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color w:val="auto"/>
        </w:rPr>
        <w:pBdr>
          <w:top w:val="none" w:color="000000" w:sz="0" w:space="0"/>
          <w:left w:val="none" w:color="000000" w:sz="0" w:space="0"/>
          <w:bottom w:val="none" w:color="000000" w:sz="0" w:space="0"/>
          <w:right w:val="none" w:color="000000" w:sz="0" w:space="0"/>
        </w:pBdr>
      </w:pPr>
      <w:r>
        <w:rPr>
          <w:rFonts w:hint="eastAsia"/>
          <w:color w:val="auto"/>
          <w:sz w:val="18"/>
        </w:rPr>
        <w:t xml:space="preserve"> </w:t>
      </w:r>
      <w:r/>
    </w:p>
    <w:p>
      <w:pPr>
        <w:jc w:val="center"/>
        <w:rPr>
          <w:b/>
          <w:color w:val="auto"/>
          <w:sz w:val="84"/>
        </w:rPr>
        <w:pBdr>
          <w:top w:val="none" w:color="000000" w:sz="0" w:space="0"/>
          <w:left w:val="none" w:color="000000" w:sz="0" w:space="0"/>
          <w:bottom w:val="none" w:color="000000" w:sz="0" w:space="0"/>
          <w:right w:val="none" w:color="000000" w:sz="0" w:space="0"/>
        </w:pBdr>
      </w:pPr>
      <w:r>
        <w:rPr>
          <w:b/>
          <w:color w:val="auto"/>
          <w:sz w:val="84"/>
        </w:rPr>
      </w:r>
      <w:r/>
    </w:p>
    <w:p>
      <w:pPr>
        <w:jc w:val="center"/>
        <w:rPr>
          <w:color w:val="auto"/>
        </w:rPr>
        <w:pBdr>
          <w:top w:val="none" w:color="000000" w:sz="0" w:space="0"/>
          <w:left w:val="none" w:color="000000" w:sz="0" w:space="0"/>
          <w:bottom w:val="none" w:color="000000" w:sz="0" w:space="0"/>
          <w:right w:val="none" w:color="000000" w:sz="0" w:space="0"/>
        </w:pBdr>
      </w:pPr>
      <w:r>
        <w:rPr>
          <w:rFonts w:hint="eastAsia"/>
          <w:b/>
          <w:color w:val="auto"/>
          <w:sz w:val="84"/>
          <w:lang w:eastAsia="zh-CN"/>
        </w:rPr>
        <w:t xml:space="preserve">赣榆区</w:t>
      </w:r>
      <w:r>
        <w:rPr>
          <w:rFonts w:hint="eastAsia"/>
          <w:b/>
          <w:color w:val="auto"/>
          <w:sz w:val="84"/>
        </w:rPr>
        <w:t xml:space="preserve">政府采购</w:t>
      </w:r>
      <w:r/>
    </w:p>
    <w:p>
      <w:pPr>
        <w:jc w:val="center"/>
        <w:rPr>
          <w:color w:val="auto"/>
        </w:rPr>
        <w:pBdr>
          <w:top w:val="none" w:color="000000" w:sz="0" w:space="0"/>
          <w:left w:val="none" w:color="000000" w:sz="0" w:space="0"/>
          <w:bottom w:val="none" w:color="000000" w:sz="0" w:space="0"/>
          <w:right w:val="none" w:color="000000" w:sz="0" w:space="0"/>
        </w:pBdr>
      </w:pPr>
      <w:r>
        <w:rPr>
          <w:rFonts w:hint="eastAsia"/>
          <w:b/>
          <w:color w:val="auto"/>
          <w:sz w:val="48"/>
        </w:rPr>
        <w:t xml:space="preserve"> </w:t>
      </w:r>
      <w:r/>
    </w:p>
    <w:p>
      <w:pPr>
        <w:jc w:val="center"/>
        <w:rPr>
          <w:color w:val="auto"/>
        </w:rPr>
        <w:pBdr>
          <w:top w:val="none" w:color="000000" w:sz="0" w:space="0"/>
          <w:left w:val="none" w:color="000000" w:sz="0" w:space="0"/>
          <w:bottom w:val="none" w:color="000000" w:sz="0" w:space="0"/>
          <w:right w:val="none" w:color="000000" w:sz="0" w:space="0"/>
        </w:pBdr>
      </w:pPr>
      <w:r>
        <w:rPr>
          <w:rFonts w:hint="eastAsia"/>
          <w:b/>
          <w:color w:val="auto"/>
          <w:sz w:val="48"/>
        </w:rPr>
        <w:t xml:space="preserve"> </w:t>
      </w:r>
      <w:r/>
    </w:p>
    <w:p>
      <w:pPr>
        <w:jc w:val="center"/>
        <w:rPr>
          <w:color w:val="auto"/>
        </w:rPr>
        <w:pBdr>
          <w:top w:val="none" w:color="000000" w:sz="0" w:space="0"/>
          <w:left w:val="none" w:color="000000" w:sz="0" w:space="0"/>
          <w:bottom w:val="none" w:color="000000" w:sz="0" w:space="0"/>
          <w:right w:val="none" w:color="000000" w:sz="0" w:space="0"/>
        </w:pBdr>
      </w:pPr>
      <w:r>
        <w:rPr>
          <w:rFonts w:hint="eastAsia"/>
          <w:b/>
          <w:color w:val="auto"/>
          <w:sz w:val="84"/>
        </w:rPr>
        <w:t xml:space="preserve">竞争性磋商文件</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32"/>
        </w:rPr>
        <w:t xml:space="preserve"> </w:t>
      </w:r>
      <w:r/>
    </w:p>
    <w:p>
      <w:pPr>
        <w:jc w:val="both"/>
        <w:rPr>
          <w:color w:val="auto"/>
        </w:rPr>
        <w:pBdr>
          <w:top w:val="none" w:color="000000" w:sz="0" w:space="0"/>
          <w:left w:val="none" w:color="000000" w:sz="0" w:space="0"/>
          <w:bottom w:val="none" w:color="000000" w:sz="0" w:space="0"/>
          <w:right w:val="none" w:color="000000" w:sz="0" w:space="0"/>
        </w:pBdr>
      </w:pPr>
      <w:r>
        <w:rPr>
          <w:rFonts w:hint="eastAsia"/>
          <w:b/>
          <w:color w:val="auto"/>
          <w:sz w:val="32"/>
        </w:rPr>
        <w:t xml:space="preserve"> </w:t>
      </w:r>
      <w:r/>
    </w:p>
    <w:p>
      <w:pPr>
        <w:ind w:left="2561" w:hanging="1606"/>
        <w:jc w:val="both"/>
        <w:spacing w:line="720" w:lineRule="exact"/>
        <w:rPr>
          <w:b/>
          <w:bCs/>
          <w:color w:val="auto"/>
          <w:sz w:val="32"/>
          <w:szCs w:val="20"/>
        </w:rPr>
      </w:pPr>
      <w:r>
        <w:rPr>
          <w:rFonts w:hint="eastAsia"/>
          <w:b/>
          <w:bCs/>
          <w:color w:val="auto"/>
          <w:sz w:val="32"/>
          <w:szCs w:val="20"/>
          <w:lang w:eastAsia="zh-CN"/>
        </w:rPr>
        <w:t xml:space="preserve">项目名称：</w:t>
      </w:r>
      <w:bookmarkStart w:id="0" w:name="OLE_LINK1"/>
      <w:r>
        <w:rPr>
          <w:rFonts w:hint="default"/>
          <w:b/>
          <w:bCs/>
          <w:color w:val="auto"/>
          <w:sz w:val="32"/>
          <w:szCs w:val="20"/>
          <w:lang w:eastAsia="zh-CN"/>
        </w:rPr>
        <w:t xml:space="preserve">金山镇2026年一事一议奖补项目</w:t>
      </w:r>
      <w:r>
        <w:rPr>
          <w:rFonts w:hint="eastAsia"/>
          <w:b/>
          <w:bCs/>
          <w:color w:val="auto"/>
          <w:sz w:val="32"/>
          <w:szCs w:val="20"/>
          <w:lang w:eastAsia="zh-CN"/>
        </w:rPr>
        <w:t xml:space="preserve">(政府采购工程)(专门面向中小企业)</w:t>
      </w:r>
      <w:bookmarkEnd w:id="0"/>
      <w:r/>
    </w:p>
    <w:p>
      <w:pPr>
        <w:ind w:firstLine="332"/>
        <w:spacing w:line="720" w:lineRule="exact"/>
        <w:rPr>
          <w:b/>
          <w:bCs/>
          <w:color w:val="auto"/>
          <w:spacing w:val="16"/>
          <w:sz w:val="30"/>
          <w:szCs w:val="30"/>
        </w:rPr>
      </w:pPr>
      <w:r>
        <w:rPr>
          <w:b/>
          <w:bCs/>
          <w:color w:val="auto"/>
          <w:spacing w:val="16"/>
          <w:sz w:val="30"/>
          <w:szCs w:val="30"/>
        </w:rPr>
      </w:r>
      <w:r/>
    </w:p>
    <w:p>
      <w:pPr>
        <w:ind w:firstLine="1060"/>
        <w:spacing w:line="720" w:lineRule="exact"/>
        <w:rPr>
          <w:rFonts w:hint="eastAsia" w:eastAsia="宋体"/>
          <w:b/>
          <w:bCs/>
          <w:color w:val="auto"/>
          <w:spacing w:val="16"/>
          <w:sz w:val="32"/>
          <w:szCs w:val="32"/>
          <w:lang w:eastAsia="zh-CN"/>
        </w:rPr>
      </w:pPr>
      <w:r>
        <w:rPr>
          <w:rFonts w:hint="eastAsia"/>
          <w:b/>
          <w:bCs/>
          <w:color w:val="auto"/>
          <w:spacing w:val="16"/>
          <w:sz w:val="32"/>
          <w:szCs w:val="32"/>
          <w:lang w:eastAsia="zh-CN"/>
        </w:rPr>
        <w:t xml:space="preserve">项目</w:t>
      </w:r>
      <w:r>
        <w:rPr>
          <w:rFonts w:hint="eastAsia"/>
          <w:b/>
          <w:bCs/>
          <w:color w:val="auto"/>
          <w:spacing w:val="16"/>
          <w:sz w:val="32"/>
          <w:szCs w:val="32"/>
        </w:rPr>
        <w:t xml:space="preserve">编号：</w:t>
      </w:r>
      <w:r>
        <w:rPr>
          <w:rFonts w:hint="eastAsia"/>
          <w:b/>
          <w:bCs/>
          <w:color w:val="auto"/>
          <w:spacing w:val="16"/>
          <w:sz w:val="32"/>
          <w:szCs w:val="32"/>
          <w:lang w:eastAsia="zh-CN"/>
        </w:rPr>
        <w:t xml:space="preserve">JSZC-320707-JCHZ-C2026-0002     </w:t>
      </w:r>
      <w:r/>
    </w:p>
    <w:p>
      <w:pPr>
        <w:pStyle w:val="710"/>
        <w:rPr>
          <w:rFonts w:hAnsi="宋体"/>
          <w:b/>
          <w:bCs/>
          <w:color w:val="auto"/>
          <w:sz w:val="36"/>
          <w:u w:val="single"/>
        </w:rPr>
      </w:pPr>
      <w:r>
        <w:rPr>
          <w:rFonts w:hAnsi="宋体"/>
          <w:b/>
          <w:bCs/>
          <w:color w:val="auto"/>
          <w:sz w:val="36"/>
          <w:u w:val="single"/>
        </w:rPr>
      </w:r>
      <w:r/>
    </w:p>
    <w:p>
      <w:pPr>
        <w:pStyle w:val="710"/>
        <w:spacing w:line="360" w:lineRule="auto"/>
        <w:rPr>
          <w:rFonts w:asciiTheme="majorEastAsia" w:hAnsiTheme="majorEastAsia" w:eastAsiaTheme="majorEastAsia"/>
          <w:b/>
          <w:bCs/>
          <w:color w:val="auto"/>
          <w:sz w:val="36"/>
          <w:u w:val="single"/>
        </w:rPr>
      </w:pPr>
      <w:r>
        <w:rPr>
          <w:rFonts w:hint="eastAsia" w:asciiTheme="majorEastAsia" w:hAnsiTheme="majorEastAsia" w:eastAsiaTheme="majorEastAsia"/>
          <w:b/>
          <w:bCs/>
          <w:color w:val="auto"/>
          <w:sz w:val="36"/>
          <w:u w:val="single"/>
        </w:rPr>
        <w:t xml:space="preserve">                                                    </w:t>
      </w:r>
      <w:r/>
    </w:p>
    <w:p>
      <w:pPr>
        <w:pStyle w:val="710"/>
        <w:ind w:firstLine="304"/>
        <w:rPr>
          <w:rFonts w:hAnsi="宋体"/>
          <w:b/>
          <w:bCs/>
          <w:color w:val="auto"/>
          <w:sz w:val="32"/>
        </w:rPr>
      </w:pPr>
      <w:r>
        <w:rPr>
          <w:rFonts w:hAnsi="宋体"/>
          <w:b/>
          <w:bCs/>
          <w:color w:val="auto"/>
          <w:sz w:val="32"/>
        </w:rPr>
      </w:r>
      <w:r/>
    </w:p>
    <w:p>
      <w:pPr>
        <w:pStyle w:val="710"/>
        <w:ind w:firstLine="1651"/>
        <w:rPr>
          <w:rFonts w:hAnsi="宋体"/>
          <w:b/>
          <w:bCs/>
          <w:color w:val="auto"/>
          <w:sz w:val="32"/>
        </w:rPr>
      </w:pPr>
      <w:r>
        <w:rPr>
          <w:rFonts w:hint="eastAsia" w:hAnsi="宋体"/>
          <w:b/>
          <w:bCs/>
          <w:color w:val="auto"/>
          <w:sz w:val="32"/>
        </w:rPr>
        <w:t xml:space="preserve">采   购   人：</w:t>
      </w:r>
      <w:r>
        <w:rPr>
          <w:rFonts w:hint="eastAsia" w:hAnsi="宋体"/>
          <w:b/>
          <w:bCs/>
          <w:color w:val="auto"/>
          <w:sz w:val="32"/>
          <w:lang w:eastAsia="zh-CN"/>
        </w:rPr>
        <w:t xml:space="preserve">赣榆区金山镇人民政府</w:t>
      </w:r>
      <w:r/>
    </w:p>
    <w:p>
      <w:pPr>
        <w:pStyle w:val="710"/>
        <w:rPr>
          <w:rFonts w:hAnsi="宋体"/>
          <w:b/>
          <w:bCs/>
          <w:color w:val="auto"/>
          <w:sz w:val="32"/>
        </w:rPr>
      </w:pPr>
      <w:r>
        <w:rPr>
          <w:rFonts w:hAnsi="宋体"/>
          <w:b/>
          <w:bCs/>
          <w:color w:val="auto"/>
          <w:sz w:val="32"/>
        </w:rPr>
      </w:r>
      <w:r/>
    </w:p>
    <w:p>
      <w:pPr>
        <w:pStyle w:val="710"/>
        <w:ind w:firstLine="1651"/>
        <w:rPr>
          <w:rFonts w:hAnsi="宋体"/>
          <w:b/>
          <w:bCs/>
          <w:color w:val="auto"/>
          <w:sz w:val="32"/>
        </w:rPr>
      </w:pPr>
      <w:r>
        <w:rPr>
          <w:rFonts w:hint="eastAsia" w:hAnsi="宋体"/>
          <w:b/>
          <w:bCs/>
          <w:color w:val="auto"/>
          <w:sz w:val="32"/>
        </w:rPr>
        <w:t xml:space="preserve">采购代理机构：</w:t>
      </w:r>
      <w:r>
        <w:rPr>
          <w:rFonts w:hint="eastAsia" w:hAnsi="宋体"/>
          <w:b/>
          <w:bCs/>
          <w:color w:val="auto"/>
          <w:sz w:val="32"/>
          <w:szCs w:val="24"/>
          <w:lang w:eastAsia="zh-CN"/>
        </w:rPr>
        <w:t xml:space="preserve">连云港金程泽项目管理有限公司</w:t>
      </w:r>
      <w:r/>
    </w:p>
    <w:p>
      <w:pPr>
        <w:jc w:val="center"/>
        <w:spacing w:line="480" w:lineRule="auto"/>
        <w:rPr>
          <w:color w:val="auto"/>
          <w:sz w:val="36"/>
          <w:szCs w:val="48"/>
        </w:rPr>
        <w:outlineLvl w:val="0"/>
      </w:pPr>
      <w:r>
        <w:rPr>
          <w:color w:val="auto"/>
          <w:sz w:val="36"/>
          <w:szCs w:val="48"/>
        </w:rPr>
      </w:r>
      <w:r/>
    </w:p>
    <w:p>
      <w:pPr>
        <w:pStyle w:val="710"/>
        <w:ind w:firstLine="3254"/>
        <w:jc w:val="both"/>
        <w:rPr>
          <w:rFonts w:hAnsi="宋体"/>
          <w:b/>
          <w:bCs/>
          <w:color w:val="auto"/>
          <w:sz w:val="32"/>
        </w:rPr>
      </w:pPr>
      <w:r>
        <w:rPr>
          <w:rFonts w:hint="eastAsia" w:hAnsi="宋体"/>
          <w:b/>
          <w:bCs/>
          <w:color w:val="auto"/>
          <w:sz w:val="32"/>
          <w:lang w:eastAsia="zh-CN"/>
        </w:rPr>
        <w:t xml:space="preserve">二〇二六年</w:t>
      </w:r>
      <w:r>
        <w:rPr>
          <w:rFonts w:hint="eastAsia" w:hAnsi="宋体"/>
          <w:b/>
          <w:bCs/>
          <w:color w:val="auto"/>
          <w:sz w:val="32"/>
          <w:lang w:val="en-US" w:eastAsia="zh-CN"/>
        </w:rPr>
        <w:t xml:space="preserve">四</w:t>
      </w:r>
      <w:r>
        <w:rPr>
          <w:rFonts w:hint="eastAsia" w:hAnsi="宋体"/>
          <w:b/>
          <w:bCs/>
          <w:color w:val="auto"/>
          <w:sz w:val="32"/>
          <w:lang w:eastAsia="zh-CN"/>
        </w:rPr>
        <w:t xml:space="preserve">月</w:t>
      </w:r>
      <w:r/>
    </w:p>
    <w:p>
      <w:pPr>
        <w:pStyle w:val="748"/>
        <w:ind w:firstLine="480"/>
        <w:rPr>
          <w:rFonts w:hAnsi="宋体" w:cs="宋体"/>
          <w:color w:val="auto"/>
        </w:rPr>
        <w:sectPr>
          <w:footerReference w:type="default" r:id="rId10"/>
          <w:footnotePr/>
          <w:endnotePr/>
          <w:type w:val="nextPage"/>
          <w:pgSz w:w="11907" w:h="16840" w:orient="portrait"/>
          <w:pgMar w:top="1134" w:right="1134" w:bottom="1134" w:left="1134" w:header="720" w:footer="720" w:gutter="0"/>
          <w:pgNumType w:start="0"/>
          <w:cols w:num="1" w:sep="0" w:space="0" w:equalWidth="1"/>
          <w:docGrid w:linePitch="360"/>
          <w:titlePg/>
        </w:sectPr>
      </w:pPr>
      <w:r>
        <w:rPr>
          <w:rFonts w:hAnsi="宋体" w:cs="宋体"/>
          <w:color w:val="auto"/>
        </w:rPr>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sz w:val="44"/>
          <w:szCs w:val="44"/>
        </w:rPr>
        <w:t xml:space="preserve">目 录</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第一章 竞争性磋商采购邀请</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第二章  磋商须知</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第三章  政府采购合同格式</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第四章  项目需求</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第五章 工程量清单（另附）</w:t>
      </w:r>
      <w:r/>
    </w:p>
    <w:p>
      <w:pPr>
        <w:ind w:firstLine="556"/>
        <w:spacing w:line="600" w:lineRule="exact"/>
        <w:rPr>
          <w:color w:val="auto"/>
          <w:sz w:val="32"/>
        </w:rPr>
        <w:pBdr>
          <w:top w:val="none" w:color="000000" w:sz="0" w:space="0"/>
          <w:left w:val="none" w:color="000000" w:sz="0" w:space="0"/>
          <w:bottom w:val="none" w:color="000000" w:sz="0" w:space="0"/>
          <w:right w:val="none" w:color="000000" w:sz="0" w:space="0"/>
        </w:pBdr>
      </w:pPr>
      <w:r>
        <w:rPr>
          <w:rFonts w:hint="eastAsia"/>
          <w:color w:val="auto"/>
          <w:sz w:val="32"/>
        </w:rPr>
        <w:t xml:space="preserve">第六章  磋商响应文件格式</w:t>
      </w:r>
      <w:r/>
    </w:p>
    <w:p>
      <w:pPr>
        <w:ind w:firstLine="556"/>
        <w:spacing w:line="600" w:lineRule="exact"/>
        <w:rPr>
          <w:color w:val="auto"/>
        </w:rPr>
        <w:pBdr>
          <w:top w:val="none" w:color="000000" w:sz="0" w:space="0"/>
          <w:left w:val="none" w:color="000000" w:sz="0" w:space="0"/>
          <w:bottom w:val="none" w:color="000000" w:sz="0" w:space="0"/>
          <w:right w:val="none" w:color="000000" w:sz="0" w:space="0"/>
        </w:pBdr>
      </w:pPr>
      <w:r>
        <w:rPr>
          <w:rFonts w:hint="eastAsia"/>
          <w:color w:val="auto"/>
          <w:sz w:val="32"/>
        </w:rPr>
        <w:t xml:space="preserve">第七章  评审方法和评审标准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spacing w:before="4"/>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spacing w:before="4"/>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spacing w:before="4"/>
        <w:rPr>
          <w:b/>
          <w:color w:val="auto"/>
          <w:sz w:val="20"/>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spacing w:before="4"/>
        <w:rPr>
          <w:b/>
          <w:color w:val="auto"/>
          <w:sz w:val="20"/>
        </w:rPr>
        <w:pBdr>
          <w:top w:val="none" w:color="000000" w:sz="0" w:space="0"/>
          <w:left w:val="none" w:color="000000" w:sz="0" w:space="0"/>
          <w:bottom w:val="none" w:color="000000" w:sz="0" w:space="0"/>
          <w:right w:val="none" w:color="000000" w:sz="0" w:space="0"/>
        </w:pBdr>
      </w:pPr>
      <w:r>
        <w:rPr>
          <w:b/>
          <w:color w:val="auto"/>
          <w:sz w:val="20"/>
        </w:rPr>
      </w:r>
      <w:r/>
    </w:p>
    <w:p>
      <w:pPr>
        <w:spacing w:before="4"/>
        <w:rPr>
          <w:b/>
          <w:color w:val="auto"/>
          <w:sz w:val="20"/>
        </w:rPr>
        <w:pBdr>
          <w:top w:val="none" w:color="000000" w:sz="0" w:space="0"/>
          <w:left w:val="none" w:color="000000" w:sz="0" w:space="0"/>
          <w:bottom w:val="none" w:color="000000" w:sz="0" w:space="0"/>
          <w:right w:val="none" w:color="000000" w:sz="0" w:space="0"/>
        </w:pBdr>
      </w:pPr>
      <w:r>
        <w:rPr>
          <w:b/>
          <w:color w:val="auto"/>
          <w:sz w:val="20"/>
        </w:rPr>
      </w:r>
      <w:r/>
    </w:p>
    <w:p>
      <w:pPr>
        <w:spacing w:before="4"/>
        <w:rPr>
          <w:b/>
          <w:color w:val="auto"/>
          <w:sz w:val="20"/>
        </w:rPr>
        <w:pBdr>
          <w:top w:val="none" w:color="000000" w:sz="0" w:space="0"/>
          <w:left w:val="none" w:color="000000" w:sz="0" w:space="0"/>
          <w:bottom w:val="none" w:color="000000" w:sz="0" w:space="0"/>
          <w:right w:val="none" w:color="000000" w:sz="0" w:space="0"/>
        </w:pBdr>
      </w:pPr>
      <w:r>
        <w:rPr>
          <w:b/>
          <w:color w:val="auto"/>
          <w:sz w:val="20"/>
        </w:rPr>
      </w:r>
      <w:r/>
    </w:p>
    <w:p>
      <w:pPr>
        <w:spacing w:before="4"/>
        <w:rPr>
          <w:b/>
          <w:color w:val="auto"/>
          <w:sz w:val="20"/>
        </w:rPr>
        <w:pBdr>
          <w:top w:val="none" w:color="000000" w:sz="0" w:space="0"/>
          <w:left w:val="none" w:color="000000" w:sz="0" w:space="0"/>
          <w:bottom w:val="none" w:color="000000" w:sz="0" w:space="0"/>
          <w:right w:val="none" w:color="000000" w:sz="0" w:space="0"/>
        </w:pBdr>
      </w:pPr>
      <w:r>
        <w:rPr>
          <w:b/>
          <w:color w:val="auto"/>
          <w:sz w:val="20"/>
        </w:rPr>
      </w:r>
      <w:r/>
    </w:p>
    <w:p>
      <w:pPr>
        <w:spacing w:before="4"/>
        <w:rPr>
          <w:b/>
          <w:color w:val="auto"/>
          <w:sz w:val="20"/>
        </w:rPr>
        <w:pBdr>
          <w:top w:val="none" w:color="000000" w:sz="0" w:space="0"/>
          <w:left w:val="none" w:color="000000" w:sz="0" w:space="0"/>
          <w:bottom w:val="none" w:color="000000" w:sz="0" w:space="0"/>
          <w:right w:val="none" w:color="000000" w:sz="0" w:space="0"/>
        </w:pBdr>
      </w:pPr>
      <w:r>
        <w:rPr>
          <w:b/>
          <w:color w:val="auto"/>
          <w:sz w:val="20"/>
        </w:rPr>
      </w:r>
      <w:r/>
    </w:p>
    <w:p>
      <w:pPr>
        <w:spacing w:before="4"/>
        <w:rPr>
          <w:b/>
          <w:color w:val="auto"/>
          <w:sz w:val="32"/>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p>
    <w:p>
      <w:pPr>
        <w:pStyle w:val="692"/>
        <w:spacing w:after="320"/>
        <w:rPr>
          <w:rFonts w:hint="eastAsia"/>
          <w:color w:val="auto"/>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10" w:h="16850" w:orient="portrait"/>
          <w:pgMar w:top="1134" w:right="1134" w:bottom="1134" w:left="1134" w:header="725" w:footer="0" w:gutter="0"/>
          <w:pgNumType w:start="1"/>
          <w:cols w:num="1" w:sep="0" w:space="720" w:equalWidth="1"/>
          <w:docGrid w:linePitch="360"/>
        </w:sectPr>
      </w:pPr>
      <w:r>
        <w:rPr>
          <w:rFonts w:hint="eastAsia"/>
          <w:color w:val="auto"/>
        </w:rPr>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第一</w:t>
      </w:r>
      <w:r>
        <w:rPr>
          <w:rFonts w:hint="eastAsia"/>
          <w:color w:val="auto"/>
          <w:lang w:eastAsia="zh-CN"/>
        </w:rPr>
        <w:t xml:space="preserve">章</w:t>
      </w:r>
      <w:r>
        <w:rPr>
          <w:rFonts w:hint="eastAsia"/>
          <w:color w:val="auto"/>
        </w:rPr>
        <w:t xml:space="preserve"> 竞争性磋商采购邀请</w:t>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9" w:type="dxa"/>
            <w:textDirection w:val="lrTb"/>
            <w:noWrap w:val="false"/>
          </w:tcPr>
          <w:p>
            <w:pPr>
              <w:jc w:val="both"/>
              <w:rPr>
                <w:color w:val="auto"/>
              </w:rPr>
              <w:pBdr>
                <w:top w:val="none" w:color="000000" w:sz="0" w:space="0"/>
                <w:left w:val="none" w:color="000000" w:sz="0" w:space="0"/>
                <w:bottom w:val="none" w:color="000000" w:sz="0" w:space="0"/>
                <w:right w:val="none" w:color="000000" w:sz="0" w:space="0"/>
              </w:pBdr>
            </w:pPr>
            <w:r>
              <w:rPr>
                <w:rFonts w:hint="eastAsia"/>
                <w:b/>
                <w:color w:val="auto"/>
                <w:sz w:val="20"/>
              </w:rPr>
              <w:t xml:space="preserve"> </w:t>
            </w:r>
            <w:r>
              <w:rPr>
                <w:rFonts w:hint="eastAsia"/>
                <w:color w:val="auto"/>
              </w:rPr>
              <w:t xml:space="preserve">项目概况</w:t>
            </w:r>
            <w:r/>
          </w:p>
          <w:p>
            <w:pPr>
              <w:ind w:left="108" w:right="108" w:firstLine="482"/>
              <w:jc w:val="both"/>
              <w:spacing w:before="42" w:line="400" w:lineRule="atLeast"/>
              <w:rPr>
                <w:color w:val="auto"/>
              </w:rPr>
              <w:pBdr>
                <w:top w:val="none" w:color="000000" w:sz="0" w:space="0"/>
                <w:left w:val="none" w:color="000000" w:sz="0" w:space="0"/>
                <w:bottom w:val="none" w:color="000000" w:sz="0" w:space="0"/>
                <w:right w:val="none" w:color="000000" w:sz="0" w:space="0"/>
              </w:pBdr>
            </w:pPr>
            <w:r>
              <w:rPr>
                <w:rFonts w:hint="default"/>
                <w:b/>
                <w:color w:val="auto"/>
                <w:u w:val="single"/>
                <w:lang w:eastAsia="zh-CN"/>
              </w:rPr>
              <w:t xml:space="preserve">金山镇2026年一事一议奖补项目</w:t>
            </w:r>
            <w:r>
              <w:rPr>
                <w:rFonts w:hint="eastAsia"/>
                <w:b/>
                <w:color w:val="auto"/>
                <w:u w:val="single"/>
                <w:lang w:eastAsia="zh-CN"/>
              </w:rPr>
              <w:t xml:space="preserve">(政府采购工程)(专门面向中小企业)</w:t>
            </w:r>
            <w:r>
              <w:rPr>
                <w:rFonts w:hint="eastAsia"/>
                <w:color w:val="auto"/>
              </w:rPr>
              <w:t xml:space="preserve">采购项目的潜在供应商应在</w:t>
            </w:r>
            <w:r>
              <w:rPr>
                <w:rFonts w:hint="eastAsia"/>
                <w:b/>
                <w:color w:val="auto"/>
                <w:u w:val="single"/>
              </w:rPr>
              <w:t xml:space="preserve">江苏政府采购网“苏采云系统”内</w:t>
            </w:r>
            <w:r>
              <w:rPr>
                <w:rFonts w:hint="eastAsia"/>
                <w:color w:val="auto"/>
              </w:rPr>
              <w:t xml:space="preserve">获取采购文件，并于</w:t>
            </w:r>
            <w:r>
              <w:rPr>
                <w:rFonts w:hint="eastAsia"/>
                <w:b/>
                <w:color w:val="auto"/>
                <w:u w:val="single"/>
                <w:lang w:eastAsia="zh-CN"/>
              </w:rPr>
              <w:t xml:space="preserve">202</w:t>
            </w:r>
            <w:r>
              <w:rPr>
                <w:b/>
                <w:color w:val="auto"/>
                <w:u w:val="single"/>
                <w:lang w:eastAsia="zh-CN"/>
              </w:rPr>
              <w:t xml:space="preserve">6</w:t>
            </w:r>
            <w:r>
              <w:rPr>
                <w:rFonts w:hint="eastAsia"/>
                <w:b/>
                <w:color w:val="auto"/>
                <w:u w:val="single"/>
                <w:lang w:eastAsia="zh-CN"/>
              </w:rPr>
              <w:t xml:space="preserve">年</w:t>
            </w:r>
            <w:r>
              <w:rPr>
                <w:b/>
                <w:color w:val="auto"/>
                <w:u w:val="single"/>
                <w:lang w:eastAsia="zh-CN"/>
              </w:rPr>
              <w:t xml:space="preserve">0</w:t>
            </w:r>
            <w:r>
              <w:rPr>
                <w:rFonts w:hint="eastAsia"/>
                <w:b/>
                <w:color w:val="auto"/>
                <w:u w:val="single"/>
                <w:lang w:eastAsia="zh-CN"/>
              </w:rPr>
              <w:t xml:space="preserve">4月</w:t>
            </w:r>
            <w:r>
              <w:rPr>
                <w:rFonts w:hint="eastAsia"/>
                <w:b/>
                <w:color w:val="auto"/>
                <w:u w:val="single"/>
                <w:lang w:val="en-US" w:eastAsia="zh-CN"/>
              </w:rPr>
              <w:t xml:space="preserve">23</w:t>
            </w:r>
            <w:r>
              <w:rPr>
                <w:rFonts w:hint="eastAsia"/>
                <w:b/>
                <w:color w:val="auto"/>
                <w:u w:val="single"/>
                <w:lang w:eastAsia="zh-CN"/>
              </w:rPr>
              <w:t xml:space="preserve">日</w:t>
            </w:r>
            <w:r>
              <w:rPr>
                <w:rFonts w:hint="eastAsia"/>
                <w:b/>
                <w:color w:val="auto"/>
                <w:u w:val="single"/>
                <w:lang w:eastAsia="zh-CN"/>
              </w:rPr>
              <w:t xml:space="preserve">09时00分</w:t>
            </w:r>
            <w:r>
              <w:rPr>
                <w:rFonts w:hint="eastAsia"/>
                <w:b/>
                <w:color w:val="auto"/>
                <w:u w:val="single"/>
              </w:rPr>
              <w:t xml:space="preserve">00</w:t>
            </w:r>
            <w:r>
              <w:rPr>
                <w:rFonts w:hint="eastAsia"/>
                <w:b/>
                <w:color w:val="auto"/>
                <w:u w:val="single"/>
                <w:lang w:eastAsia="zh-CN"/>
              </w:rPr>
              <w:t xml:space="preserve">秒</w:t>
            </w:r>
            <w:r>
              <w:rPr>
                <w:rFonts w:hint="eastAsia"/>
                <w:color w:val="auto"/>
              </w:rPr>
              <w:t xml:space="preserve">（北京时间）前</w:t>
            </w:r>
            <w:r>
              <w:rPr>
                <w:rFonts w:hint="eastAsia"/>
                <w:b/>
                <w:color w:val="auto"/>
              </w:rPr>
              <w:t xml:space="preserve">上传电子响应文件</w:t>
            </w:r>
            <w:r>
              <w:rPr>
                <w:rFonts w:hint="eastAsia"/>
                <w:color w:val="auto"/>
              </w:rPr>
              <w:t xml:space="preserve">。</w:t>
            </w:r>
            <w:r/>
          </w:p>
        </w:tc>
      </w:tr>
    </w:tbl>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一、项目基本情况</w:t>
      </w:r>
      <w:r/>
    </w:p>
    <w:p>
      <w:pPr>
        <w:ind w:firstLine="440"/>
        <w:spacing w:line="400" w:lineRule="exact"/>
        <w:rPr>
          <w:rFonts w:hint="eastAsia"/>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项目</w:t>
      </w:r>
      <w:r>
        <w:rPr>
          <w:rFonts w:hint="eastAsia"/>
          <w:color w:val="auto"/>
        </w:rPr>
        <w:t xml:space="preserve">编</w:t>
      </w:r>
      <w:r>
        <w:rPr>
          <w:rFonts w:hint="eastAsia"/>
          <w:color w:val="auto"/>
          <w:lang w:eastAsia="zh-CN"/>
        </w:rPr>
        <w:t xml:space="preserve">号：JSZC-320707-JCHZ-C2026-0002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项目</w:t>
      </w:r>
      <w:r>
        <w:rPr>
          <w:rFonts w:hint="eastAsia"/>
          <w:color w:val="auto"/>
        </w:rPr>
        <w:t xml:space="preserve">名称：</w:t>
      </w:r>
      <w:r>
        <w:rPr>
          <w:rFonts w:hint="default"/>
          <w:color w:val="auto"/>
          <w:lang w:eastAsia="zh-CN"/>
        </w:rPr>
        <w:t xml:space="preserve">金山镇2026年一事一议奖补项目</w:t>
      </w:r>
      <w:r>
        <w:rPr>
          <w:rFonts w:hint="eastAsia"/>
          <w:color w:val="auto"/>
          <w:lang w:eastAsia="zh-CN"/>
        </w:rPr>
        <w:t xml:space="preserve">(政府采购工程)(专门面向中小企业)</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采购方式：竞争性磋商</w:t>
      </w:r>
      <w:r>
        <w:rPr>
          <w:rFonts w:hint="eastAsia"/>
          <w:color w:val="auto"/>
          <w:lang w:eastAsia="zh-CN"/>
        </w:rPr>
        <w:t xml:space="preserve">；</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项目预算金额及最高投标限价</w:t>
      </w:r>
      <w:r>
        <w:rPr>
          <w:rFonts w:hint="eastAsia"/>
          <w:color w:val="auto"/>
          <w:lang w:eastAsia="zh-CN"/>
        </w:rPr>
        <w:t xml:space="preserve">:</w:t>
      </w:r>
      <w:r>
        <w:rPr>
          <w:rFonts w:hint="eastAsia"/>
          <w:color w:val="auto"/>
        </w:rPr>
        <w:t xml:space="preserve"> </w:t>
      </w:r>
      <w:r>
        <w:rPr>
          <w:rFonts w:hint="eastAsia"/>
          <w:color w:val="auto"/>
          <w:lang w:eastAsia="zh-CN"/>
        </w:rPr>
        <w:t xml:space="preserve">贰佰肆拾壹万伍仟叁佰壹拾陆元玖角叁分（￥</w:t>
      </w:r>
      <w:r>
        <w:rPr>
          <w:rFonts w:hint="eastAsia"/>
          <w:color w:val="auto"/>
          <w:lang w:val="en-US" w:eastAsia="zh-CN"/>
        </w:rPr>
        <w:t xml:space="preserve">152.211975万</w:t>
      </w:r>
      <w:r>
        <w:rPr>
          <w:color w:val="auto"/>
          <w:lang w:eastAsia="zh-CN"/>
        </w:rPr>
        <w:t xml:space="preserve">元</w:t>
      </w:r>
      <w:r>
        <w:rPr>
          <w:rFonts w:hint="eastAsia"/>
          <w:color w:val="auto"/>
          <w:lang w:eastAsia="zh-CN"/>
        </w:rPr>
        <w:t xml:space="preserve">），</w:t>
      </w:r>
      <w:r>
        <w:rPr>
          <w:rFonts w:hint="eastAsia"/>
          <w:color w:val="auto"/>
        </w:rPr>
        <w:t xml:space="preserve">投标报价超过最高投标限价的按无效报价处理。</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采购需求：</w:t>
      </w:r>
      <w:r>
        <w:rPr>
          <w:rFonts w:hint="default"/>
          <w:color w:val="auto"/>
          <w:lang w:eastAsia="zh-CN"/>
        </w:rPr>
        <w:t xml:space="preserve">金山镇2026年一事一议奖补项目</w:t>
      </w:r>
      <w:r>
        <w:rPr>
          <w:rFonts w:hint="eastAsia"/>
          <w:color w:val="auto"/>
          <w:lang w:eastAsia="zh-CN"/>
        </w:rPr>
        <w:t xml:space="preserve">，</w:t>
      </w:r>
      <w:r>
        <w:rPr>
          <w:rFonts w:hint="eastAsia"/>
          <w:color w:val="auto"/>
          <w:lang w:eastAsia="zh-CN" w:bidi="ar"/>
        </w:rPr>
        <w:t xml:space="preserve">前石堰村水泥路硬化道路面积20959.15㎡、厚12cm；马集前村水泥路硬化道路面积2282.5㎡、厚15cm,采用C30商砼（具体详见工程量清单）</w:t>
      </w:r>
      <w:r>
        <w:rPr>
          <w:rFonts w:hint="eastAsia"/>
          <w:color w:val="auto"/>
          <w:lang w:eastAsia="zh-CN"/>
        </w:rPr>
        <w:t xml:space="preserve">。</w:t>
      </w:r>
      <w:r/>
    </w:p>
    <w:p>
      <w:pPr>
        <w:ind w:firstLine="442"/>
        <w:spacing w:line="400" w:lineRule="exact"/>
        <w:rPr>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对项目需求部分的询问、质疑请与采购人联系，由采购人负责答复。</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建设地点：</w:t>
      </w:r>
      <w:r>
        <w:rPr>
          <w:rFonts w:hint="eastAsia"/>
          <w:color w:val="auto"/>
          <w:lang w:eastAsia="zh-CN"/>
        </w:rPr>
        <w:t xml:space="preserve">赣榆区金山镇；</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承包方式：包工包料</w:t>
      </w:r>
      <w:r>
        <w:rPr>
          <w:rFonts w:hint="eastAsia"/>
          <w:color w:val="auto"/>
          <w:lang w:eastAsia="zh-CN"/>
        </w:rPr>
        <w:t xml:space="preserve">；</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质量标准：执行国家现行验收标准，等级为合格。</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合同履行期限（工期）：</w:t>
      </w:r>
      <w:r>
        <w:rPr>
          <w:rFonts w:hint="eastAsia"/>
          <w:color w:val="auto"/>
          <w:lang w:val="en-US" w:eastAsia="zh-CN"/>
        </w:rPr>
        <w:t xml:space="preserve">3</w:t>
      </w:r>
      <w:r>
        <w:rPr>
          <w:color w:val="auto"/>
          <w:lang w:eastAsia="zh-CN"/>
        </w:rPr>
        <w:t xml:space="preserve">0</w:t>
      </w:r>
      <w:r>
        <w:rPr>
          <w:rFonts w:hint="eastAsia"/>
          <w:color w:val="auto"/>
          <w:lang w:eastAsia="zh-CN"/>
        </w:rPr>
        <w:t xml:space="preserve">日历天（以实际开工令为准）。</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本项目不接受联合体投标。</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二、申请人的资格要求</w:t>
      </w:r>
      <w:r/>
    </w:p>
    <w:p>
      <w:pPr>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1、满足《中华人民共和国政府采购法》第二十二条规定，提供下列材料：</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（1）法人或者其他组织的营业执照等证明文件，自然人的身份证明；</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（2）具有良好的商业信誉和健全的财务会计制度。（按连财购〔2023〕4 号文件要求， 符合要求的提交《财务状况报告及税收、社会保障资金缴纳情况承诺函》，</w:t>
      </w:r>
      <w:r>
        <w:rPr>
          <w:rFonts w:hint="eastAsia"/>
          <w:color w:val="auto"/>
          <w:lang w:eastAsia="zh-CN"/>
        </w:rPr>
        <w:t xml:space="preserve">并上传至电子投标文件中，</w:t>
      </w:r>
      <w:r>
        <w:rPr>
          <w:rFonts w:hint="eastAsia"/>
          <w:color w:val="auto"/>
        </w:rPr>
        <w:t xml:space="preserve">格式详见采购文件）；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（3）依法缴纳税收和社会保障资金的相关材料。（按连财购〔2023〕4 号文件要求，符合要求的提交《财务状况报告及税收、社会保障资金缴纳情况承诺函》，</w:t>
      </w:r>
      <w:r>
        <w:rPr>
          <w:rFonts w:hint="eastAsia"/>
          <w:color w:val="auto"/>
          <w:lang w:eastAsia="zh-CN"/>
        </w:rPr>
        <w:t xml:space="preserve">并上传至电子投标文件中，</w:t>
      </w:r>
      <w:r>
        <w:rPr>
          <w:rFonts w:hint="eastAsia"/>
          <w:color w:val="auto"/>
        </w:rPr>
        <w:t xml:space="preserve">格式详见采购文件）；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（4）具备履行合同所必需的设备和专业技术能力的声明及证明材料（承诺文件见采购文件格式，后附证明材料）；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（5）参加政府采购活动前三年内在经营活动中没有重大违法记录的书面声明（承诺文件见采购文件格式）。</w:t>
      </w:r>
      <w:r/>
    </w:p>
    <w:p>
      <w:pPr>
        <w:ind w:firstLine="440"/>
        <w:spacing w:line="400" w:lineRule="exact"/>
        <w:rPr>
          <w:b/>
          <w:color w:val="auto"/>
        </w:rPr>
        <w:pBdr>
          <w:top w:val="none" w:color="000000" w:sz="0" w:space="0"/>
          <w:left w:val="none" w:color="000000" w:sz="0" w:space="0"/>
          <w:bottom w:val="none" w:color="000000" w:sz="0" w:space="0"/>
          <w:right w:val="none" w:color="000000" w:sz="0" w:space="0"/>
        </w:pBdr>
      </w:pPr>
      <w:r>
        <w:rPr>
          <w:rFonts w:hint="eastAsia"/>
          <w:b/>
          <w:color w:val="auto"/>
        </w:rPr>
        <w:t xml:space="preserve">2、落实政府采购政策需满足的资格要求：</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（2）支持绿色发展</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③政府采购项目执行《财政部生态环境部工业和信息化部关于印发&lt;绿色数据中心政府采购需求标准（试行）&gt;的通知》（财库〔2023〕7号）相关要求。</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2"/>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3、本项目的特定资格要求：</w:t>
      </w:r>
      <w:r/>
    </w:p>
    <w:p>
      <w:pPr>
        <w:ind w:firstLine="440"/>
        <w:jc w:val="both"/>
        <w:spacing w:line="440" w:lineRule="atLeast"/>
        <w:rPr>
          <w:color w:val="auto"/>
        </w:rPr>
      </w:pPr>
      <w:r>
        <w:rPr>
          <w:rFonts w:hint="eastAsia"/>
          <w:color w:val="auto"/>
        </w:rPr>
        <w:t xml:space="preserve">（1）</w:t>
      </w:r>
      <w:r>
        <w:rPr>
          <w:rFonts w:hint="eastAsia"/>
          <w:color w:val="auto"/>
          <w:lang w:eastAsia="zh-CN" w:bidi="ar"/>
        </w:rPr>
        <w:t xml:space="preserve">磋商供应商须具备建设行政主管部门核发的有效的</w:t>
      </w:r>
      <w:r>
        <w:rPr>
          <w:rFonts w:hint="eastAsia"/>
          <w:b/>
          <w:color w:val="auto"/>
          <w:lang w:eastAsia="zh-CN" w:bidi="ar"/>
        </w:rPr>
        <w:t xml:space="preserve">市政公用工程施工总承包三级及以上资质，企业具备安全生产条件，并取得有效的安全生产许可证，并在人员、设备、资金等方面具有相应的施工能力。</w:t>
      </w:r>
      <w:r>
        <w:rPr>
          <w:rFonts w:hint="eastAsia"/>
          <w:color w:val="auto"/>
          <w:lang w:eastAsia="zh-CN" w:bidi="ar"/>
        </w:rPr>
        <w:t xml:space="preserve">                           </w:t>
      </w:r>
      <w:r/>
    </w:p>
    <w:p>
      <w:pPr>
        <w:ind w:firstLine="440"/>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color w:val="auto"/>
          <w:lang w:eastAsia="zh-CN" w:bidi="ar"/>
        </w:rPr>
        <w:t xml:space="preserve">（2）拟派项目负责人须具备建设行政主管部门颁发的有效的</w:t>
      </w:r>
      <w:r>
        <w:rPr>
          <w:rFonts w:hint="eastAsia"/>
          <w:b/>
          <w:bCs/>
          <w:color w:val="auto"/>
          <w:lang w:eastAsia="zh-CN" w:bidi="ar"/>
        </w:rPr>
        <w:t xml:space="preserve">市政公用工程专业二级及以上注册建造师资格，且具备有效的安全生产考核合格证（B类）。</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b/>
          <w:bCs/>
          <w:color w:val="auto"/>
          <w:lang w:eastAsia="zh-CN"/>
        </w:rPr>
        <w:t xml:space="preserve">2025年</w:t>
      </w:r>
      <w:r>
        <w:rPr>
          <w:rFonts w:hint="eastAsia"/>
          <w:b/>
          <w:bCs/>
          <w:color w:val="auto"/>
          <w:lang w:val="en-US" w:eastAsia="zh-CN"/>
        </w:rPr>
        <w:t xml:space="preserve">10</w:t>
      </w:r>
      <w:r>
        <w:rPr>
          <w:rFonts w:hint="eastAsia"/>
          <w:b/>
          <w:bCs/>
          <w:color w:val="auto"/>
          <w:lang w:eastAsia="zh-CN"/>
        </w:rPr>
        <w:t xml:space="preserve">月至今任意一个月</w:t>
      </w:r>
      <w:r>
        <w:rPr>
          <w:rFonts w:hint="eastAsia"/>
          <w:color w:val="auto"/>
          <w:lang w:eastAsia="zh-CN"/>
        </w:rPr>
        <w:t xml:space="preserve">由磋商供应商为其缴纳的社保证明（加盖社保中心章或社保中心参保缴费证明电子专用章）</w:t>
      </w:r>
      <w:r>
        <w:rPr>
          <w:rFonts w:hint="eastAsia"/>
          <w:color w:val="auto"/>
          <w:sz w:val="21"/>
          <w:szCs w:val="21"/>
          <w:shd w:val="clear" w:color="auto" w:fill="ffffff"/>
        </w:rPr>
        <w:t xml:space="preserve">（已退休仍在执业有效期内的必须提供退休证明及聘用合同）</w:t>
      </w:r>
      <w:r>
        <w:rPr>
          <w:rFonts w:hint="eastAsia"/>
          <w:color w:val="auto"/>
          <w:sz w:val="21"/>
          <w:szCs w:val="21"/>
          <w:shd w:val="clear" w:color="auto" w:fill="ffffff"/>
          <w:lang w:eastAsia="zh-CN"/>
        </w:rPr>
        <w:t xml:space="preserve">，</w:t>
      </w:r>
      <w:r>
        <w:rPr>
          <w:rFonts w:hint="eastAsia"/>
          <w:color w:val="auto"/>
          <w:lang w:eastAsia="zh-CN"/>
        </w:rPr>
        <w:t xml:space="preserve">供应商确定的项目负责人须全程参与磋商过程（含磋商、异议投诉等）。 </w:t>
      </w:r>
      <w:r/>
    </w:p>
    <w:p>
      <w:pPr>
        <w:ind w:firstLine="440"/>
        <w:spacing w:line="440" w:lineRule="atLeast"/>
        <w:rPr>
          <w:color w:val="auto"/>
        </w:rPr>
      </w:pPr>
      <w:r>
        <w:rPr>
          <w:rFonts w:hint="eastAsia"/>
          <w:color w:val="auto"/>
        </w:rPr>
        <w:t xml:space="preserve">（</w:t>
      </w:r>
      <w:r>
        <w:rPr>
          <w:rFonts w:hint="eastAsia"/>
          <w:color w:val="auto"/>
          <w:lang w:eastAsia="zh-CN"/>
        </w:rPr>
        <w:t xml:space="preserve">4</w:t>
      </w:r>
      <w:r>
        <w:rPr>
          <w:rFonts w:hint="eastAsia"/>
          <w:color w:val="auto"/>
        </w:rPr>
        <w:t xml:space="preserve">）投标人无不良行为、无借牌挂靠行为、项目负责人无不良行为承诺书，投标人、法定代表人、项目负责人无行贿犯罪记录承诺书。（见供应商承诺书格式）</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40"/>
        <w:spacing w:line="400" w:lineRule="exact"/>
        <w:rPr>
          <w:color w:val="auto"/>
          <w:sz w:val="24"/>
        </w:rPr>
        <w:pBdr>
          <w:top w:val="none" w:color="000000" w:sz="0" w:space="0"/>
          <w:left w:val="none" w:color="000000" w:sz="0" w:space="0"/>
          <w:bottom w:val="none" w:color="000000" w:sz="0" w:space="0"/>
          <w:right w:val="none" w:color="000000" w:sz="0" w:space="0"/>
        </w:pBdr>
      </w:pPr>
      <w:r>
        <w:rPr>
          <w:rFonts w:hint="eastAsia"/>
          <w:color w:val="auto"/>
          <w:lang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spacing w:line="440" w:lineRule="atLeast"/>
        <w:rPr>
          <w:b/>
          <w:bCs/>
          <w:color w:val="auto"/>
        </w:rPr>
      </w:pPr>
      <w:r>
        <w:rPr>
          <w:rFonts w:hint="eastAsia"/>
          <w:b/>
          <w:bCs/>
          <w:color w:val="auto"/>
        </w:rPr>
        <w:t xml:space="preserve">4.其他资格要求：</w:t>
      </w:r>
      <w:r/>
    </w:p>
    <w:p>
      <w:pPr>
        <w:ind w:firstLine="440"/>
        <w:spacing w:line="440" w:lineRule="atLeast"/>
        <w:rPr>
          <w:color w:val="auto"/>
        </w:rPr>
      </w:pPr>
      <w:r>
        <w:rPr>
          <w:rFonts w:hint="eastAsia"/>
          <w:color w:val="auto"/>
        </w:rPr>
        <w:t xml:space="preserve">（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spacing w:line="440" w:lineRule="atLeast"/>
        <w:rPr>
          <w:color w:val="auto"/>
        </w:rPr>
      </w:pPr>
      <w:r>
        <w:rPr>
          <w:rFonts w:hint="eastAsia"/>
          <w:color w:val="auto"/>
          <w:lang w:eastAsia="zh-CN"/>
        </w:rPr>
        <w:t xml:space="preserve">（2）供应商/投标主体及其法定代表人、项目负责人未被列入“连云港市赣榆区行贿人联合惩戒信息库。”</w:t>
      </w:r>
      <w:r/>
    </w:p>
    <w:p>
      <w:pPr>
        <w:ind w:firstLine="440"/>
        <w:spacing w:line="440" w:lineRule="atLeast"/>
        <w:rPr>
          <w:color w:val="auto"/>
        </w:rPr>
      </w:pPr>
      <w:r>
        <w:rPr>
          <w:rFonts w:hint="eastAsia"/>
          <w:color w:val="auto"/>
          <w:lang w:eastAsia="zh-CN"/>
        </w:rPr>
        <w:t xml:space="preserve">备注：采购人/招标人和区公共资源交易中心通过赣榆区行贿人联合惩戒信息库，对供应商/投标主体情况进行内部查询，查询结果页面打印留存。</w:t>
      </w:r>
      <w:r/>
    </w:p>
    <w:p>
      <w:pPr>
        <w:ind w:firstLine="440"/>
        <w:spacing w:line="440" w:lineRule="atLeast"/>
        <w:rPr>
          <w:color w:val="auto"/>
        </w:rPr>
      </w:pPr>
      <w:r>
        <w:rPr>
          <w:rFonts w:hint="eastAsia"/>
          <w:color w:val="auto"/>
        </w:rPr>
        <w:t xml:space="preserve">（</w:t>
      </w:r>
      <w:r>
        <w:rPr>
          <w:rFonts w:hint="eastAsia"/>
          <w:color w:val="auto"/>
          <w:lang w:eastAsia="zh-CN"/>
        </w:rPr>
        <w:t xml:space="preserve">3</w:t>
      </w:r>
      <w:r>
        <w:rPr>
          <w:rFonts w:hint="eastAsia"/>
          <w:color w:val="auto"/>
        </w:rPr>
        <w:t xml:space="preserve">）单位负责人为同一人或者存在直接控股、管理关系的不同供应商，不得参加同一合同项下的政府采购活动。</w:t>
      </w:r>
      <w:r/>
    </w:p>
    <w:p>
      <w:pPr>
        <w:ind w:firstLine="440"/>
        <w:spacing w:line="440" w:lineRule="atLeast"/>
        <w:rPr>
          <w:color w:val="auto"/>
        </w:rPr>
      </w:pPr>
      <w:r>
        <w:rPr>
          <w:rFonts w:hint="eastAsia"/>
          <w:color w:val="auto"/>
        </w:rPr>
        <w:t xml:space="preserve">（</w:t>
      </w:r>
      <w:r>
        <w:rPr>
          <w:rFonts w:hint="eastAsia"/>
          <w:color w:val="auto"/>
          <w:lang w:eastAsia="zh-CN"/>
        </w:rPr>
        <w:t xml:space="preserve">4</w:t>
      </w:r>
      <w:r>
        <w:rPr>
          <w:rFonts w:hint="eastAsia"/>
          <w:color w:val="auto"/>
        </w:rPr>
        <w:t xml:space="preserve">）若供应商的法定代表人参加</w:t>
      </w:r>
      <w:r>
        <w:rPr>
          <w:rFonts w:hint="eastAsia"/>
          <w:color w:val="auto"/>
          <w:lang w:eastAsia="zh-CN"/>
        </w:rPr>
        <w:t xml:space="preserve">磋商</w:t>
      </w:r>
      <w:r>
        <w:rPr>
          <w:rFonts w:hint="eastAsia"/>
          <w:color w:val="auto"/>
        </w:rPr>
        <w:t xml:space="preserve">的，则需提供法定代表人资格证明及本人的身份证</w:t>
      </w:r>
      <w:r>
        <w:rPr>
          <w:rFonts w:hint="eastAsia"/>
          <w:color w:val="auto"/>
          <w:lang w:eastAsia="zh-CN"/>
        </w:rPr>
        <w:t xml:space="preserve">原件扫描件</w:t>
      </w:r>
      <w:r>
        <w:rPr>
          <w:rFonts w:hint="eastAsia"/>
          <w:color w:val="auto"/>
        </w:rPr>
        <w:t xml:space="preserve">；若授权委托代理人参加</w:t>
      </w:r>
      <w:r>
        <w:rPr>
          <w:rFonts w:hint="eastAsia"/>
          <w:color w:val="auto"/>
          <w:lang w:eastAsia="zh-CN"/>
        </w:rPr>
        <w:t xml:space="preserve">磋商</w:t>
      </w:r>
      <w:r>
        <w:rPr>
          <w:rFonts w:hint="eastAsia"/>
          <w:color w:val="auto"/>
        </w:rPr>
        <w:t xml:space="preserve">的，则提供企业法人委托书、授权委托人身份证及被授权人身份证</w:t>
      </w:r>
      <w:r>
        <w:rPr>
          <w:rFonts w:hint="eastAsia"/>
          <w:color w:val="auto"/>
          <w:lang w:eastAsia="zh-CN"/>
        </w:rPr>
        <w:t xml:space="preserve">原件扫描件</w:t>
      </w:r>
      <w:r>
        <w:rPr>
          <w:rFonts w:hint="eastAsia"/>
          <w:color w:val="auto"/>
        </w:rPr>
        <w:t xml:space="preserve">。</w:t>
      </w:r>
      <w:r/>
    </w:p>
    <w:p>
      <w:pPr>
        <w:ind w:firstLine="440"/>
        <w:spacing w:line="440" w:lineRule="atLeast"/>
        <w:rPr>
          <w:color w:val="auto"/>
        </w:rPr>
      </w:pPr>
      <w:r>
        <w:rPr>
          <w:rFonts w:hint="eastAsia"/>
          <w:color w:val="auto"/>
          <w:lang w:eastAsia="zh-CN"/>
        </w:rPr>
        <w:t xml:space="preserve">（5）</w:t>
      </w:r>
      <w:r>
        <w:rPr>
          <w:rFonts w:hint="eastAsia"/>
          <w:color w:val="auto"/>
        </w:rPr>
        <w:t xml:space="preserve">本项目不接受联合体磋商，成交后不得转包或分包（承诺文件见采购文件格式）。</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 三、获取采购文件</w:t>
      </w:r>
      <w:r/>
    </w:p>
    <w:p>
      <w:pPr>
        <w:ind w:firstLine="420"/>
        <w:spacing w:line="400" w:lineRule="exact"/>
        <w:rPr>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1.时间：自磋商文件公告发布之日起5个工作日。</w:t>
      </w:r>
      <w:r/>
    </w:p>
    <w:p>
      <w:pPr>
        <w:ind w:firstLine="420"/>
        <w:spacing w:line="400" w:lineRule="exact"/>
        <w:rPr>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2.地点：江苏政府采购网。</w:t>
      </w:r>
      <w:r/>
    </w:p>
    <w:p>
      <w:pPr>
        <w:ind w:firstLine="420"/>
        <w:spacing w:line="400" w:lineRule="exact"/>
        <w:rPr>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3.方式：供应商办理江苏省政府采购交易系统CA数字证书，登录“苏采云”政府采购交易系统，自行下载。</w:t>
      </w:r>
      <w:r/>
    </w:p>
    <w:p>
      <w:pPr>
        <w:ind w:firstLine="420"/>
        <w:spacing w:line="400" w:lineRule="exact"/>
        <w:rPr>
          <w:color w:val="auto"/>
          <w:lang w:eastAsia="zh-CN"/>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4.售价：0.00元。</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四、响应文件提交</w:t>
      </w:r>
      <w:r/>
    </w:p>
    <w:p>
      <w:pPr>
        <w:ind w:firstLine="480"/>
        <w:jc w:val="both"/>
        <w:spacing w:line="360" w:lineRule="auto"/>
        <w:rPr>
          <w:color w:val="auto"/>
        </w:rPr>
      </w:pPr>
      <w:r>
        <w:rPr>
          <w:rFonts w:hint="eastAsia"/>
          <w:color w:val="auto"/>
          <w:lang w:eastAsia="zh-CN"/>
        </w:rPr>
        <w:t xml:space="preserve">1</w:t>
      </w:r>
      <w:r>
        <w:rPr>
          <w:rFonts w:hint="eastAsia"/>
          <w:color w:val="auto"/>
        </w:rPr>
        <w:t xml:space="preserve">.</w:t>
      </w:r>
      <w:r>
        <w:rPr>
          <w:rFonts w:hint="eastAsia"/>
          <w:color w:val="auto"/>
          <w:lang w:eastAsia="zh-CN"/>
        </w:rPr>
        <w:t xml:space="preserve">电子响应文件递交截止时间：</w:t>
      </w:r>
      <w:r/>
    </w:p>
    <w:p>
      <w:pPr>
        <w:ind w:firstLine="480"/>
        <w:jc w:val="both"/>
        <w:spacing w:line="360" w:lineRule="auto"/>
        <w:rPr>
          <w:color w:val="auto"/>
        </w:rPr>
      </w:pPr>
      <w:r>
        <w:rPr>
          <w:rFonts w:hint="eastAsia"/>
          <w:color w:val="auto"/>
          <w:lang w:eastAsia="zh-CN"/>
        </w:rPr>
        <w:t xml:space="preserve">时间：</w:t>
      </w:r>
      <w:r>
        <w:rPr>
          <w:rFonts w:hint="eastAsia"/>
          <w:b/>
          <w:bCs/>
          <w:color w:val="auto"/>
          <w:u w:val="single"/>
          <w:lang w:eastAsia="zh-CN"/>
        </w:rPr>
        <w:t xml:space="preserve">2026年0</w:t>
      </w:r>
      <w:r>
        <w:rPr>
          <w:rFonts w:hint="eastAsia"/>
          <w:b/>
          <w:bCs/>
          <w:color w:val="auto"/>
          <w:u w:val="single"/>
          <w:lang w:val="en-US" w:eastAsia="zh-CN"/>
        </w:rPr>
        <w:t xml:space="preserve">4</w:t>
      </w:r>
      <w:r>
        <w:rPr>
          <w:rFonts w:hint="eastAsia"/>
          <w:b/>
          <w:bCs/>
          <w:color w:val="auto"/>
          <w:u w:val="single"/>
          <w:lang w:eastAsia="zh-CN"/>
        </w:rPr>
        <w:t xml:space="preserve">月</w:t>
      </w:r>
      <w:r>
        <w:rPr>
          <w:rFonts w:hint="eastAsia"/>
          <w:b/>
          <w:bCs/>
          <w:color w:val="auto"/>
          <w:u w:val="single"/>
          <w:lang w:val="en-US" w:eastAsia="zh-CN"/>
        </w:rPr>
        <w:t xml:space="preserve">23</w:t>
      </w:r>
      <w:r>
        <w:rPr>
          <w:rFonts w:hint="eastAsia"/>
          <w:b/>
          <w:bCs/>
          <w:color w:val="auto"/>
          <w:u w:val="single"/>
          <w:lang w:eastAsia="zh-CN"/>
        </w:rPr>
        <w:t xml:space="preserve">日09时00分00秒</w:t>
      </w:r>
      <w:r>
        <w:rPr>
          <w:rFonts w:hint="eastAsia"/>
          <w:color w:val="auto"/>
          <w:lang w:eastAsia="zh-CN"/>
        </w:rPr>
        <w:t xml:space="preserve">（北京时间）</w:t>
      </w:r>
      <w:r/>
    </w:p>
    <w:p>
      <w:pPr>
        <w:ind w:firstLine="480"/>
        <w:jc w:val="both"/>
        <w:spacing w:line="360" w:lineRule="auto"/>
        <w:rPr>
          <w:color w:val="auto"/>
        </w:rPr>
      </w:pPr>
      <w:r>
        <w:rPr>
          <w:rFonts w:hint="eastAsia"/>
          <w:color w:val="auto"/>
          <w:lang w:eastAsia="zh-CN"/>
        </w:rPr>
        <w:t xml:space="preserve">2</w:t>
      </w:r>
      <w:r>
        <w:rPr>
          <w:rFonts w:hint="eastAsia"/>
          <w:color w:val="auto"/>
        </w:rPr>
        <w:t xml:space="preserve">.</w:t>
      </w:r>
      <w:r>
        <w:rPr>
          <w:rFonts w:hint="eastAsia"/>
          <w:color w:val="auto"/>
          <w:lang w:eastAsia="zh-CN"/>
        </w:rPr>
        <w:t xml:space="preserve">开启时间：</w:t>
      </w:r>
      <w:r/>
    </w:p>
    <w:p>
      <w:pPr>
        <w:ind w:firstLine="480"/>
        <w:jc w:val="both"/>
        <w:spacing w:line="360" w:lineRule="auto"/>
        <w:rPr>
          <w:color w:val="auto"/>
        </w:rPr>
      </w:pPr>
      <w:r>
        <w:rPr>
          <w:rFonts w:hint="eastAsia"/>
          <w:color w:val="auto"/>
          <w:lang w:eastAsia="zh-CN"/>
        </w:rPr>
        <w:t xml:space="preserve">时间：</w:t>
      </w:r>
      <w:r>
        <w:rPr>
          <w:rFonts w:hint="eastAsia"/>
          <w:b/>
          <w:bCs/>
          <w:color w:val="auto"/>
          <w:u w:val="single"/>
          <w:lang w:eastAsia="zh-CN"/>
        </w:rPr>
        <w:t xml:space="preserve">2026年0</w:t>
      </w:r>
      <w:r>
        <w:rPr>
          <w:rFonts w:hint="eastAsia"/>
          <w:b/>
          <w:bCs/>
          <w:color w:val="auto"/>
          <w:u w:val="single"/>
          <w:lang w:val="en-US" w:eastAsia="zh-CN"/>
        </w:rPr>
        <w:t xml:space="preserve">4</w:t>
      </w:r>
      <w:r>
        <w:rPr>
          <w:rFonts w:hint="eastAsia"/>
          <w:b/>
          <w:bCs/>
          <w:color w:val="auto"/>
          <w:u w:val="single"/>
          <w:lang w:eastAsia="zh-CN"/>
        </w:rPr>
        <w:t xml:space="preserve">月</w:t>
      </w:r>
      <w:r>
        <w:rPr>
          <w:rFonts w:hint="eastAsia"/>
          <w:b/>
          <w:bCs/>
          <w:color w:val="auto"/>
          <w:u w:val="single"/>
          <w:lang w:val="en-US" w:eastAsia="zh-CN"/>
        </w:rPr>
        <w:t xml:space="preserve">23</w:t>
      </w:r>
      <w:r>
        <w:rPr>
          <w:rFonts w:hint="eastAsia"/>
          <w:b/>
          <w:bCs/>
          <w:color w:val="auto"/>
          <w:u w:val="single"/>
          <w:lang w:eastAsia="zh-CN"/>
        </w:rPr>
        <w:t xml:space="preserve">日09时00分00秒</w:t>
      </w:r>
      <w:r>
        <w:rPr>
          <w:rFonts w:hint="eastAsia"/>
          <w:color w:val="auto"/>
          <w:lang w:eastAsia="zh-CN"/>
        </w:rPr>
        <w:t xml:space="preserve">（北京时间）</w:t>
      </w:r>
      <w:r/>
    </w:p>
    <w:p>
      <w:pPr>
        <w:ind w:firstLine="422"/>
        <w:jc w:val="both"/>
        <w:spacing w:line="360" w:lineRule="auto"/>
        <w:rPr>
          <w:color w:val="auto"/>
        </w:rPr>
      </w:pPr>
      <w:r>
        <w:rPr>
          <w:rFonts w:hint="eastAsia"/>
          <w:b/>
          <w:bCs/>
          <w:color w:val="auto"/>
          <w:lang w:eastAsia="zh-CN"/>
        </w:rPr>
        <w:t xml:space="preserve">注：</w:t>
      </w:r>
      <w:r>
        <w:rPr>
          <w:rFonts w:hint="eastAsia"/>
          <w:color w:val="auto"/>
          <w:lang w:eastAsia="zh-CN"/>
        </w:rPr>
        <w:t xml:space="preserve">各供应商请关注开标大厅交流区，在开标结束后，请勿离开开标大厅，待资格审查和商务技术审查完毕，采购人或采购代理机构通知最后报价填报后，所有的响应供应商须在</w:t>
      </w:r>
      <w:r>
        <w:rPr>
          <w:rFonts w:hint="eastAsia"/>
          <w:b/>
          <w:bCs/>
          <w:color w:val="auto"/>
          <w:lang w:eastAsia="zh-CN"/>
        </w:rPr>
        <w:t xml:space="preserve">20分钟</w:t>
      </w:r>
      <w:r>
        <w:rPr>
          <w:rFonts w:hint="eastAsia"/>
          <w:color w:val="auto"/>
          <w:lang w:eastAsia="zh-CN"/>
        </w:rPr>
        <w:t xml:space="preserve">内填写并提交最后报价，</w:t>
      </w:r>
      <w:r>
        <w:rPr>
          <w:rFonts w:hint="eastAsia"/>
          <w:b/>
          <w:bCs/>
          <w:color w:val="auto"/>
          <w:lang w:eastAsia="zh-CN"/>
        </w:rPr>
        <w:t xml:space="preserve">未在磋商小组规定的时间内完成最后报价的视为放弃磋商，其磋商响应按无效响应处理。</w:t>
      </w:r>
      <w:r/>
    </w:p>
    <w:p>
      <w:pPr>
        <w:ind w:firstLine="480"/>
        <w:jc w:val="both"/>
        <w:spacing w:line="360" w:lineRule="auto"/>
        <w:rPr>
          <w:color w:val="auto"/>
        </w:rPr>
      </w:pPr>
      <w:r>
        <w:rPr>
          <w:rFonts w:hint="eastAsia"/>
          <w:color w:val="auto"/>
          <w:lang w:eastAsia="zh-CN"/>
        </w:rPr>
        <w:t xml:space="preserve">3</w:t>
      </w:r>
      <w:r>
        <w:rPr>
          <w:rFonts w:hint="eastAsia"/>
          <w:color w:val="auto"/>
        </w:rPr>
        <w:t xml:space="preserve">.</w:t>
      </w:r>
      <w:r>
        <w:rPr>
          <w:rFonts w:hint="eastAsia"/>
          <w:color w:val="auto"/>
          <w:lang w:eastAsia="zh-CN"/>
        </w:rPr>
        <w:t xml:space="preserve">线上开标地点：“苏采云”系统（网址：http://jszfcg.jsczt.cn/）“开标大厅”。</w:t>
      </w:r>
      <w:r/>
    </w:p>
    <w:p>
      <w:pPr>
        <w:ind w:firstLine="48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w:t>
      </w:r>
      <w:r>
        <w:rPr>
          <w:rFonts w:hint="eastAsia"/>
          <w:color w:val="auto"/>
        </w:rPr>
        <w:t xml:space="preserve">.</w:t>
      </w:r>
      <w:r>
        <w:rPr>
          <w:rFonts w:hint="eastAsia"/>
          <w:color w:val="auto"/>
          <w:lang w:eastAsia="zh-CN"/>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b/>
          <w:color w:val="auto"/>
          <w:lang w:eastAsia="zh-CN"/>
        </w:rPr>
        <w:t xml:space="preserve">投标供应商解密限定在开标后30分钟之内完成</w:t>
      </w:r>
      <w:r>
        <w:rPr>
          <w:rFonts w:hint="eastAsia"/>
          <w:color w:val="auto"/>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五、公告期限</w:t>
      </w:r>
      <w:r>
        <w:rPr>
          <w:rFonts w:hint="eastAsia"/>
          <w:b/>
          <w:color w:val="auto"/>
          <w:lang w:eastAsia="zh-CN"/>
        </w:rPr>
        <w:t xml:space="preserve">及媒介</w:t>
      </w:r>
      <w:r/>
    </w:p>
    <w:p>
      <w:pPr>
        <w:ind w:firstLine="44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w:t>
      </w:r>
      <w:r>
        <w:rPr>
          <w:rFonts w:hint="eastAsia"/>
          <w:color w:val="auto"/>
          <w:lang w:eastAsia="zh-CN"/>
        </w:rPr>
        <w:t xml:space="preserve">公告期限：自本公告发布之日起 3个工作日。</w:t>
      </w:r>
      <w:r/>
    </w:p>
    <w:p>
      <w:pPr>
        <w:ind w:firstLine="44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w:t>
      </w:r>
      <w:bookmarkStart w:id="1" w:name="_Toc2476"/>
      <w:r/>
      <w:bookmarkStart w:id="2" w:name="_Toc11103"/>
      <w:r/>
      <w:bookmarkStart w:id="3" w:name="_Toc16781"/>
      <w:r>
        <w:rPr>
          <w:rFonts w:hint="eastAsia"/>
          <w:color w:val="auto"/>
          <w:lang w:eastAsia="zh-CN"/>
        </w:rPr>
        <w:t xml:space="preserve">发布媒介：本次采购公告在</w:t>
      </w:r>
      <w:r>
        <w:rPr>
          <w:rFonts w:hint="eastAsia"/>
          <w:color w:val="auto"/>
        </w:rPr>
        <w:t xml:space="preserve">江苏政府采购网</w:t>
      </w:r>
      <w:r>
        <w:rPr>
          <w:rFonts w:hint="eastAsia"/>
          <w:color w:val="auto"/>
          <w:lang w:eastAsia="zh-CN"/>
        </w:rPr>
        <w:t xml:space="preserve">发布。</w:t>
      </w:r>
      <w:bookmarkEnd w:id="1"/>
      <w:r/>
      <w:bookmarkEnd w:id="2"/>
      <w:r/>
      <w:bookmarkEnd w:id="3"/>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lang w:eastAsia="zh-CN"/>
        </w:rPr>
        <w:t xml:space="preserve">六、</w:t>
      </w:r>
      <w:r>
        <w:rPr>
          <w:rFonts w:hint="eastAsia"/>
          <w:b/>
          <w:color w:val="auto"/>
        </w:rPr>
        <w:t xml:space="preserve">其他补充事宜</w:t>
      </w:r>
      <w:r/>
    </w:p>
    <w:p>
      <w:pPr>
        <w:ind w:firstLine="48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1.磋商保证金：本项目不收磋商保证金，采购文件中涉及磋商保证金的事项，均按免收磋商保证金执行。</w:t>
      </w:r>
      <w:r/>
    </w:p>
    <w:p>
      <w:pPr>
        <w:ind w:firstLine="48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2.项目磋商活动模式：不见面远程开标模式，供应商在各自地点通过不见面交易系统参加开标会。</w:t>
      </w:r>
      <w:r>
        <w:rPr>
          <w:rFonts w:hint="eastAsia"/>
          <w:color w:val="auto"/>
          <w:sz w:val="21"/>
        </w:rPr>
        <w:t xml:space="preserve"> </w:t>
      </w:r>
      <w:r/>
    </w:p>
    <w:p>
      <w:pPr>
        <w:ind w:firstLine="480"/>
        <w:jc w:val="both"/>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w:t>
      </w:r>
      <w:r>
        <w:rPr>
          <w:rFonts w:hint="eastAsia"/>
          <w:color w:val="auto"/>
        </w:rPr>
        <w:t xml:space="preserve">.</w:t>
      </w:r>
      <w:r>
        <w:rPr>
          <w:rFonts w:hint="eastAsia"/>
          <w:b/>
          <w:color w:val="auto"/>
        </w:rPr>
        <w:t xml:space="preserve">请各供应商充分考虑项目周期，谨慎参与交易，成交后不得以任何理由放弃成交资格或不按规定履约。</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w:t>
      </w:r>
      <w:r>
        <w:rPr>
          <w:rFonts w:hint="eastAsia"/>
          <w:color w:val="auto"/>
        </w:rPr>
        <w:t xml:space="preserve">本磋商文件中标注★的款项为实质性响应要求和条件，如不满足将按无效响应文件处理。</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w:t>
      </w:r>
      <w:r>
        <w:rPr>
          <w:rFonts w:hint="eastAsia"/>
          <w:color w:val="auto"/>
        </w:rPr>
        <w:t xml:space="preserve">.无论出于何种原因，采购人在采购活动开始前可对采购文件进行修改、补充或变更，其内容作为采购文件的重要组成部分，请各供应商关注</w:t>
      </w:r>
      <w:r>
        <w:rPr>
          <w:rFonts w:hint="eastAsia"/>
          <w:b/>
          <w:color w:val="auto"/>
        </w:rPr>
        <w:t xml:space="preserve">江苏政府采购网</w:t>
      </w:r>
      <w:r>
        <w:rPr>
          <w:rFonts w:hint="eastAsia"/>
          <w:color w:val="auto"/>
        </w:rPr>
        <w:t xml:space="preserve">网站。若因供应商自身原因未及时关注本项目有关修改、补充或变更信息，导致</w:t>
      </w:r>
      <w:r>
        <w:rPr>
          <w:rFonts w:hint="eastAsia"/>
          <w:color w:val="auto"/>
          <w:lang w:eastAsia="zh-CN"/>
        </w:rPr>
        <w:t xml:space="preserve">响应</w:t>
      </w:r>
      <w:r>
        <w:rPr>
          <w:rFonts w:hint="eastAsia"/>
          <w:color w:val="auto"/>
        </w:rPr>
        <w:t xml:space="preserve">文件编制或提交失误，由此造成的一切损失由供应商自行承担。</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w:t>
      </w:r>
      <w:r>
        <w:rPr>
          <w:rFonts w:hint="eastAsia"/>
          <w:color w:val="auto"/>
        </w:rPr>
        <w:t xml:space="preserve">.对于制作工具中要求的且必填的项目，请供应商按实填写；供应商制作响应文件时如遇投标工具中响应格式与</w:t>
      </w:r>
      <w:r>
        <w:rPr>
          <w:rFonts w:hint="eastAsia"/>
          <w:color w:val="auto"/>
          <w:lang w:eastAsia="zh-CN"/>
        </w:rPr>
        <w:t xml:space="preserve">采购</w:t>
      </w:r>
      <w:r>
        <w:rPr>
          <w:rFonts w:hint="eastAsia"/>
          <w:color w:val="auto"/>
        </w:rPr>
        <w:t xml:space="preserve">文件不一致，请供应商按照</w:t>
      </w:r>
      <w:r>
        <w:rPr>
          <w:rFonts w:hint="eastAsia"/>
          <w:color w:val="auto"/>
          <w:lang w:eastAsia="zh-CN"/>
        </w:rPr>
        <w:t xml:space="preserve">采购</w:t>
      </w:r>
      <w:r>
        <w:rPr>
          <w:rFonts w:hint="eastAsia"/>
          <w:color w:val="auto"/>
        </w:rPr>
        <w:t xml:space="preserve">文件中响应文件的格式要求编制，如因供应商未按要求执行造成的一切后果（包括废标）均由供应商自行承担。</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八、凡对本次采购提出询问，请按以下方式联系</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1.采购人信息</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名称：</w:t>
      </w:r>
      <w:r>
        <w:rPr>
          <w:rFonts w:hint="eastAsia"/>
          <w:color w:val="auto"/>
          <w:lang w:eastAsia="zh-CN"/>
        </w:rPr>
        <w:t xml:space="preserve">赣榆区金山镇人民政府</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地址：</w:t>
      </w:r>
      <w:r>
        <w:rPr>
          <w:rFonts w:hint="eastAsia"/>
          <w:color w:val="auto"/>
          <w:lang w:eastAsia="zh-CN"/>
        </w:rPr>
        <w:t xml:space="preserve">赣榆区金山镇驻地</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联 系 人：</w:t>
      </w:r>
      <w:r>
        <w:rPr>
          <w:rFonts w:hint="eastAsia"/>
          <w:color w:val="auto"/>
          <w:lang w:val="en-US" w:eastAsia="zh-CN"/>
        </w:rPr>
        <w:t xml:space="preserve">韦淑婷</w:t>
      </w:r>
      <w:r>
        <w:rPr>
          <w:rFonts w:hint="eastAsia"/>
          <w:color w:val="auto"/>
          <w:lang w:val="en-US" w:eastAsia="zh-CN"/>
        </w:rPr>
        <w:tab/>
      </w:r>
      <w:r>
        <w:rPr>
          <w:rFonts w:hint="eastAsia"/>
          <w:color w:val="auto"/>
        </w:rPr>
        <w:t xml:space="preserve">  </w:t>
      </w:r>
      <w:r/>
    </w:p>
    <w:p>
      <w:pPr>
        <w:ind w:firstLine="440"/>
        <w:spacing w:line="400" w:lineRule="exact"/>
        <w:rPr>
          <w:rFonts w:hint="default"/>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rPr>
        <w:t xml:space="preserve">联系方式：</w:t>
      </w:r>
      <w:r>
        <w:rPr>
          <w:rFonts w:hint="eastAsia"/>
          <w:color w:val="auto"/>
          <w:lang w:val="en-US" w:eastAsia="zh-CN"/>
        </w:rPr>
        <w:t xml:space="preserve">15861285711</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2.采购代理机构信息</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名称：</w:t>
      </w:r>
      <w:r>
        <w:rPr>
          <w:rFonts w:hint="eastAsia"/>
          <w:color w:val="auto"/>
          <w:lang w:eastAsia="zh-CN"/>
        </w:rPr>
        <w:t xml:space="preserve">连云港金程泽项目管理有限公司</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地址：</w:t>
      </w:r>
      <w:r>
        <w:rPr>
          <w:rFonts w:hint="eastAsia"/>
          <w:color w:val="auto"/>
          <w:sz w:val="24"/>
          <w:szCs w:val="28"/>
          <w:lang w:eastAsia="zh-CN"/>
        </w:rPr>
        <w:t xml:space="preserve">连云港市</w:t>
      </w:r>
      <w:r>
        <w:rPr>
          <w:rFonts w:hint="eastAsia"/>
          <w:color w:val="auto"/>
          <w:sz w:val="24"/>
          <w:szCs w:val="28"/>
          <w:lang w:val="en-US" w:eastAsia="zh-CN"/>
        </w:rPr>
        <w:t xml:space="preserve">赣榆区青口镇云昇广场B区239号</w:t>
      </w:r>
      <w:r>
        <w:rPr>
          <w:rFonts w:hint="eastAsia"/>
          <w:color w:val="auto"/>
          <w:lang w:eastAsia="zh-CN"/>
        </w:rPr>
        <w:t xml:space="preserve">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联 系 人：</w:t>
      </w:r>
      <w:r>
        <w:rPr>
          <w:rFonts w:hint="eastAsia"/>
          <w:color w:val="auto"/>
          <w:lang w:val="en-US" w:eastAsia="zh-CN"/>
        </w:rPr>
        <w:t xml:space="preserve">王</w:t>
      </w:r>
      <w:r>
        <w:rPr>
          <w:rFonts w:hint="eastAsia"/>
          <w:color w:val="auto"/>
          <w:lang w:eastAsia="zh-CN"/>
        </w:rPr>
        <w:t xml:space="preserve">工</w:t>
      </w:r>
      <w:r>
        <w:rPr>
          <w:rFonts w:hint="eastAsia"/>
          <w:color w:val="auto"/>
        </w:rPr>
        <w:t xml:space="preserve">                                     </w:t>
      </w:r>
      <w:r/>
    </w:p>
    <w:p>
      <w:pPr>
        <w:ind w:firstLine="440"/>
        <w:spacing w:line="400" w:lineRule="exact"/>
        <w:rPr>
          <w:rFonts w:hint="default"/>
          <w:color w:val="auto"/>
          <w:lang w:val="en-US"/>
        </w:rPr>
        <w:pBdr>
          <w:top w:val="none" w:color="000000" w:sz="0" w:space="0"/>
          <w:left w:val="none" w:color="000000" w:sz="0" w:space="0"/>
          <w:bottom w:val="none" w:color="000000" w:sz="0" w:space="0"/>
          <w:right w:val="none" w:color="000000" w:sz="0" w:space="0"/>
        </w:pBdr>
      </w:pPr>
      <w:r>
        <w:rPr>
          <w:rFonts w:hint="eastAsia"/>
          <w:color w:val="auto"/>
        </w:rPr>
        <w:t xml:space="preserve">联系方式：</w:t>
      </w:r>
      <w:r>
        <w:rPr>
          <w:rFonts w:hint="eastAsia"/>
          <w:color w:val="auto"/>
          <w:lang w:eastAsia="zh-CN"/>
        </w:rPr>
        <w:t xml:space="preserve">1</w:t>
      </w:r>
      <w:r>
        <w:rPr>
          <w:rFonts w:hint="eastAsia"/>
          <w:color w:val="auto"/>
          <w:lang w:val="en-US" w:eastAsia="zh-CN"/>
        </w:rPr>
        <w:t xml:space="preserve">4761327687</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3.项目联系方式</w:t>
      </w:r>
      <w:r/>
    </w:p>
    <w:p>
      <w:pPr>
        <w:ind w:firstLine="440"/>
        <w:spacing w:line="400" w:lineRule="exact"/>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t xml:space="preserve">联 系 人：</w:t>
      </w:r>
      <w:r>
        <w:rPr>
          <w:rFonts w:hint="eastAsia"/>
          <w:color w:val="auto"/>
          <w:lang w:val="en-US" w:eastAsia="zh-CN"/>
        </w:rPr>
        <w:t xml:space="preserve">韦淑婷</w:t>
      </w:r>
      <w:r>
        <w:rPr>
          <w:rFonts w:hint="eastAsia"/>
          <w:color w:val="auto"/>
          <w:lang w:val="en-US" w:eastAsia="zh-CN"/>
        </w:rPr>
        <w:tab/>
      </w:r>
      <w:r>
        <w:rPr>
          <w:rFonts w:hint="eastAsia"/>
          <w:color w:val="auto"/>
        </w:rPr>
        <w:t xml:space="preserve">  </w:t>
      </w:r>
      <w:r/>
    </w:p>
    <w:p>
      <w:pPr>
        <w:ind w:firstLine="440"/>
        <w:spacing w:line="400" w:lineRule="exact"/>
        <w:rPr>
          <w:rFonts w:hint="default"/>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rPr>
        <w:t xml:space="preserve">联系方式：</w:t>
      </w:r>
      <w:r>
        <w:rPr>
          <w:rFonts w:hint="eastAsia"/>
          <w:color w:val="auto"/>
          <w:lang w:val="en-US" w:eastAsia="zh-CN"/>
        </w:rPr>
        <w:t xml:space="preserve">15861285711</w:t>
      </w:r>
      <w:r/>
    </w:p>
    <w:p>
      <w:pPr>
        <w:spacing w:line="400" w:lineRule="exac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九、其他</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1.根据省财政厅《关</w:t>
      </w:r>
      <w:r>
        <w:rPr>
          <w:rFonts w:hint="eastAsia"/>
          <w:color w:val="auto"/>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领取CA和办理电子签章，具体联系方式见《苏采云系统供应商操作手册》（以下简称《操作手册》））、进行注册并按《操作手册》要求制作、上传电子投标文件。</w:t>
      </w:r>
      <w:r/>
    </w:p>
    <w:p>
      <w:pPr>
        <w:ind w:firstLine="42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jc w:val="right"/>
        <w:spacing w:line="440" w:lineRule="atLeast"/>
        <w:widowControl/>
        <w:rPr>
          <w:color w:val="auto"/>
          <w:spacing w:val="-4"/>
          <w:sz w:val="24"/>
        </w:rPr>
      </w:pPr>
      <w:r>
        <w:rPr>
          <w:rFonts w:hint="eastAsia"/>
          <w:color w:val="auto"/>
        </w:rPr>
        <w:t xml:space="preserve">       </w:t>
      </w:r>
      <w:r/>
    </w:p>
    <w:p>
      <w:pPr>
        <w:pStyle w:val="692"/>
        <w:spacing w:after="320"/>
        <w:rPr>
          <w:color w:val="auto"/>
        </w:rPr>
        <w:pBdr>
          <w:top w:val="none" w:color="000000" w:sz="0" w:space="0"/>
          <w:left w:val="none" w:color="000000" w:sz="0" w:space="0"/>
          <w:bottom w:val="none" w:color="000000" w:sz="0" w:space="0"/>
          <w:right w:val="none" w:color="000000" w:sz="0" w:space="0"/>
        </w:pBdr>
      </w:pPr>
      <w:r>
        <w:rPr>
          <w:color w:val="auto"/>
        </w:rPr>
      </w:r>
      <w:r/>
    </w:p>
    <w:p>
      <w:pPr>
        <w:rPr>
          <w:b/>
          <w:color w:val="auto"/>
          <w:sz w:val="32"/>
        </w:rPr>
      </w:pPr>
      <w:r>
        <w:rPr>
          <w:rFonts w:hint="eastAsia"/>
          <w:b/>
          <w:color w:val="auto"/>
          <w:sz w:val="32"/>
        </w:rPr>
        <w:br w:type="page" w:clear="all"/>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第二</w:t>
      </w:r>
      <w:r>
        <w:rPr>
          <w:rFonts w:hint="eastAsia"/>
          <w:color w:val="auto"/>
          <w:lang w:eastAsia="zh-CN"/>
        </w:rPr>
        <w:t xml:space="preserve">章  </w:t>
      </w:r>
      <w:r>
        <w:rPr>
          <w:rFonts w:hint="eastAsia"/>
          <w:color w:val="auto"/>
        </w:rPr>
        <w:t xml:space="preserve">磋商须知</w:t>
      </w:r>
      <w:r/>
    </w:p>
    <w:p>
      <w:pPr>
        <w:ind w:firstLine="482"/>
        <w:jc w:val="center"/>
        <w:spacing w:line="400"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rPr>
        <w:t xml:space="preserve">一、总则</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1.适用范围</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 本竞争性磋商文件(以下简称磋商文件)仅适用此项目。</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 本项目采购采用电子化方式，采购文件、响应文件、开启、评审和成交结果发布全程电子化。</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2.项目采购方式</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本次采购采取竞争性磋商的方式。</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3.合格的磋商供应商</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 满足本磋商文件“竞争性磋商采购邀请”中合格磋商供应商资格要求的规定。</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3.2 满足本磋商文件实质性要求和条件的规定。</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4.参加磋商费用</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4.1 参加磋商供应商应自行承担所有与参加磋商有关的费用。不论最终的成交结果如何，</w:t>
      </w:r>
      <w:r>
        <w:rPr>
          <w:rFonts w:hint="eastAsia"/>
          <w:color w:val="auto"/>
          <w:lang w:eastAsia="zh-CN"/>
        </w:rPr>
        <w:t xml:space="preserve">连云港金程泽项目管理有限公司(以下简称采购代理机构)在任何情况下均无义务和责任承担这些费用。</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4.2 此次磋商代理机构和采购人不收取磋商文件工本费。 </w:t>
      </w:r>
      <w:r/>
    </w:p>
    <w:p>
      <w:pPr>
        <w:ind w:firstLine="420"/>
        <w:spacing w:line="400" w:lineRule="atLeast"/>
        <w:rPr>
          <w:b/>
          <w:color w:val="auto"/>
          <w:lang w:eastAsia="zh-CN"/>
        </w:rPr>
        <w:pBdr>
          <w:top w:val="none" w:color="000000" w:sz="0" w:space="0"/>
          <w:left w:val="none" w:color="000000" w:sz="0" w:space="0"/>
          <w:bottom w:val="none" w:color="000000" w:sz="0" w:space="0"/>
          <w:right w:val="none" w:color="000000" w:sz="0" w:space="0"/>
        </w:pBdr>
      </w:pPr>
      <w:r>
        <w:rPr>
          <w:rFonts w:hint="eastAsia"/>
          <w:color w:val="auto"/>
        </w:rPr>
        <w:t xml:space="preserve">4.3 </w:t>
      </w:r>
      <w:r>
        <w:rPr>
          <w:rFonts w:hint="eastAsia"/>
          <w:bCs/>
          <w:color w:val="auto"/>
        </w:rPr>
        <w:t xml:space="preserve">本工程的采购代理服务费按照苏政采协【2024】20号关于印发《江苏省政府采购代理服务收费指导意见》标准</w:t>
      </w:r>
      <w:r>
        <w:rPr>
          <w:rFonts w:hint="eastAsia"/>
          <w:bCs/>
          <w:color w:val="auto"/>
          <w:lang w:eastAsia="zh-CN"/>
        </w:rPr>
        <w:t xml:space="preserve">的</w:t>
      </w:r>
      <w:r>
        <w:rPr>
          <w:rFonts w:hint="eastAsia"/>
          <w:bCs/>
          <w:color w:val="auto"/>
          <w:lang w:val="en-US" w:eastAsia="zh-CN"/>
        </w:rPr>
        <w:t xml:space="preserve">40%收取</w:t>
      </w:r>
      <w:bookmarkStart w:id="28" w:name="_GoBack"/>
      <w:r/>
      <w:bookmarkEnd w:id="28"/>
      <w:r>
        <w:rPr>
          <w:rFonts w:hint="eastAsia"/>
          <w:color w:val="auto"/>
        </w:rPr>
        <w:t xml:space="preserve">。</w:t>
      </w:r>
      <w:r>
        <w:rPr>
          <w:rFonts w:hint="eastAsia"/>
          <w:bCs/>
          <w:color w:val="auto"/>
        </w:rPr>
        <w:t xml:space="preserve">上述费用</w:t>
      </w:r>
      <w:r>
        <w:rPr>
          <w:rFonts w:hint="eastAsia"/>
          <w:bCs/>
          <w:color w:val="auto"/>
          <w:lang w:eastAsia="zh-CN"/>
        </w:rPr>
        <w:t xml:space="preserve">由</w:t>
      </w:r>
      <w:r>
        <w:rPr>
          <w:rFonts w:hint="eastAsia"/>
          <w:bCs/>
          <w:color w:val="auto"/>
        </w:rPr>
        <w:t xml:space="preserve">成交供应商领取成交通知书时</w:t>
      </w:r>
      <w:r>
        <w:rPr>
          <w:rFonts w:hint="eastAsia"/>
          <w:bCs/>
          <w:color w:val="auto"/>
          <w:lang w:eastAsia="zh-CN"/>
        </w:rPr>
        <w:t xml:space="preserve">一次性付清并承担</w:t>
      </w:r>
      <w:r>
        <w:rPr>
          <w:rFonts w:hint="eastAsia"/>
          <w:bCs/>
          <w:color w:val="auto"/>
        </w:rPr>
        <w:t xml:space="preserve">，供应商</w:t>
      </w:r>
      <w:r>
        <w:rPr>
          <w:rFonts w:hint="eastAsia"/>
          <w:bCs/>
          <w:color w:val="auto"/>
          <w:lang w:eastAsia="zh-CN"/>
        </w:rPr>
        <w:t xml:space="preserve">在投标报价时应综合考虑以上费用，不得单列，</w:t>
      </w:r>
      <w:r>
        <w:rPr>
          <w:rFonts w:hint="eastAsia"/>
          <w:bCs/>
          <w:color w:val="auto"/>
        </w:rPr>
        <w:t xml:space="preserve">采购人不再另行支付。</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5.磋商文件的约束力</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供应商一旦获取了本磋商文件并决定参加磋商，即被认为接受了本磋商文件的规定和约束，并且视为已经知道或应当知道自身权益是否受到了损害。</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6.磋商文件的询问及修改</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 采购代理机构或采购人可以视采购项目的具体情况，组织供应商进行现场考察或召开磋商前答疑会，但不单独或分别组织只有一个供应商参加的现场考察和答疑会。</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7．磋商文件的解释</w:t>
      </w:r>
      <w:r/>
    </w:p>
    <w:p>
      <w:pPr>
        <w:ind w:firstLine="420"/>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7.1本磋商文件由</w:t>
      </w:r>
      <w:r>
        <w:rPr>
          <w:rFonts w:hint="eastAsia"/>
          <w:b/>
          <w:color w:val="auto"/>
          <w:lang w:eastAsia="zh-CN"/>
        </w:rPr>
        <w:t xml:space="preserve">连云港金程泽项目管理有限公司</w:t>
      </w:r>
      <w:r>
        <w:rPr>
          <w:rFonts w:hint="eastAsia"/>
          <w:color w:val="auto"/>
        </w:rPr>
        <w:t xml:space="preserve">负责解释。</w:t>
      </w:r>
      <w:r/>
    </w:p>
    <w:p>
      <w:pPr>
        <w:spacing w:line="400"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 </w:t>
      </w:r>
      <w:r/>
    </w:p>
    <w:p>
      <w:pPr>
        <w:ind w:firstLine="482"/>
        <w:jc w:val="center"/>
        <w:spacing w:line="400"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rPr>
        <w:t xml:space="preserve">二、磋商文件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1.磋商采购文件构成</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 要求提供的工程内容、磋商过程及合同条款在磋商文件中均有说明，采购文件分为</w:t>
      </w:r>
      <w:r>
        <w:rPr>
          <w:rFonts w:hint="eastAsia"/>
          <w:color w:val="auto"/>
          <w:lang w:eastAsia="zh-CN"/>
        </w:rPr>
        <w:t xml:space="preserve">七</w:t>
      </w:r>
      <w:r>
        <w:rPr>
          <w:rFonts w:hint="eastAsia"/>
          <w:color w:val="auto"/>
        </w:rPr>
        <w:t xml:space="preserve">章，各章的内容如下：</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第一章 竞争性磋商采购邀请</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第二章  磋商须知</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第三章  政府采购合同格式</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第四章  项目需求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第五章 工程量清单</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第六章  磋商响应文件格式</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第七章  评审方法和评审标准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请仔细检查磋商文件是否齐全，如有缺漏请立即与采购人或采购代理机构联系解决。</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2.磋商文件的澄清</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1"/>
        </w:rPr>
        <w:t xml:space="preserve">2.1</w:t>
      </w:r>
      <w:r>
        <w:rPr>
          <w:rFonts w:hint="eastAsia"/>
          <w:color w:val="auto"/>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2.2采购人视情况组织答疑会</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3.磋商文件的修改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 在响应文件提交截止时间前，采购人或采购代理机构可以对磋商文件进行修改。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3.2 采购人或采购代理机构有权按照法定的要求推迟响应文件提交截止日期和磋商日期。</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3.3 磋商文件的修改将在</w:t>
      </w:r>
      <w:r>
        <w:rPr>
          <w:rFonts w:hint="eastAsia"/>
          <w:b/>
          <w:color w:val="auto"/>
        </w:rPr>
        <w:t xml:space="preserve">江苏政府采购网</w:t>
      </w:r>
      <w:r>
        <w:rPr>
          <w:rFonts w:hint="eastAsia"/>
          <w:color w:val="auto"/>
        </w:rPr>
        <w:t xml:space="preserve">公布，补充文件将作为磋商文件的组成部分，并对供应商具有约束力。</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rPr>
        <w:t xml:space="preserve">三、响应文件的编制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1.响应文件的语言及度量衡单位</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1.1供应商提交的响应文件以及供应商与采购人或采购代理机构就有关磋商的所有来往通知、函件和文件均应使用简体中文。</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 除技术性能另有规定外，响应文件所使用的度量衡单位，均须采用国家法定计量单位。</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2.响应文件构成</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2.1供应商编写的响应文件应包括</w:t>
      </w:r>
      <w:r>
        <w:rPr>
          <w:rFonts w:hint="eastAsia"/>
          <w:b/>
          <w:color w:val="auto"/>
        </w:rPr>
        <w:t xml:space="preserve">资格审查证明材料文件、商务技术标文件、价格标文件</w:t>
      </w:r>
      <w:r>
        <w:rPr>
          <w:rFonts w:hint="eastAsia"/>
          <w:color w:val="auto"/>
        </w:rPr>
        <w:t xml:space="preserve">。供应商按“第五部分 响应文件组成”要求编写响应文件。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1"/>
        </w:rPr>
        <w:t xml:space="preserve">3.</w:t>
      </w:r>
      <w:r>
        <w:rPr>
          <w:rFonts w:hint="eastAsia"/>
          <w:color w:val="auto"/>
        </w:rPr>
        <w:t xml:space="preserve">磋商响应有效期</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3.1磋商响应有效期为采购文件规定的响应文件提交截止时间后</w:t>
      </w:r>
      <w:r>
        <w:rPr>
          <w:rFonts w:hint="eastAsia"/>
          <w:b/>
          <w:color w:val="auto"/>
          <w:u w:val="single"/>
        </w:rPr>
        <w:t xml:space="preserve">六十（60）天</w:t>
      </w:r>
      <w:r>
        <w:rPr>
          <w:rFonts w:hint="eastAsia"/>
          <w:color w:val="auto"/>
        </w:rPr>
        <w:t xml:space="preserve">。磋商响应有效期比规定短的将被视为非实质性响应而予以拒绝。</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 磋商响应有效期的延长</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1"/>
        </w:rPr>
        <w:t xml:space="preserve">4.1</w:t>
      </w:r>
      <w:r>
        <w:rPr>
          <w:rFonts w:hint="eastAsia"/>
          <w:color w:val="auto"/>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2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5.电子响应文件其他要求</w:t>
      </w:r>
      <w:r/>
    </w:p>
    <w:p>
      <w:pPr>
        <w:ind w:firstLine="21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5.1电子招标投标交易平台（即“苏采云”系统）相关要求是本采购文件的组成部分。</w:t>
      </w:r>
      <w:r/>
    </w:p>
    <w:p>
      <w:pPr>
        <w:ind w:firstLine="21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5.2供应商应对CA证书妥善保管，如被他人盗用投标，因此带来的</w:t>
      </w:r>
      <w:r>
        <w:rPr>
          <w:rFonts w:hint="eastAsia"/>
          <w:color w:val="auto"/>
          <w:lang w:eastAsia="zh-CN"/>
        </w:rPr>
        <w:t xml:space="preserve">后果</w:t>
      </w:r>
      <w:r>
        <w:rPr>
          <w:rFonts w:hint="eastAsia"/>
          <w:color w:val="auto"/>
        </w:rPr>
        <w:t xml:space="preserve">均由供应商自行承担。</w:t>
      </w:r>
      <w:r/>
    </w:p>
    <w:p>
      <w:pPr>
        <w:ind w:firstLine="21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w:t>
      </w:r>
      <w:r>
        <w:rPr>
          <w:rFonts w:hint="eastAsia"/>
          <w:color w:val="auto"/>
          <w:lang w:eastAsia="zh-CN"/>
        </w:rPr>
        <w:t xml:space="preserve">3</w:t>
      </w:r>
      <w:r>
        <w:rPr>
          <w:rFonts w:hint="eastAsia"/>
          <w:color w:val="auto"/>
        </w:rPr>
        <w:t xml:space="preserve">供应商应当对采购文件提出的实质性要求和条件作出实质性响应，并在电子投标系统逐条应答。</w:t>
      </w:r>
      <w:r/>
    </w:p>
    <w:p>
      <w:pPr>
        <w:ind w:firstLine="21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5.4供应商应对要求提供的资格证明文件（如资质证书、资格证书）、技术资料（如白皮书、彩页、手册、检测报告等）扫描上传至投标系统。</w:t>
      </w:r>
      <w:r>
        <w:rPr>
          <w:rFonts w:hint="eastAsia"/>
          <w:color w:val="auto"/>
          <w:sz w:val="21"/>
        </w:rPr>
        <w:t xml:space="preserve"> </w:t>
      </w:r>
      <w:r/>
    </w:p>
    <w:p>
      <w:pPr>
        <w:ind w:firstLine="2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jc w:val="center"/>
        <w:spacing w:line="400"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lang w:eastAsia="zh-CN"/>
        </w:rPr>
        <w:t xml:space="preserve">四</w:t>
      </w:r>
      <w:r>
        <w:rPr>
          <w:rFonts w:hint="eastAsia"/>
          <w:b/>
          <w:color w:val="auto"/>
          <w:sz w:val="24"/>
        </w:rPr>
        <w:t xml:space="preserve">、磋商报价</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 磋商报价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1.1磋商报价应是磋商文件所确定的采购范围内的全部工作内容的价格体现。其应包括施工设备、劳务、管理、材料、安装、维护、利润、税金及政策性文件规定的各项应有费用等。</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 磋商报价方式：本工程采用下列</w:t>
      </w:r>
      <w:r>
        <w:rPr>
          <w:rFonts w:hint="eastAsia"/>
          <w:b/>
          <w:bCs/>
          <w:color w:val="auto"/>
        </w:rPr>
        <w:t xml:space="preserve">第(2)种方式</w:t>
      </w:r>
      <w:r>
        <w:rPr>
          <w:rFonts w:hint="eastAsia"/>
          <w:color w:val="auto"/>
        </w:rPr>
        <w:t xml:space="preserve">。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p>
    <w:p>
      <w:pPr>
        <w:ind w:firstLine="420"/>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本次采购采用竞争性磋商，因第二轮报价只报总价，结算时，以成交人提交的综合单价同比下浮【下浮率=（1-第二轮报价/第一轮报价）*100%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1.3 磋商报价的计价方法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(1)本工程项目采用</w:t>
      </w:r>
      <w:r>
        <w:rPr>
          <w:rFonts w:hint="eastAsia"/>
          <w:color w:val="auto"/>
          <w:u w:val="single"/>
        </w:rPr>
        <w:t xml:space="preserve"> </w:t>
      </w:r>
      <w:r>
        <w:rPr>
          <w:rFonts w:hint="eastAsia"/>
          <w:b/>
          <w:bCs/>
          <w:color w:val="auto"/>
          <w:u w:val="single"/>
        </w:rPr>
        <w:t xml:space="preserve">工程量清单</w:t>
      </w:r>
      <w:r>
        <w:rPr>
          <w:rFonts w:hint="eastAsia"/>
          <w:color w:val="auto"/>
          <w:u w:val="single"/>
        </w:rPr>
        <w:t xml:space="preserve"> </w:t>
      </w:r>
      <w:r>
        <w:rPr>
          <w:rFonts w:hint="eastAsia"/>
          <w:color w:val="auto"/>
        </w:rPr>
        <w:t xml:space="preserve">计价方法。磋商供应商应根据采购人提供的工程量清单计算单价、合价以及各种政策性费用。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(3)施工用水电差价进报价，采购人不再另行支付。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(4)本项目采用营改增后的一般计税方法计算报价。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1.4 可选用的工程预算、费用定额和政策性文件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(1)《建设工程工程量清单计价规范》GB50500-2013。</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(2)国家或省级、行业建设主管部门颁发的计价办法；</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(3)企业定额，国家或省级、行业建设主管部门颁发的计价定额和计价办法；</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(4)招标文件、招标工程量清单及其补充通知、答疑纪要；</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(5)建设工程设计文件及相关资料；</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(6)施工现场情况、工程特点；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(7)与建设项目相关的标准、规范等技术资料；</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(8)市场价格信息或工程造价管理机构发布的工程造价信息；</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(9)全面考虑施工期间的人工、机械、设备、材料等的市场价格波动的情况、施工现场条件等因素，结合自身管理及自身所能承受价格风险的情况自主报价；</w:t>
      </w:r>
      <w:r/>
    </w:p>
    <w:p>
      <w:pPr>
        <w:ind w:firstLine="420"/>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color w:val="auto"/>
        </w:rPr>
        <w:t xml:space="preserve">(10)其他的相关资料。 </w:t>
      </w:r>
      <w:r/>
    </w:p>
    <w:p>
      <w:pPr>
        <w:ind w:firstLine="420"/>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本次采购采用竞争性磋商，因第二轮报价只报总价，结算时，以成交人提交的综合单价同比下浮【下浮率=（1-第二轮报价/第一轮报价）*100%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 报价货币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2.1 磋商应以人民币报价。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 磋商报价的编制要求。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 磋商供应商必须按工程量清单,用综合单价法编制磋商预算。工程量清单数量、暂定价、暂估价、独立费不得变更、不得优惠,否则视为重大偏差。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3.2 下列费用为不可竞争费用，不可竞争费用应严格执行有关费用标准，不得降低标准进行磋商，否则作无效响应处理。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(1)规费：包括环境保护税、社会保障费及住房公积金，应按照有权部门规定计取。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(2)税金：包括按规定必须计入工程造价的营业税、城市维护建设税和教育费附加，按照不含税工程造价乘以工程所在地的税率计算。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(3)安全文明施工费：现场安全文明施工措施费按照连建管【2025】40号文执行。</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3.3 本工程由磋商供应商自购的材料 , 磋商供应商须编制自购主要材料一览表 ,注明品牌、规格、型号、产地、数量、单价和合价。报价中含材料价差 ,结算时不予调整。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3.4 工程中产生的垃圾均需由成交供应商自行负责清运，费用由成交供应商承担。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3.6 采购人向磋商供应商提供的有关施工现场的资料和数据是采购人现有的能使磋商供应商利用的资料。采购人对磋商供应商由此做出的推论、理解和结论概不负责。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3.8 磋商供应商应当在响应文件中详细、定量地列出优惠让利的理由及所采取的技术措施。</w:t>
      </w:r>
      <w:r/>
    </w:p>
    <w:p>
      <w:pPr>
        <w:jc w:val="cente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lang w:eastAsia="zh-CN"/>
        </w:rPr>
        <w:t xml:space="preserve">五</w:t>
      </w:r>
      <w:r>
        <w:rPr>
          <w:rFonts w:hint="eastAsia"/>
          <w:b/>
          <w:color w:val="auto"/>
          <w:sz w:val="24"/>
        </w:rPr>
        <w:t xml:space="preserve">、响应文件的提交</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1.响应文件的提交</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w:t>
      </w:r>
      <w:r>
        <w:rPr>
          <w:rFonts w:hint="eastAsia"/>
          <w:color w:val="auto"/>
          <w:sz w:val="21"/>
        </w:rPr>
        <w:t xml:space="preserve"> </w:t>
      </w:r>
      <w:r>
        <w:rPr>
          <w:rFonts w:hint="eastAsia"/>
          <w:color w:val="auto"/>
        </w:rPr>
        <w:t xml:space="preserve">线上提交与接收地点：供应商应当通过“苏采云”系统提交数据电文形式的响应文件（即电子投标），“苏采云”系统自动接收。</w:t>
      </w:r>
      <w:r/>
    </w:p>
    <w:p>
      <w:pPr>
        <w:ind w:firstLine="422"/>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2.响应文件截止日期</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2.1 供应商上传电子响应文件的时间不得迟于磋商公告中规定的响应文件提交截止时间。</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供应商应充分考虑到网络环境、网络带宽等风险因素，如因供应商自身原因造成的电子响应文件上传不成功由供应商自行承担全部责任。</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2.2 采购代理机构可以按照规定，通过修改响应文件酌情延长响应文件提交截止日期，在此情况下，供应商的所有权利和义务以及供应商受制的截止日期均应以延长后新的截止日期为准。</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3.响应文件的密封（加密）要求：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w:t>
      </w:r>
      <w:r>
        <w:rPr>
          <w:rFonts w:hint="eastAsia"/>
          <w:color w:val="auto"/>
          <w:sz w:val="21"/>
        </w:rPr>
        <w:t xml:space="preserve"> </w:t>
      </w:r>
      <w:r>
        <w:rPr>
          <w:rFonts w:hint="eastAsia"/>
          <w:color w:val="auto"/>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3.2</w:t>
      </w:r>
      <w:r>
        <w:rPr>
          <w:rFonts w:hint="eastAsia"/>
          <w:color w:val="auto"/>
          <w:sz w:val="21"/>
        </w:rPr>
        <w:t xml:space="preserve"> </w:t>
      </w:r>
      <w:r>
        <w:rPr>
          <w:rFonts w:hint="eastAsia"/>
          <w:color w:val="auto"/>
        </w:rPr>
        <w:t xml:space="preserve">供应商须通过“苏采云”系统提供的政府采购客户端工具（使用“CA数字证书”）加盖电子签章。</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说明：供应商应在用CA数字证书以及自备的能够登录“苏采云”系统的笔记本电脑，在达到开标时间后，使用CA数字证书解密各自响应文件。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3.3</w:t>
      </w:r>
      <w:r>
        <w:rPr>
          <w:rFonts w:hint="eastAsia"/>
          <w:color w:val="auto"/>
          <w:sz w:val="21"/>
        </w:rPr>
        <w:t xml:space="preserve"> </w:t>
      </w:r>
      <w:r>
        <w:rPr>
          <w:rFonts w:hint="eastAsia"/>
          <w:color w:val="auto"/>
        </w:rPr>
        <w:t xml:space="preserve">供应商未按规定加密的响应文件，“苏采云”系统应当拒收并提示。</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4.响应文件的拒收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4.1 采购代理机构拒绝接收在其规定的响应文件提交截止时间后上传的任何响应文件。</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 响应文件的撤回和修改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 响应文件的撤回</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5.1.1 电子响应文件的撤回</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供应商可在响应文件提交截止时间前，撤回其电子响应文件，具体操作方法见</w:t>
      </w:r>
      <w:r>
        <w:rPr>
          <w:rFonts w:hint="eastAsia"/>
          <w:b/>
          <w:color w:val="auto"/>
        </w:rPr>
        <w:t xml:space="preserve">《江苏省政府采购（供应商）国信CA数字证书及电子签章办理指南》。</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5.1.2 供应商撤回电子响应文件，则认为其不再参与本项目磋商活动。</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5.2 响应文件的修改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供应商可在响应文件提交截止时间前，对其电子响应文件进行修改。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5.3 在响应文件提交截止时间之后，供应商不得对其电子响应文件作任何修改。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5.4 在响应文件截止时间至响应文件中规定的磋商响应有效期满之间的这段时间内，供应商不得撤回其响应文件。</w:t>
      </w:r>
      <w:r/>
    </w:p>
    <w:p>
      <w:pPr>
        <w:jc w:val="cente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lang w:eastAsia="zh-CN"/>
        </w:rPr>
        <w:t xml:space="preserve">六</w:t>
      </w:r>
      <w:r>
        <w:rPr>
          <w:rFonts w:hint="eastAsia"/>
          <w:b/>
          <w:color w:val="auto"/>
          <w:sz w:val="24"/>
        </w:rPr>
        <w:t xml:space="preserve">、磋商与评审</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1.磋商仪式</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1.1采购人或采购代理机构将在磋商公告中规定的时间和地点组织磋商开始仪式。</w:t>
      </w:r>
      <w:r/>
    </w:p>
    <w:p>
      <w:pPr>
        <w:ind w:firstLine="422"/>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开标当天各供应商及时登录不见面开标大厅，响应文件递交截止时间后，采购人将在系统内公布投标</w:t>
      </w:r>
      <w:r>
        <w:rPr>
          <w:rFonts w:hint="eastAsia"/>
          <w:b/>
          <w:color w:val="auto"/>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 磋商活动的文件解密工作由采购代理机构组织。</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资格评审结束后，供应商就所有内容进行最后报价，少报无效。</w:t>
      </w:r>
      <w:r/>
    </w:p>
    <w:p>
      <w:pPr>
        <w:ind w:firstLine="422"/>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sz w:val="21"/>
        </w:rPr>
        <w:t xml:space="preserve">2.磋商小组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2.1磋商开始仪式结束后，采购人或采购代理机构将立即组织磋商小组进行评审。</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2.3超过公开招标限额标准的项目，磋商小组应当由5人以上单数组成。</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2.5磋商小组独立工作，负责评审所有响应文件并确定成交</w:t>
      </w:r>
      <w:r>
        <w:rPr>
          <w:rFonts w:hint="eastAsia"/>
          <w:color w:val="auto"/>
          <w:lang w:eastAsia="zh-CN"/>
        </w:rPr>
        <w:t xml:space="preserve">候选人</w:t>
      </w:r>
      <w:r>
        <w:rPr>
          <w:rFonts w:hint="eastAsia"/>
          <w:color w:val="auto"/>
        </w:rPr>
        <w:t xml:space="preserve">。</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3.磋商评审过程的保密与公正</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3.1磋商小组、采购人或采购代理机构、相关监督人员等与评审工作有关的人员，对评审情况以及在评审过程中获悉的国家秘密、商业秘密负有保密责任。</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3.2在磋商评审过程中，磋商供应商不得以任何行为影响磋商评审过程，否则其响应文件将被作为无效响应文件。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3.5在评审期间，采购人或采购代理机构将设专门人员与供应商联系。</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3.6采购人或采购代理机构和评审小组不向未成交的供应商解释未成交原因，也不公布评审过程中的相关细节。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4、评审过程的澄清</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4.1评审期间，为有助于对响应文件的审查、评价和比较，磋商小组有权通过视频会议要求响应人对其响应文件进行澄清，但并非对每个供应商都作澄清要求。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4.2接到磋商小组澄清要求的供应商应派人按磋商小组规定的时间内做出澄清，澄清的内容作为响应文件的补充部分，但实质性的内容不得做任何更改。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4.3 接到磋商小组澄清要求的供应商如未按规定做出澄清，其风险由供应商自行承担。</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5.对响应文件的初审</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5.1响应文件初审分为资格性审查和符合性审查。</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5.1.1资格性检查：依据法律法规和磋商文件的规定，由采购人对响应文件中的资格审查证明材料进行审查，资格审查的结论，采购人以书面形式向磋商小组进行反馈。</w:t>
      </w:r>
      <w:r/>
    </w:p>
    <w:p>
      <w:pPr>
        <w:ind w:firstLine="422"/>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采购人在进行资格性审查的同时，评标委员会从“信用中国”网站查询供应商的信用记录，以确定供应商是否具备参加磋商的资格。</w:t>
      </w:r>
      <w:r/>
    </w:p>
    <w:p>
      <w:pPr>
        <w:ind w:firstLine="420"/>
        <w:spacing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5.1.2</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符合性审查：依据磋商文件的规定，由磋商小组从响应文件的有效性、完整性和对磋商文件的响应程度进行审查，以确定是否对磋商文件的实质性要求作出响应。</w:t>
      </w:r>
      <w:r/>
    </w:p>
    <w:p>
      <w:pPr>
        <w:ind w:firstLine="420"/>
        <w:spacing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5.1.3</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未通过资格审查或符合性审查的供应商，采购人或采购代理机构告知未通过资格审查或符合性审查的原因，评审结束后，采购人或采购代理机构将不再告知未通过资格审查或符合性审查的原因。</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5.2</w:t>
      </w:r>
      <w:r>
        <w:rPr>
          <w:rFonts w:hint="eastAsia"/>
          <w:color w:val="auto"/>
          <w:lang w:val="en-US" w:eastAsia="zh-CN"/>
        </w:rPr>
        <w:t xml:space="preserve"> </w:t>
      </w:r>
      <w:r>
        <w:rPr>
          <w:rFonts w:hint="eastAsia"/>
          <w:color w:val="auto"/>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5.3</w:t>
      </w:r>
      <w:r>
        <w:rPr>
          <w:rFonts w:hint="eastAsia"/>
          <w:color w:val="auto"/>
          <w:lang w:val="en-US" w:eastAsia="zh-CN"/>
        </w:rPr>
        <w:t xml:space="preserve"> </w:t>
      </w:r>
      <w:r>
        <w:rPr>
          <w:rFonts w:hint="eastAsia"/>
          <w:color w:val="auto"/>
        </w:rPr>
        <w:t xml:space="preserve">如果响应文件实质上没有响应磋商文件的要求，磋商小组将予以拒绝，供应商不得通过修改或撤销不合要求的偏离或保留而使其响应文件成为实质性响应的文件。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5.4</w:t>
      </w:r>
      <w:r>
        <w:rPr>
          <w:rFonts w:hint="eastAsia"/>
          <w:color w:val="auto"/>
          <w:lang w:val="en-US" w:eastAsia="zh-CN"/>
        </w:rPr>
        <w:t xml:space="preserve"> </w:t>
      </w:r>
      <w:r>
        <w:rPr>
          <w:rFonts w:hint="eastAsia"/>
          <w:color w:val="auto"/>
        </w:rPr>
        <w:t xml:space="preserve">磋商小组将对确定为实质性响应的文件进行进一步审核，看其是否有计算上或累加上的算术错误，修正错误的原则如下：</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（1）响应文件中报价总表内容与响应文件中相应内容不一致的，以报价总表为准。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（2）大写金额和小写金额不一致的，以大写金额为准。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（3）单价金额小数点或者百分比有明显错位的，以报价总表的总价为准，并修改单价。</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（4）总价金额与按单价汇总金额不一致的，以单价金额计算结果为准。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同时出现两种以上错误的，按照前款规定的顺序修正。</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5.5</w:t>
      </w:r>
      <w:r>
        <w:rPr>
          <w:rFonts w:hint="eastAsia"/>
          <w:color w:val="auto"/>
          <w:lang w:val="en-US" w:eastAsia="zh-CN"/>
        </w:rPr>
        <w:t xml:space="preserve"> </w:t>
      </w:r>
      <w:r>
        <w:rPr>
          <w:rFonts w:hint="eastAsia"/>
          <w:color w:val="auto"/>
        </w:rPr>
        <w:t xml:space="preserve">磋商小组将按上述修正错误的方法调整响应文件中的报价，现场告知供应商，调整后的价格应对供应商具有约束力。如果供应商不接受修正后的价格，则其磋商活动将被拒绝。</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5.6</w:t>
      </w:r>
      <w:r>
        <w:rPr>
          <w:rFonts w:hint="eastAsia"/>
          <w:color w:val="auto"/>
          <w:lang w:val="en-US" w:eastAsia="zh-CN"/>
        </w:rPr>
        <w:t xml:space="preserve"> </w:t>
      </w:r>
      <w:r>
        <w:rPr>
          <w:rFonts w:hint="eastAsia"/>
          <w:color w:val="auto"/>
        </w:rPr>
        <w:t xml:space="preserve">磋商小组将允许修正响应文件中不构成重大偏离的、微小的、非正规的、不一致的或不规则的地方，但这些修改不能影响任何供应商相应的名次排列。</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5.7</w:t>
      </w:r>
      <w:r>
        <w:rPr>
          <w:rFonts w:hint="eastAsia"/>
          <w:color w:val="auto"/>
          <w:lang w:val="en-US" w:eastAsia="zh-CN"/>
        </w:rPr>
        <w:t xml:space="preserve"> </w:t>
      </w:r>
      <w:r>
        <w:rPr>
          <w:rFonts w:hint="eastAsia"/>
          <w:color w:val="auto"/>
        </w:rPr>
        <w:t xml:space="preserve">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5.8</w:t>
      </w:r>
      <w:r>
        <w:rPr>
          <w:rFonts w:hint="eastAsia"/>
          <w:color w:val="auto"/>
          <w:lang w:val="en-US" w:eastAsia="zh-CN"/>
        </w:rPr>
        <w:t xml:space="preserve"> </w:t>
      </w:r>
      <w:r>
        <w:rPr>
          <w:rFonts w:hint="eastAsia"/>
          <w:color w:val="auto"/>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5.9 供应商在评审全过程中应保持通讯畅通，并安排专人与采购人或采购代理机构及磋商小组联系。</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 被认定为未实质性响应磋商文件的响应文件的情形。</w:t>
      </w:r>
      <w:r/>
    </w:p>
    <w:p>
      <w:pPr>
        <w:ind w:firstLine="420"/>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6.1出现下列情形之一的，作无效响应处理。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6.1.1</w:t>
      </w:r>
      <w:r>
        <w:rPr>
          <w:rFonts w:hint="eastAsia"/>
          <w:color w:val="auto"/>
          <w:lang w:val="en-US" w:eastAsia="zh-CN"/>
        </w:rPr>
        <w:t xml:space="preserve"> </w:t>
      </w:r>
      <w:r>
        <w:rPr>
          <w:rFonts w:hint="eastAsia"/>
          <w:color w:val="auto"/>
        </w:rPr>
        <w:t xml:space="preserve">同一供应商提交两个（含两个）以上不同的响应报价的。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6.1.2</w:t>
      </w:r>
      <w:r>
        <w:rPr>
          <w:rFonts w:hint="eastAsia"/>
          <w:color w:val="auto"/>
          <w:lang w:val="en-US" w:eastAsia="zh-CN"/>
        </w:rPr>
        <w:t xml:space="preserve"> </w:t>
      </w:r>
      <w:r>
        <w:rPr>
          <w:rFonts w:hint="eastAsia"/>
          <w:color w:val="auto"/>
        </w:rPr>
        <w:t xml:space="preserve">不具备磋商文件中规定的资格要求的。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6.1.3</w:t>
      </w:r>
      <w:r>
        <w:rPr>
          <w:rFonts w:hint="eastAsia"/>
          <w:color w:val="auto"/>
          <w:lang w:val="en-US" w:eastAsia="zh-CN"/>
        </w:rPr>
        <w:t xml:space="preserve"> </w:t>
      </w:r>
      <w:r>
        <w:rPr>
          <w:rFonts w:hint="eastAsia"/>
          <w:color w:val="auto"/>
        </w:rPr>
        <w:t xml:space="preserve">响应报价超过了</w:t>
      </w:r>
      <w:r>
        <w:rPr>
          <w:rFonts w:hint="eastAsia"/>
          <w:color w:val="auto"/>
          <w:lang w:eastAsia="zh-CN"/>
        </w:rPr>
        <w:t xml:space="preserve">最高限价</w:t>
      </w:r>
      <w:r>
        <w:rPr>
          <w:rFonts w:hint="eastAsia"/>
          <w:color w:val="auto"/>
        </w:rPr>
        <w:t xml:space="preserve">的。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6.1.4 </w:t>
      </w:r>
      <w:r>
        <w:rPr>
          <w:rFonts w:hint="eastAsia"/>
          <w:color w:val="auto"/>
        </w:rPr>
        <w:t xml:space="preserve">响应文件中已标价工程量清单与</w:t>
      </w:r>
      <w:r>
        <w:rPr>
          <w:rFonts w:hint="eastAsia"/>
          <w:color w:val="auto"/>
          <w:lang w:eastAsia="zh-CN"/>
        </w:rPr>
        <w:t xml:space="preserve">采购</w:t>
      </w:r>
      <w:r>
        <w:rPr>
          <w:rFonts w:hint="eastAsia"/>
          <w:color w:val="auto"/>
        </w:rPr>
        <w:t xml:space="preserve">文件规定的暂估价、暂列金额及甲供材料价格不一致的</w:t>
      </w:r>
      <w:r>
        <w:rPr>
          <w:rFonts w:hint="eastAsia"/>
          <w:color w:val="auto"/>
          <w:lang w:eastAsia="zh-CN"/>
        </w:rPr>
        <w:t xml:space="preserve">。</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6.1.5 </w:t>
      </w:r>
      <w:r>
        <w:rPr>
          <w:rFonts w:hint="eastAsia"/>
          <w:color w:val="auto"/>
        </w:rPr>
        <w:t xml:space="preserve">响应文件中已标价工程量清单与招标文件明确列出的不可竞争费用项目或费率或计算基础不一致的</w:t>
      </w:r>
      <w:r>
        <w:rPr>
          <w:rFonts w:hint="eastAsia"/>
          <w:color w:val="auto"/>
          <w:lang w:eastAsia="zh-CN"/>
        </w:rPr>
        <w:t xml:space="preserve">。</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6.1.6 </w:t>
      </w:r>
      <w:r>
        <w:rPr>
          <w:rFonts w:hint="eastAsia"/>
          <w:color w:val="auto"/>
        </w:rPr>
        <w:t xml:space="preserve">响应文件的已标价工程量清单与</w:t>
      </w:r>
      <w:r>
        <w:rPr>
          <w:rFonts w:hint="eastAsia"/>
          <w:color w:val="auto"/>
          <w:lang w:eastAsia="zh-CN"/>
        </w:rPr>
        <w:t xml:space="preserve">采购</w:t>
      </w:r>
      <w:r>
        <w:rPr>
          <w:rFonts w:hint="eastAsia"/>
          <w:color w:val="auto"/>
        </w:rPr>
        <w:t xml:space="preserve">标文件提供的工程量清单中的项目编码、项目名称、项目特征、计量单位、工程量不一致的</w:t>
      </w:r>
      <w:r>
        <w:rPr>
          <w:rFonts w:hint="eastAsia"/>
          <w:color w:val="auto"/>
          <w:lang w:eastAsia="zh-CN"/>
        </w:rPr>
        <w:t xml:space="preserve">。</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7</w:t>
      </w:r>
      <w:r>
        <w:rPr>
          <w:rFonts w:hint="eastAsia"/>
          <w:color w:val="auto"/>
          <w:lang w:val="en-US" w:eastAsia="zh-CN"/>
        </w:rPr>
        <w:t xml:space="preserve"> </w:t>
      </w:r>
      <w:r>
        <w:rPr>
          <w:rFonts w:hint="eastAsia"/>
          <w:color w:val="auto"/>
        </w:rPr>
        <w:t xml:space="preserve">未通过符合性检查的。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8</w:t>
      </w:r>
      <w:r>
        <w:rPr>
          <w:rFonts w:hint="eastAsia"/>
          <w:color w:val="auto"/>
          <w:lang w:val="en-US" w:eastAsia="zh-CN"/>
        </w:rPr>
        <w:t xml:space="preserve"> </w:t>
      </w:r>
      <w:r>
        <w:rPr>
          <w:rFonts w:hint="eastAsia"/>
          <w:color w:val="auto"/>
        </w:rPr>
        <w:t xml:space="preserve">不符合法律、法规和磋商文件中规定的其他实质性要求的。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9</w:t>
      </w:r>
      <w:r>
        <w:rPr>
          <w:rFonts w:hint="eastAsia"/>
          <w:color w:val="auto"/>
          <w:lang w:val="en-US" w:eastAsia="zh-CN"/>
        </w:rPr>
        <w:t xml:space="preserve"> </w:t>
      </w:r>
      <w:r>
        <w:rPr>
          <w:rFonts w:hint="eastAsia"/>
          <w:color w:val="auto"/>
        </w:rPr>
        <w:t xml:space="preserve">供应商被</w:t>
      </w:r>
      <w:r>
        <w:rPr>
          <w:rFonts w:hint="eastAsia"/>
          <w:color w:val="auto"/>
          <w:sz w:val="21"/>
        </w:rPr>
        <w:t xml:space="preserve"> </w:t>
      </w:r>
      <w:r>
        <w:rPr>
          <w:rFonts w:hint="eastAsia"/>
          <w:color w:val="auto"/>
        </w:rPr>
        <w:t xml:space="preserve">“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10</w:t>
      </w:r>
      <w:r>
        <w:rPr>
          <w:rFonts w:hint="eastAsia"/>
          <w:color w:val="auto"/>
        </w:rPr>
        <w:t xml:space="preserve"> 响应文件含有采购人不能接受的附加条件的。</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rPr>
        <w:t xml:space="preserve">6.1.</w:t>
      </w:r>
      <w:r>
        <w:rPr>
          <w:rFonts w:hint="eastAsia"/>
          <w:b/>
          <w:bCs/>
          <w:color w:val="auto"/>
          <w:lang w:eastAsia="zh-CN"/>
        </w:rPr>
        <w:t xml:space="preserve">11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(一)评审过程中出现下列情形之一的，评审委员会应当启动异常低价投标(响应)审查程序：</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1.投标(响应)报价低于全部通过符合性审查供应商投标(响应)报价平均值50%的，即投标(响应)报价&lt;全部通过符合性审查供应商投标(响应)报价平均值</w:t>
      </w:r>
      <w:r>
        <w:rPr>
          <w:rFonts w:hint="eastAsia"/>
          <w:b/>
          <w:bCs/>
          <w:color w:val="auto"/>
          <w:lang w:val="en-US" w:eastAsia="zh-CN"/>
        </w:rPr>
        <w:t xml:space="preserve">×50%</w:t>
      </w:r>
      <w:r>
        <w:rPr>
          <w:rFonts w:hint="eastAsia"/>
          <w:b/>
          <w:bCs/>
          <w:color w:val="auto"/>
          <w:lang w:eastAsia="zh-CN"/>
        </w:rPr>
        <w:t xml:space="preserve">；</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2.投标(响应)报价低于通过符合性审查的次低报价供应商投标(响应)报价50%的，即投标(响应)报价《通过符合性审查的次低报价供应商投标(响应)报价×50%；</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3.投标(响应)报价低于采购项目最高限价45%的，即投标(响应)报价&lt;采购项目最高限价×</w:t>
      </w:r>
      <w:r>
        <w:rPr>
          <w:rFonts w:hint="eastAsia"/>
          <w:b/>
          <w:bCs/>
          <w:color w:val="auto"/>
          <w:lang w:val="en-US" w:eastAsia="zh-CN"/>
        </w:rPr>
        <w:t xml:space="preserve">4</w:t>
      </w:r>
      <w:r>
        <w:rPr>
          <w:rFonts w:hint="eastAsia"/>
          <w:b/>
          <w:bCs/>
          <w:color w:val="auto"/>
          <w:lang w:eastAsia="zh-CN"/>
        </w:rPr>
        <w:t xml:space="preserve">5%；</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4.评审委员会基于专业判断，认为供应商报价过低，有可能影响产品质量或者不能诚信履约的其他情形。</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采购人可以结合具体项目实际情况，提高上述第1项至第3项中启动异常低价投标(响应)审查的数值标准，但是最高不得超过65%。</w:t>
      </w:r>
      <w:r/>
    </w:p>
    <w:p>
      <w:pPr>
        <w:ind w:firstLine="420"/>
        <w:spacing w:line="439" w:lineRule="atLeast"/>
        <w:rPr>
          <w:rFonts w:hint="eastAsia"/>
          <w:b/>
          <w:bCs/>
          <w:color w:val="auto"/>
          <w:lang w:eastAsia="zh-CN"/>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相关法律法规对供应商报价有规定的，从其规定。</w:t>
      </w:r>
      <w:r/>
    </w:p>
    <w:p>
      <w:pPr>
        <w:ind w:firstLine="420"/>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1</w:t>
      </w:r>
      <w:r>
        <w:rPr>
          <w:rFonts w:hint="eastAsia"/>
          <w:color w:val="auto"/>
          <w:lang w:val="en-US" w:eastAsia="zh-CN"/>
        </w:rPr>
        <w:t xml:space="preserve">2</w:t>
      </w:r>
      <w:r>
        <w:rPr>
          <w:rFonts w:hint="eastAsia"/>
          <w:color w:val="auto"/>
        </w:rPr>
        <w:t xml:space="preserve"> 响应文件未按照磋商文件要求加盖电子签章。</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w:t>
      </w:r>
      <w:r>
        <w:rPr>
          <w:rFonts w:hint="eastAsia"/>
          <w:color w:val="auto"/>
          <w:lang w:eastAsia="zh-CN"/>
        </w:rPr>
        <w:t xml:space="preserve">1</w:t>
      </w:r>
      <w:r>
        <w:rPr>
          <w:rFonts w:hint="eastAsia"/>
          <w:color w:val="auto"/>
          <w:lang w:val="en-US" w:eastAsia="zh-CN"/>
        </w:rPr>
        <w:t xml:space="preserve">3</w:t>
      </w:r>
      <w:r>
        <w:rPr>
          <w:rFonts w:hint="eastAsia"/>
          <w:color w:val="auto"/>
        </w:rPr>
        <w:t xml:space="preserve"> 投标人的商务技术部分得分相差悬殊，评标委员会认为得分畸低者没有实质性响应的。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6.1.1</w:t>
      </w:r>
      <w:r>
        <w:rPr>
          <w:rFonts w:hint="eastAsia"/>
          <w:color w:val="auto"/>
          <w:lang w:val="en-US" w:eastAsia="zh-CN"/>
        </w:rPr>
        <w:t xml:space="preserve">4</w:t>
      </w:r>
      <w:r>
        <w:rPr>
          <w:rFonts w:hint="eastAsia"/>
          <w:color w:val="auto"/>
        </w:rPr>
        <w:t xml:space="preserve"> 供应商在系统规定的时间内未成功解密电子响应文件的。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6.1.1</w:t>
      </w:r>
      <w:r>
        <w:rPr>
          <w:rFonts w:hint="eastAsia"/>
          <w:color w:val="auto"/>
          <w:lang w:val="en-US" w:eastAsia="zh-CN"/>
        </w:rPr>
        <w:t xml:space="preserve">5</w:t>
      </w:r>
      <w:r>
        <w:rPr>
          <w:rFonts w:hint="eastAsia"/>
          <w:color w:val="auto"/>
        </w:rPr>
        <w:t xml:space="preserve"> 未完整上传响应文件电子文档的,或上传的文件打不开的。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6.1.1</w:t>
      </w:r>
      <w:r>
        <w:rPr>
          <w:rFonts w:hint="eastAsia"/>
          <w:color w:val="auto"/>
          <w:lang w:val="en-US" w:eastAsia="zh-CN"/>
        </w:rPr>
        <w:t xml:space="preserve">6</w:t>
      </w:r>
      <w:r>
        <w:rPr>
          <w:rFonts w:hint="eastAsia"/>
          <w:color w:val="auto"/>
        </w:rPr>
        <w:t xml:space="preserve"> 不同的供应商响应文件制作机器码、文件创建标识码一致的。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6.1.1</w:t>
      </w:r>
      <w:r>
        <w:rPr>
          <w:rFonts w:hint="eastAsia"/>
          <w:color w:val="auto"/>
          <w:lang w:val="en-US" w:eastAsia="zh-CN"/>
        </w:rPr>
        <w:t xml:space="preserve">7</w:t>
      </w:r>
      <w:r>
        <w:rPr>
          <w:rFonts w:hint="eastAsia"/>
          <w:color w:val="auto"/>
        </w:rPr>
        <w:t xml:space="preserve"> 其他法律、法规及本磋商文件规定的属无效响应的情形。</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w:t>
      </w:r>
      <w:r>
        <w:rPr>
          <w:rFonts w:hint="eastAsia"/>
          <w:color w:val="auto"/>
          <w:sz w:val="21"/>
        </w:rPr>
        <w:t xml:space="preserve"> </w:t>
      </w:r>
      <w:r>
        <w:rPr>
          <w:rFonts w:hint="eastAsia"/>
          <w:color w:val="auto"/>
        </w:rPr>
        <w:t xml:space="preserve">出现下列情形之一的，磋商失败。</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6.2.1</w:t>
      </w:r>
      <w:r>
        <w:rPr>
          <w:rFonts w:hint="eastAsia"/>
          <w:color w:val="auto"/>
          <w:sz w:val="21"/>
        </w:rPr>
        <w:t xml:space="preserve"> </w:t>
      </w:r>
      <w:r>
        <w:rPr>
          <w:rFonts w:hint="eastAsia"/>
          <w:color w:val="auto"/>
        </w:rPr>
        <w:t xml:space="preserve">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6.2.2</w:t>
      </w:r>
      <w:r>
        <w:rPr>
          <w:rFonts w:hint="eastAsia"/>
          <w:color w:val="auto"/>
          <w:sz w:val="21"/>
        </w:rPr>
        <w:t xml:space="preserve"> </w:t>
      </w:r>
      <w:r>
        <w:rPr>
          <w:rFonts w:hint="eastAsia"/>
          <w:color w:val="auto"/>
        </w:rPr>
        <w:t xml:space="preserve">出现影响采购公正的违法违规行为的；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6.2.3</w:t>
      </w:r>
      <w:r>
        <w:rPr>
          <w:rFonts w:hint="eastAsia"/>
          <w:color w:val="auto"/>
          <w:sz w:val="21"/>
        </w:rPr>
        <w:t xml:space="preserve"> </w:t>
      </w:r>
      <w:r>
        <w:rPr>
          <w:rFonts w:hint="eastAsia"/>
          <w:color w:val="auto"/>
        </w:rPr>
        <w:t xml:space="preserve">因重大变故，采购任务取消的。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6.2.4</w:t>
      </w:r>
      <w:r>
        <w:rPr>
          <w:rFonts w:hint="eastAsia"/>
          <w:color w:val="auto"/>
          <w:sz w:val="21"/>
        </w:rPr>
        <w:t xml:space="preserve"> </w:t>
      </w:r>
      <w:r>
        <w:rPr>
          <w:rFonts w:hint="eastAsia"/>
          <w:color w:val="auto"/>
        </w:rPr>
        <w:t xml:space="preserve">磋商小组认定磋商文件存在歧义、重大缺陷导致评审工作无法进行。</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6.2.5 因系统故障原因造成磋商不成功的。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6.3 响应文件提交截止时间结束后参加磋商的供应商不足三家的处理：</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6.3.1</w:t>
      </w:r>
      <w:r>
        <w:rPr>
          <w:rFonts w:hint="eastAsia"/>
          <w:color w:val="auto"/>
          <w:sz w:val="21"/>
        </w:rPr>
        <w:t xml:space="preserve"> </w:t>
      </w:r>
      <w:r>
        <w:rPr>
          <w:rFonts w:hint="eastAsia"/>
          <w:color w:val="auto"/>
        </w:rPr>
        <w:t xml:space="preserve">如出现响应文件提交截止时间结束后参加磋商的供应商或者在评审期间对磋商文件做出实质响应的供应商不足三家情况，按政府采购相关规定执行。</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7. 响应文件线上格式要求</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7.1</w:t>
      </w:r>
      <w:r>
        <w:rPr>
          <w:rFonts w:hint="eastAsia"/>
          <w:color w:val="auto"/>
          <w:sz w:val="21"/>
        </w:rPr>
        <w:t xml:space="preserve"> </w:t>
      </w:r>
      <w:r>
        <w:rPr>
          <w:rFonts w:hint="eastAsia"/>
          <w:color w:val="auto"/>
        </w:rPr>
        <w:t xml:space="preserve">供应商应当通过“苏采云”系统提交数据电文形式的响应文件（即电子投标）。</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7.2 通过“苏采云”系统提交政府采购客户端工具导出加密的响应文件（后缀名为zip）。响应文件不得超过150M！</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7.3 本项目采用线上投标，即供应商响应文件从政府采购客户端工具制作通过“苏采云”系统提交，未提供线上响应文件的，投标无效。</w:t>
      </w:r>
      <w:r/>
    </w:p>
    <w:p>
      <w:pPr>
        <w:ind w:firstLine="422"/>
        <w:jc w:val="cente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lang w:eastAsia="zh-CN"/>
        </w:rPr>
        <w:t xml:space="preserve">七</w:t>
      </w:r>
      <w:r>
        <w:rPr>
          <w:rFonts w:hint="eastAsia"/>
          <w:b/>
          <w:color w:val="auto"/>
          <w:sz w:val="24"/>
        </w:rPr>
        <w:t xml:space="preserve">、成交</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bookmarkStart w:id="4" w:name="_Toc513029238"/>
      <w:r/>
      <w:bookmarkStart w:id="5" w:name="_Toc20823310"/>
      <w:r/>
      <w:bookmarkStart w:id="6" w:name="_Toc16938554"/>
      <w:r>
        <w:rPr>
          <w:rFonts w:hint="eastAsia"/>
          <w:color w:val="auto"/>
        </w:rPr>
        <w:t xml:space="preserve">1、</w:t>
      </w:r>
      <w:bookmarkEnd w:id="4"/>
      <w:r>
        <w:rPr>
          <w:rFonts w:hint="eastAsia"/>
          <w:color w:val="auto"/>
        </w:rPr>
        <w:t xml:space="preserve">确定</w:t>
      </w:r>
      <w:bookmarkEnd w:id="5"/>
      <w:r/>
      <w:bookmarkEnd w:id="6"/>
      <w:r>
        <w:rPr>
          <w:rFonts w:hint="eastAsia"/>
          <w:color w:val="auto"/>
        </w:rPr>
        <w:t xml:space="preserve">成交单位</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成交供应商在领取成交通知书时，需提供肆份与电子响应文件一致的纸质打印文件。</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1.3</w:t>
      </w:r>
      <w:r>
        <w:rPr>
          <w:rFonts w:hint="eastAsia"/>
          <w:color w:val="auto"/>
        </w:rPr>
        <w:t xml:space="preserve">、成交供应商有下列情形之一的，将取消其成交资格：</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（1）提供虚假材料谋取成交的；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（2）与评审专家、采购人、其他供应商或者采购代理机构工作人员恶意串通的；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（3）向评审专家、采购人或采购代理机构工作人员行贿或者提供其他不正当利益的；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（4）恶意竞争，最终总报价明显低于其自身合理成本且又无法提供证明的；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（5）属于本文件规定的无效条件，但在评审过程中又未被磋商小组发现的；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（6）采取不正当手段诋毁、排挤其他供应商的；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（7）成交后无正当理由拒不与采购人签订政府采购合同或者未按照磋商文件确定的事项签订政府采购合同的；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（8）将政府采购合同转包的；</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（9）法律、法规、规章规定的属于成交无效的其他情形。</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jc w:val="center"/>
        <w:spacing w:line="439" w:lineRule="atLeast"/>
        <w:rPr>
          <w:color w:val="auto"/>
        </w:rPr>
        <w:pBdr>
          <w:top w:val="none" w:color="000000" w:sz="0" w:space="0"/>
          <w:left w:val="none" w:color="000000" w:sz="0" w:space="0"/>
          <w:bottom w:val="none" w:color="000000" w:sz="0" w:space="0"/>
          <w:right w:val="none" w:color="000000" w:sz="0" w:space="0"/>
        </w:pBdr>
      </w:pPr>
      <w:r>
        <w:rPr>
          <w:rFonts w:hint="eastAsia"/>
          <w:b/>
          <w:color w:val="auto"/>
          <w:sz w:val="24"/>
          <w:lang w:eastAsia="zh-CN"/>
        </w:rPr>
        <w:t xml:space="preserve">八</w:t>
      </w:r>
      <w:r>
        <w:rPr>
          <w:rFonts w:hint="eastAsia"/>
          <w:b/>
          <w:color w:val="auto"/>
          <w:sz w:val="24"/>
        </w:rPr>
        <w:t xml:space="preserve">、</w:t>
      </w:r>
      <w:r>
        <w:rPr>
          <w:rFonts w:hint="eastAsia"/>
          <w:b/>
          <w:bCs/>
          <w:color w:val="auto"/>
          <w:sz w:val="24"/>
          <w:lang w:bidi="ar"/>
        </w:rPr>
        <w:t xml:space="preserve">合同签订相关事项</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1、签订合同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1.2自政府采购合同签订之日起2个工作日内，将政府采购合同在指定的媒体上公告。</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1.3 磋商文件、成交供应商的响应文件及磋商采购过程中有关澄清、承诺文件均作为合同附件。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2、标的物的追加</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3、履约保证金：本项目不收取履约保证金。</w:t>
      </w:r>
      <w:r/>
    </w:p>
    <w:p>
      <w:pPr>
        <w:ind w:firstLine="480"/>
        <w:jc w:val="center"/>
        <w:spacing w:line="460" w:lineRule="exact"/>
        <w:widowControl/>
        <w:rPr>
          <w:b/>
          <w:bCs/>
          <w:color w:val="auto"/>
          <w:sz w:val="24"/>
        </w:rPr>
      </w:pPr>
      <w:r>
        <w:rPr>
          <w:rFonts w:hint="eastAsia"/>
          <w:b/>
          <w:bCs/>
          <w:color w:val="auto"/>
          <w:sz w:val="24"/>
          <w:szCs w:val="24"/>
          <w:lang w:eastAsia="zh-CN" w:bidi="ar"/>
        </w:rPr>
        <w:t xml:space="preserve">九、</w:t>
      </w:r>
      <w:r>
        <w:rPr>
          <w:rFonts w:hint="eastAsia"/>
          <w:b/>
          <w:bCs/>
          <w:color w:val="auto"/>
          <w:sz w:val="24"/>
          <w:lang w:bidi="ar"/>
        </w:rPr>
        <w:t xml:space="preserve">政策功能</w:t>
      </w:r>
      <w:r/>
    </w:p>
    <w:p>
      <w:pPr>
        <w:ind w:firstLine="442"/>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1、本项目面向中小企业采购：</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中小企业参加政府采购活动，应当出具本办法规定的《中小企业声明函》，否则不得享受相关中小企业扶持政策。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3.供应商为残疾人福利性单位且提供的货物全部由残疾人福利性单位制造的，符合财 库〔2017〕141 号文件规定条件的残疾人福利性单位视同小型、微型企业，提供《残疾人福利性单位声明函》。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4.供应商为监狱企业或提供的货物</w:t>
      </w:r>
      <w:r>
        <w:rPr>
          <w:rFonts w:hint="eastAsia"/>
          <w:color w:val="auto"/>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5.在政府采购活动中，供应商提供的货物、工程或者服务符合下列情形的，享受本办法规定的中小企业扶持政策：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（一）在货物采购项目中，货物由中小企业制造，即货物由中小企业生产且使用该中小企业商号或者注册商标；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（二）在工程采购项目中，工程由中小企业承建，即工程施工单位为中小企业；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以上规定未尽事项，按《政府采购促进中小企业发展管理办法》等有关制度规定执行。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6.《中小企业声明函》等相关资料应上传至电子投标文件中，否则不予认可。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7.本项目属性为工程类，采购标的对应的中小企业划分标准所属行业为建筑业。 </w:t>
      </w:r>
      <w:r/>
    </w:p>
    <w:p>
      <w:pPr>
        <w:ind w:firstLine="442"/>
        <w:spacing w:line="439" w:lineRule="atLeast"/>
        <w:rPr>
          <w:b/>
          <w:bCs/>
          <w:color w:val="auto"/>
        </w:rPr>
        <w:pBdr>
          <w:top w:val="none" w:color="000000" w:sz="0" w:space="0"/>
          <w:left w:val="none" w:color="000000" w:sz="0" w:space="0"/>
          <w:bottom w:val="none" w:color="000000" w:sz="0" w:space="0"/>
          <w:right w:val="none" w:color="000000" w:sz="0" w:space="0"/>
        </w:pBdr>
      </w:pPr>
      <w:r>
        <w:rPr>
          <w:rFonts w:hint="eastAsia"/>
          <w:b/>
          <w:bCs/>
          <w:color w:val="auto"/>
          <w:lang w:eastAsia="zh-CN"/>
        </w:rPr>
        <w:t xml:space="preserve">2、支持绿色发展</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460" w:lineRule="exact"/>
        <w:widowControl/>
        <w:rPr>
          <w:color w:val="auto"/>
        </w:rPr>
      </w:pPr>
      <w:r>
        <w:rPr>
          <w:rFonts w:hint="eastAsia"/>
          <w:b/>
          <w:bCs/>
          <w:color w:val="auto"/>
          <w:sz w:val="24"/>
          <w:lang w:eastAsia="zh-CN" w:bidi="ar"/>
        </w:rPr>
        <w:t xml:space="preserve">十</w:t>
      </w:r>
      <w:r>
        <w:rPr>
          <w:rFonts w:hint="eastAsia"/>
          <w:b/>
          <w:bCs/>
          <w:color w:val="auto"/>
          <w:sz w:val="24"/>
          <w:lang w:bidi="ar"/>
        </w:rPr>
        <w:t xml:space="preserve">、质疑和投诉</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1、质疑的提出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1.1 提出质疑的供应商应当是参与所质疑项目采购活动的供应商。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1.3 提出质疑时，必须坚持“谁主张，谁举证”“实事求是”的原则，不能臆测。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1.4 质疑函的接收方式为供应商书面原件提交。联系部门、联系电话和通讯地址详见本磋商文件“竞争性磋商采购公告”。质疑实行实名制，不得进行虚假、恶意质疑。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供应商提出质疑应当提交质疑函和必要的证明材料。应当包括下列内容：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（1）供应商的姓名或者名称、地址、邮编、联系人及联系电话；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（2）质疑项目的名称、编号；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（3）具体、明确的质疑事项和与质疑事项相关的请求；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（4）事实依据；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（5）必要的法律依据；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（6）提出质疑的日期；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（7）必要的证明材料；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（8）采购文件(交易文件)下载回执函；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（9）营业执照复印件及法定代表人授权委托书、法定代表人身份证复印件、委托代理人身份证复印件。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供应商为自然人的，应当由本人签字；供应商为法人或者其他组织的，应当由法定代表人、主要负责人，或者其委托代理人签字或者盖章，并加盖单位公章。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2、质疑函的受理和答复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2.3 对不符合质疑要求的，采购人、代理机构有权要求其补充必要的证明材料，质疑供应商未在法定的时间内提供补充必要的证明材料的，视同放弃质疑。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3、质疑处理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3.1 质疑供应商不按照法定程序进行质疑投诉的，视为一般失信行为。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3.2 质疑供应商不配合或者采用不正当手段干扰政府采购质疑、投诉处理工作的，视为一般失信行为。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3.3 质疑供应商投诉受理期间，就同一事项多头举报，干扰财政部门投诉处理的，视为一般失信行为。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3.4 质疑供应商在全国范围 12 个月内三次以上质疑查无实据的，视为一般失信行为。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3.6 未尽事宜，依照有关法律、法规执行。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4、投诉 </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投诉事项依照有关法律、法规执行。</w:t>
      </w:r>
      <w:r/>
    </w:p>
    <w:p>
      <w:pPr>
        <w:jc w:val="center"/>
        <w:rPr>
          <w:b/>
          <w:bCs/>
          <w:color w:val="auto"/>
          <w:sz w:val="24"/>
        </w:rPr>
      </w:pPr>
      <w:r>
        <w:rPr>
          <w:rFonts w:hint="eastAsia"/>
          <w:b/>
          <w:bCs/>
          <w:color w:val="auto"/>
          <w:sz w:val="24"/>
          <w:lang w:eastAsia="zh-CN" w:bidi="ar"/>
        </w:rPr>
        <w:t xml:space="preserve">十一、</w:t>
      </w:r>
      <w:r>
        <w:rPr>
          <w:rFonts w:hint="eastAsia"/>
          <w:b/>
          <w:bCs/>
          <w:color w:val="auto"/>
          <w:sz w:val="24"/>
          <w:lang w:bidi="ar"/>
        </w:rPr>
        <w:t xml:space="preserve">其他事项</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1、解释权</w:t>
      </w:r>
      <w:r/>
    </w:p>
    <w:p>
      <w:pPr>
        <w:ind w:firstLine="440"/>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spacing w:line="439" w:lineRule="atLeas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br w:type="page" w:clear="all"/>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第三章</w:t>
      </w:r>
      <w:r>
        <w:rPr>
          <w:rFonts w:hint="eastAsia"/>
          <w:color w:val="auto"/>
          <w:lang w:eastAsia="zh-CN"/>
        </w:rPr>
        <w:t xml:space="preserve">  </w:t>
      </w:r>
      <w:r>
        <w:rPr>
          <w:rFonts w:hint="eastAsia"/>
          <w:color w:val="auto"/>
        </w:rPr>
        <w:t xml:space="preserve">政府采购合同格式</w:t>
      </w:r>
      <w:r/>
    </w:p>
    <w:p>
      <w:pPr>
        <w:jc w:val="center"/>
        <w:spacing w:line="360" w:lineRule="auto"/>
        <w:widowControl/>
        <w:rPr>
          <w:b/>
          <w:bCs/>
          <w:color w:val="auto"/>
          <w:sz w:val="52"/>
          <w:szCs w:val="52"/>
        </w:rPr>
      </w:pPr>
      <w:r>
        <w:rPr>
          <w:b/>
          <w:bCs/>
          <w:color w:val="auto"/>
          <w:sz w:val="52"/>
          <w:szCs w:val="52"/>
        </w:rPr>
      </w:r>
      <w:r/>
    </w:p>
    <w:p>
      <w:pPr>
        <w:jc w:val="center"/>
        <w:spacing w:line="360" w:lineRule="auto"/>
        <w:widowControl/>
        <w:rPr>
          <w:b/>
          <w:bCs/>
          <w:color w:val="auto"/>
          <w:sz w:val="52"/>
          <w:szCs w:val="52"/>
        </w:rPr>
      </w:pPr>
      <w:r>
        <w:rPr>
          <w:b/>
          <w:bCs/>
          <w:color w:val="auto"/>
          <w:sz w:val="52"/>
          <w:szCs w:val="52"/>
        </w:rPr>
      </w:r>
      <w:r/>
    </w:p>
    <w:p>
      <w:pPr>
        <w:jc w:val="center"/>
        <w:spacing w:line="360" w:lineRule="auto"/>
        <w:widowControl/>
        <w:rPr>
          <w:b/>
          <w:bCs/>
          <w:color w:val="auto"/>
          <w:sz w:val="52"/>
          <w:szCs w:val="52"/>
        </w:rPr>
      </w:pPr>
      <w:r>
        <w:rPr>
          <w:rFonts w:hint="eastAsia"/>
          <w:b/>
          <w:bCs/>
          <w:color w:val="auto"/>
          <w:sz w:val="52"/>
          <w:szCs w:val="52"/>
          <w:lang w:bidi="ar"/>
        </w:rPr>
        <w:t xml:space="preserve">赣 榆 区 政 府 采 购</w:t>
      </w:r>
      <w:r/>
    </w:p>
    <w:p>
      <w:pPr>
        <w:ind w:firstLine="1041"/>
        <w:spacing w:line="360" w:lineRule="auto"/>
        <w:widowControl/>
        <w:rPr>
          <w:b/>
          <w:bCs/>
          <w:color w:val="auto"/>
          <w:sz w:val="52"/>
          <w:szCs w:val="52"/>
        </w:rPr>
      </w:pPr>
      <w:r>
        <w:rPr>
          <w:b/>
          <w:bCs/>
          <w:color w:val="auto"/>
          <w:sz w:val="52"/>
          <w:szCs w:val="52"/>
        </w:rPr>
      </w:r>
      <w:r/>
    </w:p>
    <w:p>
      <w:pPr>
        <w:ind w:firstLine="1291"/>
        <w:spacing w:line="360" w:lineRule="auto"/>
        <w:widowControl/>
        <w:tabs>
          <w:tab w:val="left" w:pos="899" w:leader="none"/>
        </w:tabs>
        <w:rPr>
          <w:color w:val="auto"/>
        </w:rPr>
      </w:pPr>
      <w:r>
        <w:rPr>
          <w:rFonts w:hint="eastAsia"/>
          <w:b/>
          <w:bCs/>
          <w:color w:val="auto"/>
          <w:sz w:val="43"/>
          <w:szCs w:val="43"/>
          <w:u w:val="single"/>
          <w:lang w:bidi="ar"/>
        </w:rPr>
        <w:t xml:space="preserve">                         </w:t>
      </w:r>
      <w:r>
        <w:rPr>
          <w:rFonts w:hint="eastAsia"/>
          <w:b/>
          <w:bCs/>
          <w:color w:val="auto"/>
          <w:sz w:val="43"/>
          <w:szCs w:val="43"/>
          <w:lang w:bidi="ar"/>
        </w:rPr>
        <w:t xml:space="preserve">合同 </w:t>
      </w:r>
      <w:r/>
    </w:p>
    <w:p>
      <w:pPr>
        <w:ind w:firstLine="860"/>
        <w:spacing w:line="360" w:lineRule="auto"/>
        <w:widowControl/>
        <w:rPr>
          <w:b/>
          <w:bCs/>
          <w:color w:val="auto"/>
          <w:sz w:val="43"/>
          <w:szCs w:val="43"/>
        </w:rPr>
      </w:pPr>
      <w:r>
        <w:rPr>
          <w:b/>
          <w:bCs/>
          <w:color w:val="auto"/>
          <w:sz w:val="43"/>
          <w:szCs w:val="43"/>
        </w:rPr>
      </w:r>
      <w:r/>
    </w:p>
    <w:p>
      <w:pPr>
        <w:ind w:firstLine="860"/>
        <w:spacing w:line="360" w:lineRule="auto"/>
        <w:widowControl/>
        <w:rPr>
          <w:b/>
          <w:bCs/>
          <w:color w:val="auto"/>
          <w:sz w:val="43"/>
          <w:szCs w:val="43"/>
        </w:rPr>
      </w:pPr>
      <w:r>
        <w:rPr>
          <w:b/>
          <w:bCs/>
          <w:color w:val="auto"/>
          <w:sz w:val="43"/>
          <w:szCs w:val="43"/>
        </w:rPr>
      </w:r>
      <w:r/>
    </w:p>
    <w:p>
      <w:pPr>
        <w:pStyle w:val="748"/>
        <w:rPr>
          <w:rFonts w:hAnsi="宋体" w:cs="宋体"/>
          <w:b/>
          <w:bCs/>
          <w:color w:val="auto"/>
          <w:sz w:val="43"/>
          <w:szCs w:val="43"/>
        </w:rPr>
      </w:pPr>
      <w:r>
        <w:rPr>
          <w:rFonts w:hAnsi="宋体" w:cs="宋体"/>
          <w:b/>
          <w:bCs/>
          <w:color w:val="auto"/>
          <w:sz w:val="43"/>
          <w:szCs w:val="43"/>
        </w:rPr>
      </w:r>
      <w:r/>
    </w:p>
    <w:p>
      <w:pPr>
        <w:rPr>
          <w:color w:val="auto"/>
        </w:rPr>
      </w:pPr>
      <w:r>
        <w:rPr>
          <w:color w:val="auto"/>
        </w:rPr>
      </w:r>
      <w:r/>
    </w:p>
    <w:p>
      <w:pPr>
        <w:ind w:firstLine="800"/>
        <w:spacing w:line="360" w:lineRule="auto"/>
        <w:widowControl/>
        <w:rPr>
          <w:color w:val="auto"/>
          <w:sz w:val="20"/>
        </w:rPr>
      </w:pPr>
      <w:r>
        <w:rPr>
          <w:rFonts w:hint="eastAsia"/>
          <w:b/>
          <w:bCs/>
          <w:color w:val="auto"/>
          <w:sz w:val="40"/>
          <w:szCs w:val="40"/>
          <w:lang w:bidi="ar"/>
        </w:rPr>
        <w:t xml:space="preserve">合同编号： </w:t>
      </w:r>
      <w:r/>
    </w:p>
    <w:p>
      <w:pPr>
        <w:ind w:firstLine="860"/>
        <w:spacing w:line="360" w:lineRule="auto"/>
        <w:widowControl/>
        <w:rPr>
          <w:b/>
          <w:bCs/>
          <w:color w:val="auto"/>
          <w:sz w:val="43"/>
          <w:szCs w:val="43"/>
        </w:rPr>
      </w:pPr>
      <w:r>
        <w:rPr>
          <w:b/>
          <w:bCs/>
          <w:color w:val="auto"/>
          <w:sz w:val="43"/>
          <w:szCs w:val="43"/>
        </w:rPr>
      </w:r>
      <w:r/>
    </w:p>
    <w:p>
      <w:pPr>
        <w:ind w:firstLine="860"/>
        <w:spacing w:line="360" w:lineRule="auto"/>
        <w:widowControl/>
        <w:rPr>
          <w:b/>
          <w:bCs/>
          <w:color w:val="auto"/>
          <w:sz w:val="43"/>
          <w:szCs w:val="43"/>
        </w:rPr>
      </w:pPr>
      <w:r>
        <w:rPr>
          <w:b/>
          <w:bCs/>
          <w:color w:val="auto"/>
          <w:sz w:val="43"/>
          <w:szCs w:val="43"/>
        </w:rPr>
      </w:r>
      <w:r/>
    </w:p>
    <w:p>
      <w:pPr>
        <w:rPr>
          <w:b/>
          <w:bCs/>
          <w:color w:val="auto"/>
          <w:sz w:val="43"/>
          <w:szCs w:val="43"/>
        </w:rPr>
      </w:pPr>
      <w:r>
        <w:rPr>
          <w:b/>
          <w:bCs/>
          <w:color w:val="auto"/>
          <w:sz w:val="43"/>
          <w:szCs w:val="43"/>
        </w:rPr>
      </w:r>
      <w:r/>
    </w:p>
    <w:p>
      <w:pPr>
        <w:pStyle w:val="748"/>
        <w:rPr>
          <w:rFonts w:hAnsi="宋体" w:cs="宋体"/>
          <w:color w:val="auto"/>
        </w:rPr>
      </w:pPr>
      <w:r>
        <w:rPr>
          <w:rFonts w:hAnsi="宋体" w:cs="宋体"/>
          <w:color w:val="auto"/>
        </w:rPr>
      </w:r>
      <w:r/>
    </w:p>
    <w:p>
      <w:pPr>
        <w:ind w:firstLine="800"/>
        <w:spacing w:line="360" w:lineRule="auto"/>
        <w:widowControl/>
        <w:rPr>
          <w:color w:val="auto"/>
          <w:sz w:val="20"/>
        </w:rPr>
      </w:pPr>
      <w:r>
        <w:rPr>
          <w:rFonts w:hint="eastAsia"/>
          <w:b/>
          <w:bCs/>
          <w:color w:val="auto"/>
          <w:sz w:val="40"/>
          <w:szCs w:val="40"/>
          <w:lang w:bidi="ar"/>
        </w:rPr>
        <w:t xml:space="preserve">采购人： </w:t>
      </w:r>
      <w:r/>
    </w:p>
    <w:p>
      <w:pPr>
        <w:ind w:firstLine="800"/>
        <w:spacing w:line="360" w:lineRule="auto"/>
        <w:widowControl/>
        <w:rPr>
          <w:b/>
          <w:bCs/>
          <w:color w:val="auto"/>
          <w:sz w:val="31"/>
          <w:szCs w:val="31"/>
        </w:rPr>
      </w:pPr>
      <w:r>
        <w:rPr>
          <w:rFonts w:hint="eastAsia"/>
          <w:b/>
          <w:bCs/>
          <w:color w:val="auto"/>
          <w:sz w:val="40"/>
          <w:szCs w:val="40"/>
          <w:lang w:bidi="ar"/>
        </w:rPr>
        <w:t xml:space="preserve">成交供应商： </w:t>
      </w:r>
      <w:r/>
    </w:p>
    <w:p>
      <w:pPr>
        <w:rPr>
          <w:rStyle w:val="914"/>
          <w:b/>
          <w:color w:val="auto"/>
          <w:sz w:val="28"/>
        </w:rPr>
      </w:pPr>
      <w:r>
        <w:rPr>
          <w:rStyle w:val="914"/>
          <w:rFonts w:hint="eastAsia"/>
          <w:b/>
          <w:color w:val="auto"/>
          <w:sz w:val="28"/>
        </w:rPr>
        <w:br w:type="page" w:clear="all"/>
      </w:r>
      <w:r/>
    </w:p>
    <w:p>
      <w:pPr>
        <w:pStyle w:val="692"/>
        <w:rPr>
          <w:b w:val="0"/>
          <w:color w:val="auto"/>
          <w:szCs w:val="21"/>
        </w:rPr>
      </w:pPr>
      <w:r/>
      <w:bookmarkStart w:id="7" w:name="_Toc6661900"/>
      <w:r/>
      <w:bookmarkStart w:id="8" w:name="_Toc530387519"/>
      <w:r/>
      <w:bookmarkStart w:id="9" w:name="_Toc234382945"/>
      <w:r/>
      <w:bookmarkStart w:id="10" w:name="_Toc525310551"/>
      <w:r/>
      <w:bookmarkStart w:id="11" w:name="_Toc506110709"/>
      <w:r>
        <w:rPr>
          <w:rFonts w:hint="eastAsia"/>
          <w:color w:val="auto"/>
          <w:szCs w:val="21"/>
        </w:rPr>
        <w:t xml:space="preserve">第一部分 合同协议书</w:t>
      </w:r>
      <w:bookmarkEnd w:id="7"/>
      <w:r/>
      <w:bookmarkEnd w:id="8"/>
      <w:r/>
      <w:r/>
    </w:p>
    <w:p>
      <w:pPr>
        <w:ind w:left="105" w:right="105" w:firstLine="480"/>
        <w:spacing w:line="460" w:lineRule="exact"/>
        <w:rPr>
          <w:color w:val="auto"/>
          <w:szCs w:val="21"/>
          <w:u w:val="single"/>
        </w:rPr>
      </w:pPr>
      <w:r>
        <w:rPr>
          <w:rFonts w:hint="eastAsia"/>
          <w:color w:val="auto"/>
          <w:szCs w:val="21"/>
        </w:rPr>
        <w:t xml:space="preserve">发包人（全称）：</w:t>
      </w:r>
      <w:r>
        <w:rPr>
          <w:rFonts w:hint="eastAsia"/>
          <w:b/>
          <w:color w:val="auto"/>
          <w:szCs w:val="21"/>
          <w:u w:val="single"/>
        </w:rPr>
        <w:t xml:space="preserve">                                 </w:t>
      </w:r>
      <w:r/>
    </w:p>
    <w:p>
      <w:pPr>
        <w:ind w:left="105" w:right="105" w:firstLine="480"/>
        <w:spacing w:line="460" w:lineRule="exact"/>
        <w:rPr>
          <w:color w:val="auto"/>
          <w:szCs w:val="21"/>
        </w:rPr>
      </w:pPr>
      <w:r>
        <w:rPr>
          <w:rFonts w:hint="eastAsia"/>
          <w:color w:val="auto"/>
          <w:szCs w:val="21"/>
        </w:rPr>
        <w:t xml:space="preserve">承包人（全称）：</w:t>
      </w:r>
      <w:r>
        <w:rPr>
          <w:rFonts w:hint="eastAsia"/>
          <w:color w:val="auto"/>
          <w:szCs w:val="21"/>
          <w:u w:val="single"/>
        </w:rPr>
        <w:t xml:space="preserve">                                  </w:t>
      </w:r>
      <w:r/>
    </w:p>
    <w:p>
      <w:pPr>
        <w:ind w:firstLine="440"/>
        <w:spacing w:line="400" w:lineRule="exact"/>
        <w:rPr>
          <w:color w:val="auto"/>
          <w:u w:val="single"/>
        </w:rPr>
        <w:pBdr>
          <w:top w:val="none" w:color="000000" w:sz="0" w:space="0"/>
          <w:left w:val="none" w:color="000000" w:sz="0" w:space="0"/>
          <w:bottom w:val="none" w:color="000000" w:sz="0" w:space="0"/>
          <w:right w:val="none" w:color="000000" w:sz="0" w:space="0"/>
        </w:pBdr>
      </w:pPr>
      <w:r>
        <w:rPr>
          <w:rFonts w:hint="eastAsia"/>
          <w:color w:val="auto"/>
          <w:szCs w:val="21"/>
        </w:rPr>
        <w:t xml:space="preserve">根据《中华人民共和国</w:t>
      </w:r>
      <w:r>
        <w:rPr>
          <w:rFonts w:hint="eastAsia"/>
          <w:color w:val="auto"/>
          <w:szCs w:val="21"/>
          <w:lang w:eastAsia="zh-CN"/>
        </w:rPr>
        <w:t xml:space="preserve">民法典</w:t>
      </w:r>
      <w:r>
        <w:rPr>
          <w:rFonts w:hint="eastAsia"/>
          <w:color w:val="auto"/>
          <w:szCs w:val="21"/>
        </w:rPr>
        <w:t xml:space="preserve">》、《中华人民共和国建筑法》及有关法律规定，遵循平等、自愿、公平和诚实信用的原则，双方就</w:t>
      </w:r>
      <w:r>
        <w:rPr>
          <w:rFonts w:hint="eastAsia"/>
          <w:color w:val="auto"/>
          <w:szCs w:val="21"/>
          <w:u w:val="single"/>
        </w:rPr>
        <w:t xml:space="preserve"> </w:t>
      </w:r>
      <w:r>
        <w:rPr>
          <w:rFonts w:hint="default"/>
          <w:color w:val="auto"/>
          <w:u w:val="single"/>
          <w:lang w:eastAsia="zh-CN"/>
        </w:rPr>
        <w:t xml:space="preserve">金山镇2026年一事一议奖补项目</w:t>
      </w:r>
      <w:r>
        <w:rPr>
          <w:rFonts w:hint="eastAsia"/>
          <w:color w:val="auto"/>
          <w:u w:val="single"/>
          <w:lang w:eastAsia="zh-CN"/>
        </w:rPr>
        <w:t xml:space="preserve">(政府采购工程)(专门面向中小企业)</w:t>
      </w:r>
      <w:r>
        <w:rPr>
          <w:rFonts w:hint="eastAsia"/>
          <w:color w:val="auto"/>
          <w:szCs w:val="21"/>
        </w:rPr>
        <w:t xml:space="preserve">及有关事项协商一致，共同达成如下协议：</w:t>
      </w:r>
      <w:r/>
    </w:p>
    <w:p>
      <w:pPr>
        <w:ind w:left="105" w:right="105" w:firstLine="480"/>
        <w:spacing w:line="460" w:lineRule="exact"/>
        <w:rPr>
          <w:b/>
          <w:color w:val="auto"/>
          <w:szCs w:val="21"/>
        </w:rPr>
      </w:pPr>
      <w:r>
        <w:rPr>
          <w:rFonts w:hint="eastAsia"/>
          <w:b/>
          <w:color w:val="auto"/>
          <w:szCs w:val="21"/>
        </w:rPr>
        <w:t xml:space="preserve">一、工程概况</w:t>
      </w:r>
      <w:r/>
    </w:p>
    <w:p>
      <w:pPr>
        <w:ind w:firstLine="440"/>
        <w:spacing w:line="400" w:lineRule="exact"/>
        <w:rPr>
          <w:color w:val="auto"/>
          <w:u w:val="single"/>
        </w:rPr>
        <w:pBdr>
          <w:top w:val="none" w:color="000000" w:sz="0" w:space="0"/>
          <w:left w:val="none" w:color="000000" w:sz="0" w:space="0"/>
          <w:bottom w:val="none" w:color="000000" w:sz="0" w:space="0"/>
          <w:right w:val="none" w:color="000000" w:sz="0" w:space="0"/>
        </w:pBdr>
      </w:pPr>
      <w:r>
        <w:rPr>
          <w:rFonts w:hint="eastAsia"/>
          <w:color w:val="auto"/>
          <w:szCs w:val="21"/>
        </w:rPr>
        <w:t xml:space="preserve">1、工程名称：</w:t>
      </w:r>
      <w:r>
        <w:rPr>
          <w:rFonts w:hint="default"/>
          <w:color w:val="auto"/>
          <w:u w:val="single"/>
          <w:lang w:eastAsia="zh-CN"/>
        </w:rPr>
        <w:t xml:space="preserve">金山镇2026年一事一议奖补项目</w:t>
      </w:r>
      <w:r>
        <w:rPr>
          <w:rFonts w:hint="eastAsia"/>
          <w:color w:val="auto"/>
          <w:u w:val="single"/>
          <w:lang w:eastAsia="zh-CN"/>
        </w:rPr>
        <w:t xml:space="preserve">(政府采购工程)(专门面向中小企业)</w:t>
      </w:r>
      <w:r/>
    </w:p>
    <w:p>
      <w:pPr>
        <w:ind w:left="105" w:right="105" w:firstLine="480"/>
        <w:spacing w:line="460" w:lineRule="exact"/>
        <w:rPr>
          <w:color w:val="auto"/>
          <w:szCs w:val="21"/>
        </w:rPr>
      </w:pPr>
      <w:r>
        <w:rPr>
          <w:rFonts w:hint="eastAsia"/>
          <w:color w:val="auto"/>
          <w:szCs w:val="21"/>
        </w:rPr>
        <w:t xml:space="preserve">2、工程地点：</w:t>
      </w:r>
      <w:r>
        <w:rPr>
          <w:rFonts w:hint="eastAsia"/>
          <w:color w:val="auto"/>
          <w:szCs w:val="21"/>
          <w:u w:val="single"/>
        </w:rPr>
        <w:t xml:space="preserve"> </w:t>
      </w:r>
      <w:r>
        <w:rPr>
          <w:rFonts w:hint="eastAsia"/>
          <w:color w:val="auto"/>
          <w:szCs w:val="21"/>
          <w:u w:val="single"/>
          <w:lang w:eastAsia="zh-CN"/>
        </w:rPr>
        <w:t xml:space="preserve">赣榆区金山镇</w:t>
      </w:r>
      <w:r>
        <w:rPr>
          <w:rFonts w:hint="eastAsia"/>
          <w:color w:val="auto"/>
          <w:szCs w:val="21"/>
          <w:u w:val="single"/>
        </w:rPr>
        <w:t xml:space="preserve">  </w:t>
      </w:r>
      <w:r/>
    </w:p>
    <w:p>
      <w:pPr>
        <w:ind w:left="105" w:right="105" w:firstLine="480"/>
        <w:spacing w:line="460" w:lineRule="exact"/>
        <w:rPr>
          <w:color w:val="auto"/>
          <w:szCs w:val="21"/>
        </w:rPr>
      </w:pPr>
      <w:r>
        <w:rPr>
          <w:rFonts w:hint="eastAsia"/>
          <w:color w:val="auto"/>
          <w:szCs w:val="21"/>
        </w:rPr>
        <w:t xml:space="preserve">3、工程立项批准文号：</w:t>
      </w:r>
      <w:r>
        <w:rPr>
          <w:rFonts w:hint="eastAsia"/>
          <w:color w:val="auto"/>
          <w:szCs w:val="21"/>
          <w:u w:val="single"/>
        </w:rPr>
        <w:t xml:space="preserve"> </w:t>
      </w:r>
      <w:r>
        <w:rPr>
          <w:rFonts w:hint="eastAsia"/>
          <w:bCs/>
          <w:color w:val="auto"/>
          <w:szCs w:val="21"/>
          <w:u w:val="single"/>
        </w:rPr>
        <w:t xml:space="preserve">    </w:t>
      </w:r>
      <w:r>
        <w:rPr>
          <w:rFonts w:hint="eastAsia"/>
          <w:bCs/>
          <w:color w:val="auto"/>
          <w:szCs w:val="21"/>
          <w:u w:val="single"/>
          <w:lang w:eastAsia="zh-CN"/>
        </w:rPr>
        <w:t xml:space="preserve">/</w:t>
      </w:r>
      <w:r>
        <w:rPr>
          <w:rFonts w:hint="eastAsia"/>
          <w:bCs/>
          <w:color w:val="auto"/>
          <w:szCs w:val="21"/>
          <w:u w:val="single"/>
        </w:rPr>
        <w:t xml:space="preserve">      </w:t>
      </w:r>
      <w:r/>
    </w:p>
    <w:p>
      <w:pPr>
        <w:ind w:left="105" w:right="105" w:firstLine="480"/>
        <w:spacing w:line="460" w:lineRule="exact"/>
        <w:rPr>
          <w:color w:val="auto"/>
          <w:szCs w:val="21"/>
        </w:rPr>
      </w:pPr>
      <w:r>
        <w:rPr>
          <w:rFonts w:hint="eastAsia"/>
          <w:color w:val="auto"/>
          <w:szCs w:val="21"/>
        </w:rPr>
        <w:t xml:space="preserve">4、资金来源：</w:t>
      </w:r>
      <w:r>
        <w:rPr>
          <w:rFonts w:hint="eastAsia"/>
          <w:color w:val="auto"/>
          <w:szCs w:val="21"/>
          <w:u w:val="single"/>
          <w:lang w:eastAsia="zh-CN"/>
        </w:rPr>
        <w:t xml:space="preserve"> 财政    </w:t>
      </w:r>
      <w:r/>
    </w:p>
    <w:p>
      <w:pPr>
        <w:ind w:firstLine="440"/>
        <w:spacing w:line="400" w:lineRule="exact"/>
        <w:rPr>
          <w:color w:val="auto"/>
          <w:szCs w:val="21"/>
          <w:u w:val="single"/>
        </w:rPr>
        <w:pBdr>
          <w:top w:val="none" w:color="000000" w:sz="0" w:space="0"/>
          <w:left w:val="none" w:color="000000" w:sz="0" w:space="0"/>
          <w:bottom w:val="none" w:color="000000" w:sz="0" w:space="0"/>
          <w:right w:val="none" w:color="000000" w:sz="0" w:space="0"/>
        </w:pBdr>
      </w:pPr>
      <w:r>
        <w:rPr>
          <w:rFonts w:hint="eastAsia"/>
          <w:color w:val="auto"/>
          <w:szCs w:val="21"/>
        </w:rPr>
        <w:t xml:space="preserve">5、工程内容：</w:t>
      </w:r>
      <w:r>
        <w:rPr>
          <w:rFonts w:hint="default"/>
          <w:color w:val="auto"/>
          <w:szCs w:val="21"/>
          <w:u w:val="single"/>
        </w:rPr>
        <w:t xml:space="preserve">金山镇2026年一事一议奖补项目</w:t>
      </w:r>
      <w:r>
        <w:rPr>
          <w:rFonts w:hint="eastAsia"/>
          <w:color w:val="auto"/>
          <w:szCs w:val="21"/>
          <w:u w:val="single"/>
        </w:rPr>
        <w:t xml:space="preserve">，</w:t>
      </w:r>
      <w:r>
        <w:rPr>
          <w:rFonts w:hint="eastAsia"/>
          <w:color w:val="auto"/>
          <w:szCs w:val="21"/>
          <w:u w:val="single"/>
          <w:lang w:eastAsia="zh-CN"/>
        </w:rPr>
        <w:t xml:space="preserve">前石堰村水泥路硬化道路面积20959.15㎡、厚12cm；马集前村水泥路硬化道路面积2282.5㎡、厚15cm,采用C30商砼（具体详见工程量清单）</w:t>
      </w:r>
      <w:r>
        <w:rPr>
          <w:rFonts w:hint="eastAsia"/>
          <w:color w:val="auto"/>
          <w:szCs w:val="21"/>
          <w:u w:val="single"/>
        </w:rPr>
        <w:t xml:space="preserve">。</w:t>
      </w:r>
      <w:r/>
    </w:p>
    <w:p>
      <w:pPr>
        <w:ind w:firstLine="440"/>
        <w:spacing w:line="400" w:lineRule="exact"/>
        <w:rPr>
          <w:color w:val="auto"/>
          <w:szCs w:val="21"/>
          <w:u w:val="single"/>
        </w:rPr>
        <w:pBdr>
          <w:top w:val="none" w:color="000000" w:sz="0" w:space="0"/>
          <w:left w:val="none" w:color="000000" w:sz="0" w:space="0"/>
          <w:bottom w:val="none" w:color="000000" w:sz="0" w:space="0"/>
          <w:right w:val="none" w:color="000000" w:sz="0" w:space="0"/>
        </w:pBdr>
      </w:pPr>
      <w:r>
        <w:rPr>
          <w:rFonts w:hint="eastAsia"/>
          <w:color w:val="auto"/>
          <w:szCs w:val="21"/>
        </w:rPr>
        <w:t xml:space="preserve">6、工程承包范围：</w:t>
      </w:r>
      <w:r>
        <w:rPr>
          <w:rFonts w:hint="default"/>
          <w:color w:val="auto"/>
          <w:szCs w:val="21"/>
          <w:u w:val="single"/>
        </w:rPr>
        <w:t xml:space="preserve">金山镇2026年一事一议奖补项目</w:t>
      </w:r>
      <w:r>
        <w:rPr>
          <w:rFonts w:hint="eastAsia"/>
          <w:color w:val="auto"/>
          <w:szCs w:val="21"/>
          <w:u w:val="single"/>
        </w:rPr>
        <w:t xml:space="preserve">，</w:t>
      </w:r>
      <w:r>
        <w:rPr>
          <w:rFonts w:hint="eastAsia"/>
          <w:color w:val="auto"/>
          <w:szCs w:val="21"/>
          <w:u w:val="single"/>
          <w:lang w:eastAsia="zh-CN"/>
        </w:rPr>
        <w:t xml:space="preserve">前石堰村水泥路硬化道路面积20959.15㎡、厚12cm；马集前村水泥路硬化道路面积2282.5㎡、厚15cm,采用C30商砼（具体详见工程量清单）</w:t>
      </w:r>
      <w:r>
        <w:rPr>
          <w:rFonts w:hint="eastAsia"/>
          <w:color w:val="auto"/>
          <w:szCs w:val="21"/>
          <w:u w:val="single"/>
        </w:rPr>
        <w:t xml:space="preserve">。</w:t>
      </w:r>
      <w:r/>
    </w:p>
    <w:p>
      <w:pPr>
        <w:ind w:left="105" w:right="105" w:firstLine="480"/>
        <w:spacing w:line="460" w:lineRule="exact"/>
        <w:rPr>
          <w:b/>
          <w:color w:val="auto"/>
          <w:szCs w:val="21"/>
        </w:rPr>
      </w:pPr>
      <w:r>
        <w:rPr>
          <w:rFonts w:hint="eastAsia"/>
          <w:b/>
          <w:color w:val="auto"/>
          <w:szCs w:val="21"/>
        </w:rPr>
        <w:t xml:space="preserve">二、合同工期：</w:t>
      </w:r>
      <w:r/>
    </w:p>
    <w:p>
      <w:pPr>
        <w:ind w:left="105" w:right="105" w:firstLine="480"/>
        <w:spacing w:line="460" w:lineRule="exact"/>
        <w:rPr>
          <w:color w:val="auto"/>
          <w:szCs w:val="21"/>
        </w:rPr>
      </w:pPr>
      <w:r>
        <w:rPr>
          <w:rFonts w:hint="eastAsia"/>
          <w:color w:val="auto"/>
          <w:szCs w:val="21"/>
        </w:rPr>
        <w:t xml:space="preserve">计划开工日期：</w:t>
      </w:r>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w:t>
      </w:r>
      <w:r/>
    </w:p>
    <w:p>
      <w:pPr>
        <w:ind w:left="105" w:right="105" w:firstLine="480"/>
        <w:spacing w:line="460" w:lineRule="exact"/>
        <w:rPr>
          <w:color w:val="auto"/>
          <w:szCs w:val="21"/>
        </w:rPr>
      </w:pPr>
      <w:r>
        <w:rPr>
          <w:rFonts w:hint="eastAsia"/>
          <w:color w:val="auto"/>
          <w:szCs w:val="21"/>
        </w:rPr>
        <w:t xml:space="preserve">计划竣工日期：</w:t>
      </w:r>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w:t>
      </w:r>
      <w:r/>
    </w:p>
    <w:p>
      <w:pPr>
        <w:ind w:left="105" w:right="105" w:firstLine="480"/>
        <w:spacing w:line="460" w:lineRule="exact"/>
        <w:rPr>
          <w:color w:val="auto"/>
          <w:szCs w:val="21"/>
        </w:rPr>
      </w:pPr>
      <w:r>
        <w:rPr>
          <w:rFonts w:hint="eastAsia"/>
          <w:color w:val="auto"/>
          <w:szCs w:val="21"/>
        </w:rPr>
        <w:t xml:space="preserve">工期总日历天数：</w:t>
      </w:r>
      <w:r>
        <w:rPr>
          <w:rFonts w:hint="eastAsia"/>
          <w:color w:val="auto"/>
          <w:szCs w:val="21"/>
          <w:u w:val="single"/>
        </w:rPr>
        <w:t xml:space="preserve"> </w:t>
      </w:r>
      <w:r>
        <w:rPr>
          <w:rFonts w:hint="eastAsia"/>
          <w:color w:val="auto"/>
          <w:szCs w:val="21"/>
          <w:u w:val="single"/>
          <w:lang w:val="en-US" w:eastAsia="zh-CN"/>
        </w:rPr>
        <w:t xml:space="preserve">30</w:t>
      </w:r>
      <w:r>
        <w:rPr>
          <w:rFonts w:hint="eastAsia"/>
          <w:color w:val="auto"/>
          <w:szCs w:val="21"/>
          <w:u w:val="single"/>
        </w:rPr>
        <w:t xml:space="preserve"> </w:t>
      </w:r>
      <w:r>
        <w:rPr>
          <w:rFonts w:hint="eastAsia"/>
          <w:color w:val="auto"/>
          <w:szCs w:val="21"/>
        </w:rPr>
        <w:t xml:space="preserve">日历天。工期总日历天数与根据前述计划开竣工日期计算的工期天数不一致的，以工期总日历天数为准。</w:t>
      </w:r>
      <w:r/>
    </w:p>
    <w:p>
      <w:pPr>
        <w:ind w:left="105" w:right="105" w:firstLine="480"/>
        <w:spacing w:line="460" w:lineRule="exact"/>
        <w:tabs>
          <w:tab w:val="right" w:pos="8716" w:leader="none"/>
        </w:tabs>
        <w:rPr>
          <w:b/>
          <w:color w:val="auto"/>
          <w:szCs w:val="21"/>
        </w:rPr>
      </w:pPr>
      <w:r>
        <w:rPr>
          <w:rFonts w:hint="eastAsia"/>
          <w:b/>
          <w:color w:val="auto"/>
          <w:szCs w:val="21"/>
        </w:rPr>
        <w:t xml:space="preserve">三、质量标准</w:t>
      </w:r>
      <w:r>
        <w:rPr>
          <w:rFonts w:hint="eastAsia"/>
          <w:b/>
          <w:color w:val="auto"/>
          <w:szCs w:val="21"/>
        </w:rPr>
        <w:tab/>
      </w:r>
      <w:r/>
    </w:p>
    <w:p>
      <w:pPr>
        <w:ind w:left="105" w:right="105" w:firstLine="480"/>
        <w:spacing w:line="460" w:lineRule="exact"/>
        <w:rPr>
          <w:color w:val="auto"/>
          <w:szCs w:val="21"/>
        </w:rPr>
      </w:pPr>
      <w:r>
        <w:rPr>
          <w:rFonts w:hint="eastAsia"/>
          <w:color w:val="auto"/>
          <w:szCs w:val="21"/>
        </w:rPr>
        <w:t xml:space="preserve">工程质量符合：</w:t>
      </w:r>
      <w:r>
        <w:rPr>
          <w:rFonts w:hint="eastAsia"/>
          <w:color w:val="auto"/>
          <w:szCs w:val="21"/>
          <w:u w:val="single"/>
        </w:rPr>
        <w:t xml:space="preserve">国家验收</w:t>
      </w:r>
      <w:r>
        <w:rPr>
          <w:rFonts w:hint="eastAsia"/>
          <w:color w:val="auto"/>
          <w:szCs w:val="21"/>
          <w:u w:val="single"/>
          <w:lang w:eastAsia="zh-CN"/>
        </w:rPr>
        <w:t xml:space="preserve"> </w:t>
      </w:r>
      <w:r>
        <w:rPr>
          <w:rFonts w:hint="eastAsia"/>
          <w:color w:val="auto"/>
          <w:szCs w:val="21"/>
        </w:rPr>
        <w:t xml:space="preserve">标准，等级为</w:t>
      </w:r>
      <w:r>
        <w:rPr>
          <w:rFonts w:hint="eastAsia"/>
          <w:color w:val="auto"/>
          <w:szCs w:val="21"/>
          <w:lang w:eastAsia="zh-CN"/>
        </w:rPr>
        <w:t xml:space="preserve"> </w:t>
      </w:r>
      <w:r>
        <w:rPr>
          <w:rFonts w:hint="eastAsia"/>
          <w:color w:val="auto"/>
          <w:szCs w:val="21"/>
          <w:u w:val="single"/>
        </w:rPr>
        <w:t xml:space="preserve">合格</w:t>
      </w:r>
      <w:r>
        <w:rPr>
          <w:rFonts w:hint="eastAsia"/>
          <w:color w:val="auto"/>
          <w:szCs w:val="21"/>
        </w:rPr>
        <w:t xml:space="preserve">。</w:t>
      </w:r>
      <w:r/>
    </w:p>
    <w:p>
      <w:pPr>
        <w:ind w:left="105" w:right="105" w:firstLine="480"/>
        <w:spacing w:line="460" w:lineRule="exact"/>
        <w:rPr>
          <w:b/>
          <w:color w:val="auto"/>
          <w:szCs w:val="21"/>
        </w:rPr>
      </w:pPr>
      <w:r>
        <w:rPr>
          <w:rFonts w:hint="eastAsia"/>
          <w:b/>
          <w:color w:val="auto"/>
          <w:szCs w:val="21"/>
        </w:rPr>
        <w:t xml:space="preserve">四、签约合同价与合同价格形式</w:t>
      </w:r>
      <w:r/>
    </w:p>
    <w:p>
      <w:pPr>
        <w:ind w:left="105" w:right="105" w:firstLine="480"/>
        <w:spacing w:line="460" w:lineRule="exact"/>
        <w:rPr>
          <w:color w:val="auto"/>
          <w:szCs w:val="21"/>
        </w:rPr>
      </w:pPr>
      <w:r>
        <w:rPr>
          <w:rFonts w:hint="eastAsia"/>
          <w:color w:val="auto"/>
          <w:szCs w:val="21"/>
        </w:rPr>
        <w:t xml:space="preserve">1、签约合同价为：</w:t>
      </w:r>
      <w:r/>
    </w:p>
    <w:p>
      <w:pPr>
        <w:ind w:left="105" w:right="105" w:firstLine="480"/>
        <w:spacing w:line="460" w:lineRule="exact"/>
        <w:rPr>
          <w:color w:val="auto"/>
          <w:szCs w:val="21"/>
        </w:rPr>
      </w:pPr>
      <w:r>
        <w:rPr>
          <w:rFonts w:hint="eastAsia"/>
          <w:color w:val="auto"/>
          <w:szCs w:val="21"/>
        </w:rPr>
        <w:t xml:space="preserve">人民币（大写）</w:t>
      </w:r>
      <w:r>
        <w:rPr>
          <w:rFonts w:hint="eastAsia"/>
          <w:color w:val="auto"/>
          <w:szCs w:val="21"/>
          <w:u w:val="single"/>
        </w:rPr>
        <w:t xml:space="preserve">              </w:t>
      </w:r>
      <w:r>
        <w:rPr>
          <w:rFonts w:hint="eastAsia"/>
          <w:color w:val="auto"/>
          <w:szCs w:val="21"/>
        </w:rPr>
        <w:t xml:space="preserve">(¥</w:t>
      </w:r>
      <w:r>
        <w:rPr>
          <w:rFonts w:hint="eastAsia"/>
          <w:color w:val="auto"/>
          <w:szCs w:val="21"/>
          <w:u w:val="single"/>
        </w:rPr>
        <w:t xml:space="preserve">          </w:t>
      </w:r>
      <w:r>
        <w:rPr>
          <w:rFonts w:hint="eastAsia"/>
          <w:color w:val="auto"/>
          <w:szCs w:val="21"/>
        </w:rPr>
        <w:t xml:space="preserve">元)；</w:t>
      </w:r>
      <w:r/>
    </w:p>
    <w:p>
      <w:pPr>
        <w:ind w:left="105" w:right="105" w:firstLine="480"/>
        <w:spacing w:line="460" w:lineRule="exact"/>
        <w:rPr>
          <w:color w:val="auto"/>
          <w:szCs w:val="21"/>
        </w:rPr>
      </w:pPr>
      <w:r>
        <w:rPr>
          <w:rFonts w:hint="eastAsia"/>
          <w:color w:val="auto"/>
          <w:szCs w:val="21"/>
        </w:rPr>
        <w:t xml:space="preserve">2、合同价格形式：</w:t>
      </w:r>
      <w:r>
        <w:rPr>
          <w:rFonts w:hint="eastAsia"/>
          <w:color w:val="auto"/>
          <w:szCs w:val="21"/>
          <w:u w:val="single"/>
        </w:rPr>
        <w:t xml:space="preserve"> </w:t>
      </w:r>
      <w:r>
        <w:rPr>
          <w:rFonts w:hint="eastAsia"/>
          <w:color w:val="auto"/>
          <w:szCs w:val="21"/>
          <w:u w:val="single"/>
          <w:lang w:eastAsia="zh-CN"/>
        </w:rPr>
        <w:t xml:space="preserve">全费用固定单价合同 </w:t>
      </w:r>
      <w:r>
        <w:rPr>
          <w:rFonts w:hint="eastAsia"/>
          <w:color w:val="auto"/>
          <w:szCs w:val="21"/>
        </w:rPr>
        <w:t xml:space="preserve">。</w:t>
      </w:r>
      <w:r/>
    </w:p>
    <w:p>
      <w:pPr>
        <w:ind w:right="105" w:firstLine="442"/>
        <w:spacing w:line="460" w:lineRule="exact"/>
        <w:rPr>
          <w:b/>
          <w:color w:val="auto"/>
          <w:szCs w:val="21"/>
        </w:rPr>
      </w:pPr>
      <w:r>
        <w:rPr>
          <w:rFonts w:hint="eastAsia"/>
          <w:b/>
          <w:color w:val="auto"/>
          <w:szCs w:val="21"/>
        </w:rPr>
        <w:t xml:space="preserve">五、项目经理</w:t>
      </w:r>
      <w:r/>
    </w:p>
    <w:p>
      <w:pPr>
        <w:ind w:right="105" w:firstLine="440"/>
        <w:spacing w:line="460" w:lineRule="exact"/>
        <w:rPr>
          <w:color w:val="auto"/>
          <w:szCs w:val="21"/>
        </w:rPr>
      </w:pPr>
      <w:r>
        <w:rPr>
          <w:rFonts w:hint="eastAsia"/>
          <w:color w:val="auto"/>
          <w:szCs w:val="21"/>
        </w:rPr>
        <w:t xml:space="preserve">承包人项目经理：</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right="105" w:firstLine="442"/>
        <w:spacing w:line="460" w:lineRule="exact"/>
        <w:rPr>
          <w:b/>
          <w:color w:val="auto"/>
          <w:szCs w:val="21"/>
        </w:rPr>
      </w:pPr>
      <w:r>
        <w:rPr>
          <w:rFonts w:hint="eastAsia"/>
          <w:b/>
          <w:color w:val="auto"/>
          <w:szCs w:val="21"/>
        </w:rPr>
        <w:t xml:space="preserve">六、合同文件构成</w:t>
      </w:r>
      <w:r/>
    </w:p>
    <w:p>
      <w:pPr>
        <w:ind w:right="105" w:firstLine="440"/>
        <w:spacing w:line="460" w:lineRule="exact"/>
        <w:rPr>
          <w:color w:val="auto"/>
          <w:szCs w:val="21"/>
        </w:rPr>
      </w:pPr>
      <w:r>
        <w:rPr>
          <w:rFonts w:hint="eastAsia"/>
          <w:color w:val="auto"/>
          <w:szCs w:val="21"/>
        </w:rPr>
        <w:t xml:space="preserve">本协议书与下列文件一起构成合同文件：</w:t>
      </w:r>
      <w:r/>
    </w:p>
    <w:p>
      <w:pPr>
        <w:ind w:right="105" w:firstLine="440"/>
        <w:spacing w:line="460" w:lineRule="exact"/>
        <w:rPr>
          <w:color w:val="auto"/>
          <w:szCs w:val="21"/>
        </w:rPr>
      </w:pPr>
      <w:r>
        <w:rPr>
          <w:rFonts w:hint="eastAsia"/>
          <w:color w:val="auto"/>
          <w:szCs w:val="21"/>
        </w:rPr>
        <w:t xml:space="preserve">⑴中标通知书（如果有）；</w:t>
      </w:r>
      <w:r/>
    </w:p>
    <w:p>
      <w:pPr>
        <w:ind w:right="105" w:firstLine="440"/>
        <w:spacing w:line="460" w:lineRule="exact"/>
        <w:rPr>
          <w:color w:val="auto"/>
          <w:szCs w:val="21"/>
        </w:rPr>
      </w:pPr>
      <w:r>
        <w:rPr>
          <w:rFonts w:hint="eastAsia"/>
          <w:color w:val="auto"/>
          <w:szCs w:val="21"/>
        </w:rPr>
        <w:t xml:space="preserve">⑵投标函；</w:t>
      </w:r>
      <w:r/>
    </w:p>
    <w:p>
      <w:pPr>
        <w:ind w:right="105" w:firstLine="440"/>
        <w:spacing w:line="460" w:lineRule="exact"/>
        <w:rPr>
          <w:color w:val="auto"/>
          <w:szCs w:val="21"/>
        </w:rPr>
      </w:pPr>
      <w:r>
        <w:rPr>
          <w:rFonts w:hint="eastAsia"/>
          <w:color w:val="auto"/>
          <w:szCs w:val="21"/>
        </w:rPr>
        <w:t xml:space="preserve">⑶招标文件；</w:t>
      </w:r>
      <w:r/>
    </w:p>
    <w:p>
      <w:pPr>
        <w:ind w:right="105" w:firstLine="440"/>
        <w:spacing w:line="460" w:lineRule="exact"/>
        <w:rPr>
          <w:color w:val="auto"/>
          <w:szCs w:val="21"/>
        </w:rPr>
      </w:pPr>
      <w:r>
        <w:rPr>
          <w:rFonts w:hint="eastAsia"/>
          <w:color w:val="auto"/>
          <w:szCs w:val="21"/>
        </w:rPr>
        <w:t xml:space="preserve">⑷专用合同条款及其附件；</w:t>
      </w:r>
      <w:r/>
    </w:p>
    <w:p>
      <w:pPr>
        <w:ind w:right="105" w:firstLine="440"/>
        <w:spacing w:line="460" w:lineRule="exact"/>
        <w:rPr>
          <w:color w:val="auto"/>
          <w:szCs w:val="21"/>
        </w:rPr>
      </w:pPr>
      <w:r>
        <w:rPr>
          <w:rFonts w:hint="eastAsia"/>
          <w:color w:val="auto"/>
          <w:szCs w:val="21"/>
        </w:rPr>
        <w:t xml:space="preserve">⑸通用合同条款；</w:t>
      </w:r>
      <w:r/>
    </w:p>
    <w:p>
      <w:pPr>
        <w:ind w:right="105" w:firstLine="440"/>
        <w:spacing w:line="460" w:lineRule="exact"/>
        <w:rPr>
          <w:color w:val="auto"/>
          <w:szCs w:val="21"/>
        </w:rPr>
      </w:pPr>
      <w:r>
        <w:rPr>
          <w:rFonts w:hint="eastAsia"/>
          <w:color w:val="auto"/>
          <w:szCs w:val="21"/>
        </w:rPr>
        <w:t xml:space="preserve">⑹技术标准和要求；</w:t>
      </w:r>
      <w:r/>
    </w:p>
    <w:p>
      <w:pPr>
        <w:ind w:right="105" w:firstLine="440"/>
        <w:spacing w:line="460" w:lineRule="exact"/>
        <w:rPr>
          <w:color w:val="auto"/>
          <w:szCs w:val="21"/>
        </w:rPr>
      </w:pPr>
      <w:r>
        <w:rPr>
          <w:rFonts w:hint="eastAsia"/>
          <w:color w:val="auto"/>
          <w:szCs w:val="21"/>
        </w:rPr>
        <w:t xml:space="preserve">⑺图纸；</w:t>
      </w:r>
      <w:r/>
    </w:p>
    <w:p>
      <w:pPr>
        <w:ind w:right="105" w:firstLine="440"/>
        <w:spacing w:line="460" w:lineRule="exact"/>
        <w:rPr>
          <w:color w:val="auto"/>
          <w:szCs w:val="21"/>
        </w:rPr>
      </w:pPr>
      <w:r>
        <w:rPr>
          <w:rFonts w:hint="eastAsia"/>
          <w:color w:val="auto"/>
          <w:szCs w:val="21"/>
        </w:rPr>
        <w:t xml:space="preserve">⑻已标价工程量清单或预算书；</w:t>
      </w:r>
      <w:r/>
    </w:p>
    <w:p>
      <w:pPr>
        <w:ind w:right="105" w:firstLine="440"/>
        <w:spacing w:line="460" w:lineRule="exact"/>
        <w:rPr>
          <w:color w:val="auto"/>
          <w:szCs w:val="21"/>
        </w:rPr>
      </w:pPr>
      <w:r>
        <w:rPr>
          <w:rFonts w:hint="eastAsia"/>
          <w:color w:val="auto"/>
          <w:szCs w:val="21"/>
        </w:rPr>
        <w:t xml:space="preserve">⑼其他合同文件。</w:t>
      </w:r>
      <w:r/>
    </w:p>
    <w:p>
      <w:pPr>
        <w:ind w:right="105" w:firstLine="440"/>
        <w:spacing w:line="460" w:lineRule="exact"/>
        <w:rPr>
          <w:color w:val="auto"/>
          <w:szCs w:val="21"/>
        </w:rPr>
      </w:pPr>
      <w:r>
        <w:rPr>
          <w:rFonts w:hint="eastAsia"/>
          <w:color w:val="auto"/>
          <w:szCs w:val="21"/>
        </w:rPr>
        <w:t xml:space="preserve">在合同订立及履行过程中形成的与合同有关的文件均构成合同文件组成部分。</w:t>
      </w:r>
      <w:r/>
    </w:p>
    <w:p>
      <w:pPr>
        <w:ind w:right="105" w:firstLine="440"/>
        <w:spacing w:line="460" w:lineRule="exact"/>
        <w:rPr>
          <w:color w:val="auto"/>
          <w:szCs w:val="21"/>
        </w:rPr>
      </w:pPr>
      <w:r>
        <w:rPr>
          <w:rFonts w:hint="eastAsia"/>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right="105" w:firstLine="442"/>
        <w:spacing w:line="460" w:lineRule="exact"/>
        <w:rPr>
          <w:b/>
          <w:color w:val="auto"/>
          <w:szCs w:val="21"/>
        </w:rPr>
      </w:pPr>
      <w:r>
        <w:rPr>
          <w:rFonts w:hint="eastAsia"/>
          <w:b/>
          <w:color w:val="auto"/>
          <w:szCs w:val="21"/>
        </w:rPr>
        <w:t xml:space="preserve">七、承诺</w:t>
      </w:r>
      <w:r/>
    </w:p>
    <w:p>
      <w:pPr>
        <w:ind w:right="105" w:firstLine="440"/>
        <w:spacing w:line="460" w:lineRule="exact"/>
        <w:rPr>
          <w:b/>
          <w:color w:val="auto"/>
          <w:szCs w:val="21"/>
        </w:rPr>
      </w:pPr>
      <w:r>
        <w:rPr>
          <w:rFonts w:hint="eastAsia"/>
          <w:color w:val="auto"/>
          <w:szCs w:val="21"/>
        </w:rPr>
        <w:t xml:space="preserve">1、发包人承诺按照法律规定履行项目审批手续。</w:t>
      </w:r>
      <w:r/>
    </w:p>
    <w:p>
      <w:pPr>
        <w:ind w:right="105" w:firstLine="440"/>
        <w:spacing w:line="460" w:lineRule="exact"/>
        <w:rPr>
          <w:color w:val="auto"/>
          <w:szCs w:val="21"/>
        </w:rPr>
      </w:pPr>
      <w:r>
        <w:rPr>
          <w:rFonts w:hint="eastAsia"/>
          <w:color w:val="auto"/>
          <w:szCs w:val="21"/>
        </w:rPr>
        <w:t xml:space="preserve">2、</w:t>
      </w:r>
      <w:r>
        <w:rPr>
          <w:rFonts w:hint="eastAsia"/>
          <w:color w:val="auto"/>
          <w:szCs w:val="21"/>
          <w:lang w:eastAsia="zh-CN"/>
        </w:rPr>
        <w:t xml:space="preserve">承包人承诺按照法律规定及合同约定组织完成工程施工，确保工程质量和安全，不进行转包及违法分包，并在缺陷责任期及保修期内承担相应的工程维修责任。</w:t>
      </w:r>
      <w:r/>
    </w:p>
    <w:p>
      <w:pPr>
        <w:ind w:left="105" w:right="105" w:firstLine="440"/>
        <w:spacing w:line="460" w:lineRule="exact"/>
        <w:rPr>
          <w:color w:val="auto"/>
          <w:szCs w:val="21"/>
        </w:rPr>
      </w:pPr>
      <w:r>
        <w:rPr>
          <w:rFonts w:hint="eastAsia"/>
          <w:color w:val="auto"/>
          <w:szCs w:val="21"/>
        </w:rPr>
        <w:t xml:space="preserve">3、发包人和承包人通过招投标形式签订合同的，双方理解并承诺不再就同一工程另行签订与合同实质性内容相背离的协议。</w:t>
      </w:r>
      <w:r/>
    </w:p>
    <w:p>
      <w:pPr>
        <w:ind w:left="105" w:right="105" w:firstLine="442"/>
        <w:spacing w:line="460" w:lineRule="exact"/>
        <w:rPr>
          <w:b/>
          <w:color w:val="auto"/>
          <w:szCs w:val="21"/>
        </w:rPr>
      </w:pPr>
      <w:r>
        <w:rPr>
          <w:rFonts w:hint="eastAsia"/>
          <w:b/>
          <w:color w:val="auto"/>
          <w:szCs w:val="21"/>
        </w:rPr>
        <w:t xml:space="preserve">八、词语含义</w:t>
      </w:r>
      <w:r/>
    </w:p>
    <w:p>
      <w:pPr>
        <w:ind w:left="105" w:right="105" w:firstLine="440"/>
        <w:spacing w:line="460" w:lineRule="exact"/>
        <w:rPr>
          <w:color w:val="auto"/>
          <w:szCs w:val="21"/>
        </w:rPr>
      </w:pPr>
      <w:r>
        <w:rPr>
          <w:rFonts w:hint="eastAsia"/>
          <w:color w:val="auto"/>
          <w:szCs w:val="21"/>
        </w:rPr>
        <w:t xml:space="preserve">本协议书中词语含义与第二部分通用合同条款中赋予的含义相同。</w:t>
      </w:r>
      <w:r/>
    </w:p>
    <w:p>
      <w:pPr>
        <w:ind w:left="105" w:right="105" w:firstLine="442"/>
        <w:spacing w:line="460" w:lineRule="exact"/>
        <w:rPr>
          <w:b/>
          <w:color w:val="auto"/>
          <w:szCs w:val="21"/>
        </w:rPr>
      </w:pPr>
      <w:r>
        <w:rPr>
          <w:rFonts w:hint="eastAsia"/>
          <w:b/>
          <w:color w:val="auto"/>
          <w:szCs w:val="21"/>
        </w:rPr>
        <w:t xml:space="preserve">九、签订时间</w:t>
      </w:r>
      <w:r/>
    </w:p>
    <w:p>
      <w:pPr>
        <w:ind w:left="105" w:right="105" w:firstLine="440"/>
        <w:spacing w:line="460" w:lineRule="exact"/>
        <w:rPr>
          <w:color w:val="auto"/>
          <w:szCs w:val="21"/>
        </w:rPr>
      </w:pPr>
      <w:r>
        <w:rPr>
          <w:rFonts w:hint="eastAsia"/>
          <w:color w:val="auto"/>
          <w:szCs w:val="21"/>
        </w:rPr>
        <w:t xml:space="preserve">本合同于</w:t>
      </w:r>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日签订。</w:t>
      </w:r>
      <w:r/>
    </w:p>
    <w:p>
      <w:pPr>
        <w:ind w:left="105" w:right="105" w:firstLine="442"/>
        <w:spacing w:line="460" w:lineRule="exact"/>
        <w:rPr>
          <w:b/>
          <w:color w:val="auto"/>
          <w:szCs w:val="21"/>
        </w:rPr>
      </w:pPr>
      <w:r>
        <w:rPr>
          <w:rFonts w:hint="eastAsia"/>
          <w:b/>
          <w:color w:val="auto"/>
          <w:szCs w:val="21"/>
        </w:rPr>
        <w:t xml:space="preserve">十、签订地点</w:t>
      </w:r>
      <w:r/>
    </w:p>
    <w:p>
      <w:pPr>
        <w:ind w:left="105" w:right="105" w:firstLine="440"/>
        <w:spacing w:line="460" w:lineRule="exact"/>
        <w:rPr>
          <w:color w:val="auto"/>
          <w:szCs w:val="21"/>
        </w:rPr>
      </w:pPr>
      <w:r>
        <w:rPr>
          <w:rFonts w:hint="eastAsia"/>
          <w:color w:val="auto"/>
          <w:szCs w:val="21"/>
        </w:rPr>
        <w:t xml:space="preserve">本合同在</w:t>
      </w:r>
      <w:r>
        <w:rPr>
          <w:rFonts w:hint="eastAsia"/>
          <w:color w:val="auto"/>
          <w:szCs w:val="21"/>
          <w:u w:val="single"/>
        </w:rPr>
        <w:t xml:space="preserve">      </w:t>
      </w:r>
      <w:r>
        <w:rPr>
          <w:rFonts w:hint="eastAsia"/>
          <w:color w:val="auto"/>
          <w:szCs w:val="21"/>
        </w:rPr>
        <w:t xml:space="preserve">签订。</w:t>
      </w:r>
      <w:r/>
    </w:p>
    <w:p>
      <w:pPr>
        <w:ind w:left="105" w:right="105" w:firstLine="442"/>
        <w:spacing w:line="460" w:lineRule="exact"/>
        <w:rPr>
          <w:b/>
          <w:color w:val="auto"/>
          <w:szCs w:val="21"/>
        </w:rPr>
      </w:pPr>
      <w:r>
        <w:rPr>
          <w:rFonts w:hint="eastAsia"/>
          <w:b/>
          <w:color w:val="auto"/>
          <w:szCs w:val="21"/>
        </w:rPr>
        <w:t xml:space="preserve">十一、补充协议</w:t>
      </w:r>
      <w:r/>
    </w:p>
    <w:p>
      <w:pPr>
        <w:ind w:left="105" w:right="105" w:firstLine="440"/>
        <w:spacing w:line="460" w:lineRule="exact"/>
        <w:rPr>
          <w:color w:val="auto"/>
          <w:szCs w:val="21"/>
        </w:rPr>
      </w:pPr>
      <w:r>
        <w:rPr>
          <w:rFonts w:hint="eastAsia"/>
          <w:color w:val="auto"/>
          <w:szCs w:val="21"/>
        </w:rPr>
        <w:t xml:space="preserve">合同未尽事宜，合同当事人另行签订补充协议，补充协议是合同的组成部分。</w:t>
      </w:r>
      <w:r/>
    </w:p>
    <w:p>
      <w:pPr>
        <w:ind w:left="105" w:right="105" w:firstLine="442"/>
        <w:spacing w:line="460" w:lineRule="exact"/>
        <w:rPr>
          <w:b/>
          <w:color w:val="auto"/>
          <w:szCs w:val="21"/>
        </w:rPr>
      </w:pPr>
      <w:r>
        <w:rPr>
          <w:rFonts w:hint="eastAsia"/>
          <w:b/>
          <w:color w:val="auto"/>
          <w:szCs w:val="21"/>
        </w:rPr>
        <w:t xml:space="preserve">十二、合同生效</w:t>
      </w:r>
      <w:r/>
    </w:p>
    <w:p>
      <w:pPr>
        <w:ind w:left="105" w:right="105" w:firstLine="440"/>
        <w:spacing w:line="460" w:lineRule="exact"/>
        <w:rPr>
          <w:color w:val="auto"/>
          <w:szCs w:val="21"/>
        </w:rPr>
      </w:pPr>
      <w:r>
        <w:rPr>
          <w:rFonts w:hint="eastAsia"/>
          <w:color w:val="auto"/>
          <w:szCs w:val="21"/>
        </w:rPr>
        <w:t xml:space="preserve">本合同自</w:t>
      </w:r>
      <w:r>
        <w:rPr>
          <w:rFonts w:hint="eastAsia"/>
          <w:color w:val="auto"/>
          <w:szCs w:val="21"/>
          <w:u w:val="single"/>
        </w:rPr>
        <w:t xml:space="preserve">  </w:t>
      </w:r>
      <w:r>
        <w:rPr>
          <w:rFonts w:hint="eastAsia"/>
          <w:color w:val="auto"/>
          <w:szCs w:val="21"/>
          <w:u w:val="single"/>
          <w:lang w:eastAsia="zh-CN"/>
        </w:rPr>
        <w:t xml:space="preserve">双方签字盖章后</w:t>
      </w:r>
      <w:r>
        <w:rPr>
          <w:rFonts w:hint="eastAsia"/>
          <w:color w:val="auto"/>
          <w:szCs w:val="21"/>
          <w:u w:val="single"/>
        </w:rPr>
        <w:t xml:space="preserve">   </w:t>
      </w:r>
      <w:r>
        <w:rPr>
          <w:rFonts w:hint="eastAsia"/>
          <w:color w:val="auto"/>
          <w:szCs w:val="21"/>
        </w:rPr>
        <w:t xml:space="preserve">生效。</w:t>
      </w:r>
      <w:r/>
    </w:p>
    <w:p>
      <w:pPr>
        <w:ind w:right="105" w:firstLine="442"/>
        <w:spacing w:line="460" w:lineRule="exact"/>
        <w:rPr>
          <w:b/>
          <w:color w:val="auto"/>
          <w:szCs w:val="21"/>
        </w:rPr>
      </w:pPr>
      <w:r>
        <w:rPr>
          <w:rFonts w:hint="eastAsia"/>
          <w:b/>
          <w:color w:val="auto"/>
          <w:szCs w:val="21"/>
        </w:rPr>
        <w:t xml:space="preserve">十三、合同份数</w:t>
      </w:r>
      <w:r/>
    </w:p>
    <w:p>
      <w:pPr>
        <w:ind w:firstLine="440"/>
        <w:spacing w:line="460" w:lineRule="exact"/>
        <w:rPr>
          <w:color w:val="auto"/>
          <w:szCs w:val="21"/>
          <w:u w:val="single"/>
        </w:rPr>
      </w:pPr>
      <w:r>
        <w:rPr>
          <w:rFonts w:hint="eastAsia"/>
          <w:color w:val="auto"/>
          <w:szCs w:val="21"/>
        </w:rPr>
        <w:t xml:space="preserve">合同订立份数：</w:t>
      </w:r>
      <w:r>
        <w:rPr>
          <w:rFonts w:hint="eastAsia"/>
          <w:color w:val="auto"/>
          <w:szCs w:val="21"/>
          <w:u w:val="single"/>
        </w:rPr>
        <w:t xml:space="preserve">本合同一式</w:t>
      </w:r>
      <w:r>
        <w:rPr>
          <w:rFonts w:hint="eastAsia"/>
          <w:color w:val="auto"/>
          <w:szCs w:val="21"/>
          <w:u w:val="single"/>
          <w:lang w:eastAsia="zh-CN"/>
        </w:rPr>
        <w:t xml:space="preserve">陆</w:t>
      </w:r>
      <w:r>
        <w:rPr>
          <w:rFonts w:hint="eastAsia"/>
          <w:color w:val="auto"/>
          <w:szCs w:val="21"/>
          <w:u w:val="single"/>
        </w:rPr>
        <w:t xml:space="preserve">份，双方各执</w:t>
      </w:r>
      <w:r>
        <w:rPr>
          <w:rFonts w:hint="eastAsia"/>
          <w:color w:val="auto"/>
          <w:szCs w:val="21"/>
          <w:u w:val="single"/>
          <w:lang w:eastAsia="zh-CN"/>
        </w:rPr>
        <w:t xml:space="preserve">叁</w:t>
      </w:r>
      <w:r>
        <w:rPr>
          <w:rFonts w:hint="eastAsia"/>
          <w:color w:val="auto"/>
          <w:szCs w:val="21"/>
          <w:u w:val="single"/>
        </w:rPr>
        <w:t xml:space="preserve">份。</w:t>
      </w:r>
      <w:r/>
    </w:p>
    <w:p>
      <w:pPr>
        <w:ind w:firstLine="440"/>
        <w:spacing w:line="460" w:lineRule="exact"/>
        <w:rPr>
          <w:color w:val="auto"/>
          <w:szCs w:val="21"/>
          <w:u w:val="single"/>
        </w:rPr>
      </w:pPr>
      <w:r>
        <w:rPr>
          <w:rFonts w:hint="eastAsia"/>
          <w:color w:val="auto"/>
          <w:szCs w:val="21"/>
          <w:u w:val="single"/>
        </w:rPr>
        <w:t xml:space="preserve">自政府采购合同签订之日起2个工作日内，将政府采购合同在指定的媒体上公告。</w:t>
      </w:r>
      <w:r/>
    </w:p>
    <w:p>
      <w:pPr>
        <w:ind w:left="105" w:right="105" w:firstLine="480"/>
        <w:spacing w:line="460" w:lineRule="exact"/>
        <w:rPr>
          <w:color w:val="auto"/>
          <w:szCs w:val="21"/>
        </w:rPr>
      </w:pPr>
      <w:r>
        <w:rPr>
          <w:color w:val="auto"/>
          <w:szCs w:val="21"/>
        </w:rPr>
      </w:r>
      <w:r/>
    </w:p>
    <w:p>
      <w:pPr>
        <w:ind w:left="105" w:right="105" w:firstLine="480"/>
        <w:spacing w:line="460" w:lineRule="exact"/>
        <w:rPr>
          <w:color w:val="auto"/>
          <w:szCs w:val="21"/>
        </w:rPr>
      </w:pPr>
      <w:r>
        <w:rPr>
          <w:rFonts w:hint="eastAsia"/>
          <w:color w:val="auto"/>
          <w:szCs w:val="21"/>
        </w:rPr>
        <w:t xml:space="preserve">发包人：（公章）</w:t>
      </w:r>
      <w:r>
        <w:rPr>
          <w:rFonts w:hint="eastAsia"/>
          <w:color w:val="auto"/>
          <w:szCs w:val="21"/>
        </w:rPr>
        <w:tab/>
      </w:r>
      <w:r>
        <w:rPr>
          <w:rFonts w:hint="eastAsia"/>
          <w:color w:val="auto"/>
          <w:szCs w:val="21"/>
        </w:rPr>
        <w:t xml:space="preserve">                承包人：（公章）</w:t>
      </w:r>
      <w:r/>
    </w:p>
    <w:p>
      <w:pPr>
        <w:ind w:firstLine="480"/>
        <w:spacing w:line="460" w:lineRule="exact"/>
        <w:rPr>
          <w:color w:val="auto"/>
          <w:szCs w:val="21"/>
        </w:rPr>
      </w:pPr>
      <w:r>
        <w:rPr>
          <w:rFonts w:hint="eastAsia"/>
          <w:color w:val="auto"/>
          <w:szCs w:val="21"/>
        </w:rPr>
        <w:t xml:space="preserve"> 法定代表人（签字）：                 法定代表人（签字）： </w:t>
      </w:r>
      <w:r/>
    </w:p>
    <w:p>
      <w:pPr>
        <w:ind w:left="105" w:right="105" w:firstLine="480"/>
        <w:spacing w:line="460" w:lineRule="exact"/>
        <w:rPr>
          <w:color w:val="auto"/>
          <w:szCs w:val="21"/>
        </w:rPr>
      </w:pPr>
      <w:r>
        <w:rPr>
          <w:rFonts w:hint="eastAsia"/>
          <w:color w:val="auto"/>
          <w:szCs w:val="21"/>
        </w:rPr>
        <w:t xml:space="preserve">委托代理人（签字）：                 委托代理人（签字）：</w:t>
      </w:r>
      <w:r/>
    </w:p>
    <w:p>
      <w:pPr>
        <w:ind w:left="105" w:right="105" w:firstLine="480"/>
        <w:spacing w:line="460" w:lineRule="exact"/>
        <w:rPr>
          <w:color w:val="auto"/>
          <w:szCs w:val="21"/>
        </w:rPr>
      </w:pPr>
      <w:r>
        <w:rPr>
          <w:rFonts w:hint="eastAsia"/>
          <w:color w:val="auto"/>
          <w:szCs w:val="21"/>
        </w:rPr>
        <w:t xml:space="preserve">组织机构代码：                       组织机构代码：  </w:t>
      </w:r>
      <w:r/>
    </w:p>
    <w:p>
      <w:pPr>
        <w:ind w:left="105" w:right="105" w:firstLine="480"/>
        <w:spacing w:line="460" w:lineRule="exact"/>
        <w:rPr>
          <w:color w:val="auto"/>
          <w:szCs w:val="21"/>
        </w:rPr>
      </w:pPr>
      <w:r>
        <w:rPr>
          <w:rFonts w:hint="eastAsia"/>
          <w:color w:val="auto"/>
          <w:szCs w:val="21"/>
        </w:rPr>
        <w:t xml:space="preserve">地  址：                             地  址：        </w:t>
      </w:r>
      <w:r/>
    </w:p>
    <w:p>
      <w:pPr>
        <w:ind w:left="105" w:right="105" w:firstLine="480"/>
        <w:spacing w:line="460" w:lineRule="exact"/>
        <w:rPr>
          <w:color w:val="auto"/>
          <w:szCs w:val="21"/>
        </w:rPr>
      </w:pPr>
      <w:r>
        <w:rPr>
          <w:rFonts w:hint="eastAsia"/>
          <w:color w:val="auto"/>
          <w:szCs w:val="21"/>
        </w:rPr>
        <w:t xml:space="preserve">邮政编码：                           邮政编码：      </w:t>
      </w:r>
      <w:r/>
    </w:p>
    <w:p>
      <w:pPr>
        <w:ind w:left="105" w:right="105" w:firstLine="480"/>
        <w:spacing w:line="460" w:lineRule="exact"/>
        <w:rPr>
          <w:color w:val="auto"/>
          <w:szCs w:val="21"/>
        </w:rPr>
      </w:pPr>
      <w:r>
        <w:rPr>
          <w:rFonts w:hint="eastAsia"/>
          <w:color w:val="auto"/>
          <w:szCs w:val="21"/>
        </w:rPr>
        <w:t xml:space="preserve">电  话：                             电  话： </w:t>
      </w:r>
      <w:r/>
    </w:p>
    <w:p>
      <w:pPr>
        <w:ind w:left="105" w:right="105" w:firstLine="480"/>
        <w:spacing w:line="460" w:lineRule="exact"/>
        <w:rPr>
          <w:color w:val="auto"/>
          <w:szCs w:val="21"/>
        </w:rPr>
      </w:pPr>
      <w:r>
        <w:rPr>
          <w:rFonts w:hint="eastAsia"/>
          <w:color w:val="auto"/>
          <w:szCs w:val="21"/>
        </w:rPr>
        <w:t xml:space="preserve">传  真：                             传  真： </w:t>
      </w:r>
      <w:r/>
    </w:p>
    <w:p>
      <w:pPr>
        <w:ind w:left="105" w:right="105" w:firstLine="480"/>
        <w:spacing w:line="460" w:lineRule="exact"/>
        <w:rPr>
          <w:color w:val="auto"/>
          <w:szCs w:val="21"/>
        </w:rPr>
      </w:pPr>
      <w:r>
        <w:rPr>
          <w:rFonts w:hint="eastAsia"/>
          <w:color w:val="auto"/>
          <w:szCs w:val="21"/>
        </w:rPr>
        <w:t xml:space="preserve">电子信箱：                           电子信箱： </w:t>
      </w:r>
      <w:r/>
    </w:p>
    <w:p>
      <w:pPr>
        <w:ind w:left="105" w:right="105" w:firstLine="480"/>
        <w:spacing w:line="460" w:lineRule="exact"/>
        <w:rPr>
          <w:color w:val="auto"/>
          <w:szCs w:val="21"/>
        </w:rPr>
      </w:pPr>
      <w:r>
        <w:rPr>
          <w:rFonts w:hint="eastAsia"/>
          <w:color w:val="auto"/>
          <w:szCs w:val="21"/>
        </w:rPr>
        <w:t xml:space="preserve">开户银行：                           开户银行： </w:t>
      </w:r>
      <w:r/>
    </w:p>
    <w:p>
      <w:pPr>
        <w:ind w:left="105" w:right="105" w:firstLine="480"/>
        <w:spacing w:line="460" w:lineRule="exact"/>
        <w:rPr>
          <w:color w:val="auto"/>
          <w:szCs w:val="21"/>
        </w:rPr>
      </w:pPr>
      <w:r>
        <w:rPr>
          <w:rFonts w:hint="eastAsia"/>
          <w:color w:val="auto"/>
          <w:szCs w:val="21"/>
        </w:rPr>
        <w:t xml:space="preserve">账号：                               账号：  </w:t>
      </w:r>
      <w:r/>
    </w:p>
    <w:p>
      <w:pPr>
        <w:ind w:left="105" w:right="105" w:firstLine="480"/>
        <w:spacing w:line="460" w:lineRule="exact"/>
        <w:rPr>
          <w:color w:val="auto"/>
          <w:szCs w:val="21"/>
        </w:rPr>
      </w:pPr>
      <w:r>
        <w:rPr>
          <w:color w:val="auto"/>
          <w:szCs w:val="21"/>
        </w:rPr>
      </w:r>
      <w:r/>
    </w:p>
    <w:p>
      <w:pPr>
        <w:ind w:left="105" w:right="105" w:firstLine="480"/>
        <w:spacing w:line="460" w:lineRule="exact"/>
        <w:rPr>
          <w:color w:val="auto"/>
          <w:szCs w:val="21"/>
        </w:rPr>
      </w:pPr>
      <w:r>
        <w:rPr>
          <w:color w:val="auto"/>
          <w:szCs w:val="21"/>
        </w:rPr>
      </w:r>
      <w:r/>
    </w:p>
    <w:p>
      <w:pPr>
        <w:ind w:left="105" w:right="105" w:firstLine="480"/>
        <w:spacing w:line="460" w:lineRule="exact"/>
        <w:rPr>
          <w:color w:val="auto"/>
          <w:szCs w:val="21"/>
        </w:rPr>
      </w:pPr>
      <w:r>
        <w:rPr>
          <w:color w:val="auto"/>
          <w:szCs w:val="21"/>
        </w:rPr>
      </w:r>
      <w:r/>
    </w:p>
    <w:p>
      <w:pPr>
        <w:ind w:left="105" w:right="105" w:firstLine="480"/>
        <w:spacing w:line="460" w:lineRule="exact"/>
        <w:rPr>
          <w:color w:val="auto"/>
          <w:szCs w:val="21"/>
        </w:rPr>
      </w:pPr>
      <w:r>
        <w:rPr>
          <w:color w:val="auto"/>
          <w:szCs w:val="21"/>
        </w:rPr>
      </w:r>
      <w:r/>
    </w:p>
    <w:p>
      <w:pPr>
        <w:pStyle w:val="748"/>
        <w:rPr>
          <w:rFonts w:hAnsi="宋体" w:cs="宋体"/>
          <w:color w:val="auto"/>
          <w:szCs w:val="21"/>
        </w:rPr>
      </w:pPr>
      <w:r>
        <w:rPr>
          <w:rFonts w:hAnsi="宋体" w:cs="宋体"/>
          <w:color w:val="auto"/>
          <w:szCs w:val="21"/>
        </w:rPr>
      </w:r>
      <w:r/>
    </w:p>
    <w:p>
      <w:pPr>
        <w:rPr>
          <w:color w:val="auto"/>
        </w:rPr>
      </w:pPr>
      <w:r>
        <w:rPr>
          <w:color w:val="auto"/>
        </w:rPr>
      </w:r>
      <w:r/>
    </w:p>
    <w:p>
      <w:pPr>
        <w:rPr>
          <w:color w:val="auto"/>
          <w:szCs w:val="21"/>
        </w:rPr>
      </w:pPr>
      <w:r/>
      <w:bookmarkStart w:id="12" w:name="_Toc6661901"/>
      <w:r/>
      <w:bookmarkStart w:id="13" w:name="_Toc530387520"/>
      <w:r/>
      <w:bookmarkStart w:id="14" w:name="_Toc524613152"/>
      <w:r>
        <w:rPr>
          <w:rFonts w:hint="eastAsia"/>
          <w:color w:val="auto"/>
          <w:szCs w:val="21"/>
        </w:rPr>
        <w:br w:type="page" w:clear="all"/>
      </w:r>
      <w:r/>
    </w:p>
    <w:p>
      <w:pPr>
        <w:pStyle w:val="692"/>
        <w:rPr>
          <w:color w:val="auto"/>
          <w:szCs w:val="21"/>
        </w:rPr>
      </w:pPr>
      <w:r>
        <w:rPr>
          <w:rFonts w:hint="eastAsia"/>
          <w:color w:val="auto"/>
          <w:szCs w:val="21"/>
        </w:rPr>
        <w:t xml:space="preserve">第二部分 通用合同条款</w:t>
      </w:r>
      <w:bookmarkEnd w:id="12"/>
      <w:r/>
      <w:bookmarkEnd w:id="13"/>
      <w:r/>
      <w:bookmarkEnd w:id="14"/>
      <w:r/>
      <w:r/>
    </w:p>
    <w:p>
      <w:pPr>
        <w:ind w:firstLine="480"/>
        <w:spacing w:line="460" w:lineRule="exact"/>
        <w:rPr>
          <w:color w:val="auto"/>
          <w:szCs w:val="21"/>
        </w:rPr>
      </w:pPr>
      <w:r>
        <w:rPr>
          <w:color w:val="auto"/>
          <w:szCs w:val="21"/>
        </w:rPr>
      </w:r>
      <w:r/>
    </w:p>
    <w:p>
      <w:pPr>
        <w:ind w:firstLine="480"/>
        <w:jc w:val="center"/>
        <w:spacing w:line="460" w:lineRule="exact"/>
        <w:rPr>
          <w:color w:val="auto"/>
          <w:szCs w:val="21"/>
        </w:rPr>
      </w:pPr>
      <w:r>
        <w:rPr>
          <w:rFonts w:hint="eastAsia"/>
          <w:color w:val="auto"/>
          <w:szCs w:val="21"/>
        </w:rPr>
        <w:t xml:space="preserve">通用合同条款执行《建设工程施工合同（示范文本）》（GF-2017-0201）</w:t>
      </w:r>
      <w:r/>
    </w:p>
    <w:p>
      <w:pPr>
        <w:ind w:firstLine="480"/>
        <w:spacing w:line="460" w:lineRule="exact"/>
        <w:rPr>
          <w:color w:val="auto"/>
          <w:szCs w:val="21"/>
        </w:rPr>
      </w:pPr>
      <w:r>
        <w:rPr>
          <w:color w:val="auto"/>
          <w:szCs w:val="21"/>
        </w:rPr>
      </w:r>
      <w:r/>
    </w:p>
    <w:p>
      <w:pPr>
        <w:pStyle w:val="692"/>
        <w:rPr>
          <w:color w:val="auto"/>
          <w:szCs w:val="21"/>
        </w:rPr>
      </w:pPr>
      <w:r/>
      <w:bookmarkStart w:id="15" w:name="_Toc6661902"/>
      <w:r/>
      <w:bookmarkStart w:id="16" w:name="_Toc524613153"/>
      <w:r/>
      <w:bookmarkStart w:id="17" w:name="_Toc530387521"/>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rPr>
          <w:color w:val="auto"/>
        </w:rPr>
      </w:pPr>
      <w:r>
        <w:rPr>
          <w:color w:val="auto"/>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pStyle w:val="692"/>
        <w:rPr>
          <w:color w:val="auto"/>
          <w:szCs w:val="21"/>
        </w:rPr>
      </w:pPr>
      <w:r>
        <w:rPr>
          <w:color w:val="auto"/>
          <w:szCs w:val="21"/>
        </w:rPr>
      </w:r>
      <w:r/>
    </w:p>
    <w:p>
      <w:pPr>
        <w:rPr>
          <w:color w:val="auto"/>
        </w:rPr>
      </w:pPr>
      <w:r>
        <w:rPr>
          <w:color w:val="auto"/>
        </w:rPr>
      </w:r>
      <w:r/>
    </w:p>
    <w:p>
      <w:pPr>
        <w:pStyle w:val="692"/>
        <w:jc w:val="both"/>
        <w:rPr>
          <w:color w:val="auto"/>
          <w:szCs w:val="21"/>
        </w:rPr>
      </w:pPr>
      <w:r>
        <w:rPr>
          <w:color w:val="auto"/>
          <w:szCs w:val="21"/>
        </w:rPr>
      </w:r>
      <w:r/>
    </w:p>
    <w:p>
      <w:pPr>
        <w:rPr>
          <w:color w:val="auto"/>
          <w:szCs w:val="21"/>
        </w:rPr>
      </w:pPr>
      <w:r>
        <w:rPr>
          <w:color w:val="auto"/>
          <w:szCs w:val="21"/>
        </w:rPr>
      </w:r>
      <w:r/>
    </w:p>
    <w:p>
      <w:pPr>
        <w:pStyle w:val="748"/>
        <w:rPr>
          <w:rFonts w:hAnsi="宋体" w:cs="宋体"/>
          <w:color w:val="auto"/>
        </w:rPr>
      </w:pPr>
      <w:r>
        <w:rPr>
          <w:rFonts w:hAnsi="宋体" w:cs="宋体"/>
          <w:color w:val="auto"/>
        </w:rPr>
      </w:r>
      <w:r/>
    </w:p>
    <w:p>
      <w:pPr>
        <w:pStyle w:val="692"/>
        <w:rPr>
          <w:rFonts w:hint="eastAsia"/>
          <w:color w:val="auto"/>
          <w:szCs w:val="21"/>
        </w:rPr>
      </w:pPr>
      <w:r>
        <w:rPr>
          <w:rFonts w:hint="eastAsia"/>
          <w:color w:val="auto"/>
          <w:szCs w:val="21"/>
        </w:rPr>
      </w:r>
      <w:r/>
    </w:p>
    <w:p>
      <w:pPr>
        <w:pStyle w:val="692"/>
        <w:rPr>
          <w:color w:val="auto"/>
          <w:szCs w:val="21"/>
        </w:rPr>
      </w:pPr>
      <w:r>
        <w:rPr>
          <w:rFonts w:hint="eastAsia"/>
          <w:color w:val="auto"/>
          <w:szCs w:val="21"/>
        </w:rPr>
        <w:t xml:space="preserve">第三部分 专用合同条款</w:t>
      </w:r>
      <w:bookmarkEnd w:id="15"/>
      <w:r/>
      <w:bookmarkEnd w:id="16"/>
      <w:r/>
      <w:bookmarkEnd w:id="17"/>
      <w:r/>
      <w:r/>
    </w:p>
    <w:p>
      <w:pPr>
        <w:ind w:firstLine="440"/>
        <w:spacing w:line="360" w:lineRule="auto"/>
        <w:rPr>
          <w:color w:val="auto"/>
          <w:szCs w:val="21"/>
        </w:rPr>
      </w:pPr>
      <w:r>
        <w:rPr>
          <w:rFonts w:hint="eastAsia"/>
          <w:color w:val="auto"/>
          <w:szCs w:val="21"/>
        </w:rPr>
        <w:t xml:space="preserve">1.一般约定</w:t>
      </w:r>
      <w:r/>
    </w:p>
    <w:p>
      <w:pPr>
        <w:ind w:firstLine="440"/>
        <w:spacing w:line="360" w:lineRule="auto"/>
        <w:rPr>
          <w:color w:val="auto"/>
          <w:szCs w:val="21"/>
        </w:rPr>
      </w:pPr>
      <w:r>
        <w:rPr>
          <w:rFonts w:hint="eastAsia"/>
          <w:color w:val="auto"/>
          <w:szCs w:val="21"/>
        </w:rPr>
        <w:t xml:space="preserve">1.1词语定义</w:t>
      </w:r>
      <w:r/>
    </w:p>
    <w:p>
      <w:pPr>
        <w:ind w:firstLine="440"/>
        <w:spacing w:line="360" w:lineRule="auto"/>
        <w:rPr>
          <w:color w:val="auto"/>
          <w:szCs w:val="21"/>
        </w:rPr>
      </w:pPr>
      <w:r>
        <w:rPr>
          <w:rFonts w:hint="eastAsia"/>
          <w:color w:val="auto"/>
          <w:szCs w:val="21"/>
        </w:rPr>
        <w:t xml:space="preserve">1.1.1合同</w:t>
      </w:r>
      <w:r/>
    </w:p>
    <w:p>
      <w:pPr>
        <w:ind w:firstLine="440"/>
        <w:spacing w:line="360" w:lineRule="auto"/>
        <w:rPr>
          <w:color w:val="auto"/>
          <w:szCs w:val="21"/>
        </w:rPr>
      </w:pPr>
      <w:r>
        <w:rPr>
          <w:rFonts w:hint="eastAsia"/>
          <w:color w:val="auto"/>
          <w:szCs w:val="21"/>
        </w:rPr>
        <w:t xml:space="preserve">1.1.1.1 合同：合同协议书、中标通知书（如果有）、投标函、专用合同条款及其附件、通用合同条款、技术标准和要求、图纸、已标价工程量清单或预算书以及其他合同文件。</w:t>
      </w:r>
      <w:r/>
    </w:p>
    <w:p>
      <w:pPr>
        <w:ind w:firstLine="440"/>
        <w:spacing w:line="360" w:lineRule="auto"/>
        <w:rPr>
          <w:color w:val="auto"/>
          <w:szCs w:val="21"/>
          <w:u w:val="single"/>
        </w:rPr>
      </w:pPr>
      <w:r>
        <w:rPr>
          <w:rFonts w:hint="eastAsia"/>
          <w:color w:val="auto"/>
          <w:szCs w:val="21"/>
        </w:rPr>
        <w:t xml:space="preserve">1.1.1.10其他合同文件包括：</w:t>
      </w:r>
      <w:r>
        <w:rPr>
          <w:rFonts w:hint="eastAsia"/>
          <w:color w:val="auto"/>
          <w:szCs w:val="21"/>
          <w:u w:val="single"/>
        </w:rPr>
        <w:t xml:space="preserve">（1）招标文件（含澄清、答疑等补充文件）；（2）标准、规范及有关技术资料；（3）发包人、承包人有关工程的洽商、变更等书面协议或文件视为本合同的组成部分。</w:t>
      </w:r>
      <w:r/>
    </w:p>
    <w:p>
      <w:pPr>
        <w:ind w:firstLine="440"/>
        <w:spacing w:line="360" w:lineRule="auto"/>
        <w:rPr>
          <w:color w:val="auto"/>
          <w:szCs w:val="21"/>
        </w:rPr>
      </w:pPr>
      <w:r>
        <w:rPr>
          <w:rFonts w:hint="eastAsia"/>
          <w:color w:val="auto"/>
          <w:szCs w:val="21"/>
        </w:rPr>
        <w:t xml:space="preserve">1.1.2合同当事人及其他相关方</w:t>
      </w:r>
      <w:r/>
    </w:p>
    <w:p>
      <w:pPr>
        <w:ind w:firstLine="440"/>
        <w:spacing w:line="360" w:lineRule="auto"/>
        <w:rPr>
          <w:color w:val="auto"/>
          <w:szCs w:val="21"/>
        </w:rPr>
      </w:pPr>
      <w:r>
        <w:rPr>
          <w:rFonts w:hint="eastAsia"/>
          <w:color w:val="auto"/>
          <w:szCs w:val="21"/>
        </w:rPr>
        <w:t xml:space="preserve">1.1.2.4监理人：</w:t>
      </w:r>
      <w:r/>
    </w:p>
    <w:p>
      <w:pPr>
        <w:ind w:firstLine="440"/>
        <w:spacing w:line="360" w:lineRule="auto"/>
        <w:rPr>
          <w:color w:val="auto"/>
          <w:szCs w:val="21"/>
        </w:rPr>
      </w:pPr>
      <w:r>
        <w:rPr>
          <w:rFonts w:hint="eastAsia"/>
          <w:color w:val="auto"/>
          <w:szCs w:val="21"/>
        </w:rPr>
        <w:t xml:space="preserve">名    称：</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资质类别和等级：</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联系电话：</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电子信箱：</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通信地址：</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1.1.2.5设计人：</w:t>
      </w:r>
      <w:r/>
    </w:p>
    <w:p>
      <w:pPr>
        <w:ind w:firstLine="440"/>
        <w:spacing w:line="360" w:lineRule="auto"/>
        <w:rPr>
          <w:color w:val="auto"/>
          <w:szCs w:val="21"/>
        </w:rPr>
      </w:pPr>
      <w:r>
        <w:rPr>
          <w:rFonts w:hint="eastAsia"/>
          <w:color w:val="auto"/>
          <w:szCs w:val="21"/>
        </w:rPr>
        <w:t xml:space="preserve">名    称：</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资质类别和等级：</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联系电话：</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电子信箱：</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通信地址：</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1.1.3工程和设备</w:t>
      </w:r>
      <w:r/>
    </w:p>
    <w:p>
      <w:pPr>
        <w:ind w:firstLine="440"/>
        <w:spacing w:line="360" w:lineRule="auto"/>
        <w:rPr>
          <w:color w:val="auto"/>
          <w:szCs w:val="21"/>
        </w:rPr>
      </w:pPr>
      <w:r>
        <w:rPr>
          <w:rFonts w:hint="eastAsia"/>
          <w:color w:val="auto"/>
          <w:szCs w:val="21"/>
        </w:rPr>
        <w:t xml:space="preserve">1.1.3.7作为施工现场组成部分的其他场所包括：</w:t>
      </w:r>
      <w:r>
        <w:rPr>
          <w:rFonts w:hint="eastAsia"/>
          <w:color w:val="auto"/>
          <w:szCs w:val="21"/>
          <w:u w:val="single"/>
        </w:rPr>
        <w:t xml:space="preserve">  临时设施及永久占地  </w:t>
      </w:r>
      <w:r/>
    </w:p>
    <w:p>
      <w:pPr>
        <w:ind w:firstLine="440"/>
        <w:spacing w:line="360" w:lineRule="auto"/>
        <w:rPr>
          <w:color w:val="auto"/>
          <w:szCs w:val="21"/>
        </w:rPr>
      </w:pPr>
      <w:r>
        <w:rPr>
          <w:rFonts w:hint="eastAsia"/>
          <w:color w:val="auto"/>
          <w:szCs w:val="21"/>
        </w:rPr>
        <w:t xml:space="preserve">1.1.3.9永久占地包括：</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1.1.3.10临时占地包括：</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1.3法律</w:t>
      </w:r>
      <w:r/>
    </w:p>
    <w:p>
      <w:pPr>
        <w:ind w:firstLine="440"/>
        <w:spacing w:line="360" w:lineRule="auto"/>
        <w:rPr>
          <w:color w:val="auto"/>
          <w:szCs w:val="21"/>
        </w:rPr>
      </w:pPr>
      <w:r>
        <w:rPr>
          <w:rFonts w:hint="eastAsia"/>
          <w:color w:val="auto"/>
          <w:szCs w:val="21"/>
        </w:rPr>
        <w:t xml:space="preserve">适用于合同的其他规范性文件：</w:t>
      </w:r>
      <w:r/>
    </w:p>
    <w:p>
      <w:pPr>
        <w:ind w:firstLine="440"/>
        <w:spacing w:line="360" w:lineRule="auto"/>
        <w:rPr>
          <w:color w:val="auto"/>
          <w:szCs w:val="21"/>
        </w:rPr>
      </w:pPr>
      <w:r>
        <w:rPr>
          <w:rFonts w:hint="eastAsia"/>
          <w:color w:val="auto"/>
          <w:szCs w:val="21"/>
          <w:u w:val="single"/>
        </w:rPr>
        <w:t xml:space="preserve">除中华人民共和国法律、行政法规、部门规章，以及工程所在地的</w:t>
      </w:r>
      <w:r>
        <w:rPr>
          <w:rFonts w:hint="eastAsia"/>
          <w:color w:val="auto"/>
          <w:szCs w:val="21"/>
          <w:u w:val="single"/>
          <w:lang w:eastAsia="zh-CN"/>
        </w:rPr>
        <w:t xml:space="preserve">地方性法规</w:t>
      </w:r>
      <w:r>
        <w:rPr>
          <w:rFonts w:hint="eastAsia"/>
          <w:color w:val="auto"/>
          <w:szCs w:val="21"/>
          <w:u w:val="single"/>
        </w:rPr>
        <w:t xml:space="preserve">、自治条例、单行条例和地方政府规章外，行业规定也包含在内。 </w:t>
      </w:r>
      <w:r/>
    </w:p>
    <w:p>
      <w:pPr>
        <w:ind w:firstLine="440"/>
        <w:spacing w:line="360" w:lineRule="auto"/>
        <w:rPr>
          <w:color w:val="auto"/>
          <w:szCs w:val="21"/>
        </w:rPr>
      </w:pPr>
      <w:r>
        <w:rPr>
          <w:rFonts w:hint="eastAsia"/>
          <w:color w:val="auto"/>
          <w:szCs w:val="21"/>
        </w:rPr>
        <w:t xml:space="preserve">1.4标准和规范</w:t>
      </w:r>
      <w:r/>
    </w:p>
    <w:p>
      <w:pPr>
        <w:ind w:firstLine="440"/>
        <w:spacing w:line="360" w:lineRule="auto"/>
        <w:rPr>
          <w:color w:val="auto"/>
          <w:szCs w:val="21"/>
        </w:rPr>
      </w:pPr>
      <w:r>
        <w:rPr>
          <w:rFonts w:hint="eastAsia"/>
          <w:color w:val="auto"/>
          <w:szCs w:val="21"/>
        </w:rPr>
        <w:t xml:space="preserve">1.4.1适用于工程的标准规范包括：</w:t>
      </w:r>
      <w:r>
        <w:rPr>
          <w:rFonts w:hint="eastAsia"/>
          <w:color w:val="auto"/>
          <w:szCs w:val="21"/>
          <w:u w:val="single"/>
        </w:rPr>
        <w:t xml:space="preserve"> 详见设计文件 </w:t>
      </w:r>
      <w:r/>
    </w:p>
    <w:p>
      <w:pPr>
        <w:ind w:firstLine="440"/>
        <w:spacing w:line="360" w:lineRule="auto"/>
        <w:rPr>
          <w:color w:val="auto"/>
          <w:szCs w:val="21"/>
        </w:rPr>
      </w:pPr>
      <w:r>
        <w:rPr>
          <w:rFonts w:hint="eastAsia"/>
          <w:color w:val="auto"/>
          <w:szCs w:val="21"/>
        </w:rPr>
        <w:t xml:space="preserve">1.4.2发包人提供国外标准、规范的名称：</w:t>
      </w:r>
      <w:r>
        <w:rPr>
          <w:rFonts w:hint="eastAsia"/>
          <w:color w:val="auto"/>
          <w:szCs w:val="21"/>
          <w:u w:val="single"/>
        </w:rPr>
        <w:t xml:space="preserve">不提供</w:t>
      </w:r>
      <w:r/>
    </w:p>
    <w:p>
      <w:pPr>
        <w:ind w:firstLine="440"/>
        <w:spacing w:line="360" w:lineRule="auto"/>
        <w:rPr>
          <w:color w:val="auto"/>
          <w:szCs w:val="21"/>
        </w:rPr>
      </w:pPr>
      <w:r>
        <w:rPr>
          <w:rFonts w:hint="eastAsia"/>
          <w:color w:val="auto"/>
          <w:szCs w:val="21"/>
        </w:rPr>
        <w:t xml:space="preserve">发包人提供国外标准、规范的份数：</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发包人提供国外标准、规范的名称：</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1.4.3发包人对工程的技术标准和功能要求的特殊要求：</w:t>
      </w:r>
      <w:r>
        <w:rPr>
          <w:rFonts w:hint="eastAsia"/>
          <w:color w:val="auto"/>
          <w:szCs w:val="21"/>
          <w:u w:val="single"/>
        </w:rPr>
        <w:t xml:space="preserve">/；</w:t>
      </w:r>
      <w:r/>
    </w:p>
    <w:p>
      <w:pPr>
        <w:ind w:firstLine="440"/>
        <w:spacing w:line="360" w:lineRule="auto"/>
        <w:rPr>
          <w:color w:val="auto"/>
          <w:szCs w:val="21"/>
        </w:rPr>
      </w:pPr>
      <w:r>
        <w:rPr>
          <w:rFonts w:hint="eastAsia"/>
          <w:color w:val="auto"/>
          <w:szCs w:val="21"/>
        </w:rPr>
        <w:t xml:space="preserve">1.5合同文件的优先顺序</w:t>
      </w:r>
      <w:r/>
    </w:p>
    <w:p>
      <w:pPr>
        <w:ind w:firstLine="468"/>
        <w:spacing w:line="360" w:lineRule="auto"/>
        <w:rPr>
          <w:color w:val="auto"/>
          <w:szCs w:val="21"/>
        </w:rPr>
      </w:pPr>
      <w:r>
        <w:rPr>
          <w:rFonts w:hint="eastAsia"/>
          <w:color w:val="auto"/>
          <w:szCs w:val="21"/>
        </w:rPr>
        <w:t xml:space="preserve">合同文件组成及优先顺序为：</w:t>
      </w:r>
      <w:r/>
    </w:p>
    <w:p>
      <w:pPr>
        <w:ind w:left="440" w:firstLine="13"/>
        <w:spacing w:line="360" w:lineRule="auto"/>
        <w:rPr>
          <w:color w:val="auto"/>
        </w:rPr>
      </w:pPr>
      <w:r>
        <w:rPr>
          <w:color w:val="auto"/>
          <w:lang w:eastAsia="zh-CN"/>
        </w:rPr>
        <w:t xml:space="preserve">(1)</w:t>
      </w:r>
      <w:r>
        <w:rPr>
          <w:rFonts w:hint="eastAsia"/>
          <w:color w:val="auto"/>
          <w:szCs w:val="21"/>
          <w:lang w:eastAsia="zh-CN"/>
        </w:rPr>
        <w:t xml:space="preserve">合同协议书；</w:t>
      </w:r>
      <w:r/>
    </w:p>
    <w:p>
      <w:pPr>
        <w:ind w:left="440" w:firstLine="13"/>
        <w:spacing w:line="360" w:lineRule="auto"/>
        <w:rPr>
          <w:color w:val="auto"/>
          <w:szCs w:val="21"/>
        </w:rPr>
      </w:pPr>
      <w:r>
        <w:rPr>
          <w:color w:val="auto"/>
          <w:szCs w:val="21"/>
        </w:rPr>
        <w:t xml:space="preserve">(2)</w:t>
      </w:r>
      <w:r>
        <w:rPr>
          <w:rFonts w:hint="eastAsia"/>
          <w:color w:val="auto"/>
          <w:szCs w:val="21"/>
        </w:rPr>
        <w:t xml:space="preserve">中标通知书（如果有）；</w:t>
      </w:r>
      <w:r/>
    </w:p>
    <w:p>
      <w:pPr>
        <w:ind w:left="440" w:firstLine="13"/>
        <w:spacing w:line="360" w:lineRule="auto"/>
        <w:rPr>
          <w:color w:val="auto"/>
          <w:szCs w:val="21"/>
        </w:rPr>
      </w:pPr>
      <w:r>
        <w:rPr>
          <w:color w:val="auto"/>
          <w:szCs w:val="21"/>
        </w:rPr>
        <w:t xml:space="preserve">(3)</w:t>
      </w:r>
      <w:r>
        <w:rPr>
          <w:rFonts w:hint="eastAsia"/>
          <w:color w:val="auto"/>
          <w:szCs w:val="21"/>
        </w:rPr>
        <w:t xml:space="preserve">招标文件；</w:t>
      </w:r>
      <w:r/>
    </w:p>
    <w:p>
      <w:pPr>
        <w:ind w:left="440" w:firstLine="13"/>
        <w:spacing w:line="360" w:lineRule="auto"/>
        <w:rPr>
          <w:color w:val="auto"/>
          <w:szCs w:val="21"/>
        </w:rPr>
      </w:pPr>
      <w:r>
        <w:rPr>
          <w:color w:val="auto"/>
          <w:szCs w:val="21"/>
        </w:rPr>
        <w:t xml:space="preserve">(4)</w:t>
      </w:r>
      <w:r>
        <w:rPr>
          <w:rFonts w:hint="eastAsia"/>
          <w:color w:val="auto"/>
          <w:szCs w:val="21"/>
        </w:rPr>
        <w:t xml:space="preserve">投标函；</w:t>
      </w:r>
      <w:r/>
    </w:p>
    <w:p>
      <w:pPr>
        <w:ind w:left="440" w:firstLine="13"/>
        <w:spacing w:line="360" w:lineRule="auto"/>
        <w:rPr>
          <w:color w:val="auto"/>
          <w:szCs w:val="21"/>
        </w:rPr>
      </w:pPr>
      <w:r>
        <w:rPr>
          <w:color w:val="auto"/>
          <w:szCs w:val="21"/>
        </w:rPr>
        <w:t xml:space="preserve">(5)</w:t>
      </w:r>
      <w:r>
        <w:rPr>
          <w:rFonts w:hint="eastAsia"/>
          <w:color w:val="auto"/>
          <w:szCs w:val="21"/>
        </w:rPr>
        <w:t xml:space="preserve">专用合同条款及其附件；</w:t>
      </w:r>
      <w:r/>
    </w:p>
    <w:p>
      <w:pPr>
        <w:ind w:left="440" w:firstLine="13"/>
        <w:spacing w:line="360" w:lineRule="auto"/>
        <w:rPr>
          <w:color w:val="auto"/>
          <w:szCs w:val="21"/>
        </w:rPr>
      </w:pPr>
      <w:r>
        <w:rPr>
          <w:color w:val="auto"/>
          <w:szCs w:val="21"/>
        </w:rPr>
        <w:t xml:space="preserve">(6)</w:t>
      </w:r>
      <w:r>
        <w:rPr>
          <w:rFonts w:hint="eastAsia"/>
          <w:color w:val="auto"/>
          <w:szCs w:val="21"/>
        </w:rPr>
        <w:t xml:space="preserve">通用合同条款；</w:t>
      </w:r>
      <w:r/>
    </w:p>
    <w:p>
      <w:pPr>
        <w:ind w:left="440" w:firstLine="13"/>
        <w:spacing w:line="360" w:lineRule="auto"/>
        <w:rPr>
          <w:color w:val="auto"/>
          <w:szCs w:val="21"/>
        </w:rPr>
      </w:pPr>
      <w:r>
        <w:rPr>
          <w:color w:val="auto"/>
          <w:szCs w:val="21"/>
        </w:rPr>
        <w:t xml:space="preserve">(7)</w:t>
      </w:r>
      <w:r>
        <w:rPr>
          <w:rFonts w:hint="eastAsia"/>
          <w:color w:val="auto"/>
          <w:szCs w:val="21"/>
        </w:rPr>
        <w:t xml:space="preserve">技术标准和要求；</w:t>
      </w:r>
      <w:r/>
    </w:p>
    <w:p>
      <w:pPr>
        <w:ind w:left="440" w:firstLine="13"/>
        <w:spacing w:line="360" w:lineRule="auto"/>
        <w:rPr>
          <w:color w:val="auto"/>
          <w:szCs w:val="21"/>
        </w:rPr>
      </w:pPr>
      <w:r>
        <w:rPr>
          <w:color w:val="auto"/>
          <w:szCs w:val="21"/>
        </w:rPr>
        <w:t xml:space="preserve">(8)</w:t>
      </w:r>
      <w:r>
        <w:rPr>
          <w:rFonts w:hint="eastAsia"/>
          <w:color w:val="auto"/>
          <w:szCs w:val="21"/>
        </w:rPr>
        <w:t xml:space="preserve">图纸；</w:t>
      </w:r>
      <w:r/>
    </w:p>
    <w:p>
      <w:pPr>
        <w:ind w:left="440" w:firstLine="13"/>
        <w:spacing w:line="360" w:lineRule="auto"/>
        <w:rPr>
          <w:color w:val="auto"/>
        </w:rPr>
      </w:pPr>
      <w:r>
        <w:rPr>
          <w:color w:val="auto"/>
        </w:rPr>
        <w:t xml:space="preserve">(9)</w:t>
      </w:r>
      <w:r>
        <w:rPr>
          <w:rFonts w:hint="eastAsia"/>
          <w:color w:val="auto"/>
          <w:szCs w:val="21"/>
        </w:rPr>
        <w:t xml:space="preserve">已标价工程量清单或预算书；</w:t>
      </w:r>
      <w:r/>
    </w:p>
    <w:p>
      <w:pPr>
        <w:ind w:firstLine="440"/>
        <w:spacing w:line="360" w:lineRule="auto"/>
        <w:rPr>
          <w:color w:val="auto"/>
          <w:szCs w:val="21"/>
        </w:rPr>
      </w:pPr>
      <w:r>
        <w:rPr>
          <w:rFonts w:hint="eastAsia"/>
          <w:color w:val="auto"/>
          <w:szCs w:val="21"/>
          <w:lang w:eastAsia="zh-CN"/>
        </w:rPr>
        <w:t xml:space="preserve">(10)</w:t>
      </w:r>
      <w:r>
        <w:rPr>
          <w:rFonts w:hint="eastAsia"/>
          <w:color w:val="auto"/>
          <w:szCs w:val="21"/>
        </w:rPr>
        <w:t xml:space="preserve">其他合同文件。 </w:t>
      </w:r>
      <w:r/>
    </w:p>
    <w:p>
      <w:pPr>
        <w:ind w:firstLine="468"/>
        <w:spacing w:line="360" w:lineRule="auto"/>
        <w:rPr>
          <w:color w:val="auto"/>
          <w:szCs w:val="21"/>
        </w:rPr>
      </w:pPr>
      <w:r>
        <w:rPr>
          <w:rFonts w:hint="eastAsia"/>
          <w:color w:val="auto"/>
          <w:szCs w:val="21"/>
        </w:rPr>
        <w:t xml:space="preserve">上述各项合同文件包括合同当事人就该项合同文件所作出的补充和修改，属于同一类内容的文件，应以最新签署的为准。</w:t>
      </w:r>
      <w:r/>
    </w:p>
    <w:p>
      <w:pPr>
        <w:ind w:firstLine="440"/>
        <w:spacing w:line="360" w:lineRule="auto"/>
        <w:rPr>
          <w:color w:val="auto"/>
          <w:szCs w:val="21"/>
        </w:rPr>
      </w:pPr>
      <w:r>
        <w:rPr>
          <w:rFonts w:hint="eastAsia"/>
          <w:color w:val="auto"/>
          <w:szCs w:val="21"/>
        </w:rPr>
        <w:t xml:space="preserve">在合同订立及履行过程中形成的与合同有关的文件均构成合同文件组成部分，并根据其性质确定优先解释顺序。</w:t>
      </w:r>
      <w:r/>
    </w:p>
    <w:p>
      <w:pPr>
        <w:ind w:firstLine="440"/>
        <w:spacing w:line="360" w:lineRule="auto"/>
        <w:rPr>
          <w:color w:val="auto"/>
          <w:szCs w:val="21"/>
        </w:rPr>
      </w:pPr>
      <w:r>
        <w:rPr>
          <w:rFonts w:hint="eastAsia"/>
          <w:color w:val="auto"/>
          <w:szCs w:val="21"/>
        </w:rPr>
        <w:t xml:space="preserve">1.6图纸和承包人文件</w:t>
      </w:r>
      <w:r/>
    </w:p>
    <w:p>
      <w:pPr>
        <w:ind w:firstLine="440"/>
        <w:spacing w:line="360" w:lineRule="auto"/>
        <w:rPr>
          <w:color w:val="auto"/>
          <w:szCs w:val="21"/>
        </w:rPr>
      </w:pPr>
      <w:r>
        <w:rPr>
          <w:rFonts w:hint="eastAsia"/>
          <w:color w:val="auto"/>
          <w:szCs w:val="21"/>
        </w:rPr>
        <w:t xml:space="preserve">1.6.1图纸的提供</w:t>
      </w:r>
      <w:r/>
    </w:p>
    <w:p>
      <w:pPr>
        <w:ind w:firstLine="440"/>
        <w:spacing w:line="360" w:lineRule="auto"/>
        <w:rPr>
          <w:color w:val="auto"/>
          <w:szCs w:val="21"/>
        </w:rPr>
      </w:pPr>
      <w:r>
        <w:rPr>
          <w:rFonts w:hint="eastAsia"/>
          <w:color w:val="auto"/>
          <w:szCs w:val="21"/>
        </w:rPr>
        <w:t xml:space="preserve">发包人向承包人提供图纸的期限：</w:t>
      </w:r>
      <w:r>
        <w:rPr>
          <w:rFonts w:hint="eastAsia"/>
          <w:color w:val="auto"/>
          <w:szCs w:val="21"/>
          <w:u w:val="single"/>
        </w:rPr>
        <w:t xml:space="preserve">合同签订之后七天内或开工日期前14天内；</w:t>
      </w:r>
      <w:r/>
    </w:p>
    <w:p>
      <w:pPr>
        <w:ind w:firstLine="440"/>
        <w:spacing w:line="360" w:lineRule="auto"/>
        <w:rPr>
          <w:color w:val="auto"/>
          <w:szCs w:val="21"/>
        </w:rPr>
      </w:pPr>
      <w:r>
        <w:rPr>
          <w:rFonts w:hint="eastAsia"/>
          <w:color w:val="auto"/>
          <w:szCs w:val="21"/>
        </w:rPr>
        <w:t xml:space="preserve">发包人向承包人提供图纸的数量：</w:t>
      </w:r>
      <w:r>
        <w:rPr>
          <w:rFonts w:hint="eastAsia"/>
          <w:color w:val="auto"/>
          <w:szCs w:val="21"/>
          <w:u w:val="single"/>
        </w:rPr>
        <w:t xml:space="preserve">开工前提供全套施工图纸三套；若承包人需增加图纸份数，经发包人同意后由承包人复制，费用由承包人承担。另提供该工程全套施工图纸电子版文件；</w:t>
      </w:r>
      <w:r/>
    </w:p>
    <w:p>
      <w:pPr>
        <w:ind w:firstLine="440"/>
        <w:spacing w:line="360" w:lineRule="auto"/>
        <w:rPr>
          <w:color w:val="auto"/>
          <w:szCs w:val="21"/>
        </w:rPr>
      </w:pPr>
      <w:r>
        <w:rPr>
          <w:rFonts w:hint="eastAsia"/>
          <w:color w:val="auto"/>
          <w:szCs w:val="21"/>
        </w:rPr>
        <w:t xml:space="preserve">发包人向承包人提供图纸的内容：</w:t>
      </w:r>
      <w:r>
        <w:rPr>
          <w:rFonts w:hint="eastAsia"/>
          <w:color w:val="auto"/>
          <w:szCs w:val="21"/>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0"/>
        <w:spacing w:line="360" w:lineRule="auto"/>
        <w:rPr>
          <w:color w:val="auto"/>
          <w:szCs w:val="21"/>
        </w:rPr>
      </w:pPr>
      <w:r>
        <w:rPr>
          <w:rFonts w:hint="eastAsia"/>
          <w:color w:val="auto"/>
          <w:szCs w:val="21"/>
        </w:rPr>
        <w:t xml:space="preserve">1.6.4承包人文件</w:t>
      </w:r>
      <w:r/>
    </w:p>
    <w:p>
      <w:pPr>
        <w:ind w:firstLine="440"/>
        <w:spacing w:line="360" w:lineRule="auto"/>
        <w:rPr>
          <w:color w:val="auto"/>
          <w:szCs w:val="21"/>
        </w:rPr>
      </w:pPr>
      <w:r>
        <w:rPr>
          <w:rFonts w:hint="eastAsia"/>
          <w:color w:val="auto"/>
          <w:szCs w:val="21"/>
        </w:rPr>
        <w:t xml:space="preserve">需要由承包人提供的文件，包括：</w:t>
      </w:r>
      <w:r/>
    </w:p>
    <w:p>
      <w:pPr>
        <w:ind w:firstLine="440"/>
        <w:spacing w:line="360" w:lineRule="auto"/>
        <w:rPr>
          <w:color w:val="auto"/>
          <w:szCs w:val="21"/>
        </w:rPr>
      </w:pPr>
      <w:r>
        <w:rPr>
          <w:rFonts w:hint="eastAsia"/>
          <w:color w:val="auto"/>
          <w:szCs w:val="21"/>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0"/>
        <w:spacing w:line="360" w:lineRule="auto"/>
        <w:rPr>
          <w:color w:val="auto"/>
          <w:szCs w:val="21"/>
        </w:rPr>
      </w:pPr>
      <w:r>
        <w:rPr>
          <w:rFonts w:hint="eastAsia"/>
          <w:color w:val="auto"/>
          <w:szCs w:val="21"/>
        </w:rPr>
        <w:t xml:space="preserve">承包人提供的文件的期限为：</w:t>
      </w:r>
      <w:r>
        <w:rPr>
          <w:rFonts w:hint="eastAsia"/>
          <w:color w:val="auto"/>
          <w:szCs w:val="21"/>
          <w:u w:val="single"/>
        </w:rPr>
        <w:t xml:space="preserve">根据发包人实际要求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承包人提供的文件的数量为：</w:t>
      </w:r>
      <w:r>
        <w:rPr>
          <w:rFonts w:hint="eastAsia"/>
          <w:color w:val="auto"/>
          <w:szCs w:val="21"/>
          <w:u w:val="single"/>
        </w:rPr>
        <w:t xml:space="preserve">根据发包人实际要求</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承包人提供的文件的形式为：</w:t>
      </w:r>
      <w:r>
        <w:rPr>
          <w:rFonts w:hint="eastAsia"/>
          <w:color w:val="auto"/>
          <w:szCs w:val="21"/>
          <w:u w:val="single"/>
        </w:rPr>
        <w:t xml:space="preserve">书面形式</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监理人审批承包人文件的期限：</w:t>
      </w:r>
      <w:r>
        <w:rPr>
          <w:rFonts w:hint="eastAsia"/>
          <w:color w:val="auto"/>
          <w:szCs w:val="21"/>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0"/>
        <w:spacing w:line="360" w:lineRule="auto"/>
        <w:rPr>
          <w:color w:val="auto"/>
          <w:szCs w:val="21"/>
        </w:rPr>
      </w:pPr>
      <w:r>
        <w:rPr>
          <w:rFonts w:hint="eastAsia"/>
          <w:color w:val="auto"/>
          <w:szCs w:val="21"/>
        </w:rPr>
        <w:t xml:space="preserve">1.6.5现场图纸准备</w:t>
      </w:r>
      <w:r/>
    </w:p>
    <w:p>
      <w:pPr>
        <w:ind w:firstLine="440"/>
        <w:spacing w:line="360" w:lineRule="auto"/>
        <w:rPr>
          <w:color w:val="auto"/>
          <w:szCs w:val="21"/>
        </w:rPr>
      </w:pPr>
      <w:r>
        <w:rPr>
          <w:rFonts w:hint="eastAsia"/>
          <w:color w:val="auto"/>
          <w:szCs w:val="21"/>
        </w:rPr>
        <w:t xml:space="preserve">关于现场图纸准备的约定：</w:t>
      </w:r>
      <w:r>
        <w:rPr>
          <w:rFonts w:hint="eastAsia"/>
          <w:color w:val="auto"/>
          <w:szCs w:val="21"/>
          <w:u w:val="single"/>
        </w:rPr>
        <w:t xml:space="preserve"> 承包人应在施工现场另外保存一套完整的图纸和承包人文件，供发包人、监理人及有关人员进行工程检查时使用</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1.7联络</w:t>
      </w:r>
      <w:r/>
    </w:p>
    <w:p>
      <w:pPr>
        <w:ind w:firstLine="440"/>
        <w:spacing w:line="360" w:lineRule="auto"/>
        <w:rPr>
          <w:color w:val="auto"/>
          <w:szCs w:val="21"/>
        </w:rPr>
      </w:pPr>
      <w:r>
        <w:rPr>
          <w:rFonts w:hint="eastAsia"/>
          <w:color w:val="auto"/>
          <w:szCs w:val="21"/>
        </w:rPr>
        <w:t xml:space="preserve">1.7.1发包人和承包人应当在</w:t>
      </w:r>
      <w:r>
        <w:rPr>
          <w:rFonts w:hint="eastAsia"/>
          <w:color w:val="auto"/>
          <w:szCs w:val="21"/>
          <w:u w:val="single"/>
        </w:rPr>
        <w:t xml:space="preserve">  </w:t>
      </w:r>
      <w:r>
        <w:rPr>
          <w:rFonts w:hint="eastAsia"/>
          <w:color w:val="auto"/>
          <w:szCs w:val="21"/>
          <w:u w:val="single"/>
          <w:lang w:eastAsia="zh-CN"/>
        </w:rPr>
        <w:t xml:space="preserve">3</w:t>
      </w:r>
      <w:r>
        <w:rPr>
          <w:rFonts w:hint="eastAsia"/>
          <w:color w:val="auto"/>
          <w:szCs w:val="21"/>
          <w:u w:val="single"/>
        </w:rPr>
        <w:t xml:space="preserve"> </w:t>
      </w:r>
      <w:r>
        <w:rPr>
          <w:rFonts w:hint="eastAsia"/>
          <w:color w:val="auto"/>
          <w:szCs w:val="21"/>
        </w:rPr>
        <w:t xml:space="preserve">天内将与合同有关的通知、批准、证明、证书、指示、指令、要求、请求、同意、意见、确定和决定等书面函件送达对方当事人。</w:t>
      </w:r>
      <w:r/>
    </w:p>
    <w:p>
      <w:pPr>
        <w:ind w:firstLine="440"/>
        <w:spacing w:line="360" w:lineRule="auto"/>
        <w:rPr>
          <w:color w:val="auto"/>
          <w:szCs w:val="21"/>
        </w:rPr>
      </w:pPr>
      <w:r>
        <w:rPr>
          <w:rFonts w:hint="eastAsia"/>
          <w:color w:val="auto"/>
          <w:szCs w:val="21"/>
        </w:rPr>
        <w:t xml:space="preserve">1.7.2发包人接收文件的地点：</w:t>
      </w:r>
      <w:r>
        <w:rPr>
          <w:rFonts w:hint="eastAsia"/>
          <w:color w:val="auto"/>
          <w:szCs w:val="21"/>
          <w:u w:val="single"/>
        </w:rPr>
        <w:t xml:space="preserve">发包人指定地点</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发包人指定的接收人为：</w:t>
      </w:r>
      <w:r>
        <w:rPr>
          <w:rFonts w:hint="eastAsia"/>
          <w:color w:val="auto"/>
          <w:szCs w:val="21"/>
          <w:u w:val="single"/>
        </w:rPr>
        <w:t xml:space="preserve">发包人现场代表</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承包人接收文件的地点：</w:t>
      </w:r>
      <w:r>
        <w:rPr>
          <w:rFonts w:hint="eastAsia"/>
          <w:color w:val="auto"/>
          <w:szCs w:val="21"/>
          <w:u w:val="single"/>
        </w:rPr>
        <w:t xml:space="preserve">双方协商确定</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承包人指定的接收人为：</w:t>
      </w:r>
      <w:r>
        <w:rPr>
          <w:rFonts w:hint="eastAsia"/>
          <w:color w:val="auto"/>
          <w:szCs w:val="21"/>
          <w:u w:val="single"/>
        </w:rPr>
        <w:t xml:space="preserve">双方协商确定</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监理人接收文件的地点：</w:t>
      </w:r>
      <w:r>
        <w:rPr>
          <w:rFonts w:hint="eastAsia"/>
          <w:color w:val="auto"/>
          <w:szCs w:val="21"/>
          <w:u w:val="single"/>
        </w:rPr>
        <w:t xml:space="preserve">双方协商确定</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监理人指定的接收人为：</w:t>
      </w:r>
      <w:r>
        <w:rPr>
          <w:rFonts w:hint="eastAsia"/>
          <w:color w:val="auto"/>
          <w:szCs w:val="21"/>
          <w:u w:val="single"/>
        </w:rPr>
        <w:t xml:space="preserve">双方协商确定</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1.10交通运输</w:t>
      </w:r>
      <w:r/>
    </w:p>
    <w:p>
      <w:pPr>
        <w:ind w:firstLine="440"/>
        <w:spacing w:line="360" w:lineRule="auto"/>
        <w:rPr>
          <w:color w:val="auto"/>
          <w:szCs w:val="21"/>
        </w:rPr>
      </w:pPr>
      <w:r>
        <w:rPr>
          <w:rFonts w:hint="eastAsia"/>
          <w:color w:val="auto"/>
          <w:szCs w:val="21"/>
        </w:rPr>
        <w:t xml:space="preserve">承包人根据现场已有状况，为满足施工需要的相关措施及费用已包含在合同总价中。</w:t>
      </w:r>
      <w:r/>
    </w:p>
    <w:p>
      <w:pPr>
        <w:ind w:firstLine="440"/>
        <w:spacing w:line="360" w:lineRule="auto"/>
        <w:rPr>
          <w:color w:val="auto"/>
          <w:szCs w:val="21"/>
        </w:rPr>
      </w:pPr>
      <w:r>
        <w:rPr>
          <w:rFonts w:hint="eastAsia"/>
          <w:color w:val="auto"/>
          <w:szCs w:val="21"/>
        </w:rPr>
        <w:t xml:space="preserve">1.10.1出入现场的权利</w:t>
      </w:r>
      <w:r/>
    </w:p>
    <w:p>
      <w:pPr>
        <w:ind w:firstLine="440"/>
        <w:spacing w:line="360" w:lineRule="auto"/>
        <w:rPr>
          <w:color w:val="auto"/>
          <w:szCs w:val="21"/>
          <w:u w:val="single"/>
        </w:rPr>
      </w:pPr>
      <w:r>
        <w:rPr>
          <w:rFonts w:hint="eastAsia"/>
          <w:color w:val="auto"/>
          <w:szCs w:val="21"/>
        </w:rPr>
        <w:t xml:space="preserve">关于出入现场的权利的约定：</w:t>
      </w:r>
      <w:r>
        <w:rPr>
          <w:rFonts w:hint="eastAsia"/>
          <w:color w:val="auto"/>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承包人必须遵守招标人及政府有关主管部门对施工现场的管理规定，按规定办理有关手续、承担有关费用，该费用已含在签约合同价中 。</w:t>
      </w:r>
      <w:r/>
    </w:p>
    <w:p>
      <w:pPr>
        <w:ind w:firstLine="440"/>
        <w:spacing w:line="360" w:lineRule="auto"/>
        <w:rPr>
          <w:color w:val="auto"/>
          <w:szCs w:val="21"/>
        </w:rPr>
      </w:pPr>
      <w:r>
        <w:rPr>
          <w:rFonts w:hint="eastAsia"/>
          <w:color w:val="auto"/>
          <w:szCs w:val="21"/>
        </w:rPr>
        <w:t xml:space="preserve">1.10.3场内交通</w:t>
      </w:r>
      <w:r/>
    </w:p>
    <w:p>
      <w:pPr>
        <w:ind w:firstLine="440"/>
        <w:spacing w:line="360" w:lineRule="auto"/>
        <w:rPr>
          <w:color w:val="auto"/>
          <w:szCs w:val="21"/>
        </w:rPr>
      </w:pPr>
      <w:r>
        <w:rPr>
          <w:rFonts w:hint="eastAsia"/>
          <w:color w:val="auto"/>
          <w:szCs w:val="21"/>
        </w:rPr>
        <w:t xml:space="preserve">关于场外交通和场内交通的边界的约定：</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关于发包人向承包人免费提供满足工程施工需要的场内道路和交通设施的约定：</w:t>
      </w:r>
      <w:r>
        <w:rPr>
          <w:rFonts w:hint="eastAsia"/>
          <w:color w:val="auto"/>
          <w:szCs w:val="21"/>
          <w:u w:val="single"/>
        </w:rPr>
        <w:t xml:space="preserve">见现场条件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1.10.4超大件和超重件的运输</w:t>
      </w:r>
      <w:r/>
    </w:p>
    <w:p>
      <w:pPr>
        <w:ind w:firstLine="440"/>
        <w:spacing w:line="360" w:lineRule="auto"/>
        <w:rPr>
          <w:color w:val="auto"/>
          <w:szCs w:val="21"/>
        </w:rPr>
      </w:pPr>
      <w:r>
        <w:rPr>
          <w:rFonts w:hint="eastAsia"/>
          <w:color w:val="auto"/>
          <w:szCs w:val="21"/>
        </w:rPr>
        <w:t xml:space="preserve">运输超大件或超重件所需的道路和桥梁临时加固改造费用和其他有关费用：</w:t>
      </w:r>
      <w:r/>
    </w:p>
    <w:p>
      <w:pPr>
        <w:ind w:firstLine="440"/>
        <w:spacing w:line="360" w:lineRule="auto"/>
        <w:rPr>
          <w:color w:val="auto"/>
          <w:szCs w:val="21"/>
          <w:u w:val="single"/>
        </w:rPr>
      </w:pPr>
      <w:r>
        <w:rPr>
          <w:rFonts w:hint="eastAsia"/>
          <w:color w:val="auto"/>
          <w:szCs w:val="21"/>
          <w:u w:val="single"/>
        </w:rPr>
        <w:t xml:space="preserve">无</w:t>
      </w:r>
      <w:r/>
    </w:p>
    <w:p>
      <w:pPr>
        <w:ind w:firstLine="440"/>
        <w:spacing w:line="360" w:lineRule="auto"/>
        <w:rPr>
          <w:color w:val="auto"/>
          <w:szCs w:val="21"/>
        </w:rPr>
      </w:pPr>
      <w:r>
        <w:rPr>
          <w:rFonts w:hint="eastAsia"/>
          <w:color w:val="auto"/>
          <w:szCs w:val="21"/>
        </w:rPr>
        <w:t xml:space="preserve">1.11知识产权</w:t>
      </w:r>
      <w:r/>
    </w:p>
    <w:p>
      <w:pPr>
        <w:ind w:firstLine="440"/>
        <w:spacing w:line="360" w:lineRule="auto"/>
        <w:rPr>
          <w:color w:val="auto"/>
          <w:szCs w:val="21"/>
          <w:u w:val="single"/>
        </w:rPr>
      </w:pPr>
      <w:r>
        <w:rPr>
          <w:rFonts w:hint="eastAsia"/>
          <w:color w:val="auto"/>
          <w:szCs w:val="21"/>
        </w:rPr>
        <w:t xml:space="preserve">1.11.1关于发包人提供给承包人的图纸、发包人为实施工程自行编制或委托编制的技术规范以及反映发包人关于合同要求或其他类似性质的文件的著作权的归属：</w:t>
      </w:r>
      <w:r>
        <w:rPr>
          <w:rFonts w:hint="eastAsia"/>
          <w:color w:val="auto"/>
          <w:szCs w:val="21"/>
          <w:u w:val="single"/>
        </w:rPr>
        <w:t xml:space="preserve">属于发包人。</w:t>
      </w:r>
      <w:r/>
    </w:p>
    <w:p>
      <w:pPr>
        <w:ind w:firstLine="440"/>
        <w:spacing w:line="360" w:lineRule="auto"/>
        <w:rPr>
          <w:color w:val="auto"/>
          <w:szCs w:val="21"/>
          <w:u w:val="single"/>
        </w:rPr>
      </w:pPr>
      <w:r>
        <w:rPr>
          <w:rFonts w:hint="eastAsia"/>
          <w:color w:val="auto"/>
          <w:szCs w:val="21"/>
        </w:rPr>
        <w:t xml:space="preserve">关于发包人提供的上述文件的使用限制的要求：</w:t>
      </w:r>
      <w:r>
        <w:rPr>
          <w:rFonts w:hint="eastAsia"/>
          <w:color w:val="auto"/>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color w:val="auto"/>
          <w:szCs w:val="21"/>
          <w:u w:val="single"/>
        </w:rPr>
      </w:pPr>
      <w:r>
        <w:rPr>
          <w:rFonts w:hint="eastAsia"/>
          <w:color w:val="auto"/>
          <w:szCs w:val="21"/>
        </w:rPr>
        <w:t xml:space="preserve">1.11.2关于承包人为实施工程所编制文件的著作权的归属：</w:t>
      </w:r>
      <w:r>
        <w:rPr>
          <w:rFonts w:hint="eastAsia"/>
          <w:color w:val="auto"/>
          <w:szCs w:val="21"/>
          <w:u w:val="single"/>
        </w:rPr>
        <w:t xml:space="preserve">除署名权以外的著作权属于发包人。</w:t>
      </w:r>
      <w:r/>
    </w:p>
    <w:p>
      <w:pPr>
        <w:ind w:firstLine="440"/>
        <w:spacing w:line="360" w:lineRule="auto"/>
        <w:rPr>
          <w:color w:val="auto"/>
          <w:szCs w:val="21"/>
          <w:u w:val="single"/>
        </w:rPr>
      </w:pPr>
      <w:r>
        <w:rPr>
          <w:rFonts w:hint="eastAsia"/>
          <w:color w:val="auto"/>
          <w:szCs w:val="21"/>
        </w:rPr>
        <w:t xml:space="preserve">关于承包人提供的上述文件的使用限制的要求：</w:t>
      </w:r>
      <w:r>
        <w:rPr>
          <w:rFonts w:hint="eastAsia"/>
          <w:color w:val="auto"/>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color w:val="auto"/>
          <w:szCs w:val="21"/>
        </w:rPr>
      </w:pPr>
      <w:r>
        <w:rPr>
          <w:rFonts w:hint="eastAsia"/>
          <w:color w:val="auto"/>
          <w:szCs w:val="21"/>
        </w:rPr>
        <w:t xml:space="preserve">1.11.4承包人在施工过程中所采用的专利、专有技术、技术秘密的使用费的承担方式：</w:t>
      </w:r>
      <w:r>
        <w:rPr>
          <w:rFonts w:hint="eastAsia"/>
          <w:color w:val="auto"/>
          <w:szCs w:val="21"/>
          <w:u w:val="single"/>
        </w:rPr>
        <w:t xml:space="preserve">结算时不予调整，已含在合同价中</w:t>
      </w:r>
      <w:r>
        <w:rPr>
          <w:rFonts w:hint="eastAsia"/>
          <w:color w:val="auto"/>
          <w:szCs w:val="21"/>
        </w:rPr>
        <w:t xml:space="preserve">。</w:t>
      </w:r>
      <w:r/>
    </w:p>
    <w:p>
      <w:pPr>
        <w:ind w:firstLine="440"/>
        <w:spacing w:line="360" w:lineRule="auto"/>
        <w:tabs>
          <w:tab w:val="left" w:pos="0" w:leader="none"/>
        </w:tabs>
        <w:rPr>
          <w:color w:val="auto"/>
          <w:szCs w:val="21"/>
        </w:rPr>
      </w:pPr>
      <w:r>
        <w:rPr>
          <w:rFonts w:hint="eastAsia"/>
          <w:color w:val="auto"/>
          <w:szCs w:val="21"/>
        </w:rPr>
        <w:t xml:space="preserve">1.13 工程量清单错误的修正</w:t>
      </w:r>
      <w:r/>
    </w:p>
    <w:p>
      <w:pPr>
        <w:ind w:firstLine="440"/>
        <w:spacing w:line="360" w:lineRule="auto"/>
        <w:tabs>
          <w:tab w:val="left" w:pos="0" w:leader="none"/>
        </w:tabs>
        <w:rPr>
          <w:rStyle w:val="914"/>
          <w:color w:val="auto"/>
          <w:szCs w:val="21"/>
          <w:u w:val="single"/>
        </w:rPr>
      </w:pPr>
      <w:r>
        <w:rPr>
          <w:rStyle w:val="914"/>
          <w:rFonts w:hint="eastAsia"/>
          <w:color w:val="auto"/>
          <w:szCs w:val="21"/>
        </w:rPr>
        <w:t xml:space="preserve">1.13.1出现工程量清单错误时，是否调整合同价格：</w:t>
      </w:r>
      <w:r>
        <w:rPr>
          <w:rStyle w:val="914"/>
          <w:rFonts w:hint="eastAsia"/>
          <w:bCs/>
          <w:color w:val="auto"/>
          <w:szCs w:val="21"/>
          <w:u w:val="single"/>
        </w:rPr>
        <w:t xml:space="preserve">调整</w:t>
      </w:r>
      <w:r/>
    </w:p>
    <w:p>
      <w:pPr>
        <w:ind w:firstLine="440"/>
        <w:spacing w:line="360" w:lineRule="auto"/>
        <w:tabs>
          <w:tab w:val="left" w:pos="0" w:leader="none"/>
        </w:tabs>
        <w:rPr>
          <w:rStyle w:val="914"/>
          <w:color w:val="auto"/>
          <w:szCs w:val="21"/>
        </w:rPr>
      </w:pPr>
      <w:r>
        <w:rPr>
          <w:rStyle w:val="914"/>
          <w:rFonts w:hint="eastAsia"/>
          <w:color w:val="auto"/>
          <w:szCs w:val="21"/>
        </w:rPr>
        <w:t xml:space="preserve">允许调整合同价格的工程量偏差范围： </w:t>
      </w:r>
      <w:r/>
    </w:p>
    <w:p>
      <w:pPr>
        <w:ind w:firstLine="440"/>
        <w:spacing w:line="360" w:lineRule="auto"/>
        <w:tabs>
          <w:tab w:val="left" w:pos="0" w:leader="none"/>
        </w:tabs>
        <w:rPr>
          <w:rStyle w:val="914"/>
          <w:color w:val="auto"/>
          <w:szCs w:val="21"/>
        </w:rPr>
      </w:pPr>
      <w:r>
        <w:rPr>
          <w:rStyle w:val="914"/>
          <w:rFonts w:hint="eastAsia"/>
          <w:color w:val="auto"/>
          <w:szCs w:val="21"/>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40"/>
        <w:spacing w:line="360" w:lineRule="auto"/>
        <w:tabs>
          <w:tab w:val="left" w:pos="0" w:leader="none"/>
        </w:tabs>
        <w:rPr>
          <w:rStyle w:val="914"/>
          <w:color w:val="auto"/>
          <w:szCs w:val="21"/>
        </w:rPr>
      </w:pPr>
      <w:r>
        <w:rPr>
          <w:rStyle w:val="914"/>
          <w:rFonts w:hint="eastAsia"/>
          <w:color w:val="auto"/>
          <w:szCs w:val="21"/>
        </w:rPr>
        <w:t xml:space="preserve">2、若施工中出现施工图纸（含设计变更）与工程量清单项目特征描述不符，应及时上报招标人，按照招标人确认的最终方案进行施工。</w:t>
      </w:r>
      <w:r/>
    </w:p>
    <w:p>
      <w:pPr>
        <w:ind w:firstLine="440"/>
        <w:spacing w:line="360" w:lineRule="auto"/>
        <w:tabs>
          <w:tab w:val="left" w:pos="0" w:leader="none"/>
        </w:tabs>
        <w:rPr>
          <w:rStyle w:val="914"/>
          <w:color w:val="auto"/>
          <w:szCs w:val="21"/>
        </w:rPr>
      </w:pPr>
      <w:r>
        <w:rPr>
          <w:rStyle w:val="914"/>
          <w:rFonts w:hint="eastAsia"/>
          <w:color w:val="auto"/>
          <w:szCs w:val="21"/>
        </w:rPr>
        <w:t xml:space="preserve">3、因分部分项工程量清单漏项、项目特征不符或非承包人原因的工程变更，造成增加新的工程量清单项目，其对应的综合单价按下列方法确定：</w:t>
      </w:r>
      <w:r/>
    </w:p>
    <w:p>
      <w:pPr>
        <w:ind w:firstLine="440"/>
        <w:spacing w:line="360" w:lineRule="auto"/>
        <w:tabs>
          <w:tab w:val="left" w:pos="0" w:leader="none"/>
        </w:tabs>
        <w:rPr>
          <w:rStyle w:val="914"/>
          <w:color w:val="auto"/>
          <w:szCs w:val="21"/>
        </w:rPr>
      </w:pPr>
      <w:r>
        <w:rPr>
          <w:rStyle w:val="914"/>
          <w:rFonts w:hint="eastAsia"/>
          <w:color w:val="auto"/>
          <w:szCs w:val="21"/>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40"/>
        <w:spacing w:line="360" w:lineRule="auto"/>
        <w:tabs>
          <w:tab w:val="left" w:pos="0" w:leader="none"/>
        </w:tabs>
        <w:rPr>
          <w:rStyle w:val="914"/>
          <w:color w:val="auto"/>
          <w:szCs w:val="21"/>
        </w:rPr>
      </w:pPr>
      <w:r>
        <w:rPr>
          <w:rStyle w:val="914"/>
          <w:rFonts w:hint="eastAsia"/>
          <w:color w:val="auto"/>
          <w:szCs w:val="21"/>
        </w:rPr>
        <w:t xml:space="preserve">当工程量减少15%以上时，该工程量的综合单价保持不变；当工程量增加15%以上时，增加部分的工程量的综合单价应予调低；具体调整办法参照（3）（4）条。 </w:t>
      </w:r>
      <w:r/>
    </w:p>
    <w:p>
      <w:pPr>
        <w:ind w:firstLine="440"/>
        <w:spacing w:line="360" w:lineRule="auto"/>
        <w:tabs>
          <w:tab w:val="left" w:pos="0" w:leader="none"/>
        </w:tabs>
        <w:rPr>
          <w:rStyle w:val="914"/>
          <w:color w:val="auto"/>
          <w:szCs w:val="21"/>
        </w:rPr>
      </w:pPr>
      <w:r>
        <w:rPr>
          <w:rStyle w:val="914"/>
          <w:rFonts w:hint="eastAsia"/>
          <w:color w:val="auto"/>
          <w:szCs w:val="21"/>
        </w:rPr>
        <w:t xml:space="preserve">（2）已标价工程量清单中没有适用但有类似于工程变更项目的，可在合理范围内参照类似项目的单价；</w:t>
      </w:r>
      <w:r/>
    </w:p>
    <w:p>
      <w:pPr>
        <w:ind w:firstLine="440"/>
        <w:spacing w:line="360" w:lineRule="auto"/>
        <w:tabs>
          <w:tab w:val="left" w:pos="0" w:leader="none"/>
        </w:tabs>
        <w:rPr>
          <w:rStyle w:val="914"/>
          <w:color w:val="auto"/>
          <w:szCs w:val="21"/>
        </w:rPr>
      </w:pPr>
      <w:r>
        <w:rPr>
          <w:rStyle w:val="914"/>
          <w:rFonts w:hint="eastAsia"/>
          <w:color w:val="auto"/>
          <w:szCs w:val="21"/>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40"/>
        <w:spacing w:line="360" w:lineRule="auto"/>
        <w:tabs>
          <w:tab w:val="left" w:pos="0" w:leader="none"/>
        </w:tabs>
        <w:rPr>
          <w:rStyle w:val="914"/>
          <w:color w:val="auto"/>
          <w:szCs w:val="21"/>
        </w:rPr>
      </w:pPr>
      <w:r>
        <w:rPr>
          <w:rStyle w:val="914"/>
          <w:rFonts w:hint="eastAsia"/>
          <w:color w:val="auto"/>
          <w:szCs w:val="21"/>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40"/>
        <w:spacing w:line="360" w:lineRule="auto"/>
        <w:tabs>
          <w:tab w:val="left" w:pos="0" w:leader="none"/>
        </w:tabs>
        <w:rPr>
          <w:rStyle w:val="914"/>
          <w:color w:val="auto"/>
          <w:szCs w:val="21"/>
        </w:rPr>
      </w:pPr>
      <w:r>
        <w:rPr>
          <w:rStyle w:val="914"/>
          <w:rFonts w:hint="eastAsia"/>
          <w:color w:val="auto"/>
          <w:szCs w:val="21"/>
        </w:rPr>
        <w:t xml:space="preserve">（5）投标</w:t>
      </w:r>
      <w:r>
        <w:rPr>
          <w:rStyle w:val="914"/>
          <w:rFonts w:hint="eastAsia"/>
          <w:color w:val="auto"/>
          <w:szCs w:val="21"/>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40"/>
        <w:spacing w:line="360" w:lineRule="auto"/>
        <w:tabs>
          <w:tab w:val="left" w:pos="0" w:leader="none"/>
        </w:tabs>
        <w:rPr>
          <w:rStyle w:val="914"/>
          <w:color w:val="auto"/>
          <w:szCs w:val="21"/>
        </w:rPr>
      </w:pPr>
      <w:r>
        <w:rPr>
          <w:rStyle w:val="914"/>
          <w:rFonts w:hint="eastAsia"/>
          <w:color w:val="auto"/>
          <w:szCs w:val="21"/>
        </w:rPr>
        <w:t xml:space="preserve">①安全文明施工费应按照实际发生变化的措施项目执行</w:t>
      </w:r>
      <w:r>
        <w:rPr>
          <w:rStyle w:val="914"/>
          <w:rFonts w:hint="eastAsia"/>
          <w:color w:val="auto"/>
          <w:szCs w:val="21"/>
          <w:lang w:eastAsia="zh-CN"/>
        </w:rPr>
        <w:t xml:space="preserve">《省住房和城乡建设厅关于实施安全文明施工措施费动态计价管理的公告》[2020]第11号文</w:t>
      </w:r>
      <w:r>
        <w:rPr>
          <w:rStyle w:val="914"/>
          <w:rFonts w:hint="eastAsia"/>
          <w:color w:val="auto"/>
          <w:szCs w:val="21"/>
        </w:rPr>
        <w:t xml:space="preserve">规定计取；</w:t>
      </w:r>
      <w:r/>
    </w:p>
    <w:p>
      <w:pPr>
        <w:ind w:firstLine="440"/>
        <w:spacing w:line="360" w:lineRule="auto"/>
        <w:tabs>
          <w:tab w:val="left" w:pos="0" w:leader="none"/>
        </w:tabs>
        <w:rPr>
          <w:rStyle w:val="914"/>
          <w:color w:val="auto"/>
          <w:szCs w:val="21"/>
        </w:rPr>
      </w:pPr>
      <w:r>
        <w:rPr>
          <w:rStyle w:val="914"/>
          <w:rFonts w:hint="eastAsia"/>
          <w:color w:val="auto"/>
          <w:szCs w:val="21"/>
        </w:rPr>
        <w:t xml:space="preserve">②采用单价计算的措施项目费，按照实际发生变化措施项目，按照上述（1）、（2）</w:t>
      </w:r>
      <w:r>
        <w:rPr>
          <w:rStyle w:val="914"/>
          <w:rFonts w:hint="eastAsia"/>
          <w:color w:val="auto"/>
          <w:szCs w:val="21"/>
          <w:lang w:eastAsia="zh-CN"/>
        </w:rPr>
        <w:t xml:space="preserve">、</w:t>
      </w:r>
      <w:r>
        <w:rPr>
          <w:rStyle w:val="914"/>
          <w:rFonts w:hint="eastAsia"/>
          <w:color w:val="auto"/>
          <w:szCs w:val="21"/>
        </w:rPr>
        <w:t xml:space="preserve">（3）、（4）条确定单价，工程量按实计算；</w:t>
      </w:r>
      <w:r/>
    </w:p>
    <w:p>
      <w:pPr>
        <w:ind w:firstLine="440"/>
        <w:spacing w:line="360" w:lineRule="auto"/>
        <w:tabs>
          <w:tab w:val="left" w:pos="0" w:leader="none"/>
        </w:tabs>
        <w:rPr>
          <w:rStyle w:val="914"/>
          <w:color w:val="auto"/>
          <w:szCs w:val="21"/>
        </w:rPr>
      </w:pPr>
      <w:r>
        <w:rPr>
          <w:rStyle w:val="914"/>
          <w:rFonts w:hint="eastAsia"/>
          <w:color w:val="auto"/>
          <w:szCs w:val="21"/>
        </w:rPr>
        <w:t xml:space="preserve">③按总价计算的措施项目费，以项为单位的包干使用。</w:t>
      </w:r>
      <w:r/>
    </w:p>
    <w:p>
      <w:pPr>
        <w:ind w:firstLine="440"/>
        <w:spacing w:line="360" w:lineRule="auto"/>
        <w:tabs>
          <w:tab w:val="left" w:pos="0" w:leader="none"/>
        </w:tabs>
        <w:rPr>
          <w:rStyle w:val="914"/>
          <w:color w:val="auto"/>
          <w:szCs w:val="21"/>
        </w:rPr>
      </w:pPr>
      <w:r>
        <w:rPr>
          <w:rStyle w:val="914"/>
          <w:rFonts w:hint="eastAsia"/>
          <w:color w:val="auto"/>
          <w:szCs w:val="21"/>
        </w:rPr>
        <w:t xml:space="preserve">④采用费率计算的措施项目费，以原计算基数按实调整。</w:t>
      </w:r>
      <w:r/>
    </w:p>
    <w:p>
      <w:pPr>
        <w:ind w:firstLine="440"/>
        <w:spacing w:line="360" w:lineRule="auto"/>
        <w:tabs>
          <w:tab w:val="left" w:pos="0" w:leader="none"/>
        </w:tabs>
        <w:rPr>
          <w:rStyle w:val="914"/>
          <w:color w:val="auto"/>
          <w:szCs w:val="21"/>
        </w:rPr>
      </w:pPr>
      <w:r>
        <w:rPr>
          <w:rStyle w:val="914"/>
          <w:rFonts w:hint="eastAsia"/>
          <w:color w:val="auto"/>
          <w:szCs w:val="21"/>
        </w:rPr>
        <w:t xml:space="preserve">如果承包人未事先将拟实施方案提交给发包人确认，则应视为工程变更不引起措施项目费的调整或承包人放弃调整措施项目费的权利；</w:t>
      </w:r>
      <w:r/>
    </w:p>
    <w:p>
      <w:pPr>
        <w:ind w:firstLine="440"/>
        <w:spacing w:line="360" w:lineRule="auto"/>
        <w:rPr>
          <w:color w:val="auto"/>
          <w:szCs w:val="21"/>
        </w:rPr>
      </w:pPr>
      <w:r>
        <w:rPr>
          <w:rStyle w:val="914"/>
          <w:rFonts w:hint="eastAsia"/>
          <w:color w:val="auto"/>
          <w:szCs w:val="21"/>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40"/>
        <w:spacing w:line="360" w:lineRule="auto"/>
        <w:rPr>
          <w:color w:val="auto"/>
          <w:szCs w:val="21"/>
        </w:rPr>
      </w:pPr>
      <w:r>
        <w:rPr>
          <w:rFonts w:hint="eastAsia"/>
          <w:color w:val="auto"/>
          <w:szCs w:val="21"/>
        </w:rPr>
        <w:t xml:space="preserve">2.发包人</w:t>
      </w:r>
      <w:r/>
    </w:p>
    <w:p>
      <w:pPr>
        <w:ind w:firstLine="440"/>
        <w:spacing w:line="360" w:lineRule="auto"/>
        <w:rPr>
          <w:color w:val="auto"/>
          <w:szCs w:val="21"/>
        </w:rPr>
      </w:pPr>
      <w:r>
        <w:rPr>
          <w:rFonts w:hint="eastAsia"/>
          <w:color w:val="auto"/>
          <w:szCs w:val="21"/>
        </w:rPr>
        <w:t xml:space="preserve">2.2发包人代表</w:t>
      </w:r>
      <w:r/>
    </w:p>
    <w:p>
      <w:pPr>
        <w:ind w:firstLine="440"/>
        <w:spacing w:line="360" w:lineRule="auto"/>
        <w:rPr>
          <w:color w:val="auto"/>
          <w:szCs w:val="21"/>
        </w:rPr>
      </w:pPr>
      <w:r>
        <w:rPr>
          <w:rFonts w:hint="eastAsia"/>
          <w:color w:val="auto"/>
          <w:szCs w:val="21"/>
        </w:rPr>
        <w:t xml:space="preserve">发包人代表：</w:t>
      </w:r>
      <w:r/>
    </w:p>
    <w:p>
      <w:pPr>
        <w:ind w:firstLine="440"/>
        <w:spacing w:line="360" w:lineRule="auto"/>
        <w:rPr>
          <w:color w:val="auto"/>
          <w:szCs w:val="21"/>
        </w:rPr>
      </w:pPr>
      <w:r>
        <w:rPr>
          <w:rFonts w:hint="eastAsia"/>
          <w:color w:val="auto"/>
          <w:szCs w:val="21"/>
        </w:rPr>
        <w:t xml:space="preserve">姓    名：</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身份证号：</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职    务：</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联系电话：</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电子信箱：</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通信地址：</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发包人对发包人代表的授权范围如下：</w:t>
      </w:r>
      <w:r>
        <w:rPr>
          <w:rFonts w:hint="eastAsia"/>
          <w:color w:val="auto"/>
          <w:szCs w:val="21"/>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0"/>
        <w:spacing w:line="360" w:lineRule="auto"/>
        <w:rPr>
          <w:color w:val="auto"/>
          <w:szCs w:val="21"/>
        </w:rPr>
      </w:pPr>
      <w:r>
        <w:rPr>
          <w:rFonts w:hint="eastAsia"/>
          <w:color w:val="auto"/>
          <w:szCs w:val="21"/>
        </w:rPr>
        <w:t xml:space="preserve">2.4施工现场、施工条件和基础资料的提供</w:t>
      </w:r>
      <w:r/>
    </w:p>
    <w:p>
      <w:pPr>
        <w:ind w:firstLine="440"/>
        <w:spacing w:line="360" w:lineRule="auto"/>
        <w:rPr>
          <w:color w:val="auto"/>
          <w:szCs w:val="21"/>
        </w:rPr>
      </w:pPr>
      <w:r>
        <w:rPr>
          <w:rFonts w:hint="eastAsia"/>
          <w:color w:val="auto"/>
          <w:szCs w:val="21"/>
        </w:rPr>
        <w:t xml:space="preserve">2.4.1提供施工现场</w:t>
      </w:r>
      <w:r/>
    </w:p>
    <w:p>
      <w:pPr>
        <w:ind w:firstLine="440"/>
        <w:spacing w:line="360" w:lineRule="auto"/>
        <w:rPr>
          <w:color w:val="auto"/>
          <w:szCs w:val="21"/>
        </w:rPr>
      </w:pPr>
      <w:r>
        <w:rPr>
          <w:rFonts w:hint="eastAsia"/>
          <w:color w:val="auto"/>
          <w:szCs w:val="21"/>
        </w:rPr>
        <w:t xml:space="preserve">关于发包人移交施工现场的期限要求：</w:t>
      </w:r>
      <w:r>
        <w:rPr>
          <w:rFonts w:hint="eastAsia"/>
          <w:color w:val="auto"/>
          <w:szCs w:val="21"/>
          <w:u w:val="single"/>
        </w:rPr>
        <w:t xml:space="preserve">发包人应最迟于开工日期7天前向承包人移交施工现场</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2.4.2提供施工条件</w:t>
      </w:r>
      <w:r/>
    </w:p>
    <w:p>
      <w:pPr>
        <w:ind w:firstLine="440"/>
        <w:spacing w:line="360" w:lineRule="auto"/>
        <w:rPr>
          <w:color w:val="auto"/>
          <w:szCs w:val="21"/>
        </w:rPr>
      </w:pPr>
      <w:r>
        <w:rPr>
          <w:rFonts w:hint="eastAsia"/>
          <w:color w:val="auto"/>
          <w:szCs w:val="21"/>
        </w:rPr>
        <w:t xml:space="preserve">关于发包人应负责提供施工所需要的条件，包括：</w:t>
      </w:r>
      <w:r/>
    </w:p>
    <w:p>
      <w:pPr>
        <w:ind w:firstLine="440"/>
        <w:spacing w:line="360" w:lineRule="auto"/>
        <w:tabs>
          <w:tab w:val="left" w:pos="0" w:leader="none"/>
          <w:tab w:val="left" w:pos="2552" w:leader="none"/>
        </w:tabs>
        <w:rPr>
          <w:b/>
          <w:color w:val="auto"/>
          <w:szCs w:val="21"/>
        </w:rPr>
      </w:pPr>
      <w:r>
        <w:rPr>
          <w:rFonts w:hint="eastAsia"/>
          <w:color w:val="auto"/>
          <w:szCs w:val="21"/>
          <w:u w:val="single"/>
        </w:rPr>
        <w:t xml:space="preserve">(1) </w:t>
      </w:r>
      <w:r>
        <w:rPr>
          <w:rFonts w:hint="eastAsia"/>
          <w:color w:val="auto"/>
          <w:szCs w:val="21"/>
          <w:u w:val="single"/>
          <w:lang w:eastAsia="zh-CN"/>
        </w:rPr>
        <w:t xml:space="preserve">承包人自行考虑施工场地水、电情况，由承包人自行解决接水接电，承包人根据现场情况自行考虑供水、供电费用（含接水、接电费用）并已包括在合同总价中，以后不作调整。通讯工具自备。</w:t>
      </w:r>
      <w:r/>
    </w:p>
    <w:p>
      <w:pPr>
        <w:ind w:firstLine="440"/>
        <w:spacing w:line="360" w:lineRule="auto"/>
        <w:rPr>
          <w:color w:val="auto"/>
          <w:szCs w:val="21"/>
          <w:u w:val="single"/>
        </w:rPr>
      </w:pPr>
      <w:r>
        <w:rPr>
          <w:rFonts w:hint="eastAsia"/>
          <w:color w:val="auto"/>
          <w:szCs w:val="21"/>
          <w:u w:val="single"/>
        </w:rPr>
        <w:t xml:space="preserve"> (2)施工场地与公共道路的通道开通时间和要求：见现场实际条件，包含在合同价中。</w:t>
      </w:r>
      <w:r/>
    </w:p>
    <w:p>
      <w:pPr>
        <w:ind w:firstLine="440"/>
        <w:spacing w:line="360" w:lineRule="auto"/>
        <w:rPr>
          <w:color w:val="auto"/>
          <w:szCs w:val="21"/>
        </w:rPr>
      </w:pPr>
      <w:r>
        <w:rPr>
          <w:rFonts w:hint="eastAsia"/>
          <w:color w:val="auto"/>
          <w:szCs w:val="21"/>
        </w:rPr>
        <w:t xml:space="preserve">2.4.3提供基础资料</w:t>
      </w:r>
      <w:r/>
    </w:p>
    <w:p>
      <w:pPr>
        <w:ind w:firstLine="440"/>
        <w:spacing w:line="360" w:lineRule="auto"/>
        <w:rPr>
          <w:color w:val="auto"/>
          <w:szCs w:val="21"/>
          <w:u w:val="single"/>
        </w:rPr>
      </w:pPr>
      <w:r>
        <w:rPr>
          <w:rFonts w:hint="eastAsia"/>
          <w:color w:val="auto"/>
          <w:szCs w:val="21"/>
          <w:u w:val="single"/>
        </w:rPr>
        <w:t xml:space="preserve">发包人提供现有资料供承包人使用，承包人自行踏勘现场确定。</w:t>
      </w:r>
      <w:r/>
    </w:p>
    <w:p>
      <w:pPr>
        <w:ind w:firstLine="440"/>
        <w:spacing w:line="360" w:lineRule="auto"/>
        <w:rPr>
          <w:color w:val="auto"/>
          <w:szCs w:val="21"/>
          <w:u w:val="single"/>
        </w:rPr>
      </w:pPr>
      <w:r>
        <w:rPr>
          <w:rFonts w:hint="eastAsia"/>
          <w:color w:val="auto"/>
          <w:szCs w:val="21"/>
          <w:u w:val="single"/>
        </w:rPr>
        <w:t xml:space="preserve">(1)工程地质和地下管线资料的提供时间：开工前提供。</w:t>
      </w:r>
      <w:r/>
    </w:p>
    <w:p>
      <w:pPr>
        <w:ind w:firstLine="440"/>
        <w:spacing w:line="360" w:lineRule="auto"/>
        <w:rPr>
          <w:color w:val="auto"/>
          <w:szCs w:val="21"/>
          <w:u w:val="single"/>
        </w:rPr>
      </w:pPr>
      <w:r>
        <w:rPr>
          <w:rFonts w:hint="eastAsia"/>
          <w:color w:val="auto"/>
          <w:szCs w:val="21"/>
          <w:u w:val="single"/>
        </w:rPr>
        <w:t xml:space="preserve">(2)由发包人办理的施工所需证件、批件的名称和完成时间：/。</w:t>
      </w:r>
      <w:r/>
    </w:p>
    <w:p>
      <w:pPr>
        <w:ind w:firstLine="440"/>
        <w:spacing w:line="360" w:lineRule="auto"/>
        <w:rPr>
          <w:color w:val="auto"/>
          <w:szCs w:val="21"/>
          <w:u w:val="single"/>
        </w:rPr>
      </w:pPr>
      <w:r>
        <w:rPr>
          <w:rFonts w:hint="eastAsia"/>
          <w:color w:val="auto"/>
          <w:szCs w:val="21"/>
          <w:u w:val="single"/>
        </w:rPr>
        <w:t xml:space="preserve">(3)水准点与坐标控制点交验要求：开工前由承发包双方在监理单位见证下现场交验，并以书面形式提供给承包人。</w:t>
      </w:r>
      <w:r/>
    </w:p>
    <w:p>
      <w:pPr>
        <w:ind w:firstLine="440"/>
        <w:spacing w:line="360" w:lineRule="auto"/>
        <w:rPr>
          <w:color w:val="auto"/>
          <w:szCs w:val="21"/>
          <w:u w:val="single"/>
        </w:rPr>
      </w:pPr>
      <w:r>
        <w:rPr>
          <w:rFonts w:hint="eastAsia"/>
          <w:color w:val="auto"/>
          <w:szCs w:val="21"/>
          <w:u w:val="single"/>
        </w:rPr>
        <w:t xml:space="preserve">(4)图纸会审和设计交底时间：开工前由发包人组织监理、承包人和设计单位进行图纸会审和设计交底。</w:t>
      </w:r>
      <w:r/>
    </w:p>
    <w:p>
      <w:pPr>
        <w:ind w:firstLine="440"/>
        <w:spacing w:line="360" w:lineRule="auto"/>
        <w:rPr>
          <w:color w:val="auto"/>
          <w:szCs w:val="21"/>
          <w:u w:val="single"/>
        </w:rPr>
      </w:pPr>
      <w:r>
        <w:rPr>
          <w:rFonts w:hint="eastAsia"/>
          <w:color w:val="auto"/>
          <w:szCs w:val="21"/>
          <w:u w:val="single"/>
        </w:rPr>
        <w:t xml:space="preserve">(5)双方约定发包人应做的其它工作：无</w:t>
      </w:r>
      <w:r/>
    </w:p>
    <w:p>
      <w:pPr>
        <w:ind w:firstLine="440"/>
        <w:spacing w:line="360" w:lineRule="auto"/>
        <w:rPr>
          <w:color w:val="auto"/>
          <w:szCs w:val="21"/>
        </w:rPr>
      </w:pPr>
      <w:r>
        <w:rPr>
          <w:rFonts w:hint="eastAsia"/>
          <w:color w:val="auto"/>
          <w:szCs w:val="21"/>
        </w:rPr>
        <w:t xml:space="preserve">2.5资金来源证明及支付担保</w:t>
      </w:r>
      <w:r/>
    </w:p>
    <w:p>
      <w:pPr>
        <w:ind w:firstLine="440"/>
        <w:spacing w:line="360" w:lineRule="auto"/>
        <w:rPr>
          <w:color w:val="auto"/>
          <w:szCs w:val="21"/>
        </w:rPr>
      </w:pPr>
      <w:r>
        <w:rPr>
          <w:rFonts w:hint="eastAsia"/>
          <w:color w:val="auto"/>
          <w:szCs w:val="21"/>
        </w:rPr>
        <w:t xml:space="preserve">发包人提供资金来源证明的期限要求：</w:t>
      </w:r>
      <w:r>
        <w:rPr>
          <w:rFonts w:hint="eastAsia"/>
          <w:color w:val="auto"/>
          <w:szCs w:val="21"/>
          <w:u w:val="single"/>
        </w:rPr>
        <w:t xml:space="preserve"> 执行通用条款</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发包人是否提供支付担保：</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发包人提供支付担保的形式：</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3.承包人</w:t>
      </w:r>
      <w:r/>
    </w:p>
    <w:p>
      <w:pPr>
        <w:ind w:firstLine="440"/>
        <w:spacing w:line="360" w:lineRule="auto"/>
        <w:rPr>
          <w:color w:val="auto"/>
          <w:szCs w:val="21"/>
        </w:rPr>
      </w:pPr>
      <w:r>
        <w:rPr>
          <w:rFonts w:hint="eastAsia"/>
          <w:color w:val="auto"/>
          <w:szCs w:val="21"/>
        </w:rPr>
        <w:t xml:space="preserve">3.1承包人的一般义务</w:t>
      </w:r>
      <w:r/>
    </w:p>
    <w:p>
      <w:pPr>
        <w:ind w:firstLine="440"/>
        <w:spacing w:line="360" w:lineRule="auto"/>
        <w:rPr>
          <w:color w:val="auto"/>
          <w:szCs w:val="21"/>
        </w:rPr>
      </w:pPr>
      <w:r>
        <w:rPr>
          <w:rFonts w:hint="eastAsia"/>
          <w:color w:val="auto"/>
          <w:szCs w:val="21"/>
        </w:rPr>
        <w:t xml:space="preserve">承包人在履行合同过程中应遵守法律和工程建设标准规范，并履行以下义务：</w:t>
      </w:r>
      <w:r/>
    </w:p>
    <w:p>
      <w:pPr>
        <w:ind w:firstLine="440"/>
        <w:spacing w:line="360" w:lineRule="auto"/>
        <w:rPr>
          <w:color w:val="auto"/>
          <w:szCs w:val="21"/>
        </w:rPr>
      </w:pPr>
      <w:r>
        <w:rPr>
          <w:rFonts w:hint="eastAsia"/>
          <w:color w:val="auto"/>
          <w:szCs w:val="21"/>
        </w:rPr>
        <w:t xml:space="preserve">（1）办理法律规定应由承包人办理的许可和批准，并将办理结果书面报送发包人留存；</w:t>
      </w:r>
      <w:r/>
    </w:p>
    <w:p>
      <w:pPr>
        <w:ind w:firstLine="440"/>
        <w:spacing w:line="360" w:lineRule="auto"/>
        <w:rPr>
          <w:color w:val="auto"/>
          <w:szCs w:val="21"/>
        </w:rPr>
      </w:pPr>
      <w:r>
        <w:rPr>
          <w:rFonts w:hint="eastAsia"/>
          <w:color w:val="auto"/>
          <w:szCs w:val="21"/>
        </w:rPr>
        <w:t xml:space="preserve">（2）按法律规定和合同约定完成工程，并在保修期内承担保修义务；</w:t>
      </w:r>
      <w:r/>
    </w:p>
    <w:p>
      <w:pPr>
        <w:ind w:firstLine="440"/>
        <w:spacing w:line="360" w:lineRule="auto"/>
        <w:rPr>
          <w:color w:val="auto"/>
          <w:szCs w:val="21"/>
        </w:rPr>
      </w:pPr>
      <w:r>
        <w:rPr>
          <w:rFonts w:hint="eastAsia"/>
          <w:color w:val="auto"/>
          <w:szCs w:val="21"/>
        </w:rPr>
        <w:t xml:space="preserve">（3）按法律规定和合同约定采取施工安全和环境保护措施，办理工伤保险，确保工程及人员、材料、设备和设施的安全；</w:t>
      </w:r>
      <w:r/>
    </w:p>
    <w:p>
      <w:pPr>
        <w:ind w:firstLine="440"/>
        <w:spacing w:line="360" w:lineRule="auto"/>
        <w:rPr>
          <w:color w:val="auto"/>
          <w:szCs w:val="21"/>
        </w:rPr>
      </w:pPr>
      <w:r>
        <w:rPr>
          <w:rFonts w:hint="eastAsia"/>
          <w:color w:val="auto"/>
          <w:szCs w:val="21"/>
        </w:rPr>
        <w:t xml:space="preserve">（4）按合同约定的工作内容和施工进度要求，编制施工组织设计和施工措施计划，并对所有施工作业和施工方法的完备性和安全可靠性负责；</w:t>
      </w:r>
      <w:r/>
    </w:p>
    <w:p>
      <w:pPr>
        <w:ind w:firstLine="440"/>
        <w:spacing w:line="360" w:lineRule="auto"/>
        <w:rPr>
          <w:color w:val="auto"/>
          <w:szCs w:val="21"/>
        </w:rPr>
      </w:pPr>
      <w:r>
        <w:rPr>
          <w:rFonts w:hint="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40"/>
        <w:spacing w:line="360" w:lineRule="auto"/>
        <w:rPr>
          <w:color w:val="auto"/>
          <w:szCs w:val="21"/>
        </w:rPr>
      </w:pPr>
      <w:r>
        <w:rPr>
          <w:rFonts w:hint="eastAsia"/>
          <w:color w:val="auto"/>
          <w:szCs w:val="21"/>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40"/>
        <w:spacing w:line="360" w:lineRule="auto"/>
        <w:rPr>
          <w:color w:val="auto"/>
          <w:szCs w:val="21"/>
        </w:rPr>
      </w:pPr>
      <w:r>
        <w:rPr>
          <w:rFonts w:hint="eastAsia"/>
          <w:color w:val="auto"/>
          <w:szCs w:val="21"/>
        </w:rPr>
        <w:t xml:space="preserve">按照通用条款第6.3款〔环境保护〕约定负责施工场地及其周边环境与生态的保护工作；</w:t>
      </w:r>
      <w:r/>
    </w:p>
    <w:p>
      <w:pPr>
        <w:ind w:firstLine="440"/>
        <w:spacing w:line="360" w:lineRule="auto"/>
        <w:rPr>
          <w:color w:val="auto"/>
          <w:szCs w:val="21"/>
        </w:rPr>
      </w:pPr>
      <w:r>
        <w:rPr>
          <w:rFonts w:hint="eastAsia"/>
          <w:color w:val="auto"/>
          <w:szCs w:val="21"/>
        </w:rPr>
        <w:t xml:space="preserve">（7）按通用条款第6.1款〔安全文明施工〕约定采取施工安全措施，确保工程及其人员、材料、设备和设施的安全，防止因工程施工造成的人身伤害和财产损失；</w:t>
      </w:r>
      <w:r/>
    </w:p>
    <w:p>
      <w:pPr>
        <w:ind w:firstLine="440"/>
        <w:spacing w:line="360" w:lineRule="auto"/>
        <w:rPr>
          <w:color w:val="auto"/>
          <w:szCs w:val="21"/>
        </w:rPr>
      </w:pPr>
      <w:r>
        <w:rPr>
          <w:rFonts w:hint="eastAsia"/>
          <w:color w:val="auto"/>
          <w:szCs w:val="21"/>
        </w:rPr>
        <w:t xml:space="preserve">（8）将发包人按合同约定支付的各项价款专用于合同工程，且应及时支付其雇用人员工资；</w:t>
      </w:r>
      <w:r/>
    </w:p>
    <w:p>
      <w:pPr>
        <w:ind w:firstLine="440"/>
        <w:spacing w:line="360" w:lineRule="auto"/>
        <w:rPr>
          <w:color w:val="auto"/>
          <w:szCs w:val="21"/>
        </w:rPr>
      </w:pPr>
      <w:r>
        <w:rPr>
          <w:rFonts w:hint="eastAsia"/>
          <w:color w:val="auto"/>
          <w:szCs w:val="21"/>
        </w:rPr>
        <w:t xml:space="preserve">（9）承包人提交的竣工资料的内容：</w:t>
      </w:r>
      <w:r/>
    </w:p>
    <w:p>
      <w:pPr>
        <w:ind w:firstLine="480"/>
        <w:spacing w:line="360" w:lineRule="auto"/>
        <w:rPr>
          <w:color w:val="auto"/>
          <w:szCs w:val="21"/>
        </w:rPr>
      </w:pPr>
      <w:r>
        <w:rPr>
          <w:rFonts w:hint="eastAsia"/>
          <w:color w:val="auto"/>
          <w:szCs w:val="21"/>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firstLine="480"/>
        <w:spacing w:line="360" w:lineRule="auto"/>
        <w:rPr>
          <w:color w:val="auto"/>
          <w:szCs w:val="21"/>
          <w:u w:val="single"/>
        </w:rPr>
      </w:pPr>
      <w:r>
        <w:rPr>
          <w:rFonts w:hint="eastAsia"/>
          <w:color w:val="auto"/>
          <w:szCs w:val="21"/>
        </w:rPr>
        <w:t xml:space="preserve">承包人需要提交的竣工资料套数：</w:t>
      </w:r>
      <w:r>
        <w:rPr>
          <w:rFonts w:hint="eastAsia"/>
          <w:color w:val="auto"/>
          <w:szCs w:val="21"/>
          <w:u w:val="single"/>
        </w:rPr>
        <w:t xml:space="preserve">不少于两套竣工资料原件，四套复印件及电子文档(含竣工图八套)二套。</w:t>
      </w:r>
      <w:r/>
    </w:p>
    <w:p>
      <w:pPr>
        <w:ind w:firstLine="480"/>
        <w:spacing w:line="360" w:lineRule="auto"/>
        <w:rPr>
          <w:color w:val="auto"/>
          <w:szCs w:val="21"/>
        </w:rPr>
      </w:pPr>
      <w:r>
        <w:rPr>
          <w:rFonts w:hint="eastAsia"/>
          <w:color w:val="auto"/>
          <w:szCs w:val="21"/>
        </w:rPr>
        <w:t xml:space="preserve">承包人提交的竣工资料的费用承担：</w:t>
      </w:r>
      <w:r>
        <w:rPr>
          <w:rFonts w:hint="eastAsia"/>
          <w:color w:val="auto"/>
          <w:szCs w:val="21"/>
          <w:u w:val="single"/>
        </w:rPr>
        <w:t xml:space="preserve"> / </w:t>
      </w:r>
      <w:r>
        <w:rPr>
          <w:rFonts w:hint="eastAsia"/>
          <w:color w:val="auto"/>
          <w:szCs w:val="21"/>
        </w:rPr>
        <w:t xml:space="preserve">。</w:t>
      </w:r>
      <w:r/>
    </w:p>
    <w:p>
      <w:pPr>
        <w:ind w:firstLine="480"/>
        <w:spacing w:line="360" w:lineRule="auto"/>
        <w:rPr>
          <w:color w:val="auto"/>
          <w:szCs w:val="21"/>
        </w:rPr>
      </w:pPr>
      <w:r>
        <w:rPr>
          <w:rFonts w:hint="eastAsia"/>
          <w:color w:val="auto"/>
          <w:szCs w:val="21"/>
        </w:rPr>
        <w:t xml:space="preserve">承包人提交的竣工资料移交时间：</w:t>
      </w:r>
      <w:r>
        <w:rPr>
          <w:rFonts w:hint="eastAsia"/>
          <w:color w:val="auto"/>
          <w:szCs w:val="21"/>
          <w:u w:val="single"/>
        </w:rPr>
        <w:t xml:space="preserve">工程具备竣工验收条件后40天内。</w:t>
      </w:r>
      <w:r/>
    </w:p>
    <w:p>
      <w:pPr>
        <w:ind w:firstLine="480"/>
        <w:spacing w:line="360" w:lineRule="auto"/>
        <w:rPr>
          <w:color w:val="auto"/>
          <w:szCs w:val="21"/>
        </w:rPr>
      </w:pPr>
      <w:r>
        <w:rPr>
          <w:rFonts w:hint="eastAsia"/>
          <w:color w:val="auto"/>
          <w:szCs w:val="21"/>
        </w:rPr>
        <w:t xml:space="preserve">承包人提交的竣工资料形式要求：</w:t>
      </w:r>
      <w:r>
        <w:rPr>
          <w:rFonts w:hint="eastAsia"/>
          <w:color w:val="auto"/>
          <w:szCs w:val="21"/>
          <w:u w:val="single"/>
        </w:rPr>
        <w:t xml:space="preserve">书面文件和电子文件。</w:t>
      </w:r>
      <w:r/>
    </w:p>
    <w:p>
      <w:pPr>
        <w:ind w:firstLine="440"/>
        <w:spacing w:line="360" w:lineRule="auto"/>
        <w:rPr>
          <w:color w:val="auto"/>
          <w:szCs w:val="21"/>
        </w:rPr>
      </w:pPr>
      <w:r>
        <w:rPr>
          <w:rFonts w:hint="eastAsia"/>
          <w:color w:val="auto"/>
          <w:szCs w:val="21"/>
        </w:rPr>
        <w:t xml:space="preserve">(10)承包人应履行的其他义务：</w:t>
      </w:r>
      <w:r/>
    </w:p>
    <w:p>
      <w:pPr>
        <w:ind w:firstLine="440"/>
        <w:spacing w:line="360" w:lineRule="auto"/>
        <w:rPr>
          <w:color w:val="auto"/>
          <w:szCs w:val="21"/>
          <w:u w:val="single"/>
        </w:rPr>
      </w:pPr>
      <w:r>
        <w:rPr>
          <w:rFonts w:hint="eastAsia"/>
          <w:color w:val="auto"/>
          <w:szCs w:val="21"/>
          <w:u w:val="single"/>
        </w:rPr>
        <w:t xml:space="preserve">（10.1）承担施工安全保卫工作及非夜间施工照明的责任和要</w:t>
      </w:r>
      <w:r>
        <w:rPr>
          <w:rFonts w:hint="eastAsia"/>
          <w:color w:val="auto"/>
          <w:szCs w:val="21"/>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0"/>
        <w:spacing w:line="360" w:lineRule="auto"/>
        <w:rPr>
          <w:color w:val="auto"/>
          <w:szCs w:val="21"/>
          <w:u w:val="single"/>
        </w:rPr>
      </w:pPr>
      <w:r>
        <w:rPr>
          <w:rFonts w:hint="eastAsia"/>
          <w:color w:val="auto"/>
          <w:szCs w:val="21"/>
          <w:u w:val="single"/>
        </w:rPr>
        <w:t xml:space="preserve">（10.2）需承包人办理的有关施工场地交通、环卫和施工噪音管理等手续:</w:t>
      </w:r>
      <w:r/>
    </w:p>
    <w:p>
      <w:pPr>
        <w:ind w:firstLine="440"/>
        <w:spacing w:line="360" w:lineRule="auto"/>
        <w:rPr>
          <w:color w:val="auto"/>
          <w:szCs w:val="21"/>
          <w:u w:val="single"/>
        </w:rPr>
      </w:pPr>
      <w:r>
        <w:rPr>
          <w:rFonts w:hint="eastAsia"/>
          <w:color w:val="auto"/>
          <w:szCs w:val="21"/>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0"/>
        <w:spacing w:line="360" w:lineRule="auto"/>
        <w:rPr>
          <w:color w:val="auto"/>
          <w:szCs w:val="21"/>
          <w:u w:val="single"/>
        </w:rPr>
      </w:pPr>
      <w:r>
        <w:rPr>
          <w:rFonts w:hint="eastAsia"/>
          <w:color w:val="auto"/>
          <w:szCs w:val="21"/>
          <w:u w:val="single"/>
        </w:rPr>
        <w:t xml:space="preserve">（10.3）已完工程成品保护的特殊要求及费用承担：由承包人负责成品保护并承担费用，发包人不承担任何费用。</w:t>
      </w:r>
      <w:r/>
    </w:p>
    <w:p>
      <w:pPr>
        <w:ind w:firstLine="440"/>
        <w:spacing w:line="360" w:lineRule="auto"/>
        <w:rPr>
          <w:color w:val="auto"/>
          <w:szCs w:val="21"/>
          <w:u w:val="single"/>
        </w:rPr>
      </w:pPr>
      <w:r>
        <w:rPr>
          <w:rFonts w:hint="eastAsia"/>
          <w:color w:val="auto"/>
          <w:szCs w:val="21"/>
          <w:u w:val="single"/>
        </w:rPr>
        <w:t xml:space="preserve">因承包人原因造成破坏的，承包人必须无条件及时修复，并承担由此发生的全部费用和责任，发包人不承担任何费用和责任。</w:t>
      </w:r>
      <w:r/>
    </w:p>
    <w:p>
      <w:pPr>
        <w:ind w:firstLine="440"/>
        <w:spacing w:line="360" w:lineRule="auto"/>
        <w:rPr>
          <w:color w:val="auto"/>
          <w:szCs w:val="21"/>
          <w:u w:val="single"/>
        </w:rPr>
      </w:pPr>
      <w:r>
        <w:rPr>
          <w:rFonts w:hint="eastAsia"/>
          <w:color w:val="auto"/>
          <w:szCs w:val="21"/>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0"/>
        <w:spacing w:line="360" w:lineRule="auto"/>
        <w:rPr>
          <w:color w:val="auto"/>
          <w:szCs w:val="21"/>
          <w:u w:val="single"/>
        </w:rPr>
      </w:pPr>
      <w:r>
        <w:rPr>
          <w:rFonts w:hint="eastAsia"/>
          <w:color w:val="auto"/>
          <w:szCs w:val="21"/>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0"/>
        <w:spacing w:line="360" w:lineRule="auto"/>
        <w:rPr>
          <w:color w:val="auto"/>
          <w:szCs w:val="21"/>
          <w:u w:val="single"/>
        </w:rPr>
      </w:pPr>
      <w:r>
        <w:rPr>
          <w:rFonts w:hint="eastAsia"/>
          <w:color w:val="auto"/>
          <w:szCs w:val="21"/>
          <w:u w:val="single"/>
        </w:rPr>
        <w:t xml:space="preserve">（10.6）双方约定承包人应做的其它工作：（包括但不限于）</w:t>
      </w:r>
      <w:r/>
    </w:p>
    <w:p>
      <w:pPr>
        <w:ind w:firstLine="440"/>
        <w:spacing w:line="360" w:lineRule="auto"/>
        <w:rPr>
          <w:color w:val="auto"/>
          <w:szCs w:val="21"/>
          <w:u w:val="single"/>
        </w:rPr>
      </w:pPr>
      <w:r>
        <w:rPr>
          <w:rFonts w:hint="eastAsia"/>
          <w:color w:val="auto"/>
          <w:szCs w:val="21"/>
          <w:u w:val="single"/>
        </w:rPr>
        <w:t xml:space="preserve">a. 承包人如因施工现场道路及周边环境所限，导致运输车辆不能到达指定地点发生二次转运或延误工期等情况，承包人承担相应责任及费用。</w:t>
      </w:r>
      <w:r/>
    </w:p>
    <w:p>
      <w:pPr>
        <w:ind w:firstLine="440"/>
        <w:spacing w:line="360" w:lineRule="auto"/>
        <w:rPr>
          <w:color w:val="auto"/>
          <w:szCs w:val="21"/>
          <w:u w:val="single"/>
        </w:rPr>
      </w:pPr>
      <w:r>
        <w:rPr>
          <w:rFonts w:hint="eastAsia"/>
          <w:color w:val="auto"/>
          <w:szCs w:val="21"/>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0"/>
        <w:spacing w:line="360" w:lineRule="auto"/>
        <w:rPr>
          <w:color w:val="auto"/>
          <w:szCs w:val="21"/>
          <w:u w:val="single"/>
        </w:rPr>
      </w:pPr>
      <w:r>
        <w:rPr>
          <w:rFonts w:hint="eastAsia"/>
          <w:color w:val="auto"/>
          <w:szCs w:val="21"/>
          <w:u w:val="single"/>
        </w:rPr>
        <w:t xml:space="preserve">c.严格按施工图纸、国家现行的施工及技术验收规范进行施工，做好自检工作，并按规定程序进行检测和报验，确保工程质量和工期。</w:t>
      </w:r>
      <w:r/>
    </w:p>
    <w:p>
      <w:pPr>
        <w:ind w:firstLine="440"/>
        <w:spacing w:line="360" w:lineRule="auto"/>
        <w:rPr>
          <w:color w:val="auto"/>
          <w:szCs w:val="21"/>
          <w:u w:val="single"/>
        </w:rPr>
      </w:pPr>
      <w:r>
        <w:rPr>
          <w:rFonts w:hint="eastAsia"/>
          <w:color w:val="auto"/>
          <w:szCs w:val="21"/>
          <w:u w:val="single"/>
        </w:rPr>
        <w:t xml:space="preserve">d.严格按施工安全规范要求采取预防事故的措施，确保施工安全和第三者安全。</w:t>
      </w:r>
      <w:r/>
    </w:p>
    <w:p>
      <w:pPr>
        <w:ind w:firstLine="440"/>
        <w:spacing w:line="360" w:lineRule="auto"/>
        <w:rPr>
          <w:color w:val="auto"/>
          <w:szCs w:val="21"/>
          <w:u w:val="single"/>
        </w:rPr>
      </w:pPr>
      <w:r>
        <w:rPr>
          <w:rFonts w:hint="eastAsia"/>
          <w:color w:val="auto"/>
          <w:szCs w:val="21"/>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0"/>
        <w:spacing w:line="360" w:lineRule="auto"/>
        <w:rPr>
          <w:color w:val="auto"/>
          <w:szCs w:val="21"/>
          <w:u w:val="single"/>
        </w:rPr>
      </w:pPr>
      <w:r>
        <w:rPr>
          <w:rFonts w:hint="eastAsia"/>
          <w:color w:val="auto"/>
          <w:szCs w:val="21"/>
          <w:u w:val="single"/>
        </w:rPr>
        <w:t xml:space="preserve">f.施工中承包人应做好施工原始记录，隐蔽工程记录，按照国家验收规范的要求，整理、检查、编制工程验收竣工资料。并在竣工时按规定移交发包人。</w:t>
      </w:r>
      <w:r/>
    </w:p>
    <w:p>
      <w:pPr>
        <w:ind w:firstLine="440"/>
        <w:spacing w:line="360" w:lineRule="auto"/>
        <w:rPr>
          <w:color w:val="auto"/>
          <w:szCs w:val="21"/>
          <w:u w:val="single"/>
        </w:rPr>
      </w:pPr>
      <w:r>
        <w:rPr>
          <w:rFonts w:hint="eastAsia"/>
          <w:color w:val="auto"/>
          <w:szCs w:val="21"/>
          <w:u w:val="single"/>
        </w:rPr>
        <w:t xml:space="preserve">g.在施工中，由承包人自身原因造成的停工、返工、材料、物件的倒运、机械二次进场等损失，均由承包人承担。</w:t>
      </w:r>
      <w:r/>
    </w:p>
    <w:p>
      <w:pPr>
        <w:ind w:firstLine="440"/>
        <w:spacing w:line="360" w:lineRule="auto"/>
        <w:rPr>
          <w:color w:val="auto"/>
          <w:szCs w:val="21"/>
          <w:u w:val="single"/>
        </w:rPr>
      </w:pPr>
      <w:r>
        <w:rPr>
          <w:rFonts w:hint="eastAsia"/>
          <w:color w:val="auto"/>
          <w:szCs w:val="21"/>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40"/>
        <w:spacing w:line="360" w:lineRule="auto"/>
        <w:rPr>
          <w:color w:val="auto"/>
          <w:szCs w:val="21"/>
          <w:u w:val="single"/>
        </w:rPr>
      </w:pPr>
      <w:r>
        <w:rPr>
          <w:rFonts w:hint="eastAsia"/>
          <w:color w:val="auto"/>
          <w:szCs w:val="21"/>
          <w:u w:val="single"/>
        </w:rPr>
        <w:t xml:space="preserve">i. 承包人应主动做好与水电、弱电等安装工程以及外墙装修工程等其他施工单位的协调配合工作，因此发生的费用已包括在合同价中，结算时不予调整。</w:t>
      </w:r>
      <w:r/>
    </w:p>
    <w:p>
      <w:pPr>
        <w:ind w:firstLine="440"/>
        <w:spacing w:line="360" w:lineRule="auto"/>
        <w:rPr>
          <w:color w:val="auto"/>
          <w:szCs w:val="21"/>
          <w:u w:val="single"/>
        </w:rPr>
      </w:pPr>
      <w:r>
        <w:rPr>
          <w:rFonts w:hint="eastAsia"/>
          <w:color w:val="auto"/>
          <w:szCs w:val="21"/>
          <w:u w:val="single"/>
        </w:rPr>
        <w:t xml:space="preserve">j.其他1、竣工资料符合连云港市城建档案馆关于档案资料的要求；2、准时参加监理组织的每周工程例会和专题会议；3、应接受发包人的现场协调管理；4、其它事宜由双方协商另定。</w:t>
      </w:r>
      <w:r/>
    </w:p>
    <w:p>
      <w:pPr>
        <w:ind w:firstLine="440"/>
        <w:spacing w:line="360" w:lineRule="auto"/>
        <w:rPr>
          <w:color w:val="auto"/>
          <w:szCs w:val="21"/>
          <w:u w:val="single"/>
        </w:rPr>
      </w:pPr>
      <w:r>
        <w:rPr>
          <w:rFonts w:hint="eastAsia"/>
          <w:color w:val="auto"/>
          <w:szCs w:val="21"/>
          <w:u w:val="single"/>
        </w:rPr>
        <w:t xml:space="preserve">承包人未能按要求履行以上各项义务，造成发包人损失的，承包人应赔偿发包人有关损失。</w:t>
      </w:r>
      <w:r/>
    </w:p>
    <w:p>
      <w:pPr>
        <w:ind w:firstLine="440"/>
        <w:spacing w:line="360" w:lineRule="auto"/>
        <w:rPr>
          <w:color w:val="auto"/>
          <w:szCs w:val="21"/>
        </w:rPr>
      </w:pPr>
      <w:r>
        <w:rPr>
          <w:rFonts w:hint="eastAsia"/>
          <w:color w:val="auto"/>
          <w:szCs w:val="21"/>
        </w:rPr>
        <w:t xml:space="preserve">3.2项目负责人</w:t>
      </w:r>
      <w:r/>
    </w:p>
    <w:p>
      <w:pPr>
        <w:ind w:firstLine="440"/>
        <w:spacing w:line="360" w:lineRule="auto"/>
        <w:rPr>
          <w:color w:val="auto"/>
          <w:szCs w:val="21"/>
        </w:rPr>
      </w:pPr>
      <w:r>
        <w:rPr>
          <w:rFonts w:hint="eastAsia"/>
          <w:color w:val="auto"/>
          <w:szCs w:val="21"/>
        </w:rPr>
        <w:t xml:space="preserve">3.2.1项目负责人：</w:t>
      </w:r>
      <w:r/>
    </w:p>
    <w:p>
      <w:pPr>
        <w:ind w:firstLine="440"/>
        <w:spacing w:line="360" w:lineRule="auto"/>
        <w:rPr>
          <w:color w:val="auto"/>
          <w:szCs w:val="21"/>
        </w:rPr>
      </w:pPr>
      <w:r>
        <w:rPr>
          <w:rFonts w:hint="eastAsia"/>
          <w:color w:val="auto"/>
          <w:szCs w:val="21"/>
        </w:rPr>
        <w:t xml:space="preserve">姓    名：</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身份证号：</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证</w:t>
      </w:r>
      <w:r>
        <w:rPr>
          <w:rFonts w:hint="eastAsia"/>
          <w:color w:val="auto"/>
          <w:szCs w:val="21"/>
          <w:lang w:eastAsia="zh-CN"/>
        </w:rPr>
        <w:t xml:space="preserve"> </w:t>
      </w:r>
      <w:r>
        <w:rPr>
          <w:rFonts w:hint="eastAsia"/>
          <w:color w:val="auto"/>
          <w:szCs w:val="21"/>
        </w:rPr>
        <w:t xml:space="preserve">书</w:t>
      </w:r>
      <w:r>
        <w:rPr>
          <w:rFonts w:hint="eastAsia"/>
          <w:color w:val="auto"/>
          <w:szCs w:val="21"/>
          <w:lang w:eastAsia="zh-CN"/>
        </w:rPr>
        <w:t xml:space="preserve"> </w:t>
      </w:r>
      <w:r>
        <w:rPr>
          <w:rFonts w:hint="eastAsia"/>
          <w:color w:val="auto"/>
          <w:szCs w:val="21"/>
        </w:rPr>
        <w:t xml:space="preserve">号：</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联系电话：</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电子信箱：</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通信地址：</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承包人对项目负责人的授权范围如下：</w:t>
      </w:r>
      <w:r>
        <w:rPr>
          <w:rFonts w:hint="eastAsia"/>
          <w:color w:val="auto"/>
          <w:szCs w:val="21"/>
          <w:u w:val="single"/>
          <w:lang w:eastAsia="zh-CN"/>
        </w:rPr>
        <w:t xml:space="preserve"> </w:t>
      </w:r>
      <w:r>
        <w:rPr>
          <w:rFonts w:hint="eastAsia"/>
          <w:color w:val="auto"/>
          <w:szCs w:val="21"/>
          <w:u w:val="single"/>
        </w:rPr>
        <w:t xml:space="preserve">全面负责现场施工管理   </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关于项目负责人每月在施工现场的时间要求：</w:t>
      </w:r>
      <w:r>
        <w:rPr>
          <w:rFonts w:hint="eastAsia"/>
          <w:color w:val="auto"/>
          <w:szCs w:val="21"/>
          <w:u w:val="single"/>
        </w:rPr>
        <w:t xml:space="preserve">开工之日起到竣工结束，项目经理(包含项目技术负责人)每周至少5日，每天必须保证8小时以上在现场组织施工，离开现场需征得发包人的负责人书面同意。发包人每天实行签到制度。</w:t>
      </w:r>
      <w:r/>
    </w:p>
    <w:p>
      <w:pPr>
        <w:ind w:firstLine="440"/>
        <w:spacing w:line="360" w:lineRule="auto"/>
        <w:rPr>
          <w:color w:val="auto"/>
          <w:szCs w:val="21"/>
        </w:rPr>
      </w:pPr>
      <w:r>
        <w:rPr>
          <w:rFonts w:hint="eastAsia"/>
          <w:color w:val="auto"/>
          <w:szCs w:val="21"/>
        </w:rPr>
        <w:t xml:space="preserve">承包人未提交劳动合同，以及没有为项目经理缴纳社会保险证明的违约责任：</w:t>
      </w:r>
      <w:r>
        <w:rPr>
          <w:rFonts w:hint="eastAsia"/>
          <w:color w:val="auto"/>
          <w:szCs w:val="21"/>
          <w:u w:val="single"/>
        </w:rPr>
        <w:t xml:space="preserve">发包人按</w:t>
      </w:r>
      <w:r>
        <w:rPr>
          <w:rFonts w:hint="eastAsia"/>
          <w:color w:val="auto"/>
          <w:szCs w:val="21"/>
          <w:u w:val="single"/>
          <w:lang w:eastAsia="zh-CN"/>
        </w:rPr>
        <w:t xml:space="preserve">1</w:t>
      </w:r>
      <w:r>
        <w:rPr>
          <w:rFonts w:hint="eastAsia"/>
          <w:color w:val="auto"/>
          <w:szCs w:val="21"/>
          <w:u w:val="single"/>
        </w:rPr>
        <w:t xml:space="preserve">万/次进行处罚，同时发包人有权要求承包人更换项目经理，且更换后的项目经理资质等级、业绩不低于原项目经理，否则发包人有权解除施工合同</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项目经理未经批准，擅自离开施工现场的违约责任：</w:t>
      </w:r>
      <w:r>
        <w:rPr>
          <w:rFonts w:hint="eastAsia"/>
          <w:color w:val="auto"/>
          <w:szCs w:val="21"/>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3.2.3 承包人擅自更换项目负责人的违约责任：</w:t>
      </w:r>
      <w:r/>
    </w:p>
    <w:p>
      <w:pPr>
        <w:ind w:firstLine="510"/>
        <w:spacing w:line="360" w:lineRule="auto"/>
        <w:rPr>
          <w:color w:val="auto"/>
          <w:szCs w:val="21"/>
        </w:rPr>
      </w:pPr>
      <w:r>
        <w:rPr>
          <w:rFonts w:hint="eastAsia"/>
          <w:color w:val="auto"/>
          <w:szCs w:val="21"/>
        </w:rPr>
        <w:t xml:space="preserve">项目经理及项目总工只有在发生以下特殊情况方可更换：</w:t>
      </w:r>
      <w:r>
        <w:rPr>
          <w:rFonts w:hint="eastAsia"/>
          <w:color w:val="auto"/>
          <w:szCs w:val="21"/>
          <w:u w:val="single"/>
        </w:rPr>
        <w:t xml:space="preserve">因故伤残或重大疾病丧失工作能力或死亡的、调离承包人单位的、被有关部门责令吊销执业资格的。</w:t>
      </w:r>
      <w:r/>
    </w:p>
    <w:p>
      <w:pPr>
        <w:ind w:firstLine="510"/>
        <w:spacing w:line="360" w:lineRule="auto"/>
        <w:rPr>
          <w:color w:val="auto"/>
          <w:szCs w:val="21"/>
          <w:u w:val="single"/>
        </w:rPr>
      </w:pPr>
      <w:r>
        <w:rPr>
          <w:rFonts w:hint="eastAsia"/>
          <w:color w:val="auto"/>
          <w:szCs w:val="21"/>
        </w:rPr>
        <w:t xml:space="preserve">除上述特殊情况发生项目负责人更换的，承包人应承担相应的违约责任：</w:t>
      </w:r>
      <w:r>
        <w:rPr>
          <w:rFonts w:hint="eastAsia"/>
          <w:color w:val="auto"/>
          <w:szCs w:val="21"/>
          <w:u w:val="single"/>
        </w:rPr>
        <w:t xml:space="preserve">承包人每次须向发包人支付违约金1万元，违约金从工程竣工结算款中扣除，同时发包人有权解除施工合同。</w:t>
      </w:r>
      <w:r/>
    </w:p>
    <w:p>
      <w:pPr>
        <w:ind w:firstLine="510"/>
        <w:spacing w:line="360" w:lineRule="auto"/>
        <w:rPr>
          <w:color w:val="auto"/>
          <w:szCs w:val="21"/>
          <w:u w:val="single"/>
        </w:rPr>
      </w:pPr>
      <w:r>
        <w:rPr>
          <w:rFonts w:hint="eastAsia"/>
          <w:color w:val="auto"/>
          <w:szCs w:val="21"/>
        </w:rPr>
        <w:t xml:space="preserve">3.2.4承包人无正当理由拒绝更换项目负责人的违约责任：</w:t>
      </w:r>
      <w:r>
        <w:rPr>
          <w:rFonts w:hint="eastAsia"/>
          <w:color w:val="auto"/>
          <w:szCs w:val="21"/>
          <w:u w:val="single"/>
        </w:rPr>
        <w:t xml:space="preserve">承包人须向发包人支付违约金1万元，违约金从工程款中扣除，同时发包人有权解除合同。发包人有权要求承包人在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r/>
    </w:p>
    <w:p>
      <w:pPr>
        <w:ind w:firstLine="440"/>
        <w:spacing w:line="360" w:lineRule="auto"/>
        <w:rPr>
          <w:color w:val="auto"/>
          <w:szCs w:val="21"/>
        </w:rPr>
      </w:pPr>
      <w:r>
        <w:rPr>
          <w:rFonts w:hint="eastAsia"/>
          <w:color w:val="auto"/>
          <w:szCs w:val="21"/>
        </w:rPr>
        <w:t xml:space="preserve">3.3.1承包人提交项目</w:t>
      </w:r>
      <w:r>
        <w:rPr>
          <w:rFonts w:hint="eastAsia"/>
          <w:b/>
          <w:color w:val="auto"/>
        </w:rPr>
        <w:t xml:space="preserve">项目管理团队</w:t>
      </w:r>
      <w:r>
        <w:rPr>
          <w:rFonts w:hint="eastAsia"/>
          <w:color w:val="auto"/>
          <w:szCs w:val="21"/>
        </w:rPr>
        <w:t xml:space="preserve">安排报告的期限：</w:t>
      </w:r>
      <w:r>
        <w:rPr>
          <w:rFonts w:hint="eastAsia"/>
          <w:color w:val="auto"/>
          <w:szCs w:val="21"/>
          <w:u w:val="single"/>
        </w:rPr>
        <w:t xml:space="preserve">接到开工通知后7天内。</w:t>
      </w:r>
      <w:r/>
    </w:p>
    <w:p>
      <w:pPr>
        <w:ind w:firstLine="440"/>
        <w:spacing w:line="360" w:lineRule="auto"/>
        <w:rPr>
          <w:color w:val="auto"/>
          <w:szCs w:val="21"/>
        </w:rPr>
      </w:pPr>
      <w:r>
        <w:rPr>
          <w:rFonts w:hint="eastAsia"/>
          <w:color w:val="auto"/>
          <w:szCs w:val="21"/>
        </w:rPr>
        <w:t xml:space="preserve">3.3.3承包人无正当理由拒绝撤换主要施工管理人员的违约责任：</w:t>
      </w:r>
      <w:r>
        <w:rPr>
          <w:rFonts w:hint="eastAsia"/>
          <w:color w:val="auto"/>
          <w:szCs w:val="21"/>
          <w:u w:val="single"/>
        </w:rPr>
        <w:t xml:space="preserve">发包人有权解除合同，追回已经支付的款项，承包人向发包人按5000元/人支付违约金，违约金从工程款中扣除，同时发包人有权解除合同，并报招标办备案</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3.3.4承包人主要施工管理人员离开施工现场的批准要求：</w:t>
      </w:r>
      <w:r>
        <w:rPr>
          <w:rFonts w:hint="eastAsia"/>
          <w:color w:val="auto"/>
          <w:szCs w:val="21"/>
          <w:u w:val="single"/>
        </w:rPr>
        <w:t xml:space="preserve">合同签订后，项目班子主要成员不到位，则承包人向发包人支付违约金5000元/天·人，监理工程师有权不签发开工令，施工中项目管理部的主要成员离开工地应向发包人代表请假，经过批准后方能离开</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3.3.5承包人擅自</w:t>
      </w:r>
      <w:r>
        <w:rPr>
          <w:rFonts w:hint="eastAsia"/>
          <w:bCs/>
          <w:color w:val="auto"/>
          <w:szCs w:val="21"/>
        </w:rPr>
        <w:t xml:space="preserve">更换</w:t>
      </w:r>
      <w:r>
        <w:rPr>
          <w:rFonts w:hint="eastAsia"/>
          <w:color w:val="auto"/>
          <w:szCs w:val="21"/>
        </w:rPr>
        <w:t xml:space="preserve">主要施工管理人员的违约责任：</w:t>
      </w:r>
      <w:r>
        <w:rPr>
          <w:rFonts w:hint="eastAsia"/>
          <w:color w:val="auto"/>
          <w:szCs w:val="21"/>
          <w:u w:val="single"/>
          <w:lang w:eastAsia="zh-CN"/>
        </w:rPr>
        <w:t xml:space="preserve">承包人需向发包人支付5000元/人/次的违约金，</w:t>
      </w:r>
      <w:r>
        <w:rPr>
          <w:rFonts w:hint="eastAsia"/>
          <w:color w:val="auto"/>
          <w:szCs w:val="21"/>
          <w:u w:val="single"/>
        </w:rPr>
        <w:t xml:space="preserve">同时要求承包人更换后的主要施工管理人员资质等级、业绩不低于原主要施工管理人员，费用从工程竣工结算款中扣除</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承包人主要施工管理人员擅自</w:t>
      </w:r>
      <w:r>
        <w:rPr>
          <w:rFonts w:hint="eastAsia"/>
          <w:bCs/>
          <w:color w:val="auto"/>
          <w:szCs w:val="21"/>
        </w:rPr>
        <w:t xml:space="preserve">离开</w:t>
      </w:r>
      <w:r>
        <w:rPr>
          <w:rFonts w:hint="eastAsia"/>
          <w:color w:val="auto"/>
          <w:szCs w:val="21"/>
        </w:rPr>
        <w:t xml:space="preserve">施工现场的违约责任：</w:t>
      </w:r>
      <w:r>
        <w:rPr>
          <w:rFonts w:hint="eastAsia"/>
          <w:color w:val="auto"/>
          <w:szCs w:val="21"/>
          <w:u w:val="single"/>
        </w:rPr>
        <w:t xml:space="preserve">项目经理部主要管理人员，未能常驻现场的，发包人按5000元/人·次对承包人进行处罚，费用从工程竣工结算款中扣除。</w:t>
      </w:r>
      <w:r/>
    </w:p>
    <w:p>
      <w:pPr>
        <w:ind w:firstLine="440"/>
        <w:spacing w:line="360" w:lineRule="auto"/>
        <w:rPr>
          <w:color w:val="auto"/>
          <w:szCs w:val="21"/>
        </w:rPr>
      </w:pPr>
      <w:r>
        <w:rPr>
          <w:rFonts w:hint="eastAsia"/>
          <w:color w:val="auto"/>
          <w:szCs w:val="21"/>
        </w:rPr>
        <w:t xml:space="preserve">3.5分包</w:t>
      </w:r>
      <w:r/>
    </w:p>
    <w:p>
      <w:pPr>
        <w:ind w:firstLine="440"/>
        <w:spacing w:line="360" w:lineRule="auto"/>
        <w:rPr>
          <w:color w:val="auto"/>
          <w:szCs w:val="21"/>
        </w:rPr>
      </w:pPr>
      <w:r>
        <w:rPr>
          <w:rFonts w:hint="eastAsia"/>
          <w:color w:val="auto"/>
          <w:szCs w:val="21"/>
        </w:rPr>
        <w:t xml:space="preserve">3.5.1分包的一般约定</w:t>
      </w:r>
      <w:r/>
    </w:p>
    <w:p>
      <w:pPr>
        <w:ind w:firstLine="440"/>
        <w:spacing w:line="360" w:lineRule="auto"/>
        <w:rPr>
          <w:color w:val="auto"/>
          <w:szCs w:val="21"/>
        </w:rPr>
      </w:pPr>
      <w:r>
        <w:rPr>
          <w:rFonts w:hint="eastAsia"/>
          <w:color w:val="auto"/>
          <w:szCs w:val="21"/>
        </w:rPr>
        <w:t xml:space="preserve">禁止分包的工程包括：</w:t>
      </w:r>
      <w:r>
        <w:rPr>
          <w:rFonts w:hint="eastAsia"/>
          <w:color w:val="auto"/>
          <w:szCs w:val="21"/>
          <w:u w:val="single"/>
        </w:rPr>
        <w:t xml:space="preserve">本工程不允许分包</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主体结构、关键性工作的范围：</w:t>
      </w:r>
      <w:r>
        <w:rPr>
          <w:rFonts w:hint="eastAsia"/>
          <w:color w:val="auto"/>
          <w:szCs w:val="21"/>
          <w:u w:val="single"/>
        </w:rPr>
        <w:t xml:space="preserve"> / </w:t>
      </w:r>
      <w:r/>
    </w:p>
    <w:p>
      <w:pPr>
        <w:ind w:firstLine="440"/>
        <w:spacing w:line="360" w:lineRule="auto"/>
        <w:rPr>
          <w:color w:val="auto"/>
          <w:szCs w:val="21"/>
        </w:rPr>
      </w:pPr>
      <w:r>
        <w:rPr>
          <w:rFonts w:hint="eastAsia"/>
          <w:color w:val="auto"/>
          <w:szCs w:val="21"/>
        </w:rPr>
        <w:t xml:space="preserve">3.5.2分包的确定</w:t>
      </w:r>
      <w:r/>
    </w:p>
    <w:p>
      <w:pPr>
        <w:ind w:firstLine="440"/>
        <w:spacing w:line="360" w:lineRule="auto"/>
        <w:rPr>
          <w:color w:val="auto"/>
          <w:szCs w:val="21"/>
        </w:rPr>
      </w:pPr>
      <w:r>
        <w:rPr>
          <w:rFonts w:hint="eastAsia"/>
          <w:color w:val="auto"/>
          <w:szCs w:val="21"/>
        </w:rPr>
        <w:t xml:space="preserve">允许分包的专业工程包括：</w:t>
      </w:r>
      <w:r>
        <w:rPr>
          <w:rFonts w:hint="eastAsia"/>
          <w:color w:val="auto"/>
          <w:szCs w:val="21"/>
          <w:u w:val="single"/>
        </w:rPr>
        <w:t xml:space="preserve">本工程不允许分包</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其他关于分包的约定：</w:t>
      </w:r>
      <w:r>
        <w:rPr>
          <w:rFonts w:hint="eastAsia"/>
          <w:color w:val="auto"/>
          <w:szCs w:val="21"/>
          <w:u w:val="single"/>
          <w:lang w:eastAsia="zh-CN"/>
        </w:rPr>
        <w:t xml:space="preserve">一经发现分包，发包方有权解除协议，并要求承包方赔付总合同工程款的 30%的违约金</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3.6工程照管与成品、半成品保护</w:t>
      </w:r>
      <w:r/>
    </w:p>
    <w:p>
      <w:pPr>
        <w:ind w:firstLine="440"/>
        <w:spacing w:line="360" w:lineRule="auto"/>
        <w:rPr>
          <w:color w:val="auto"/>
          <w:szCs w:val="21"/>
        </w:rPr>
      </w:pPr>
      <w:r>
        <w:rPr>
          <w:rFonts w:hint="eastAsia"/>
          <w:color w:val="auto"/>
          <w:szCs w:val="21"/>
        </w:rPr>
        <w:t xml:space="preserve">承包人负责照管工程及工程相关的材料、工程设备的起始时间：</w:t>
      </w:r>
      <w:r>
        <w:rPr>
          <w:rFonts w:hint="eastAsia"/>
          <w:color w:val="auto"/>
          <w:szCs w:val="21"/>
          <w:u w:val="single"/>
        </w:rPr>
        <w:t xml:space="preserve">自发包人向承包人移交施工现场之日起</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3.7 履约担保</w:t>
      </w:r>
      <w:r/>
    </w:p>
    <w:p>
      <w:pPr>
        <w:ind w:firstLine="440"/>
        <w:spacing w:line="360" w:lineRule="auto"/>
        <w:rPr>
          <w:color w:val="auto"/>
          <w:szCs w:val="21"/>
        </w:rPr>
      </w:pPr>
      <w:r>
        <w:rPr>
          <w:rFonts w:hint="eastAsia"/>
          <w:color w:val="auto"/>
          <w:szCs w:val="21"/>
        </w:rPr>
        <w:t xml:space="preserve">承包人是否提供履约担保：</w:t>
      </w:r>
      <w:r>
        <w:rPr>
          <w:rFonts w:hint="eastAsia"/>
          <w:color w:val="auto"/>
          <w:szCs w:val="21"/>
          <w:u w:val="single"/>
        </w:rPr>
        <w:t xml:space="preserve"> 本项目不收取履约保证金。 </w:t>
      </w:r>
      <w:r/>
    </w:p>
    <w:p>
      <w:pPr>
        <w:ind w:firstLine="440"/>
        <w:spacing w:line="360" w:lineRule="auto"/>
        <w:rPr>
          <w:color w:val="auto"/>
          <w:szCs w:val="21"/>
        </w:rPr>
      </w:pPr>
      <w:r>
        <w:rPr>
          <w:rFonts w:hint="eastAsia"/>
          <w:color w:val="auto"/>
          <w:szCs w:val="21"/>
        </w:rPr>
        <w:t xml:space="preserve">4.监理人</w:t>
      </w:r>
      <w:r/>
    </w:p>
    <w:p>
      <w:pPr>
        <w:ind w:firstLine="440"/>
        <w:spacing w:line="360" w:lineRule="auto"/>
        <w:rPr>
          <w:color w:val="auto"/>
          <w:szCs w:val="21"/>
        </w:rPr>
      </w:pPr>
      <w:r>
        <w:rPr>
          <w:rFonts w:hint="eastAsia"/>
          <w:color w:val="auto"/>
          <w:szCs w:val="21"/>
        </w:rPr>
        <w:t xml:space="preserve">4.1监理人的一般规定</w:t>
      </w:r>
      <w:r/>
    </w:p>
    <w:p>
      <w:pPr>
        <w:ind w:firstLine="440"/>
        <w:spacing w:line="360" w:lineRule="auto"/>
        <w:rPr>
          <w:color w:val="auto"/>
          <w:szCs w:val="21"/>
        </w:rPr>
      </w:pPr>
      <w:r>
        <w:rPr>
          <w:rFonts w:hint="eastAsia"/>
          <w:color w:val="auto"/>
          <w:szCs w:val="21"/>
        </w:rPr>
        <w:t xml:space="preserve">关于监理人的监理内容：</w:t>
      </w:r>
      <w:r>
        <w:rPr>
          <w:rFonts w:hint="eastAsia"/>
          <w:color w:val="auto"/>
          <w:szCs w:val="21"/>
          <w:u w:val="single"/>
        </w:rPr>
        <w:t xml:space="preserve">对本工程施工及保修阶段的进度、质量、投资控制，安全、文明施工、合同、信息管理和组织协调</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关于监理人的监理权限：</w:t>
      </w:r>
      <w:r>
        <w:rPr>
          <w:rFonts w:hint="eastAsia"/>
          <w:color w:val="auto"/>
          <w:szCs w:val="21"/>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40"/>
        <w:spacing w:line="360" w:lineRule="auto"/>
        <w:rPr>
          <w:color w:val="auto"/>
          <w:szCs w:val="21"/>
          <w:u w:val="single"/>
        </w:rPr>
      </w:pPr>
      <w:r>
        <w:rPr>
          <w:rFonts w:hint="eastAsia"/>
          <w:color w:val="auto"/>
          <w:szCs w:val="21"/>
        </w:rPr>
        <w:t xml:space="preserve">需要取得发包人批准才能行使的职权：</w:t>
      </w:r>
      <w:r>
        <w:rPr>
          <w:rFonts w:hint="eastAsia"/>
          <w:color w:val="auto"/>
          <w:szCs w:val="21"/>
          <w:u w:val="single"/>
        </w:rPr>
        <w:t xml:space="preserve">⑴批准工程任何部分的发包合同；⑵费用的增加和发包人合同义务的增加；⑶工程的延期；⑷发布变更指令；⑸批准设计变更；⑹发布工程开工令、停工令和复工令，以及单项工程超出三天以上的暂停施工或复工；⑺索赔的支付；⑻工程款支付。</w:t>
      </w:r>
      <w:r/>
    </w:p>
    <w:p>
      <w:pPr>
        <w:ind w:firstLine="440"/>
        <w:spacing w:line="360" w:lineRule="auto"/>
        <w:rPr>
          <w:color w:val="auto"/>
          <w:szCs w:val="21"/>
        </w:rPr>
      </w:pPr>
      <w:r>
        <w:rPr>
          <w:rFonts w:hint="eastAsia"/>
          <w:color w:val="auto"/>
          <w:szCs w:val="21"/>
        </w:rPr>
        <w:t xml:space="preserve">关于监理人在施工现场的办公场所、生活场所的提供和费用承担的约定：</w:t>
      </w:r>
      <w:r>
        <w:rPr>
          <w:rFonts w:hint="eastAsia"/>
          <w:color w:val="auto"/>
          <w:szCs w:val="21"/>
          <w:u w:val="single"/>
        </w:rPr>
        <w:t xml:space="preserve"> / </w:t>
      </w:r>
      <w:r/>
    </w:p>
    <w:p>
      <w:pPr>
        <w:ind w:firstLine="440"/>
        <w:spacing w:line="360" w:lineRule="auto"/>
        <w:rPr>
          <w:color w:val="auto"/>
          <w:szCs w:val="21"/>
        </w:rPr>
      </w:pPr>
      <w:r>
        <w:rPr>
          <w:rFonts w:hint="eastAsia"/>
          <w:color w:val="auto"/>
          <w:szCs w:val="21"/>
        </w:rPr>
        <w:t xml:space="preserve">4.2监理人员</w:t>
      </w:r>
      <w:r/>
    </w:p>
    <w:p>
      <w:pPr>
        <w:ind w:firstLine="440"/>
        <w:spacing w:line="360" w:lineRule="auto"/>
        <w:rPr>
          <w:color w:val="auto"/>
          <w:szCs w:val="21"/>
        </w:rPr>
      </w:pPr>
      <w:r>
        <w:rPr>
          <w:rFonts w:hint="eastAsia"/>
          <w:color w:val="auto"/>
          <w:szCs w:val="21"/>
        </w:rPr>
        <w:t xml:space="preserve">总监理工程师：</w:t>
      </w:r>
      <w:r/>
    </w:p>
    <w:p>
      <w:pPr>
        <w:ind w:firstLine="440"/>
        <w:spacing w:line="360" w:lineRule="auto"/>
        <w:rPr>
          <w:color w:val="auto"/>
          <w:szCs w:val="21"/>
        </w:rPr>
      </w:pPr>
      <w:r>
        <w:rPr>
          <w:rFonts w:hint="eastAsia"/>
          <w:color w:val="auto"/>
          <w:szCs w:val="21"/>
        </w:rPr>
        <w:t xml:space="preserve">姓    名：</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职    务：</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监理工程师执业资格证书号：</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联系电话：</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电子信箱：</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通信地址：</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关于监理人的其他约定：</w:t>
      </w:r>
      <w:r>
        <w:rPr>
          <w:rFonts w:hint="eastAsia"/>
          <w:color w:val="auto"/>
          <w:szCs w:val="21"/>
          <w:u w:val="single"/>
          <w:lang w:eastAsia="zh-CN"/>
        </w:rPr>
        <w:t xml:space="preserve">/</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4.4商定或确定</w:t>
      </w:r>
      <w:r/>
    </w:p>
    <w:p>
      <w:pPr>
        <w:ind w:firstLine="440"/>
        <w:spacing w:line="360" w:lineRule="auto"/>
        <w:rPr>
          <w:color w:val="auto"/>
          <w:szCs w:val="21"/>
        </w:rPr>
      </w:pPr>
      <w:r>
        <w:rPr>
          <w:rFonts w:hint="eastAsia"/>
          <w:color w:val="auto"/>
          <w:szCs w:val="21"/>
        </w:rPr>
        <w:t xml:space="preserve">在发包人和承包人不能通过协商达成一致意见时，发包人授权监理人对以下事项进行确定：</w:t>
      </w:r>
      <w:r/>
    </w:p>
    <w:p>
      <w:pPr>
        <w:ind w:firstLine="440"/>
        <w:spacing w:line="360" w:lineRule="auto"/>
        <w:rPr>
          <w:color w:val="auto"/>
          <w:szCs w:val="21"/>
        </w:rPr>
      </w:pPr>
      <w:r>
        <w:rPr>
          <w:rFonts w:hint="eastAsia"/>
          <w:color w:val="auto"/>
          <w:szCs w:val="21"/>
        </w:rPr>
        <w:t xml:space="preserve">(1)</w:t>
      </w:r>
      <w:r>
        <w:rPr>
          <w:rFonts w:hint="eastAsia"/>
          <w:color w:val="auto"/>
          <w:szCs w:val="21"/>
          <w:u w:val="single"/>
        </w:rPr>
        <w:t xml:space="preserve"> </w:t>
      </w:r>
      <w:r>
        <w:rPr>
          <w:rFonts w:hint="eastAsia"/>
          <w:color w:val="auto"/>
          <w:szCs w:val="21"/>
          <w:u w:val="single"/>
          <w:lang w:eastAsia="zh-CN"/>
        </w:rPr>
        <w:t xml:space="preserve">   /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5.工程质量</w:t>
      </w:r>
      <w:r/>
    </w:p>
    <w:p>
      <w:pPr>
        <w:ind w:firstLine="440"/>
        <w:spacing w:line="360" w:lineRule="auto"/>
        <w:rPr>
          <w:color w:val="auto"/>
          <w:szCs w:val="21"/>
        </w:rPr>
      </w:pPr>
      <w:r>
        <w:rPr>
          <w:rFonts w:hint="eastAsia"/>
          <w:color w:val="auto"/>
          <w:szCs w:val="21"/>
        </w:rPr>
        <w:t xml:space="preserve">5.1 质量要求</w:t>
      </w:r>
      <w:r/>
    </w:p>
    <w:p>
      <w:pPr>
        <w:ind w:firstLine="550"/>
        <w:spacing w:line="360" w:lineRule="auto"/>
        <w:rPr>
          <w:color w:val="auto"/>
          <w:sz w:val="24"/>
          <w:u w:val="single"/>
        </w:rPr>
      </w:pPr>
      <w:r>
        <w:rPr>
          <w:rFonts w:hint="eastAsia"/>
          <w:color w:val="auto"/>
          <w:szCs w:val="21"/>
        </w:rPr>
        <w:t xml:space="preserve">5.1.1 特殊质量标准和要求：</w:t>
      </w:r>
      <w:r>
        <w:rPr>
          <w:rFonts w:hint="eastAsia"/>
          <w:color w:val="auto"/>
          <w:szCs w:val="21"/>
          <w:u w:val="single"/>
        </w:rPr>
        <w:t xml:space="preserve">工程质量必须达到合格标准等级。</w:t>
      </w:r>
      <w:r/>
    </w:p>
    <w:p>
      <w:pPr>
        <w:ind w:firstLine="550"/>
        <w:spacing w:line="360" w:lineRule="auto"/>
        <w:rPr>
          <w:color w:val="auto"/>
          <w:szCs w:val="21"/>
        </w:rPr>
      </w:pPr>
      <w:r>
        <w:rPr>
          <w:rFonts w:hint="eastAsia"/>
          <w:color w:val="auto"/>
          <w:szCs w:val="21"/>
        </w:rPr>
        <w:t xml:space="preserve">关于工程奖项的约定：</w:t>
      </w:r>
      <w:r>
        <w:rPr>
          <w:rFonts w:hint="eastAsia"/>
          <w:color w:val="auto"/>
          <w:szCs w:val="21"/>
          <w:u w:val="single"/>
        </w:rPr>
        <w:t xml:space="preserve">       /        </w:t>
      </w:r>
      <w:r>
        <w:rPr>
          <w:rFonts w:hint="eastAsia"/>
          <w:color w:val="auto"/>
          <w:szCs w:val="21"/>
        </w:rPr>
        <w:t xml:space="preserve"> 。</w:t>
      </w:r>
      <w:r/>
    </w:p>
    <w:p>
      <w:pPr>
        <w:ind w:firstLine="440"/>
        <w:spacing w:line="360" w:lineRule="auto"/>
        <w:rPr>
          <w:color w:val="auto"/>
          <w:szCs w:val="21"/>
        </w:rPr>
      </w:pPr>
      <w:r>
        <w:rPr>
          <w:rFonts w:hint="eastAsia"/>
          <w:color w:val="auto"/>
          <w:szCs w:val="21"/>
        </w:rPr>
        <w:t xml:space="preserve">5.3 隐蔽工程检查</w:t>
      </w:r>
      <w:r/>
    </w:p>
    <w:p>
      <w:pPr>
        <w:ind w:firstLine="440"/>
        <w:spacing w:line="360" w:lineRule="auto"/>
        <w:rPr>
          <w:color w:val="auto"/>
          <w:szCs w:val="21"/>
        </w:rPr>
      </w:pPr>
      <w:r>
        <w:rPr>
          <w:rFonts w:hint="eastAsia"/>
          <w:color w:val="auto"/>
          <w:szCs w:val="21"/>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p>
    <w:p>
      <w:pPr>
        <w:ind w:firstLine="440"/>
        <w:spacing w:line="360" w:lineRule="auto"/>
        <w:rPr>
          <w:color w:val="auto"/>
          <w:szCs w:val="21"/>
        </w:rPr>
      </w:pPr>
      <w:r>
        <w:rPr>
          <w:rFonts w:hint="eastAsia"/>
          <w:color w:val="auto"/>
          <w:szCs w:val="21"/>
        </w:rPr>
        <w:t xml:space="preserve">监理人不能按时进行检查时，应提前 24 小时提交书面延期要求。</w:t>
      </w:r>
      <w:r/>
    </w:p>
    <w:p>
      <w:pPr>
        <w:ind w:firstLine="440"/>
        <w:spacing w:line="360" w:lineRule="auto"/>
        <w:rPr>
          <w:color w:val="auto"/>
          <w:szCs w:val="21"/>
        </w:rPr>
      </w:pPr>
      <w:r>
        <w:rPr>
          <w:rFonts w:hint="eastAsia"/>
          <w:color w:val="auto"/>
          <w:szCs w:val="21"/>
        </w:rPr>
        <w:t xml:space="preserve">关于延期最长不得超过：</w:t>
      </w:r>
      <w:r>
        <w:rPr>
          <w:rFonts w:hint="eastAsia"/>
          <w:color w:val="auto"/>
          <w:szCs w:val="21"/>
          <w:u w:val="single"/>
        </w:rPr>
        <w:t xml:space="preserve"> 48 </w:t>
      </w:r>
      <w:r>
        <w:rPr>
          <w:rFonts w:hint="eastAsia"/>
          <w:color w:val="auto"/>
          <w:szCs w:val="21"/>
        </w:rPr>
        <w:t xml:space="preserve">小时。</w:t>
      </w:r>
      <w:r/>
    </w:p>
    <w:p>
      <w:pPr>
        <w:ind w:firstLine="440"/>
        <w:spacing w:line="360" w:lineRule="auto"/>
        <w:rPr>
          <w:color w:val="auto"/>
          <w:szCs w:val="21"/>
        </w:rPr>
      </w:pPr>
      <w:r>
        <w:rPr>
          <w:rFonts w:hint="eastAsia"/>
          <w:color w:val="auto"/>
          <w:szCs w:val="21"/>
        </w:rPr>
        <w:t xml:space="preserve">6.安全文明施工与环境保护</w:t>
      </w:r>
      <w:r/>
    </w:p>
    <w:p>
      <w:pPr>
        <w:ind w:firstLine="440"/>
        <w:spacing w:line="360" w:lineRule="auto"/>
        <w:rPr>
          <w:color w:val="auto"/>
          <w:szCs w:val="21"/>
        </w:rPr>
      </w:pPr>
      <w:r>
        <w:rPr>
          <w:rFonts w:hint="eastAsia"/>
          <w:color w:val="auto"/>
          <w:szCs w:val="21"/>
        </w:rPr>
        <w:t xml:space="preserve">6.1安全文明施工</w:t>
      </w:r>
      <w:r/>
    </w:p>
    <w:p>
      <w:pPr>
        <w:ind w:firstLine="440"/>
        <w:spacing w:line="360" w:lineRule="auto"/>
        <w:rPr>
          <w:color w:val="auto"/>
          <w:szCs w:val="21"/>
        </w:rPr>
      </w:pPr>
      <w:r>
        <w:rPr>
          <w:rFonts w:hint="eastAsia"/>
          <w:color w:val="auto"/>
          <w:szCs w:val="21"/>
        </w:rPr>
        <w:t xml:space="preserve">6.1.1项目安全生产的达标目标及相应事项的约定：</w:t>
      </w:r>
      <w:r/>
    </w:p>
    <w:p>
      <w:pPr>
        <w:ind w:firstLine="440"/>
        <w:spacing w:line="360" w:lineRule="auto"/>
        <w:rPr>
          <w:color w:val="auto"/>
          <w:szCs w:val="21"/>
          <w:u w:val="single"/>
        </w:rPr>
      </w:pPr>
      <w:r>
        <w:rPr>
          <w:rFonts w:hint="eastAsia"/>
          <w:color w:val="auto"/>
          <w:szCs w:val="21"/>
          <w:u w:val="single"/>
        </w:rPr>
        <w:t xml:space="preserve">发包人及建设主管单位将对施工现场进行周期性检查，该检查应不影响正常施工，承包人应予以配合。</w:t>
      </w:r>
      <w:r/>
    </w:p>
    <w:p>
      <w:pPr>
        <w:ind w:firstLine="440"/>
        <w:spacing w:line="360" w:lineRule="auto"/>
        <w:rPr>
          <w:color w:val="auto"/>
          <w:szCs w:val="21"/>
          <w:u w:val="single"/>
        </w:rPr>
      </w:pPr>
      <w:r>
        <w:rPr>
          <w:rFonts w:hint="eastAsia"/>
          <w:color w:val="auto"/>
          <w:szCs w:val="21"/>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0"/>
        <w:spacing w:line="360" w:lineRule="auto"/>
        <w:rPr>
          <w:color w:val="auto"/>
          <w:szCs w:val="21"/>
          <w:u w:val="single"/>
        </w:rPr>
      </w:pPr>
      <w:r>
        <w:rPr>
          <w:rFonts w:hint="eastAsia"/>
          <w:color w:val="auto"/>
          <w:szCs w:val="21"/>
        </w:rPr>
        <w:t xml:space="preserve">6.1.4关于治安保卫的特别约定：</w:t>
      </w:r>
      <w:r>
        <w:rPr>
          <w:rFonts w:hint="eastAsia"/>
          <w:color w:val="auto"/>
          <w:szCs w:val="21"/>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0"/>
        <w:spacing w:line="360" w:lineRule="auto"/>
        <w:rPr>
          <w:color w:val="auto"/>
          <w:szCs w:val="21"/>
          <w:u w:val="single"/>
        </w:rPr>
      </w:pPr>
      <w:r>
        <w:rPr>
          <w:rFonts w:hint="eastAsia"/>
          <w:color w:val="auto"/>
          <w:szCs w:val="21"/>
        </w:rPr>
        <w:t xml:space="preserve">关于编制施工场地治安管理计划的约定：</w:t>
      </w:r>
      <w:r>
        <w:rPr>
          <w:rFonts w:hint="eastAsia"/>
          <w:color w:val="auto"/>
          <w:szCs w:val="21"/>
          <w:u w:val="single"/>
        </w:rPr>
        <w:t xml:space="preserve">为保护本工程免遭损坏，或为现场附近和过往人群的安全与方便，在确有必要的时候和地方，当监理工程师或有关主管部门要求时，承包人应提供照明、警卫、</w:t>
      </w:r>
      <w:r>
        <w:rPr>
          <w:rFonts w:hint="eastAsia"/>
          <w:color w:val="auto"/>
          <w:szCs w:val="21"/>
          <w:u w:val="single"/>
          <w:lang w:eastAsia="zh-CN"/>
        </w:rPr>
        <w:t xml:space="preserve">护栏</w:t>
      </w:r>
      <w:r>
        <w:rPr>
          <w:rFonts w:hint="eastAsia"/>
          <w:color w:val="auto"/>
          <w:szCs w:val="21"/>
          <w:u w:val="single"/>
        </w:rPr>
        <w:t xml:space="preserve">、警告标志等安全防护措施，非施工人员不得进入现场。</w:t>
      </w:r>
      <w:r/>
    </w:p>
    <w:p>
      <w:pPr>
        <w:ind w:firstLine="440"/>
        <w:spacing w:line="360" w:lineRule="auto"/>
        <w:rPr>
          <w:color w:val="auto"/>
          <w:szCs w:val="21"/>
        </w:rPr>
      </w:pPr>
      <w:r>
        <w:rPr>
          <w:rFonts w:hint="eastAsia"/>
          <w:color w:val="auto"/>
          <w:szCs w:val="21"/>
          <w:u w:val="single"/>
        </w:rPr>
        <w:t xml:space="preserve">承包人应对其在施工场地的工作人员进行治安管理教育，制定相应管理制度，并对他们的安全负责。 </w:t>
      </w:r>
      <w:r/>
    </w:p>
    <w:p>
      <w:pPr>
        <w:ind w:firstLine="440"/>
        <w:spacing w:line="360" w:lineRule="auto"/>
        <w:rPr>
          <w:color w:val="auto"/>
          <w:szCs w:val="21"/>
        </w:rPr>
      </w:pPr>
      <w:r>
        <w:rPr>
          <w:rFonts w:hint="eastAsia"/>
          <w:color w:val="auto"/>
          <w:szCs w:val="21"/>
        </w:rPr>
        <w:t xml:space="preserve">6.1.5文明施工</w:t>
      </w:r>
      <w:r/>
    </w:p>
    <w:p>
      <w:pPr>
        <w:ind w:firstLine="440"/>
        <w:spacing w:line="360" w:lineRule="auto"/>
        <w:rPr>
          <w:color w:val="auto"/>
          <w:szCs w:val="21"/>
          <w:u w:val="single"/>
        </w:rPr>
      </w:pPr>
      <w:r>
        <w:rPr>
          <w:rFonts w:hint="eastAsia"/>
          <w:color w:val="auto"/>
          <w:szCs w:val="21"/>
        </w:rPr>
        <w:t xml:space="preserve">合同当事人对文明施工的要求：</w:t>
      </w:r>
      <w:r>
        <w:rPr>
          <w:rFonts w:hint="eastAsia"/>
          <w:color w:val="auto"/>
          <w:szCs w:val="21"/>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0"/>
        <w:spacing w:line="360" w:lineRule="auto"/>
        <w:rPr>
          <w:color w:val="auto"/>
          <w:szCs w:val="21"/>
          <w:u w:val="single"/>
        </w:rPr>
      </w:pPr>
      <w:r>
        <w:rPr>
          <w:rFonts w:hint="eastAsia"/>
          <w:color w:val="auto"/>
          <w:szCs w:val="21"/>
          <w:u w:val="single"/>
        </w:rPr>
        <w:t xml:space="preserve">承包人要制定生活和环境卫生管理制度，要搞好职工宿舍卫生和食堂的饮食卫生，并做好厕所保洁工作。临时搭建须经发包人批准，且应整齐美观。</w:t>
      </w:r>
      <w:r/>
    </w:p>
    <w:p>
      <w:pPr>
        <w:ind w:firstLine="440"/>
        <w:spacing w:line="360" w:lineRule="auto"/>
        <w:rPr>
          <w:color w:val="auto"/>
          <w:szCs w:val="21"/>
        </w:rPr>
      </w:pPr>
      <w:r>
        <w:rPr>
          <w:rFonts w:hint="eastAsia"/>
          <w:color w:val="auto"/>
          <w:szCs w:val="21"/>
        </w:rPr>
        <w:t xml:space="preserve">6.1.6关于安全文明施工费支付比例和支付期限的约定：</w:t>
      </w:r>
      <w:r>
        <w:rPr>
          <w:rFonts w:hint="eastAsia"/>
          <w:color w:val="auto"/>
          <w:szCs w:val="21"/>
          <w:u w:val="single"/>
        </w:rPr>
        <w:t xml:space="preserve">现场安全文明施工措施费按照连建管【2025】40号文执行。</w:t>
      </w:r>
      <w:r/>
    </w:p>
    <w:p>
      <w:pPr>
        <w:ind w:firstLine="440"/>
        <w:spacing w:line="360" w:lineRule="auto"/>
        <w:rPr>
          <w:color w:val="auto"/>
          <w:szCs w:val="21"/>
        </w:rPr>
      </w:pPr>
      <w:r>
        <w:rPr>
          <w:rFonts w:hint="eastAsia"/>
          <w:color w:val="auto"/>
          <w:szCs w:val="21"/>
        </w:rPr>
        <w:t xml:space="preserve">7.工期和进度</w:t>
      </w:r>
      <w:r/>
    </w:p>
    <w:p>
      <w:pPr>
        <w:ind w:firstLine="440"/>
        <w:spacing w:line="360" w:lineRule="auto"/>
        <w:rPr>
          <w:color w:val="auto"/>
          <w:szCs w:val="21"/>
        </w:rPr>
      </w:pPr>
      <w:r>
        <w:rPr>
          <w:rFonts w:hint="eastAsia"/>
          <w:color w:val="auto"/>
          <w:szCs w:val="21"/>
        </w:rPr>
        <w:t xml:space="preserve">7.1施工组织设计</w:t>
      </w:r>
      <w:r/>
    </w:p>
    <w:p>
      <w:pPr>
        <w:ind w:firstLine="440"/>
        <w:spacing w:line="360" w:lineRule="auto"/>
        <w:rPr>
          <w:color w:val="auto"/>
          <w:szCs w:val="21"/>
        </w:rPr>
      </w:pPr>
      <w:r>
        <w:rPr>
          <w:rFonts w:hint="eastAsia"/>
          <w:color w:val="auto"/>
          <w:szCs w:val="21"/>
        </w:rPr>
        <w:t xml:space="preserve">7.1.1合同当事人约定的施工组织设计应包括的其他内容：</w:t>
      </w:r>
      <w:r/>
    </w:p>
    <w:p>
      <w:pPr>
        <w:ind w:firstLine="440"/>
        <w:spacing w:line="360" w:lineRule="auto"/>
        <w:rPr>
          <w:color w:val="auto"/>
          <w:szCs w:val="21"/>
          <w:u w:val="single"/>
        </w:rPr>
      </w:pPr>
      <w:r>
        <w:rPr>
          <w:rFonts w:hint="eastAsia"/>
          <w:color w:val="auto"/>
          <w:szCs w:val="21"/>
          <w:u w:val="single"/>
        </w:rPr>
        <w:t xml:space="preserve">（1）总体概述：施工组织总体设想、方案针对性及施工段划分；</w:t>
      </w:r>
      <w:r/>
    </w:p>
    <w:p>
      <w:pPr>
        <w:ind w:firstLine="440"/>
        <w:spacing w:line="360" w:lineRule="auto"/>
        <w:rPr>
          <w:color w:val="auto"/>
          <w:szCs w:val="21"/>
          <w:u w:val="single"/>
        </w:rPr>
      </w:pPr>
      <w:r>
        <w:rPr>
          <w:rFonts w:hint="eastAsia"/>
          <w:color w:val="auto"/>
          <w:szCs w:val="21"/>
          <w:u w:val="single"/>
        </w:rPr>
        <w:t xml:space="preserve">（2）施工现场平面布置和临时设施、临时道路布置；</w:t>
      </w:r>
      <w:r/>
    </w:p>
    <w:p>
      <w:pPr>
        <w:ind w:firstLine="440"/>
        <w:spacing w:line="360" w:lineRule="auto"/>
        <w:rPr>
          <w:color w:val="auto"/>
          <w:szCs w:val="21"/>
          <w:u w:val="single"/>
        </w:rPr>
      </w:pPr>
      <w:r>
        <w:rPr>
          <w:rFonts w:hint="eastAsia"/>
          <w:color w:val="auto"/>
          <w:szCs w:val="21"/>
          <w:u w:val="single"/>
        </w:rPr>
        <w:t xml:space="preserve">（3）施工进度计划和各阶段进度的保证措施；</w:t>
      </w:r>
      <w:r/>
    </w:p>
    <w:p>
      <w:pPr>
        <w:ind w:firstLine="440"/>
        <w:spacing w:line="360" w:lineRule="auto"/>
        <w:rPr>
          <w:color w:val="auto"/>
          <w:szCs w:val="21"/>
          <w:u w:val="single"/>
        </w:rPr>
      </w:pPr>
      <w:r>
        <w:rPr>
          <w:rFonts w:hint="eastAsia"/>
          <w:color w:val="auto"/>
          <w:szCs w:val="21"/>
          <w:u w:val="single"/>
        </w:rPr>
        <w:t xml:space="preserve">（4）劳动力、机械设备和材料投入计划；</w:t>
      </w:r>
      <w:r/>
    </w:p>
    <w:p>
      <w:pPr>
        <w:ind w:firstLine="440"/>
        <w:spacing w:line="360" w:lineRule="auto"/>
        <w:rPr>
          <w:color w:val="auto"/>
          <w:szCs w:val="21"/>
          <w:u w:val="single"/>
        </w:rPr>
      </w:pPr>
      <w:r>
        <w:rPr>
          <w:rFonts w:hint="eastAsia"/>
          <w:color w:val="auto"/>
          <w:szCs w:val="21"/>
          <w:u w:val="single"/>
        </w:rPr>
        <w:t xml:space="preserve">（5）关键施工技术、工艺及工程项目实施的重点、难点和解决方案；</w:t>
      </w:r>
      <w:r/>
    </w:p>
    <w:p>
      <w:pPr>
        <w:ind w:firstLine="440"/>
        <w:spacing w:line="360" w:lineRule="auto"/>
        <w:rPr>
          <w:color w:val="auto"/>
          <w:szCs w:val="21"/>
          <w:u w:val="single"/>
        </w:rPr>
      </w:pPr>
      <w:r>
        <w:rPr>
          <w:rFonts w:hint="eastAsia"/>
          <w:color w:val="auto"/>
          <w:szCs w:val="21"/>
          <w:u w:val="single"/>
        </w:rPr>
        <w:t xml:space="preserve">投标人应保证一旦中标，在施工组织设计中列明的人员应确保参加工程的实施，列明的机具应保证工程随时调用，否则承担违约责任。</w:t>
      </w:r>
      <w:r/>
    </w:p>
    <w:p>
      <w:pPr>
        <w:ind w:firstLine="440"/>
        <w:spacing w:line="360" w:lineRule="auto"/>
        <w:rPr>
          <w:color w:val="auto"/>
          <w:szCs w:val="21"/>
        </w:rPr>
      </w:pPr>
      <w:r>
        <w:rPr>
          <w:rFonts w:hint="eastAsia"/>
          <w:color w:val="auto"/>
          <w:szCs w:val="21"/>
        </w:rPr>
        <w:t xml:space="preserve">7.1.2施工组织设计的提交和修改</w:t>
      </w:r>
      <w:r/>
    </w:p>
    <w:p>
      <w:pPr>
        <w:ind w:firstLine="440"/>
        <w:spacing w:line="360" w:lineRule="auto"/>
        <w:rPr>
          <w:color w:val="auto"/>
          <w:szCs w:val="21"/>
          <w:u w:val="single"/>
        </w:rPr>
      </w:pPr>
      <w:r>
        <w:rPr>
          <w:rFonts w:hint="eastAsia"/>
          <w:color w:val="auto"/>
          <w:szCs w:val="21"/>
        </w:rPr>
        <w:t xml:space="preserve">承包人提交详细施工组织设计的期限的约定：</w:t>
      </w:r>
      <w:r>
        <w:rPr>
          <w:rFonts w:hint="eastAsia"/>
          <w:color w:val="auto"/>
          <w:szCs w:val="21"/>
          <w:u w:val="single"/>
        </w:rPr>
        <w:t xml:space="preserve">承包人在合同</w:t>
      </w:r>
      <w:r>
        <w:rPr>
          <w:rFonts w:hint="eastAsia"/>
          <w:color w:val="auto"/>
          <w:szCs w:val="21"/>
          <w:u w:val="single"/>
          <w:lang w:eastAsia="zh-CN"/>
        </w:rPr>
        <w:t xml:space="preserve">签订</w:t>
      </w:r>
      <w:r>
        <w:rPr>
          <w:rFonts w:hint="eastAsia"/>
          <w:color w:val="auto"/>
          <w:szCs w:val="21"/>
          <w:u w:val="single"/>
        </w:rPr>
        <w:t xml:space="preserve">后14天内，且不得迟于开工前7天。</w:t>
      </w:r>
      <w:r/>
    </w:p>
    <w:p>
      <w:pPr>
        <w:ind w:firstLine="440"/>
        <w:spacing w:line="360" w:lineRule="auto"/>
        <w:rPr>
          <w:color w:val="auto"/>
          <w:szCs w:val="21"/>
        </w:rPr>
      </w:pPr>
      <w:r>
        <w:rPr>
          <w:rFonts w:hint="eastAsia"/>
          <w:color w:val="auto"/>
          <w:szCs w:val="21"/>
        </w:rPr>
        <w:t xml:space="preserve">发包人和监理人在收到详细的施工组织设计后确认或提出修改意见的期限：</w:t>
      </w:r>
      <w:r>
        <w:rPr>
          <w:rFonts w:hint="eastAsia"/>
          <w:color w:val="auto"/>
          <w:szCs w:val="21"/>
          <w:u w:val="single"/>
        </w:rPr>
        <w:t xml:space="preserve"> 收到施工组织设计后7日内。</w:t>
      </w:r>
      <w:r/>
    </w:p>
    <w:p>
      <w:pPr>
        <w:ind w:firstLine="440"/>
        <w:spacing w:line="360" w:lineRule="auto"/>
        <w:rPr>
          <w:color w:val="auto"/>
          <w:szCs w:val="21"/>
        </w:rPr>
      </w:pPr>
      <w:r>
        <w:rPr>
          <w:rFonts w:hint="eastAsia"/>
          <w:color w:val="auto"/>
          <w:szCs w:val="21"/>
        </w:rPr>
        <w:t xml:space="preserve">7.2施工进度计划</w:t>
      </w:r>
      <w:r/>
    </w:p>
    <w:p>
      <w:pPr>
        <w:ind w:firstLine="440"/>
        <w:spacing w:line="360" w:lineRule="auto"/>
        <w:rPr>
          <w:color w:val="auto"/>
          <w:szCs w:val="21"/>
        </w:rPr>
      </w:pPr>
      <w:r>
        <w:rPr>
          <w:rFonts w:hint="eastAsia"/>
          <w:color w:val="auto"/>
          <w:szCs w:val="21"/>
        </w:rPr>
        <w:t xml:space="preserve">7.2.1</w:t>
      </w:r>
      <w:r>
        <w:rPr>
          <w:rFonts w:hint="eastAsia"/>
          <w:color w:val="auto"/>
          <w:szCs w:val="21"/>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0"/>
        <w:spacing w:line="360" w:lineRule="auto"/>
        <w:rPr>
          <w:color w:val="auto"/>
          <w:szCs w:val="21"/>
        </w:rPr>
      </w:pPr>
      <w:r>
        <w:rPr>
          <w:rFonts w:hint="eastAsia"/>
          <w:color w:val="auto"/>
          <w:szCs w:val="21"/>
        </w:rPr>
        <w:t xml:space="preserve">7.2.2施工进度计划的修订</w:t>
      </w:r>
      <w:r/>
    </w:p>
    <w:p>
      <w:pPr>
        <w:ind w:firstLine="440"/>
        <w:spacing w:line="360" w:lineRule="auto"/>
        <w:rPr>
          <w:color w:val="auto"/>
          <w:szCs w:val="21"/>
        </w:rPr>
      </w:pPr>
      <w:r>
        <w:rPr>
          <w:rFonts w:hint="eastAsia"/>
          <w:color w:val="auto"/>
          <w:szCs w:val="21"/>
        </w:rPr>
        <w:t xml:space="preserve">发包人和监理人在收到修订的施工进度计划后确认或提出修改意见的期限：</w:t>
      </w:r>
      <w:r>
        <w:rPr>
          <w:rFonts w:hint="eastAsia"/>
          <w:color w:val="auto"/>
          <w:szCs w:val="21"/>
          <w:u w:val="single"/>
        </w:rPr>
        <w:t xml:space="preserve">提供后7日内 </w:t>
      </w:r>
      <w:r/>
    </w:p>
    <w:p>
      <w:pPr>
        <w:ind w:firstLine="440"/>
        <w:spacing w:line="360" w:lineRule="auto"/>
        <w:rPr>
          <w:color w:val="auto"/>
          <w:szCs w:val="21"/>
        </w:rPr>
      </w:pPr>
      <w:r>
        <w:rPr>
          <w:rFonts w:hint="eastAsia"/>
          <w:color w:val="auto"/>
          <w:szCs w:val="21"/>
        </w:rPr>
        <w:t xml:space="preserve">7.3开工</w:t>
      </w:r>
      <w:r/>
    </w:p>
    <w:p>
      <w:pPr>
        <w:ind w:firstLine="440"/>
        <w:spacing w:line="360" w:lineRule="auto"/>
        <w:rPr>
          <w:color w:val="auto"/>
          <w:szCs w:val="21"/>
        </w:rPr>
      </w:pPr>
      <w:r>
        <w:rPr>
          <w:rFonts w:hint="eastAsia"/>
          <w:color w:val="auto"/>
          <w:szCs w:val="21"/>
        </w:rPr>
        <w:t xml:space="preserve">7.3.1开工准备</w:t>
      </w:r>
      <w:r/>
    </w:p>
    <w:p>
      <w:pPr>
        <w:ind w:firstLine="440"/>
        <w:spacing w:line="360" w:lineRule="auto"/>
        <w:rPr>
          <w:color w:val="auto"/>
          <w:szCs w:val="21"/>
        </w:rPr>
      </w:pPr>
      <w:r>
        <w:rPr>
          <w:rFonts w:hint="eastAsia"/>
          <w:color w:val="auto"/>
          <w:szCs w:val="21"/>
        </w:rPr>
        <w:t xml:space="preserve">关于承包人提交工程开工报审表的期限：</w:t>
      </w:r>
      <w:r>
        <w:rPr>
          <w:rFonts w:hint="eastAsia"/>
          <w:color w:val="auto"/>
          <w:szCs w:val="21"/>
          <w:u w:val="single"/>
        </w:rPr>
        <w:t xml:space="preserve"> 按通用条款执行 </w:t>
      </w:r>
      <w:r/>
    </w:p>
    <w:p>
      <w:pPr>
        <w:ind w:firstLine="440"/>
        <w:spacing w:line="360" w:lineRule="auto"/>
        <w:rPr>
          <w:color w:val="auto"/>
          <w:szCs w:val="21"/>
        </w:rPr>
      </w:pPr>
      <w:r>
        <w:rPr>
          <w:rFonts w:hint="eastAsia"/>
          <w:color w:val="auto"/>
          <w:szCs w:val="21"/>
        </w:rPr>
        <w:t xml:space="preserve">关于发包人应完成的其他开工准备工作及期限：</w:t>
      </w:r>
      <w:r>
        <w:rPr>
          <w:rFonts w:hint="eastAsia"/>
          <w:color w:val="auto"/>
          <w:szCs w:val="21"/>
          <w:u w:val="single"/>
        </w:rPr>
        <w:t xml:space="preserve">无 </w:t>
      </w:r>
      <w:r/>
    </w:p>
    <w:p>
      <w:pPr>
        <w:ind w:firstLine="440"/>
        <w:spacing w:line="360" w:lineRule="auto"/>
        <w:rPr>
          <w:color w:val="auto"/>
          <w:szCs w:val="21"/>
        </w:rPr>
      </w:pPr>
      <w:r>
        <w:rPr>
          <w:rFonts w:hint="eastAsia"/>
          <w:color w:val="auto"/>
          <w:szCs w:val="21"/>
        </w:rPr>
        <w:t xml:space="preserve">关于承包人应完成的其他开工准备工作及期限：</w:t>
      </w:r>
      <w:r>
        <w:rPr>
          <w:rFonts w:hint="eastAsia"/>
          <w:color w:val="auto"/>
          <w:szCs w:val="21"/>
          <w:u w:val="single"/>
        </w:rPr>
        <w:t xml:space="preserve">无</w:t>
      </w:r>
      <w:r/>
    </w:p>
    <w:p>
      <w:pPr>
        <w:ind w:firstLine="440"/>
        <w:spacing w:line="360" w:lineRule="auto"/>
        <w:rPr>
          <w:color w:val="auto"/>
          <w:szCs w:val="21"/>
        </w:rPr>
      </w:pPr>
      <w:r>
        <w:rPr>
          <w:rFonts w:hint="eastAsia"/>
          <w:color w:val="auto"/>
          <w:szCs w:val="21"/>
        </w:rPr>
        <w:t xml:space="preserve">7.3.2开工通知</w:t>
      </w:r>
      <w:r/>
    </w:p>
    <w:p>
      <w:pPr>
        <w:ind w:firstLine="440"/>
        <w:spacing w:line="360" w:lineRule="auto"/>
        <w:rPr>
          <w:color w:val="auto"/>
          <w:szCs w:val="21"/>
        </w:rPr>
      </w:pPr>
      <w:r>
        <w:rPr>
          <w:rFonts w:hint="eastAsia"/>
          <w:color w:val="auto"/>
          <w:szCs w:val="21"/>
        </w:rPr>
        <w:t xml:space="preserve">因发包人原因造成监理人未能在计划开工日期之日起</w:t>
      </w:r>
      <w:r>
        <w:rPr>
          <w:rFonts w:hint="eastAsia"/>
          <w:color w:val="auto"/>
          <w:szCs w:val="21"/>
          <w:u w:val="single"/>
        </w:rPr>
        <w:t xml:space="preserve"> 90 </w:t>
      </w:r>
      <w:r>
        <w:rPr>
          <w:rFonts w:hint="eastAsia"/>
          <w:color w:val="auto"/>
          <w:szCs w:val="21"/>
        </w:rPr>
        <w:t xml:space="preserve">天内发出开工通知的，承包人有权提出价格调整要求，或者解除合同。</w:t>
      </w:r>
      <w:r/>
    </w:p>
    <w:p>
      <w:pPr>
        <w:ind w:firstLine="440"/>
        <w:spacing w:line="360" w:lineRule="auto"/>
        <w:rPr>
          <w:color w:val="auto"/>
          <w:szCs w:val="21"/>
        </w:rPr>
      </w:pPr>
      <w:r>
        <w:rPr>
          <w:rFonts w:hint="eastAsia"/>
          <w:color w:val="auto"/>
          <w:szCs w:val="21"/>
        </w:rPr>
        <w:t xml:space="preserve">7.4测量放线</w:t>
      </w:r>
      <w:r/>
    </w:p>
    <w:p>
      <w:pPr>
        <w:ind w:firstLine="440"/>
        <w:spacing w:line="360" w:lineRule="auto"/>
        <w:rPr>
          <w:color w:val="auto"/>
          <w:szCs w:val="21"/>
          <w:u w:val="single"/>
        </w:rPr>
      </w:pPr>
      <w:r>
        <w:rPr>
          <w:rFonts w:hint="eastAsia"/>
          <w:color w:val="auto"/>
          <w:szCs w:val="21"/>
        </w:rPr>
        <w:t xml:space="preserve">7.4.1发包人通过监理人向承包人提供测量基准点、基准线和水准点及其书面资料的期限：</w:t>
      </w:r>
      <w:r>
        <w:rPr>
          <w:rFonts w:hint="eastAsia"/>
          <w:color w:val="auto"/>
          <w:szCs w:val="21"/>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0"/>
        <w:spacing w:line="360" w:lineRule="auto"/>
        <w:rPr>
          <w:color w:val="auto"/>
          <w:szCs w:val="21"/>
        </w:rPr>
      </w:pPr>
      <w:r>
        <w:rPr>
          <w:rFonts w:hint="eastAsia"/>
          <w:color w:val="auto"/>
          <w:szCs w:val="21"/>
          <w:u w:val="single"/>
        </w:rPr>
        <w:t xml:space="preserve">承包人负责做好保护工作并对其工作失误而造成的事故负赔偿责任</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7.5工期延误</w:t>
      </w:r>
      <w:r/>
    </w:p>
    <w:p>
      <w:pPr>
        <w:ind w:firstLine="440"/>
        <w:spacing w:line="360" w:lineRule="auto"/>
        <w:rPr>
          <w:color w:val="auto"/>
          <w:szCs w:val="21"/>
        </w:rPr>
      </w:pPr>
      <w:r>
        <w:rPr>
          <w:rFonts w:hint="eastAsia"/>
          <w:color w:val="auto"/>
          <w:szCs w:val="21"/>
        </w:rPr>
        <w:t xml:space="preserve">7.5.1因发包人原因导致工期延误</w:t>
      </w:r>
      <w:r/>
    </w:p>
    <w:p>
      <w:pPr>
        <w:ind w:firstLine="440"/>
        <w:spacing w:line="360" w:lineRule="auto"/>
        <w:rPr>
          <w:color w:val="auto"/>
          <w:szCs w:val="21"/>
          <w:u w:val="single"/>
        </w:rPr>
      </w:pPr>
      <w:r>
        <w:rPr>
          <w:rFonts w:hint="eastAsia"/>
          <w:color w:val="auto"/>
          <w:szCs w:val="21"/>
        </w:rPr>
        <w:t xml:space="preserve">(7)因发包人原因导致工期延误的其他情形：</w:t>
      </w:r>
      <w:r>
        <w:rPr>
          <w:rFonts w:hint="eastAsia"/>
          <w:color w:val="auto"/>
          <w:szCs w:val="21"/>
          <w:u w:val="single"/>
        </w:rPr>
        <w:t xml:space="preserve"> / </w:t>
      </w:r>
      <w:r/>
    </w:p>
    <w:p>
      <w:pPr>
        <w:ind w:firstLine="440"/>
        <w:spacing w:line="360" w:lineRule="auto"/>
        <w:rPr>
          <w:color w:val="auto"/>
          <w:szCs w:val="21"/>
        </w:rPr>
      </w:pPr>
      <w:r>
        <w:rPr>
          <w:rFonts w:hint="eastAsia"/>
          <w:color w:val="auto"/>
          <w:szCs w:val="21"/>
        </w:rPr>
        <w:t xml:space="preserve">7.5.2因承包人原因导致工期延误</w:t>
      </w:r>
      <w:r/>
    </w:p>
    <w:p>
      <w:pPr>
        <w:ind w:firstLine="440"/>
        <w:spacing w:line="360" w:lineRule="auto"/>
        <w:rPr>
          <w:color w:val="auto"/>
          <w:szCs w:val="21"/>
        </w:rPr>
      </w:pPr>
      <w:r>
        <w:rPr>
          <w:rFonts w:hint="eastAsia"/>
          <w:color w:val="auto"/>
          <w:szCs w:val="21"/>
        </w:rPr>
        <w:t xml:space="preserve">因承包人原因造成工期延误，逾期竣工违约金的计算方法为：</w:t>
      </w:r>
      <w:r/>
    </w:p>
    <w:p>
      <w:pPr>
        <w:ind w:firstLine="440"/>
        <w:spacing w:line="360" w:lineRule="auto"/>
        <w:rPr>
          <w:color w:val="auto"/>
          <w:szCs w:val="21"/>
          <w:u w:val="single"/>
        </w:rPr>
      </w:pPr>
      <w:r>
        <w:rPr>
          <w:rFonts w:hint="eastAsia"/>
          <w:color w:val="auto"/>
          <w:szCs w:val="21"/>
          <w:u w:val="single"/>
        </w:rPr>
        <w:t xml:space="preserve">因承包人原因不能按照协议书约定的竣工日期或工程师同意顺延的工期竣工的，承包人承担违约责任。</w:t>
      </w:r>
      <w:r/>
    </w:p>
    <w:p>
      <w:pPr>
        <w:ind w:firstLine="440"/>
        <w:spacing w:line="360" w:lineRule="auto"/>
        <w:rPr>
          <w:color w:val="auto"/>
          <w:szCs w:val="21"/>
          <w:u w:val="single"/>
        </w:rPr>
      </w:pPr>
      <w:r>
        <w:rPr>
          <w:rFonts w:hint="eastAsia"/>
          <w:color w:val="auto"/>
          <w:szCs w:val="21"/>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0"/>
        <w:spacing w:line="360" w:lineRule="auto"/>
        <w:rPr>
          <w:color w:val="auto"/>
          <w:szCs w:val="21"/>
          <w:u w:val="single"/>
        </w:rPr>
      </w:pPr>
      <w:r>
        <w:rPr>
          <w:rFonts w:hint="eastAsia"/>
          <w:color w:val="auto"/>
          <w:szCs w:val="21"/>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40"/>
        <w:spacing w:line="360" w:lineRule="auto"/>
        <w:rPr>
          <w:color w:val="auto"/>
          <w:szCs w:val="21"/>
          <w:u w:val="single"/>
        </w:rPr>
      </w:pPr>
      <w:r>
        <w:rPr>
          <w:rFonts w:hint="eastAsia"/>
          <w:color w:val="auto"/>
          <w:szCs w:val="21"/>
          <w:u w:val="single"/>
        </w:rPr>
        <w:t xml:space="preserve">因承包人原因造成工期延误，逾期竣工违约金的上限：合同价10%。</w:t>
      </w:r>
      <w:r/>
    </w:p>
    <w:p>
      <w:pPr>
        <w:ind w:firstLine="440"/>
        <w:spacing w:line="360" w:lineRule="auto"/>
        <w:rPr>
          <w:color w:val="auto"/>
          <w:szCs w:val="21"/>
          <w:u w:val="single"/>
        </w:rPr>
      </w:pPr>
      <w:r>
        <w:rPr>
          <w:rFonts w:hint="eastAsia"/>
          <w:color w:val="auto"/>
          <w:szCs w:val="21"/>
          <w:u w:val="single"/>
        </w:rPr>
        <w:t xml:space="preserve">承包人支付逾期竣工违约金后，不免除承包人继续完成工程及修补缺陷的义务。</w:t>
      </w:r>
      <w:r/>
    </w:p>
    <w:p>
      <w:pPr>
        <w:ind w:firstLine="440"/>
        <w:spacing w:line="360" w:lineRule="auto"/>
        <w:rPr>
          <w:color w:val="auto"/>
          <w:szCs w:val="21"/>
        </w:rPr>
      </w:pPr>
      <w:r>
        <w:rPr>
          <w:rFonts w:hint="eastAsia"/>
          <w:color w:val="auto"/>
          <w:szCs w:val="21"/>
        </w:rPr>
        <w:t xml:space="preserve">7.6不利物质条件</w:t>
      </w:r>
      <w:r/>
    </w:p>
    <w:p>
      <w:pPr>
        <w:ind w:firstLine="440"/>
        <w:spacing w:line="360" w:lineRule="auto"/>
        <w:rPr>
          <w:color w:val="auto"/>
          <w:szCs w:val="21"/>
        </w:rPr>
      </w:pPr>
      <w:r>
        <w:rPr>
          <w:rFonts w:hint="eastAsia"/>
          <w:color w:val="auto"/>
          <w:szCs w:val="21"/>
        </w:rPr>
        <w:t xml:space="preserve">不利物质条件的其他情形和有关约定：</w:t>
      </w:r>
      <w:r>
        <w:rPr>
          <w:rFonts w:hint="eastAsia"/>
          <w:color w:val="auto"/>
          <w:szCs w:val="21"/>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7.9提前竣工的奖励</w:t>
      </w:r>
      <w:r/>
    </w:p>
    <w:p>
      <w:pPr>
        <w:ind w:firstLine="440"/>
        <w:spacing w:line="360" w:lineRule="auto"/>
        <w:rPr>
          <w:color w:val="auto"/>
          <w:szCs w:val="21"/>
        </w:rPr>
      </w:pPr>
      <w:r>
        <w:rPr>
          <w:rFonts w:hint="eastAsia"/>
          <w:color w:val="auto"/>
          <w:szCs w:val="21"/>
        </w:rPr>
        <w:t xml:space="preserve">7.9.2提前竣工的奖励：</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8.材料与设备</w:t>
      </w:r>
      <w:r/>
    </w:p>
    <w:p>
      <w:pPr>
        <w:ind w:firstLine="440"/>
        <w:spacing w:line="360" w:lineRule="auto"/>
        <w:rPr>
          <w:color w:val="auto"/>
          <w:szCs w:val="21"/>
        </w:rPr>
      </w:pPr>
      <w:r>
        <w:rPr>
          <w:rFonts w:hint="eastAsia"/>
          <w:color w:val="auto"/>
          <w:szCs w:val="21"/>
        </w:rPr>
        <w:t xml:space="preserve">8.4材料与工程设备的保管与使用</w:t>
      </w:r>
      <w:r/>
    </w:p>
    <w:p>
      <w:pPr>
        <w:ind w:firstLine="440"/>
        <w:spacing w:line="360" w:lineRule="auto"/>
        <w:rPr>
          <w:color w:val="auto"/>
          <w:szCs w:val="21"/>
        </w:rPr>
      </w:pPr>
      <w:r>
        <w:rPr>
          <w:rFonts w:hint="eastAsia"/>
          <w:color w:val="auto"/>
          <w:szCs w:val="21"/>
        </w:rPr>
        <w:t xml:space="preserve">8.4.1发包人供应的材料设备的保管费用的承担：</w:t>
      </w:r>
      <w:r>
        <w:rPr>
          <w:rFonts w:hint="eastAsia"/>
          <w:color w:val="auto"/>
          <w:szCs w:val="21"/>
          <w:u w:val="single"/>
        </w:rPr>
        <w:t xml:space="preserve">甲供材料（如有）的堆放和保管由承包人负责，材料运到现场后的保管及安装过程中的损耗由承包人负责，相关费用已包含在签约合同价中</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8.6样品</w:t>
      </w:r>
      <w:r/>
    </w:p>
    <w:p>
      <w:pPr>
        <w:ind w:firstLine="440"/>
        <w:spacing w:line="360" w:lineRule="auto"/>
        <w:rPr>
          <w:color w:val="auto"/>
          <w:szCs w:val="21"/>
        </w:rPr>
      </w:pPr>
      <w:r>
        <w:rPr>
          <w:rFonts w:hint="eastAsia"/>
          <w:color w:val="auto"/>
          <w:szCs w:val="21"/>
        </w:rPr>
        <w:t xml:space="preserve">8.6.1样品的报送与封存</w:t>
      </w:r>
      <w:r/>
    </w:p>
    <w:p>
      <w:pPr>
        <w:ind w:firstLine="440"/>
        <w:spacing w:line="360" w:lineRule="auto"/>
        <w:rPr>
          <w:color w:val="auto"/>
          <w:szCs w:val="21"/>
        </w:rPr>
      </w:pPr>
      <w:r>
        <w:rPr>
          <w:rFonts w:hint="eastAsia"/>
          <w:color w:val="auto"/>
          <w:szCs w:val="21"/>
        </w:rPr>
        <w:t xml:space="preserve">需要承包人报送样品的材料或工程设备，样品的种类、名称、规格、数量要求：</w:t>
      </w:r>
      <w:r/>
    </w:p>
    <w:p>
      <w:pPr>
        <w:ind w:firstLine="440"/>
        <w:spacing w:line="360" w:lineRule="auto"/>
        <w:rPr>
          <w:color w:val="auto"/>
          <w:szCs w:val="21"/>
        </w:rPr>
      </w:pPr>
      <w:r>
        <w:rPr>
          <w:rFonts w:hint="eastAsia"/>
          <w:color w:val="auto"/>
          <w:szCs w:val="21"/>
          <w:u w:val="single"/>
        </w:rPr>
        <w:t xml:space="preserve">按业主需求确定，费用包含在签约合同价中。 </w:t>
      </w:r>
      <w:r/>
    </w:p>
    <w:p>
      <w:pPr>
        <w:ind w:firstLine="440"/>
        <w:spacing w:line="360" w:lineRule="auto"/>
        <w:rPr>
          <w:color w:val="auto"/>
          <w:szCs w:val="21"/>
        </w:rPr>
      </w:pPr>
      <w:r>
        <w:rPr>
          <w:rFonts w:hint="eastAsia"/>
          <w:color w:val="auto"/>
          <w:szCs w:val="21"/>
        </w:rPr>
        <w:t xml:space="preserve">8.8施工设备和临时设施</w:t>
      </w:r>
      <w:r/>
    </w:p>
    <w:p>
      <w:pPr>
        <w:ind w:firstLine="440"/>
        <w:spacing w:line="360" w:lineRule="auto"/>
        <w:rPr>
          <w:color w:val="auto"/>
          <w:szCs w:val="21"/>
        </w:rPr>
      </w:pPr>
      <w:r>
        <w:rPr>
          <w:rFonts w:hint="eastAsia"/>
          <w:color w:val="auto"/>
          <w:szCs w:val="21"/>
        </w:rPr>
        <w:t xml:space="preserve">8.8.1承包人提供的施工设备和临时设施</w:t>
      </w:r>
      <w:r/>
    </w:p>
    <w:p>
      <w:pPr>
        <w:ind w:firstLine="440"/>
        <w:spacing w:line="360" w:lineRule="auto"/>
        <w:rPr>
          <w:color w:val="auto"/>
          <w:szCs w:val="21"/>
        </w:rPr>
      </w:pPr>
      <w:r>
        <w:rPr>
          <w:rFonts w:hint="eastAsia"/>
          <w:color w:val="auto"/>
          <w:szCs w:val="21"/>
        </w:rPr>
        <w:t xml:space="preserve">关于修建临时设施费用承担的约定：</w:t>
      </w:r>
      <w:r>
        <w:rPr>
          <w:rFonts w:hint="eastAsia"/>
          <w:color w:val="auto"/>
          <w:szCs w:val="21"/>
          <w:u w:val="single"/>
        </w:rPr>
        <w:t xml:space="preserve">承包人负责施工临时设施、环保及环卫的相关手续，由承包人办理报批手续，并承担与之相关费用。</w:t>
      </w:r>
      <w:r/>
    </w:p>
    <w:p>
      <w:pPr>
        <w:ind w:firstLine="440"/>
        <w:spacing w:line="360" w:lineRule="auto"/>
        <w:rPr>
          <w:color w:val="auto"/>
          <w:szCs w:val="21"/>
        </w:rPr>
      </w:pPr>
      <w:r>
        <w:rPr>
          <w:rFonts w:hint="eastAsia"/>
          <w:color w:val="auto"/>
          <w:szCs w:val="21"/>
        </w:rPr>
        <w:t xml:space="preserve">9.试验与检验：/</w:t>
      </w:r>
      <w:r/>
    </w:p>
    <w:p>
      <w:pPr>
        <w:ind w:firstLine="440"/>
        <w:spacing w:line="360" w:lineRule="auto"/>
        <w:rPr>
          <w:color w:val="auto"/>
          <w:szCs w:val="21"/>
        </w:rPr>
      </w:pPr>
      <w:r>
        <w:rPr>
          <w:rFonts w:hint="eastAsia"/>
          <w:color w:val="auto"/>
          <w:szCs w:val="21"/>
        </w:rPr>
        <w:t xml:space="preserve">9.4现场工艺试验</w:t>
      </w:r>
      <w:r/>
    </w:p>
    <w:p>
      <w:pPr>
        <w:ind w:firstLine="440"/>
        <w:spacing w:line="360" w:lineRule="auto"/>
        <w:rPr>
          <w:color w:val="auto"/>
          <w:szCs w:val="21"/>
          <w:u w:val="single"/>
        </w:rPr>
      </w:pPr>
      <w:r>
        <w:rPr>
          <w:rFonts w:hint="eastAsia"/>
          <w:color w:val="auto"/>
          <w:szCs w:val="21"/>
        </w:rPr>
        <w:t xml:space="preserve">现场工艺试验的有关约定：</w:t>
      </w:r>
      <w:r>
        <w:rPr>
          <w:rFonts w:hint="eastAsia"/>
          <w:color w:val="auto"/>
          <w:szCs w:val="21"/>
          <w:u w:val="single"/>
        </w:rPr>
        <w:t xml:space="preserve">根据现场实际施工需求</w:t>
      </w:r>
      <w:r/>
    </w:p>
    <w:p>
      <w:pPr>
        <w:ind w:firstLine="440"/>
        <w:spacing w:line="360" w:lineRule="auto"/>
        <w:rPr>
          <w:color w:val="auto"/>
          <w:szCs w:val="21"/>
        </w:rPr>
      </w:pPr>
      <w:r>
        <w:rPr>
          <w:rFonts w:hint="eastAsia"/>
          <w:color w:val="auto"/>
          <w:szCs w:val="21"/>
        </w:rPr>
        <w:t xml:space="preserve">10.变更</w:t>
      </w:r>
      <w:r/>
    </w:p>
    <w:p>
      <w:pPr>
        <w:ind w:firstLine="440"/>
        <w:spacing w:line="360" w:lineRule="auto"/>
        <w:rPr>
          <w:color w:val="auto"/>
          <w:szCs w:val="21"/>
        </w:rPr>
      </w:pPr>
      <w:r>
        <w:rPr>
          <w:rFonts w:hint="eastAsia"/>
          <w:color w:val="auto"/>
          <w:szCs w:val="21"/>
        </w:rPr>
        <w:t xml:space="preserve">10.1变更的范围</w:t>
      </w:r>
      <w:r/>
    </w:p>
    <w:p>
      <w:pPr>
        <w:ind w:firstLine="440"/>
        <w:spacing w:line="360" w:lineRule="auto"/>
        <w:rPr>
          <w:color w:val="auto"/>
          <w:szCs w:val="21"/>
        </w:rPr>
      </w:pPr>
      <w:r>
        <w:rPr>
          <w:rFonts w:hint="eastAsia"/>
          <w:color w:val="auto"/>
          <w:szCs w:val="21"/>
        </w:rPr>
        <w:t xml:space="preserve">关于变更的范围的约定：</w:t>
      </w:r>
      <w:r>
        <w:rPr>
          <w:rFonts w:hint="eastAsia"/>
          <w:color w:val="auto"/>
          <w:szCs w:val="21"/>
          <w:u w:val="single"/>
        </w:rPr>
        <w:t xml:space="preserve">工程中所有的变更，都必须表达清晰，变更内容应详</w:t>
      </w:r>
      <w:r>
        <w:rPr>
          <w:rFonts w:hint="eastAsia"/>
          <w:color w:val="auto"/>
          <w:szCs w:val="21"/>
          <w:u w:val="single"/>
        </w:rPr>
        <w:t xml:space="preserve">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w:t>
      </w:r>
      <w:r>
        <w:rPr>
          <w:rFonts w:hint="eastAsia"/>
          <w:color w:val="auto"/>
          <w:szCs w:val="21"/>
          <w:u w:val="single"/>
        </w:rPr>
        <w:t xml:space="preserve">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w:t>
      </w:r>
      <w:r>
        <w:rPr>
          <w:rFonts w:hint="eastAsia"/>
          <w:color w:val="auto"/>
          <w:spacing w:val="3"/>
          <w:szCs w:val="24"/>
          <w:u w:val="single"/>
          <w:lang w:eastAsia="zh-CN" w:bidi="ar"/>
        </w:rPr>
        <w:t xml:space="preserve">后期</w:t>
      </w:r>
      <w:r>
        <w:rPr>
          <w:rFonts w:hint="eastAsia"/>
          <w:color w:val="auto"/>
          <w:spacing w:val="1"/>
          <w:szCs w:val="24"/>
          <w:u w:val="single"/>
          <w:lang w:eastAsia="zh-CN" w:bidi="ar"/>
        </w:rPr>
        <w:t xml:space="preserve">结算单价按投标报价与最高投标限价的下浮率下浮。</w:t>
      </w:r>
      <w:r/>
    </w:p>
    <w:p>
      <w:pPr>
        <w:ind w:firstLine="440"/>
        <w:spacing w:line="360" w:lineRule="auto"/>
        <w:rPr>
          <w:color w:val="auto"/>
        </w:rPr>
      </w:pPr>
      <w:r>
        <w:rPr>
          <w:rFonts w:hint="eastAsia"/>
          <w:color w:val="auto"/>
        </w:rPr>
        <w:t xml:space="preserve">10.4变更估价</w:t>
      </w:r>
      <w:r/>
    </w:p>
    <w:p>
      <w:pPr>
        <w:ind w:firstLine="440"/>
        <w:jc w:val="both"/>
        <w:spacing w:line="360" w:lineRule="auto"/>
        <w:rPr>
          <w:color w:val="auto"/>
        </w:rPr>
      </w:pPr>
      <w:r>
        <w:rPr>
          <w:rFonts w:hint="eastAsia"/>
          <w:color w:val="auto"/>
          <w:lang w:eastAsia="zh-CN" w:bidi="ar"/>
        </w:rPr>
        <w:t xml:space="preserve">10.4.1变更估价原则</w:t>
      </w:r>
      <w:r/>
    </w:p>
    <w:p>
      <w:pPr>
        <w:ind w:firstLine="440"/>
        <w:jc w:val="both"/>
        <w:spacing w:line="360" w:lineRule="auto"/>
        <w:rPr>
          <w:color w:val="auto"/>
          <w:u w:val="single"/>
        </w:rPr>
      </w:pPr>
      <w:r>
        <w:rPr>
          <w:rFonts w:hint="eastAsia"/>
          <w:color w:val="auto"/>
          <w:lang w:eastAsia="zh-CN" w:bidi="ar"/>
        </w:rPr>
        <w:t xml:space="preserve">关于变更估价的约定：</w:t>
      </w:r>
      <w:r/>
    </w:p>
    <w:p>
      <w:pPr>
        <w:numPr>
          <w:ilvl w:val="0"/>
          <w:numId w:val="1"/>
        </w:numPr>
        <w:ind w:firstLine="440"/>
        <w:jc w:val="both"/>
        <w:spacing w:line="360" w:lineRule="auto"/>
        <w:rPr>
          <w:color w:val="auto"/>
          <w:u w:val="single"/>
        </w:rPr>
      </w:pPr>
      <w:r>
        <w:rPr>
          <w:rFonts w:hint="eastAsia"/>
          <w:color w:val="auto"/>
          <w:lang w:eastAsia="zh-CN" w:bidi="ar"/>
        </w:rPr>
        <w:t xml:space="preserve">、</w:t>
      </w:r>
      <w:r>
        <w:rPr>
          <w:rFonts w:hint="eastAsia"/>
          <w:color w:val="auto"/>
          <w:u w:val="single"/>
          <w:lang w:eastAsia="zh-CN" w:bidi="ar"/>
        </w:rPr>
        <w:t xml:space="preserve">已标价工程量清单中有适用单价于工程变更项目的，应采用该项目的单价；当工程量增加15%以上时，增加部分的工程量的综合单价应按投标报价予以调低10%；当工程量减少15%以上时，综合单价不变。</w:t>
      </w:r>
      <w:r/>
    </w:p>
    <w:p>
      <w:pPr>
        <w:pStyle w:val="726"/>
        <w:numPr>
          <w:ilvl w:val="0"/>
          <w:numId w:val="1"/>
        </w:numPr>
        <w:ind w:firstLine="440"/>
        <w:jc w:val="both"/>
        <w:spacing w:before="0" w:beforeAutospacing="0" w:after="0" w:afterAutospacing="0" w:line="360" w:lineRule="auto"/>
        <w:rPr>
          <w:color w:val="auto"/>
          <w:sz w:val="22"/>
          <w:u w:val="single"/>
        </w:rPr>
      </w:pPr>
      <w:r>
        <w:rPr>
          <w:rFonts w:hint="eastAsia"/>
          <w:color w:val="auto"/>
          <w:sz w:val="22"/>
          <w:lang w:eastAsia="zh-CN" w:bidi="ar"/>
        </w:rPr>
        <w:t xml:space="preserve">、</w:t>
      </w:r>
      <w:r>
        <w:rPr>
          <w:rFonts w:hint="eastAsia"/>
          <w:color w:val="auto"/>
          <w:sz w:val="22"/>
          <w:u w:val="single"/>
          <w:lang w:eastAsia="zh-CN" w:bidi="ar"/>
        </w:rPr>
        <w:t xml:space="preserve">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r/>
    </w:p>
    <w:p>
      <w:pPr>
        <w:pStyle w:val="726"/>
        <w:numPr>
          <w:ilvl w:val="0"/>
          <w:numId w:val="1"/>
        </w:numPr>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、因分部分项工程量清单漏项、项目特征不符或非承包人原因的工程变更，造成增加新的工程量清单项目，其对应的综合单价按下列方法确定：</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(3.1)、已标价工程量清单中有适用于工程变更项目的，应采用该项目的单价；</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(3.2)、已标价工程量清单中没有适用但有类似于工程变更项目的，可在合理范围内参照类似项目的单价；</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(3.5)、投标</w:t>
      </w:r>
      <w:r>
        <w:rPr>
          <w:rFonts w:hint="eastAsia"/>
          <w:color w:val="auto"/>
          <w:sz w:val="22"/>
          <w:u w:val="single"/>
          <w:lang w:eastAsia="zh-CN" w:bidi="ar"/>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① 安全文明施工费应按照连建管【2025】40号文执行；</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② 采用单价计算的措施项目费，按照实际发生变化措施项目，按照上述（3.1）、（3.2）、（3.3）、（3.4）条确定单价，工程量按实计算；</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③ 按总价计算的措施项目费，以项为单位的包干使用；</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④ 采用费率计算的措施项目费，以原计算基数按实调整。</w:t>
      </w:r>
      <w:r/>
    </w:p>
    <w:p>
      <w:pPr>
        <w:pStyle w:val="726"/>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如果承包人未事先将拟实施方案提交给发包人确认，则应视为工程变更不引起措施项目费的调整或承包人放弃调整措施项目费的权利。</w:t>
      </w:r>
      <w:r/>
    </w:p>
    <w:p>
      <w:pPr>
        <w:pStyle w:val="726"/>
        <w:ind w:firstLine="440"/>
        <w:jc w:val="both"/>
        <w:spacing w:before="0" w:beforeAutospacing="0" w:after="0" w:afterAutospacing="0" w:line="360" w:lineRule="auto"/>
        <w:rPr>
          <w:color w:val="auto"/>
          <w:sz w:val="22"/>
          <w:u w:val="single"/>
        </w:rPr>
      </w:pPr>
      <w:r>
        <w:rPr>
          <w:rFonts w:hint="eastAsia"/>
          <w:color w:val="auto"/>
          <w:sz w:val="22"/>
          <w:u w:val="single"/>
          <w:lang w:eastAsia="zh-CN" w:bidi="ar"/>
        </w:rPr>
        <w:t xml:space="preserve">(4)、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40"/>
        <w:spacing w:line="360" w:lineRule="auto"/>
        <w:rPr>
          <w:color w:val="auto"/>
          <w:szCs w:val="21"/>
        </w:rPr>
      </w:pPr>
      <w:r>
        <w:rPr>
          <w:rFonts w:hint="eastAsia"/>
          <w:color w:val="auto"/>
          <w:szCs w:val="21"/>
        </w:rPr>
        <w:t xml:space="preserve">10.5承包人的合理化建议</w:t>
      </w:r>
      <w:r/>
    </w:p>
    <w:p>
      <w:pPr>
        <w:ind w:firstLine="440"/>
        <w:spacing w:line="360" w:lineRule="auto"/>
        <w:rPr>
          <w:color w:val="auto"/>
          <w:szCs w:val="21"/>
        </w:rPr>
      </w:pPr>
      <w:r>
        <w:rPr>
          <w:rFonts w:hint="eastAsia"/>
          <w:color w:val="auto"/>
          <w:szCs w:val="21"/>
        </w:rPr>
        <w:t xml:space="preserve">监理人审查承包人合理化建议的期限：</w:t>
      </w:r>
      <w:r>
        <w:rPr>
          <w:rFonts w:hint="eastAsia"/>
          <w:color w:val="auto"/>
          <w:szCs w:val="21"/>
          <w:u w:val="single"/>
        </w:rPr>
        <w:t xml:space="preserve">收到承包人书面合理化建议后7天内</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发包人审批承包人合理化建议的期限：</w:t>
      </w:r>
      <w:r>
        <w:rPr>
          <w:rFonts w:hint="eastAsia"/>
          <w:color w:val="auto"/>
          <w:szCs w:val="21"/>
          <w:u w:val="single"/>
        </w:rPr>
        <w:t xml:space="preserve">收到承包人书面合理化建议后7天内</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承包人提出的合理化建议降低了合同价格或者提高了工程经济效益的奖励的方法和金额为：</w:t>
      </w:r>
      <w:r>
        <w:rPr>
          <w:rFonts w:hint="eastAsia"/>
          <w:color w:val="auto"/>
          <w:szCs w:val="21"/>
          <w:u w:val="single"/>
        </w:rPr>
        <w:t xml:space="preserve">无</w:t>
      </w:r>
      <w:r/>
    </w:p>
    <w:p>
      <w:pPr>
        <w:ind w:firstLine="440"/>
        <w:spacing w:line="360" w:lineRule="auto"/>
        <w:rPr>
          <w:color w:val="auto"/>
          <w:szCs w:val="21"/>
        </w:rPr>
      </w:pPr>
      <w:r>
        <w:rPr>
          <w:rFonts w:hint="eastAsia"/>
          <w:color w:val="auto"/>
          <w:szCs w:val="21"/>
        </w:rPr>
        <w:t xml:space="preserve">10.7暂估价</w:t>
      </w:r>
      <w:r/>
    </w:p>
    <w:p>
      <w:pPr>
        <w:ind w:firstLine="440"/>
        <w:spacing w:line="360" w:lineRule="auto"/>
        <w:rPr>
          <w:color w:val="auto"/>
          <w:szCs w:val="21"/>
        </w:rPr>
      </w:pPr>
      <w:r>
        <w:rPr>
          <w:rFonts w:hint="eastAsia"/>
          <w:color w:val="auto"/>
          <w:szCs w:val="21"/>
        </w:rPr>
        <w:t xml:space="preserve">暂估价材料和工程设备（如有）的明细详见暂估价一览表</w:t>
      </w:r>
      <w:r/>
    </w:p>
    <w:p>
      <w:pPr>
        <w:ind w:firstLine="440"/>
        <w:spacing w:line="360" w:lineRule="auto"/>
        <w:rPr>
          <w:color w:val="auto"/>
          <w:szCs w:val="21"/>
        </w:rPr>
      </w:pPr>
      <w:r>
        <w:rPr>
          <w:rFonts w:hint="eastAsia"/>
          <w:color w:val="auto"/>
          <w:szCs w:val="21"/>
        </w:rPr>
        <w:t xml:space="preserve">10.7.1依法必须招标的暂估价项目</w:t>
      </w:r>
      <w:r/>
    </w:p>
    <w:p>
      <w:pPr>
        <w:ind w:firstLine="440"/>
        <w:spacing w:line="360" w:lineRule="auto"/>
        <w:rPr>
          <w:color w:val="auto"/>
          <w:szCs w:val="21"/>
        </w:rPr>
      </w:pPr>
      <w:r>
        <w:rPr>
          <w:rFonts w:hint="eastAsia"/>
          <w:color w:val="auto"/>
          <w:szCs w:val="21"/>
        </w:rPr>
        <w:t xml:space="preserve">对于依法必须招标的暂估价项目的确认和批准采取以下方式确定。</w:t>
      </w:r>
      <w:r/>
    </w:p>
    <w:p>
      <w:pPr>
        <w:ind w:firstLine="440"/>
        <w:spacing w:line="360" w:lineRule="auto"/>
        <w:rPr>
          <w:color w:val="auto"/>
          <w:szCs w:val="21"/>
        </w:rPr>
      </w:pPr>
      <w:r>
        <w:rPr>
          <w:rFonts w:hint="eastAsia"/>
          <w:color w:val="auto"/>
          <w:szCs w:val="21"/>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p>
    <w:p>
      <w:pPr>
        <w:ind w:firstLine="440"/>
        <w:spacing w:line="360" w:lineRule="auto"/>
        <w:rPr>
          <w:color w:val="auto"/>
          <w:szCs w:val="21"/>
        </w:rPr>
      </w:pPr>
      <w:r>
        <w:rPr>
          <w:rFonts w:hint="eastAsia"/>
          <w:color w:val="auto"/>
          <w:szCs w:val="21"/>
        </w:rPr>
        <w:t xml:space="preserve">10.7.2不属于依法必须招标的暂估价项目</w:t>
      </w:r>
      <w:r/>
    </w:p>
    <w:p>
      <w:pPr>
        <w:ind w:firstLine="440"/>
        <w:spacing w:line="360" w:lineRule="auto"/>
        <w:rPr>
          <w:color w:val="auto"/>
          <w:szCs w:val="21"/>
        </w:rPr>
      </w:pPr>
      <w:r>
        <w:rPr>
          <w:rFonts w:hint="eastAsia"/>
          <w:color w:val="auto"/>
          <w:szCs w:val="21"/>
        </w:rPr>
        <w:t xml:space="preserve">对于不属于依法必须招标的暂估价项目的确认和批准采取第</w:t>
      </w:r>
      <w:r>
        <w:rPr>
          <w:rFonts w:hint="eastAsia"/>
          <w:color w:val="auto"/>
          <w:szCs w:val="21"/>
          <w:u w:val="single"/>
        </w:rPr>
        <w:t xml:space="preserve"> / </w:t>
      </w:r>
      <w:r>
        <w:rPr>
          <w:rFonts w:hint="eastAsia"/>
          <w:color w:val="auto"/>
          <w:szCs w:val="21"/>
        </w:rPr>
        <w:t xml:space="preserve">种方式确定。</w:t>
      </w:r>
      <w:r/>
    </w:p>
    <w:p>
      <w:pPr>
        <w:ind w:firstLine="440"/>
        <w:spacing w:line="360" w:lineRule="auto"/>
        <w:rPr>
          <w:color w:val="auto"/>
          <w:szCs w:val="21"/>
        </w:rPr>
      </w:pPr>
      <w:r>
        <w:rPr>
          <w:rFonts w:hint="eastAsia"/>
          <w:color w:val="auto"/>
          <w:szCs w:val="21"/>
        </w:rPr>
        <w:t xml:space="preserve">不属于依法必须招标的暂估价项目由承包人提出实施计划及价款，报监理、审计、发包人确认后实施。</w:t>
      </w:r>
      <w:r/>
    </w:p>
    <w:p>
      <w:pPr>
        <w:ind w:firstLine="440"/>
        <w:spacing w:line="360" w:lineRule="auto"/>
        <w:rPr>
          <w:color w:val="auto"/>
          <w:szCs w:val="21"/>
        </w:rPr>
      </w:pPr>
      <w:r>
        <w:rPr>
          <w:rFonts w:hint="eastAsia"/>
          <w:color w:val="auto"/>
          <w:szCs w:val="21"/>
        </w:rPr>
        <w:t xml:space="preserve">承包人直接实施的暂估价项目的约定：</w:t>
      </w:r>
      <w:r>
        <w:rPr>
          <w:rFonts w:hint="eastAsia"/>
          <w:color w:val="auto"/>
          <w:szCs w:val="21"/>
          <w:u w:val="single"/>
        </w:rPr>
        <w:t xml:space="preserve"> / </w:t>
      </w:r>
      <w:r/>
    </w:p>
    <w:p>
      <w:pPr>
        <w:ind w:firstLine="440"/>
        <w:spacing w:line="360" w:lineRule="auto"/>
        <w:rPr>
          <w:color w:val="auto"/>
          <w:szCs w:val="21"/>
        </w:rPr>
      </w:pPr>
      <w:r>
        <w:rPr>
          <w:rFonts w:hint="eastAsia"/>
          <w:color w:val="auto"/>
          <w:szCs w:val="21"/>
        </w:rPr>
        <w:t xml:space="preserve">10.8暂列金额</w:t>
      </w:r>
      <w:r/>
    </w:p>
    <w:p>
      <w:pPr>
        <w:ind w:firstLine="440"/>
        <w:spacing w:line="360" w:lineRule="auto"/>
        <w:rPr>
          <w:color w:val="auto"/>
          <w:szCs w:val="21"/>
        </w:rPr>
      </w:pPr>
      <w:r>
        <w:rPr>
          <w:rFonts w:hint="eastAsia"/>
          <w:color w:val="auto"/>
          <w:szCs w:val="21"/>
        </w:rPr>
        <w:t xml:space="preserve">合同当事人关于暂列金额使用的约定：</w:t>
      </w:r>
      <w:r>
        <w:rPr>
          <w:rFonts w:hint="eastAsia"/>
          <w:color w:val="auto"/>
          <w:szCs w:val="21"/>
          <w:u w:val="single"/>
        </w:rPr>
        <w:t xml:space="preserve"> 暂列金额应按照发包人的要求使用。 </w:t>
      </w:r>
      <w:r/>
    </w:p>
    <w:p>
      <w:pPr>
        <w:ind w:firstLine="440"/>
        <w:spacing w:line="360" w:lineRule="auto"/>
        <w:rPr>
          <w:color w:val="auto"/>
          <w:szCs w:val="21"/>
        </w:rPr>
      </w:pPr>
      <w:r>
        <w:rPr>
          <w:rFonts w:hint="eastAsia"/>
          <w:color w:val="auto"/>
          <w:szCs w:val="21"/>
        </w:rPr>
        <w:t xml:space="preserve">11.价格调整</w:t>
      </w:r>
      <w:r/>
    </w:p>
    <w:p>
      <w:pPr>
        <w:ind w:firstLine="440"/>
        <w:spacing w:line="360" w:lineRule="auto"/>
        <w:rPr>
          <w:color w:val="auto"/>
          <w:szCs w:val="21"/>
        </w:rPr>
      </w:pPr>
      <w:r>
        <w:rPr>
          <w:rFonts w:hint="eastAsia"/>
          <w:color w:val="auto"/>
          <w:szCs w:val="21"/>
        </w:rPr>
        <w:t xml:space="preserve">11.1市场价格波动引起的调整</w:t>
      </w:r>
      <w:r/>
    </w:p>
    <w:p>
      <w:pPr>
        <w:ind w:firstLine="440"/>
        <w:spacing w:line="360" w:lineRule="auto"/>
        <w:rPr>
          <w:color w:val="auto"/>
          <w:szCs w:val="21"/>
        </w:rPr>
      </w:pPr>
      <w:r>
        <w:rPr>
          <w:rFonts w:hint="eastAsia"/>
          <w:color w:val="auto"/>
          <w:szCs w:val="21"/>
        </w:rPr>
        <w:t xml:space="preserve">市场价格波动是否调整合同价格的约定：</w:t>
      </w:r>
      <w:r>
        <w:rPr>
          <w:rFonts w:hint="eastAsia"/>
          <w:color w:val="auto"/>
          <w:szCs w:val="21"/>
          <w:u w:val="single"/>
        </w:rPr>
        <w:t xml:space="preserve">不予调整</w:t>
      </w:r>
      <w:r>
        <w:rPr>
          <w:rFonts w:hint="eastAsia"/>
          <w:color w:val="auto"/>
          <w:szCs w:val="21"/>
        </w:rPr>
        <w:t xml:space="preserve">。</w:t>
      </w:r>
      <w:r/>
    </w:p>
    <w:p>
      <w:pPr>
        <w:ind w:firstLine="440"/>
        <w:spacing w:line="360" w:lineRule="auto"/>
        <w:rPr>
          <w:bCs/>
          <w:color w:val="auto"/>
          <w:szCs w:val="21"/>
        </w:rPr>
      </w:pPr>
      <w:r>
        <w:rPr>
          <w:rFonts w:hint="eastAsia"/>
          <w:bCs/>
          <w:color w:val="auto"/>
          <w:szCs w:val="21"/>
        </w:rPr>
        <w:t xml:space="preserve">调整范围：</w:t>
      </w:r>
      <w:r>
        <w:rPr>
          <w:rFonts w:hint="eastAsia"/>
          <w:bCs/>
          <w:color w:val="auto"/>
          <w:szCs w:val="21"/>
          <w:u w:val="single"/>
        </w:rPr>
        <w:t xml:space="preserve">/</w:t>
      </w:r>
      <w:r>
        <w:rPr>
          <w:rFonts w:hint="eastAsia"/>
          <w:bCs/>
          <w:color w:val="auto"/>
          <w:szCs w:val="21"/>
        </w:rPr>
        <w:t xml:space="preserve">。</w:t>
      </w:r>
      <w:r/>
    </w:p>
    <w:p>
      <w:pPr>
        <w:ind w:firstLine="440"/>
        <w:spacing w:line="360" w:lineRule="auto"/>
        <w:rPr>
          <w:bCs/>
          <w:color w:val="auto"/>
          <w:szCs w:val="21"/>
        </w:rPr>
      </w:pPr>
      <w:r>
        <w:rPr>
          <w:rFonts w:hint="eastAsia"/>
          <w:bCs/>
          <w:color w:val="auto"/>
          <w:szCs w:val="21"/>
        </w:rPr>
        <w:t xml:space="preserve">因市场价格波动调整合同价格，采用以下第</w:t>
      </w:r>
      <w:r>
        <w:rPr>
          <w:rFonts w:hint="eastAsia"/>
          <w:bCs/>
          <w:color w:val="auto"/>
          <w:szCs w:val="21"/>
          <w:u w:val="single"/>
        </w:rPr>
        <w:t xml:space="preserve"> /</w:t>
      </w:r>
      <w:r>
        <w:rPr>
          <w:rFonts w:hint="eastAsia"/>
          <w:bCs/>
          <w:color w:val="auto"/>
          <w:szCs w:val="21"/>
        </w:rPr>
        <w:t xml:space="preserve">种方式对合同价格进行调整：</w:t>
      </w:r>
      <w:r/>
    </w:p>
    <w:p>
      <w:pPr>
        <w:ind w:firstLine="440"/>
        <w:spacing w:line="360" w:lineRule="auto"/>
        <w:rPr>
          <w:bCs/>
          <w:color w:val="auto"/>
          <w:szCs w:val="21"/>
        </w:rPr>
      </w:pPr>
      <w:r>
        <w:rPr>
          <w:rFonts w:hint="eastAsia"/>
          <w:bCs/>
          <w:color w:val="auto"/>
          <w:szCs w:val="21"/>
        </w:rPr>
        <w:t xml:space="preserve">第1种方式：采用价格指数进行价格调整。</w:t>
      </w:r>
      <w:r/>
    </w:p>
    <w:p>
      <w:pPr>
        <w:ind w:firstLine="440"/>
        <w:spacing w:line="360" w:lineRule="auto"/>
        <w:rPr>
          <w:bCs/>
          <w:color w:val="auto"/>
          <w:szCs w:val="21"/>
          <w:u w:val="single"/>
        </w:rPr>
      </w:pPr>
      <w:r>
        <w:rPr>
          <w:rFonts w:hint="eastAsia"/>
          <w:bCs/>
          <w:color w:val="auto"/>
          <w:szCs w:val="21"/>
        </w:rPr>
        <w:t xml:space="preserve">关于各可调因子、定值和变值权重，以及基本价格指数及其来源的约定：</w:t>
      </w:r>
      <w:r>
        <w:rPr>
          <w:rFonts w:hint="eastAsia"/>
          <w:bCs/>
          <w:color w:val="auto"/>
          <w:szCs w:val="21"/>
          <w:u w:val="single"/>
        </w:rPr>
        <w:t xml:space="preserve">/ </w:t>
      </w:r>
      <w:r>
        <w:rPr>
          <w:rFonts w:hint="eastAsia"/>
          <w:bCs/>
          <w:color w:val="auto"/>
          <w:szCs w:val="21"/>
        </w:rPr>
        <w:t xml:space="preserve">；</w:t>
      </w:r>
      <w:r/>
    </w:p>
    <w:p>
      <w:pPr>
        <w:ind w:firstLine="440"/>
        <w:spacing w:line="360" w:lineRule="auto"/>
        <w:rPr>
          <w:bCs/>
          <w:color w:val="auto"/>
          <w:szCs w:val="21"/>
        </w:rPr>
      </w:pPr>
      <w:r>
        <w:rPr>
          <w:rFonts w:hint="eastAsia"/>
          <w:bCs/>
          <w:color w:val="auto"/>
          <w:szCs w:val="21"/>
        </w:rPr>
        <w:t xml:space="preserve">第2种方式：采用造价信息进行价格调整。</w:t>
      </w:r>
      <w:r/>
    </w:p>
    <w:p>
      <w:pPr>
        <w:ind w:firstLine="440"/>
        <w:spacing w:line="360" w:lineRule="auto"/>
        <w:rPr>
          <w:bCs/>
          <w:color w:val="auto"/>
          <w:szCs w:val="21"/>
        </w:rPr>
      </w:pPr>
      <w:r>
        <w:rPr>
          <w:rFonts w:hint="eastAsia"/>
          <w:bCs/>
          <w:color w:val="auto"/>
          <w:szCs w:val="21"/>
        </w:rPr>
        <w:t xml:space="preserve">第3种方式：其他价格调整方式：</w:t>
      </w:r>
      <w:r>
        <w:rPr>
          <w:rFonts w:hint="eastAsia"/>
          <w:bCs/>
          <w:color w:val="auto"/>
          <w:szCs w:val="21"/>
          <w:u w:val="single"/>
        </w:rPr>
        <w:t xml:space="preserve"> /   </w:t>
      </w:r>
      <w:r>
        <w:rPr>
          <w:rFonts w:hint="eastAsia"/>
          <w:bCs/>
          <w:color w:val="auto"/>
          <w:szCs w:val="21"/>
        </w:rPr>
        <w:t xml:space="preserve">。</w:t>
      </w:r>
      <w:r/>
    </w:p>
    <w:p>
      <w:pPr>
        <w:ind w:firstLine="440"/>
        <w:spacing w:line="360" w:lineRule="auto"/>
        <w:rPr>
          <w:color w:val="auto"/>
          <w:szCs w:val="21"/>
        </w:rPr>
      </w:pPr>
      <w:r>
        <w:rPr>
          <w:rFonts w:hint="eastAsia"/>
          <w:color w:val="auto"/>
          <w:szCs w:val="21"/>
        </w:rPr>
        <w:t xml:space="preserve">12.合同价格、计量与支付</w:t>
      </w:r>
      <w:r/>
    </w:p>
    <w:p>
      <w:pPr>
        <w:ind w:firstLine="440"/>
        <w:spacing w:line="360" w:lineRule="auto"/>
        <w:rPr>
          <w:color w:val="auto"/>
          <w:szCs w:val="21"/>
        </w:rPr>
      </w:pPr>
      <w:r>
        <w:rPr>
          <w:rFonts w:hint="eastAsia"/>
          <w:color w:val="auto"/>
          <w:szCs w:val="21"/>
        </w:rPr>
        <w:t xml:space="preserve">12.1合同价格形式</w:t>
      </w:r>
      <w:r/>
    </w:p>
    <w:p>
      <w:pPr>
        <w:ind w:firstLine="440"/>
        <w:spacing w:line="360" w:lineRule="auto"/>
        <w:rPr>
          <w:rFonts w:hint="eastAsia"/>
          <w:color w:val="auto"/>
          <w:szCs w:val="21"/>
        </w:rPr>
      </w:pPr>
      <w:r>
        <w:rPr>
          <w:rFonts w:hint="eastAsia"/>
          <w:color w:val="auto"/>
          <w:szCs w:val="21"/>
        </w:rPr>
        <w:t xml:space="preserve"> 全费用综合单价合同</w:t>
      </w:r>
      <w:r/>
    </w:p>
    <w:p>
      <w:pPr>
        <w:ind w:firstLine="440"/>
        <w:spacing w:line="360" w:lineRule="auto"/>
        <w:rPr>
          <w:rFonts w:hint="eastAsia"/>
          <w:color w:val="auto"/>
          <w:szCs w:val="21"/>
        </w:rPr>
      </w:pPr>
      <w:r>
        <w:rPr>
          <w:rFonts w:hint="eastAsia"/>
          <w:color w:val="auto"/>
          <w:szCs w:val="21"/>
        </w:rPr>
        <w:t xml:space="preserve">本工程采用全费用综合单价计价，全费用综合单价包括人工费、材料费、机械费、管理费、利润、规费、税金及措施项目费以及约定范围的风险费用。投标人应根据招标文件要求及充分踏勘施工现场条件，在投标报价时应充分考虑施工期间各类人工、材料、机械的市场风险及承包人约定风险范围内的风险费用等计入报价，结算时全费用综合单价在承包人风险约定范围内不再调整。</w:t>
      </w:r>
      <w:r/>
    </w:p>
    <w:p>
      <w:pPr>
        <w:ind w:firstLine="440"/>
        <w:spacing w:line="360" w:lineRule="auto"/>
        <w:rPr>
          <w:rFonts w:hint="eastAsia"/>
          <w:color w:val="auto"/>
          <w:szCs w:val="21"/>
        </w:rPr>
      </w:pPr>
      <w:r>
        <w:rPr>
          <w:rFonts w:hint="eastAsia"/>
          <w:color w:val="auto"/>
          <w:szCs w:val="21"/>
        </w:rPr>
        <w:t xml:space="preserve">风险费用的计算方法：承包人投标时应自行充分考虑风险，除不可抗力及发包人风险外，今后不做调整。本工程主要材料风险计算方法执行专用条款相关规定。</w:t>
      </w:r>
      <w:r/>
    </w:p>
    <w:p>
      <w:pPr>
        <w:ind w:firstLine="440"/>
        <w:spacing w:line="360" w:lineRule="auto"/>
        <w:rPr>
          <w:rFonts w:hint="eastAsia"/>
          <w:color w:val="auto"/>
          <w:szCs w:val="21"/>
        </w:rPr>
      </w:pPr>
      <w:r>
        <w:rPr>
          <w:rFonts w:hint="eastAsia"/>
          <w:color w:val="auto"/>
          <w:szCs w:val="21"/>
        </w:rPr>
        <w:t xml:space="preserve">风险范围以外合同价格的调整方法：</w:t>
      </w:r>
      <w:r>
        <w:rPr>
          <w:rFonts w:hint="eastAsia"/>
          <w:color w:val="auto"/>
          <w:szCs w:val="21"/>
          <w:u w:val="single"/>
        </w:rPr>
        <w:t xml:space="preserve">  /   </w:t>
      </w:r>
      <w:r>
        <w:rPr>
          <w:rFonts w:hint="eastAsia"/>
          <w:color w:val="auto"/>
          <w:szCs w:val="21"/>
        </w:rPr>
        <w:t xml:space="preserve">。</w:t>
      </w:r>
      <w:r/>
    </w:p>
    <w:p>
      <w:pPr>
        <w:ind w:firstLine="440"/>
        <w:spacing w:line="360" w:lineRule="auto"/>
        <w:rPr>
          <w:rFonts w:hint="eastAsia"/>
          <w:color w:val="auto"/>
          <w:szCs w:val="21"/>
        </w:rPr>
      </w:pPr>
      <w:r>
        <w:rPr>
          <w:rFonts w:hint="eastAsia"/>
          <w:color w:val="auto"/>
          <w:szCs w:val="21"/>
        </w:rPr>
        <w:t xml:space="preserve">风险内容及范围：价款中包括的风险范围：</w:t>
      </w:r>
      <w:r>
        <w:rPr>
          <w:rFonts w:hint="eastAsia"/>
          <w:color w:val="auto"/>
          <w:szCs w:val="21"/>
          <w:u w:val="single"/>
        </w:rPr>
        <w:t xml:space="preserve">不调整</w:t>
      </w:r>
      <w:r>
        <w:rPr>
          <w:rFonts w:hint="eastAsia"/>
          <w:color w:val="auto"/>
          <w:szCs w:val="21"/>
        </w:rPr>
        <w:t xml:space="preserve">。</w:t>
      </w:r>
      <w:r/>
    </w:p>
    <w:p>
      <w:pPr>
        <w:ind w:firstLine="440"/>
        <w:spacing w:line="360" w:lineRule="auto"/>
        <w:rPr>
          <w:rFonts w:hint="eastAsia"/>
          <w:color w:val="auto"/>
          <w:szCs w:val="21"/>
        </w:rPr>
      </w:pPr>
      <w:r>
        <w:rPr>
          <w:rFonts w:hint="eastAsia"/>
          <w:color w:val="auto"/>
          <w:szCs w:val="21"/>
        </w:rPr>
        <w:t xml:space="preserve">风险费用的计算方法：</w:t>
      </w:r>
      <w:r>
        <w:rPr>
          <w:rFonts w:hint="eastAsia"/>
          <w:color w:val="auto"/>
          <w:szCs w:val="21"/>
          <w:u w:val="single"/>
        </w:rPr>
        <w:t xml:space="preserve">投标时投标人自行考虑</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12.2预付款</w:t>
      </w:r>
      <w:r/>
    </w:p>
    <w:p>
      <w:pPr>
        <w:ind w:firstLine="440"/>
        <w:spacing w:line="360" w:lineRule="auto"/>
        <w:rPr>
          <w:color w:val="auto"/>
          <w:szCs w:val="21"/>
          <w:u w:val="single"/>
        </w:rPr>
      </w:pPr>
      <w:r>
        <w:rPr>
          <w:rFonts w:hint="eastAsia"/>
          <w:color w:val="auto"/>
          <w:szCs w:val="21"/>
        </w:rPr>
        <w:t xml:space="preserve">12.2.1预付款的支付：</w:t>
      </w:r>
      <w:r>
        <w:rPr>
          <w:rFonts w:hint="eastAsia"/>
          <w:b/>
          <w:bCs/>
          <w:color w:val="auto"/>
          <w:szCs w:val="21"/>
          <w:u w:val="single"/>
        </w:rPr>
        <w:t xml:space="preserve">合同价款的</w:t>
      </w:r>
      <w:r>
        <w:rPr>
          <w:rFonts w:hint="eastAsia"/>
          <w:b/>
          <w:bCs/>
          <w:color w:val="auto"/>
          <w:szCs w:val="21"/>
          <w:u w:val="single"/>
          <w:lang w:eastAsia="zh-CN"/>
        </w:rPr>
        <w:t xml:space="preserve">10</w:t>
      </w:r>
      <w:r>
        <w:rPr>
          <w:rFonts w:hint="eastAsia"/>
          <w:b/>
          <w:bCs/>
          <w:color w:val="auto"/>
          <w:szCs w:val="21"/>
          <w:u w:val="single"/>
        </w:rPr>
        <w:t xml:space="preserve">%</w:t>
      </w:r>
      <w:r>
        <w:rPr>
          <w:rFonts w:hint="eastAsia"/>
          <w:b/>
          <w:bCs/>
          <w:color w:val="auto"/>
          <w:szCs w:val="21"/>
          <w:u w:val="single"/>
          <w:lang w:eastAsia="zh-CN"/>
        </w:rPr>
        <w:t xml:space="preserve"> </w:t>
      </w:r>
      <w:r>
        <w:rPr>
          <w:rFonts w:hint="eastAsia"/>
          <w:color w:val="auto"/>
          <w:szCs w:val="21"/>
          <w:u w:val="single"/>
          <w:lang w:eastAsia="zh-CN"/>
        </w:rPr>
        <w:t xml:space="preserve">。</w:t>
      </w:r>
      <w:r/>
    </w:p>
    <w:p>
      <w:pPr>
        <w:ind w:firstLine="440"/>
        <w:spacing w:line="360" w:lineRule="auto"/>
        <w:rPr>
          <w:color w:val="auto"/>
          <w:szCs w:val="21"/>
        </w:rPr>
      </w:pPr>
      <w:r>
        <w:rPr>
          <w:rFonts w:hint="eastAsia"/>
          <w:color w:val="auto"/>
          <w:szCs w:val="21"/>
        </w:rPr>
        <w:t xml:space="preserve">预付款支付期限：</w:t>
      </w:r>
      <w:r>
        <w:rPr>
          <w:rFonts w:hint="eastAsia"/>
          <w:b/>
          <w:bCs/>
          <w:color w:val="auto"/>
          <w:szCs w:val="21"/>
          <w:u w:val="single"/>
        </w:rPr>
        <w:t xml:space="preserve">双方合同签订后七个工作日内</w:t>
      </w:r>
      <w:r>
        <w:rPr>
          <w:rFonts w:hint="eastAsia"/>
          <w:color w:val="auto"/>
          <w:szCs w:val="21"/>
        </w:rPr>
        <w:t xml:space="preserve">。</w:t>
      </w:r>
      <w:r/>
    </w:p>
    <w:p>
      <w:pPr>
        <w:ind w:firstLine="442"/>
        <w:spacing w:line="360" w:lineRule="auto"/>
        <w:rPr>
          <w:b/>
          <w:bCs/>
          <w:color w:val="auto"/>
          <w:szCs w:val="21"/>
        </w:rPr>
      </w:pPr>
      <w:r>
        <w:rPr>
          <w:rFonts w:hint="eastAsia"/>
          <w:b/>
          <w:bCs/>
          <w:color w:val="auto"/>
          <w:szCs w:val="21"/>
        </w:rPr>
        <w:t xml:space="preserve">预付款扣回的方式：</w:t>
      </w:r>
      <w:r>
        <w:rPr>
          <w:rFonts w:hint="eastAsia"/>
          <w:b/>
          <w:bCs/>
          <w:color w:val="auto"/>
          <w:szCs w:val="21"/>
          <w:u w:val="single"/>
          <w:lang w:val="en-US" w:eastAsia="zh-CN"/>
        </w:rPr>
        <w:t xml:space="preserve">发包人从第一次进度付款中扣全部预付款</w:t>
      </w:r>
      <w:r>
        <w:rPr>
          <w:rFonts w:hint="eastAsia"/>
          <w:b/>
          <w:bCs/>
          <w:color w:val="auto"/>
          <w:szCs w:val="21"/>
        </w:rPr>
        <w:t xml:space="preserve">。</w:t>
      </w:r>
      <w:r/>
    </w:p>
    <w:p>
      <w:pPr>
        <w:ind w:firstLine="440"/>
        <w:spacing w:line="360" w:lineRule="auto"/>
        <w:rPr>
          <w:color w:val="auto"/>
          <w:szCs w:val="21"/>
        </w:rPr>
      </w:pPr>
      <w:r>
        <w:rPr>
          <w:rFonts w:hint="eastAsia"/>
          <w:color w:val="auto"/>
          <w:szCs w:val="21"/>
        </w:rPr>
        <w:t xml:space="preserve">12.2.2预付款担保</w:t>
      </w:r>
      <w:r/>
    </w:p>
    <w:p>
      <w:pPr>
        <w:ind w:firstLine="440"/>
        <w:spacing w:line="360" w:lineRule="auto"/>
        <w:rPr>
          <w:color w:val="auto"/>
          <w:szCs w:val="21"/>
        </w:rPr>
      </w:pPr>
      <w:r>
        <w:rPr>
          <w:rFonts w:hint="eastAsia"/>
          <w:color w:val="auto"/>
          <w:szCs w:val="21"/>
        </w:rPr>
        <w:t xml:space="preserve">承包人提交预付款担保的期限：</w:t>
      </w:r>
      <w:r>
        <w:rPr>
          <w:rFonts w:hint="eastAsia"/>
          <w:color w:val="auto"/>
          <w:szCs w:val="21"/>
          <w:u w:val="single"/>
          <w:lang w:val="en-US" w:eastAsia="zh-CN"/>
        </w:rPr>
        <w:t xml:space="preserve"> / </w:t>
      </w:r>
      <w:r>
        <w:rPr>
          <w:rFonts w:hint="eastAsia"/>
          <w:color w:val="auto"/>
          <w:szCs w:val="21"/>
        </w:rPr>
        <w:t xml:space="preserve">。</w:t>
      </w:r>
      <w:r/>
    </w:p>
    <w:p>
      <w:pPr>
        <w:ind w:firstLine="442"/>
        <w:spacing w:line="360" w:lineRule="auto"/>
        <w:rPr>
          <w:color w:val="auto"/>
          <w:szCs w:val="21"/>
          <w:u w:val="single"/>
        </w:rPr>
      </w:pPr>
      <w:r>
        <w:rPr>
          <w:rFonts w:hint="eastAsia"/>
          <w:b/>
          <w:bCs/>
          <w:color w:val="auto"/>
          <w:szCs w:val="21"/>
        </w:rPr>
        <w:t xml:space="preserve">预付款担保的形式为：</w:t>
      </w:r>
      <w:r>
        <w:rPr>
          <w:rFonts w:hint="eastAsia"/>
          <w:b/>
          <w:bCs/>
          <w:color w:val="auto"/>
          <w:szCs w:val="21"/>
          <w:u w:val="single"/>
        </w:rPr>
        <w:t xml:space="preserve"> </w:t>
      </w:r>
      <w:r>
        <w:rPr>
          <w:rFonts w:hint="eastAsia"/>
          <w:b/>
          <w:bCs/>
          <w:color w:val="auto"/>
          <w:szCs w:val="21"/>
          <w:u w:val="single"/>
          <w:lang w:val="en-US" w:eastAsia="zh-CN"/>
        </w:rPr>
        <w:t xml:space="preserve">/ </w:t>
      </w:r>
      <w:r>
        <w:rPr>
          <w:rFonts w:hint="eastAsia"/>
          <w:b/>
          <w:bCs/>
          <w:color w:val="auto"/>
          <w:szCs w:val="21"/>
        </w:rPr>
        <w:t xml:space="preserve">。</w:t>
      </w:r>
      <w:r/>
    </w:p>
    <w:p>
      <w:pPr>
        <w:ind w:firstLine="440"/>
        <w:spacing w:line="360" w:lineRule="auto"/>
        <w:rPr>
          <w:color w:val="auto"/>
          <w:szCs w:val="21"/>
        </w:rPr>
      </w:pPr>
      <w:r>
        <w:rPr>
          <w:rFonts w:hint="eastAsia"/>
          <w:color w:val="auto"/>
          <w:szCs w:val="21"/>
        </w:rPr>
        <w:t xml:space="preserve">12.3计量</w:t>
      </w:r>
      <w:r/>
    </w:p>
    <w:p>
      <w:pPr>
        <w:ind w:firstLine="440"/>
        <w:spacing w:line="360" w:lineRule="auto"/>
        <w:rPr>
          <w:color w:val="auto"/>
          <w:szCs w:val="21"/>
        </w:rPr>
      </w:pPr>
      <w:r>
        <w:rPr>
          <w:rFonts w:hint="eastAsia"/>
          <w:color w:val="auto"/>
          <w:szCs w:val="21"/>
        </w:rPr>
        <w:t xml:space="preserve">12.3.1计量原则</w:t>
      </w:r>
      <w:r/>
    </w:p>
    <w:p>
      <w:pPr>
        <w:ind w:firstLine="440"/>
        <w:spacing w:line="360" w:lineRule="auto"/>
        <w:rPr>
          <w:color w:val="auto"/>
          <w:szCs w:val="21"/>
        </w:rPr>
      </w:pPr>
      <w:r>
        <w:rPr>
          <w:rFonts w:hint="eastAsia"/>
          <w:color w:val="auto"/>
          <w:szCs w:val="21"/>
        </w:rPr>
        <w:t xml:space="preserve">工程量计算规则：</w:t>
      </w:r>
      <w:r>
        <w:rPr>
          <w:rFonts w:hint="eastAsia"/>
          <w:color w:val="auto"/>
          <w:szCs w:val="21"/>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12.3.2计量周期</w:t>
      </w:r>
      <w:r/>
    </w:p>
    <w:p>
      <w:pPr>
        <w:ind w:firstLine="440"/>
        <w:spacing w:line="360" w:lineRule="auto"/>
        <w:rPr>
          <w:color w:val="auto"/>
          <w:szCs w:val="21"/>
        </w:rPr>
      </w:pPr>
      <w:r>
        <w:rPr>
          <w:rFonts w:hint="eastAsia"/>
          <w:color w:val="auto"/>
          <w:szCs w:val="21"/>
        </w:rPr>
        <w:t xml:space="preserve">关于计量周期的约定：</w:t>
      </w:r>
      <w:r>
        <w:rPr>
          <w:rFonts w:hint="eastAsia"/>
          <w:color w:val="auto"/>
          <w:szCs w:val="21"/>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0"/>
        <w:spacing w:line="360" w:lineRule="auto"/>
        <w:rPr>
          <w:color w:val="auto"/>
          <w:szCs w:val="21"/>
        </w:rPr>
      </w:pPr>
      <w:r>
        <w:rPr>
          <w:rFonts w:hint="eastAsia"/>
          <w:color w:val="auto"/>
          <w:szCs w:val="21"/>
        </w:rPr>
        <w:t xml:space="preserve">12.3.3单价合同的计量</w:t>
      </w:r>
      <w:r/>
    </w:p>
    <w:p>
      <w:pPr>
        <w:ind w:firstLine="440"/>
        <w:spacing w:line="360" w:lineRule="auto"/>
        <w:rPr>
          <w:color w:val="auto"/>
          <w:szCs w:val="21"/>
        </w:rPr>
      </w:pPr>
      <w:r>
        <w:rPr>
          <w:rFonts w:hint="eastAsia"/>
          <w:color w:val="auto"/>
          <w:szCs w:val="21"/>
        </w:rPr>
        <w:t xml:space="preserve">关于单价合同计量的约定：</w:t>
      </w:r>
      <w:r>
        <w:rPr>
          <w:rFonts w:hint="eastAsia"/>
          <w:color w:val="auto"/>
          <w:szCs w:val="21"/>
          <w:u w:val="single"/>
          <w:lang w:bidi="ar"/>
        </w:rPr>
        <w:t xml:space="preserve">工程量按实计量</w:t>
      </w:r>
      <w:r>
        <w:rPr>
          <w:rFonts w:hint="eastAsia"/>
          <w:color w:val="auto"/>
          <w:szCs w:val="21"/>
          <w:u w:val="single"/>
        </w:rPr>
        <w:t xml:space="preserve">。</w:t>
      </w:r>
      <w:r/>
    </w:p>
    <w:p>
      <w:pPr>
        <w:ind w:firstLine="440"/>
        <w:spacing w:line="360" w:lineRule="auto"/>
        <w:rPr>
          <w:color w:val="auto"/>
          <w:szCs w:val="21"/>
        </w:rPr>
      </w:pPr>
      <w:r>
        <w:rPr>
          <w:rFonts w:hint="eastAsia"/>
          <w:color w:val="auto"/>
          <w:szCs w:val="21"/>
        </w:rPr>
        <w:t xml:space="preserve">12.3.4总价合同的计量</w:t>
      </w:r>
      <w:r/>
    </w:p>
    <w:p>
      <w:pPr>
        <w:ind w:firstLine="440"/>
        <w:spacing w:line="360" w:lineRule="auto"/>
        <w:rPr>
          <w:color w:val="auto"/>
          <w:szCs w:val="21"/>
        </w:rPr>
      </w:pPr>
      <w:r>
        <w:rPr>
          <w:rFonts w:hint="eastAsia"/>
          <w:color w:val="auto"/>
          <w:szCs w:val="21"/>
        </w:rPr>
        <w:t xml:space="preserve">关于总价合同计量的约定：</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12.3.5总价合同采用支付分解表计量支付的，是否适用第12.3.4项〔总价合同的计量〕约定进行计量：</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12.3.6其他价格形式合同的计量</w:t>
      </w:r>
      <w:r/>
    </w:p>
    <w:p>
      <w:pPr>
        <w:ind w:firstLine="440"/>
        <w:spacing w:line="360" w:lineRule="auto"/>
        <w:rPr>
          <w:color w:val="auto"/>
          <w:szCs w:val="21"/>
        </w:rPr>
      </w:pPr>
      <w:r>
        <w:rPr>
          <w:rFonts w:hint="eastAsia"/>
          <w:color w:val="auto"/>
          <w:szCs w:val="21"/>
        </w:rPr>
        <w:t xml:space="preserve">其他价格形式的计量方式和程序：</w:t>
      </w:r>
      <w:r/>
    </w:p>
    <w:p>
      <w:pPr>
        <w:ind w:firstLine="440"/>
        <w:spacing w:line="360" w:lineRule="auto"/>
        <w:rPr>
          <w:color w:val="auto"/>
          <w:szCs w:val="21"/>
        </w:rPr>
      </w:pPr>
      <w:r>
        <w:rPr>
          <w:rFonts w:hint="eastAsia"/>
          <w:color w:val="auto"/>
          <w:szCs w:val="21"/>
          <w:u w:val="single"/>
        </w:rPr>
        <w:t xml:space="preserve">  /   </w:t>
      </w:r>
      <w:r/>
    </w:p>
    <w:p>
      <w:pPr>
        <w:ind w:firstLine="442"/>
        <w:spacing w:line="360" w:lineRule="auto"/>
        <w:rPr>
          <w:b/>
          <w:color w:val="auto"/>
          <w:szCs w:val="21"/>
        </w:rPr>
      </w:pPr>
      <w:r>
        <w:rPr>
          <w:rFonts w:hint="eastAsia"/>
          <w:b/>
          <w:color w:val="auto"/>
          <w:szCs w:val="21"/>
        </w:rPr>
        <w:t xml:space="preserve">12.4工程进度款支付</w:t>
      </w:r>
      <w:r/>
    </w:p>
    <w:p>
      <w:pPr>
        <w:ind w:firstLine="440"/>
        <w:spacing w:line="360" w:lineRule="auto"/>
        <w:rPr>
          <w:color w:val="auto"/>
          <w:szCs w:val="21"/>
        </w:rPr>
      </w:pPr>
      <w:r>
        <w:rPr>
          <w:rFonts w:hint="eastAsia"/>
          <w:color w:val="auto"/>
          <w:szCs w:val="21"/>
        </w:rPr>
        <w:t xml:space="preserve">12.4.1付款周期</w:t>
      </w:r>
      <w:r/>
    </w:p>
    <w:p>
      <w:pPr>
        <w:ind w:firstLine="440"/>
        <w:spacing w:line="360" w:lineRule="auto"/>
        <w:rPr>
          <w:color w:val="auto"/>
          <w:szCs w:val="21"/>
        </w:rPr>
      </w:pPr>
      <w:r>
        <w:rPr>
          <w:rFonts w:hint="eastAsia"/>
          <w:color w:val="auto"/>
          <w:szCs w:val="21"/>
        </w:rPr>
        <w:t xml:space="preserve">关于付款周期的约定：</w:t>
      </w:r>
      <w:r/>
    </w:p>
    <w:p>
      <w:pPr>
        <w:ind w:firstLine="440"/>
        <w:spacing w:line="360" w:lineRule="auto"/>
        <w:rPr>
          <w:rFonts w:hint="eastAsia"/>
          <w:b/>
          <w:bCs/>
          <w:color w:val="auto"/>
          <w:lang w:val="en-US" w:eastAsia="zh-CN" w:bidi="ar"/>
        </w:rPr>
      </w:pPr>
      <w:r>
        <w:rPr>
          <w:rFonts w:hint="eastAsia"/>
          <w:b/>
          <w:bCs/>
          <w:color w:val="auto"/>
          <w:lang w:val="en-US" w:eastAsia="zh-CN" w:bidi="ar"/>
        </w:rPr>
        <w:t xml:space="preserve">双方合同签订后七个工作日内，甲方支付合同金额的10%作为预付款，工程完工并验收合格后付至合同价款的80%，审计结束支付至审定价款的97%；留3%质保金，待缺陷责任期满后支付到审计价款的100%。</w:t>
      </w:r>
      <w:r/>
    </w:p>
    <w:p>
      <w:pPr>
        <w:ind w:firstLine="440"/>
        <w:spacing w:line="360" w:lineRule="auto"/>
        <w:rPr>
          <w:rFonts w:hint="eastAsia"/>
          <w:b/>
          <w:bCs/>
          <w:color w:val="auto"/>
          <w:lang w:val="en-US" w:eastAsia="zh-CN" w:bidi="ar"/>
        </w:rPr>
      </w:pPr>
      <w:r>
        <w:rPr>
          <w:rFonts w:hint="eastAsia"/>
          <w:b/>
          <w:bCs/>
          <w:color w:val="auto"/>
          <w:lang w:val="en-US" w:eastAsia="zh-CN" w:bidi="ar"/>
        </w:rPr>
        <w:t xml:space="preserve">工程施工进行中每笔工程付款承包人必须开具正式增值税发票（自增值税发票日期后10个工作日内付款），否则不予付款。</w:t>
      </w:r>
      <w:r/>
    </w:p>
    <w:p>
      <w:pPr>
        <w:ind w:firstLine="440"/>
        <w:spacing w:line="360" w:lineRule="auto"/>
        <w:rPr>
          <w:color w:val="auto"/>
          <w:szCs w:val="21"/>
        </w:rPr>
      </w:pPr>
      <w:r>
        <w:rPr>
          <w:rFonts w:hint="eastAsia"/>
          <w:color w:val="auto"/>
          <w:szCs w:val="21"/>
        </w:rPr>
        <w:t xml:space="preserve">12.4.2进度付款申请单的编制</w:t>
      </w:r>
      <w:r/>
    </w:p>
    <w:p>
      <w:pPr>
        <w:ind w:firstLine="440"/>
        <w:spacing w:line="360" w:lineRule="auto"/>
        <w:rPr>
          <w:color w:val="auto"/>
          <w:szCs w:val="21"/>
          <w:u w:val="single"/>
        </w:rPr>
      </w:pPr>
      <w:r>
        <w:rPr>
          <w:rFonts w:hint="eastAsia"/>
          <w:color w:val="auto"/>
          <w:szCs w:val="21"/>
        </w:rPr>
        <w:t xml:space="preserve">关于进度付款申请单编制的约定：</w:t>
      </w:r>
      <w:r>
        <w:rPr>
          <w:rFonts w:hint="eastAsia"/>
          <w:color w:val="auto"/>
          <w:szCs w:val="21"/>
          <w:u w:val="single"/>
        </w:rPr>
        <w:t xml:space="preserve">不包含工程变更、签证、索赔费用 </w:t>
      </w:r>
      <w:r/>
    </w:p>
    <w:p>
      <w:pPr>
        <w:ind w:firstLine="440"/>
        <w:spacing w:line="360" w:lineRule="auto"/>
        <w:rPr>
          <w:color w:val="auto"/>
          <w:szCs w:val="21"/>
        </w:rPr>
      </w:pPr>
      <w:r>
        <w:rPr>
          <w:rFonts w:hint="eastAsia"/>
          <w:color w:val="auto"/>
          <w:szCs w:val="21"/>
        </w:rPr>
        <w:t xml:space="preserve">12.4.3进度付款申请单的提交</w:t>
      </w:r>
      <w:r/>
    </w:p>
    <w:p>
      <w:pPr>
        <w:ind w:firstLine="440"/>
        <w:spacing w:line="360" w:lineRule="auto"/>
        <w:rPr>
          <w:color w:val="auto"/>
          <w:szCs w:val="21"/>
        </w:rPr>
      </w:pPr>
      <w:r>
        <w:rPr>
          <w:rFonts w:hint="eastAsia"/>
          <w:color w:val="auto"/>
          <w:szCs w:val="21"/>
        </w:rPr>
        <w:t xml:space="preserve">(1)单价合同进度付款申请单提交的约定：</w:t>
      </w:r>
      <w:r>
        <w:rPr>
          <w:rFonts w:hint="eastAsia"/>
          <w:color w:val="auto"/>
          <w:szCs w:val="21"/>
          <w:u w:val="single"/>
        </w:rPr>
        <w:t xml:space="preserve">承包人应按当月实际进度在每月25日前向监理工程师报送月度已完工且验收合格工程的工程款支付报审表及相关资料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(2)总价合同进度付款申请单提交的约定：</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(3)其他价格形式合同进度付款申请单提交的约定：</w:t>
      </w:r>
      <w:r>
        <w:rPr>
          <w:rFonts w:hint="eastAsia"/>
          <w:color w:val="auto"/>
          <w:szCs w:val="21"/>
          <w:u w:val="single"/>
        </w:rPr>
        <w:t xml:space="preserve">  /</w:t>
      </w:r>
      <w:r>
        <w:rPr>
          <w:rFonts w:hint="eastAsia"/>
          <w:color w:val="auto"/>
          <w:szCs w:val="21"/>
          <w:u w:val="single"/>
          <w:lang w:eastAsia="zh-CN"/>
        </w:rPr>
        <w:t xml:space="preserve">  </w:t>
      </w:r>
      <w:r>
        <w:rPr>
          <w:rFonts w:hint="eastAsia"/>
          <w:color w:val="auto"/>
          <w:szCs w:val="21"/>
          <w:lang w:eastAsia="zh-CN"/>
        </w:rPr>
        <w:t xml:space="preserve">。</w:t>
      </w:r>
      <w:r/>
    </w:p>
    <w:p>
      <w:pPr>
        <w:ind w:firstLine="440"/>
        <w:spacing w:line="360" w:lineRule="auto"/>
        <w:rPr>
          <w:color w:val="auto"/>
          <w:szCs w:val="21"/>
        </w:rPr>
      </w:pPr>
      <w:r>
        <w:rPr>
          <w:rFonts w:hint="eastAsia"/>
          <w:color w:val="auto"/>
          <w:szCs w:val="21"/>
        </w:rPr>
        <w:t xml:space="preserve">12.4.4进度款审核和支付</w:t>
      </w:r>
      <w:r/>
    </w:p>
    <w:p>
      <w:pPr>
        <w:ind w:firstLine="440"/>
        <w:spacing w:line="360" w:lineRule="auto"/>
        <w:rPr>
          <w:color w:val="auto"/>
          <w:szCs w:val="21"/>
        </w:rPr>
      </w:pPr>
      <w:r>
        <w:rPr>
          <w:rFonts w:hint="eastAsia"/>
          <w:color w:val="auto"/>
          <w:szCs w:val="21"/>
        </w:rPr>
        <w:t xml:space="preserve">(1)监理人审查并报送发包人的期限：</w:t>
      </w:r>
      <w:r>
        <w:rPr>
          <w:rFonts w:hint="eastAsia"/>
          <w:color w:val="auto"/>
          <w:szCs w:val="21"/>
          <w:u w:val="single"/>
        </w:rPr>
        <w:t xml:space="preserve"> 收到承包人提交资料后7天内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发包人完成审批并签发进度款支付证书的期限：</w:t>
      </w:r>
      <w:r>
        <w:rPr>
          <w:rFonts w:hint="eastAsia"/>
          <w:color w:val="auto"/>
          <w:szCs w:val="21"/>
          <w:u w:val="single"/>
        </w:rPr>
        <w:t xml:space="preserve">收到承包人提交资料后7天内</w:t>
      </w:r>
      <w:r/>
    </w:p>
    <w:p>
      <w:pPr>
        <w:ind w:firstLine="440"/>
        <w:spacing w:line="360" w:lineRule="auto"/>
        <w:rPr>
          <w:color w:val="auto"/>
          <w:szCs w:val="21"/>
        </w:rPr>
      </w:pPr>
      <w:r>
        <w:rPr>
          <w:rFonts w:hint="eastAsia"/>
          <w:color w:val="auto"/>
          <w:szCs w:val="21"/>
        </w:rPr>
        <w:t xml:space="preserve">(2)发包人支付进度款的期限：</w:t>
      </w:r>
      <w:r>
        <w:rPr>
          <w:rFonts w:hint="eastAsia"/>
          <w:color w:val="auto"/>
          <w:szCs w:val="21"/>
          <w:u w:val="single"/>
        </w:rPr>
        <w:t xml:space="preserve"> 按资金到位情况拨付</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发包人逾期支付进度款的违约金的计算方式：</w:t>
      </w:r>
      <w:r>
        <w:rPr>
          <w:rFonts w:hint="eastAsia"/>
          <w:color w:val="auto"/>
          <w:szCs w:val="21"/>
          <w:u w:val="single"/>
        </w:rPr>
        <w:t xml:space="preserve"> 无； </w:t>
      </w:r>
      <w:r/>
    </w:p>
    <w:p>
      <w:pPr>
        <w:ind w:firstLine="440"/>
        <w:spacing w:line="360" w:lineRule="auto"/>
        <w:rPr>
          <w:color w:val="auto"/>
          <w:szCs w:val="21"/>
        </w:rPr>
      </w:pPr>
      <w:r>
        <w:rPr>
          <w:rFonts w:hint="eastAsia"/>
          <w:color w:val="auto"/>
          <w:szCs w:val="21"/>
        </w:rPr>
        <w:t xml:space="preserve">12.4.6支付分解表的编制</w:t>
      </w:r>
      <w:r/>
    </w:p>
    <w:p>
      <w:pPr>
        <w:ind w:firstLine="440"/>
        <w:spacing w:line="360" w:lineRule="auto"/>
        <w:rPr>
          <w:color w:val="auto"/>
          <w:szCs w:val="21"/>
        </w:rPr>
      </w:pPr>
      <w:r>
        <w:rPr>
          <w:rFonts w:hint="eastAsia"/>
          <w:color w:val="auto"/>
          <w:szCs w:val="21"/>
        </w:rPr>
        <w:t xml:space="preserve">2、总价合同支付分解表的编制与审批：</w:t>
      </w:r>
      <w:r>
        <w:rPr>
          <w:rFonts w:hint="eastAsia"/>
          <w:color w:val="auto"/>
          <w:szCs w:val="21"/>
          <w:u w:val="single"/>
        </w:rPr>
        <w:t xml:space="preserve"> / </w:t>
      </w:r>
      <w:r/>
    </w:p>
    <w:p>
      <w:pPr>
        <w:ind w:firstLine="440"/>
        <w:spacing w:line="360" w:lineRule="auto"/>
        <w:rPr>
          <w:color w:val="auto"/>
          <w:szCs w:val="21"/>
        </w:rPr>
      </w:pPr>
      <w:r>
        <w:rPr>
          <w:rFonts w:hint="eastAsia"/>
          <w:color w:val="auto"/>
          <w:szCs w:val="21"/>
        </w:rPr>
        <w:t xml:space="preserve">3、单价合同的总价项目支付分解表的编制与审批：</w:t>
      </w:r>
      <w:r>
        <w:rPr>
          <w:rFonts w:hint="eastAsia"/>
          <w:color w:val="auto"/>
          <w:szCs w:val="21"/>
          <w:u w:val="single"/>
        </w:rPr>
        <w:t xml:space="preserve">执行通用条款  </w:t>
      </w:r>
      <w:r/>
    </w:p>
    <w:p>
      <w:pPr>
        <w:ind w:firstLine="440"/>
        <w:spacing w:line="360" w:lineRule="auto"/>
        <w:rPr>
          <w:color w:val="auto"/>
          <w:szCs w:val="21"/>
        </w:rPr>
      </w:pPr>
      <w:r>
        <w:rPr>
          <w:rFonts w:hint="eastAsia"/>
          <w:color w:val="auto"/>
          <w:szCs w:val="21"/>
        </w:rPr>
        <w:t xml:space="preserve">13.验收和工程试车</w:t>
      </w:r>
      <w:r/>
    </w:p>
    <w:p>
      <w:pPr>
        <w:ind w:firstLine="440"/>
        <w:spacing w:line="360" w:lineRule="auto"/>
        <w:rPr>
          <w:color w:val="auto"/>
          <w:szCs w:val="21"/>
        </w:rPr>
      </w:pPr>
      <w:r>
        <w:rPr>
          <w:rFonts w:hint="eastAsia"/>
          <w:color w:val="auto"/>
          <w:szCs w:val="21"/>
        </w:rPr>
        <w:t xml:space="preserve">13.1分部分项工程验收</w:t>
      </w:r>
      <w:r/>
    </w:p>
    <w:p>
      <w:pPr>
        <w:ind w:firstLine="440"/>
        <w:spacing w:line="360" w:lineRule="auto"/>
        <w:rPr>
          <w:color w:val="auto"/>
          <w:szCs w:val="21"/>
        </w:rPr>
      </w:pPr>
      <w:r>
        <w:rPr>
          <w:rFonts w:hint="eastAsia"/>
          <w:color w:val="auto"/>
          <w:szCs w:val="21"/>
        </w:rPr>
        <w:t xml:space="preserve">13.1.2监理人不能按时进行验收时，应提前</w:t>
      </w:r>
      <w:r>
        <w:rPr>
          <w:rFonts w:hint="eastAsia"/>
          <w:color w:val="auto"/>
          <w:szCs w:val="21"/>
          <w:u w:val="single"/>
        </w:rPr>
        <w:t xml:space="preserve"> 24 </w:t>
      </w:r>
      <w:r>
        <w:rPr>
          <w:rFonts w:hint="eastAsia"/>
          <w:color w:val="auto"/>
          <w:szCs w:val="21"/>
        </w:rPr>
        <w:t xml:space="preserve">小时提交书面延期要求。</w:t>
      </w:r>
      <w:r/>
    </w:p>
    <w:p>
      <w:pPr>
        <w:ind w:firstLine="440"/>
        <w:spacing w:line="360" w:lineRule="auto"/>
        <w:rPr>
          <w:color w:val="auto"/>
          <w:szCs w:val="21"/>
        </w:rPr>
      </w:pPr>
      <w:r>
        <w:rPr>
          <w:rFonts w:hint="eastAsia"/>
          <w:color w:val="auto"/>
          <w:szCs w:val="21"/>
        </w:rPr>
        <w:t xml:space="preserve">关于延期最长不得超过：</w:t>
      </w:r>
      <w:r>
        <w:rPr>
          <w:rFonts w:hint="eastAsia"/>
          <w:color w:val="auto"/>
          <w:szCs w:val="21"/>
          <w:u w:val="single"/>
        </w:rPr>
        <w:t xml:space="preserve">48</w:t>
      </w:r>
      <w:r>
        <w:rPr>
          <w:rFonts w:hint="eastAsia"/>
          <w:color w:val="auto"/>
          <w:szCs w:val="21"/>
        </w:rPr>
        <w:t xml:space="preserve">小时。</w:t>
      </w:r>
      <w:r/>
    </w:p>
    <w:p>
      <w:pPr>
        <w:ind w:firstLine="440"/>
        <w:spacing w:line="360" w:lineRule="auto"/>
        <w:rPr>
          <w:color w:val="auto"/>
          <w:szCs w:val="21"/>
        </w:rPr>
      </w:pPr>
      <w:r>
        <w:rPr>
          <w:rFonts w:hint="eastAsia"/>
          <w:color w:val="auto"/>
          <w:szCs w:val="21"/>
        </w:rPr>
        <w:t xml:space="preserve">13.2竣工验收</w:t>
      </w:r>
      <w:r/>
    </w:p>
    <w:p>
      <w:pPr>
        <w:ind w:firstLine="440"/>
        <w:spacing w:line="360" w:lineRule="auto"/>
        <w:rPr>
          <w:color w:val="auto"/>
          <w:szCs w:val="21"/>
        </w:rPr>
      </w:pPr>
      <w:r>
        <w:rPr>
          <w:rFonts w:hint="eastAsia"/>
          <w:color w:val="auto"/>
          <w:szCs w:val="21"/>
        </w:rPr>
        <w:t xml:space="preserve">13.2.2竣工验收程序</w:t>
      </w:r>
      <w:r/>
    </w:p>
    <w:p>
      <w:pPr>
        <w:ind w:firstLine="440"/>
        <w:spacing w:line="360" w:lineRule="auto"/>
        <w:rPr>
          <w:color w:val="auto"/>
          <w:szCs w:val="21"/>
        </w:rPr>
      </w:pPr>
      <w:r>
        <w:rPr>
          <w:rFonts w:hint="eastAsia"/>
          <w:color w:val="auto"/>
          <w:szCs w:val="21"/>
        </w:rPr>
        <w:t xml:space="preserve">关于竣工验收程序的约定：</w:t>
      </w:r>
      <w:r/>
    </w:p>
    <w:p>
      <w:pPr>
        <w:ind w:firstLine="440"/>
        <w:spacing w:line="360" w:lineRule="auto"/>
        <w:rPr>
          <w:color w:val="auto"/>
          <w:szCs w:val="21"/>
        </w:rPr>
      </w:pPr>
      <w:r>
        <w:rPr>
          <w:rFonts w:hint="eastAsia"/>
          <w:color w:val="auto"/>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spacing w:line="360" w:lineRule="auto"/>
        <w:rPr>
          <w:color w:val="auto"/>
          <w:szCs w:val="21"/>
        </w:rPr>
      </w:pPr>
      <w:r>
        <w:rPr>
          <w:rFonts w:hint="eastAsia"/>
          <w:color w:val="auto"/>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0"/>
        <w:spacing w:line="360" w:lineRule="auto"/>
        <w:rPr>
          <w:color w:val="auto"/>
          <w:szCs w:val="21"/>
        </w:rPr>
      </w:pPr>
      <w:r>
        <w:rPr>
          <w:rFonts w:hint="eastAsia"/>
          <w:color w:val="auto"/>
          <w:szCs w:val="21"/>
        </w:rPr>
        <w:t xml:space="preserve">（3）竣工验收合格的，发包人应在验收合格后28天内向承包人签发工程接收证书。发包人无正当理由逾期不颁发工程接收证书的，自验收合格后第29天起视为已颁发工程接收证书。</w:t>
      </w:r>
      <w:r/>
    </w:p>
    <w:p>
      <w:pPr>
        <w:ind w:firstLine="440"/>
        <w:spacing w:line="360" w:lineRule="auto"/>
        <w:rPr>
          <w:color w:val="auto"/>
          <w:szCs w:val="21"/>
        </w:rPr>
      </w:pPr>
      <w:r>
        <w:rPr>
          <w:rFonts w:hint="eastAsia"/>
          <w:color w:val="auto"/>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spacing w:line="360" w:lineRule="auto"/>
        <w:rPr>
          <w:color w:val="auto"/>
          <w:szCs w:val="21"/>
        </w:rPr>
      </w:pPr>
      <w:r>
        <w:rPr>
          <w:rFonts w:hint="eastAsia"/>
          <w:color w:val="auto"/>
          <w:szCs w:val="21"/>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40"/>
        <w:spacing w:line="360" w:lineRule="auto"/>
        <w:rPr>
          <w:color w:val="auto"/>
          <w:szCs w:val="21"/>
        </w:rPr>
      </w:pPr>
      <w:r>
        <w:rPr>
          <w:rFonts w:hint="eastAsia"/>
          <w:color w:val="auto"/>
          <w:szCs w:val="21"/>
        </w:rPr>
        <w:t xml:space="preserve">发包人未按照本项约定组织竣工验收、颁发工程接收证书的违约金的计算方法：</w:t>
      </w:r>
      <w:r>
        <w:rPr>
          <w:rFonts w:hint="eastAsia"/>
          <w:color w:val="auto"/>
          <w:szCs w:val="21"/>
          <w:u w:val="single"/>
        </w:rPr>
        <w:t xml:space="preserve">不计取，违约金为零。</w:t>
      </w:r>
      <w:r/>
    </w:p>
    <w:p>
      <w:pPr>
        <w:ind w:firstLine="440"/>
        <w:spacing w:line="360" w:lineRule="auto"/>
        <w:rPr>
          <w:color w:val="auto"/>
          <w:szCs w:val="21"/>
        </w:rPr>
      </w:pPr>
      <w:r>
        <w:rPr>
          <w:rFonts w:hint="eastAsia"/>
          <w:color w:val="auto"/>
          <w:szCs w:val="21"/>
        </w:rPr>
        <w:t xml:space="preserve">13.2.5移交、接收全部与部分工程</w:t>
      </w:r>
      <w:r/>
    </w:p>
    <w:p>
      <w:pPr>
        <w:ind w:firstLine="440"/>
        <w:spacing w:line="360" w:lineRule="auto"/>
        <w:rPr>
          <w:color w:val="auto"/>
          <w:szCs w:val="21"/>
        </w:rPr>
      </w:pPr>
      <w:r>
        <w:rPr>
          <w:rFonts w:hint="eastAsia"/>
          <w:color w:val="auto"/>
          <w:szCs w:val="21"/>
        </w:rPr>
        <w:t xml:space="preserve">承包人向发包人移交工程的期限：</w:t>
      </w:r>
      <w:r>
        <w:rPr>
          <w:rFonts w:hint="eastAsia"/>
          <w:color w:val="auto"/>
          <w:szCs w:val="21"/>
          <w:u w:val="single"/>
        </w:rPr>
        <w:t xml:space="preserve">执行通用条款</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发包人未按本合同约定接收全部或部分工程的，违约金的计算方法为：</w:t>
      </w:r>
      <w:r>
        <w:rPr>
          <w:rFonts w:hint="eastAsia"/>
          <w:color w:val="auto"/>
          <w:szCs w:val="21"/>
          <w:u w:val="single"/>
        </w:rPr>
        <w:t xml:space="preserve">不计取，违约金为零  。</w:t>
      </w:r>
      <w:r/>
    </w:p>
    <w:p>
      <w:pPr>
        <w:ind w:firstLine="440"/>
        <w:spacing w:line="360" w:lineRule="auto"/>
        <w:rPr>
          <w:color w:val="auto"/>
          <w:szCs w:val="21"/>
        </w:rPr>
      </w:pPr>
      <w:r>
        <w:rPr>
          <w:rFonts w:hint="eastAsia"/>
          <w:color w:val="auto"/>
          <w:szCs w:val="21"/>
        </w:rPr>
        <w:t xml:space="preserve">承包人未按时移交工程的，违约金的计算方法为：</w:t>
      </w:r>
      <w:r/>
    </w:p>
    <w:p>
      <w:pPr>
        <w:ind w:firstLine="440"/>
        <w:spacing w:line="360" w:lineRule="auto"/>
        <w:rPr>
          <w:color w:val="auto"/>
          <w:szCs w:val="21"/>
          <w:u w:val="single"/>
        </w:rPr>
      </w:pPr>
      <w:r>
        <w:rPr>
          <w:rFonts w:hint="eastAsia"/>
          <w:color w:val="auto"/>
          <w:szCs w:val="21"/>
          <w:u w:val="single"/>
        </w:rPr>
        <w:t xml:space="preserve">如承包人不能按规定上报竣工资料及竣工验收报告，承包人需向发包人支付3000元/天的违约金，违约金最高限额不超过合同价2%。违约金从工程竣工结算款中扣除。</w:t>
      </w:r>
      <w:r/>
    </w:p>
    <w:p>
      <w:pPr>
        <w:ind w:firstLine="440"/>
        <w:spacing w:line="360" w:lineRule="auto"/>
        <w:rPr>
          <w:color w:val="auto"/>
          <w:szCs w:val="21"/>
        </w:rPr>
      </w:pPr>
      <w:r>
        <w:rPr>
          <w:rFonts w:hint="eastAsia"/>
          <w:color w:val="auto"/>
          <w:szCs w:val="21"/>
        </w:rPr>
        <w:t xml:space="preserve">13.3工程试车</w:t>
      </w:r>
      <w:r/>
    </w:p>
    <w:p>
      <w:pPr>
        <w:ind w:firstLine="440"/>
        <w:spacing w:line="360" w:lineRule="auto"/>
        <w:rPr>
          <w:color w:val="auto"/>
          <w:szCs w:val="21"/>
        </w:rPr>
      </w:pPr>
      <w:r>
        <w:rPr>
          <w:rFonts w:hint="eastAsia"/>
          <w:color w:val="auto"/>
          <w:szCs w:val="21"/>
        </w:rPr>
        <w:t xml:space="preserve">13.3.1试车程序</w:t>
      </w:r>
      <w:r/>
    </w:p>
    <w:p>
      <w:pPr>
        <w:ind w:firstLine="440"/>
        <w:spacing w:line="360" w:lineRule="auto"/>
        <w:rPr>
          <w:color w:val="auto"/>
          <w:szCs w:val="21"/>
        </w:rPr>
      </w:pPr>
      <w:r>
        <w:rPr>
          <w:rFonts w:hint="eastAsia"/>
          <w:color w:val="auto"/>
          <w:szCs w:val="21"/>
        </w:rPr>
        <w:t xml:space="preserve">工程试车内容：</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(1)单机无负荷试车费用由</w:t>
      </w:r>
      <w:r>
        <w:rPr>
          <w:rFonts w:hint="eastAsia"/>
          <w:color w:val="auto"/>
          <w:szCs w:val="21"/>
          <w:u w:val="single"/>
        </w:rPr>
        <w:t xml:space="preserve"> / </w:t>
      </w:r>
      <w:r>
        <w:rPr>
          <w:rFonts w:hint="eastAsia"/>
          <w:color w:val="auto"/>
          <w:szCs w:val="21"/>
        </w:rPr>
        <w:t xml:space="preserve">承担；</w:t>
      </w:r>
      <w:r/>
    </w:p>
    <w:p>
      <w:pPr>
        <w:ind w:firstLine="440"/>
        <w:spacing w:line="360" w:lineRule="auto"/>
        <w:rPr>
          <w:color w:val="auto"/>
          <w:szCs w:val="21"/>
        </w:rPr>
      </w:pPr>
      <w:r>
        <w:rPr>
          <w:rFonts w:hint="eastAsia"/>
          <w:color w:val="auto"/>
          <w:szCs w:val="21"/>
        </w:rPr>
        <w:t xml:space="preserve">(2)无负荷联动试车费用由</w:t>
      </w:r>
      <w:r>
        <w:rPr>
          <w:rFonts w:hint="eastAsia"/>
          <w:color w:val="auto"/>
          <w:szCs w:val="21"/>
          <w:u w:val="single"/>
        </w:rPr>
        <w:t xml:space="preserve">/</w:t>
      </w:r>
      <w:r>
        <w:rPr>
          <w:rFonts w:hint="eastAsia"/>
          <w:color w:val="auto"/>
          <w:szCs w:val="21"/>
        </w:rPr>
        <w:t xml:space="preserve">承担。</w:t>
      </w:r>
      <w:r/>
    </w:p>
    <w:p>
      <w:pPr>
        <w:ind w:firstLine="440"/>
        <w:spacing w:line="360" w:lineRule="auto"/>
        <w:rPr>
          <w:color w:val="auto"/>
          <w:szCs w:val="21"/>
        </w:rPr>
      </w:pPr>
      <w:r>
        <w:rPr>
          <w:rFonts w:hint="eastAsia"/>
          <w:color w:val="auto"/>
          <w:szCs w:val="21"/>
        </w:rPr>
        <w:t xml:space="preserve">13.3.3投料试车</w:t>
      </w:r>
      <w:r/>
    </w:p>
    <w:p>
      <w:pPr>
        <w:ind w:firstLine="440"/>
        <w:spacing w:line="360" w:lineRule="auto"/>
        <w:rPr>
          <w:color w:val="auto"/>
          <w:szCs w:val="21"/>
        </w:rPr>
      </w:pPr>
      <w:r>
        <w:rPr>
          <w:rFonts w:hint="eastAsia"/>
          <w:color w:val="auto"/>
          <w:szCs w:val="21"/>
        </w:rPr>
        <w:t xml:space="preserve">关于投料试车相关事项的约定：</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13.6竣工退场</w:t>
      </w:r>
      <w:r/>
    </w:p>
    <w:p>
      <w:pPr>
        <w:ind w:firstLine="440"/>
        <w:spacing w:line="360" w:lineRule="auto"/>
        <w:rPr>
          <w:color w:val="auto"/>
          <w:szCs w:val="21"/>
        </w:rPr>
      </w:pPr>
      <w:r>
        <w:rPr>
          <w:rFonts w:hint="eastAsia"/>
          <w:color w:val="auto"/>
          <w:szCs w:val="21"/>
        </w:rPr>
        <w:t xml:space="preserve">13.6.1竣工退场</w:t>
      </w:r>
      <w:r/>
    </w:p>
    <w:p>
      <w:pPr>
        <w:ind w:firstLine="440"/>
        <w:spacing w:line="360" w:lineRule="auto"/>
        <w:rPr>
          <w:color w:val="auto"/>
          <w:szCs w:val="21"/>
          <w:u w:val="single"/>
        </w:rPr>
      </w:pPr>
      <w:r>
        <w:rPr>
          <w:rFonts w:hint="eastAsia"/>
          <w:color w:val="auto"/>
          <w:szCs w:val="21"/>
        </w:rPr>
        <w:t xml:space="preserve">承包人完成竣工退场的期限：</w:t>
      </w:r>
      <w:r>
        <w:rPr>
          <w:rFonts w:hint="eastAsia"/>
          <w:color w:val="auto"/>
          <w:szCs w:val="21"/>
          <w:u w:val="single"/>
        </w:rPr>
        <w:t xml:space="preserve">工程竣工验收后，施工单位的施工人员、材料、设备必须在7天内全部退出现场。</w:t>
      </w:r>
      <w:r/>
    </w:p>
    <w:p>
      <w:pPr>
        <w:ind w:firstLine="440"/>
        <w:spacing w:line="360" w:lineRule="auto"/>
        <w:rPr>
          <w:color w:val="auto"/>
          <w:szCs w:val="21"/>
        </w:rPr>
      </w:pPr>
      <w:r>
        <w:rPr>
          <w:rFonts w:hint="eastAsia"/>
          <w:color w:val="auto"/>
          <w:szCs w:val="21"/>
        </w:rPr>
        <w:t xml:space="preserve">14.竣工结算</w:t>
      </w:r>
      <w:r/>
    </w:p>
    <w:p>
      <w:pPr>
        <w:ind w:firstLine="440"/>
        <w:spacing w:line="360" w:lineRule="auto"/>
        <w:rPr>
          <w:color w:val="auto"/>
          <w:szCs w:val="21"/>
        </w:rPr>
      </w:pPr>
      <w:r>
        <w:rPr>
          <w:rFonts w:hint="eastAsia"/>
          <w:color w:val="auto"/>
          <w:szCs w:val="21"/>
        </w:rPr>
        <w:t xml:space="preserve">14.1竣工付款申请</w:t>
      </w:r>
      <w:r/>
    </w:p>
    <w:p>
      <w:pPr>
        <w:ind w:firstLine="440"/>
        <w:spacing w:line="360" w:lineRule="auto"/>
        <w:rPr>
          <w:color w:val="auto"/>
          <w:szCs w:val="21"/>
        </w:rPr>
      </w:pPr>
      <w:r>
        <w:rPr>
          <w:rFonts w:hint="eastAsia"/>
          <w:color w:val="auto"/>
          <w:szCs w:val="21"/>
        </w:rPr>
        <w:t xml:space="preserve">承包人提交竣工付款申请单的期限：</w:t>
      </w:r>
      <w:r>
        <w:rPr>
          <w:rFonts w:hint="eastAsia"/>
          <w:color w:val="auto"/>
          <w:szCs w:val="21"/>
          <w:u w:val="single"/>
        </w:rPr>
        <w:t xml:space="preserve">执行通用条款</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竣工付款申请单应包括的内容：</w:t>
      </w:r>
      <w:r>
        <w:rPr>
          <w:rFonts w:hint="eastAsia"/>
          <w:color w:val="auto"/>
          <w:szCs w:val="21"/>
          <w:u w:val="single"/>
        </w:rPr>
        <w:t xml:space="preserve">按发包人要求以及通用条款 </w:t>
      </w:r>
      <w:r/>
    </w:p>
    <w:p>
      <w:pPr>
        <w:ind w:firstLine="440"/>
        <w:spacing w:line="360" w:lineRule="auto"/>
        <w:rPr>
          <w:color w:val="auto"/>
          <w:szCs w:val="21"/>
        </w:rPr>
      </w:pPr>
      <w:r>
        <w:rPr>
          <w:rFonts w:hint="eastAsia"/>
          <w:color w:val="auto"/>
          <w:szCs w:val="21"/>
        </w:rPr>
        <w:t xml:space="preserve">14.2竣工结算审核</w:t>
      </w:r>
      <w:r/>
    </w:p>
    <w:p>
      <w:pPr>
        <w:ind w:firstLine="440"/>
        <w:spacing w:line="360" w:lineRule="auto"/>
        <w:rPr>
          <w:color w:val="auto"/>
          <w:szCs w:val="21"/>
        </w:rPr>
      </w:pPr>
      <w:r>
        <w:rPr>
          <w:rFonts w:hint="eastAsia"/>
          <w:color w:val="auto"/>
          <w:szCs w:val="21"/>
        </w:rPr>
        <w:t xml:space="preserve">发包人审批竣工付款申请单的期限：</w:t>
      </w:r>
      <w:r>
        <w:rPr>
          <w:rFonts w:hint="eastAsia"/>
          <w:color w:val="auto"/>
          <w:szCs w:val="21"/>
          <w:u w:val="single"/>
        </w:rPr>
        <w:t xml:space="preserve">具体实施按照发包人规定的工作流程及要求执行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发包人完成竣工付款的期限：</w:t>
      </w:r>
      <w:r>
        <w:rPr>
          <w:rFonts w:hint="eastAsia"/>
          <w:color w:val="auto"/>
          <w:szCs w:val="21"/>
          <w:u w:val="single"/>
        </w:rPr>
        <w:t xml:space="preserve">具体实施按照发包人规定的工作流程及要求执行 </w:t>
      </w:r>
      <w:r>
        <w:rPr>
          <w:rFonts w:hint="eastAsia"/>
          <w:color w:val="auto"/>
          <w:szCs w:val="21"/>
        </w:rPr>
        <w:t xml:space="preserve">。</w:t>
      </w:r>
      <w:r/>
    </w:p>
    <w:p>
      <w:pPr>
        <w:ind w:firstLine="440"/>
        <w:spacing w:line="360" w:lineRule="auto"/>
        <w:rPr>
          <w:color w:val="auto"/>
          <w:szCs w:val="21"/>
          <w:u w:val="single"/>
        </w:rPr>
      </w:pPr>
      <w:r>
        <w:rPr>
          <w:rFonts w:hint="eastAsia"/>
          <w:color w:val="auto"/>
          <w:szCs w:val="21"/>
        </w:rPr>
        <w:t xml:space="preserve">关于竣工付款证书异议部分复核的方式和程序：</w:t>
      </w:r>
      <w:r>
        <w:rPr>
          <w:rFonts w:hint="eastAsia"/>
          <w:color w:val="auto"/>
          <w:szCs w:val="21"/>
          <w:u w:val="single"/>
        </w:rPr>
        <w:t xml:space="preserve">按通用条款第20条“争议解决”的约定办理</w:t>
      </w:r>
      <w:r/>
    </w:p>
    <w:p>
      <w:pPr>
        <w:ind w:firstLine="440"/>
        <w:spacing w:line="360" w:lineRule="auto"/>
        <w:rPr>
          <w:color w:val="auto"/>
          <w:szCs w:val="21"/>
        </w:rPr>
      </w:pPr>
      <w:r>
        <w:rPr>
          <w:rFonts w:hint="eastAsia"/>
          <w:color w:val="auto"/>
          <w:szCs w:val="21"/>
        </w:rPr>
        <w:t xml:space="preserve">14.4最终结清</w:t>
      </w:r>
      <w:r/>
    </w:p>
    <w:p>
      <w:pPr>
        <w:ind w:firstLine="440"/>
        <w:spacing w:line="360" w:lineRule="auto"/>
        <w:rPr>
          <w:color w:val="auto"/>
          <w:szCs w:val="21"/>
        </w:rPr>
      </w:pPr>
      <w:r>
        <w:rPr>
          <w:rFonts w:hint="eastAsia"/>
          <w:color w:val="auto"/>
          <w:szCs w:val="21"/>
        </w:rPr>
        <w:t xml:space="preserve">14.4.1最终结清申请单</w:t>
      </w:r>
      <w:r/>
    </w:p>
    <w:p>
      <w:pPr>
        <w:ind w:firstLine="440"/>
        <w:spacing w:line="360" w:lineRule="auto"/>
        <w:rPr>
          <w:color w:val="auto"/>
          <w:szCs w:val="21"/>
        </w:rPr>
      </w:pPr>
      <w:r>
        <w:rPr>
          <w:rFonts w:hint="eastAsia"/>
          <w:color w:val="auto"/>
          <w:szCs w:val="21"/>
        </w:rPr>
        <w:t xml:space="preserve">承包人提交最终结清申请单的份数：</w:t>
      </w:r>
      <w:r>
        <w:rPr>
          <w:rFonts w:hint="eastAsia"/>
          <w:color w:val="auto"/>
          <w:szCs w:val="21"/>
          <w:u w:val="single"/>
        </w:rPr>
        <w:t xml:space="preserve">按发包人要求执行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承包人提交最终结算申请单的期限：</w:t>
      </w:r>
      <w:r>
        <w:rPr>
          <w:rFonts w:hint="eastAsia"/>
          <w:color w:val="auto"/>
          <w:szCs w:val="21"/>
          <w:u w:val="single"/>
        </w:rPr>
        <w:t xml:space="preserve">缺陷责任期满后7天内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14.4.2最终结清证书和支付</w:t>
      </w:r>
      <w:r/>
    </w:p>
    <w:p>
      <w:pPr>
        <w:ind w:firstLine="440"/>
        <w:spacing w:line="360" w:lineRule="auto"/>
        <w:rPr>
          <w:color w:val="auto"/>
          <w:szCs w:val="21"/>
        </w:rPr>
      </w:pPr>
      <w:r>
        <w:rPr>
          <w:rFonts w:hint="eastAsia"/>
          <w:color w:val="auto"/>
          <w:szCs w:val="21"/>
        </w:rPr>
        <w:t xml:space="preserve">(1)发包人完成最终结清申请单的审批并颁发最终结清证书的期限：</w:t>
      </w:r>
      <w:r>
        <w:rPr>
          <w:rFonts w:hint="eastAsia"/>
          <w:color w:val="auto"/>
          <w:szCs w:val="21"/>
          <w:u w:val="single"/>
        </w:rPr>
        <w:t xml:space="preserve">按发包人工作流程</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(2)发包人完成支付的期限：</w:t>
      </w:r>
      <w:r>
        <w:rPr>
          <w:rFonts w:hint="eastAsia"/>
          <w:color w:val="auto"/>
          <w:szCs w:val="21"/>
          <w:u w:val="single"/>
        </w:rPr>
        <w:t xml:space="preserve"> 颁发最终结清证书后14天内完成支付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15.缺陷责任期与保修</w:t>
      </w:r>
      <w:r/>
    </w:p>
    <w:p>
      <w:pPr>
        <w:ind w:firstLine="440"/>
        <w:spacing w:line="360" w:lineRule="auto"/>
        <w:rPr>
          <w:color w:val="auto"/>
          <w:szCs w:val="21"/>
        </w:rPr>
      </w:pPr>
      <w:r>
        <w:rPr>
          <w:rFonts w:hint="eastAsia"/>
          <w:color w:val="auto"/>
          <w:szCs w:val="21"/>
        </w:rPr>
        <w:t xml:space="preserve">15.2缺陷责任期</w:t>
      </w:r>
      <w:r/>
    </w:p>
    <w:p>
      <w:pPr>
        <w:ind w:firstLine="440"/>
        <w:spacing w:line="360" w:lineRule="auto"/>
        <w:rPr>
          <w:color w:val="auto"/>
          <w:szCs w:val="21"/>
        </w:rPr>
      </w:pPr>
      <w:r>
        <w:rPr>
          <w:rFonts w:hint="eastAsia"/>
          <w:color w:val="auto"/>
          <w:szCs w:val="21"/>
        </w:rPr>
        <w:t xml:space="preserve">缺陷责任期的具体期限：</w:t>
      </w:r>
      <w:r>
        <w:rPr>
          <w:rFonts w:hint="eastAsia"/>
          <w:color w:val="auto"/>
          <w:szCs w:val="21"/>
          <w:u w:val="single"/>
          <w:lang w:bidi="ar"/>
        </w:rPr>
        <w:t xml:space="preserve">自实际竣工日期起24个月</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15.3质量保证金</w:t>
      </w:r>
      <w:r/>
    </w:p>
    <w:p>
      <w:pPr>
        <w:ind w:firstLine="440"/>
        <w:spacing w:line="360" w:lineRule="auto"/>
        <w:rPr>
          <w:color w:val="auto"/>
          <w:szCs w:val="21"/>
        </w:rPr>
      </w:pPr>
      <w:r>
        <w:rPr>
          <w:rFonts w:hint="eastAsia"/>
          <w:color w:val="auto"/>
          <w:szCs w:val="21"/>
        </w:rPr>
        <w:t xml:space="preserve">关于是否扣留质量保证金的约定：</w:t>
      </w:r>
      <w:r>
        <w:rPr>
          <w:rFonts w:hint="eastAsia"/>
          <w:color w:val="auto"/>
          <w:szCs w:val="21"/>
          <w:u w:val="single"/>
        </w:rPr>
        <w:t xml:space="preserve">/</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15.3.1承包人提供质量保证金的方式</w:t>
      </w:r>
      <w:r/>
    </w:p>
    <w:p>
      <w:pPr>
        <w:ind w:firstLine="440"/>
        <w:spacing w:line="360" w:lineRule="auto"/>
        <w:rPr>
          <w:color w:val="auto"/>
          <w:szCs w:val="21"/>
        </w:rPr>
      </w:pPr>
      <w:r>
        <w:rPr>
          <w:rFonts w:hint="eastAsia"/>
          <w:color w:val="auto"/>
          <w:szCs w:val="21"/>
        </w:rPr>
        <w:t xml:space="preserve">质量保证金采用以下第</w:t>
      </w:r>
      <w:r>
        <w:rPr>
          <w:rFonts w:hint="eastAsia"/>
          <w:color w:val="auto"/>
          <w:szCs w:val="21"/>
          <w:u w:val="single"/>
        </w:rPr>
        <w:t xml:space="preserve">（3） </w:t>
      </w:r>
      <w:r>
        <w:rPr>
          <w:rFonts w:hint="eastAsia"/>
          <w:color w:val="auto"/>
          <w:szCs w:val="21"/>
        </w:rPr>
        <w:t xml:space="preserve">种方式：</w:t>
      </w:r>
      <w:r/>
    </w:p>
    <w:p>
      <w:pPr>
        <w:ind w:firstLine="440"/>
        <w:spacing w:line="360" w:lineRule="auto"/>
        <w:rPr>
          <w:color w:val="auto"/>
          <w:szCs w:val="21"/>
        </w:rPr>
      </w:pPr>
      <w:r>
        <w:rPr>
          <w:rFonts w:hint="eastAsia"/>
          <w:color w:val="auto"/>
          <w:szCs w:val="21"/>
        </w:rPr>
        <w:t xml:space="preserve">(1)质量保证金保函，保证金额为：</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w:t>
      </w:r>
      <w:r>
        <w:rPr>
          <w:rFonts w:hint="eastAsia"/>
          <w:color w:val="auto"/>
          <w:szCs w:val="21"/>
          <w:u w:val="single"/>
        </w:rPr>
        <w:t xml:space="preserve"> </w:t>
      </w:r>
      <w:r>
        <w:rPr>
          <w:rFonts w:hint="eastAsia"/>
          <w:color w:val="auto"/>
          <w:szCs w:val="21"/>
          <w:u w:val="single"/>
          <w:lang w:eastAsia="zh-CN"/>
        </w:rPr>
        <w:t xml:space="preserve">3</w:t>
      </w:r>
      <w:r>
        <w:rPr>
          <w:rFonts w:hint="eastAsia"/>
          <w:color w:val="auto"/>
          <w:szCs w:val="21"/>
          <w:u w:val="single"/>
        </w:rPr>
        <w:t xml:space="preserve"> </w:t>
      </w:r>
      <w:r>
        <w:rPr>
          <w:rFonts w:hint="eastAsia"/>
          <w:color w:val="auto"/>
          <w:szCs w:val="21"/>
        </w:rPr>
        <w:t xml:space="preserve">%的工程款；</w:t>
      </w:r>
      <w:r/>
    </w:p>
    <w:p>
      <w:pPr>
        <w:ind w:firstLine="440"/>
        <w:spacing w:line="360" w:lineRule="auto"/>
        <w:rPr>
          <w:color w:val="auto"/>
          <w:szCs w:val="21"/>
        </w:rPr>
      </w:pPr>
      <w:r>
        <w:rPr>
          <w:rFonts w:hint="eastAsia"/>
          <w:color w:val="auto"/>
          <w:szCs w:val="21"/>
        </w:rPr>
        <w:t xml:space="preserve">(3)其他方式：</w:t>
      </w:r>
      <w:r>
        <w:rPr>
          <w:rFonts w:hint="eastAsia"/>
          <w:color w:val="auto"/>
          <w:szCs w:val="21"/>
          <w:u w:val="single"/>
        </w:rPr>
        <w:t xml:space="preserve"> 扣留工程结算审计的</w:t>
      </w:r>
      <w:r>
        <w:rPr>
          <w:rFonts w:hint="eastAsia"/>
          <w:color w:val="auto"/>
          <w:szCs w:val="21"/>
          <w:u w:val="single"/>
          <w:lang w:eastAsia="zh-CN"/>
        </w:rPr>
        <w:t xml:space="preserve">3</w:t>
      </w:r>
      <w:r>
        <w:rPr>
          <w:rFonts w:hint="eastAsia"/>
          <w:color w:val="auto"/>
          <w:szCs w:val="21"/>
          <w:u w:val="single"/>
        </w:rPr>
        <w:t xml:space="preserve">%作为质量保证金</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15.3.2质量保证金的扣留</w:t>
      </w:r>
      <w:r/>
    </w:p>
    <w:p>
      <w:pPr>
        <w:ind w:firstLine="440"/>
        <w:spacing w:line="360" w:lineRule="auto"/>
        <w:rPr>
          <w:color w:val="auto"/>
          <w:szCs w:val="21"/>
        </w:rPr>
      </w:pPr>
      <w:r>
        <w:rPr>
          <w:rFonts w:hint="eastAsia"/>
          <w:color w:val="auto"/>
          <w:szCs w:val="21"/>
        </w:rPr>
        <w:t xml:space="preserve">质量保证金的扣留采取以下第</w:t>
      </w:r>
      <w:r>
        <w:rPr>
          <w:rFonts w:hint="eastAsia"/>
          <w:color w:val="auto"/>
          <w:szCs w:val="21"/>
          <w:u w:val="single"/>
        </w:rPr>
        <w:t xml:space="preserve"> 2 </w:t>
      </w:r>
      <w:r>
        <w:rPr>
          <w:rFonts w:hint="eastAsia"/>
          <w:color w:val="auto"/>
          <w:szCs w:val="21"/>
        </w:rPr>
        <w:t xml:space="preserve">种方式：</w:t>
      </w:r>
      <w:r/>
    </w:p>
    <w:p>
      <w:pPr>
        <w:ind w:firstLine="440"/>
        <w:spacing w:line="360" w:lineRule="auto"/>
        <w:rPr>
          <w:color w:val="auto"/>
          <w:szCs w:val="21"/>
        </w:rPr>
      </w:pPr>
      <w:r>
        <w:rPr>
          <w:rFonts w:hint="eastAsia"/>
          <w:color w:val="auto"/>
          <w:szCs w:val="21"/>
        </w:rPr>
        <w:t xml:space="preserve">(1)在支付工程进度款时逐次扣留，在此情形下，质量保证金的计算基数不包括预付款的支付、扣回以及价格调整的金额；</w:t>
      </w:r>
      <w:r/>
    </w:p>
    <w:p>
      <w:pPr>
        <w:ind w:firstLine="440"/>
        <w:spacing w:line="360" w:lineRule="auto"/>
        <w:rPr>
          <w:color w:val="auto"/>
          <w:szCs w:val="21"/>
        </w:rPr>
      </w:pPr>
      <w:r>
        <w:rPr>
          <w:rFonts w:hint="eastAsia"/>
          <w:color w:val="auto"/>
          <w:szCs w:val="21"/>
        </w:rPr>
        <w:t xml:space="preserve">(2)工程竣工结算时一次性扣留质量保证金；</w:t>
      </w:r>
      <w:r/>
    </w:p>
    <w:p>
      <w:pPr>
        <w:ind w:firstLine="440"/>
        <w:spacing w:line="360" w:lineRule="auto"/>
        <w:rPr>
          <w:color w:val="auto"/>
          <w:szCs w:val="21"/>
        </w:rPr>
      </w:pPr>
      <w:r>
        <w:rPr>
          <w:rFonts w:hint="eastAsia"/>
          <w:color w:val="auto"/>
          <w:szCs w:val="21"/>
        </w:rPr>
        <w:t xml:space="preserve">(3)其他扣留方式：</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关于质量保证金的补充约定：</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15.4保修</w:t>
      </w:r>
      <w:r/>
    </w:p>
    <w:p>
      <w:pPr>
        <w:ind w:firstLine="440"/>
        <w:spacing w:line="360" w:lineRule="auto"/>
        <w:rPr>
          <w:color w:val="auto"/>
          <w:szCs w:val="21"/>
        </w:rPr>
      </w:pPr>
      <w:r>
        <w:rPr>
          <w:rFonts w:hint="eastAsia"/>
          <w:color w:val="auto"/>
          <w:szCs w:val="21"/>
        </w:rPr>
        <w:t xml:space="preserve">15.4.1保修责任</w:t>
      </w:r>
      <w:r/>
    </w:p>
    <w:p>
      <w:pPr>
        <w:ind w:firstLine="440"/>
        <w:spacing w:line="360" w:lineRule="auto"/>
        <w:rPr>
          <w:color w:val="auto"/>
          <w:szCs w:val="21"/>
        </w:rPr>
      </w:pPr>
      <w:r>
        <w:rPr>
          <w:rFonts w:hint="eastAsia"/>
          <w:color w:val="auto"/>
          <w:szCs w:val="21"/>
        </w:rPr>
        <w:t xml:space="preserve">工程保修期为：</w:t>
      </w:r>
      <w:r>
        <w:rPr>
          <w:rFonts w:hint="eastAsia"/>
          <w:color w:val="auto"/>
          <w:szCs w:val="21"/>
          <w:u w:val="single"/>
        </w:rPr>
        <w:t xml:space="preserve">详见附件《工程质量保修书》。</w:t>
      </w:r>
      <w:r/>
    </w:p>
    <w:p>
      <w:pPr>
        <w:ind w:firstLine="440"/>
        <w:spacing w:line="360" w:lineRule="auto"/>
        <w:rPr>
          <w:color w:val="auto"/>
          <w:szCs w:val="21"/>
        </w:rPr>
      </w:pPr>
      <w:r>
        <w:rPr>
          <w:rFonts w:hint="eastAsia"/>
          <w:color w:val="auto"/>
          <w:szCs w:val="21"/>
        </w:rPr>
        <w:t xml:space="preserve">15.4.3修复通知</w:t>
      </w:r>
      <w:r/>
    </w:p>
    <w:p>
      <w:pPr>
        <w:ind w:firstLine="440"/>
        <w:spacing w:line="360" w:lineRule="auto"/>
        <w:rPr>
          <w:color w:val="auto"/>
          <w:szCs w:val="21"/>
        </w:rPr>
      </w:pPr>
      <w:r>
        <w:rPr>
          <w:rFonts w:hint="eastAsia"/>
          <w:color w:val="auto"/>
          <w:szCs w:val="21"/>
        </w:rPr>
        <w:t xml:space="preserve">承包人收到保修通知并到达工程现场的合理时间：</w:t>
      </w:r>
      <w:r>
        <w:rPr>
          <w:rFonts w:hint="eastAsia"/>
          <w:color w:val="auto"/>
          <w:szCs w:val="21"/>
          <w:u w:val="single"/>
        </w:rPr>
        <w:t xml:space="preserve">2小时 </w:t>
      </w:r>
      <w:r/>
    </w:p>
    <w:p>
      <w:pPr>
        <w:ind w:firstLine="440"/>
        <w:spacing w:line="360" w:lineRule="auto"/>
        <w:rPr>
          <w:color w:val="auto"/>
          <w:szCs w:val="21"/>
        </w:rPr>
      </w:pPr>
      <w:r>
        <w:rPr>
          <w:rFonts w:hint="eastAsia"/>
          <w:color w:val="auto"/>
          <w:szCs w:val="21"/>
        </w:rPr>
        <w:t xml:space="preserve">16.违约</w:t>
      </w:r>
      <w:r/>
    </w:p>
    <w:p>
      <w:pPr>
        <w:ind w:firstLine="440"/>
        <w:spacing w:line="360" w:lineRule="auto"/>
        <w:rPr>
          <w:color w:val="auto"/>
          <w:szCs w:val="21"/>
        </w:rPr>
      </w:pPr>
      <w:r>
        <w:rPr>
          <w:rFonts w:hint="eastAsia"/>
          <w:color w:val="auto"/>
          <w:szCs w:val="21"/>
        </w:rPr>
        <w:t xml:space="preserve">16.1发包人违约</w:t>
      </w:r>
      <w:r/>
    </w:p>
    <w:p>
      <w:pPr>
        <w:ind w:firstLine="440"/>
        <w:spacing w:line="360" w:lineRule="auto"/>
        <w:rPr>
          <w:color w:val="auto"/>
          <w:szCs w:val="21"/>
        </w:rPr>
      </w:pPr>
      <w:r>
        <w:rPr>
          <w:rFonts w:hint="eastAsia"/>
          <w:color w:val="auto"/>
          <w:szCs w:val="21"/>
        </w:rPr>
        <w:t xml:space="preserve">16.1.1发包人违约的情形</w:t>
      </w:r>
      <w:r/>
    </w:p>
    <w:p>
      <w:pPr>
        <w:ind w:firstLine="440"/>
        <w:spacing w:line="360" w:lineRule="auto"/>
        <w:rPr>
          <w:color w:val="auto"/>
          <w:szCs w:val="21"/>
        </w:rPr>
      </w:pPr>
      <w:r>
        <w:rPr>
          <w:rFonts w:hint="eastAsia"/>
          <w:color w:val="auto"/>
          <w:szCs w:val="21"/>
        </w:rPr>
        <w:t xml:space="preserve">发包人违约的其他情形：</w:t>
      </w:r>
      <w:r>
        <w:rPr>
          <w:rFonts w:hint="eastAsia"/>
          <w:color w:val="auto"/>
          <w:szCs w:val="21"/>
          <w:u w:val="single"/>
        </w:rPr>
        <w:t xml:space="preserve"> 无 </w:t>
      </w:r>
      <w:r/>
    </w:p>
    <w:p>
      <w:pPr>
        <w:ind w:firstLine="440"/>
        <w:spacing w:line="360" w:lineRule="auto"/>
        <w:rPr>
          <w:color w:val="auto"/>
          <w:szCs w:val="21"/>
        </w:rPr>
      </w:pPr>
      <w:r>
        <w:rPr>
          <w:rFonts w:hint="eastAsia"/>
          <w:color w:val="auto"/>
          <w:szCs w:val="21"/>
        </w:rPr>
        <w:t xml:space="preserve">16.1.2发包人违约的责任</w:t>
      </w:r>
      <w:r/>
    </w:p>
    <w:p>
      <w:pPr>
        <w:ind w:firstLine="440"/>
        <w:spacing w:line="360" w:lineRule="auto"/>
        <w:rPr>
          <w:color w:val="auto"/>
          <w:szCs w:val="21"/>
        </w:rPr>
      </w:pPr>
      <w:r>
        <w:rPr>
          <w:rFonts w:hint="eastAsia"/>
          <w:color w:val="auto"/>
          <w:szCs w:val="21"/>
        </w:rPr>
        <w:t xml:space="preserve">发包人违约责任的承担方式和计算方法：</w:t>
      </w:r>
      <w:r/>
    </w:p>
    <w:p>
      <w:pPr>
        <w:ind w:firstLine="440"/>
        <w:spacing w:line="360" w:lineRule="auto"/>
        <w:rPr>
          <w:color w:val="auto"/>
          <w:szCs w:val="21"/>
          <w:u w:val="single"/>
        </w:rPr>
      </w:pPr>
      <w:r>
        <w:rPr>
          <w:rFonts w:hint="eastAsia"/>
          <w:color w:val="auto"/>
          <w:szCs w:val="21"/>
        </w:rPr>
        <w:t xml:space="preserve">（1）因发包人原因未能在计划开工日期前7天内下达开工通知的违约责任：</w:t>
      </w:r>
      <w:r>
        <w:rPr>
          <w:rFonts w:hint="eastAsia"/>
          <w:color w:val="auto"/>
          <w:szCs w:val="21"/>
          <w:u w:val="single"/>
        </w:rPr>
        <w:t xml:space="preserve"> 由承包人书面提出，并有监理工程师和甲方派驻现场工程师核实确认后，顺延工期，不补偿任何费用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（2）因发包人原因未能按合同约定支付合同价款的违约责任：</w:t>
      </w:r>
      <w:r>
        <w:rPr>
          <w:rFonts w:hint="eastAsia"/>
          <w:color w:val="auto"/>
          <w:szCs w:val="21"/>
          <w:u w:val="single"/>
        </w:rPr>
        <w:t xml:space="preserve">不补偿任何费用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（3）发包人违反第10.1款〔变更的范围〕第（2）项约定，自行实施被取消的工作或转由他人实施的违约责任：</w:t>
      </w:r>
      <w:r>
        <w:rPr>
          <w:rFonts w:hint="eastAsia"/>
          <w:color w:val="auto"/>
          <w:szCs w:val="21"/>
          <w:u w:val="single"/>
        </w:rPr>
        <w:t xml:space="preserve">不补偿任何费用</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（4）发包人提供的材料、工程设备的规格、数量或质量不符合合同约定，或因发包人原因导致交货日期延误或交货地点变更等情况的违约责任：</w:t>
      </w:r>
      <w:r>
        <w:rPr>
          <w:rFonts w:hint="eastAsia"/>
          <w:color w:val="auto"/>
          <w:szCs w:val="21"/>
          <w:u w:val="single"/>
        </w:rPr>
        <w:t xml:space="preserve">由承包人书面提出，并有监理工程师和甲方派驻现场工程师核实确认后，顺延工期，不补偿任何费用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（5）因发包人违反合同约定造成暂停施工的违约责任：</w:t>
      </w:r>
      <w:r>
        <w:rPr>
          <w:rFonts w:hint="eastAsia"/>
          <w:color w:val="auto"/>
          <w:szCs w:val="21"/>
          <w:u w:val="single"/>
        </w:rPr>
        <w:t xml:space="preserve">由承包人书面提出，并有监理工程师和甲方派驻现场工程师核实确认后，可酌情延长工期，不补偿任何费用</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（6）发包人无正当理由没有在约定期限内发出复工指示，导致承包人无法复工的违约责任：</w:t>
      </w:r>
      <w:r>
        <w:rPr>
          <w:rFonts w:hint="eastAsia"/>
          <w:color w:val="auto"/>
          <w:szCs w:val="21"/>
          <w:u w:val="single"/>
        </w:rPr>
        <w:t xml:space="preserve">由承包人书面提出，并有监理工程师和建设单位代表书面确认后，可酌情延长工期，不补偿任何费用  。</w:t>
      </w:r>
      <w:r/>
    </w:p>
    <w:p>
      <w:pPr>
        <w:ind w:firstLine="440"/>
        <w:spacing w:line="360" w:lineRule="auto"/>
        <w:rPr>
          <w:color w:val="auto"/>
          <w:szCs w:val="21"/>
        </w:rPr>
      </w:pPr>
      <w:r>
        <w:rPr>
          <w:rFonts w:hint="eastAsia"/>
          <w:color w:val="auto"/>
          <w:szCs w:val="21"/>
        </w:rPr>
        <w:t xml:space="preserve">（7）其他：</w:t>
      </w:r>
      <w:r>
        <w:rPr>
          <w:rFonts w:hint="eastAsia"/>
          <w:color w:val="auto"/>
          <w:szCs w:val="21"/>
          <w:u w:val="single"/>
        </w:rPr>
        <w:t xml:space="preserve">           无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16.1.3因发包人违约解除合同</w:t>
      </w:r>
      <w:r/>
    </w:p>
    <w:p>
      <w:pPr>
        <w:ind w:firstLine="440"/>
        <w:spacing w:line="360" w:lineRule="auto"/>
        <w:rPr>
          <w:color w:val="auto"/>
          <w:szCs w:val="21"/>
        </w:rPr>
      </w:pPr>
      <w:r>
        <w:rPr>
          <w:rFonts w:hint="eastAsia"/>
          <w:color w:val="auto"/>
          <w:szCs w:val="21"/>
        </w:rPr>
        <w:t xml:space="preserve">承包人按16.1.1项〔发包人违约的情形〕约定暂停施工满</w:t>
      </w:r>
      <w:r>
        <w:rPr>
          <w:rFonts w:hint="eastAsia"/>
          <w:color w:val="auto"/>
          <w:szCs w:val="21"/>
          <w:u w:val="single"/>
        </w:rPr>
        <w:t xml:space="preserve"> 28 </w:t>
      </w:r>
      <w:r>
        <w:rPr>
          <w:rFonts w:hint="eastAsia"/>
          <w:color w:val="auto"/>
          <w:szCs w:val="21"/>
        </w:rPr>
        <w:t xml:space="preserve">天后发包人仍不纠正其违约行为并致使合同目的不能实现的，承包人有权解除合同。</w:t>
      </w:r>
      <w:r/>
    </w:p>
    <w:p>
      <w:pPr>
        <w:ind w:firstLine="440"/>
        <w:spacing w:line="360" w:lineRule="auto"/>
        <w:rPr>
          <w:color w:val="auto"/>
          <w:szCs w:val="21"/>
        </w:rPr>
      </w:pPr>
      <w:r>
        <w:rPr>
          <w:rFonts w:hint="eastAsia"/>
          <w:color w:val="auto"/>
          <w:szCs w:val="21"/>
        </w:rPr>
        <w:t xml:space="preserve">16.2承包人违约</w:t>
      </w:r>
      <w:r/>
    </w:p>
    <w:p>
      <w:pPr>
        <w:ind w:firstLine="440"/>
        <w:spacing w:line="360" w:lineRule="auto"/>
        <w:rPr>
          <w:color w:val="auto"/>
          <w:szCs w:val="21"/>
        </w:rPr>
      </w:pPr>
      <w:r>
        <w:rPr>
          <w:rFonts w:hint="eastAsia"/>
          <w:color w:val="auto"/>
          <w:szCs w:val="21"/>
        </w:rPr>
        <w:t xml:space="preserve">16.2.1承包人违约的情形</w:t>
      </w:r>
      <w:r/>
    </w:p>
    <w:p>
      <w:pPr>
        <w:ind w:firstLine="440"/>
        <w:spacing w:line="360" w:lineRule="auto"/>
        <w:rPr>
          <w:color w:val="auto"/>
          <w:szCs w:val="21"/>
        </w:rPr>
      </w:pPr>
      <w:r>
        <w:rPr>
          <w:rFonts w:hint="eastAsia"/>
          <w:color w:val="auto"/>
          <w:szCs w:val="21"/>
        </w:rPr>
        <w:t xml:space="preserve">承包人违约的其他情形：</w:t>
      </w:r>
      <w:r/>
    </w:p>
    <w:p>
      <w:pPr>
        <w:ind w:firstLine="440"/>
        <w:spacing w:line="360" w:lineRule="auto"/>
        <w:rPr>
          <w:color w:val="auto"/>
          <w:szCs w:val="21"/>
          <w:u w:val="single"/>
        </w:rPr>
      </w:pPr>
      <w:r>
        <w:rPr>
          <w:rFonts w:hint="eastAsia"/>
          <w:color w:val="auto"/>
          <w:szCs w:val="21"/>
          <w:u w:val="single"/>
        </w:rPr>
        <w:t xml:space="preserve">(1) 因承包人安全文明措施不到位的或未按规定实施的;</w:t>
      </w:r>
      <w:r/>
    </w:p>
    <w:p>
      <w:pPr>
        <w:ind w:firstLine="440"/>
        <w:spacing w:line="360" w:lineRule="auto"/>
        <w:rPr>
          <w:color w:val="auto"/>
          <w:szCs w:val="21"/>
          <w:u w:val="single"/>
        </w:rPr>
      </w:pPr>
      <w:r>
        <w:rPr>
          <w:rFonts w:hint="eastAsia"/>
          <w:color w:val="auto"/>
          <w:szCs w:val="21"/>
          <w:u w:val="single"/>
        </w:rPr>
        <w:t xml:space="preserve">(2) 若因承包人原因，导致周边住户和单位投诉或新闻媒体负面曝光;</w:t>
      </w:r>
      <w:r/>
    </w:p>
    <w:p>
      <w:pPr>
        <w:ind w:firstLine="440"/>
        <w:spacing w:line="360" w:lineRule="auto"/>
        <w:rPr>
          <w:color w:val="auto"/>
          <w:szCs w:val="21"/>
          <w:u w:val="single"/>
        </w:rPr>
      </w:pPr>
      <w:r>
        <w:rPr>
          <w:rFonts w:hint="eastAsia"/>
          <w:color w:val="auto"/>
          <w:szCs w:val="21"/>
          <w:u w:val="single"/>
        </w:rPr>
        <w:t xml:space="preserve">(3) 承包人不能按规定上报竣工结算;</w:t>
      </w:r>
      <w:r/>
    </w:p>
    <w:p>
      <w:pPr>
        <w:ind w:firstLine="440"/>
        <w:spacing w:line="360" w:lineRule="auto"/>
        <w:rPr>
          <w:color w:val="auto"/>
          <w:szCs w:val="21"/>
          <w:u w:val="single"/>
        </w:rPr>
      </w:pPr>
      <w:r>
        <w:rPr>
          <w:rFonts w:hint="eastAsia"/>
          <w:color w:val="auto"/>
          <w:szCs w:val="21"/>
          <w:u w:val="single"/>
        </w:rPr>
        <w:t xml:space="preserve">(4) 因承包人原因发生保险事故给发包人造成影响的;</w:t>
      </w:r>
      <w:r/>
    </w:p>
    <w:p>
      <w:pPr>
        <w:ind w:firstLine="440"/>
        <w:spacing w:line="360" w:lineRule="auto"/>
        <w:rPr>
          <w:color w:val="auto"/>
          <w:szCs w:val="21"/>
          <w:u w:val="single"/>
        </w:rPr>
      </w:pPr>
      <w:r>
        <w:rPr>
          <w:rFonts w:hint="eastAsia"/>
          <w:color w:val="auto"/>
          <w:szCs w:val="21"/>
          <w:u w:val="single"/>
        </w:rPr>
        <w:t xml:space="preserve">(5) 承包人其他违约情形。</w:t>
      </w:r>
      <w:r/>
    </w:p>
    <w:p>
      <w:pPr>
        <w:ind w:firstLine="440"/>
        <w:spacing w:line="360" w:lineRule="auto"/>
        <w:rPr>
          <w:color w:val="auto"/>
          <w:szCs w:val="21"/>
        </w:rPr>
      </w:pPr>
      <w:r>
        <w:rPr>
          <w:rFonts w:hint="eastAsia"/>
          <w:color w:val="auto"/>
          <w:szCs w:val="21"/>
        </w:rPr>
        <w:t xml:space="preserve">16.2.2承包人违约的责任</w:t>
      </w:r>
      <w:r/>
    </w:p>
    <w:p>
      <w:pPr>
        <w:ind w:firstLine="440"/>
        <w:spacing w:line="360" w:lineRule="auto"/>
        <w:rPr>
          <w:color w:val="auto"/>
          <w:szCs w:val="21"/>
        </w:rPr>
      </w:pPr>
      <w:r>
        <w:rPr>
          <w:rFonts w:hint="eastAsia"/>
          <w:color w:val="auto"/>
          <w:szCs w:val="21"/>
        </w:rPr>
        <w:t xml:space="preserve">承包人违约责任的承担方式和计算方法：</w:t>
      </w:r>
      <w:r/>
    </w:p>
    <w:p>
      <w:pPr>
        <w:ind w:firstLine="440"/>
        <w:spacing w:line="360" w:lineRule="auto"/>
        <w:rPr>
          <w:color w:val="auto"/>
          <w:szCs w:val="21"/>
        </w:rPr>
      </w:pPr>
      <w:r>
        <w:rPr>
          <w:rFonts w:hint="eastAsia"/>
          <w:color w:val="auto"/>
          <w:szCs w:val="21"/>
        </w:rPr>
        <w:t xml:space="preserve">(1)承包人违反合同约定进行转包或违法分包的：按合同价的10%进行处罚，并从工程款中直接扣除，经发包人要求仍未整改到位或情节严重的清除出场；</w:t>
      </w:r>
      <w:r/>
    </w:p>
    <w:p>
      <w:pPr>
        <w:ind w:firstLine="440"/>
        <w:spacing w:line="360" w:lineRule="auto"/>
        <w:rPr>
          <w:color w:val="auto"/>
          <w:szCs w:val="21"/>
        </w:rPr>
      </w:pPr>
      <w:r>
        <w:rPr>
          <w:rFonts w:hint="eastAsia"/>
          <w:color w:val="auto"/>
          <w:szCs w:val="21"/>
        </w:rPr>
        <w:t xml:space="preserve">(2)承包人违反合同约定采购和使用不合格的材料和工程设备的：按发包人要求进行整改，并按材料和工程设备价款的20%进行处罚，并从工程款中直接扣除；</w:t>
      </w:r>
      <w:r/>
    </w:p>
    <w:p>
      <w:pPr>
        <w:ind w:firstLine="440"/>
        <w:spacing w:line="360" w:lineRule="auto"/>
        <w:rPr>
          <w:color w:val="auto"/>
          <w:szCs w:val="21"/>
        </w:rPr>
      </w:pPr>
      <w:r>
        <w:rPr>
          <w:rFonts w:hint="eastAsia"/>
          <w:color w:val="auto"/>
          <w:szCs w:val="21"/>
        </w:rPr>
        <w:t xml:space="preserve">(3)因承包人原因导致工程质量不符合合同要求的：限期整改，工期不延长； </w:t>
      </w:r>
      <w:r/>
    </w:p>
    <w:p>
      <w:pPr>
        <w:ind w:firstLine="440"/>
        <w:spacing w:line="360" w:lineRule="auto"/>
        <w:rPr>
          <w:color w:val="auto"/>
          <w:szCs w:val="21"/>
        </w:rPr>
      </w:pPr>
      <w:r>
        <w:rPr>
          <w:rFonts w:hint="eastAsia"/>
          <w:color w:val="auto"/>
          <w:szCs w:val="21"/>
        </w:rPr>
        <w:t xml:space="preserve">(4)承包人违反第8.9款〔材料与设备专用要求〕的约定，未经批准，私自将已按照合同约定进入施工现场的材料或设备撤离施工现场的：限期整改，工期不延长； </w:t>
      </w:r>
      <w:r/>
    </w:p>
    <w:p>
      <w:pPr>
        <w:ind w:firstLine="440"/>
        <w:spacing w:line="360" w:lineRule="auto"/>
        <w:rPr>
          <w:color w:val="auto"/>
          <w:szCs w:val="21"/>
        </w:rPr>
      </w:pPr>
      <w:r>
        <w:rPr>
          <w:rFonts w:hint="eastAsia"/>
          <w:color w:val="auto"/>
          <w:szCs w:val="21"/>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spacing w:line="360" w:lineRule="auto"/>
        <w:rPr>
          <w:color w:val="auto"/>
          <w:szCs w:val="21"/>
        </w:rPr>
      </w:pPr>
      <w:r>
        <w:rPr>
          <w:rFonts w:hint="eastAsia"/>
          <w:color w:val="auto"/>
          <w:szCs w:val="21"/>
        </w:rPr>
        <w:t xml:space="preserve">(6)承包人明确表示或者以其行为表明不履行合同主要义务的：清除出场；发包人有损失的，发包人有权要求承包人进行赔偿，并上报建设主管部门；</w:t>
      </w:r>
      <w:r/>
    </w:p>
    <w:p>
      <w:pPr>
        <w:ind w:firstLine="440"/>
        <w:spacing w:line="360" w:lineRule="auto"/>
        <w:rPr>
          <w:color w:val="auto"/>
          <w:szCs w:val="21"/>
        </w:rPr>
      </w:pPr>
      <w:r>
        <w:rPr>
          <w:rFonts w:hint="eastAsia"/>
          <w:color w:val="auto"/>
          <w:szCs w:val="21"/>
        </w:rPr>
        <w:t xml:space="preserve"> (7) 因承包人安全文明措施不到位的或未按规定实施的，在接发包人通知后3天内未按书面通知要求整改的，承包人须按5000元/次向发包人支付违约金。同时发包人有权另行安排他人完成，费用在承包人工程款中扣除。</w:t>
      </w:r>
      <w:r/>
    </w:p>
    <w:p>
      <w:pPr>
        <w:ind w:firstLine="440"/>
        <w:spacing w:line="360" w:lineRule="auto"/>
        <w:rPr>
          <w:color w:val="auto"/>
          <w:szCs w:val="21"/>
        </w:rPr>
      </w:pPr>
      <w:r>
        <w:rPr>
          <w:rFonts w:hint="eastAsia"/>
          <w:color w:val="auto"/>
          <w:szCs w:val="21"/>
        </w:rPr>
        <w:t xml:space="preserve">(8) 若因承包人原因，导致周边住户和单位投诉或新闻媒体负面曝光的，承包人需承担由此产生的一切后果和费用。每曝光一次承包人需向发包人支付10000元的违约金。</w:t>
      </w:r>
      <w:r/>
    </w:p>
    <w:p>
      <w:pPr>
        <w:ind w:firstLine="440"/>
        <w:spacing w:line="360" w:lineRule="auto"/>
        <w:rPr>
          <w:color w:val="auto"/>
          <w:szCs w:val="21"/>
        </w:rPr>
      </w:pPr>
      <w:r>
        <w:rPr>
          <w:rFonts w:hint="eastAsia"/>
          <w:color w:val="auto"/>
          <w:szCs w:val="21"/>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40"/>
        <w:spacing w:line="360" w:lineRule="auto"/>
        <w:rPr>
          <w:color w:val="auto"/>
          <w:szCs w:val="21"/>
        </w:rPr>
      </w:pPr>
      <w:r>
        <w:rPr>
          <w:rFonts w:hint="eastAsia"/>
          <w:color w:val="auto"/>
          <w:szCs w:val="21"/>
        </w:rPr>
        <w:t xml:space="preserve">(10) 如因承包人原因发生保险事故给发包人造成影响的，承包人承担违约责任，需向发包人支付保险赔付金20％的违约金。</w:t>
      </w:r>
      <w:r/>
    </w:p>
    <w:p>
      <w:pPr>
        <w:ind w:firstLine="440"/>
        <w:spacing w:line="360" w:lineRule="auto"/>
        <w:rPr>
          <w:color w:val="auto"/>
          <w:szCs w:val="21"/>
        </w:rPr>
      </w:pPr>
      <w:r>
        <w:rPr>
          <w:rFonts w:hint="eastAsia"/>
          <w:color w:val="auto"/>
          <w:szCs w:val="21"/>
        </w:rPr>
        <w:t xml:space="preserve">(11) 因承包人原因导致工期滞后, 自单位工程实际阶段节点工期滞后于单位工程进度计划阶段进度节点第1天起，承包人向发包人支付工期滞后违约金，每天按合同价款的千分之一向发包人支付违约金，违</w:t>
      </w:r>
      <w:r>
        <w:rPr>
          <w:rFonts w:hint="eastAsia"/>
          <w:color w:val="auto"/>
          <w:szCs w:val="21"/>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p>
    <w:p>
      <w:pPr>
        <w:ind w:firstLine="440"/>
        <w:spacing w:line="360" w:lineRule="auto"/>
        <w:rPr>
          <w:color w:val="auto"/>
          <w:szCs w:val="21"/>
        </w:rPr>
      </w:pPr>
      <w:r>
        <w:rPr>
          <w:rFonts w:hint="eastAsia"/>
          <w:color w:val="auto"/>
          <w:szCs w:val="21"/>
        </w:rPr>
        <w:t xml:space="preserve">(12) 对严重违约需清除出场的承包人，发包人将其情况书面报告当地及企业所在地建设行政主管部门，向承包人书面提出限期清场的要求并登报公示。</w:t>
      </w:r>
      <w:r/>
    </w:p>
    <w:p>
      <w:pPr>
        <w:ind w:firstLine="440"/>
        <w:spacing w:line="360" w:lineRule="auto"/>
        <w:rPr>
          <w:color w:val="auto"/>
          <w:szCs w:val="21"/>
        </w:rPr>
      </w:pPr>
      <w:r>
        <w:rPr>
          <w:rFonts w:hint="eastAsia"/>
          <w:color w:val="auto"/>
          <w:szCs w:val="21"/>
        </w:rPr>
        <w:t xml:space="preserve">16.2.3因承包人违约解除合同</w:t>
      </w:r>
      <w:r/>
    </w:p>
    <w:p>
      <w:pPr>
        <w:ind w:firstLine="440"/>
        <w:spacing w:line="360" w:lineRule="auto"/>
        <w:rPr>
          <w:color w:val="auto"/>
          <w:szCs w:val="21"/>
          <w:u w:val="single"/>
        </w:rPr>
      </w:pPr>
      <w:r>
        <w:rPr>
          <w:rFonts w:hint="eastAsia"/>
          <w:color w:val="auto"/>
          <w:szCs w:val="21"/>
        </w:rPr>
        <w:t xml:space="preserve">关于承包人违约解除合同的特别约定：</w:t>
      </w:r>
      <w:r>
        <w:rPr>
          <w:rFonts w:hint="eastAsia"/>
          <w:color w:val="auto"/>
          <w:szCs w:val="21"/>
          <w:u w:val="single"/>
        </w:rPr>
        <w:t xml:space="preserve">执行通用条款</w:t>
      </w:r>
      <w:r/>
    </w:p>
    <w:p>
      <w:pPr>
        <w:ind w:firstLine="440"/>
        <w:spacing w:line="360" w:lineRule="auto"/>
        <w:rPr>
          <w:color w:val="auto"/>
          <w:szCs w:val="21"/>
        </w:rPr>
      </w:pPr>
      <w:r>
        <w:rPr>
          <w:rFonts w:hint="eastAsia"/>
          <w:color w:val="auto"/>
          <w:szCs w:val="21"/>
        </w:rPr>
        <w:t xml:space="preserve">发包人继续使用承包人在施工现场的材料、设备、临</w:t>
      </w:r>
      <w:r>
        <w:rPr>
          <w:rFonts w:hint="eastAsia"/>
          <w:color w:val="auto"/>
          <w:szCs w:val="21"/>
          <w:lang w:eastAsia="zh-CN"/>
        </w:rPr>
        <w:t xml:space="preserve">王工</w:t>
      </w:r>
      <w:r>
        <w:rPr>
          <w:rFonts w:hint="eastAsia"/>
          <w:color w:val="auto"/>
          <w:szCs w:val="21"/>
        </w:rPr>
        <w:t xml:space="preserve">程、承包人文件和由承包人或以其名义编制的其他文件的费用承担方式：</w:t>
      </w:r>
      <w:r>
        <w:rPr>
          <w:rFonts w:hint="eastAsia"/>
          <w:color w:val="auto"/>
          <w:szCs w:val="21"/>
          <w:u w:val="single"/>
        </w:rPr>
        <w:t xml:space="preserve">发包人有权无偿使用。发包人继续使用的行为不免除或减轻承包人应承担的违约责任 </w:t>
      </w:r>
      <w:r>
        <w:rPr>
          <w:rFonts w:hint="eastAsia"/>
          <w:color w:val="auto"/>
          <w:szCs w:val="21"/>
        </w:rPr>
        <w:t xml:space="preserve">。</w:t>
      </w:r>
      <w:r/>
    </w:p>
    <w:p>
      <w:pPr>
        <w:ind w:firstLine="442"/>
        <w:spacing w:line="460" w:lineRule="exact"/>
        <w:rPr>
          <w:b/>
          <w:color w:val="auto"/>
          <w:sz w:val="32"/>
        </w:rPr>
      </w:pPr>
      <w:r>
        <w:rPr>
          <w:rFonts w:hint="eastAsia"/>
          <w:b/>
          <w:color w:val="auto"/>
        </w:rPr>
        <w:t xml:space="preserve">签订合同后被发现存在出借（挂靠）资质的行为，愿意无条件接受被取消中标（承包）资格、投标保证金不予退还、履约保证金不予退还、合同解除及清除出场，一切损失自行承担。</w:t>
      </w:r>
      <w:r/>
    </w:p>
    <w:p>
      <w:pPr>
        <w:ind w:firstLine="440"/>
        <w:spacing w:line="360" w:lineRule="auto"/>
        <w:rPr>
          <w:color w:val="auto"/>
          <w:szCs w:val="21"/>
        </w:rPr>
      </w:pPr>
      <w:r>
        <w:rPr>
          <w:rFonts w:hint="eastAsia"/>
          <w:color w:val="auto"/>
          <w:szCs w:val="21"/>
        </w:rPr>
        <w:t xml:space="preserve">17.不可抗力</w:t>
      </w:r>
      <w:r/>
    </w:p>
    <w:p>
      <w:pPr>
        <w:ind w:firstLine="440"/>
        <w:spacing w:line="360" w:lineRule="auto"/>
        <w:rPr>
          <w:color w:val="auto"/>
          <w:szCs w:val="21"/>
        </w:rPr>
      </w:pPr>
      <w:r>
        <w:rPr>
          <w:rFonts w:hint="eastAsia"/>
          <w:color w:val="auto"/>
          <w:szCs w:val="21"/>
        </w:rPr>
        <w:t xml:space="preserve">17.1不可抗力的确认</w:t>
      </w:r>
      <w:r/>
    </w:p>
    <w:p>
      <w:pPr>
        <w:ind w:firstLine="440"/>
        <w:spacing w:line="360" w:lineRule="auto"/>
        <w:rPr>
          <w:color w:val="auto"/>
          <w:szCs w:val="21"/>
        </w:rPr>
      </w:pPr>
      <w:r>
        <w:rPr>
          <w:rFonts w:hint="eastAsia"/>
          <w:color w:val="auto"/>
          <w:szCs w:val="21"/>
        </w:rPr>
        <w:t xml:space="preserve">除通用合同条款约定的不可抗力事件之外，视为不可抗力的其他情形</w:t>
      </w:r>
      <w:r>
        <w:rPr>
          <w:rFonts w:hint="eastAsia"/>
          <w:color w:val="auto"/>
          <w:szCs w:val="21"/>
          <w:u w:val="none"/>
        </w:rPr>
        <w:t xml:space="preserve">：</w:t>
      </w:r>
      <w:r>
        <w:rPr>
          <w:rFonts w:hint="eastAsia"/>
          <w:color w:val="auto"/>
          <w:szCs w:val="21"/>
          <w:u w:val="single"/>
        </w:rPr>
        <w:t xml:space="preserve"> 战争、动乱、空中飞行物体坠落以及洪水、地震、重大疫情等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17.4因不可抗力解除合同</w:t>
      </w:r>
      <w:r/>
    </w:p>
    <w:p>
      <w:pPr>
        <w:ind w:firstLine="440"/>
        <w:spacing w:line="360" w:lineRule="auto"/>
        <w:rPr>
          <w:color w:val="auto"/>
          <w:szCs w:val="21"/>
        </w:rPr>
      </w:pPr>
      <w:r>
        <w:rPr>
          <w:rFonts w:hint="eastAsia"/>
          <w:color w:val="auto"/>
          <w:szCs w:val="21"/>
        </w:rPr>
        <w:t xml:space="preserve">合同解除后，发包人应在商定或确定发包人应支付款项后</w:t>
      </w:r>
      <w:r>
        <w:rPr>
          <w:rFonts w:hint="eastAsia"/>
          <w:color w:val="auto"/>
          <w:szCs w:val="21"/>
          <w:u w:val="single"/>
        </w:rPr>
        <w:t xml:space="preserve">  </w:t>
      </w:r>
      <w:r>
        <w:rPr>
          <w:rFonts w:hint="eastAsia"/>
          <w:color w:val="auto"/>
          <w:szCs w:val="21"/>
          <w:u w:val="single"/>
          <w:lang w:eastAsia="zh-CN"/>
        </w:rPr>
        <w:t xml:space="preserve">28</w:t>
      </w:r>
      <w:r>
        <w:rPr>
          <w:rFonts w:hint="eastAsia"/>
          <w:color w:val="auto"/>
          <w:szCs w:val="21"/>
          <w:u w:val="single"/>
        </w:rPr>
        <w:t xml:space="preserve">  </w:t>
      </w:r>
      <w:r>
        <w:rPr>
          <w:rFonts w:hint="eastAsia"/>
          <w:color w:val="auto"/>
          <w:szCs w:val="21"/>
        </w:rPr>
        <w:t xml:space="preserve">天内完成款项的支付。</w:t>
      </w:r>
      <w:r/>
    </w:p>
    <w:p>
      <w:pPr>
        <w:ind w:firstLine="440"/>
        <w:spacing w:line="360" w:lineRule="auto"/>
        <w:rPr>
          <w:color w:val="auto"/>
          <w:szCs w:val="21"/>
        </w:rPr>
      </w:pPr>
      <w:r>
        <w:rPr>
          <w:rFonts w:hint="eastAsia"/>
          <w:color w:val="auto"/>
          <w:szCs w:val="21"/>
        </w:rPr>
        <w:t xml:space="preserve">18.保险</w:t>
      </w:r>
      <w:r/>
    </w:p>
    <w:p>
      <w:pPr>
        <w:ind w:firstLine="440"/>
        <w:spacing w:line="360" w:lineRule="auto"/>
        <w:rPr>
          <w:color w:val="auto"/>
          <w:szCs w:val="21"/>
        </w:rPr>
      </w:pPr>
      <w:r>
        <w:rPr>
          <w:rFonts w:hint="eastAsia"/>
          <w:color w:val="auto"/>
          <w:szCs w:val="21"/>
        </w:rPr>
        <w:t xml:space="preserve">18.1工程保险</w:t>
      </w:r>
      <w:r/>
    </w:p>
    <w:p>
      <w:pPr>
        <w:ind w:firstLine="440"/>
        <w:spacing w:line="360" w:lineRule="auto"/>
        <w:rPr>
          <w:color w:val="auto"/>
          <w:szCs w:val="21"/>
        </w:rPr>
      </w:pPr>
      <w:r>
        <w:rPr>
          <w:rFonts w:hint="eastAsia"/>
          <w:color w:val="auto"/>
          <w:szCs w:val="21"/>
        </w:rPr>
        <w:t xml:space="preserve">关于工程保险的特别约定：</w:t>
      </w:r>
      <w:r/>
    </w:p>
    <w:p>
      <w:pPr>
        <w:ind w:firstLine="440"/>
        <w:spacing w:line="360" w:lineRule="auto"/>
        <w:rPr>
          <w:color w:val="auto"/>
          <w:szCs w:val="21"/>
        </w:rPr>
      </w:pPr>
      <w:r>
        <w:rPr>
          <w:rFonts w:hint="eastAsia"/>
          <w:color w:val="auto"/>
          <w:szCs w:val="21"/>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0"/>
        <w:spacing w:line="360" w:lineRule="auto"/>
        <w:rPr>
          <w:color w:val="auto"/>
          <w:szCs w:val="21"/>
        </w:rPr>
      </w:pPr>
      <w:r>
        <w:rPr>
          <w:rFonts w:hint="eastAsia"/>
          <w:color w:val="auto"/>
          <w:szCs w:val="21"/>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200"/>
        <w:spacing w:line="360" w:lineRule="auto"/>
        <w:rPr>
          <w:color w:val="auto"/>
          <w:szCs w:val="21"/>
        </w:rPr>
      </w:pPr>
      <w:r>
        <w:rPr>
          <w:rFonts w:hint="eastAsia"/>
          <w:color w:val="auto"/>
          <w:szCs w:val="21"/>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0"/>
        <w:spacing w:line="360" w:lineRule="auto"/>
        <w:rPr>
          <w:color w:val="auto"/>
          <w:szCs w:val="21"/>
        </w:rPr>
      </w:pPr>
      <w:r>
        <w:rPr>
          <w:rFonts w:hint="eastAsia"/>
          <w:color w:val="auto"/>
          <w:szCs w:val="21"/>
        </w:rPr>
        <w:t xml:space="preserve">18.3其他保险</w:t>
      </w:r>
      <w:r/>
    </w:p>
    <w:p>
      <w:pPr>
        <w:ind w:firstLine="440"/>
        <w:spacing w:line="360" w:lineRule="auto"/>
        <w:rPr>
          <w:color w:val="auto"/>
          <w:szCs w:val="21"/>
        </w:rPr>
      </w:pPr>
      <w:r>
        <w:rPr>
          <w:rFonts w:hint="eastAsia"/>
          <w:color w:val="auto"/>
          <w:szCs w:val="21"/>
        </w:rPr>
        <w:t xml:space="preserve">关于其他保险的约定：</w:t>
      </w:r>
      <w:r/>
    </w:p>
    <w:p>
      <w:pPr>
        <w:ind w:firstLine="440"/>
        <w:spacing w:line="360" w:lineRule="auto"/>
        <w:rPr>
          <w:color w:val="auto"/>
          <w:szCs w:val="21"/>
        </w:rPr>
      </w:pPr>
      <w:r>
        <w:rPr>
          <w:rFonts w:hint="eastAsia"/>
          <w:color w:val="auto"/>
          <w:szCs w:val="21"/>
        </w:rPr>
        <w:t xml:space="preserve">(1) 保险合同需经发包人审批。</w:t>
      </w:r>
      <w:r/>
    </w:p>
    <w:p>
      <w:pPr>
        <w:ind w:firstLine="440"/>
        <w:spacing w:line="360" w:lineRule="auto"/>
        <w:rPr>
          <w:color w:val="auto"/>
          <w:szCs w:val="21"/>
        </w:rPr>
      </w:pPr>
      <w:r>
        <w:rPr>
          <w:rFonts w:hint="eastAsia"/>
          <w:color w:val="auto"/>
          <w:szCs w:val="21"/>
        </w:rPr>
        <w:t xml:space="preserve">(2) 保险事故发生时，承包人有责任尽力采取必要的措施，防止或者减少损失。</w:t>
      </w:r>
      <w:r/>
    </w:p>
    <w:p>
      <w:pPr>
        <w:ind w:firstLine="440"/>
        <w:spacing w:line="360" w:lineRule="auto"/>
        <w:rPr>
          <w:color w:val="auto"/>
          <w:szCs w:val="21"/>
        </w:rPr>
      </w:pPr>
      <w:r>
        <w:rPr>
          <w:rFonts w:hint="eastAsia"/>
          <w:color w:val="auto"/>
          <w:szCs w:val="21"/>
        </w:rPr>
        <w:t xml:space="preserve">(3) 如发生保险事故时，承包人应负责向保险公司索赔及办理赔付事宜。</w:t>
      </w:r>
      <w:r/>
    </w:p>
    <w:p>
      <w:pPr>
        <w:ind w:firstLine="440"/>
        <w:spacing w:line="360" w:lineRule="auto"/>
        <w:rPr>
          <w:color w:val="auto"/>
          <w:szCs w:val="21"/>
        </w:rPr>
      </w:pPr>
      <w:r>
        <w:rPr>
          <w:rFonts w:hint="eastAsia"/>
          <w:color w:val="auto"/>
          <w:szCs w:val="21"/>
        </w:rPr>
        <w:t xml:space="preserve">(4) 合同生效后，承包人必须在工程开工前办理保险，如承包人未办理保险的，发包人有权从工程进度款中扣除此工程保险费用,直接选择保险人。</w:t>
      </w:r>
      <w:r/>
    </w:p>
    <w:p>
      <w:pPr>
        <w:ind w:firstLine="440"/>
        <w:spacing w:line="360" w:lineRule="auto"/>
        <w:rPr>
          <w:color w:val="auto"/>
          <w:szCs w:val="21"/>
          <w:u w:val="single"/>
        </w:rPr>
      </w:pPr>
      <w:r>
        <w:rPr>
          <w:rFonts w:hint="eastAsia"/>
          <w:color w:val="auto"/>
          <w:szCs w:val="21"/>
        </w:rPr>
        <w:t xml:space="preserve">承包人是否应为其施工设备等办理财产保险：</w:t>
      </w:r>
      <w:r>
        <w:rPr>
          <w:rFonts w:hint="eastAsia"/>
          <w:color w:val="auto"/>
          <w:szCs w:val="21"/>
          <w:u w:val="single"/>
        </w:rPr>
        <w:t xml:space="preserve"> 是 </w:t>
      </w:r>
      <w:r/>
    </w:p>
    <w:p>
      <w:pPr>
        <w:ind w:firstLine="440"/>
        <w:spacing w:line="360" w:lineRule="auto"/>
        <w:rPr>
          <w:color w:val="auto"/>
          <w:szCs w:val="21"/>
        </w:rPr>
      </w:pPr>
      <w:r>
        <w:rPr>
          <w:rFonts w:hint="eastAsia"/>
          <w:color w:val="auto"/>
          <w:szCs w:val="21"/>
        </w:rPr>
        <w:t xml:space="preserve">18.7通知义务</w:t>
      </w:r>
      <w:r/>
    </w:p>
    <w:p>
      <w:pPr>
        <w:ind w:firstLine="440"/>
        <w:spacing w:line="360" w:lineRule="auto"/>
        <w:rPr>
          <w:color w:val="auto"/>
          <w:szCs w:val="21"/>
        </w:rPr>
      </w:pPr>
      <w:r>
        <w:rPr>
          <w:rFonts w:hint="eastAsia"/>
          <w:color w:val="auto"/>
          <w:szCs w:val="21"/>
        </w:rPr>
        <w:t xml:space="preserve">关于变更保险合同时的通知义务的约定：</w:t>
      </w:r>
      <w:r/>
    </w:p>
    <w:p>
      <w:pPr>
        <w:ind w:firstLine="440"/>
        <w:spacing w:line="360" w:lineRule="auto"/>
        <w:rPr>
          <w:color w:val="auto"/>
          <w:szCs w:val="21"/>
          <w:u w:val="single"/>
        </w:rPr>
      </w:pPr>
      <w:r>
        <w:rPr>
          <w:rFonts w:hint="eastAsia"/>
          <w:color w:val="auto"/>
          <w:szCs w:val="21"/>
          <w:u w:val="single"/>
        </w:rPr>
        <w:t xml:space="preserve"> 执行通用条款 </w:t>
      </w:r>
      <w:r/>
    </w:p>
    <w:p>
      <w:pPr>
        <w:ind w:firstLine="440"/>
        <w:spacing w:line="360" w:lineRule="auto"/>
        <w:rPr>
          <w:color w:val="auto"/>
          <w:szCs w:val="21"/>
        </w:rPr>
      </w:pPr>
      <w:r>
        <w:rPr>
          <w:rFonts w:hint="eastAsia"/>
          <w:color w:val="auto"/>
          <w:szCs w:val="21"/>
        </w:rPr>
        <w:t xml:space="preserve">20.争议解决</w:t>
      </w:r>
      <w:r/>
    </w:p>
    <w:p>
      <w:pPr>
        <w:ind w:firstLine="440"/>
        <w:spacing w:line="360" w:lineRule="auto"/>
        <w:rPr>
          <w:color w:val="auto"/>
          <w:szCs w:val="21"/>
        </w:rPr>
      </w:pPr>
      <w:r>
        <w:rPr>
          <w:rFonts w:hint="eastAsia"/>
          <w:color w:val="auto"/>
          <w:szCs w:val="21"/>
        </w:rPr>
        <w:t xml:space="preserve">20.3争议评审</w:t>
      </w:r>
      <w:r/>
    </w:p>
    <w:p>
      <w:pPr>
        <w:ind w:firstLine="440"/>
        <w:spacing w:line="360" w:lineRule="auto"/>
        <w:rPr>
          <w:color w:val="auto"/>
          <w:szCs w:val="21"/>
        </w:rPr>
      </w:pPr>
      <w:r>
        <w:rPr>
          <w:rFonts w:hint="eastAsia"/>
          <w:color w:val="auto"/>
          <w:szCs w:val="21"/>
        </w:rPr>
        <w:t xml:space="preserve">合同当事人是否同意将工程争议提交争议评审小组决定：</w:t>
      </w:r>
      <w:r/>
    </w:p>
    <w:p>
      <w:pPr>
        <w:ind w:firstLine="440"/>
        <w:spacing w:line="360" w:lineRule="auto"/>
        <w:rPr>
          <w:color w:val="auto"/>
          <w:szCs w:val="21"/>
        </w:rPr>
      </w:pPr>
      <w:r>
        <w:rPr>
          <w:rFonts w:hint="eastAsia"/>
          <w:color w:val="auto"/>
          <w:szCs w:val="21"/>
          <w:u w:val="single"/>
        </w:rPr>
        <w:t xml:space="preserve">不提交 </w:t>
      </w:r>
      <w:r/>
    </w:p>
    <w:p>
      <w:pPr>
        <w:ind w:firstLine="440"/>
        <w:spacing w:line="360" w:lineRule="auto"/>
        <w:rPr>
          <w:color w:val="auto"/>
          <w:szCs w:val="21"/>
        </w:rPr>
      </w:pPr>
      <w:r>
        <w:rPr>
          <w:rFonts w:hint="eastAsia"/>
          <w:color w:val="auto"/>
          <w:szCs w:val="21"/>
        </w:rPr>
        <w:t xml:space="preserve">20.3.1争议评审小组的确定</w:t>
      </w:r>
      <w:r/>
    </w:p>
    <w:p>
      <w:pPr>
        <w:ind w:firstLine="440"/>
        <w:spacing w:line="360" w:lineRule="auto"/>
        <w:rPr>
          <w:color w:val="auto"/>
          <w:szCs w:val="21"/>
        </w:rPr>
      </w:pPr>
      <w:r>
        <w:rPr>
          <w:rFonts w:hint="eastAsia"/>
          <w:color w:val="auto"/>
          <w:szCs w:val="21"/>
        </w:rPr>
        <w:t xml:space="preserve">争议评审小组成员的确定：</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选定争议评审员的期限：</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争议评审小组成员的报酬承担方式：</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其他事项的约定：</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20.3.2争议评审小组的决定</w:t>
      </w:r>
      <w:r/>
    </w:p>
    <w:p>
      <w:pPr>
        <w:ind w:firstLine="440"/>
        <w:spacing w:line="360" w:lineRule="auto"/>
        <w:rPr>
          <w:color w:val="auto"/>
          <w:szCs w:val="21"/>
        </w:rPr>
      </w:pPr>
      <w:r>
        <w:rPr>
          <w:rFonts w:hint="eastAsia"/>
          <w:color w:val="auto"/>
          <w:szCs w:val="21"/>
        </w:rPr>
        <w:t xml:space="preserve">合同当事人关于本项的约定：</w:t>
      </w:r>
      <w:r>
        <w:rPr>
          <w:rFonts w:hint="eastAsia"/>
          <w:color w:val="auto"/>
          <w:szCs w:val="21"/>
          <w:u w:val="single"/>
        </w:rPr>
        <w:t xml:space="preserve">   /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20.4仲裁或诉讼</w:t>
      </w:r>
      <w:r/>
    </w:p>
    <w:p>
      <w:pPr>
        <w:ind w:firstLine="440"/>
        <w:spacing w:line="360" w:lineRule="auto"/>
        <w:rPr>
          <w:color w:val="auto"/>
          <w:szCs w:val="21"/>
        </w:rPr>
      </w:pPr>
      <w:r>
        <w:rPr>
          <w:rFonts w:hint="eastAsia"/>
          <w:color w:val="auto"/>
          <w:szCs w:val="21"/>
        </w:rPr>
        <w:t xml:space="preserve">因合同及合同有关事项发生的争议，按下列第</w:t>
      </w:r>
      <w:r>
        <w:rPr>
          <w:rFonts w:hint="eastAsia"/>
          <w:color w:val="auto"/>
          <w:szCs w:val="21"/>
          <w:u w:val="single"/>
        </w:rPr>
        <w:t xml:space="preserve"> （</w:t>
      </w:r>
      <w:r>
        <w:rPr>
          <w:rFonts w:hint="eastAsia"/>
          <w:color w:val="auto"/>
          <w:szCs w:val="21"/>
          <w:u w:val="single"/>
          <w:lang w:eastAsia="zh-CN"/>
        </w:rPr>
        <w:t xml:space="preserve">2</w:t>
      </w:r>
      <w:r>
        <w:rPr>
          <w:rFonts w:hint="eastAsia"/>
          <w:color w:val="auto"/>
          <w:szCs w:val="21"/>
          <w:u w:val="single"/>
        </w:rPr>
        <w:t xml:space="preserve">） </w:t>
      </w:r>
      <w:r>
        <w:rPr>
          <w:rFonts w:hint="eastAsia"/>
          <w:color w:val="auto"/>
          <w:szCs w:val="21"/>
        </w:rPr>
        <w:t xml:space="preserve">种方式解决：</w:t>
      </w:r>
      <w:r/>
    </w:p>
    <w:p>
      <w:pPr>
        <w:ind w:firstLine="440"/>
        <w:spacing w:line="360" w:lineRule="auto"/>
        <w:rPr>
          <w:color w:val="auto"/>
          <w:szCs w:val="21"/>
        </w:rPr>
      </w:pPr>
      <w:r>
        <w:rPr>
          <w:rFonts w:hint="eastAsia"/>
          <w:color w:val="auto"/>
          <w:szCs w:val="21"/>
        </w:rPr>
        <w:t xml:space="preserve">(1)向</w:t>
      </w:r>
      <w:r>
        <w:rPr>
          <w:rFonts w:hint="eastAsia"/>
          <w:color w:val="auto"/>
          <w:szCs w:val="21"/>
          <w:u w:val="single"/>
          <w:lang w:eastAsia="zh-CN"/>
        </w:rPr>
        <w:t xml:space="preserve">          </w:t>
      </w:r>
      <w:r>
        <w:rPr>
          <w:rFonts w:hint="eastAsia"/>
          <w:color w:val="auto"/>
          <w:szCs w:val="21"/>
          <w:u w:val="single"/>
        </w:rPr>
        <w:t xml:space="preserve"> </w:t>
      </w:r>
      <w:r>
        <w:rPr>
          <w:rFonts w:hint="eastAsia"/>
          <w:color w:val="auto"/>
          <w:szCs w:val="21"/>
        </w:rPr>
        <w:t xml:space="preserve">仲裁委员会申请仲裁；</w:t>
      </w:r>
      <w:r/>
    </w:p>
    <w:p>
      <w:pPr>
        <w:ind w:firstLine="440"/>
        <w:spacing w:line="360" w:lineRule="auto"/>
        <w:rPr>
          <w:color w:val="auto"/>
          <w:szCs w:val="21"/>
        </w:rPr>
      </w:pPr>
      <w:r>
        <w:rPr>
          <w:rFonts w:hint="eastAsia"/>
          <w:color w:val="auto"/>
          <w:szCs w:val="21"/>
        </w:rPr>
        <w:t xml:space="preserve">(2)向</w:t>
      </w:r>
      <w:r>
        <w:rPr>
          <w:rFonts w:hint="eastAsia"/>
          <w:color w:val="auto"/>
          <w:szCs w:val="21"/>
          <w:u w:val="single"/>
        </w:rPr>
        <w:t xml:space="preserve"> 项目所在地 </w:t>
      </w:r>
      <w:r>
        <w:rPr>
          <w:rFonts w:hint="eastAsia"/>
          <w:color w:val="auto"/>
          <w:szCs w:val="21"/>
        </w:rPr>
        <w:t xml:space="preserve">人民法院起诉。</w:t>
      </w:r>
      <w:r/>
    </w:p>
    <w:p>
      <w:pPr>
        <w:ind w:firstLine="440"/>
        <w:spacing w:line="360" w:lineRule="auto"/>
        <w:rPr>
          <w:color w:val="auto"/>
          <w:szCs w:val="21"/>
        </w:rPr>
      </w:pPr>
      <w:r>
        <w:rPr>
          <w:rFonts w:hint="eastAsia"/>
          <w:color w:val="auto"/>
          <w:szCs w:val="21"/>
        </w:rPr>
        <w:t xml:space="preserve">其他：因诉讼而产生的诉讼费、律师费、差旅费、文印费等费用由违约方承担。</w:t>
      </w:r>
      <w:r/>
    </w:p>
    <w:p>
      <w:pPr>
        <w:ind w:firstLine="440"/>
        <w:spacing w:line="360" w:lineRule="auto"/>
        <w:rPr>
          <w:color w:val="auto"/>
          <w:szCs w:val="21"/>
        </w:rPr>
      </w:pPr>
      <w:r/>
      <w:bookmarkStart w:id="18" w:name="_Toc408329828"/>
      <w:r>
        <w:rPr>
          <w:rFonts w:hint="eastAsia"/>
          <w:color w:val="auto"/>
          <w:szCs w:val="21"/>
        </w:rPr>
        <w:t xml:space="preserve">21 补充条款</w:t>
      </w:r>
      <w:bookmarkEnd w:id="18"/>
      <w:r/>
      <w:r/>
    </w:p>
    <w:p>
      <w:pPr>
        <w:ind w:firstLine="440"/>
        <w:spacing w:line="360" w:lineRule="auto"/>
        <w:rPr>
          <w:color w:val="auto"/>
          <w:szCs w:val="21"/>
        </w:rPr>
      </w:pPr>
      <w:r>
        <w:rPr>
          <w:rFonts w:hint="eastAsia"/>
          <w:color w:val="auto"/>
          <w:szCs w:val="21"/>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0"/>
        <w:spacing w:line="360" w:lineRule="auto"/>
        <w:rPr>
          <w:color w:val="auto"/>
          <w:szCs w:val="21"/>
        </w:rPr>
      </w:pPr>
      <w:r>
        <w:rPr>
          <w:rFonts w:hint="eastAsia"/>
          <w:color w:val="auto"/>
          <w:szCs w:val="21"/>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0"/>
        <w:spacing w:line="360" w:lineRule="auto"/>
        <w:rPr>
          <w:color w:val="auto"/>
          <w:szCs w:val="21"/>
        </w:rPr>
      </w:pPr>
      <w:r>
        <w:rPr>
          <w:rFonts w:hint="eastAsia"/>
          <w:color w:val="auto"/>
          <w:szCs w:val="21"/>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0"/>
        <w:spacing w:line="360" w:lineRule="auto"/>
        <w:rPr>
          <w:color w:val="auto"/>
          <w:szCs w:val="21"/>
        </w:rPr>
      </w:pPr>
      <w:r>
        <w:rPr>
          <w:rFonts w:hint="eastAsia"/>
          <w:color w:val="auto"/>
          <w:szCs w:val="21"/>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0"/>
        <w:spacing w:line="360" w:lineRule="auto"/>
        <w:rPr>
          <w:color w:val="auto"/>
          <w:szCs w:val="21"/>
        </w:rPr>
      </w:pPr>
      <w:r>
        <w:rPr>
          <w:rFonts w:hint="eastAsia"/>
          <w:color w:val="auto"/>
          <w:szCs w:val="21"/>
        </w:rPr>
        <w:t xml:space="preserve">21.5无论任何时期，发包人有权在本合同所属工程范围内根据整个项目的实际施工进度，将工程分阶段开工与竣工。承包人已被视为在报价中考虑此因素。</w:t>
      </w:r>
      <w:r/>
    </w:p>
    <w:p>
      <w:pPr>
        <w:ind w:firstLine="440"/>
        <w:spacing w:line="360" w:lineRule="auto"/>
        <w:rPr>
          <w:color w:val="auto"/>
          <w:szCs w:val="21"/>
        </w:rPr>
      </w:pPr>
      <w:r>
        <w:rPr>
          <w:rFonts w:hint="eastAsia"/>
          <w:color w:val="auto"/>
          <w:szCs w:val="21"/>
        </w:rPr>
        <w:t xml:space="preserve">21.6承包人应将施工中产生的多余建筑垃圾清运出场，其外运堆放场地及运距由承包人事先</w:t>
      </w:r>
      <w:r>
        <w:rPr>
          <w:rFonts w:hint="eastAsia"/>
          <w:color w:val="auto"/>
          <w:szCs w:val="21"/>
          <w:lang w:eastAsia="zh-CN"/>
        </w:rPr>
        <w:t xml:space="preserve">勘查现场</w:t>
      </w:r>
      <w:r>
        <w:rPr>
          <w:rFonts w:hint="eastAsia"/>
          <w:color w:val="auto"/>
          <w:szCs w:val="21"/>
        </w:rPr>
        <w:t xml:space="preserve">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0"/>
        <w:spacing w:line="360" w:lineRule="auto"/>
        <w:rPr>
          <w:color w:val="auto"/>
          <w:szCs w:val="21"/>
        </w:rPr>
      </w:pPr>
      <w:r>
        <w:rPr>
          <w:rFonts w:hint="eastAsia"/>
          <w:color w:val="auto"/>
          <w:szCs w:val="21"/>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40"/>
        <w:spacing w:line="360" w:lineRule="auto"/>
        <w:rPr>
          <w:color w:val="auto"/>
          <w:szCs w:val="21"/>
        </w:rPr>
      </w:pPr>
      <w:r>
        <w:rPr>
          <w:rFonts w:hint="eastAsia"/>
          <w:color w:val="auto"/>
          <w:szCs w:val="21"/>
        </w:rPr>
        <w:t xml:space="preserve">21.8本合同价中应包括防洪、防风、暴雨措施所需要的一切费用。</w:t>
      </w:r>
      <w:r/>
    </w:p>
    <w:p>
      <w:pPr>
        <w:ind w:firstLine="440"/>
        <w:spacing w:line="360" w:lineRule="auto"/>
        <w:rPr>
          <w:color w:val="auto"/>
          <w:szCs w:val="21"/>
        </w:rPr>
      </w:pPr>
      <w:r>
        <w:rPr>
          <w:rFonts w:hint="eastAsia"/>
          <w:color w:val="auto"/>
          <w:szCs w:val="21"/>
        </w:rPr>
        <w:t xml:space="preserve">21.9施工过程中与周围发生的纠纷由承包人自行协商解决，费用由承包人自理，该费用应包含在合同价中。</w:t>
      </w:r>
      <w:r/>
    </w:p>
    <w:p>
      <w:pPr>
        <w:ind w:firstLine="440"/>
        <w:spacing w:line="360" w:lineRule="auto"/>
        <w:rPr>
          <w:color w:val="auto"/>
          <w:szCs w:val="21"/>
        </w:rPr>
      </w:pPr>
      <w:r>
        <w:rPr>
          <w:rFonts w:hint="eastAsia"/>
          <w:color w:val="auto"/>
          <w:szCs w:val="21"/>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40"/>
        <w:spacing w:line="360" w:lineRule="auto"/>
        <w:rPr>
          <w:color w:val="auto"/>
          <w:szCs w:val="21"/>
        </w:rPr>
      </w:pPr>
      <w:r>
        <w:rPr>
          <w:rFonts w:hint="eastAsia"/>
          <w:color w:val="auto"/>
          <w:szCs w:val="21"/>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40"/>
        <w:spacing w:line="360" w:lineRule="auto"/>
        <w:rPr>
          <w:color w:val="auto"/>
          <w:szCs w:val="21"/>
        </w:rPr>
      </w:pPr>
      <w:r>
        <w:rPr>
          <w:rFonts w:hint="eastAsia"/>
          <w:color w:val="auto"/>
          <w:szCs w:val="21"/>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40"/>
        <w:spacing w:line="360" w:lineRule="auto"/>
        <w:rPr>
          <w:color w:val="auto"/>
          <w:szCs w:val="21"/>
        </w:rPr>
      </w:pPr>
      <w:r>
        <w:rPr>
          <w:rFonts w:hint="eastAsia"/>
          <w:color w:val="auto"/>
          <w:szCs w:val="21"/>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40"/>
        <w:spacing w:line="360" w:lineRule="auto"/>
        <w:rPr>
          <w:color w:val="auto"/>
          <w:szCs w:val="21"/>
        </w:rPr>
      </w:pPr>
      <w:r>
        <w:rPr>
          <w:rFonts w:hint="eastAsia"/>
          <w:color w:val="auto"/>
          <w:szCs w:val="21"/>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p>
    <w:p>
      <w:pPr>
        <w:ind w:firstLine="440"/>
        <w:spacing w:line="360" w:lineRule="auto"/>
        <w:rPr>
          <w:color w:val="auto"/>
          <w:szCs w:val="21"/>
        </w:rPr>
      </w:pPr>
      <w:r>
        <w:rPr>
          <w:rFonts w:hint="eastAsia"/>
          <w:color w:val="auto"/>
          <w:szCs w:val="21"/>
        </w:rPr>
        <w:t xml:space="preserve">21.15承包人应对现场作业、施工方法及施工过程的完整性、稳定性和安全性承担全部责任，负责完成对工程的稳定、完整、安全、可靠及有效运行所必需的全部工作。</w:t>
      </w:r>
      <w:r/>
    </w:p>
    <w:p>
      <w:pPr>
        <w:ind w:firstLine="440"/>
        <w:spacing w:line="360" w:lineRule="auto"/>
        <w:rPr>
          <w:color w:val="auto"/>
          <w:szCs w:val="21"/>
        </w:rPr>
      </w:pPr>
      <w:r>
        <w:rPr>
          <w:rFonts w:hint="eastAsia"/>
          <w:color w:val="auto"/>
          <w:szCs w:val="21"/>
        </w:rPr>
        <w:t xml:space="preserve">21.16施工过程中周围发生的阻扰施工的各类民扰、矛盾及纠纷由承包人自行协商解决，费用由承包人自理，该费用应包含在合同价中。</w:t>
      </w:r>
      <w:r/>
    </w:p>
    <w:p>
      <w:pPr>
        <w:ind w:firstLine="440"/>
        <w:spacing w:line="360" w:lineRule="auto"/>
        <w:rPr>
          <w:color w:val="auto"/>
          <w:szCs w:val="21"/>
        </w:rPr>
      </w:pPr>
      <w:r>
        <w:rPr>
          <w:rFonts w:hint="eastAsia"/>
          <w:color w:val="auto"/>
          <w:szCs w:val="21"/>
        </w:rPr>
        <w:t xml:space="preserve">21.17若工程质量不符合施工验收规范及设计要求的，承包人按要求须在限期内返工或需采取其他补救措施达到合格标准，所发生的费用均由承包人承担。</w:t>
      </w:r>
      <w:r/>
    </w:p>
    <w:p>
      <w:pPr>
        <w:ind w:firstLine="440"/>
        <w:spacing w:line="360" w:lineRule="auto"/>
        <w:rPr>
          <w:color w:val="auto"/>
          <w:szCs w:val="21"/>
        </w:rPr>
      </w:pPr>
      <w:r>
        <w:rPr>
          <w:rFonts w:hint="eastAsia"/>
          <w:color w:val="auto"/>
          <w:szCs w:val="21"/>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40"/>
        <w:spacing w:line="360" w:lineRule="auto"/>
        <w:rPr>
          <w:color w:val="auto"/>
          <w:szCs w:val="21"/>
        </w:rPr>
      </w:pPr>
      <w:r>
        <w:rPr>
          <w:rFonts w:hint="eastAsia"/>
          <w:color w:val="auto"/>
          <w:szCs w:val="21"/>
        </w:rPr>
        <w:t xml:space="preserve">21.19施工过程中及时清运因本工程产生之建筑垃圾，保持现场的整洁，创文明施工现场，所有建筑垃圾应清理出施工区域按有关规定处理，否则由此引起的一切损失或产生的费用由乙方负责。</w:t>
      </w:r>
      <w:r/>
    </w:p>
    <w:p>
      <w:pPr>
        <w:ind w:firstLine="440"/>
        <w:spacing w:line="360" w:lineRule="auto"/>
        <w:rPr>
          <w:color w:val="auto"/>
          <w:szCs w:val="21"/>
        </w:rPr>
      </w:pPr>
      <w:r>
        <w:rPr>
          <w:rFonts w:hint="eastAsia"/>
          <w:color w:val="auto"/>
          <w:szCs w:val="21"/>
        </w:rPr>
        <w:t xml:space="preserve">21.20农民工工资发放：承包人须切实做好工地施工人员的思想稳定工作，不得拖欠民工工资，如因承包方原因造成不良后果，发包人将取消该承包人今后在发包人的投标资格。若该工</w:t>
      </w:r>
      <w:r>
        <w:rPr>
          <w:rFonts w:hint="eastAsia"/>
          <w:color w:val="auto"/>
          <w:szCs w:val="21"/>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40"/>
        <w:spacing w:line="360" w:lineRule="auto"/>
        <w:rPr>
          <w:color w:val="auto"/>
          <w:szCs w:val="21"/>
        </w:rPr>
      </w:pPr>
      <w:r>
        <w:rPr>
          <w:rFonts w:hint="eastAsia"/>
          <w:color w:val="auto"/>
          <w:szCs w:val="21"/>
        </w:rPr>
        <w:t xml:space="preserve">21.2</w:t>
      </w:r>
      <w:r>
        <w:rPr>
          <w:rFonts w:hint="eastAsia"/>
          <w:color w:val="auto"/>
          <w:szCs w:val="21"/>
          <w:lang w:eastAsia="zh-CN"/>
        </w:rPr>
        <w:t xml:space="preserve">1</w:t>
      </w:r>
      <w:r>
        <w:rPr>
          <w:rFonts w:hint="eastAsia"/>
          <w:color w:val="auto"/>
          <w:szCs w:val="21"/>
        </w:rPr>
        <w:t xml:space="preserve">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p>
    <w:p>
      <w:pPr>
        <w:ind w:firstLine="440"/>
        <w:spacing w:line="360" w:lineRule="auto"/>
        <w:rPr>
          <w:color w:val="auto"/>
          <w:szCs w:val="21"/>
        </w:rPr>
      </w:pPr>
      <w:r>
        <w:rPr>
          <w:rFonts w:hint="eastAsia"/>
          <w:color w:val="auto"/>
          <w:szCs w:val="21"/>
        </w:rPr>
        <w:t xml:space="preserve">21.2</w:t>
      </w:r>
      <w:r>
        <w:rPr>
          <w:rFonts w:hint="eastAsia"/>
          <w:color w:val="auto"/>
          <w:szCs w:val="21"/>
          <w:lang w:eastAsia="zh-CN"/>
        </w:rPr>
        <w:t xml:space="preserve">2</w:t>
      </w:r>
      <w:r>
        <w:rPr>
          <w:rFonts w:hint="eastAsia"/>
          <w:color w:val="auto"/>
          <w:szCs w:val="21"/>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42"/>
        <w:spacing w:line="360" w:lineRule="auto"/>
        <w:rPr>
          <w:b/>
          <w:bCs/>
          <w:color w:val="auto"/>
          <w:szCs w:val="21"/>
        </w:rPr>
      </w:pPr>
      <w:r>
        <w:rPr>
          <w:rFonts w:hint="eastAsia"/>
          <w:b/>
          <w:bCs/>
          <w:color w:val="auto"/>
          <w:szCs w:val="21"/>
        </w:rPr>
        <w:t xml:space="preserve">21.</w:t>
      </w:r>
      <w:r>
        <w:rPr>
          <w:rFonts w:hint="eastAsia"/>
          <w:b/>
          <w:bCs/>
          <w:color w:val="auto"/>
          <w:szCs w:val="21"/>
          <w:lang w:eastAsia="zh-CN"/>
        </w:rPr>
        <w:t xml:space="preserve">23</w:t>
      </w:r>
      <w:r>
        <w:rPr>
          <w:rFonts w:hint="eastAsia"/>
          <w:b/>
          <w:bCs/>
          <w:color w:val="auto"/>
          <w:szCs w:val="21"/>
        </w:rPr>
        <w:t xml:space="preserve"> 双方约定，工程竣工结算要接受发包人委托的审计单位审计。审计以承包人送审价为基数，经审计，审减额在5%以内的由发包人承担审计费用；若审减额超过5%，则由承包人承担审减额超过5%部分的审计费用。</w:t>
      </w:r>
      <w:r/>
    </w:p>
    <w:p>
      <w:pPr>
        <w:ind w:firstLine="442"/>
        <w:spacing w:line="360" w:lineRule="auto"/>
        <w:rPr>
          <w:b/>
          <w:bCs/>
          <w:color w:val="auto"/>
          <w:szCs w:val="21"/>
        </w:rPr>
      </w:pPr>
      <w:r>
        <w:rPr>
          <w:rFonts w:hint="eastAsia"/>
          <w:b/>
          <w:bCs/>
          <w:color w:val="auto"/>
          <w:szCs w:val="21"/>
        </w:rPr>
        <w:t xml:space="preserve">21.24投标报价中有不均衡报价的，报价过高的清单项，结算时超出原清单工程量部分的单价按当前江苏省定额进行组价后同比例下浮（承包人报价浮动率）</w:t>
      </w:r>
      <w:r>
        <w:rPr>
          <w:rFonts w:hint="eastAsia"/>
          <w:b/>
          <w:bCs/>
          <w:color w:val="auto"/>
          <w:szCs w:val="21"/>
          <w:lang w:eastAsia="zh-CN"/>
        </w:rPr>
        <w:t xml:space="preserve">。</w:t>
      </w:r>
      <w:bookmarkEnd w:id="9"/>
      <w:bookmarkEnd w:id="10"/>
      <w:bookmarkEnd w:id="11"/>
      <w:r/>
    </w:p>
    <w:p>
      <w:pPr>
        <w:spacing w:line="360" w:lineRule="auto"/>
        <w:rPr>
          <w:color w:val="auto"/>
          <w:sz w:val="24"/>
        </w:rPr>
      </w:pPr>
      <w:r>
        <w:rPr>
          <w:rFonts w:hint="eastAsia"/>
          <w:color w:val="auto"/>
          <w:sz w:val="24"/>
        </w:rPr>
        <w:t xml:space="preserve">附件1</w:t>
      </w:r>
      <w:r/>
    </w:p>
    <w:p>
      <w:pPr>
        <w:jc w:val="center"/>
        <w:spacing w:line="360" w:lineRule="auto"/>
        <w:rPr>
          <w:color w:val="auto"/>
          <w:sz w:val="24"/>
        </w:rPr>
      </w:pPr>
      <w:r>
        <w:rPr>
          <w:rFonts w:hint="eastAsia"/>
          <w:color w:val="auto"/>
          <w:sz w:val="24"/>
        </w:rPr>
        <w:t xml:space="preserve">工程质量保修书</w:t>
      </w:r>
      <w:r/>
    </w:p>
    <w:p>
      <w:pPr>
        <w:spacing w:line="360" w:lineRule="auto"/>
        <w:rPr>
          <w:color w:val="auto"/>
          <w:szCs w:val="21"/>
        </w:rPr>
      </w:pPr>
      <w:r>
        <w:rPr>
          <w:rFonts w:hint="eastAsia"/>
          <w:color w:val="auto"/>
          <w:szCs w:val="21"/>
        </w:rPr>
        <w:t xml:space="preserve">发包人（全称）：</w:t>
      </w:r>
      <w:r>
        <w:rPr>
          <w:rFonts w:hint="eastAsia"/>
          <w:color w:val="auto"/>
          <w:szCs w:val="21"/>
          <w:u w:val="single"/>
        </w:rPr>
        <w:t xml:space="preserve">                                </w:t>
      </w:r>
      <w:r>
        <w:rPr>
          <w:rFonts w:hint="eastAsia"/>
          <w:color w:val="auto"/>
          <w:szCs w:val="21"/>
        </w:rPr>
        <w:t xml:space="preserve"> </w:t>
      </w:r>
      <w:r/>
    </w:p>
    <w:p>
      <w:pPr>
        <w:spacing w:line="360" w:lineRule="auto"/>
        <w:rPr>
          <w:color w:val="auto"/>
          <w:szCs w:val="21"/>
        </w:rPr>
      </w:pPr>
      <w:r>
        <w:rPr>
          <w:rFonts w:hint="eastAsia"/>
          <w:color w:val="auto"/>
          <w:szCs w:val="21"/>
        </w:rPr>
        <w:t xml:space="preserve">承包人（全称）：</w:t>
      </w:r>
      <w:r>
        <w:rPr>
          <w:rFonts w:hint="eastAsia"/>
          <w:color w:val="auto"/>
          <w:szCs w:val="21"/>
          <w:u w:val="single"/>
        </w:rPr>
        <w:t xml:space="preserve">                                </w:t>
      </w:r>
      <w:r>
        <w:rPr>
          <w:rFonts w:hint="eastAsia"/>
          <w:color w:val="auto"/>
          <w:szCs w:val="21"/>
        </w:rPr>
        <w:t xml:space="preserve"> </w:t>
      </w:r>
      <w:r/>
    </w:p>
    <w:p>
      <w:pPr>
        <w:ind w:firstLine="440"/>
        <w:spacing w:line="360" w:lineRule="auto"/>
        <w:rPr>
          <w:color w:val="auto"/>
          <w:szCs w:val="21"/>
        </w:rPr>
      </w:pPr>
      <w:r>
        <w:rPr>
          <w:rFonts w:hint="eastAsia"/>
          <w:color w:val="auto"/>
          <w:szCs w:val="21"/>
        </w:rPr>
        <w:t xml:space="preserve">发包人和承包人根据《中华人民共和国建筑法》和《建设工程质量管理条例》，经协商一致就</w:t>
      </w:r>
      <w:r>
        <w:rPr>
          <w:rFonts w:hint="eastAsia"/>
          <w:color w:val="auto"/>
          <w:szCs w:val="21"/>
          <w:u w:val="single"/>
        </w:rPr>
        <w:t xml:space="preserve">                </w:t>
      </w:r>
      <w:r>
        <w:rPr>
          <w:rFonts w:hint="eastAsia"/>
          <w:color w:val="auto"/>
          <w:szCs w:val="21"/>
        </w:rPr>
        <w:t xml:space="preserve">（工程全称）签订工程质量保修书。</w:t>
      </w:r>
      <w:r/>
    </w:p>
    <w:p>
      <w:pPr>
        <w:ind w:firstLine="440"/>
        <w:spacing w:line="360" w:lineRule="auto"/>
        <w:rPr>
          <w:color w:val="auto"/>
          <w:szCs w:val="21"/>
        </w:rPr>
      </w:pPr>
      <w:r>
        <w:rPr>
          <w:rFonts w:hint="eastAsia"/>
          <w:color w:val="auto"/>
          <w:szCs w:val="21"/>
        </w:rPr>
        <w:t xml:space="preserve">一、工程质量保修范围和内容</w:t>
      </w:r>
      <w:r/>
    </w:p>
    <w:p>
      <w:pPr>
        <w:ind w:firstLine="440"/>
        <w:spacing w:line="360" w:lineRule="auto"/>
        <w:rPr>
          <w:color w:val="auto"/>
          <w:szCs w:val="21"/>
        </w:rPr>
      </w:pPr>
      <w:r>
        <w:rPr>
          <w:rFonts w:hint="eastAsia"/>
          <w:color w:val="auto"/>
          <w:szCs w:val="21"/>
        </w:rPr>
        <w:t xml:space="preserve">承包人在质量保修期内，按照有关法律规定和合同约定，承担工程质量保修责任。</w:t>
      </w:r>
      <w:r/>
    </w:p>
    <w:p>
      <w:pPr>
        <w:ind w:firstLine="440"/>
        <w:spacing w:line="360" w:lineRule="auto"/>
        <w:rPr>
          <w:color w:val="auto"/>
          <w:szCs w:val="21"/>
        </w:rPr>
      </w:pPr>
      <w:r>
        <w:rPr>
          <w:rFonts w:hint="eastAsia"/>
          <w:color w:val="auto"/>
          <w:szCs w:val="21"/>
        </w:rPr>
        <w:t xml:space="preserve">质量保修范围包括图纸及清单中工作内容等。</w:t>
      </w:r>
      <w:r/>
    </w:p>
    <w:p>
      <w:pPr>
        <w:ind w:firstLine="440"/>
        <w:spacing w:line="360" w:lineRule="auto"/>
        <w:rPr>
          <w:color w:val="auto"/>
          <w:szCs w:val="21"/>
        </w:rPr>
      </w:pPr>
      <w:r>
        <w:rPr>
          <w:rFonts w:hint="eastAsia"/>
          <w:color w:val="auto"/>
          <w:szCs w:val="21"/>
        </w:rPr>
        <w:t xml:space="preserve">二、质量保修期</w:t>
      </w:r>
      <w:r/>
    </w:p>
    <w:p>
      <w:pPr>
        <w:ind w:firstLine="440"/>
        <w:spacing w:line="360" w:lineRule="auto"/>
        <w:rPr>
          <w:color w:val="auto"/>
          <w:szCs w:val="21"/>
        </w:rPr>
      </w:pPr>
      <w:r>
        <w:rPr>
          <w:rFonts w:hint="eastAsia"/>
          <w:color w:val="auto"/>
          <w:szCs w:val="21"/>
        </w:rPr>
        <w:t xml:space="preserve">根据《建设工程质量管理条例》及有关规定，工程的质量保修期如下：</w:t>
      </w:r>
      <w:r/>
    </w:p>
    <w:p>
      <w:pPr>
        <w:ind w:firstLine="440"/>
        <w:spacing w:line="360" w:lineRule="auto"/>
        <w:rPr>
          <w:color w:val="auto"/>
          <w:szCs w:val="21"/>
        </w:rPr>
      </w:pPr>
      <w:r>
        <w:rPr>
          <w:rFonts w:hint="eastAsia"/>
          <w:color w:val="auto"/>
          <w:szCs w:val="21"/>
        </w:rPr>
        <w:t xml:space="preserve">1．地基基础工程和主体结构工程为设计文件规定的工程合理使用年限；</w:t>
      </w:r>
      <w:r/>
    </w:p>
    <w:p>
      <w:pPr>
        <w:ind w:firstLine="440"/>
        <w:spacing w:line="360" w:lineRule="auto"/>
        <w:rPr>
          <w:color w:val="auto"/>
          <w:szCs w:val="21"/>
        </w:rPr>
      </w:pPr>
      <w:r>
        <w:rPr>
          <w:rFonts w:hint="eastAsia"/>
          <w:color w:val="auto"/>
          <w:szCs w:val="21"/>
        </w:rPr>
        <w:t xml:space="preserve">2．屋面防水工程、有防水要求的卫生间、房间和外墙面的防渗为</w:t>
      </w:r>
      <w:r>
        <w:rPr>
          <w:rFonts w:hint="eastAsia"/>
          <w:color w:val="auto"/>
          <w:szCs w:val="21"/>
          <w:u w:val="single"/>
        </w:rPr>
        <w:t xml:space="preserve">  5  </w:t>
      </w:r>
      <w:r>
        <w:rPr>
          <w:rFonts w:hint="eastAsia"/>
          <w:color w:val="auto"/>
          <w:szCs w:val="21"/>
        </w:rPr>
        <w:t xml:space="preserve">年；</w:t>
      </w:r>
      <w:r/>
    </w:p>
    <w:p>
      <w:pPr>
        <w:ind w:firstLine="440"/>
        <w:spacing w:line="360" w:lineRule="auto"/>
        <w:rPr>
          <w:color w:val="auto"/>
          <w:szCs w:val="21"/>
        </w:rPr>
      </w:pPr>
      <w:r>
        <w:rPr>
          <w:rFonts w:hint="eastAsia"/>
          <w:color w:val="auto"/>
          <w:szCs w:val="21"/>
        </w:rPr>
        <w:t xml:space="preserve">3．装修工程为</w:t>
      </w:r>
      <w:r>
        <w:rPr>
          <w:rFonts w:hint="eastAsia"/>
          <w:color w:val="auto"/>
          <w:szCs w:val="21"/>
          <w:u w:val="single"/>
        </w:rPr>
        <w:t xml:space="preserve">  2  </w:t>
      </w:r>
      <w:r>
        <w:rPr>
          <w:rFonts w:hint="eastAsia"/>
          <w:color w:val="auto"/>
          <w:szCs w:val="21"/>
        </w:rPr>
        <w:t xml:space="preserve">年；</w:t>
      </w:r>
      <w:r/>
    </w:p>
    <w:p>
      <w:pPr>
        <w:ind w:firstLine="440"/>
        <w:spacing w:line="360" w:lineRule="auto"/>
        <w:rPr>
          <w:color w:val="auto"/>
          <w:szCs w:val="21"/>
        </w:rPr>
      </w:pPr>
      <w:r>
        <w:rPr>
          <w:rFonts w:hint="eastAsia"/>
          <w:color w:val="auto"/>
          <w:szCs w:val="21"/>
        </w:rPr>
        <w:t xml:space="preserve">4．电气管线、给排水管道、设备安装工程为</w:t>
      </w:r>
      <w:r>
        <w:rPr>
          <w:rFonts w:hint="eastAsia"/>
          <w:color w:val="auto"/>
          <w:szCs w:val="21"/>
          <w:u w:val="single"/>
        </w:rPr>
        <w:t xml:space="preserve">   2   </w:t>
      </w:r>
      <w:r>
        <w:rPr>
          <w:rFonts w:hint="eastAsia"/>
          <w:color w:val="auto"/>
          <w:szCs w:val="21"/>
        </w:rPr>
        <w:t xml:space="preserve">年；</w:t>
      </w:r>
      <w:r/>
    </w:p>
    <w:p>
      <w:pPr>
        <w:ind w:firstLine="440"/>
        <w:spacing w:line="360" w:lineRule="auto"/>
        <w:rPr>
          <w:color w:val="auto"/>
          <w:szCs w:val="21"/>
        </w:rPr>
      </w:pPr>
      <w:r>
        <w:rPr>
          <w:rFonts w:hint="eastAsia"/>
          <w:color w:val="auto"/>
          <w:szCs w:val="21"/>
        </w:rPr>
        <w:t xml:space="preserve">5．供热与供冷系统为</w:t>
      </w:r>
      <w:r>
        <w:rPr>
          <w:rFonts w:hint="eastAsia"/>
          <w:color w:val="auto"/>
          <w:szCs w:val="21"/>
          <w:u w:val="single"/>
        </w:rPr>
        <w:t xml:space="preserve">   2   </w:t>
      </w:r>
      <w:r>
        <w:rPr>
          <w:rFonts w:hint="eastAsia"/>
          <w:color w:val="auto"/>
          <w:szCs w:val="21"/>
        </w:rPr>
        <w:t xml:space="preserve">个采暖期、供冷期；</w:t>
      </w:r>
      <w:r/>
    </w:p>
    <w:p>
      <w:pPr>
        <w:ind w:firstLine="440"/>
        <w:spacing w:line="360" w:lineRule="auto"/>
        <w:rPr>
          <w:color w:val="auto"/>
          <w:szCs w:val="21"/>
        </w:rPr>
      </w:pPr>
      <w:r>
        <w:rPr>
          <w:rFonts w:hint="eastAsia"/>
          <w:color w:val="auto"/>
          <w:szCs w:val="21"/>
        </w:rPr>
        <w:t xml:space="preserve">6．住宅小区内的给排水设施、道路等配套工程为</w:t>
      </w:r>
      <w:r>
        <w:rPr>
          <w:rFonts w:hint="eastAsia"/>
          <w:color w:val="auto"/>
          <w:szCs w:val="21"/>
          <w:u w:val="single"/>
        </w:rPr>
        <w:t xml:space="preserve">   2   </w:t>
      </w:r>
      <w:r>
        <w:rPr>
          <w:rFonts w:hint="eastAsia"/>
          <w:color w:val="auto"/>
          <w:szCs w:val="21"/>
        </w:rPr>
        <w:t xml:space="preserve">年；</w:t>
      </w:r>
      <w:r/>
    </w:p>
    <w:p>
      <w:pPr>
        <w:ind w:firstLine="440"/>
        <w:spacing w:line="360" w:lineRule="auto"/>
        <w:rPr>
          <w:color w:val="auto"/>
          <w:szCs w:val="21"/>
        </w:rPr>
      </w:pPr>
      <w:r>
        <w:rPr>
          <w:rFonts w:hint="eastAsia"/>
          <w:color w:val="auto"/>
          <w:szCs w:val="21"/>
        </w:rPr>
        <w:t xml:space="preserve">7.其他项目保修期限约定如下：所有项目保修期限</w:t>
      </w:r>
      <w:r>
        <w:rPr>
          <w:rFonts w:hint="eastAsia"/>
          <w:color w:val="auto"/>
          <w:szCs w:val="21"/>
          <w:u w:val="single"/>
        </w:rPr>
        <w:t xml:space="preserve"> 不低于2年 </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质量保修期自工程竣工验收合格之日起计算。</w:t>
      </w:r>
      <w:r/>
    </w:p>
    <w:p>
      <w:pPr>
        <w:ind w:firstLine="440"/>
        <w:spacing w:line="360" w:lineRule="auto"/>
        <w:rPr>
          <w:color w:val="auto"/>
          <w:szCs w:val="21"/>
        </w:rPr>
      </w:pPr>
      <w:r>
        <w:rPr>
          <w:rFonts w:hint="eastAsia"/>
          <w:color w:val="auto"/>
          <w:szCs w:val="21"/>
        </w:rPr>
        <w:t xml:space="preserve">三、缺陷责任期</w:t>
      </w:r>
      <w:r/>
    </w:p>
    <w:p>
      <w:pPr>
        <w:ind w:firstLine="440"/>
        <w:spacing w:line="360" w:lineRule="auto"/>
        <w:rPr>
          <w:color w:val="auto"/>
          <w:szCs w:val="21"/>
        </w:rPr>
      </w:pPr>
      <w:r>
        <w:rPr>
          <w:rFonts w:hint="eastAsia"/>
          <w:color w:val="auto"/>
          <w:szCs w:val="21"/>
        </w:rPr>
        <w:t xml:space="preserve">工程缺陷责任期为</w:t>
      </w:r>
      <w:r>
        <w:rPr>
          <w:rFonts w:hint="eastAsia"/>
          <w:color w:val="auto"/>
          <w:szCs w:val="21"/>
          <w:u w:val="single"/>
        </w:rPr>
        <w:t xml:space="preserve"> 24 </w:t>
      </w:r>
      <w:r>
        <w:rPr>
          <w:rFonts w:hint="eastAsia"/>
          <w:color w:val="auto"/>
          <w:szCs w:val="21"/>
        </w:rPr>
        <w:t xml:space="preserve">个月，缺陷责任期自工程实际竣工之日起计算。单位工程先于全部工程进行验收，单位工程缺陷责任期自单位工程验收合格之日起算。</w:t>
      </w:r>
      <w:r/>
    </w:p>
    <w:p>
      <w:pPr>
        <w:ind w:firstLine="440"/>
        <w:spacing w:line="360" w:lineRule="auto"/>
        <w:rPr>
          <w:color w:val="auto"/>
          <w:szCs w:val="21"/>
        </w:rPr>
      </w:pPr>
      <w:r>
        <w:rPr>
          <w:rFonts w:hint="eastAsia"/>
          <w:color w:val="auto"/>
          <w:szCs w:val="21"/>
        </w:rPr>
        <w:t xml:space="preserve">缺陷责任期终止后，发包人应退还剩余的质量保证金。</w:t>
      </w:r>
      <w:r/>
    </w:p>
    <w:p>
      <w:pPr>
        <w:ind w:firstLine="440"/>
        <w:spacing w:line="360" w:lineRule="auto"/>
        <w:rPr>
          <w:color w:val="auto"/>
          <w:szCs w:val="21"/>
        </w:rPr>
      </w:pPr>
      <w:r>
        <w:rPr>
          <w:rFonts w:hint="eastAsia"/>
          <w:color w:val="auto"/>
          <w:szCs w:val="21"/>
        </w:rPr>
        <w:t xml:space="preserve">四、质量保修责任</w:t>
      </w:r>
      <w:r/>
    </w:p>
    <w:p>
      <w:pPr>
        <w:ind w:firstLine="440"/>
        <w:spacing w:line="360" w:lineRule="auto"/>
        <w:rPr>
          <w:color w:val="auto"/>
          <w:szCs w:val="21"/>
        </w:rPr>
      </w:pPr>
      <w:r>
        <w:rPr>
          <w:rFonts w:hint="eastAsia"/>
          <w:color w:val="auto"/>
          <w:szCs w:val="21"/>
        </w:rPr>
        <w:t xml:space="preserve">1．属于保修范围、内容的项目，承包人应当在接到保修通知之日起7天内派人保修。承包人不在约定期限内派人保修的，发包人可以委托他人修理。</w:t>
      </w:r>
      <w:r/>
    </w:p>
    <w:p>
      <w:pPr>
        <w:ind w:firstLine="440"/>
        <w:spacing w:line="360" w:lineRule="auto"/>
        <w:rPr>
          <w:color w:val="auto"/>
          <w:szCs w:val="21"/>
        </w:rPr>
      </w:pPr>
      <w:r>
        <w:rPr>
          <w:rFonts w:hint="eastAsia"/>
          <w:color w:val="auto"/>
          <w:szCs w:val="21"/>
        </w:rPr>
        <w:t xml:space="preserve">2．发生紧急事故需抢修的，承包人在接到事故通知后，应当立即到达事故现场抢修。</w:t>
      </w:r>
      <w:r/>
    </w:p>
    <w:p>
      <w:pPr>
        <w:ind w:firstLine="440"/>
        <w:spacing w:line="360" w:lineRule="auto"/>
        <w:rPr>
          <w:color w:val="auto"/>
          <w:szCs w:val="21"/>
        </w:rPr>
      </w:pPr>
      <w:r>
        <w:rPr>
          <w:rFonts w:hint="eastAsia"/>
          <w:color w:val="auto"/>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color w:val="auto"/>
          <w:szCs w:val="21"/>
        </w:rPr>
      </w:pPr>
      <w:r>
        <w:rPr>
          <w:rFonts w:hint="eastAsia"/>
          <w:color w:val="auto"/>
          <w:szCs w:val="21"/>
        </w:rPr>
        <w:t xml:space="preserve">4．质量保修完成后，由发包人组织验收。</w:t>
      </w:r>
      <w:r/>
    </w:p>
    <w:p>
      <w:pPr>
        <w:ind w:firstLine="440"/>
        <w:spacing w:line="360" w:lineRule="auto"/>
        <w:rPr>
          <w:color w:val="auto"/>
          <w:szCs w:val="21"/>
        </w:rPr>
      </w:pPr>
      <w:r>
        <w:rPr>
          <w:rFonts w:hint="eastAsia"/>
          <w:color w:val="auto"/>
          <w:szCs w:val="21"/>
        </w:rPr>
        <w:t xml:space="preserve">五、保修费用</w:t>
      </w:r>
      <w:r/>
    </w:p>
    <w:p>
      <w:pPr>
        <w:ind w:firstLine="440"/>
        <w:spacing w:line="360" w:lineRule="auto"/>
        <w:rPr>
          <w:color w:val="auto"/>
          <w:szCs w:val="21"/>
        </w:rPr>
      </w:pPr>
      <w:r>
        <w:rPr>
          <w:rFonts w:hint="eastAsia"/>
          <w:color w:val="auto"/>
          <w:szCs w:val="21"/>
        </w:rPr>
        <w:t xml:space="preserve">保修费用由造成质量缺陷的责任方承担。</w:t>
      </w:r>
      <w:r/>
    </w:p>
    <w:p>
      <w:pPr>
        <w:ind w:firstLine="440"/>
        <w:spacing w:line="360" w:lineRule="auto"/>
        <w:rPr>
          <w:color w:val="auto"/>
          <w:szCs w:val="21"/>
        </w:rPr>
      </w:pPr>
      <w:r>
        <w:rPr>
          <w:rFonts w:hint="eastAsia"/>
          <w:color w:val="auto"/>
          <w:szCs w:val="21"/>
        </w:rPr>
        <w:t xml:space="preserve">六、双方约定的其他工程质量保修事项：</w:t>
      </w:r>
      <w:r>
        <w:rPr>
          <w:rFonts w:hint="eastAsia"/>
          <w:color w:val="auto"/>
          <w:szCs w:val="21"/>
          <w:u w:val="singl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color w:val="auto"/>
          <w:szCs w:val="21"/>
        </w:rPr>
        <w:t xml:space="preserve">。</w:t>
      </w:r>
      <w:r/>
    </w:p>
    <w:p>
      <w:pPr>
        <w:ind w:firstLine="440"/>
        <w:spacing w:line="360" w:lineRule="auto"/>
        <w:rPr>
          <w:color w:val="auto"/>
          <w:szCs w:val="21"/>
        </w:rPr>
      </w:pPr>
      <w:r>
        <w:rPr>
          <w:rFonts w:hint="eastAsia"/>
          <w:color w:val="auto"/>
          <w:szCs w:val="21"/>
        </w:rPr>
        <w:t xml:space="preserve">工程质量保修书由发包人、承包人在工程竣工验收前共同签署，作为施工合同附件，其有效期限至保修期满。</w:t>
      </w:r>
      <w:r/>
    </w:p>
    <w:p>
      <w:pPr>
        <w:ind w:firstLine="420"/>
        <w:spacing w:line="360" w:lineRule="auto"/>
        <w:rPr>
          <w:color w:val="auto"/>
          <w:szCs w:val="21"/>
        </w:rPr>
      </w:pPr>
      <w:r>
        <w:rPr>
          <w:color w:val="auto"/>
          <w:szCs w:val="21"/>
        </w:rPr>
      </w:r>
      <w:r/>
    </w:p>
    <w:p>
      <w:pPr>
        <w:ind w:firstLine="440"/>
        <w:spacing w:line="360" w:lineRule="auto"/>
        <w:rPr>
          <w:color w:val="auto"/>
          <w:szCs w:val="21"/>
        </w:rPr>
      </w:pPr>
      <w:r>
        <w:rPr>
          <w:rFonts w:hint="eastAsia"/>
          <w:color w:val="auto"/>
          <w:szCs w:val="21"/>
        </w:rPr>
        <w:t xml:space="preserve">发包人(公章)：</w:t>
      </w:r>
      <w:r>
        <w:rPr>
          <w:rFonts w:hint="eastAsia"/>
          <w:color w:val="auto"/>
          <w:szCs w:val="21"/>
          <w:u w:val="single"/>
        </w:rPr>
        <w:t xml:space="preserve">           </w:t>
      </w:r>
      <w:r>
        <w:rPr>
          <w:rFonts w:hint="eastAsia"/>
          <w:color w:val="auto"/>
          <w:szCs w:val="21"/>
        </w:rPr>
        <w:t xml:space="preserve">         承包人(公章)：</w:t>
      </w:r>
      <w:r>
        <w:rPr>
          <w:rFonts w:hint="eastAsia"/>
          <w:color w:val="auto"/>
          <w:szCs w:val="21"/>
          <w:u w:val="single"/>
        </w:rPr>
        <w:t xml:space="preserve">           </w:t>
      </w:r>
      <w:r>
        <w:rPr>
          <w:rFonts w:hint="eastAsia"/>
          <w:color w:val="auto"/>
          <w:szCs w:val="21"/>
        </w:rPr>
        <w:t xml:space="preserve">               </w:t>
      </w:r>
      <w:r/>
    </w:p>
    <w:p>
      <w:pPr>
        <w:ind w:firstLine="440"/>
        <w:spacing w:line="360" w:lineRule="auto"/>
        <w:rPr>
          <w:color w:val="auto"/>
          <w:szCs w:val="21"/>
        </w:rPr>
      </w:pPr>
      <w:r>
        <w:rPr>
          <w:rFonts w:hint="eastAsia"/>
          <w:color w:val="auto"/>
          <w:szCs w:val="21"/>
        </w:rPr>
        <w:t xml:space="preserve">地  址：</w:t>
      </w:r>
      <w:r>
        <w:rPr>
          <w:rFonts w:hint="eastAsia"/>
          <w:color w:val="auto"/>
          <w:szCs w:val="21"/>
          <w:u w:val="single"/>
        </w:rPr>
        <w:t xml:space="preserve">            </w:t>
      </w:r>
      <w:r>
        <w:rPr>
          <w:rFonts w:hint="eastAsia"/>
          <w:color w:val="auto"/>
          <w:szCs w:val="21"/>
        </w:rPr>
        <w:t xml:space="preserve">              地  址：</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法定代表人(签字)：</w:t>
      </w:r>
      <w:r>
        <w:rPr>
          <w:rFonts w:hint="eastAsia"/>
          <w:color w:val="auto"/>
          <w:szCs w:val="21"/>
          <w:u w:val="single"/>
        </w:rPr>
        <w:t xml:space="preserve">        </w:t>
      </w:r>
      <w:r>
        <w:rPr>
          <w:rFonts w:hint="eastAsia"/>
          <w:color w:val="auto"/>
          <w:szCs w:val="21"/>
        </w:rPr>
        <w:t xml:space="preserve">        法定代表人(签字)：</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委托代理人(签字)：</w:t>
      </w:r>
      <w:r>
        <w:rPr>
          <w:rFonts w:hint="eastAsia"/>
          <w:color w:val="auto"/>
          <w:szCs w:val="21"/>
          <w:u w:val="single"/>
        </w:rPr>
        <w:t xml:space="preserve">        </w:t>
      </w:r>
      <w:r>
        <w:rPr>
          <w:rFonts w:hint="eastAsia"/>
          <w:color w:val="auto"/>
          <w:szCs w:val="21"/>
        </w:rPr>
        <w:t xml:space="preserve">        委托代理人(签字)：</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电  话：</w:t>
      </w:r>
      <w:r>
        <w:rPr>
          <w:rFonts w:hint="eastAsia"/>
          <w:color w:val="auto"/>
          <w:szCs w:val="21"/>
          <w:u w:val="single"/>
        </w:rPr>
        <w:t xml:space="preserve">           </w:t>
      </w:r>
      <w:r>
        <w:rPr>
          <w:rFonts w:hint="eastAsia"/>
          <w:color w:val="auto"/>
          <w:szCs w:val="21"/>
        </w:rPr>
        <w:t xml:space="preserve">               电  话：</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传  真：</w:t>
      </w:r>
      <w:r>
        <w:rPr>
          <w:rFonts w:hint="eastAsia"/>
          <w:color w:val="auto"/>
          <w:szCs w:val="21"/>
          <w:u w:val="single"/>
        </w:rPr>
        <w:t xml:space="preserve">           </w:t>
      </w:r>
      <w:r>
        <w:rPr>
          <w:rFonts w:hint="eastAsia"/>
          <w:color w:val="auto"/>
          <w:szCs w:val="21"/>
        </w:rPr>
        <w:t xml:space="preserve">               传  真：</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开户银行：</w:t>
      </w:r>
      <w:r>
        <w:rPr>
          <w:rFonts w:hint="eastAsia"/>
          <w:color w:val="auto"/>
          <w:szCs w:val="21"/>
          <w:u w:val="single"/>
        </w:rPr>
        <w:t xml:space="preserve">          </w:t>
      </w:r>
      <w:r>
        <w:rPr>
          <w:rFonts w:hint="eastAsia"/>
          <w:color w:val="auto"/>
          <w:szCs w:val="21"/>
        </w:rPr>
        <w:t xml:space="preserve">              开户银行：</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账  号：</w:t>
      </w:r>
      <w:r>
        <w:rPr>
          <w:rFonts w:hint="eastAsia"/>
          <w:color w:val="auto"/>
          <w:szCs w:val="21"/>
          <w:u w:val="single"/>
        </w:rPr>
        <w:t xml:space="preserve">             </w:t>
      </w:r>
      <w:r>
        <w:rPr>
          <w:rFonts w:hint="eastAsia"/>
          <w:color w:val="auto"/>
          <w:szCs w:val="21"/>
        </w:rPr>
        <w:t xml:space="preserve">             账  号：</w:t>
      </w:r>
      <w:r>
        <w:rPr>
          <w:rFonts w:hint="eastAsia"/>
          <w:color w:val="auto"/>
          <w:szCs w:val="21"/>
          <w:u w:val="single"/>
        </w:rPr>
        <w:t xml:space="preserve">             </w:t>
      </w:r>
      <w:r/>
    </w:p>
    <w:p>
      <w:pPr>
        <w:ind w:firstLine="440"/>
        <w:spacing w:line="360" w:lineRule="auto"/>
        <w:rPr>
          <w:color w:val="auto"/>
          <w:szCs w:val="21"/>
        </w:rPr>
      </w:pPr>
      <w:r>
        <w:rPr>
          <w:rFonts w:hint="eastAsia"/>
          <w:color w:val="auto"/>
          <w:szCs w:val="21"/>
        </w:rPr>
        <w:t xml:space="preserve">邮政编码：</w:t>
      </w:r>
      <w:r>
        <w:rPr>
          <w:rFonts w:hint="eastAsia"/>
          <w:color w:val="auto"/>
          <w:szCs w:val="21"/>
          <w:u w:val="single"/>
        </w:rPr>
        <w:t xml:space="preserve">             </w:t>
      </w:r>
      <w:r>
        <w:rPr>
          <w:rFonts w:hint="eastAsia"/>
          <w:color w:val="auto"/>
          <w:szCs w:val="21"/>
        </w:rPr>
        <w:t xml:space="preserve">           邮政编码：</w:t>
      </w:r>
      <w:r>
        <w:rPr>
          <w:rFonts w:hint="eastAsia"/>
          <w:color w:val="auto"/>
          <w:szCs w:val="21"/>
          <w:u w:val="single"/>
        </w:rPr>
        <w:t xml:space="preserve">           </w:t>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spacing w:line="360" w:lineRule="auto"/>
        <w:rPr>
          <w:color w:val="auto"/>
          <w:sz w:val="24"/>
        </w:rPr>
      </w:pPr>
      <w:r>
        <w:rPr>
          <w:rFonts w:hint="eastAsia"/>
          <w:color w:val="auto"/>
          <w:sz w:val="24"/>
        </w:rPr>
        <w:t xml:space="preserve">                                               </w:t>
      </w:r>
      <w:r/>
    </w:p>
    <w:p>
      <w:pPr>
        <w:rPr>
          <w:color w:val="auto"/>
          <w:sz w:val="24"/>
        </w:rPr>
      </w:pPr>
      <w:r>
        <w:rPr>
          <w:rFonts w:hint="eastAsia"/>
          <w:color w:val="auto"/>
          <w:sz w:val="24"/>
        </w:rPr>
        <w:br w:type="page" w:clear="all"/>
      </w:r>
      <w:r/>
    </w:p>
    <w:p>
      <w:pPr>
        <w:spacing w:line="360" w:lineRule="auto"/>
        <w:rPr>
          <w:color w:val="auto"/>
          <w:sz w:val="24"/>
        </w:rPr>
      </w:pPr>
      <w:r>
        <w:rPr>
          <w:rFonts w:hint="eastAsia"/>
          <w:color w:val="auto"/>
          <w:sz w:val="24"/>
        </w:rPr>
        <w:t xml:space="preserve">附件2</w:t>
      </w:r>
      <w:r/>
    </w:p>
    <w:p>
      <w:pPr>
        <w:jc w:val="center"/>
        <w:spacing w:line="360" w:lineRule="auto"/>
        <w:rPr>
          <w:b/>
          <w:color w:val="auto"/>
          <w:sz w:val="24"/>
        </w:rPr>
      </w:pPr>
      <w:r>
        <w:rPr>
          <w:rFonts w:hint="eastAsia"/>
          <w:b/>
          <w:color w:val="auto"/>
          <w:sz w:val="24"/>
        </w:rPr>
        <w:t xml:space="preserve">中标人诚信承诺书</w:t>
      </w:r>
      <w:r/>
    </w:p>
    <w:p>
      <w:pPr>
        <w:ind w:firstLine="480"/>
        <w:spacing w:line="360" w:lineRule="auto"/>
        <w:rPr>
          <w:color w:val="auto"/>
          <w:sz w:val="24"/>
        </w:rPr>
      </w:pPr>
      <w:r>
        <w:rPr>
          <w:color w:val="auto"/>
          <w:sz w:val="24"/>
        </w:rPr>
      </w:r>
      <w:r/>
    </w:p>
    <w:p>
      <w:pPr>
        <w:ind w:firstLine="440"/>
        <w:spacing w:line="360" w:lineRule="auto"/>
        <w:rPr>
          <w:color w:val="auto"/>
          <w:szCs w:val="21"/>
        </w:rPr>
      </w:pPr>
      <w:r>
        <w:rPr>
          <w:rFonts w:hint="eastAsia"/>
          <w:color w:val="auto"/>
          <w:szCs w:val="21"/>
        </w:rPr>
        <w:t xml:space="preserve">我单位系</w:t>
      </w:r>
      <w:r>
        <w:rPr>
          <w:rFonts w:hint="eastAsia"/>
          <w:color w:val="auto"/>
          <w:szCs w:val="21"/>
          <w:u w:val="single"/>
        </w:rPr>
        <w:t xml:space="preserve">                                 </w:t>
      </w:r>
      <w:r>
        <w:rPr>
          <w:rFonts w:hint="eastAsia"/>
          <w:color w:val="auto"/>
          <w:szCs w:val="21"/>
        </w:rPr>
        <w:t xml:space="preserve">（中标人）作为</w:t>
      </w:r>
      <w:r>
        <w:rPr>
          <w:rFonts w:hint="eastAsia"/>
          <w:color w:val="auto"/>
          <w:szCs w:val="21"/>
          <w:u w:val="single"/>
        </w:rPr>
        <w:t xml:space="preserve">                    </w:t>
      </w:r>
      <w:r>
        <w:rPr>
          <w:rFonts w:hint="eastAsia"/>
          <w:color w:val="auto"/>
          <w:szCs w:val="21"/>
        </w:rPr>
        <w:t xml:space="preserve">（建设单位）</w:t>
      </w:r>
      <w:r>
        <w:rPr>
          <w:rFonts w:hint="eastAsia"/>
          <w:color w:val="auto"/>
          <w:szCs w:val="21"/>
          <w:u w:val="single"/>
        </w:rPr>
        <w:t xml:space="preserve">                </w:t>
      </w:r>
      <w:r>
        <w:rPr>
          <w:rFonts w:hint="eastAsia"/>
          <w:color w:val="auto"/>
          <w:szCs w:val="21"/>
        </w:rPr>
        <w:t xml:space="preserve">（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color w:val="auto"/>
          <w:szCs w:val="21"/>
          <w:u w:val="single"/>
        </w:rPr>
        <w:t xml:space="preserve">                   </w:t>
      </w:r>
      <w:r>
        <w:rPr>
          <w:rFonts w:hint="eastAsia"/>
          <w:color w:val="auto"/>
          <w:szCs w:val="21"/>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spacing w:line="360" w:lineRule="auto"/>
        <w:rPr>
          <w:color w:val="auto"/>
          <w:szCs w:val="21"/>
        </w:rPr>
      </w:pPr>
      <w:r>
        <w:rPr>
          <w:color w:val="auto"/>
          <w:szCs w:val="21"/>
        </w:rPr>
      </w:r>
      <w:r/>
    </w:p>
    <w:p>
      <w:pPr>
        <w:ind w:firstLine="1540"/>
        <w:spacing w:line="360" w:lineRule="auto"/>
        <w:rPr>
          <w:color w:val="auto"/>
          <w:szCs w:val="21"/>
          <w:u w:val="single"/>
        </w:rPr>
      </w:pPr>
      <w:r>
        <w:rPr>
          <w:rFonts w:hint="eastAsia"/>
          <w:color w:val="auto"/>
          <w:szCs w:val="21"/>
        </w:rPr>
        <w:t xml:space="preserve">建造师（总监）签字：</w:t>
      </w:r>
      <w:r>
        <w:rPr>
          <w:rFonts w:hint="eastAsia"/>
          <w:color w:val="auto"/>
          <w:szCs w:val="21"/>
          <w:u w:val="single"/>
        </w:rPr>
        <w:t xml:space="preserve">                   </w:t>
      </w:r>
      <w:r/>
    </w:p>
    <w:p>
      <w:pPr>
        <w:ind w:firstLine="330"/>
        <w:spacing w:line="360" w:lineRule="auto"/>
        <w:rPr>
          <w:color w:val="auto"/>
          <w:szCs w:val="21"/>
          <w:u w:val="single"/>
        </w:rPr>
      </w:pPr>
      <w:r>
        <w:rPr>
          <w:rFonts w:hint="eastAsia"/>
          <w:color w:val="auto"/>
          <w:szCs w:val="21"/>
        </w:rPr>
        <w:t xml:space="preserve">中标人法人代表或授权委托人签字：</w:t>
      </w:r>
      <w:r>
        <w:rPr>
          <w:rFonts w:hint="eastAsia"/>
          <w:color w:val="auto"/>
          <w:szCs w:val="21"/>
          <w:u w:val="single"/>
        </w:rPr>
        <w:t xml:space="preserve">                  </w:t>
      </w:r>
      <w:r/>
    </w:p>
    <w:p>
      <w:pPr>
        <w:ind w:firstLine="330"/>
        <w:jc w:val="center"/>
        <w:spacing w:line="360" w:lineRule="auto"/>
        <w:rPr>
          <w:color w:val="auto"/>
          <w:szCs w:val="21"/>
        </w:rPr>
      </w:pPr>
      <w:r>
        <w:rPr>
          <w:rFonts w:hint="eastAsia"/>
          <w:color w:val="auto"/>
          <w:szCs w:val="21"/>
        </w:rPr>
        <w:t xml:space="preserve">              </w:t>
      </w:r>
      <w:r/>
    </w:p>
    <w:p>
      <w:pPr>
        <w:ind w:firstLine="360"/>
        <w:jc w:val="center"/>
        <w:spacing w:line="360" w:lineRule="auto"/>
        <w:rPr>
          <w:color w:val="auto"/>
          <w:sz w:val="24"/>
        </w:rPr>
      </w:pPr>
      <w:r>
        <w:rPr>
          <w:rFonts w:hint="eastAsia"/>
          <w:color w:val="auto"/>
          <w:sz w:val="24"/>
        </w:rPr>
        <w:t xml:space="preserve">       公 章</w:t>
      </w:r>
      <w:r/>
    </w:p>
    <w:p>
      <w:pPr>
        <w:spacing w:line="360" w:lineRule="auto"/>
        <w:rPr>
          <w:color w:val="auto"/>
          <w:sz w:val="24"/>
        </w:rPr>
      </w:pPr>
      <w:r>
        <w:rPr>
          <w:color w:val="auto"/>
          <w:sz w:val="24"/>
        </w:rPr>
      </w:r>
      <w:r/>
    </w:p>
    <w:p>
      <w:pPr>
        <w:spacing w:line="360" w:lineRule="auto"/>
        <w:rPr>
          <w:color w:val="auto"/>
          <w:sz w:val="24"/>
        </w:rPr>
      </w:pPr>
      <w:r>
        <w:rPr>
          <w:rFonts w:hint="eastAsia"/>
          <w:color w:val="auto"/>
          <w:sz w:val="24"/>
        </w:rPr>
        <w:t xml:space="preserve">                                   年    月    日</w:t>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ind w:firstLine="480"/>
        <w:spacing w:line="360" w:lineRule="auto"/>
        <w:rPr>
          <w:color w:val="auto"/>
          <w:sz w:val="24"/>
        </w:rPr>
      </w:pPr>
      <w:r>
        <w:rPr>
          <w:color w:val="auto"/>
          <w:sz w:val="24"/>
        </w:rPr>
      </w:r>
      <w:r/>
    </w:p>
    <w:p>
      <w:pPr>
        <w:pStyle w:val="898"/>
        <w:rPr>
          <w:color w:val="auto"/>
          <w:sz w:val="24"/>
        </w:rPr>
      </w:pPr>
      <w:r>
        <w:rPr>
          <w:color w:val="auto"/>
          <w:sz w:val="24"/>
        </w:rPr>
      </w:r>
      <w:r/>
    </w:p>
    <w:p>
      <w:pPr>
        <w:pStyle w:val="898"/>
        <w:rPr>
          <w:color w:val="auto"/>
          <w:sz w:val="24"/>
        </w:rPr>
      </w:pPr>
      <w:r>
        <w:rPr>
          <w:color w:val="auto"/>
          <w:sz w:val="24"/>
        </w:rPr>
      </w:r>
      <w:r/>
    </w:p>
    <w:p>
      <w:pPr>
        <w:pStyle w:val="898"/>
        <w:rPr>
          <w:color w:val="auto"/>
          <w:sz w:val="24"/>
        </w:rPr>
      </w:pPr>
      <w:r>
        <w:rPr>
          <w:color w:val="auto"/>
          <w:sz w:val="24"/>
        </w:rPr>
      </w:r>
      <w:r/>
    </w:p>
    <w:p>
      <w:pPr>
        <w:pStyle w:val="898"/>
        <w:rPr>
          <w:color w:val="auto"/>
          <w:sz w:val="24"/>
        </w:rPr>
      </w:pPr>
      <w:r>
        <w:rPr>
          <w:color w:val="auto"/>
          <w:sz w:val="24"/>
        </w:rPr>
      </w:r>
      <w:r/>
    </w:p>
    <w:p>
      <w:pPr>
        <w:pStyle w:val="898"/>
        <w:rPr>
          <w:color w:val="auto"/>
          <w:sz w:val="24"/>
        </w:rPr>
      </w:pPr>
      <w:r>
        <w:rPr>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rFonts w:hint="eastAsia"/>
          <w:color w:val="auto"/>
          <w:sz w:val="24"/>
        </w:rPr>
        <w:t xml:space="preserve">附件3</w:t>
      </w:r>
      <w:r/>
    </w:p>
    <w:p>
      <w:pPr>
        <w:jc w:val="center"/>
        <w:spacing w:line="360" w:lineRule="auto"/>
        <w:rPr>
          <w:b/>
          <w:color w:val="auto"/>
          <w:sz w:val="24"/>
        </w:rPr>
      </w:pPr>
      <w:r/>
      <w:bookmarkStart w:id="19" w:name="_Toc262123817"/>
      <w:r/>
      <w:bookmarkStart w:id="20" w:name="_Toc162612999"/>
      <w:r/>
      <w:bookmarkStart w:id="21" w:name="_Toc259970271"/>
      <w:r>
        <w:rPr>
          <w:rFonts w:hint="eastAsia"/>
          <w:b/>
          <w:color w:val="auto"/>
          <w:sz w:val="24"/>
        </w:rPr>
        <w:t xml:space="preserve">廉政合同</w:t>
      </w:r>
      <w:bookmarkEnd w:id="19"/>
      <w:r/>
      <w:bookmarkEnd w:id="20"/>
      <w:r/>
      <w:bookmarkEnd w:id="21"/>
      <w:r/>
      <w:r/>
    </w:p>
    <w:p>
      <w:pPr>
        <w:ind w:firstLine="480"/>
        <w:spacing w:line="360" w:lineRule="auto"/>
        <w:rPr>
          <w:color w:val="auto"/>
          <w:sz w:val="24"/>
        </w:rPr>
      </w:pPr>
      <w:r>
        <w:rPr>
          <w:color w:val="auto"/>
          <w:sz w:val="24"/>
        </w:rPr>
      </w:r>
      <w:r/>
    </w:p>
    <w:p>
      <w:pPr>
        <w:ind w:firstLine="440"/>
        <w:spacing w:line="360" w:lineRule="auto"/>
        <w:rPr>
          <w:color w:val="auto"/>
          <w:szCs w:val="21"/>
          <w:u w:val="single"/>
        </w:rPr>
      </w:pPr>
      <w:r>
        <w:rPr>
          <w:rFonts w:hint="eastAsia"/>
          <w:color w:val="auto"/>
          <w:szCs w:val="21"/>
        </w:rPr>
        <w:t xml:space="preserve">根据有关工程建设、廉政建设的规定，为做好工程建设中的党风廉政建设，保证工程建设高效优质，保证建设资金的安全和有效使用以及投资效益，</w:t>
      </w:r>
      <w:r>
        <w:rPr>
          <w:rFonts w:hint="eastAsia"/>
          <w:color w:val="auto"/>
          <w:szCs w:val="21"/>
          <w:u w:val="single"/>
        </w:rPr>
        <w:t xml:space="preserve">                        </w:t>
      </w:r>
      <w:r>
        <w:rPr>
          <w:rFonts w:hint="eastAsia"/>
          <w:color w:val="auto"/>
          <w:szCs w:val="21"/>
        </w:rPr>
        <w:t xml:space="preserve">（项目名称）项目法人</w:t>
      </w:r>
      <w:r>
        <w:rPr>
          <w:rFonts w:hint="eastAsia"/>
          <w:b/>
          <w:color w:val="auto"/>
          <w:szCs w:val="21"/>
          <w:u w:val="single"/>
        </w:rPr>
        <w:t xml:space="preserve">                 </w:t>
      </w:r>
      <w:r>
        <w:rPr>
          <w:rFonts w:hint="eastAsia"/>
          <w:color w:val="auto"/>
          <w:szCs w:val="21"/>
        </w:rPr>
        <w:t xml:space="preserve">（发包人）与该项目的施工单位</w:t>
      </w:r>
      <w:r>
        <w:rPr>
          <w:rFonts w:hint="eastAsia"/>
          <w:color w:val="auto"/>
          <w:szCs w:val="21"/>
          <w:u w:val="single"/>
        </w:rPr>
        <w:t xml:space="preserve">                    </w:t>
      </w:r>
      <w:r>
        <w:rPr>
          <w:rFonts w:hint="eastAsia"/>
          <w:color w:val="auto"/>
          <w:szCs w:val="21"/>
        </w:rPr>
        <w:t xml:space="preserve">，特订立如下合同。</w:t>
      </w:r>
      <w:r/>
    </w:p>
    <w:p>
      <w:pPr>
        <w:ind w:firstLine="440"/>
        <w:spacing w:line="360" w:lineRule="auto"/>
        <w:rPr>
          <w:color w:val="auto"/>
          <w:szCs w:val="21"/>
        </w:rPr>
      </w:pPr>
      <w:r>
        <w:rPr>
          <w:rFonts w:hint="eastAsia"/>
          <w:color w:val="auto"/>
          <w:szCs w:val="21"/>
        </w:rPr>
        <w:t xml:space="preserve">1．发包人和承包人双方的权利和义务</w:t>
      </w:r>
      <w:r/>
    </w:p>
    <w:p>
      <w:pPr>
        <w:ind w:firstLine="440"/>
        <w:spacing w:line="360" w:lineRule="auto"/>
        <w:rPr>
          <w:color w:val="auto"/>
          <w:szCs w:val="21"/>
        </w:rPr>
      </w:pPr>
      <w:r>
        <w:rPr>
          <w:rFonts w:hint="eastAsia"/>
          <w:color w:val="auto"/>
          <w:szCs w:val="21"/>
        </w:rPr>
        <w:t xml:space="preserve">（1）严格遵守党的政策规定和国家有关法律法规的有关规定。</w:t>
      </w:r>
      <w:r/>
    </w:p>
    <w:p>
      <w:pPr>
        <w:ind w:firstLine="440"/>
        <w:spacing w:line="360" w:lineRule="auto"/>
        <w:rPr>
          <w:color w:val="auto"/>
          <w:szCs w:val="21"/>
        </w:rPr>
      </w:pPr>
      <w:r>
        <w:rPr>
          <w:rFonts w:hint="eastAsia"/>
          <w:color w:val="auto"/>
          <w:szCs w:val="21"/>
        </w:rPr>
        <w:t xml:space="preserve">（2）严格执行</w:t>
      </w:r>
      <w:r>
        <w:rPr>
          <w:rFonts w:hint="eastAsia"/>
          <w:color w:val="auto"/>
          <w:szCs w:val="21"/>
          <w:u w:val="single"/>
        </w:rPr>
        <w:t xml:space="preserve">                         </w:t>
      </w:r>
      <w:r>
        <w:rPr>
          <w:rFonts w:hint="eastAsia"/>
          <w:color w:val="auto"/>
          <w:szCs w:val="21"/>
        </w:rPr>
        <w:t xml:space="preserve">标段施工合同文件，自觉按合同办事。</w:t>
      </w:r>
      <w:r/>
    </w:p>
    <w:p>
      <w:pPr>
        <w:ind w:firstLine="440"/>
        <w:spacing w:line="360" w:lineRule="auto"/>
        <w:rPr>
          <w:color w:val="auto"/>
          <w:szCs w:val="21"/>
        </w:rPr>
      </w:pPr>
      <w:r>
        <w:rPr>
          <w:rFonts w:hint="eastAsia"/>
          <w:color w:val="auto"/>
          <w:szCs w:val="21"/>
        </w:rPr>
        <w:t xml:space="preserve">（3）双方的业务活动坚持公开、公正、诚信、透明的原则（法律认定的商业秘密和合同文件另有规定除外），不得损害国家和集体利益，不得违反工程建设管理规章制度。</w:t>
      </w:r>
      <w:r/>
    </w:p>
    <w:p>
      <w:pPr>
        <w:ind w:firstLine="440"/>
        <w:spacing w:line="360" w:lineRule="auto"/>
        <w:rPr>
          <w:color w:val="auto"/>
          <w:szCs w:val="21"/>
        </w:rPr>
      </w:pPr>
      <w:r>
        <w:rPr>
          <w:rFonts w:hint="eastAsia"/>
          <w:color w:val="auto"/>
          <w:szCs w:val="21"/>
        </w:rPr>
        <w:t xml:space="preserve">（4）建立健全廉政制度，开展廉政教育，设立廉政告示牌，公布举报电话，监督并认真查处违法违纪行为。</w:t>
      </w:r>
      <w:r/>
    </w:p>
    <w:p>
      <w:pPr>
        <w:ind w:firstLine="440"/>
        <w:spacing w:line="360" w:lineRule="auto"/>
        <w:rPr>
          <w:color w:val="auto"/>
          <w:szCs w:val="21"/>
        </w:rPr>
      </w:pPr>
      <w:r>
        <w:rPr>
          <w:rFonts w:hint="eastAsia"/>
          <w:color w:val="auto"/>
          <w:szCs w:val="21"/>
        </w:rPr>
        <w:t xml:space="preserve">（5）发现对方在业务活动中有违反廉政规定的行为，有及时提醒对方纠正的权利和义务。</w:t>
      </w:r>
      <w:r/>
    </w:p>
    <w:p>
      <w:pPr>
        <w:ind w:firstLine="440"/>
        <w:spacing w:line="360" w:lineRule="auto"/>
        <w:rPr>
          <w:color w:val="auto"/>
          <w:szCs w:val="21"/>
        </w:rPr>
      </w:pPr>
      <w:r>
        <w:rPr>
          <w:rFonts w:hint="eastAsia"/>
          <w:color w:val="auto"/>
          <w:szCs w:val="21"/>
        </w:rPr>
        <w:t xml:space="preserve">（6）发现对方严重违反本合同义务条款的行为，有向其上级有关部门举报、建议给予处理并要求告知处理结果的权利。</w:t>
      </w:r>
      <w:r/>
    </w:p>
    <w:p>
      <w:pPr>
        <w:ind w:firstLine="440"/>
        <w:spacing w:line="360" w:lineRule="auto"/>
        <w:rPr>
          <w:color w:val="auto"/>
          <w:szCs w:val="21"/>
        </w:rPr>
      </w:pPr>
      <w:r>
        <w:rPr>
          <w:rFonts w:hint="eastAsia"/>
          <w:color w:val="auto"/>
          <w:szCs w:val="21"/>
        </w:rPr>
        <w:t xml:space="preserve">2．发包人的义务</w:t>
      </w:r>
      <w:r/>
    </w:p>
    <w:p>
      <w:pPr>
        <w:ind w:firstLine="440"/>
        <w:spacing w:line="360" w:lineRule="auto"/>
        <w:rPr>
          <w:color w:val="auto"/>
          <w:szCs w:val="21"/>
        </w:rPr>
      </w:pPr>
      <w:r>
        <w:rPr>
          <w:rFonts w:hint="eastAsia"/>
          <w:color w:val="auto"/>
          <w:szCs w:val="21"/>
        </w:rPr>
        <w:t xml:space="preserve">（1）发包人及其工作人员不得索要或接受承包人的礼金、有价证券和贵重物品，不得让承包人报销任何应由发包人或发包人工作人员个人支付的费用等。</w:t>
      </w:r>
      <w:r/>
    </w:p>
    <w:p>
      <w:pPr>
        <w:ind w:firstLine="440"/>
        <w:spacing w:line="360" w:lineRule="auto"/>
        <w:rPr>
          <w:color w:val="auto"/>
          <w:szCs w:val="21"/>
        </w:rPr>
      </w:pPr>
      <w:r>
        <w:rPr>
          <w:rFonts w:hint="eastAsia"/>
          <w:color w:val="auto"/>
          <w:szCs w:val="21"/>
        </w:rPr>
        <w:t xml:space="preserve">（2）发包人工作人员不得参加承包人安排的超标准宴请和娱乐活动；不得接受承包人提供的通讯工具、交通工具和高档办公用品等。</w:t>
      </w:r>
      <w:r/>
    </w:p>
    <w:p>
      <w:pPr>
        <w:ind w:firstLine="440"/>
        <w:spacing w:line="360" w:lineRule="auto"/>
        <w:rPr>
          <w:color w:val="auto"/>
          <w:szCs w:val="21"/>
        </w:rPr>
      </w:pPr>
      <w:r>
        <w:rPr>
          <w:rFonts w:hint="eastAsia"/>
          <w:color w:val="auto"/>
          <w:szCs w:val="21"/>
        </w:rPr>
        <w:t xml:space="preserve">（3）发包人及其工作人员不利要求或者接受承包人为其住房装修、婚丧嫁娶活动、配偶子女的工作安排以及出国出境、旅游等提供方便等。</w:t>
      </w:r>
      <w:r/>
    </w:p>
    <w:p>
      <w:pPr>
        <w:ind w:firstLine="440"/>
        <w:spacing w:line="360" w:lineRule="auto"/>
        <w:rPr>
          <w:color w:val="auto"/>
          <w:szCs w:val="21"/>
        </w:rPr>
      </w:pPr>
      <w:r>
        <w:rPr>
          <w:rFonts w:hint="eastAsia"/>
          <w:color w:val="auto"/>
          <w:szCs w:val="21"/>
        </w:rPr>
        <w:t xml:space="preserve">（4）发包人工作人员及其配偶、子女不得从事与发包人工作有关的材料设备供应、工程分包、劳务等经济活动等。</w:t>
      </w:r>
      <w:r/>
    </w:p>
    <w:p>
      <w:pPr>
        <w:ind w:firstLine="440"/>
        <w:spacing w:line="360" w:lineRule="auto"/>
        <w:rPr>
          <w:color w:val="auto"/>
          <w:szCs w:val="21"/>
        </w:rPr>
      </w:pPr>
      <w:r>
        <w:rPr>
          <w:rFonts w:hint="eastAsia"/>
          <w:color w:val="auto"/>
          <w:szCs w:val="21"/>
        </w:rPr>
        <w:t xml:space="preserve">（5）发包人及期工作人员不得以任何理由向承包人推荐分包单位或推销材料，不得要求承包人购买合同规定外的材料和设备。</w:t>
      </w:r>
      <w:r/>
    </w:p>
    <w:p>
      <w:pPr>
        <w:ind w:firstLine="440"/>
        <w:spacing w:line="360" w:lineRule="auto"/>
        <w:rPr>
          <w:color w:val="auto"/>
          <w:szCs w:val="21"/>
        </w:rPr>
      </w:pPr>
      <w:r>
        <w:rPr>
          <w:rFonts w:hint="eastAsia"/>
          <w:color w:val="auto"/>
          <w:szCs w:val="21"/>
        </w:rPr>
        <w:t xml:space="preserve">（6）发包人工作人员要秉公办事，不准营私舞弊，不准利用职权从事各种个人有偿中介活动和安排个人施工队伍。</w:t>
      </w:r>
      <w:r/>
    </w:p>
    <w:p>
      <w:pPr>
        <w:ind w:firstLine="440"/>
        <w:spacing w:line="360" w:lineRule="auto"/>
        <w:rPr>
          <w:color w:val="auto"/>
          <w:szCs w:val="21"/>
        </w:rPr>
      </w:pPr>
      <w:r>
        <w:rPr>
          <w:rFonts w:hint="eastAsia"/>
          <w:color w:val="auto"/>
          <w:szCs w:val="21"/>
        </w:rPr>
        <w:t xml:space="preserve">3．承包人的义务</w:t>
      </w:r>
      <w:r/>
    </w:p>
    <w:p>
      <w:pPr>
        <w:ind w:firstLine="440"/>
        <w:spacing w:line="360" w:lineRule="auto"/>
        <w:rPr>
          <w:color w:val="auto"/>
          <w:szCs w:val="21"/>
        </w:rPr>
      </w:pPr>
      <w:r>
        <w:rPr>
          <w:rFonts w:hint="eastAsia"/>
          <w:color w:val="auto"/>
          <w:szCs w:val="21"/>
        </w:rPr>
        <w:t xml:space="preserve">（1）承包人不得以任何理由向发包人及其工作人员行贿或馈赠礼金、有价证券、贵重礼品。</w:t>
      </w:r>
      <w:r/>
    </w:p>
    <w:p>
      <w:pPr>
        <w:ind w:firstLine="440"/>
        <w:spacing w:line="360" w:lineRule="auto"/>
        <w:rPr>
          <w:color w:val="auto"/>
          <w:szCs w:val="21"/>
        </w:rPr>
      </w:pPr>
      <w:r>
        <w:rPr>
          <w:rFonts w:hint="eastAsia"/>
          <w:color w:val="auto"/>
          <w:szCs w:val="21"/>
        </w:rPr>
        <w:t xml:space="preserve">（2）承包人不得以任何名义为发包人及其工作人员报销应由发包人单位或个人支付的任何费用。</w:t>
      </w:r>
      <w:r/>
    </w:p>
    <w:p>
      <w:pPr>
        <w:ind w:firstLine="440"/>
        <w:spacing w:line="360" w:lineRule="auto"/>
        <w:rPr>
          <w:color w:val="auto"/>
          <w:szCs w:val="21"/>
        </w:rPr>
      </w:pPr>
      <w:r>
        <w:rPr>
          <w:rFonts w:hint="eastAsia"/>
          <w:color w:val="auto"/>
          <w:szCs w:val="21"/>
        </w:rPr>
        <w:t xml:space="preserve">（3）承包人不得以任何理由安排发包人工作人员参加超标准宴请及娱乐活动。</w:t>
      </w:r>
      <w:r/>
    </w:p>
    <w:p>
      <w:pPr>
        <w:ind w:firstLine="440"/>
        <w:spacing w:line="360" w:lineRule="auto"/>
        <w:rPr>
          <w:color w:val="auto"/>
          <w:szCs w:val="21"/>
        </w:rPr>
      </w:pPr>
      <w:r>
        <w:rPr>
          <w:rFonts w:hint="eastAsia"/>
          <w:color w:val="auto"/>
          <w:szCs w:val="21"/>
        </w:rPr>
        <w:t xml:space="preserve">（4）承包人不得为发包人单位和个人购置或提供通讯工具、交通工具和高档办公用品等。</w:t>
      </w:r>
      <w:r/>
    </w:p>
    <w:p>
      <w:pPr>
        <w:ind w:firstLine="440"/>
        <w:spacing w:line="360" w:lineRule="auto"/>
        <w:rPr>
          <w:color w:val="auto"/>
          <w:szCs w:val="21"/>
        </w:rPr>
      </w:pPr>
      <w:r>
        <w:rPr>
          <w:rFonts w:hint="eastAsia"/>
          <w:color w:val="auto"/>
          <w:szCs w:val="21"/>
        </w:rPr>
        <w:t xml:space="preserve">4．违约责任</w:t>
      </w:r>
      <w:r/>
    </w:p>
    <w:p>
      <w:pPr>
        <w:ind w:firstLine="440"/>
        <w:spacing w:line="360" w:lineRule="auto"/>
        <w:rPr>
          <w:color w:val="auto"/>
          <w:szCs w:val="21"/>
        </w:rPr>
      </w:pPr>
      <w:r>
        <w:rPr>
          <w:rFonts w:hint="eastAsia"/>
          <w:color w:val="auto"/>
          <w:szCs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spacing w:line="360" w:lineRule="auto"/>
        <w:rPr>
          <w:color w:val="auto"/>
          <w:szCs w:val="21"/>
        </w:rPr>
      </w:pPr>
      <w:r>
        <w:rPr>
          <w:rFonts w:hint="eastAsia"/>
          <w:color w:val="auto"/>
          <w:szCs w:val="21"/>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p>
    <w:p>
      <w:pPr>
        <w:ind w:firstLine="440"/>
        <w:spacing w:line="360" w:lineRule="auto"/>
        <w:rPr>
          <w:color w:val="auto"/>
          <w:szCs w:val="21"/>
        </w:rPr>
      </w:pPr>
      <w:r>
        <w:rPr>
          <w:rFonts w:hint="eastAsia"/>
          <w:color w:val="auto"/>
          <w:szCs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spacing w:line="360" w:lineRule="auto"/>
        <w:rPr>
          <w:color w:val="auto"/>
          <w:szCs w:val="21"/>
        </w:rPr>
      </w:pPr>
      <w:r>
        <w:rPr>
          <w:rFonts w:hint="eastAsia"/>
          <w:color w:val="auto"/>
          <w:szCs w:val="21"/>
        </w:rPr>
        <w:t xml:space="preserve">6.本合同有效期为发包人和承包人签署之日起至该工程项目竣工验收后止。</w:t>
      </w:r>
      <w:r/>
    </w:p>
    <w:p>
      <w:pPr>
        <w:ind w:firstLine="440"/>
        <w:spacing w:line="360" w:lineRule="auto"/>
        <w:rPr>
          <w:color w:val="auto"/>
          <w:szCs w:val="21"/>
        </w:rPr>
      </w:pPr>
      <w:r>
        <w:rPr>
          <w:rFonts w:hint="eastAsia"/>
          <w:color w:val="auto"/>
          <w:szCs w:val="21"/>
        </w:rPr>
        <w:t xml:space="preserve">7.本合同作为</w:t>
      </w:r>
      <w:r>
        <w:rPr>
          <w:rFonts w:hint="eastAsia"/>
          <w:color w:val="auto"/>
          <w:szCs w:val="21"/>
          <w:u w:val="single"/>
        </w:rPr>
        <w:t xml:space="preserve">                         </w:t>
      </w:r>
      <w:r>
        <w:rPr>
          <w:rFonts w:hint="eastAsia"/>
          <w:color w:val="auto"/>
          <w:szCs w:val="21"/>
        </w:rPr>
        <w:t xml:space="preserve">（项目名称）合同的附件，与工程施工合同具有同等的法律效力，经合同双方均加盖公章后立即生效。</w:t>
      </w:r>
      <w:r/>
    </w:p>
    <w:p>
      <w:pPr>
        <w:ind w:firstLine="352"/>
        <w:spacing w:line="360" w:lineRule="auto"/>
        <w:rPr>
          <w:color w:val="auto"/>
          <w:szCs w:val="21"/>
        </w:rPr>
      </w:pPr>
      <w:r>
        <w:rPr>
          <w:color w:val="auto"/>
          <w:szCs w:val="21"/>
        </w:rPr>
      </w:r>
      <w:r/>
    </w:p>
    <w:p>
      <w:pPr>
        <w:ind w:firstLine="352"/>
        <w:spacing w:line="480" w:lineRule="auto"/>
        <w:rPr>
          <w:color w:val="auto"/>
          <w:szCs w:val="21"/>
        </w:rPr>
      </w:pPr>
      <w:r>
        <w:rPr>
          <w:rFonts w:hint="eastAsia"/>
          <w:color w:val="auto"/>
          <w:szCs w:val="21"/>
        </w:rPr>
        <w:t xml:space="preserve">发包人（公章）：                        承包人（公章）：</w:t>
      </w:r>
      <w:r/>
    </w:p>
    <w:p>
      <w:pPr>
        <w:ind w:firstLine="352"/>
        <w:spacing w:line="480" w:lineRule="auto"/>
        <w:rPr>
          <w:color w:val="auto"/>
          <w:szCs w:val="21"/>
        </w:rPr>
      </w:pPr>
      <w:r>
        <w:rPr>
          <w:rFonts w:hint="eastAsia"/>
          <w:color w:val="auto"/>
          <w:szCs w:val="21"/>
        </w:rPr>
        <w:t xml:space="preserve">法定代表人                            </w:t>
      </w:r>
      <w:r>
        <w:rPr>
          <w:rFonts w:hint="eastAsia"/>
          <w:color w:val="auto"/>
          <w:szCs w:val="21"/>
          <w:lang w:eastAsia="zh-CN"/>
        </w:rPr>
        <w:t xml:space="preserve">  </w:t>
      </w:r>
      <w:r>
        <w:rPr>
          <w:rFonts w:hint="eastAsia"/>
          <w:color w:val="auto"/>
          <w:szCs w:val="21"/>
        </w:rPr>
        <w:t xml:space="preserve">法定代表人</w:t>
      </w:r>
      <w:r/>
    </w:p>
    <w:p>
      <w:pPr>
        <w:ind w:firstLine="352"/>
        <w:spacing w:line="480" w:lineRule="auto"/>
        <w:rPr>
          <w:color w:val="auto"/>
          <w:szCs w:val="21"/>
        </w:rPr>
      </w:pPr>
      <w:r>
        <w:rPr>
          <w:rFonts w:hint="eastAsia"/>
          <w:color w:val="auto"/>
          <w:szCs w:val="21"/>
        </w:rPr>
        <w:t xml:space="preserve">或授权代理人（签字）：                  或授权代理人（签字）：</w:t>
      </w:r>
      <w:r/>
    </w:p>
    <w:p>
      <w:pPr>
        <w:ind w:firstLine="352"/>
        <w:spacing w:line="480" w:lineRule="auto"/>
        <w:rPr>
          <w:color w:val="auto"/>
          <w:szCs w:val="21"/>
        </w:rPr>
      </w:pPr>
      <w:r>
        <w:rPr>
          <w:rFonts w:hint="eastAsia"/>
          <w:color w:val="auto"/>
          <w:szCs w:val="21"/>
        </w:rPr>
        <w:t xml:space="preserve">签订日期：</w:t>
      </w:r>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          </w:t>
      </w:r>
      <w:r>
        <w:rPr>
          <w:rFonts w:hint="eastAsia"/>
          <w:color w:val="auto"/>
          <w:szCs w:val="21"/>
          <w:lang w:eastAsia="zh-CN"/>
        </w:rPr>
        <w:t xml:space="preserve">  </w:t>
      </w:r>
      <w:r>
        <w:rPr>
          <w:rFonts w:hint="eastAsia"/>
          <w:color w:val="auto"/>
          <w:szCs w:val="21"/>
        </w:rPr>
        <w:t xml:space="preserve">签订日期：</w:t>
      </w:r>
      <w:bookmarkStart w:id="22" w:name="_Toc156187664"/>
      <w:r/>
      <w:bookmarkEnd w:id="22"/>
      <w:r>
        <w:rPr>
          <w:rFonts w:hint="eastAsia"/>
          <w:color w:val="auto"/>
          <w:szCs w:val="21"/>
          <w:u w:val="single"/>
        </w:rPr>
        <w:t xml:space="preserve">    </w:t>
      </w:r>
      <w:r>
        <w:rPr>
          <w:rFonts w:hint="eastAsia"/>
          <w:color w:val="auto"/>
          <w:szCs w:val="21"/>
        </w:rPr>
        <w:t xml:space="preserve">年</w:t>
      </w:r>
      <w:r>
        <w:rPr>
          <w:rFonts w:hint="eastAsia"/>
          <w:color w:val="auto"/>
          <w:szCs w:val="21"/>
          <w:u w:val="single"/>
        </w:rPr>
        <w:t xml:space="preserve">    </w:t>
      </w:r>
      <w:r>
        <w:rPr>
          <w:rFonts w:hint="eastAsia"/>
          <w:color w:val="auto"/>
          <w:szCs w:val="21"/>
        </w:rPr>
        <w:t xml:space="preserve">月</w:t>
      </w:r>
      <w:r>
        <w:rPr>
          <w:rFonts w:hint="eastAsia"/>
          <w:color w:val="auto"/>
          <w:szCs w:val="21"/>
          <w:u w:val="single"/>
        </w:rPr>
        <w:t xml:space="preserve">    </w:t>
      </w:r>
      <w:r>
        <w:rPr>
          <w:rFonts w:hint="eastAsia"/>
          <w:color w:val="auto"/>
          <w:szCs w:val="21"/>
        </w:rPr>
        <w:t xml:space="preserve">日</w:t>
      </w:r>
      <w:r/>
    </w:p>
    <w:p>
      <w:pPr>
        <w:spacing w:after="120" w:line="360" w:lineRule="auto"/>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pStyle w:val="898"/>
        <w:ind w:firstLine="420"/>
        <w:rPr>
          <w:color w:val="auto"/>
          <w:szCs w:val="21"/>
        </w:rPr>
      </w:pPr>
      <w:r>
        <w:rPr>
          <w:color w:val="auto"/>
          <w:szCs w:val="21"/>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rFonts w:hint="eastAsia"/>
          <w:color w:val="auto"/>
          <w:sz w:val="24"/>
        </w:rPr>
        <w:t xml:space="preserve">附件4</w:t>
      </w:r>
      <w:r/>
    </w:p>
    <w:p>
      <w:pPr>
        <w:jc w:val="center"/>
        <w:spacing w:line="360" w:lineRule="auto"/>
        <w:rPr>
          <w:b/>
          <w:color w:val="auto"/>
          <w:sz w:val="24"/>
        </w:rPr>
      </w:pPr>
      <w:r>
        <w:rPr>
          <w:rFonts w:hint="eastAsia"/>
          <w:b/>
          <w:color w:val="auto"/>
          <w:sz w:val="24"/>
        </w:rPr>
        <w:t xml:space="preserve">不拖欠农民工工资承诺书</w:t>
      </w:r>
      <w:r/>
    </w:p>
    <w:p>
      <w:pPr>
        <w:jc w:val="center"/>
        <w:spacing w:line="360" w:lineRule="auto"/>
        <w:rPr>
          <w:b/>
          <w:color w:val="auto"/>
          <w:sz w:val="24"/>
        </w:rPr>
      </w:pPr>
      <w:r>
        <w:rPr>
          <w:b/>
          <w:color w:val="auto"/>
          <w:sz w:val="24"/>
        </w:rPr>
      </w:r>
      <w:r/>
    </w:p>
    <w:p>
      <w:pPr>
        <w:ind w:left="249" w:right="23" w:firstLine="156"/>
        <w:spacing w:line="360" w:lineRule="auto"/>
        <w:rPr>
          <w:color w:val="auto"/>
          <w:szCs w:val="21"/>
        </w:rPr>
      </w:pPr>
      <w:r>
        <w:rPr>
          <w:rFonts w:hint="eastAsia"/>
          <w:color w:val="auto"/>
          <w:szCs w:val="21"/>
        </w:rPr>
        <w:t xml:space="preserve">致：</w:t>
      </w:r>
      <w:r>
        <w:rPr>
          <w:rFonts w:hint="eastAsia"/>
          <w:color w:val="auto"/>
          <w:szCs w:val="21"/>
          <w:u w:val="single"/>
        </w:rPr>
        <w:t xml:space="preserve">                      </w:t>
      </w:r>
      <w:r/>
    </w:p>
    <w:p>
      <w:pPr>
        <w:ind w:left="262" w:right="23" w:firstLine="440"/>
        <w:spacing w:line="360" w:lineRule="auto"/>
        <w:rPr>
          <w:color w:val="auto"/>
          <w:szCs w:val="21"/>
        </w:rPr>
      </w:pPr>
      <w:r>
        <w:rPr>
          <w:rFonts w:hint="eastAsia"/>
          <w:color w:val="auto"/>
          <w:szCs w:val="21"/>
        </w:rPr>
        <w:t xml:space="preserve">为保护农民工的合法权益，不拖欠农民工工资，本人</w:t>
      </w:r>
      <w:r>
        <w:rPr>
          <w:rFonts w:hint="eastAsia"/>
          <w:color w:val="auto"/>
          <w:szCs w:val="21"/>
          <w:u w:val="single"/>
        </w:rPr>
        <w:t xml:space="preserve">        </w:t>
      </w:r>
      <w:r>
        <w:rPr>
          <w:rFonts w:hint="eastAsia"/>
          <w:color w:val="auto"/>
          <w:szCs w:val="21"/>
        </w:rPr>
        <w:t xml:space="preserve">（法定代表人姓名）以</w:t>
      </w:r>
      <w:r>
        <w:rPr>
          <w:rFonts w:hint="eastAsia"/>
          <w:color w:val="auto"/>
          <w:szCs w:val="21"/>
          <w:u w:val="single"/>
        </w:rPr>
        <w:t xml:space="preserve">                                 </w:t>
      </w:r>
      <w:r>
        <w:rPr>
          <w:rFonts w:hint="eastAsia"/>
          <w:color w:val="auto"/>
          <w:szCs w:val="21"/>
        </w:rPr>
        <w:t xml:space="preserve">（承包人全称）法定代表人的资格，郑重承诺：</w:t>
      </w:r>
      <w:r/>
    </w:p>
    <w:p>
      <w:pPr>
        <w:ind w:left="262" w:right="23" w:firstLine="440"/>
        <w:spacing w:line="360" w:lineRule="auto"/>
        <w:rPr>
          <w:color w:val="auto"/>
          <w:szCs w:val="21"/>
        </w:rPr>
      </w:pPr>
      <w:r>
        <w:rPr>
          <w:rFonts w:hint="eastAsia"/>
          <w:color w:val="auto"/>
          <w:szCs w:val="21"/>
        </w:rPr>
        <w:t xml:space="preserve">本单位中标承建</w:t>
      </w:r>
      <w:r>
        <w:rPr>
          <w:rFonts w:hint="eastAsia"/>
          <w:color w:val="auto"/>
          <w:szCs w:val="21"/>
          <w:u w:val="single"/>
        </w:rPr>
        <w:t xml:space="preserve">                       </w:t>
      </w:r>
      <w:r>
        <w:rPr>
          <w:rFonts w:hint="eastAsia"/>
          <w:color w:val="auto"/>
          <w:szCs w:val="21"/>
        </w:rPr>
        <w:t xml:space="preserve">（项目名称）需要使用农民工时，将保证做到：</w:t>
      </w:r>
      <w:r/>
    </w:p>
    <w:p>
      <w:pPr>
        <w:ind w:left="262" w:right="23" w:firstLine="440"/>
        <w:spacing w:line="360" w:lineRule="auto"/>
        <w:rPr>
          <w:color w:val="auto"/>
          <w:szCs w:val="21"/>
        </w:rPr>
      </w:pPr>
      <w:r>
        <w:rPr>
          <w:rFonts w:hint="eastAsia"/>
          <w:color w:val="auto"/>
          <w:szCs w:val="21"/>
        </w:rPr>
        <w:t xml:space="preserve">1、按照《劳动法》规定雇用和使用农民工，工资将直接发给农民工本人，严禁发放给“包工头”。</w:t>
      </w:r>
      <w:r/>
    </w:p>
    <w:p>
      <w:pPr>
        <w:ind w:left="262" w:right="23" w:firstLine="440"/>
        <w:spacing w:line="360" w:lineRule="auto"/>
        <w:rPr>
          <w:color w:val="auto"/>
          <w:szCs w:val="21"/>
        </w:rPr>
      </w:pPr>
      <w:r>
        <w:rPr>
          <w:rFonts w:hint="eastAsia"/>
          <w:color w:val="auto"/>
          <w:szCs w:val="21"/>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262" w:right="23" w:firstLine="440"/>
        <w:spacing w:line="360" w:lineRule="auto"/>
        <w:rPr>
          <w:color w:val="auto"/>
          <w:szCs w:val="21"/>
        </w:rPr>
      </w:pPr>
      <w:r>
        <w:rPr>
          <w:rFonts w:hint="eastAsia"/>
          <w:color w:val="auto"/>
          <w:szCs w:val="21"/>
        </w:rPr>
        <w:t xml:space="preserve">3、严格遵守国家和地方关于农民工工资的其他有关规定。</w:t>
      </w:r>
      <w:r/>
    </w:p>
    <w:p>
      <w:pPr>
        <w:ind w:left="262" w:right="23" w:firstLine="440"/>
        <w:spacing w:line="360" w:lineRule="auto"/>
        <w:rPr>
          <w:color w:val="auto"/>
          <w:szCs w:val="21"/>
        </w:rPr>
      </w:pPr>
      <w:r>
        <w:rPr>
          <w:rFonts w:hint="eastAsia"/>
          <w:color w:val="auto"/>
          <w:szCs w:val="21"/>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376" w:right="23" w:firstLine="440"/>
        <w:spacing w:line="360" w:lineRule="auto"/>
        <w:rPr>
          <w:color w:val="auto"/>
          <w:szCs w:val="21"/>
        </w:rPr>
      </w:pPr>
      <w:r>
        <w:rPr>
          <w:color w:val="auto"/>
          <w:szCs w:val="21"/>
        </w:rPr>
      </w:r>
      <w:r/>
    </w:p>
    <w:p>
      <w:pPr>
        <w:ind w:left="376" w:right="23" w:firstLine="440"/>
        <w:spacing w:line="480" w:lineRule="auto"/>
        <w:rPr>
          <w:color w:val="auto"/>
          <w:szCs w:val="21"/>
        </w:rPr>
      </w:pPr>
      <w:r>
        <w:rPr>
          <w:rFonts w:hint="eastAsia"/>
          <w:color w:val="auto"/>
          <w:szCs w:val="21"/>
        </w:rPr>
        <w:t xml:space="preserve">承包人（公章）： </w:t>
      </w:r>
      <w:r/>
    </w:p>
    <w:p>
      <w:pPr>
        <w:ind w:left="376" w:right="23" w:firstLine="440"/>
        <w:spacing w:line="480" w:lineRule="auto"/>
        <w:rPr>
          <w:color w:val="auto"/>
          <w:szCs w:val="21"/>
        </w:rPr>
      </w:pPr>
      <w:r>
        <w:rPr>
          <w:rFonts w:hint="eastAsia"/>
          <w:color w:val="auto"/>
          <w:szCs w:val="21"/>
        </w:rPr>
        <w:t xml:space="preserve">法定代表人（签字）：</w:t>
      </w:r>
      <w:r/>
    </w:p>
    <w:p>
      <w:pPr>
        <w:ind w:left="360" w:right="23" w:firstLine="440"/>
        <w:spacing w:line="480" w:lineRule="auto"/>
        <w:rPr>
          <w:color w:val="auto"/>
          <w:szCs w:val="21"/>
        </w:rPr>
      </w:pPr>
      <w:r>
        <w:rPr>
          <w:rFonts w:hint="eastAsia"/>
          <w:color w:val="auto"/>
          <w:szCs w:val="21"/>
        </w:rPr>
        <w:t xml:space="preserve">日  期：     年  月   日</w:t>
      </w:r>
      <w:r/>
    </w:p>
    <w:p>
      <w:pPr>
        <w:spacing w:line="360" w:lineRule="auto"/>
        <w:rPr>
          <w:color w:val="auto"/>
          <w:sz w:val="24"/>
        </w:rPr>
      </w:pPr>
      <w:r>
        <w:rPr>
          <w:rFonts w:hint="eastAsia"/>
          <w:color w:val="auto"/>
          <w:szCs w:val="21"/>
        </w:rPr>
        <w:br w:type="page" w:clear="all"/>
      </w:r>
      <w:r>
        <w:rPr>
          <w:rFonts w:hint="eastAsia"/>
          <w:color w:val="auto"/>
          <w:sz w:val="24"/>
        </w:rPr>
        <w:t xml:space="preserve">附件5</w:t>
      </w:r>
      <w:r/>
    </w:p>
    <w:p>
      <w:pPr>
        <w:ind w:firstLine="482"/>
        <w:jc w:val="center"/>
        <w:spacing w:line="360" w:lineRule="auto"/>
        <w:rPr>
          <w:b/>
          <w:bCs/>
          <w:color w:val="auto"/>
          <w:sz w:val="24"/>
        </w:rPr>
      </w:pPr>
      <w:r>
        <w:rPr>
          <w:rFonts w:hint="eastAsia"/>
          <w:b/>
          <w:color w:val="auto"/>
          <w:sz w:val="24"/>
        </w:rPr>
        <w:t xml:space="preserve">安全生产合同</w:t>
      </w:r>
      <w:r/>
    </w:p>
    <w:p>
      <w:pPr>
        <w:ind w:firstLine="440"/>
        <w:spacing w:line="360" w:lineRule="auto"/>
        <w:tabs>
          <w:tab w:val="left" w:pos="0" w:leader="none"/>
        </w:tabs>
        <w:rPr>
          <w:color w:val="auto"/>
          <w:szCs w:val="21"/>
        </w:rPr>
      </w:pPr>
      <w:r>
        <w:rPr>
          <w:rFonts w:hint="eastAsia"/>
          <w:color w:val="auto"/>
          <w:szCs w:val="21"/>
        </w:rPr>
        <w:t xml:space="preserve">为在</w:t>
      </w:r>
      <w:r>
        <w:rPr>
          <w:rFonts w:hint="eastAsia"/>
          <w:color w:val="auto"/>
          <w:szCs w:val="21"/>
          <w:u w:val="single"/>
        </w:rPr>
        <w:t xml:space="preserve">              </w:t>
      </w:r>
      <w:r>
        <w:rPr>
          <w:rFonts w:hint="eastAsia"/>
          <w:color w:val="auto"/>
          <w:szCs w:val="21"/>
        </w:rPr>
        <w:t xml:space="preserve">施工合同的实施过程中创造安全、高效的施工环境，</w:t>
      </w:r>
      <w:r>
        <w:rPr>
          <w:rFonts w:hint="eastAsia"/>
          <w:color w:val="auto"/>
          <w:szCs w:val="21"/>
          <w:lang w:eastAsia="zh-CN"/>
        </w:rPr>
        <w:t xml:space="preserve">切实做好</w:t>
      </w:r>
      <w:r>
        <w:rPr>
          <w:rFonts w:hint="eastAsia"/>
          <w:color w:val="auto"/>
          <w:szCs w:val="21"/>
        </w:rPr>
        <w:t xml:space="preserve">本项目的安全管理工作，本项目发包人</w:t>
      </w:r>
      <w:r>
        <w:rPr>
          <w:rFonts w:hint="eastAsia"/>
          <w:color w:val="auto"/>
          <w:szCs w:val="21"/>
          <w:u w:val="single"/>
        </w:rPr>
        <w:t xml:space="preserve">              </w:t>
      </w:r>
      <w:r>
        <w:rPr>
          <w:rFonts w:hint="eastAsia"/>
          <w:color w:val="auto"/>
          <w:szCs w:val="21"/>
        </w:rPr>
        <w:t xml:space="preserve">与承包人</w:t>
      </w:r>
      <w:r>
        <w:rPr>
          <w:rFonts w:hint="eastAsia"/>
          <w:color w:val="auto"/>
          <w:szCs w:val="21"/>
          <w:u w:val="single"/>
        </w:rPr>
        <w:t xml:space="preserve">         </w:t>
      </w:r>
      <w:r>
        <w:rPr>
          <w:rFonts w:hint="eastAsia"/>
          <w:color w:val="auto"/>
          <w:szCs w:val="21"/>
        </w:rPr>
        <w:t xml:space="preserve">特此签订安全生产合同：</w:t>
      </w:r>
      <w:r/>
    </w:p>
    <w:p>
      <w:pPr>
        <w:ind w:firstLine="440"/>
        <w:spacing w:line="360" w:lineRule="auto"/>
        <w:rPr>
          <w:color w:val="auto"/>
          <w:szCs w:val="21"/>
        </w:rPr>
      </w:pPr>
      <w:r>
        <w:rPr>
          <w:rFonts w:hint="eastAsia"/>
          <w:color w:val="auto"/>
          <w:szCs w:val="21"/>
        </w:rPr>
        <w:t xml:space="preserve">1.发包人职责</w:t>
      </w:r>
      <w:r/>
    </w:p>
    <w:p>
      <w:pPr>
        <w:ind w:firstLine="440"/>
        <w:spacing w:line="360" w:lineRule="auto"/>
        <w:rPr>
          <w:color w:val="auto"/>
          <w:szCs w:val="21"/>
        </w:rPr>
      </w:pPr>
      <w:r>
        <w:rPr>
          <w:rFonts w:hint="eastAsia"/>
          <w:color w:val="auto"/>
          <w:szCs w:val="21"/>
        </w:rPr>
        <w:t xml:space="preserve">（1）严格遵守国家有关安全生产的法律法规，认真执行工程承包合同中的有关安全要求。</w:t>
      </w:r>
      <w:r/>
    </w:p>
    <w:p>
      <w:pPr>
        <w:ind w:firstLine="440"/>
        <w:spacing w:line="360" w:lineRule="auto"/>
        <w:rPr>
          <w:color w:val="auto"/>
          <w:szCs w:val="21"/>
        </w:rPr>
      </w:pPr>
      <w:r>
        <w:rPr>
          <w:rFonts w:hint="eastAsia"/>
          <w:color w:val="auto"/>
          <w:szCs w:val="21"/>
        </w:rPr>
        <w:t xml:space="preserve">（2）按照“安全第一、预防为主”和坚持“管生产必须管安全”的原则进行安全生产管理，做到生产与安全工作同时计划、布置、检查、总结和评比。</w:t>
      </w:r>
      <w:r/>
    </w:p>
    <w:p>
      <w:pPr>
        <w:ind w:firstLine="440"/>
        <w:spacing w:line="360" w:lineRule="auto"/>
        <w:rPr>
          <w:color w:val="auto"/>
          <w:szCs w:val="21"/>
        </w:rPr>
      </w:pPr>
      <w:r>
        <w:rPr>
          <w:rFonts w:hint="eastAsia"/>
          <w:color w:val="auto"/>
          <w:szCs w:val="21"/>
        </w:rPr>
        <w:t xml:space="preserve">（3）重要的安全设施必须坚持与主体工程“三同时”的原则，即：同时设计、审批，同时施工，同时验收，投入使用。</w:t>
      </w:r>
      <w:r/>
    </w:p>
    <w:p>
      <w:pPr>
        <w:ind w:firstLine="440"/>
        <w:spacing w:line="360" w:lineRule="auto"/>
        <w:rPr>
          <w:color w:val="auto"/>
          <w:szCs w:val="21"/>
        </w:rPr>
      </w:pPr>
      <w:r>
        <w:rPr>
          <w:rFonts w:hint="eastAsia"/>
          <w:color w:val="auto"/>
          <w:szCs w:val="21"/>
        </w:rPr>
        <w:t xml:space="preserve">（4）定期召开安全生产调度会，及时传达</w:t>
      </w:r>
      <w:r>
        <w:rPr>
          <w:rFonts w:hint="eastAsia"/>
          <w:color w:val="auto"/>
          <w:szCs w:val="21"/>
          <w:lang w:eastAsia="zh-CN"/>
        </w:rPr>
        <w:t xml:space="preserve">中央和地方</w:t>
      </w:r>
      <w:r>
        <w:rPr>
          <w:rFonts w:hint="eastAsia"/>
          <w:color w:val="auto"/>
          <w:szCs w:val="21"/>
        </w:rPr>
        <w:t xml:space="preserve">有关安全生产的精神。</w:t>
      </w:r>
      <w:r/>
    </w:p>
    <w:p>
      <w:pPr>
        <w:ind w:firstLine="440"/>
        <w:spacing w:line="360" w:lineRule="auto"/>
        <w:rPr>
          <w:color w:val="auto"/>
          <w:szCs w:val="21"/>
        </w:rPr>
      </w:pPr>
      <w:r>
        <w:rPr>
          <w:rFonts w:hint="eastAsia"/>
          <w:color w:val="auto"/>
          <w:szCs w:val="21"/>
        </w:rPr>
        <w:t xml:space="preserve">（5）组织对承包人施工现场安全生产检查，监督承包人及时处理发现的各种安全隐患。</w:t>
      </w:r>
      <w:r/>
    </w:p>
    <w:p>
      <w:pPr>
        <w:ind w:firstLine="440"/>
        <w:spacing w:line="360" w:lineRule="auto"/>
        <w:rPr>
          <w:color w:val="auto"/>
          <w:szCs w:val="21"/>
        </w:rPr>
      </w:pPr>
      <w:r>
        <w:rPr>
          <w:rFonts w:hint="eastAsia"/>
          <w:color w:val="auto"/>
          <w:szCs w:val="21"/>
        </w:rPr>
        <w:t xml:space="preserve">2.承包人职责</w:t>
      </w:r>
      <w:r/>
    </w:p>
    <w:p>
      <w:pPr>
        <w:ind w:firstLine="440"/>
        <w:spacing w:line="360" w:lineRule="auto"/>
        <w:rPr>
          <w:color w:val="auto"/>
          <w:szCs w:val="21"/>
        </w:rPr>
      </w:pPr>
      <w:r>
        <w:rPr>
          <w:rFonts w:hint="eastAsia"/>
          <w:color w:val="auto"/>
          <w:szCs w:val="21"/>
        </w:rPr>
        <w:t xml:space="preserve">（1）严格遵守《中华人民共和国安全生产法》、《建设工程安全生产管理条例》等国家有关安全生产的法律法规。认真执行工程承包合同中的有关安全要求。</w:t>
      </w:r>
      <w:r/>
    </w:p>
    <w:p>
      <w:pPr>
        <w:ind w:firstLine="440"/>
        <w:spacing w:line="360" w:lineRule="auto"/>
        <w:rPr>
          <w:color w:val="auto"/>
          <w:szCs w:val="21"/>
        </w:rPr>
      </w:pPr>
      <w:r>
        <w:rPr>
          <w:rFonts w:hint="eastAsia"/>
          <w:color w:val="auto"/>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line="360" w:lineRule="auto"/>
        <w:rPr>
          <w:color w:val="auto"/>
          <w:szCs w:val="21"/>
        </w:rPr>
      </w:pPr>
      <w:r>
        <w:rPr>
          <w:rFonts w:hint="eastAsia"/>
          <w:color w:val="auto"/>
          <w:szCs w:val="21"/>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line="360" w:lineRule="auto"/>
        <w:rPr>
          <w:color w:val="auto"/>
          <w:szCs w:val="21"/>
        </w:rPr>
      </w:pPr>
      <w:r>
        <w:rPr>
          <w:rFonts w:hint="eastAsia"/>
          <w:color w:val="auto"/>
          <w:szCs w:val="21"/>
        </w:rPr>
        <w:t xml:space="preserve">（4）承包人在任何时候都应采取各种合理的预防措施，防止其员工发生任何违法、违禁、暴力或妨碍治安的行为。</w:t>
      </w:r>
      <w:r/>
    </w:p>
    <w:p>
      <w:pPr>
        <w:ind w:firstLine="440"/>
        <w:spacing w:line="360" w:lineRule="auto"/>
        <w:rPr>
          <w:color w:val="auto"/>
          <w:szCs w:val="21"/>
        </w:rPr>
      </w:pPr>
      <w:r>
        <w:rPr>
          <w:rFonts w:hint="eastAsia"/>
          <w:color w:val="auto"/>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40"/>
        <w:spacing w:line="360" w:lineRule="auto"/>
        <w:rPr>
          <w:color w:val="auto"/>
          <w:szCs w:val="21"/>
        </w:rPr>
      </w:pPr>
      <w:r>
        <w:rPr>
          <w:rFonts w:hint="eastAsia"/>
          <w:color w:val="auto"/>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color w:val="auto"/>
          <w:szCs w:val="21"/>
        </w:rPr>
      </w:pPr>
      <w:r>
        <w:rPr>
          <w:rFonts w:hint="eastAsia"/>
          <w:color w:val="auto"/>
          <w:szCs w:val="21"/>
        </w:rPr>
        <w:t xml:space="preserve">（7）操作人员上岗，必须按规定穿戴防护用品。施工负责人和安全检查员应随时检查劳动防护用品的穿戴情况，不按规定穿戴防护用品的人员不得上岗。</w:t>
      </w:r>
      <w:r/>
    </w:p>
    <w:p>
      <w:pPr>
        <w:ind w:firstLine="440"/>
        <w:spacing w:line="360" w:lineRule="auto"/>
        <w:rPr>
          <w:color w:val="auto"/>
          <w:szCs w:val="21"/>
        </w:rPr>
      </w:pPr>
      <w:r>
        <w:rPr>
          <w:rFonts w:hint="eastAsia"/>
          <w:color w:val="auto"/>
          <w:szCs w:val="21"/>
        </w:rPr>
        <w:t xml:space="preserve">（8）所有施工机具设备和高空作业的设备均应定期检查，并有安全员的签字记录，保证其经常处于完好状态；不合格的机具、设备和劳动保护用品严禁使用：</w:t>
      </w:r>
      <w:r/>
    </w:p>
    <w:p>
      <w:pPr>
        <w:ind w:firstLine="440"/>
        <w:spacing w:line="360" w:lineRule="auto"/>
        <w:rPr>
          <w:color w:val="auto"/>
          <w:szCs w:val="21"/>
        </w:rPr>
      </w:pPr>
      <w:r>
        <w:rPr>
          <w:rFonts w:hint="eastAsia"/>
          <w:color w:val="auto"/>
          <w:szCs w:val="21"/>
        </w:rPr>
        <w:t xml:space="preserve">（9）施工中采用新技术、新工艺、新设备、新材料时，必须制定相应的安全技术措施，施工现场必须具有相关的安全标志牌。</w:t>
      </w:r>
      <w:r/>
    </w:p>
    <w:p>
      <w:pPr>
        <w:ind w:firstLine="440"/>
        <w:spacing w:line="360" w:lineRule="auto"/>
        <w:rPr>
          <w:color w:val="auto"/>
          <w:szCs w:val="21"/>
        </w:rPr>
      </w:pPr>
      <w:r>
        <w:rPr>
          <w:rFonts w:hint="eastAsia"/>
          <w:color w:val="auto"/>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color w:val="auto"/>
          <w:szCs w:val="21"/>
        </w:rPr>
      </w:pPr>
      <w:r>
        <w:rPr>
          <w:rFonts w:hint="eastAsia"/>
          <w:color w:val="auto"/>
          <w:szCs w:val="21"/>
        </w:rPr>
        <w:t xml:space="preserve">（11）安全生产费用按照相关规定使用和管理。</w:t>
      </w:r>
      <w:r/>
    </w:p>
    <w:p>
      <w:pPr>
        <w:ind w:firstLine="440"/>
        <w:spacing w:line="360" w:lineRule="auto"/>
        <w:rPr>
          <w:color w:val="auto"/>
          <w:szCs w:val="21"/>
        </w:rPr>
      </w:pPr>
      <w:r>
        <w:rPr>
          <w:rFonts w:hint="eastAsia"/>
          <w:color w:val="auto"/>
          <w:szCs w:val="21"/>
        </w:rPr>
        <w:t xml:space="preserve">3.违约责任</w:t>
      </w:r>
      <w:r/>
    </w:p>
    <w:p>
      <w:pPr>
        <w:ind w:firstLine="440"/>
        <w:spacing w:line="360" w:lineRule="auto"/>
        <w:rPr>
          <w:color w:val="auto"/>
          <w:szCs w:val="21"/>
        </w:rPr>
      </w:pPr>
      <w:r>
        <w:rPr>
          <w:rFonts w:hint="eastAsia"/>
          <w:color w:val="auto"/>
          <w:szCs w:val="21"/>
        </w:rPr>
        <w:t xml:space="preserve">如因发包人或承包人违约造成安全事故，将依法追究责任。</w:t>
      </w:r>
      <w:r/>
    </w:p>
    <w:p>
      <w:pPr>
        <w:ind w:firstLine="440"/>
        <w:spacing w:line="360" w:lineRule="auto"/>
        <w:rPr>
          <w:color w:val="auto"/>
          <w:szCs w:val="21"/>
        </w:rPr>
      </w:pPr>
      <w:r>
        <w:rPr>
          <w:rFonts w:hint="eastAsia"/>
          <w:color w:val="auto"/>
          <w:szCs w:val="21"/>
        </w:rPr>
        <w:t xml:space="preserve">4.本合同经双方均加盖公章后生效，全部工程竣工验收后失效。</w:t>
      </w:r>
      <w:r/>
    </w:p>
    <w:p>
      <w:pPr>
        <w:ind w:firstLine="440"/>
        <w:spacing w:line="360" w:lineRule="auto"/>
        <w:rPr>
          <w:color w:val="auto"/>
          <w:szCs w:val="21"/>
        </w:rPr>
      </w:pPr>
      <w:r>
        <w:rPr>
          <w:color w:val="auto"/>
          <w:szCs w:val="21"/>
        </w:rPr>
      </w:r>
      <w:r/>
    </w:p>
    <w:p>
      <w:pPr>
        <w:ind w:firstLine="440"/>
        <w:spacing w:line="360" w:lineRule="auto"/>
        <w:rPr>
          <w:color w:val="auto"/>
          <w:szCs w:val="21"/>
        </w:rPr>
      </w:pPr>
      <w:r>
        <w:rPr>
          <w:rFonts w:hint="eastAsia"/>
          <w:color w:val="auto"/>
          <w:szCs w:val="21"/>
        </w:rPr>
        <w:t xml:space="preserve">发包人：</w:t>
      </w:r>
      <w:r>
        <w:rPr>
          <w:rFonts w:hint="eastAsia"/>
          <w:color w:val="auto"/>
          <w:szCs w:val="21"/>
          <w:u w:val="single"/>
        </w:rPr>
        <w:t xml:space="preserve">          </w:t>
      </w:r>
      <w:r>
        <w:rPr>
          <w:rFonts w:hint="eastAsia"/>
          <w:color w:val="auto"/>
          <w:szCs w:val="21"/>
        </w:rPr>
        <w:t xml:space="preserve">（盖单位章）   </w:t>
      </w:r>
      <w:r>
        <w:rPr>
          <w:rFonts w:hint="eastAsia"/>
          <w:color w:val="auto"/>
          <w:szCs w:val="21"/>
          <w:lang w:eastAsia="zh-CN"/>
        </w:rPr>
        <w:t xml:space="preserve">   </w:t>
      </w:r>
      <w:r>
        <w:rPr>
          <w:rFonts w:hint="eastAsia"/>
          <w:color w:val="auto"/>
          <w:szCs w:val="21"/>
        </w:rPr>
        <w:t xml:space="preserve">承包人：</w:t>
      </w:r>
      <w:r>
        <w:rPr>
          <w:rFonts w:hint="eastAsia"/>
          <w:color w:val="auto"/>
          <w:szCs w:val="21"/>
          <w:u w:val="single"/>
        </w:rPr>
        <w:t xml:space="preserve">         </w:t>
      </w:r>
      <w:r>
        <w:rPr>
          <w:rFonts w:hint="eastAsia"/>
          <w:color w:val="auto"/>
          <w:szCs w:val="21"/>
        </w:rPr>
        <w:t xml:space="preserve">（盖单位章） </w:t>
      </w:r>
      <w:r/>
    </w:p>
    <w:p>
      <w:pPr>
        <w:ind w:firstLine="440"/>
        <w:spacing w:line="360" w:lineRule="auto"/>
        <w:rPr>
          <w:color w:val="auto"/>
          <w:szCs w:val="21"/>
        </w:rPr>
      </w:pPr>
      <w:r>
        <w:rPr>
          <w:rFonts w:hint="eastAsia"/>
          <w:color w:val="auto"/>
          <w:szCs w:val="21"/>
        </w:rPr>
        <w:t xml:space="preserve">法定代表人                       </w:t>
      </w:r>
      <w:r>
        <w:rPr>
          <w:rFonts w:hint="eastAsia"/>
          <w:color w:val="auto"/>
          <w:szCs w:val="21"/>
          <w:lang w:eastAsia="zh-CN"/>
        </w:rPr>
        <w:t xml:space="preserve">   </w:t>
      </w:r>
      <w:r>
        <w:rPr>
          <w:rFonts w:hint="eastAsia"/>
          <w:color w:val="auto"/>
          <w:szCs w:val="21"/>
        </w:rPr>
        <w:t xml:space="preserve">法定代表人</w:t>
      </w:r>
      <w:r/>
    </w:p>
    <w:p>
      <w:pPr>
        <w:ind w:firstLine="440"/>
        <w:spacing w:line="360" w:lineRule="auto"/>
        <w:rPr>
          <w:color w:val="auto"/>
          <w:szCs w:val="21"/>
        </w:rPr>
      </w:pPr>
      <w:r>
        <w:rPr>
          <w:rFonts w:hint="eastAsia"/>
          <w:color w:val="auto"/>
          <w:szCs w:val="21"/>
        </w:rPr>
        <w:t xml:space="preserve">或其委托代理人：</w:t>
      </w:r>
      <w:r>
        <w:rPr>
          <w:rFonts w:hint="eastAsia"/>
          <w:color w:val="auto"/>
          <w:szCs w:val="21"/>
          <w:u w:val="single"/>
        </w:rPr>
        <w:t xml:space="preserve">         </w:t>
      </w:r>
      <w:r>
        <w:rPr>
          <w:rFonts w:hint="eastAsia"/>
          <w:color w:val="auto"/>
          <w:szCs w:val="21"/>
        </w:rPr>
        <w:t xml:space="preserve">（签字）</w:t>
      </w:r>
      <w:r>
        <w:rPr>
          <w:rFonts w:hint="eastAsia"/>
          <w:color w:val="auto"/>
          <w:szCs w:val="21"/>
          <w:lang w:eastAsia="zh-CN"/>
        </w:rPr>
        <w:t xml:space="preserve">   </w:t>
      </w:r>
      <w:r>
        <w:rPr>
          <w:rFonts w:hint="eastAsia"/>
          <w:color w:val="auto"/>
          <w:szCs w:val="21"/>
        </w:rPr>
        <w:t xml:space="preserve">或其委托代理人：</w:t>
      </w:r>
      <w:r>
        <w:rPr>
          <w:rFonts w:hint="eastAsia"/>
          <w:color w:val="auto"/>
          <w:szCs w:val="21"/>
          <w:u w:val="single"/>
        </w:rPr>
        <w:t xml:space="preserve">        </w:t>
      </w:r>
      <w:r>
        <w:rPr>
          <w:rFonts w:hint="eastAsia"/>
          <w:color w:val="auto"/>
          <w:szCs w:val="21"/>
        </w:rPr>
        <w:t xml:space="preserve">（签字）       </w:t>
      </w:r>
      <w:r/>
    </w:p>
    <w:p>
      <w:pPr>
        <w:contextualSpacing/>
        <w:ind w:firstLine="1100"/>
        <w:spacing w:line="360" w:lineRule="auto"/>
        <w:rPr>
          <w:rStyle w:val="914"/>
          <w:color w:val="auto"/>
          <w:sz w:val="24"/>
          <w:szCs w:val="24"/>
        </w:rPr>
      </w:pPr>
      <w:r>
        <w:rPr>
          <w:rFonts w:hint="eastAsia"/>
          <w:color w:val="auto"/>
          <w:szCs w:val="21"/>
        </w:rPr>
        <w:t xml:space="preserve"> 年    月    日                        年    月    日</w:t>
      </w:r>
      <w:r/>
    </w:p>
    <w:p>
      <w:pPr>
        <w:rPr>
          <w:b/>
          <w:color w:val="auto"/>
          <w:sz w:val="32"/>
        </w:rPr>
      </w:pPr>
      <w:r>
        <w:rPr>
          <w:rFonts w:hint="eastAsia"/>
          <w:b/>
          <w:color w:val="auto"/>
          <w:sz w:val="32"/>
          <w:lang w:eastAsia="zh-CN"/>
        </w:rPr>
        <w:br w:type="page" w:clear="all"/>
      </w:r>
      <w:r/>
    </w:p>
    <w:p>
      <w:pPr>
        <w:pStyle w:val="692"/>
        <w:spacing w:after="320" w:line="6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第四章  </w:t>
      </w:r>
      <w:r>
        <w:rPr>
          <w:rFonts w:hint="eastAsia"/>
          <w:color w:val="auto"/>
        </w:rPr>
        <w:t xml:space="preserve">项目需求</w:t>
      </w:r>
      <w:r/>
    </w:p>
    <w:p>
      <w:pPr>
        <w:ind w:firstLine="422"/>
        <w:jc w:val="left"/>
        <w:keepLines w:val="0"/>
        <w:keepNext w:val="0"/>
        <w:pageBreakBefore w:val="0"/>
        <w:spacing w:line="46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b/>
          <w:bCs/>
          <w:color w:val="auto"/>
          <w:sz w:val="22"/>
          <w:szCs w:val="22"/>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b/>
          <w:bCs/>
          <w:color w:val="auto"/>
          <w:sz w:val="22"/>
          <w:szCs w:val="22"/>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(一)、 本工程采用的计价规范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1、江苏省</w:t>
      </w:r>
      <w:r>
        <w:rPr>
          <w:rFonts w:hint="eastAsia" w:ascii="宋体" w:hAnsi="宋体" w:eastAsia="宋体" w:cs="宋体"/>
          <w:color w:val="auto"/>
          <w:sz w:val="22"/>
          <w:szCs w:val="22"/>
          <w:lang w:val="en-US" w:eastAsia="zh-CN" w:bidi="ar"/>
        </w:rPr>
        <w:t xml:space="preserve">相关</w:t>
      </w:r>
      <w:r>
        <w:rPr>
          <w:rFonts w:hint="eastAsia" w:ascii="宋体" w:hAnsi="宋体" w:eastAsia="宋体" w:cs="宋体"/>
          <w:color w:val="auto"/>
          <w:sz w:val="22"/>
          <w:szCs w:val="22"/>
          <w:lang w:bidi="ar"/>
        </w:rPr>
        <w:t xml:space="preserve">预算定额的相关规定执行；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2、连云港市及江苏省相关文件精神。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(二)、本工程采用的技术规范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1、采用国家现行相关的国家标准和行业标准，磋商单位在磋商文件中明确注明。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2、采用行业标准的不得低于国家标准； </w:t>
      </w:r>
      <w:r/>
    </w:p>
    <w:p>
      <w:pPr>
        <w:ind w:firstLine="420"/>
        <w:jc w:val="left"/>
        <w:keepLines w:val="0"/>
        <w:keepNext w:val="0"/>
        <w:pageBreakBefore w:val="0"/>
        <w:spacing w:line="46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3、同类标准中若国家有新颁布实施的，按新标准执行。 </w:t>
      </w:r>
      <w:r/>
    </w:p>
    <w:p>
      <w:pPr>
        <w:ind w:firstLine="442"/>
        <w:spacing w:line="560" w:lineRule="exact"/>
        <w:widowControl/>
        <w:rPr>
          <w:color w:val="auto"/>
          <w:sz w:val="22"/>
          <w:szCs w:val="22"/>
        </w:rPr>
      </w:pPr>
      <w:r>
        <w:rPr>
          <w:rFonts w:hint="eastAsia" w:ascii="宋体" w:hAnsi="宋体" w:eastAsia="宋体" w:cs="宋体"/>
          <w:color w:val="auto"/>
          <w:sz w:val="22"/>
          <w:szCs w:val="22"/>
          <w:lang w:bidi="ar"/>
        </w:rPr>
        <w:t xml:space="preserve">4、如没有国颁标准的，按相应的行业标准执行。</w:t>
      </w:r>
      <w:r/>
    </w:p>
    <w:p>
      <w:pPr>
        <w:ind w:firstLine="480"/>
        <w:spacing w:line="560" w:lineRule="exact"/>
        <w:widowControl/>
        <w:rPr>
          <w:rFonts w:hint="eastAsia"/>
          <w:b/>
          <w:bCs/>
          <w:color w:val="auto"/>
          <w:lang w:bidi="ar"/>
        </w:rPr>
      </w:pPr>
      <w:r>
        <w:rPr>
          <w:rFonts w:hint="eastAsia"/>
          <w:b/>
          <w:bCs/>
          <w:color w:val="auto"/>
          <w:lang w:bidi="ar"/>
        </w:rPr>
        <w:t xml:space="preserve">二、项目概况 </w:t>
      </w:r>
      <w:r/>
    </w:p>
    <w:p>
      <w:pPr>
        <w:ind w:firstLine="480"/>
        <w:spacing w:line="560" w:lineRule="exact"/>
        <w:widowControl/>
        <w:rPr>
          <w:rFonts w:hint="eastAsia"/>
          <w:b/>
          <w:bCs/>
          <w:color w:val="auto"/>
          <w:lang w:bidi="ar"/>
        </w:rPr>
      </w:pPr>
      <w:r>
        <w:rPr>
          <w:rFonts w:hint="eastAsia"/>
          <w:b/>
          <w:bCs/>
          <w:color w:val="auto"/>
          <w:lang w:bidi="ar"/>
        </w:rPr>
        <w:t xml:space="preserve">本项目属性为工程</w:t>
      </w:r>
      <w:r>
        <w:rPr>
          <w:rFonts w:hint="eastAsia"/>
          <w:b/>
          <w:bCs/>
          <w:color w:val="auto"/>
          <w:lang w:eastAsia="zh-CN" w:bidi="ar"/>
        </w:rPr>
        <w:t xml:space="preserve">类</w:t>
      </w:r>
      <w:r>
        <w:rPr>
          <w:rFonts w:hint="eastAsia"/>
          <w:b/>
          <w:bCs/>
          <w:color w:val="auto"/>
          <w:lang w:bidi="ar"/>
        </w:rPr>
        <w:t xml:space="preserve">，采购标的对应的中小企业划分标准所属行业为</w:t>
      </w:r>
      <w:r>
        <w:rPr>
          <w:rFonts w:hint="eastAsia"/>
          <w:b/>
          <w:bCs/>
          <w:color w:val="auto"/>
          <w:u w:val="single"/>
          <w:lang w:eastAsia="zh-CN" w:bidi="ar"/>
        </w:rPr>
        <w:t xml:space="preserve">建筑业</w:t>
      </w:r>
      <w:r>
        <w:rPr>
          <w:rFonts w:hint="eastAsia"/>
          <w:b/>
          <w:bCs/>
          <w:color w:val="auto"/>
          <w:lang w:bidi="ar"/>
        </w:rPr>
        <w:t xml:space="preserve">。</w:t>
      </w:r>
      <w:r/>
    </w:p>
    <w:p>
      <w:pPr>
        <w:ind w:firstLine="480"/>
        <w:spacing w:line="560" w:lineRule="exact"/>
        <w:widowControl/>
        <w:rPr>
          <w:color w:val="auto"/>
          <w:lang w:eastAsia="zh-CN" w:bidi="ar"/>
        </w:rPr>
      </w:pPr>
      <w:r>
        <w:rPr>
          <w:rFonts w:hint="eastAsia"/>
          <w:color w:val="auto"/>
          <w:lang w:eastAsia="zh-CN" w:bidi="ar"/>
        </w:rPr>
        <w:t xml:space="preserve">建设地点：赣榆区金山镇；</w:t>
      </w:r>
      <w:r/>
    </w:p>
    <w:p>
      <w:pPr>
        <w:ind w:firstLine="480"/>
        <w:spacing w:line="560" w:lineRule="exact"/>
        <w:widowControl/>
        <w:rPr>
          <w:color w:val="auto"/>
          <w:lang w:eastAsia="zh-CN" w:bidi="ar"/>
        </w:rPr>
      </w:pPr>
      <w:r>
        <w:rPr>
          <w:rFonts w:hint="eastAsia"/>
          <w:color w:val="auto"/>
          <w:lang w:eastAsia="zh-CN" w:bidi="ar"/>
        </w:rPr>
        <w:t xml:space="preserve">采购需求：</w:t>
      </w:r>
      <w:r>
        <w:rPr>
          <w:rFonts w:hint="default"/>
          <w:color w:val="auto"/>
          <w:lang w:eastAsia="zh-CN" w:bidi="ar"/>
        </w:rPr>
        <w:t xml:space="preserve">金山镇2026年一事一议奖补项目</w:t>
      </w:r>
      <w:r>
        <w:rPr>
          <w:rFonts w:hint="eastAsia"/>
          <w:color w:val="auto"/>
          <w:lang w:eastAsia="zh-CN" w:bidi="ar"/>
        </w:rPr>
        <w:t xml:space="preserve">，前石堰村水泥路硬化道路面积20959.15㎡、厚12cm；马集前村水泥路硬化道路面积2282.5㎡、厚15cm,采用C30商砼（具体详见工程量清单）。</w:t>
      </w:r>
      <w:r/>
    </w:p>
    <w:p>
      <w:pPr>
        <w:ind w:firstLine="480"/>
        <w:spacing w:line="560" w:lineRule="exact"/>
        <w:widowControl/>
        <w:rPr>
          <w:rFonts w:hint="default" w:ascii="宋体" w:hAnsi="宋体" w:eastAsia="宋体" w:cs="宋体"/>
          <w:color w:val="auto"/>
          <w:lang w:eastAsia="zh-CN" w:bidi="ar"/>
        </w:rPr>
      </w:pPr>
      <w:r>
        <w:rPr>
          <w:rFonts w:hint="eastAsia"/>
          <w:color w:val="auto"/>
          <w:lang w:eastAsia="zh-CN" w:bidi="ar"/>
        </w:rPr>
        <w:t xml:space="preserve">承</w:t>
      </w:r>
      <w:r>
        <w:rPr>
          <w:rFonts w:hint="eastAsia" w:ascii="宋体" w:hAnsi="宋体" w:eastAsia="宋体" w:cs="宋体"/>
          <w:color w:val="auto"/>
          <w:lang w:eastAsia="zh-CN" w:bidi="ar"/>
        </w:rPr>
        <w:t xml:space="preserve">包方式：包工包料；</w:t>
      </w:r>
      <w:r/>
    </w:p>
    <w:p>
      <w:pPr>
        <w:ind w:firstLine="480"/>
        <w:spacing w:line="560" w:lineRule="exact"/>
        <w:widowControl/>
        <w:rPr>
          <w:rFonts w:hint="default" w:ascii="宋体" w:hAnsi="宋体" w:eastAsia="宋体" w:cs="宋体"/>
          <w:color w:val="auto"/>
          <w:lang w:eastAsia="zh-CN" w:bidi="ar"/>
        </w:rPr>
      </w:pPr>
      <w:r>
        <w:rPr>
          <w:rFonts w:hint="eastAsia" w:ascii="宋体" w:hAnsi="宋体" w:eastAsia="宋体" w:cs="宋体"/>
          <w:color w:val="auto"/>
          <w:lang w:eastAsia="zh-CN" w:bidi="ar"/>
        </w:rPr>
        <w:t xml:space="preserve">★质量标准：执行国家现行验收标准，等级为合格。</w:t>
      </w:r>
      <w:r/>
    </w:p>
    <w:p>
      <w:pPr>
        <w:ind w:firstLine="480"/>
        <w:spacing w:line="560" w:lineRule="exact"/>
        <w:widowControl/>
        <w:rPr>
          <w:rFonts w:hint="default" w:ascii="宋体" w:hAnsi="宋体" w:eastAsia="宋体" w:cs="宋体"/>
          <w:color w:val="auto"/>
          <w:lang w:eastAsia="zh-CN" w:bidi="ar"/>
        </w:rPr>
      </w:pPr>
      <w:r>
        <w:rPr>
          <w:rFonts w:hint="eastAsia" w:ascii="宋体" w:hAnsi="宋体" w:eastAsia="宋体" w:cs="宋体"/>
          <w:color w:val="auto"/>
          <w:lang w:eastAsia="zh-CN" w:bidi="ar"/>
        </w:rPr>
        <w:t xml:space="preserve">★合同履行期限：</w:t>
      </w:r>
      <w:r>
        <w:rPr>
          <w:rFonts w:hint="eastAsia" w:ascii="宋体" w:hAnsi="宋体" w:eastAsia="宋体" w:cs="宋体"/>
          <w:color w:val="auto"/>
          <w:lang w:val="en-US" w:eastAsia="zh-CN" w:bidi="ar"/>
        </w:rPr>
        <w:t xml:space="preserve">3</w:t>
      </w:r>
      <w:r>
        <w:rPr>
          <w:rFonts w:hint="default" w:ascii="宋体" w:hAnsi="宋体" w:eastAsia="宋体" w:cs="宋体"/>
          <w:color w:val="auto"/>
          <w:lang w:eastAsia="zh-CN" w:bidi="ar"/>
        </w:rPr>
        <w:t xml:space="preserve">0</w:t>
      </w:r>
      <w:r>
        <w:rPr>
          <w:rFonts w:hint="eastAsia" w:ascii="宋体" w:hAnsi="宋体" w:eastAsia="宋体" w:cs="宋体"/>
          <w:color w:val="auto"/>
          <w:lang w:eastAsia="zh-CN" w:bidi="ar"/>
        </w:rPr>
        <w:t xml:space="preserve">日历天（以实际开工令为准）。</w:t>
      </w:r>
      <w:r/>
    </w:p>
    <w:p>
      <w:pPr>
        <w:ind w:firstLine="480"/>
        <w:spacing w:line="560" w:lineRule="exact"/>
        <w:widowControl/>
        <w:rPr>
          <w:rFonts w:hint="eastAsia" w:ascii="宋体" w:hAnsi="宋体" w:eastAsia="宋体" w:cs="宋体"/>
          <w:b/>
          <w:bCs/>
          <w:color w:val="auto"/>
          <w:lang w:val="en-US" w:eastAsia="zh-CN" w:bidi="ar"/>
        </w:rPr>
      </w:pPr>
      <w:r>
        <w:rPr>
          <w:rFonts w:hint="eastAsia" w:ascii="宋体" w:hAnsi="宋体" w:eastAsia="宋体" w:cs="宋体"/>
          <w:color w:val="auto"/>
          <w:lang w:val="en-US" w:eastAsia="en-US" w:bidi="ar"/>
        </w:rPr>
        <w:t xml:space="preserve">★</w:t>
      </w:r>
      <w:r>
        <w:rPr>
          <w:rFonts w:hint="eastAsia" w:ascii="宋体" w:hAnsi="宋体" w:eastAsia="宋体" w:cs="宋体"/>
          <w:b/>
          <w:bCs/>
          <w:color w:val="auto"/>
          <w:lang w:val="en-US" w:eastAsia="zh-CN" w:bidi="ar"/>
        </w:rPr>
        <w:t xml:space="preserve">付款方式：双方合同签订后七个工作日内，甲方支付合同金额的10%作为预付款，工程完工并验收合格后付至合同价款的80%，审计结束支付至审定价款的97%；留3%质保金，待缺陷责任期满后支付到审计价款的100%。</w:t>
      </w:r>
      <w:r/>
    </w:p>
    <w:p>
      <w:pPr>
        <w:ind w:firstLine="480"/>
        <w:spacing w:line="560" w:lineRule="exact"/>
        <w:widowControl/>
        <w:rPr>
          <w:rFonts w:hint="eastAsia" w:ascii="宋体" w:hAnsi="宋体" w:eastAsia="宋体" w:cs="宋体"/>
          <w:b/>
          <w:bCs/>
          <w:color w:val="auto"/>
          <w:lang w:val="en-US" w:eastAsia="en-US" w:bidi="ar"/>
        </w:rPr>
      </w:pPr>
      <w:r>
        <w:rPr>
          <w:rFonts w:hint="eastAsia" w:ascii="宋体" w:hAnsi="宋体" w:eastAsia="宋体" w:cs="宋体"/>
          <w:b/>
          <w:bCs/>
          <w:color w:val="auto"/>
          <w:lang w:val="en-US" w:eastAsia="zh-CN" w:bidi="ar"/>
        </w:rPr>
        <w:t xml:space="preserve">工程施工进行中每笔工程付款承包人必须开具正式增值税发票（自增值税发票日期后10个工作日内付款），否则不予付款。</w:t>
      </w:r>
      <w:r/>
    </w:p>
    <w:p>
      <w:pPr>
        <w:ind w:firstLine="480"/>
        <w:spacing w:line="560" w:lineRule="exact"/>
        <w:widowControl/>
        <w:rPr>
          <w:rFonts w:hint="default" w:ascii="宋体" w:hAnsi="宋体" w:eastAsia="宋体" w:cs="宋体"/>
          <w:color w:val="auto"/>
          <w:lang w:eastAsia="zh-CN" w:bidi="ar"/>
        </w:rPr>
      </w:pPr>
      <w:r>
        <w:rPr>
          <w:rFonts w:hint="default" w:ascii="宋体" w:hAnsi="宋体" w:eastAsia="宋体" w:cs="宋体"/>
          <w:color w:val="auto"/>
          <w:lang w:eastAsia="zh-CN" w:bidi="ar"/>
        </w:rPr>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第五</w:t>
      </w:r>
      <w:r>
        <w:rPr>
          <w:rFonts w:hint="eastAsia"/>
          <w:color w:val="auto"/>
          <w:lang w:eastAsia="zh-CN"/>
        </w:rPr>
        <w:t xml:space="preserve">章</w:t>
      </w:r>
      <w:r>
        <w:rPr>
          <w:rFonts w:hint="eastAsia"/>
          <w:color w:val="auto"/>
        </w:rPr>
        <w:t xml:space="preserve"> 工程量清单</w:t>
      </w:r>
      <w:r/>
    </w:p>
    <w:p>
      <w:pPr>
        <w:jc w:val="center"/>
        <w:rPr>
          <w:b/>
          <w:bCs/>
          <w:color w:val="auto"/>
          <w:sz w:val="32"/>
          <w:szCs w:val="32"/>
        </w:rPr>
      </w:pPr>
      <w:r>
        <w:rPr>
          <w:rFonts w:hint="eastAsia"/>
          <w:b/>
          <w:bCs/>
          <w:color w:val="auto"/>
          <w:sz w:val="32"/>
          <w:szCs w:val="32"/>
        </w:rPr>
        <w:t xml:space="preserve">（另附）</w:t>
      </w:r>
      <w:r/>
    </w:p>
    <w:p>
      <w:pPr>
        <w:rPr>
          <w:b/>
          <w:color w:val="auto"/>
          <w:sz w:val="32"/>
        </w:rPr>
      </w:pPr>
      <w:r>
        <w:rPr>
          <w:rFonts w:hint="eastAsia"/>
          <w:b/>
          <w:color w:val="auto"/>
          <w:sz w:val="32"/>
        </w:rPr>
        <w:br w:type="page" w:clear="all"/>
      </w:r>
      <w:r/>
    </w:p>
    <w:p>
      <w:pPr>
        <w:pStyle w:val="692"/>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第六章</w:t>
      </w:r>
      <w:r>
        <w:rPr>
          <w:rFonts w:hint="eastAsia"/>
          <w:color w:val="auto"/>
          <w:lang w:eastAsia="zh-CN"/>
        </w:rPr>
        <w:t xml:space="preserve"> </w:t>
      </w:r>
      <w:r>
        <w:rPr>
          <w:rFonts w:hint="eastAsia"/>
          <w:color w:val="auto"/>
        </w:rPr>
        <w:t xml:space="preserve"> 磋商响应文件格式</w:t>
      </w:r>
      <w:r/>
    </w:p>
    <w:p>
      <w:pPr>
        <w:ind w:firstLine="860"/>
        <w:jc w:val="center"/>
        <w:spacing w:line="360" w:lineRule="auto"/>
        <w:widowControl/>
        <w:rPr>
          <w:color w:val="auto"/>
          <w:sz w:val="43"/>
          <w:szCs w:val="43"/>
        </w:rPr>
      </w:pPr>
      <w:r>
        <w:rPr>
          <w:color w:val="auto"/>
          <w:sz w:val="43"/>
          <w:szCs w:val="43"/>
        </w:rPr>
      </w:r>
      <w:r/>
    </w:p>
    <w:p>
      <w:pPr>
        <w:ind w:firstLine="860"/>
        <w:jc w:val="center"/>
        <w:spacing w:line="360" w:lineRule="auto"/>
        <w:widowControl/>
        <w:rPr>
          <w:color w:val="auto"/>
          <w:sz w:val="43"/>
          <w:szCs w:val="43"/>
        </w:rPr>
      </w:pPr>
      <w:r>
        <w:rPr>
          <w:rFonts w:hint="eastAsia"/>
          <w:color w:val="auto"/>
          <w:sz w:val="43"/>
          <w:szCs w:val="43"/>
          <w:lang w:bidi="ar"/>
        </w:rPr>
        <w:t xml:space="preserve">(封 面)</w:t>
      </w:r>
      <w:r/>
    </w:p>
    <w:p>
      <w:pPr>
        <w:pStyle w:val="748"/>
        <w:ind w:firstLine="480"/>
        <w:rPr>
          <w:rFonts w:hAnsi="宋体" w:cs="宋体"/>
          <w:color w:val="auto"/>
        </w:rPr>
      </w:pPr>
      <w:r>
        <w:rPr>
          <w:rFonts w:hAnsi="宋体" w:cs="宋体"/>
          <w:color w:val="auto"/>
        </w:rPr>
      </w:r>
      <w:r/>
    </w:p>
    <w:p>
      <w:pPr>
        <w:ind w:firstLine="720"/>
        <w:spacing w:line="360" w:lineRule="auto"/>
        <w:widowControl/>
        <w:rPr>
          <w:color w:val="auto"/>
          <w:sz w:val="43"/>
          <w:szCs w:val="43"/>
        </w:rPr>
      </w:pPr>
      <w:r>
        <w:rPr>
          <w:rFonts w:hint="eastAsia"/>
          <w:color w:val="auto"/>
          <w:sz w:val="36"/>
          <w:szCs w:val="36"/>
          <w:lang w:bidi="ar"/>
        </w:rPr>
        <w:t xml:space="preserve">_______________________________</w:t>
      </w:r>
      <w:r>
        <w:rPr>
          <w:rFonts w:hint="eastAsia"/>
          <w:color w:val="auto"/>
          <w:sz w:val="43"/>
          <w:szCs w:val="43"/>
          <w:lang w:bidi="ar"/>
        </w:rPr>
        <w:t xml:space="preserve">工程 </w:t>
      </w:r>
      <w:r/>
    </w:p>
    <w:p>
      <w:pPr>
        <w:pStyle w:val="748"/>
        <w:ind w:firstLine="480"/>
        <w:rPr>
          <w:rFonts w:hAnsi="宋体" w:cs="宋体"/>
          <w:color w:val="auto"/>
        </w:rPr>
      </w:pPr>
      <w:r>
        <w:rPr>
          <w:rFonts w:hAnsi="宋体" w:cs="宋体"/>
          <w:color w:val="auto"/>
        </w:rPr>
      </w:r>
      <w:r/>
    </w:p>
    <w:p>
      <w:pPr>
        <w:jc w:val="center"/>
        <w:spacing w:line="360" w:lineRule="auto"/>
        <w:widowControl/>
        <w:rPr>
          <w:b/>
          <w:bCs/>
          <w:color w:val="auto"/>
          <w:sz w:val="72"/>
          <w:szCs w:val="72"/>
        </w:rPr>
      </w:pPr>
      <w:r>
        <w:rPr>
          <w:b/>
          <w:bCs/>
          <w:color w:val="auto"/>
          <w:sz w:val="72"/>
          <w:szCs w:val="72"/>
        </w:rPr>
      </w:r>
      <w:r/>
    </w:p>
    <w:p>
      <w:pPr>
        <w:jc w:val="center"/>
        <w:spacing w:line="360" w:lineRule="auto"/>
        <w:widowControl/>
        <w:rPr>
          <w:color w:val="auto"/>
        </w:rPr>
      </w:pPr>
      <w:r>
        <w:rPr>
          <w:rFonts w:hint="eastAsia"/>
          <w:b/>
          <w:bCs/>
          <w:color w:val="auto"/>
          <w:sz w:val="72"/>
          <w:szCs w:val="72"/>
          <w:lang w:bidi="ar"/>
        </w:rPr>
        <w:t xml:space="preserve">竞争性磋商响应文件</w:t>
      </w:r>
      <w:r/>
    </w:p>
    <w:p>
      <w:pPr>
        <w:jc w:val="center"/>
        <w:spacing w:line="360" w:lineRule="auto"/>
        <w:widowControl/>
        <w:rPr>
          <w:color w:val="auto"/>
          <w:sz w:val="36"/>
          <w:szCs w:val="36"/>
        </w:rPr>
      </w:pPr>
      <w:r>
        <w:rPr>
          <w:rFonts w:hint="eastAsia"/>
          <w:color w:val="auto"/>
          <w:sz w:val="36"/>
          <w:szCs w:val="36"/>
          <w:lang w:bidi="ar"/>
        </w:rPr>
        <w:t xml:space="preserve">项目编号：</w:t>
      </w:r>
      <w:r/>
    </w:p>
    <w:p>
      <w:pPr>
        <w:rPr>
          <w:color w:val="auto"/>
          <w:sz w:val="36"/>
          <w:szCs w:val="36"/>
        </w:rPr>
      </w:pPr>
      <w:r>
        <w:rPr>
          <w:color w:val="auto"/>
          <w:sz w:val="36"/>
          <w:szCs w:val="36"/>
        </w:rPr>
      </w:r>
      <w:r/>
    </w:p>
    <w:p>
      <w:pPr>
        <w:pStyle w:val="705"/>
        <w:rPr>
          <w:color w:val="auto"/>
          <w:sz w:val="36"/>
          <w:szCs w:val="36"/>
        </w:rPr>
      </w:pPr>
      <w:r>
        <w:rPr>
          <w:color w:val="auto"/>
          <w:sz w:val="36"/>
          <w:szCs w:val="36"/>
        </w:rPr>
      </w:r>
      <w:r/>
    </w:p>
    <w:p>
      <w:pPr>
        <w:rPr>
          <w:color w:val="auto"/>
        </w:rPr>
      </w:pPr>
      <w:r>
        <w:rPr>
          <w:color w:val="auto"/>
        </w:rPr>
      </w:r>
      <w:r/>
    </w:p>
    <w:p>
      <w:pPr>
        <w:pStyle w:val="748"/>
        <w:ind w:firstLine="720"/>
        <w:rPr>
          <w:rFonts w:hAnsi="宋体" w:cs="宋体"/>
          <w:color w:val="auto"/>
          <w:sz w:val="36"/>
          <w:szCs w:val="36"/>
        </w:rPr>
      </w:pPr>
      <w:r>
        <w:rPr>
          <w:rFonts w:hAnsi="宋体" w:cs="宋体"/>
          <w:color w:val="auto"/>
          <w:sz w:val="36"/>
          <w:szCs w:val="36"/>
        </w:rPr>
      </w:r>
      <w:r/>
    </w:p>
    <w:p>
      <w:pPr>
        <w:pStyle w:val="748"/>
        <w:ind w:firstLine="480"/>
        <w:rPr>
          <w:rFonts w:hAnsi="宋体" w:cs="宋体"/>
          <w:color w:val="auto"/>
        </w:rPr>
      </w:pPr>
      <w:r>
        <w:rPr>
          <w:rFonts w:hAnsi="宋体" w:cs="宋体"/>
          <w:color w:val="auto"/>
        </w:rPr>
      </w:r>
      <w:r/>
    </w:p>
    <w:p>
      <w:pPr>
        <w:rPr>
          <w:color w:val="auto"/>
        </w:rPr>
      </w:pPr>
      <w:r>
        <w:rPr>
          <w:color w:val="auto"/>
        </w:rPr>
      </w:r>
      <w:r/>
    </w:p>
    <w:p>
      <w:pPr>
        <w:ind w:firstLine="600"/>
        <w:spacing w:line="360" w:lineRule="auto"/>
        <w:widowControl/>
        <w:rPr>
          <w:color w:val="auto"/>
          <w:sz w:val="30"/>
          <w:szCs w:val="30"/>
        </w:rPr>
      </w:pPr>
      <w:r>
        <w:rPr>
          <w:rFonts w:hint="eastAsia"/>
          <w:color w:val="auto"/>
          <w:sz w:val="30"/>
          <w:szCs w:val="30"/>
          <w:lang w:bidi="ar"/>
        </w:rPr>
        <w:t xml:space="preserve">供 应 商(公章): </w:t>
      </w:r>
      <w:r>
        <w:rPr>
          <w:rFonts w:hint="eastAsia"/>
          <w:color w:val="auto"/>
          <w:u w:val="single"/>
        </w:rPr>
        <w:t xml:space="preserve">                                               </w:t>
      </w:r>
      <w:r/>
    </w:p>
    <w:p>
      <w:pPr>
        <w:ind w:firstLine="600"/>
        <w:spacing w:line="360" w:lineRule="auto"/>
        <w:widowControl/>
        <w:rPr>
          <w:color w:val="auto"/>
          <w:sz w:val="30"/>
          <w:szCs w:val="30"/>
        </w:rPr>
      </w:pPr>
      <w:r>
        <w:rPr>
          <w:color w:val="auto"/>
          <w:sz w:val="30"/>
          <w:szCs w:val="30"/>
        </w:rPr>
      </w:r>
      <w:r/>
    </w:p>
    <w:p>
      <w:pPr>
        <w:ind w:firstLine="600"/>
        <w:spacing w:line="360" w:lineRule="auto"/>
        <w:widowControl/>
        <w:rPr>
          <w:color w:val="auto"/>
        </w:rPr>
      </w:pPr>
      <w:r>
        <w:rPr>
          <w:rFonts w:hint="eastAsia"/>
          <w:color w:val="auto"/>
          <w:sz w:val="30"/>
          <w:szCs w:val="30"/>
          <w:lang w:bidi="ar"/>
        </w:rPr>
        <w:t xml:space="preserve">法定代表人或委托代理人（签字或盖章）: </w:t>
      </w:r>
      <w:r>
        <w:rPr>
          <w:rFonts w:hint="eastAsia"/>
          <w:color w:val="auto"/>
          <w:u w:val="single"/>
        </w:rPr>
        <w:t xml:space="preserve">                </w:t>
      </w:r>
      <w:r/>
    </w:p>
    <w:p>
      <w:pPr>
        <w:ind w:firstLine="600"/>
        <w:spacing w:line="360" w:lineRule="auto"/>
        <w:widowControl/>
        <w:rPr>
          <w:color w:val="auto"/>
          <w:sz w:val="30"/>
          <w:szCs w:val="30"/>
        </w:rPr>
      </w:pPr>
      <w:r>
        <w:rPr>
          <w:color w:val="auto"/>
          <w:sz w:val="30"/>
          <w:szCs w:val="30"/>
        </w:rPr>
      </w:r>
      <w:r/>
    </w:p>
    <w:p>
      <w:pPr>
        <w:ind w:firstLine="600"/>
        <w:spacing w:line="360" w:lineRule="auto"/>
        <w:widowControl/>
        <w:rPr>
          <w:color w:val="auto"/>
        </w:rPr>
      </w:pPr>
      <w:r>
        <w:rPr>
          <w:rFonts w:hint="eastAsia"/>
          <w:color w:val="auto"/>
          <w:sz w:val="30"/>
          <w:szCs w:val="30"/>
          <w:lang w:bidi="ar"/>
        </w:rPr>
        <w:t xml:space="preserve">日期：</w:t>
      </w:r>
      <w:r>
        <w:rPr>
          <w:rFonts w:hint="eastAsia"/>
          <w:color w:val="auto"/>
          <w:sz w:val="30"/>
          <w:szCs w:val="30"/>
          <w:u w:val="single"/>
          <w:lang w:bidi="ar"/>
        </w:rPr>
        <w:t xml:space="preserve">         </w:t>
      </w:r>
      <w:r>
        <w:rPr>
          <w:rFonts w:hint="eastAsia"/>
          <w:color w:val="auto"/>
          <w:sz w:val="30"/>
          <w:szCs w:val="30"/>
          <w:lang w:bidi="ar"/>
        </w:rPr>
        <w:t xml:space="preserve">年</w:t>
      </w:r>
      <w:r>
        <w:rPr>
          <w:rFonts w:hint="eastAsia"/>
          <w:color w:val="auto"/>
          <w:sz w:val="30"/>
          <w:szCs w:val="30"/>
          <w:u w:val="single"/>
          <w:lang w:bidi="ar"/>
        </w:rPr>
        <w:t xml:space="preserve">       </w:t>
      </w:r>
      <w:r>
        <w:rPr>
          <w:rFonts w:hint="eastAsia"/>
          <w:color w:val="auto"/>
          <w:sz w:val="30"/>
          <w:szCs w:val="30"/>
          <w:lang w:bidi="ar"/>
        </w:rPr>
        <w:t xml:space="preserve">月</w:t>
      </w:r>
      <w:r>
        <w:rPr>
          <w:rFonts w:hint="eastAsia"/>
          <w:color w:val="auto"/>
          <w:sz w:val="30"/>
          <w:szCs w:val="30"/>
          <w:u w:val="single"/>
          <w:lang w:bidi="ar"/>
        </w:rPr>
        <w:t xml:space="preserve">      </w:t>
      </w:r>
      <w:r>
        <w:rPr>
          <w:rFonts w:hint="eastAsia"/>
          <w:color w:val="auto"/>
          <w:sz w:val="30"/>
          <w:szCs w:val="30"/>
          <w:lang w:bidi="ar"/>
        </w:rPr>
        <w:t xml:space="preserve">日</w:t>
      </w:r>
      <w:r/>
    </w:p>
    <w:p>
      <w:pPr>
        <w:rPr>
          <w:color w:val="auto"/>
        </w:rPr>
      </w:pPr>
      <w:r>
        <w:rPr>
          <w:color w:val="auto"/>
        </w:rPr>
      </w:r>
      <w:r/>
    </w:p>
    <w:p>
      <w:pPr>
        <w:rPr>
          <w:b/>
          <w:bCs/>
          <w:color w:val="auto"/>
          <w:sz w:val="31"/>
          <w:szCs w:val="31"/>
        </w:rPr>
      </w:pPr>
      <w:r>
        <w:rPr>
          <w:rFonts w:hint="eastAsia"/>
          <w:b/>
          <w:bCs/>
          <w:color w:val="auto"/>
          <w:sz w:val="31"/>
          <w:szCs w:val="31"/>
          <w:lang w:bidi="ar"/>
        </w:rPr>
        <w:br w:type="page" w:clear="all"/>
      </w:r>
      <w:r/>
    </w:p>
    <w:p>
      <w:pPr>
        <w:ind w:firstLine="620"/>
        <w:jc w:val="center"/>
        <w:spacing w:line="360" w:lineRule="auto"/>
        <w:widowControl/>
        <w:rPr>
          <w:color w:val="auto"/>
        </w:rPr>
      </w:pPr>
      <w:r>
        <w:rPr>
          <w:rFonts w:hint="eastAsia"/>
          <w:b/>
          <w:bCs/>
          <w:color w:val="auto"/>
          <w:sz w:val="31"/>
          <w:szCs w:val="31"/>
          <w:lang w:bidi="ar"/>
        </w:rPr>
        <w:t xml:space="preserve">响应文件主要目录</w:t>
      </w:r>
      <w:r/>
    </w:p>
    <w:p>
      <w:pPr>
        <w:ind w:firstLine="480"/>
        <w:jc w:val="center"/>
        <w:spacing w:line="360" w:lineRule="auto"/>
        <w:widowControl/>
        <w:rPr>
          <w:b/>
          <w:bCs/>
          <w:color w:val="auto"/>
          <w:sz w:val="24"/>
        </w:rPr>
      </w:pPr>
      <w:r>
        <w:rPr>
          <w:rFonts w:hint="eastAsia"/>
          <w:b/>
          <w:bCs/>
          <w:color w:val="auto"/>
          <w:sz w:val="24"/>
          <w:lang w:bidi="ar"/>
        </w:rPr>
        <w:t xml:space="preserve">(格式自定，请标记页码)</w:t>
      </w:r>
      <w:r/>
    </w:p>
    <w:p>
      <w:pPr>
        <w:ind w:firstLine="280"/>
        <w:spacing w:line="440" w:lineRule="exact"/>
        <w:rPr>
          <w:color w:val="auto"/>
          <w:sz w:val="28"/>
          <w:szCs w:val="28"/>
        </w:rPr>
      </w:pPr>
      <w:r>
        <w:rPr>
          <w:rFonts w:hint="eastAsia"/>
          <w:color w:val="auto"/>
          <w:sz w:val="28"/>
          <w:szCs w:val="28"/>
          <w:lang w:bidi="ar"/>
        </w:rPr>
        <w:t xml:space="preserve">1、磋商响应函 </w:t>
      </w:r>
      <w:r/>
    </w:p>
    <w:p>
      <w:pPr>
        <w:ind w:firstLine="280"/>
        <w:spacing w:line="440" w:lineRule="exact"/>
        <w:rPr>
          <w:color w:val="auto"/>
          <w:sz w:val="28"/>
          <w:szCs w:val="28"/>
        </w:rPr>
      </w:pPr>
      <w:r>
        <w:rPr>
          <w:rFonts w:hint="eastAsia"/>
          <w:color w:val="auto"/>
          <w:sz w:val="28"/>
          <w:szCs w:val="28"/>
          <w:lang w:bidi="ar"/>
        </w:rPr>
        <w:t xml:space="preserve">2、开标一览表（首次磋商响应报价表）</w:t>
      </w:r>
      <w:r/>
    </w:p>
    <w:p>
      <w:pPr>
        <w:ind w:firstLine="280"/>
        <w:spacing w:line="440" w:lineRule="exact"/>
        <w:rPr>
          <w:color w:val="auto"/>
          <w:sz w:val="28"/>
          <w:szCs w:val="28"/>
        </w:rPr>
      </w:pPr>
      <w:r>
        <w:rPr>
          <w:rFonts w:hint="eastAsia"/>
          <w:color w:val="auto"/>
          <w:sz w:val="28"/>
          <w:szCs w:val="28"/>
          <w:lang w:bidi="ar"/>
        </w:rPr>
        <w:t xml:space="preserve">3、已标价工程量清单</w:t>
      </w:r>
      <w:r/>
    </w:p>
    <w:p>
      <w:pPr>
        <w:ind w:firstLine="280"/>
        <w:spacing w:line="440" w:lineRule="exact"/>
        <w:rPr>
          <w:color w:val="auto"/>
          <w:sz w:val="28"/>
          <w:szCs w:val="28"/>
        </w:rPr>
      </w:pPr>
      <w:r>
        <w:rPr>
          <w:rFonts w:hint="eastAsia"/>
          <w:color w:val="auto"/>
          <w:sz w:val="28"/>
          <w:szCs w:val="28"/>
          <w:lang w:bidi="ar"/>
        </w:rPr>
        <w:t xml:space="preserve">4、政府采购政策</w:t>
      </w:r>
      <w:r/>
    </w:p>
    <w:p>
      <w:pPr>
        <w:ind w:firstLine="280"/>
        <w:spacing w:line="440" w:lineRule="exact"/>
        <w:rPr>
          <w:color w:val="auto"/>
          <w:sz w:val="28"/>
          <w:szCs w:val="28"/>
        </w:rPr>
      </w:pPr>
      <w:r>
        <w:rPr>
          <w:rFonts w:hint="eastAsia"/>
          <w:color w:val="auto"/>
          <w:sz w:val="28"/>
          <w:szCs w:val="28"/>
          <w:lang w:bidi="ar"/>
        </w:rPr>
        <w:t xml:space="preserve">5、资格审查材料 </w:t>
      </w:r>
      <w:r/>
    </w:p>
    <w:p>
      <w:pPr>
        <w:ind w:firstLine="280"/>
        <w:spacing w:line="440" w:lineRule="exact"/>
        <w:rPr>
          <w:color w:val="auto"/>
          <w:sz w:val="28"/>
          <w:szCs w:val="28"/>
        </w:rPr>
      </w:pPr>
      <w:r>
        <w:rPr>
          <w:rFonts w:hint="eastAsia"/>
          <w:color w:val="auto"/>
          <w:sz w:val="28"/>
          <w:szCs w:val="28"/>
          <w:lang w:bidi="ar"/>
        </w:rPr>
        <w:t xml:space="preserve">6、法定代表人身份证明(格式)，授权委托书(格式)</w:t>
      </w:r>
      <w:r/>
    </w:p>
    <w:p>
      <w:pPr>
        <w:ind w:firstLine="280"/>
        <w:spacing w:line="440" w:lineRule="exact"/>
        <w:rPr>
          <w:color w:val="auto"/>
          <w:sz w:val="28"/>
          <w:szCs w:val="28"/>
        </w:rPr>
      </w:pPr>
      <w:r>
        <w:rPr>
          <w:rFonts w:hint="eastAsia"/>
          <w:color w:val="auto"/>
          <w:sz w:val="28"/>
          <w:szCs w:val="28"/>
          <w:lang w:eastAsia="zh-CN" w:bidi="ar"/>
        </w:rPr>
        <w:t xml:space="preserve">7</w:t>
      </w:r>
      <w:r>
        <w:rPr>
          <w:rFonts w:hint="eastAsia"/>
          <w:color w:val="auto"/>
          <w:sz w:val="28"/>
          <w:szCs w:val="28"/>
          <w:lang w:bidi="ar"/>
        </w:rPr>
        <w:t xml:space="preserve">、商务条款偏离表</w:t>
      </w:r>
      <w:r/>
    </w:p>
    <w:p>
      <w:pPr>
        <w:ind w:firstLine="280"/>
        <w:spacing w:line="440" w:lineRule="exact"/>
        <w:rPr>
          <w:color w:val="auto"/>
          <w:sz w:val="28"/>
          <w:szCs w:val="28"/>
        </w:rPr>
      </w:pPr>
      <w:r>
        <w:rPr>
          <w:rFonts w:hint="eastAsia"/>
          <w:color w:val="auto"/>
          <w:sz w:val="28"/>
          <w:szCs w:val="28"/>
          <w:lang w:eastAsia="zh-CN" w:bidi="ar"/>
        </w:rPr>
        <w:t xml:space="preserve">8</w:t>
      </w:r>
      <w:r>
        <w:rPr>
          <w:rFonts w:hint="eastAsia"/>
          <w:color w:val="auto"/>
          <w:sz w:val="28"/>
          <w:szCs w:val="28"/>
          <w:lang w:bidi="ar"/>
        </w:rPr>
        <w:t xml:space="preserve">、技术标</w:t>
      </w:r>
      <w:r/>
    </w:p>
    <w:p>
      <w:pPr>
        <w:ind w:firstLine="280"/>
        <w:spacing w:line="440" w:lineRule="exact"/>
        <w:rPr>
          <w:color w:val="auto"/>
          <w:sz w:val="28"/>
          <w:szCs w:val="28"/>
        </w:rPr>
      </w:pPr>
      <w:r>
        <w:rPr>
          <w:rFonts w:hint="eastAsia"/>
          <w:color w:val="auto"/>
          <w:sz w:val="28"/>
          <w:szCs w:val="28"/>
          <w:lang w:eastAsia="zh-CN" w:bidi="ar"/>
        </w:rPr>
        <w:t xml:space="preserve">9</w:t>
      </w:r>
      <w:r>
        <w:rPr>
          <w:rFonts w:hint="eastAsia"/>
          <w:color w:val="auto"/>
          <w:sz w:val="28"/>
          <w:szCs w:val="28"/>
          <w:lang w:bidi="ar"/>
        </w:rPr>
        <w:t xml:space="preserve">、其他竞争性磋商文件要求与评标有关的所有资料</w:t>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pStyle w:val="707"/>
        <w:rPr>
          <w:rFonts w:eastAsia="宋体"/>
          <w:color w:val="auto"/>
        </w:rPr>
      </w:pPr>
      <w:r>
        <w:rPr>
          <w:rFonts w:eastAsia="宋体"/>
          <w:color w:val="auto"/>
        </w:rPr>
      </w:r>
      <w:r/>
    </w:p>
    <w:p>
      <w:pPr>
        <w:rPr>
          <w:b/>
          <w:bCs/>
          <w:color w:val="auto"/>
          <w:sz w:val="31"/>
          <w:szCs w:val="31"/>
        </w:rPr>
      </w:pPr>
      <w:r>
        <w:rPr>
          <w:rFonts w:hint="eastAsia"/>
          <w:b/>
          <w:bCs/>
          <w:color w:val="auto"/>
          <w:sz w:val="31"/>
          <w:szCs w:val="31"/>
          <w:lang w:bidi="ar"/>
        </w:rPr>
        <w:br w:type="page" w:clear="all"/>
      </w:r>
      <w:r/>
    </w:p>
    <w:p>
      <w:pPr>
        <w:ind w:firstLine="620"/>
        <w:jc w:val="center"/>
        <w:spacing w:line="360" w:lineRule="auto"/>
        <w:widowControl/>
        <w:rPr>
          <w:color w:val="auto"/>
        </w:rPr>
      </w:pPr>
      <w:r>
        <w:rPr>
          <w:rFonts w:hint="eastAsia"/>
          <w:b/>
          <w:bCs/>
          <w:color w:val="auto"/>
          <w:sz w:val="31"/>
          <w:szCs w:val="31"/>
          <w:lang w:bidi="ar"/>
        </w:rPr>
        <w:t xml:space="preserve">一、磋商响应函</w:t>
      </w:r>
      <w:r/>
    </w:p>
    <w:p>
      <w:pPr>
        <w:ind w:firstLine="480"/>
        <w:spacing w:line="360" w:lineRule="auto"/>
        <w:widowControl/>
        <w:rPr>
          <w:color w:val="auto"/>
          <w:sz w:val="24"/>
          <w:u w:val="single"/>
        </w:rPr>
      </w:pPr>
      <w:r>
        <w:rPr>
          <w:rFonts w:hint="eastAsia"/>
          <w:color w:val="auto"/>
          <w:sz w:val="24"/>
          <w:lang w:bidi="ar"/>
        </w:rPr>
        <w:t xml:space="preserve">致：</w:t>
      </w:r>
      <w:r>
        <w:rPr>
          <w:rFonts w:hint="eastAsia"/>
          <w:color w:val="auto"/>
          <w:sz w:val="24"/>
          <w:u w:val="single"/>
          <w:lang w:eastAsia="zh-CN" w:bidi="ar"/>
        </w:rPr>
        <w:t xml:space="preserve">赣榆区金山镇人民政府</w:t>
      </w:r>
      <w:r>
        <w:rPr>
          <w:rFonts w:hint="eastAsia"/>
          <w:color w:val="auto"/>
          <w:sz w:val="24"/>
          <w:u w:val="single"/>
          <w:lang w:bidi="ar"/>
        </w:rPr>
        <w:t xml:space="preserve"> </w:t>
      </w:r>
      <w:r/>
    </w:p>
    <w:p>
      <w:pPr>
        <w:ind w:firstLine="480"/>
        <w:spacing w:line="360" w:lineRule="auto"/>
        <w:widowControl/>
        <w:rPr>
          <w:color w:val="auto"/>
          <w:sz w:val="24"/>
        </w:rPr>
      </w:pPr>
      <w:r>
        <w:rPr>
          <w:rFonts w:hint="eastAsia"/>
          <w:color w:val="auto"/>
          <w:sz w:val="24"/>
          <w:lang w:bidi="ar"/>
        </w:rPr>
        <w:t xml:space="preserve">(一)根据已收到的采购编号为</w:t>
      </w:r>
      <w:r>
        <w:rPr>
          <w:rFonts w:hint="eastAsia"/>
          <w:color w:val="auto"/>
          <w:sz w:val="24"/>
          <w:u w:val="single"/>
          <w:lang w:bidi="ar"/>
        </w:rPr>
        <w:t xml:space="preserve">          </w:t>
      </w:r>
      <w:r>
        <w:rPr>
          <w:rFonts w:hint="eastAsia"/>
          <w:color w:val="auto"/>
          <w:sz w:val="24"/>
          <w:lang w:bidi="ar"/>
        </w:rPr>
        <w:t xml:space="preserve"> 的</w:t>
      </w:r>
      <w:r>
        <w:rPr>
          <w:rFonts w:hint="eastAsia"/>
          <w:color w:val="auto"/>
          <w:sz w:val="24"/>
          <w:u w:val="single"/>
          <w:lang w:bidi="ar"/>
        </w:rPr>
        <w:t xml:space="preserve">                </w:t>
      </w:r>
      <w:r>
        <w:rPr>
          <w:rFonts w:hint="eastAsia"/>
          <w:color w:val="auto"/>
          <w:sz w:val="24"/>
          <w:lang w:bidi="ar"/>
        </w:rPr>
        <w:t xml:space="preserve">工程的磋商文件(包括补充通知)，遵照《中华人民共和国政府采购法》及相关法律的规定，我单位经考察现场和研究上述工程磋商文件后，我方愿以人民币(大写)</w:t>
      </w:r>
      <w:r>
        <w:rPr>
          <w:rFonts w:hint="eastAsia"/>
          <w:color w:val="auto"/>
          <w:sz w:val="24"/>
          <w:u w:val="single"/>
          <w:lang w:bidi="ar"/>
        </w:rPr>
        <w:t xml:space="preserve">              </w:t>
      </w:r>
      <w:r>
        <w:rPr>
          <w:rFonts w:hint="eastAsia"/>
          <w:color w:val="auto"/>
          <w:sz w:val="24"/>
          <w:lang w:bidi="ar"/>
        </w:rPr>
        <w:t xml:space="preserve"> （小写</w:t>
      </w:r>
      <w:r>
        <w:rPr>
          <w:rFonts w:hint="eastAsia"/>
          <w:color w:val="auto"/>
          <w:sz w:val="24"/>
          <w:u w:val="single"/>
          <w:lang w:bidi="ar"/>
        </w:rPr>
        <w:t xml:space="preserve">￥         </w:t>
      </w:r>
      <w:r>
        <w:rPr>
          <w:rFonts w:hint="eastAsia"/>
          <w:color w:val="auto"/>
          <w:sz w:val="24"/>
          <w:lang w:bidi="ar"/>
        </w:rPr>
        <w:t xml:space="preserve">）的总价，按磋商文件的要求承包本次采购范围内的全部工程，并承担相关的责任。 </w:t>
      </w:r>
      <w:r/>
    </w:p>
    <w:p>
      <w:pPr>
        <w:ind w:firstLine="480"/>
        <w:spacing w:line="360" w:lineRule="auto"/>
        <w:widowControl/>
        <w:rPr>
          <w:color w:val="auto"/>
          <w:sz w:val="24"/>
        </w:rPr>
      </w:pPr>
      <w:r>
        <w:rPr>
          <w:rFonts w:hint="eastAsia"/>
          <w:color w:val="auto"/>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spacing w:line="360" w:lineRule="auto"/>
        <w:widowControl/>
        <w:rPr>
          <w:color w:val="auto"/>
          <w:sz w:val="24"/>
        </w:rPr>
      </w:pPr>
      <w:r>
        <w:rPr>
          <w:rFonts w:hint="eastAsia"/>
          <w:color w:val="auto"/>
          <w:sz w:val="24"/>
          <w:lang w:bidi="ar"/>
        </w:rPr>
        <w:t xml:space="preserve">我方保证在磋商响应文件有效期内不撤回磋商响应文件，除磋商文件另有规定外，不修改磋商响应文件。 </w:t>
      </w:r>
      <w:r/>
    </w:p>
    <w:p>
      <w:pPr>
        <w:ind w:firstLine="480"/>
        <w:spacing w:line="360" w:lineRule="auto"/>
        <w:widowControl/>
        <w:rPr>
          <w:color w:val="auto"/>
          <w:sz w:val="24"/>
        </w:rPr>
      </w:pPr>
      <w:r>
        <w:rPr>
          <w:rFonts w:hint="eastAsia"/>
          <w:color w:val="auto"/>
          <w:sz w:val="24"/>
          <w:lang w:bidi="ar"/>
        </w:rPr>
        <w:t xml:space="preserve">(三)我单位保证在收到贵单位发出的书面开工令后立即开工，并在</w:t>
      </w:r>
      <w:r>
        <w:rPr>
          <w:rFonts w:hint="eastAsia"/>
          <w:color w:val="auto"/>
          <w:sz w:val="24"/>
          <w:u w:val="single"/>
          <w:lang w:bidi="ar"/>
        </w:rPr>
        <w:t xml:space="preserve">      </w:t>
      </w:r>
      <w:r>
        <w:rPr>
          <w:rFonts w:hint="eastAsia"/>
          <w:color w:val="auto"/>
          <w:sz w:val="24"/>
          <w:lang w:bidi="ar"/>
        </w:rPr>
        <w:t xml:space="preserve">天内竣工。 </w:t>
      </w:r>
      <w:r/>
    </w:p>
    <w:p>
      <w:pPr>
        <w:ind w:firstLine="480"/>
        <w:spacing w:line="360" w:lineRule="auto"/>
        <w:widowControl/>
        <w:rPr>
          <w:color w:val="auto"/>
          <w:sz w:val="24"/>
        </w:rPr>
      </w:pPr>
      <w:r>
        <w:rPr>
          <w:rFonts w:hint="eastAsia"/>
          <w:color w:val="auto"/>
          <w:sz w:val="24"/>
          <w:lang w:bidi="ar"/>
        </w:rPr>
        <w:t xml:space="preserve">(四)我单位保证本工程质量达到</w:t>
      </w:r>
      <w:r>
        <w:rPr>
          <w:rFonts w:hint="eastAsia"/>
          <w:color w:val="auto"/>
          <w:sz w:val="24"/>
          <w:u w:val="single"/>
          <w:lang w:bidi="ar"/>
        </w:rPr>
        <w:t xml:space="preserve">           </w:t>
      </w:r>
      <w:r>
        <w:rPr>
          <w:rFonts w:hint="eastAsia"/>
          <w:color w:val="auto"/>
          <w:sz w:val="24"/>
          <w:lang w:bidi="ar"/>
        </w:rPr>
        <w:t xml:space="preserve"> 。 </w:t>
      </w:r>
      <w:r/>
    </w:p>
    <w:p>
      <w:pPr>
        <w:ind w:firstLine="480"/>
        <w:spacing w:line="360" w:lineRule="auto"/>
        <w:widowControl/>
        <w:rPr>
          <w:color w:val="auto"/>
          <w:sz w:val="24"/>
        </w:rPr>
      </w:pPr>
      <w:r>
        <w:rPr>
          <w:rFonts w:hint="eastAsia"/>
          <w:color w:val="auto"/>
          <w:sz w:val="24"/>
          <w:lang w:bidi="ar"/>
        </w:rPr>
        <w:t xml:space="preserve">(五)我单位保证在成交后派出</w:t>
      </w:r>
      <w:r>
        <w:rPr>
          <w:rFonts w:hint="eastAsia"/>
          <w:color w:val="auto"/>
          <w:sz w:val="24"/>
          <w:u w:val="single"/>
          <w:lang w:bidi="ar"/>
        </w:rPr>
        <w:t xml:space="preserve">   (姓名    )</w:t>
      </w:r>
      <w:r>
        <w:rPr>
          <w:rFonts w:hint="eastAsia"/>
          <w:color w:val="auto"/>
          <w:sz w:val="24"/>
          <w:lang w:bidi="ar"/>
        </w:rPr>
        <w:t xml:space="preserve">项目负责人全面负责本工程的施工。 </w:t>
      </w:r>
      <w:r/>
    </w:p>
    <w:p>
      <w:pPr>
        <w:ind w:firstLine="480"/>
        <w:spacing w:line="360" w:lineRule="auto"/>
        <w:widowControl/>
        <w:rPr>
          <w:color w:val="auto"/>
          <w:sz w:val="24"/>
        </w:rPr>
      </w:pPr>
      <w:r>
        <w:rPr>
          <w:rFonts w:hint="eastAsia"/>
          <w:color w:val="auto"/>
          <w:sz w:val="24"/>
          <w:lang w:bidi="ar"/>
        </w:rPr>
        <w:t xml:space="preserve">(六)贵单位所发出的磋商文件、成交通知书和本磋商响应文件将构成约束我们双方的合同。 </w:t>
      </w:r>
      <w:r/>
    </w:p>
    <w:p>
      <w:pPr>
        <w:ind w:firstLine="480"/>
        <w:spacing w:line="360" w:lineRule="auto"/>
        <w:widowControl/>
        <w:rPr>
          <w:color w:val="auto"/>
          <w:sz w:val="24"/>
        </w:rPr>
      </w:pPr>
      <w:r>
        <w:rPr>
          <w:rFonts w:hint="eastAsia"/>
          <w:color w:val="auto"/>
          <w:sz w:val="24"/>
          <w:lang w:bidi="ar"/>
        </w:rPr>
        <w:t xml:space="preserve">磋商供应商：</w:t>
      </w:r>
      <w:r>
        <w:rPr>
          <w:rFonts w:hint="eastAsia"/>
          <w:color w:val="auto"/>
          <w:sz w:val="24"/>
          <w:u w:val="single"/>
          <w:lang w:bidi="ar"/>
        </w:rPr>
        <w:t xml:space="preserve">                                            </w:t>
      </w:r>
      <w:r>
        <w:rPr>
          <w:rFonts w:hint="eastAsia"/>
          <w:color w:val="auto"/>
          <w:sz w:val="24"/>
          <w:lang w:bidi="ar"/>
        </w:rPr>
        <w:t xml:space="preserve">(盖章) </w:t>
      </w:r>
      <w:r/>
    </w:p>
    <w:p>
      <w:pPr>
        <w:ind w:firstLine="480"/>
        <w:spacing w:line="360" w:lineRule="auto"/>
        <w:widowControl/>
        <w:rPr>
          <w:color w:val="auto"/>
          <w:sz w:val="24"/>
          <w:u w:val="single"/>
        </w:rPr>
      </w:pPr>
      <w:r>
        <w:rPr>
          <w:rFonts w:hint="eastAsia"/>
          <w:color w:val="auto"/>
          <w:sz w:val="24"/>
          <w:lang w:bidi="ar"/>
        </w:rPr>
        <w:t xml:space="preserve">单位地址：</w:t>
      </w:r>
      <w:r>
        <w:rPr>
          <w:rFonts w:hint="eastAsia"/>
          <w:color w:val="auto"/>
          <w:sz w:val="24"/>
          <w:u w:val="single"/>
          <w:lang w:bidi="ar"/>
        </w:rPr>
        <w:t xml:space="preserve">                                               </w:t>
      </w:r>
      <w:r/>
    </w:p>
    <w:p>
      <w:pPr>
        <w:ind w:firstLine="480"/>
        <w:spacing w:line="360" w:lineRule="auto"/>
        <w:widowControl/>
        <w:rPr>
          <w:color w:val="auto"/>
          <w:sz w:val="24"/>
        </w:rPr>
      </w:pPr>
      <w:r>
        <w:rPr>
          <w:rFonts w:hint="eastAsia"/>
          <w:color w:val="auto"/>
          <w:sz w:val="24"/>
          <w:lang w:bidi="ar"/>
        </w:rPr>
        <w:t xml:space="preserve">邮政编码：</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法定代表人或委托代理人(签字或盖章)：</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sz w:val="24"/>
          <w:u w:val="single"/>
        </w:rPr>
      </w:pPr>
      <w:r>
        <w:rPr>
          <w:rFonts w:hint="eastAsia"/>
          <w:color w:val="auto"/>
          <w:sz w:val="24"/>
          <w:lang w:bidi="ar"/>
        </w:rPr>
        <w:t xml:space="preserve">电话：</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传真：</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开户银行名称：</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银行帐号：</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开户行地址：</w:t>
      </w:r>
      <w:r>
        <w:rPr>
          <w:rFonts w:hint="eastAsia"/>
          <w:color w:val="auto"/>
          <w:sz w:val="24"/>
          <w:u w:val="single"/>
          <w:lang w:bidi="ar"/>
        </w:rPr>
        <w:t xml:space="preserve">                                       </w:t>
      </w:r>
      <w:r/>
    </w:p>
    <w:p>
      <w:pPr>
        <w:ind w:firstLine="480"/>
        <w:spacing w:line="360" w:lineRule="auto"/>
        <w:widowControl/>
        <w:rPr>
          <w:color w:val="auto"/>
          <w:sz w:val="24"/>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 日</w:t>
      </w:r>
      <w:r/>
    </w:p>
    <w:p>
      <w:pPr>
        <w:pStyle w:val="746"/>
        <w:rPr>
          <w:rFonts w:ascii="宋体" w:hAnsi="宋体" w:cs="宋体"/>
          <w:color w:val="auto"/>
          <w:sz w:val="24"/>
        </w:rPr>
      </w:pPr>
      <w:r>
        <w:rPr>
          <w:rFonts w:ascii="宋体" w:hAnsi="宋体" w:cs="宋体"/>
          <w:color w:val="auto"/>
          <w:sz w:val="24"/>
        </w:rPr>
      </w:r>
      <w:r/>
    </w:p>
    <w:p>
      <w:pPr>
        <w:rPr>
          <w:color w:val="auto"/>
          <w:sz w:val="24"/>
        </w:rPr>
      </w:pPr>
      <w:r>
        <w:rPr>
          <w:color w:val="auto"/>
          <w:sz w:val="24"/>
        </w:rPr>
      </w:r>
      <w:r/>
    </w:p>
    <w:p>
      <w:pPr>
        <w:pStyle w:val="746"/>
        <w:rPr>
          <w:rFonts w:ascii="宋体" w:hAnsi="宋体" w:cs="宋体"/>
          <w:color w:val="auto"/>
          <w:sz w:val="24"/>
        </w:rPr>
      </w:pPr>
      <w:r>
        <w:rPr>
          <w:rFonts w:ascii="宋体" w:hAnsi="宋体" w:cs="宋体"/>
          <w:color w:val="auto"/>
          <w:sz w:val="24"/>
        </w:rPr>
      </w:r>
      <w:r/>
    </w:p>
    <w:p>
      <w:pPr>
        <w:rPr>
          <w:color w:val="auto"/>
          <w:sz w:val="24"/>
        </w:rPr>
      </w:pPr>
      <w:r>
        <w:rPr>
          <w:color w:val="auto"/>
          <w:sz w:val="24"/>
        </w:rPr>
      </w:r>
      <w:r/>
    </w:p>
    <w:p>
      <w:pPr>
        <w:pStyle w:val="746"/>
        <w:rPr>
          <w:rFonts w:ascii="宋体" w:hAnsi="宋体" w:cs="宋体"/>
          <w:color w:val="auto"/>
          <w:sz w:val="24"/>
        </w:rPr>
      </w:pPr>
      <w:r>
        <w:rPr>
          <w:rFonts w:ascii="宋体" w:hAnsi="宋体" w:cs="宋体"/>
          <w:color w:val="auto"/>
          <w:sz w:val="24"/>
        </w:rPr>
      </w:r>
      <w:r/>
    </w:p>
    <w:p>
      <w:pPr>
        <w:rPr>
          <w:color w:val="auto"/>
        </w:rPr>
      </w:pPr>
      <w:r>
        <w:rPr>
          <w:color w:val="auto"/>
        </w:rPr>
      </w:r>
      <w:r/>
    </w:p>
    <w:p>
      <w:pPr>
        <w:pStyle w:val="748"/>
        <w:ind w:firstLine="480"/>
        <w:rPr>
          <w:rFonts w:hAnsi="宋体" w:cs="宋体"/>
          <w:color w:val="auto"/>
          <w:szCs w:val="24"/>
        </w:rPr>
      </w:pPr>
      <w:r>
        <w:rPr>
          <w:rFonts w:hAnsi="宋体" w:cs="宋体"/>
          <w:color w:val="auto"/>
          <w:szCs w:val="24"/>
        </w:rPr>
      </w:r>
      <w:r/>
    </w:p>
    <w:p>
      <w:pPr>
        <w:numPr>
          <w:ilvl w:val="0"/>
          <w:numId w:val="2"/>
        </w:numPr>
        <w:ind w:firstLine="622"/>
        <w:jc w:val="center"/>
        <w:spacing w:line="360" w:lineRule="auto"/>
        <w:widowControl/>
        <w:rPr>
          <w:b/>
          <w:bCs/>
          <w:color w:val="auto"/>
          <w:sz w:val="31"/>
          <w:szCs w:val="31"/>
        </w:rPr>
      </w:pPr>
      <w:r>
        <w:rPr>
          <w:rFonts w:hint="eastAsia"/>
          <w:b/>
          <w:bCs/>
          <w:color w:val="auto"/>
          <w:sz w:val="31"/>
          <w:szCs w:val="31"/>
          <w:lang w:bidi="ar"/>
        </w:rPr>
        <w:t xml:space="preserve">开标一览表（首次磋商响应报价表）</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1568"/>
        </w:trPr>
        <w:tc>
          <w:tcPr>
            <w:tcW w:w="2103" w:type="dxa"/>
            <w:vAlign w:val="center"/>
            <w:textDirection w:val="lrTb"/>
            <w:noWrap w:val="false"/>
          </w:tcPr>
          <w:p>
            <w:pPr>
              <w:jc w:val="center"/>
              <w:spacing w:line="360" w:lineRule="auto"/>
              <w:widowControl/>
              <w:rPr>
                <w:color w:val="auto"/>
                <w:sz w:val="24"/>
              </w:rPr>
            </w:pPr>
            <w:r>
              <w:rPr>
                <w:rFonts w:hint="eastAsia"/>
                <w:color w:val="auto"/>
                <w:sz w:val="24"/>
                <w:lang w:bidi="ar"/>
              </w:rPr>
              <w:t xml:space="preserve">项 目</w:t>
            </w:r>
            <w:r/>
          </w:p>
        </w:tc>
        <w:tc>
          <w:tcPr>
            <w:tcW w:w="7085" w:type="dxa"/>
            <w:vAlign w:val="center"/>
            <w:textDirection w:val="lrTb"/>
            <w:noWrap w:val="false"/>
          </w:tcPr>
          <w:p>
            <w:pPr>
              <w:jc w:val="both"/>
              <w:spacing w:line="360" w:lineRule="auto"/>
              <w:widowControl/>
              <w:rPr>
                <w:color w:val="auto"/>
                <w:sz w:val="24"/>
              </w:rPr>
            </w:pPr>
            <w:r>
              <w:rPr>
                <w:rFonts w:hint="eastAsia"/>
                <w:color w:val="auto"/>
                <w:sz w:val="24"/>
                <w:lang w:bidi="ar"/>
              </w:rPr>
              <w:t xml:space="preserve">项目名称： </w:t>
            </w:r>
            <w:r/>
          </w:p>
          <w:p>
            <w:pPr>
              <w:jc w:val="both"/>
              <w:spacing w:line="360" w:lineRule="auto"/>
              <w:widowControl/>
              <w:rPr>
                <w:color w:val="auto"/>
                <w:sz w:val="24"/>
              </w:rPr>
            </w:pPr>
            <w:r>
              <w:rPr>
                <w:rFonts w:hint="eastAsia"/>
                <w:color w:val="auto"/>
                <w:sz w:val="24"/>
                <w:lang w:bidi="ar"/>
              </w:rPr>
              <w:t xml:space="preserve">项目编号： </w:t>
            </w:r>
            <w:r/>
          </w:p>
        </w:tc>
      </w:tr>
      <w:tr>
        <w:trPr>
          <w:trHeight w:val="1528"/>
        </w:trPr>
        <w:tc>
          <w:tcPr>
            <w:tcW w:w="2103" w:type="dxa"/>
            <w:vAlign w:val="center"/>
            <w:textDirection w:val="lrTb"/>
            <w:noWrap w:val="false"/>
          </w:tcPr>
          <w:p>
            <w:pPr>
              <w:jc w:val="center"/>
              <w:spacing w:line="360" w:lineRule="auto"/>
              <w:widowControl/>
              <w:rPr>
                <w:color w:val="auto"/>
                <w:sz w:val="24"/>
              </w:rPr>
            </w:pPr>
            <w:r>
              <w:rPr>
                <w:rFonts w:hint="eastAsia"/>
                <w:color w:val="auto"/>
                <w:sz w:val="24"/>
                <w:lang w:bidi="ar"/>
              </w:rPr>
              <w:t xml:space="preserve">响应报价</w:t>
            </w:r>
            <w:r/>
          </w:p>
        </w:tc>
        <w:tc>
          <w:tcPr>
            <w:tcW w:w="7085" w:type="dxa"/>
            <w:vAlign w:val="center"/>
            <w:textDirection w:val="lrTb"/>
            <w:noWrap w:val="false"/>
          </w:tcPr>
          <w:p>
            <w:pPr>
              <w:jc w:val="both"/>
              <w:spacing w:line="360" w:lineRule="auto"/>
              <w:widowControl/>
              <w:rPr>
                <w:color w:val="auto"/>
                <w:sz w:val="24"/>
              </w:rPr>
            </w:pPr>
            <w:r>
              <w:rPr>
                <w:rFonts w:hint="eastAsia"/>
                <w:color w:val="auto"/>
                <w:sz w:val="24"/>
                <w:lang w:bidi="ar"/>
              </w:rPr>
              <w:t xml:space="preserve">人民币(大写)： </w:t>
            </w:r>
            <w:r/>
          </w:p>
          <w:p>
            <w:pPr>
              <w:jc w:val="both"/>
              <w:spacing w:line="360" w:lineRule="auto"/>
              <w:widowControl/>
              <w:rPr>
                <w:color w:val="auto"/>
                <w:sz w:val="24"/>
              </w:rPr>
            </w:pPr>
            <w:r>
              <w:rPr>
                <w:rFonts w:hint="eastAsia"/>
                <w:color w:val="auto"/>
                <w:sz w:val="24"/>
                <w:lang w:bidi="ar"/>
              </w:rPr>
              <w:t xml:space="preserve">(小写)： </w:t>
            </w:r>
            <w:r/>
          </w:p>
        </w:tc>
      </w:tr>
      <w:tr>
        <w:trPr>
          <w:trHeight w:val="1366"/>
        </w:trPr>
        <w:tc>
          <w:tcPr>
            <w:tcW w:w="2103" w:type="dxa"/>
            <w:vAlign w:val="center"/>
            <w:textDirection w:val="lrTb"/>
            <w:noWrap w:val="false"/>
          </w:tcPr>
          <w:p>
            <w:pPr>
              <w:jc w:val="center"/>
              <w:spacing w:line="360" w:lineRule="auto"/>
              <w:widowControl/>
              <w:rPr>
                <w:color w:val="auto"/>
                <w:sz w:val="24"/>
              </w:rPr>
            </w:pPr>
            <w:r>
              <w:rPr>
                <w:rFonts w:hint="eastAsia"/>
                <w:color w:val="auto"/>
                <w:sz w:val="24"/>
                <w:lang w:bidi="ar"/>
              </w:rPr>
              <w:t xml:space="preserve">总工期</w:t>
            </w:r>
            <w:r/>
          </w:p>
        </w:tc>
        <w:tc>
          <w:tcPr>
            <w:tcW w:w="7085" w:type="dxa"/>
            <w:vAlign w:val="center"/>
            <w:textDirection w:val="lrTb"/>
            <w:noWrap w:val="false"/>
          </w:tcPr>
          <w:p>
            <w:pPr>
              <w:jc w:val="both"/>
              <w:rPr>
                <w:color w:val="auto"/>
                <w:sz w:val="24"/>
              </w:rPr>
            </w:pPr>
            <w:r>
              <w:rPr>
                <w:color w:val="auto"/>
                <w:sz w:val="24"/>
              </w:rPr>
            </w:r>
            <w:r/>
          </w:p>
          <w:p>
            <w:pPr>
              <w:ind w:firstLine="240"/>
              <w:jc w:val="both"/>
              <w:spacing w:line="360" w:lineRule="auto"/>
              <w:rPr>
                <w:color w:val="auto"/>
                <w:sz w:val="24"/>
              </w:rPr>
            </w:pPr>
            <w:r>
              <w:rPr>
                <w:color w:val="auto"/>
                <w:sz w:val="24"/>
              </w:rPr>
            </w:r>
            <w:r/>
          </w:p>
        </w:tc>
      </w:tr>
      <w:tr>
        <w:trPr>
          <w:trHeight w:val="985"/>
        </w:trPr>
        <w:tc>
          <w:tcPr>
            <w:tcW w:w="2103" w:type="dxa"/>
            <w:vAlign w:val="center"/>
            <w:textDirection w:val="lrTb"/>
            <w:noWrap w:val="false"/>
          </w:tcPr>
          <w:p>
            <w:pPr>
              <w:jc w:val="center"/>
              <w:rPr>
                <w:color w:val="auto"/>
                <w:sz w:val="24"/>
              </w:rPr>
            </w:pPr>
            <w:r>
              <w:rPr>
                <w:rFonts w:hint="eastAsia"/>
                <w:color w:val="auto"/>
                <w:sz w:val="24"/>
                <w:lang w:bidi="ar"/>
              </w:rPr>
              <w:t xml:space="preserve">质量标准：</w:t>
            </w:r>
            <w:r/>
          </w:p>
        </w:tc>
        <w:tc>
          <w:tcPr>
            <w:tcW w:w="7085" w:type="dxa"/>
            <w:vAlign w:val="center"/>
            <w:textDirection w:val="lrTb"/>
            <w:noWrap w:val="false"/>
          </w:tcPr>
          <w:p>
            <w:pPr>
              <w:jc w:val="both"/>
              <w:rPr>
                <w:color w:val="auto"/>
                <w:sz w:val="24"/>
              </w:rPr>
            </w:pPr>
            <w:r>
              <w:rPr>
                <w:color w:val="auto"/>
                <w:sz w:val="24"/>
              </w:rPr>
            </w:r>
            <w:r/>
          </w:p>
        </w:tc>
      </w:tr>
      <w:tr>
        <w:trPr>
          <w:trHeight w:val="1275"/>
        </w:trPr>
        <w:tc>
          <w:tcPr>
            <w:tcW w:w="2103" w:type="dxa"/>
            <w:vAlign w:val="center"/>
            <w:textDirection w:val="lrTb"/>
            <w:noWrap w:val="false"/>
          </w:tcPr>
          <w:p>
            <w:pPr>
              <w:jc w:val="center"/>
              <w:rPr>
                <w:color w:val="auto"/>
                <w:sz w:val="24"/>
              </w:rPr>
            </w:pPr>
            <w:r>
              <w:rPr>
                <w:rFonts w:hint="eastAsia"/>
                <w:color w:val="auto"/>
                <w:sz w:val="24"/>
                <w:lang w:bidi="ar"/>
              </w:rPr>
              <w:t xml:space="preserve">项目负责人：</w:t>
            </w:r>
            <w:r/>
          </w:p>
        </w:tc>
        <w:tc>
          <w:tcPr>
            <w:tcW w:w="7085" w:type="dxa"/>
            <w:vAlign w:val="center"/>
            <w:textDirection w:val="lrTb"/>
            <w:noWrap w:val="false"/>
          </w:tcPr>
          <w:p>
            <w:pPr>
              <w:jc w:val="both"/>
              <w:rPr>
                <w:color w:val="auto"/>
                <w:sz w:val="24"/>
              </w:rPr>
            </w:pPr>
            <w:r>
              <w:rPr>
                <w:color w:val="auto"/>
                <w:sz w:val="24"/>
              </w:rPr>
            </w:r>
            <w:r/>
          </w:p>
        </w:tc>
      </w:tr>
    </w:tbl>
    <w:p>
      <w:pPr>
        <w:pStyle w:val="748"/>
        <w:ind w:firstLine="0"/>
        <w:rPr>
          <w:rFonts w:hAnsi="宋体" w:cs="宋体"/>
          <w:color w:val="auto"/>
        </w:rPr>
      </w:pPr>
      <w:r>
        <w:rPr>
          <w:rFonts w:hAnsi="宋体" w:cs="宋体"/>
          <w:color w:val="auto"/>
        </w:rPr>
      </w:r>
      <w:r/>
    </w:p>
    <w:p>
      <w:pPr>
        <w:spacing w:line="360" w:lineRule="auto"/>
        <w:widowControl/>
        <w:rPr>
          <w:color w:val="auto"/>
          <w:sz w:val="24"/>
        </w:rPr>
      </w:pPr>
      <w:r>
        <w:rPr>
          <w:color w:val="auto"/>
          <w:sz w:val="24"/>
        </w:rPr>
      </w:r>
      <w:r/>
    </w:p>
    <w:p>
      <w:pPr>
        <w:spacing w:line="360" w:lineRule="auto"/>
        <w:widowControl/>
        <w:rPr>
          <w:color w:val="auto"/>
          <w:sz w:val="24"/>
        </w:rPr>
      </w:pPr>
      <w:r>
        <w:rPr>
          <w:rFonts w:hint="eastAsia"/>
          <w:color w:val="auto"/>
          <w:sz w:val="24"/>
          <w:lang w:bidi="ar"/>
        </w:rPr>
        <w:t xml:space="preserve">磋商单位（盖章）：</w:t>
      </w:r>
      <w:r>
        <w:rPr>
          <w:rFonts w:hint="eastAsia"/>
          <w:color w:val="auto"/>
          <w:sz w:val="24"/>
          <w:u w:val="single"/>
          <w:lang w:bidi="ar"/>
        </w:rPr>
        <w:t xml:space="preserve">                 </w:t>
      </w:r>
      <w:r/>
    </w:p>
    <w:p>
      <w:pPr>
        <w:spacing w:line="360" w:lineRule="auto"/>
        <w:widowControl/>
        <w:rPr>
          <w:color w:val="auto"/>
          <w:sz w:val="24"/>
        </w:rPr>
      </w:pPr>
      <w:r>
        <w:rPr>
          <w:color w:val="auto"/>
          <w:sz w:val="24"/>
        </w:rPr>
      </w:r>
      <w:r/>
    </w:p>
    <w:p>
      <w:pPr>
        <w:spacing w:line="360" w:lineRule="auto"/>
        <w:widowControl/>
        <w:rPr>
          <w:color w:val="auto"/>
          <w:sz w:val="24"/>
        </w:rPr>
      </w:pPr>
      <w:r>
        <w:rPr>
          <w:rFonts w:hint="eastAsia"/>
          <w:color w:val="auto"/>
          <w:sz w:val="24"/>
          <w:lang w:bidi="ar"/>
        </w:rPr>
        <w:t xml:space="preserve">法定代表人(授权代表)签名：</w:t>
      </w:r>
      <w:r>
        <w:rPr>
          <w:rFonts w:hint="eastAsia"/>
          <w:color w:val="auto"/>
          <w:sz w:val="24"/>
          <w:u w:val="single"/>
          <w:lang w:bidi="ar"/>
        </w:rPr>
        <w:t xml:space="preserve">                 </w:t>
      </w:r>
      <w:r/>
    </w:p>
    <w:p>
      <w:pPr>
        <w:ind w:firstLine="480"/>
        <w:spacing w:line="360" w:lineRule="auto"/>
        <w:widowControl/>
        <w:rPr>
          <w:color w:val="auto"/>
          <w:sz w:val="24"/>
        </w:rPr>
      </w:pPr>
      <w:r>
        <w:rPr>
          <w:color w:val="auto"/>
          <w:sz w:val="24"/>
        </w:rPr>
      </w:r>
      <w:r/>
    </w:p>
    <w:p>
      <w:pPr>
        <w:ind w:firstLine="480"/>
        <w:spacing w:line="360" w:lineRule="auto"/>
        <w:widowControl/>
        <w:rPr>
          <w:color w:val="auto"/>
          <w:sz w:val="24"/>
        </w:rPr>
      </w:pPr>
      <w:r>
        <w:rPr>
          <w:rFonts w:hint="eastAsia"/>
          <w:color w:val="auto"/>
          <w:sz w:val="24"/>
          <w:lang w:bidi="ar"/>
        </w:rPr>
        <w:t xml:space="preserve">注:①磋商报价应包括磋商文件所确定的采购范围的全部内容，但该</w:t>
      </w:r>
      <w:r>
        <w:rPr>
          <w:rFonts w:hint="eastAsia"/>
          <w:b/>
          <w:bCs/>
          <w:color w:val="auto"/>
          <w:sz w:val="24"/>
          <w:lang w:bidi="ar"/>
        </w:rPr>
        <w:t xml:space="preserve">表报价非本次磋商的最后报价</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②此表格式不得自行改动。</w:t>
      </w:r>
      <w:r/>
    </w:p>
    <w:p>
      <w:pPr>
        <w:pStyle w:val="748"/>
        <w:ind w:firstLine="480"/>
        <w:rPr>
          <w:rFonts w:hAnsi="宋体" w:cs="宋体"/>
          <w:color w:val="auto"/>
          <w:szCs w:val="24"/>
        </w:rPr>
      </w:pPr>
      <w:r>
        <w:rPr>
          <w:rFonts w:hAnsi="宋体" w:cs="宋体"/>
          <w:color w:val="auto"/>
          <w:szCs w:val="24"/>
        </w:rPr>
      </w:r>
      <w:r/>
    </w:p>
    <w:p>
      <w:pPr>
        <w:rPr>
          <w:color w:val="auto"/>
        </w:rPr>
      </w:pPr>
      <w:r>
        <w:rPr>
          <w:color w:val="auto"/>
        </w:rPr>
      </w:r>
      <w:r/>
    </w:p>
    <w:p>
      <w:pPr>
        <w:pStyle w:val="710"/>
        <w:jc w:val="center"/>
        <w:spacing w:line="300" w:lineRule="auto"/>
        <w:shd w:val="clear" w:color="auto" w:fill="ffffff"/>
        <w:rPr>
          <w:rFonts w:hAnsi="宋体"/>
          <w:b/>
          <w:bCs/>
          <w:color w:val="auto"/>
          <w:sz w:val="31"/>
          <w:szCs w:val="31"/>
        </w:rPr>
      </w:pPr>
      <w:r>
        <w:rPr>
          <w:rFonts w:hAnsi="宋体"/>
          <w:b/>
          <w:bCs/>
          <w:color w:val="auto"/>
          <w:sz w:val="31"/>
          <w:szCs w:val="31"/>
        </w:rPr>
      </w:r>
      <w:r/>
    </w:p>
    <w:p>
      <w:pPr>
        <w:pStyle w:val="710"/>
        <w:jc w:val="center"/>
        <w:spacing w:line="300" w:lineRule="auto"/>
        <w:shd w:val="clear" w:color="auto" w:fill="ffffff"/>
        <w:rPr>
          <w:rFonts w:hAnsi="宋体"/>
          <w:b/>
          <w:bCs/>
          <w:color w:val="auto"/>
          <w:sz w:val="31"/>
          <w:szCs w:val="31"/>
        </w:rPr>
      </w:pPr>
      <w:r>
        <w:rPr>
          <w:rFonts w:hAnsi="宋体"/>
          <w:b/>
          <w:bCs/>
          <w:color w:val="auto"/>
          <w:sz w:val="31"/>
          <w:szCs w:val="31"/>
        </w:rPr>
      </w:r>
      <w:r/>
    </w:p>
    <w:p>
      <w:pPr>
        <w:pStyle w:val="710"/>
        <w:jc w:val="center"/>
        <w:spacing w:line="300" w:lineRule="auto"/>
        <w:shd w:val="clear" w:color="auto" w:fill="ffffff"/>
        <w:rPr>
          <w:rFonts w:hAnsi="宋体"/>
          <w:b/>
          <w:bCs/>
          <w:color w:val="auto"/>
          <w:sz w:val="31"/>
          <w:szCs w:val="31"/>
        </w:rPr>
      </w:pPr>
      <w:r>
        <w:rPr>
          <w:rFonts w:hAnsi="宋体"/>
          <w:b/>
          <w:bCs/>
          <w:color w:val="auto"/>
          <w:sz w:val="31"/>
          <w:szCs w:val="31"/>
        </w:rPr>
      </w:r>
      <w:r/>
    </w:p>
    <w:p>
      <w:pPr>
        <w:pStyle w:val="710"/>
        <w:jc w:val="center"/>
        <w:spacing w:line="300" w:lineRule="auto"/>
        <w:shd w:val="clear" w:color="auto" w:fill="ffffff"/>
        <w:rPr>
          <w:rFonts w:hAnsi="宋体"/>
          <w:b/>
          <w:bCs/>
          <w:color w:val="auto"/>
          <w:sz w:val="31"/>
          <w:szCs w:val="31"/>
        </w:rPr>
      </w:pPr>
      <w:r>
        <w:rPr>
          <w:rFonts w:hAnsi="宋体"/>
          <w:b/>
          <w:bCs/>
          <w:color w:val="auto"/>
          <w:sz w:val="31"/>
          <w:szCs w:val="31"/>
        </w:rPr>
      </w:r>
      <w:r/>
    </w:p>
    <w:p>
      <w:pPr>
        <w:pStyle w:val="710"/>
        <w:jc w:val="center"/>
        <w:spacing w:line="300" w:lineRule="auto"/>
        <w:shd w:val="clear" w:color="auto" w:fill="ffffff"/>
        <w:rPr>
          <w:rFonts w:hAnsi="宋体"/>
          <w:b/>
          <w:bCs/>
          <w:color w:val="auto"/>
          <w:sz w:val="31"/>
          <w:szCs w:val="31"/>
        </w:rPr>
      </w:pPr>
      <w:r>
        <w:rPr>
          <w:rFonts w:hAnsi="宋体"/>
          <w:b/>
          <w:bCs/>
          <w:color w:val="auto"/>
          <w:sz w:val="31"/>
          <w:szCs w:val="31"/>
        </w:rPr>
      </w:r>
      <w:r/>
    </w:p>
    <w:p>
      <w:pPr>
        <w:pStyle w:val="710"/>
        <w:numPr>
          <w:ilvl w:val="0"/>
          <w:numId w:val="3"/>
        </w:numPr>
        <w:jc w:val="center"/>
        <w:spacing w:line="300" w:lineRule="auto"/>
        <w:shd w:val="clear" w:color="auto" w:fill="ffffff"/>
        <w:rPr>
          <w:rFonts w:hAnsi="宋体"/>
          <w:b/>
          <w:bCs/>
          <w:color w:val="auto"/>
          <w:sz w:val="32"/>
          <w:szCs w:val="32"/>
        </w:rPr>
      </w:pPr>
      <w:r>
        <w:rPr>
          <w:rFonts w:hint="eastAsia" w:hAnsi="宋体"/>
          <w:b/>
          <w:bCs/>
          <w:color w:val="auto"/>
          <w:sz w:val="32"/>
          <w:szCs w:val="32"/>
        </w:rPr>
        <w:t xml:space="preserve">工程量清单与报价表</w:t>
      </w:r>
      <w:r/>
    </w:p>
    <w:p>
      <w:pPr>
        <w:widowControl/>
        <w:rPr>
          <w:color w:val="auto"/>
          <w:sz w:val="24"/>
        </w:rPr>
      </w:pPr>
      <w:r>
        <w:rPr>
          <w:rFonts w:hint="eastAsia"/>
          <w:color w:val="auto"/>
        </w:rPr>
        <w:br w:type="page" w:clear="all"/>
      </w:r>
      <w:r/>
    </w:p>
    <w:p>
      <w:pPr>
        <w:ind w:left="420"/>
        <w:jc w:val="center"/>
        <w:spacing w:line="360" w:lineRule="auto"/>
        <w:widowControl/>
        <w:rPr>
          <w:b/>
          <w:bCs/>
          <w:color w:val="auto"/>
          <w:sz w:val="31"/>
          <w:szCs w:val="31"/>
        </w:rPr>
      </w:pPr>
      <w:r>
        <w:rPr>
          <w:rFonts w:hint="eastAsia"/>
          <w:b/>
          <w:bCs/>
          <w:color w:val="auto"/>
          <w:sz w:val="31"/>
          <w:szCs w:val="31"/>
          <w:lang w:bidi="ar"/>
        </w:rPr>
        <w:t xml:space="preserve">四、政府采购政策</w:t>
      </w:r>
      <w:r/>
    </w:p>
    <w:p>
      <w:pPr>
        <w:ind w:firstLine="720"/>
        <w:jc w:val="center"/>
        <w:spacing w:line="360" w:lineRule="auto"/>
        <w:widowControl/>
        <w:rPr>
          <w:color w:val="auto"/>
        </w:rPr>
      </w:pPr>
      <w:r>
        <w:rPr>
          <w:rFonts w:hint="eastAsia"/>
          <w:color w:val="auto"/>
          <w:sz w:val="36"/>
          <w:szCs w:val="36"/>
          <w:lang w:bidi="ar"/>
        </w:rPr>
        <w:t xml:space="preserve">中小企业声明函（格式）</w:t>
      </w:r>
      <w:r/>
    </w:p>
    <w:p>
      <w:pPr>
        <w:ind w:firstLine="480"/>
        <w:spacing w:line="360" w:lineRule="auto"/>
        <w:widowControl/>
        <w:rPr>
          <w:color w:val="auto"/>
          <w:sz w:val="24"/>
        </w:rPr>
      </w:pPr>
      <w:r>
        <w:rPr>
          <w:color w:val="auto"/>
          <w:sz w:val="24"/>
        </w:rPr>
      </w:r>
      <w:r/>
    </w:p>
    <w:p>
      <w:pPr>
        <w:ind w:firstLine="480"/>
        <w:spacing w:line="360" w:lineRule="auto"/>
        <w:widowControl/>
        <w:rPr>
          <w:color w:val="auto"/>
          <w:sz w:val="24"/>
        </w:rPr>
      </w:pPr>
      <w:r>
        <w:rPr>
          <w:rFonts w:hint="eastAsia"/>
          <w:color w:val="auto"/>
          <w:sz w:val="24"/>
          <w:lang w:bidi="ar"/>
        </w:rPr>
        <w:t xml:space="preserve">本公司郑重声明，根据《政府采购促进中小企业发展管理办法》（财库﹝2020﹞46 号）的规定，本公司参加</w:t>
      </w:r>
      <w:r>
        <w:rPr>
          <w:rFonts w:hint="eastAsia"/>
          <w:color w:val="auto"/>
          <w:sz w:val="24"/>
          <w:u w:val="single"/>
          <w:lang w:bidi="ar"/>
        </w:rPr>
        <w:t xml:space="preserve">           （单位名称）        </w:t>
      </w:r>
      <w:r>
        <w:rPr>
          <w:rFonts w:hint="eastAsia"/>
          <w:color w:val="auto"/>
          <w:sz w:val="24"/>
          <w:lang w:bidi="ar"/>
        </w:rPr>
        <w:t xml:space="preserve">的 </w:t>
      </w:r>
      <w:r>
        <w:rPr>
          <w:rFonts w:hint="eastAsia"/>
          <w:color w:val="auto"/>
          <w:sz w:val="24"/>
          <w:u w:val="single"/>
          <w:lang w:bidi="ar"/>
        </w:rPr>
        <w:t xml:space="preserve">  （项目名称）  </w:t>
      </w:r>
      <w:r>
        <w:rPr>
          <w:rFonts w:hint="eastAsia"/>
          <w:color w:val="auto"/>
          <w:sz w:val="24"/>
          <w:lang w:bidi="ar"/>
        </w:rPr>
        <w:t xml:space="preserve"> 采购活动，工程的施工单位全部为符合政策要求的中小企业。 </w:t>
      </w:r>
      <w:r/>
    </w:p>
    <w:p>
      <w:pPr>
        <w:ind w:firstLine="480"/>
        <w:spacing w:line="360" w:lineRule="auto"/>
        <w:widowControl/>
        <w:rPr>
          <w:color w:val="auto"/>
          <w:sz w:val="24"/>
        </w:rPr>
      </w:pPr>
      <w:r>
        <w:rPr>
          <w:rFonts w:hint="eastAsia"/>
          <w:color w:val="auto"/>
          <w:sz w:val="24"/>
          <w:u w:val="single"/>
          <w:lang w:bidi="ar"/>
        </w:rPr>
        <w:t xml:space="preserve">（标的名称）</w:t>
      </w:r>
      <w:r>
        <w:rPr>
          <w:rFonts w:hint="eastAsia"/>
          <w:color w:val="auto"/>
          <w:sz w:val="24"/>
          <w:lang w:bidi="ar"/>
        </w:rPr>
        <w:t xml:space="preserve"> ，属于</w:t>
      </w:r>
      <w:r>
        <w:rPr>
          <w:rFonts w:hint="eastAsia"/>
          <w:color w:val="auto"/>
          <w:sz w:val="24"/>
          <w:u w:val="single"/>
          <w:lang w:bidi="ar"/>
        </w:rPr>
        <w:t xml:space="preserve">（采购文件中明确的所属行业）</w:t>
      </w:r>
      <w:r>
        <w:rPr>
          <w:rFonts w:hint="eastAsia"/>
          <w:color w:val="auto"/>
          <w:sz w:val="24"/>
          <w:lang w:bidi="ar"/>
        </w:rPr>
        <w:t xml:space="preserve"> 行业；承建企业为</w:t>
      </w:r>
      <w:r>
        <w:rPr>
          <w:rFonts w:hint="eastAsia"/>
          <w:color w:val="auto"/>
          <w:sz w:val="24"/>
          <w:u w:val="single"/>
          <w:lang w:bidi="ar"/>
        </w:rPr>
        <w:t xml:space="preserve">（企业名称）</w:t>
      </w:r>
      <w:r>
        <w:rPr>
          <w:rFonts w:hint="eastAsia"/>
          <w:color w:val="auto"/>
          <w:sz w:val="24"/>
          <w:lang w:bidi="ar"/>
        </w:rPr>
        <w:t xml:space="preserve">，从业人员</w:t>
      </w:r>
      <w:r>
        <w:rPr>
          <w:rFonts w:hint="eastAsia"/>
          <w:color w:val="auto"/>
          <w:sz w:val="24"/>
          <w:u w:val="single"/>
          <w:lang w:eastAsia="zh-CN" w:bidi="ar"/>
        </w:rPr>
        <w:t xml:space="preserve">    </w:t>
      </w:r>
      <w:r>
        <w:rPr>
          <w:rFonts w:hint="eastAsia"/>
          <w:color w:val="auto"/>
          <w:sz w:val="24"/>
          <w:lang w:bidi="ar"/>
        </w:rPr>
        <w:t xml:space="preserve">人，营业收入为</w:t>
      </w:r>
      <w:r>
        <w:rPr>
          <w:rFonts w:hint="eastAsia"/>
          <w:color w:val="auto"/>
          <w:sz w:val="24"/>
          <w:u w:val="single"/>
          <w:lang w:eastAsia="zh-CN" w:bidi="ar"/>
        </w:rPr>
        <w:t xml:space="preserve">   </w:t>
      </w:r>
      <w:r>
        <w:rPr>
          <w:rFonts w:hint="eastAsia"/>
          <w:color w:val="auto"/>
          <w:sz w:val="24"/>
          <w:lang w:bidi="ar"/>
        </w:rPr>
        <w:t xml:space="preserve">万元，资产总额为</w:t>
      </w:r>
      <w:r>
        <w:rPr>
          <w:rFonts w:hint="eastAsia"/>
          <w:color w:val="auto"/>
          <w:sz w:val="24"/>
          <w:u w:val="single"/>
          <w:lang w:eastAsia="zh-CN" w:bidi="ar"/>
        </w:rPr>
        <w:t xml:space="preserve">    </w:t>
      </w:r>
      <w:r>
        <w:rPr>
          <w:rFonts w:hint="eastAsia"/>
          <w:color w:val="auto"/>
          <w:sz w:val="24"/>
          <w:lang w:bidi="ar"/>
        </w:rPr>
        <w:t xml:space="preserve">万元，属于</w:t>
      </w:r>
      <w:r>
        <w:rPr>
          <w:rFonts w:hint="eastAsia"/>
          <w:color w:val="auto"/>
          <w:sz w:val="24"/>
          <w:u w:val="single"/>
          <w:lang w:bidi="ar"/>
        </w:rPr>
        <w:t xml:space="preserve">（中型企业、小型企业、微型企业）</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rPr>
      </w:pPr>
      <w:r>
        <w:rPr>
          <w:rFonts w:hint="eastAsia"/>
          <w:color w:val="auto"/>
          <w:sz w:val="24"/>
          <w:lang w:bidi="ar"/>
        </w:rPr>
        <w:t xml:space="preserve">本企业对上述声明内容的真实性负责。如有虚假，将依法承担相应责任。 </w:t>
      </w:r>
      <w:r/>
    </w:p>
    <w:p>
      <w:pPr>
        <w:ind w:firstLine="480"/>
        <w:spacing w:line="360" w:lineRule="auto"/>
        <w:widowControl/>
        <w:rPr>
          <w:color w:val="auto"/>
          <w:sz w:val="24"/>
          <w:u w:val="single"/>
        </w:rPr>
      </w:pPr>
      <w:r>
        <w:rPr>
          <w:rFonts w:hint="eastAsia"/>
          <w:color w:val="auto"/>
          <w:sz w:val="24"/>
          <w:lang w:bidi="ar"/>
        </w:rPr>
        <w:t xml:space="preserve">企业名称（盖章）：</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日 期：</w:t>
      </w:r>
      <w:r>
        <w:rPr>
          <w:rFonts w:hint="eastAsia"/>
          <w:color w:val="auto"/>
          <w:sz w:val="24"/>
          <w:u w:val="single"/>
          <w:lang w:bidi="ar"/>
        </w:rPr>
        <w:t xml:space="preserve">                     </w:t>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color w:val="auto"/>
        </w:rPr>
      </w:pPr>
      <w:r>
        <w:rPr>
          <w:rFonts w:hint="eastAsia"/>
          <w:b/>
          <w:bCs/>
          <w:color w:val="auto"/>
          <w:sz w:val="24"/>
          <w:lang w:bidi="ar"/>
        </w:rPr>
        <w:t xml:space="preserve">填报说明： </w:t>
      </w:r>
      <w:r/>
    </w:p>
    <w:p>
      <w:pPr>
        <w:ind w:firstLine="480"/>
        <w:spacing w:line="360" w:lineRule="auto"/>
        <w:widowControl/>
        <w:rPr>
          <w:color w:val="auto"/>
        </w:rPr>
      </w:pPr>
      <w:r>
        <w:rPr>
          <w:rFonts w:hint="eastAsia"/>
          <w:color w:val="auto"/>
          <w:sz w:val="24"/>
          <w:lang w:bidi="ar"/>
        </w:rPr>
        <w:t xml:space="preserve">1、从业人员、营业收入、资产总额填报上一年度数据，无上一年度数据的新成立企业可不填报。 </w:t>
      </w:r>
      <w:r/>
    </w:p>
    <w:p>
      <w:pPr>
        <w:ind w:firstLine="480"/>
        <w:spacing w:line="360" w:lineRule="auto"/>
        <w:widowControl/>
        <w:rPr>
          <w:color w:val="auto"/>
        </w:rPr>
      </w:pPr>
      <w:r>
        <w:rPr>
          <w:rFonts w:hint="eastAsia"/>
          <w:color w:val="auto"/>
          <w:sz w:val="24"/>
          <w:lang w:bidi="ar"/>
        </w:rPr>
        <w:t xml:space="preserve">2、请供应商如实填写，所填内容将作为评审的依据。如填写不完整，将不享受扶持政策。 </w:t>
      </w:r>
      <w:r/>
    </w:p>
    <w:p>
      <w:pPr>
        <w:ind w:firstLine="480"/>
        <w:spacing w:line="360" w:lineRule="auto"/>
        <w:widowControl/>
        <w:rPr>
          <w:color w:val="auto"/>
          <w:sz w:val="24"/>
        </w:rPr>
      </w:pPr>
      <w:r>
        <w:rPr>
          <w:rFonts w:hint="eastAsia"/>
          <w:color w:val="auto"/>
          <w:sz w:val="24"/>
          <w:lang w:bidi="ar"/>
        </w:rPr>
        <w:t xml:space="preserve">3、成交供应商的《中小企业声明函》随成交结果公开。</w:t>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05"/>
        <w:rPr>
          <w:color w:val="auto"/>
        </w:rPr>
      </w:pPr>
      <w:r>
        <w:rPr>
          <w:color w:val="auto"/>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05"/>
        <w:rPr>
          <w:color w:val="auto"/>
        </w:rPr>
      </w:pPr>
      <w:r>
        <w:rPr>
          <w:color w:val="auto"/>
        </w:rPr>
      </w:r>
      <w:r/>
    </w:p>
    <w:p>
      <w:pPr>
        <w:rPr>
          <w:color w:val="auto"/>
        </w:rPr>
      </w:pPr>
      <w:r>
        <w:rPr>
          <w:color w:val="auto"/>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ind w:firstLine="620"/>
        <w:jc w:val="center"/>
        <w:spacing w:line="360" w:lineRule="auto"/>
        <w:widowControl/>
        <w:rPr>
          <w:color w:val="auto"/>
        </w:rPr>
      </w:pPr>
      <w:r>
        <w:rPr>
          <w:rFonts w:hint="eastAsia"/>
          <w:b/>
          <w:bCs/>
          <w:color w:val="auto"/>
          <w:sz w:val="31"/>
          <w:szCs w:val="31"/>
          <w:lang w:bidi="ar"/>
        </w:rPr>
        <w:t xml:space="preserve">残疾人福利性单位声明函（格式）</w:t>
      </w:r>
      <w:r/>
    </w:p>
    <w:p>
      <w:pPr>
        <w:ind w:firstLine="480"/>
        <w:spacing w:line="360" w:lineRule="auto"/>
        <w:widowControl/>
        <w:rPr>
          <w:color w:val="auto"/>
          <w:sz w:val="24"/>
        </w:rPr>
      </w:pPr>
      <w:r>
        <w:rPr>
          <w:color w:val="auto"/>
          <w:sz w:val="24"/>
        </w:rPr>
      </w:r>
      <w:r/>
    </w:p>
    <w:p>
      <w:pPr>
        <w:ind w:firstLine="480"/>
        <w:spacing w:line="360" w:lineRule="auto"/>
        <w:widowControl/>
        <w:rPr>
          <w:color w:val="auto"/>
        </w:rPr>
      </w:pPr>
      <w:r>
        <w:rPr>
          <w:rFonts w:hint="eastAsia"/>
          <w:color w:val="auto"/>
          <w:sz w:val="24"/>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color w:val="auto"/>
          <w:sz w:val="24"/>
          <w:u w:val="single"/>
          <w:lang w:eastAsia="zh-CN" w:bidi="ar"/>
        </w:rPr>
        <w:t xml:space="preserve">      </w:t>
      </w:r>
      <w:r>
        <w:rPr>
          <w:rFonts w:hint="eastAsia"/>
          <w:color w:val="auto"/>
          <w:sz w:val="24"/>
          <w:lang w:bidi="ar"/>
        </w:rPr>
        <w:t xml:space="preserve">单位的</w:t>
      </w:r>
      <w:r>
        <w:rPr>
          <w:rFonts w:hint="eastAsia"/>
          <w:color w:val="auto"/>
          <w:sz w:val="24"/>
          <w:u w:val="single"/>
          <w:lang w:eastAsia="zh-CN" w:bidi="ar"/>
        </w:rPr>
        <w:t xml:space="preserve">      </w:t>
      </w:r>
      <w:r>
        <w:rPr>
          <w:rFonts w:hint="eastAsia"/>
          <w:color w:val="auto"/>
          <w:sz w:val="24"/>
          <w:lang w:bidi="ar"/>
        </w:rPr>
        <w:t xml:space="preserve">项目由本单位承建。 </w:t>
      </w:r>
      <w:r/>
    </w:p>
    <w:p>
      <w:pPr>
        <w:ind w:firstLine="480"/>
        <w:spacing w:line="360" w:lineRule="auto"/>
        <w:widowControl/>
        <w:rPr>
          <w:color w:val="auto"/>
        </w:rPr>
      </w:pPr>
      <w:r>
        <w:rPr>
          <w:rFonts w:hint="eastAsia"/>
          <w:color w:val="auto"/>
          <w:sz w:val="24"/>
          <w:lang w:bidi="ar"/>
        </w:rPr>
        <w:t xml:space="preserve">本单位对上述声明的真实性负责。如有虚假，将依法承担相应责任。 </w:t>
      </w:r>
      <w:r/>
    </w:p>
    <w:p>
      <w:pPr>
        <w:ind w:firstLine="480"/>
        <w:spacing w:line="360" w:lineRule="auto"/>
        <w:widowControl/>
        <w:rPr>
          <w:color w:val="auto"/>
          <w:u w:val="single"/>
        </w:rPr>
      </w:pPr>
      <w:r>
        <w:rPr>
          <w:rFonts w:hint="eastAsia"/>
          <w:color w:val="auto"/>
          <w:sz w:val="24"/>
          <w:lang w:bidi="ar"/>
        </w:rPr>
        <w:t xml:space="preserve">企业名称（盖章）：</w:t>
      </w:r>
      <w:r>
        <w:rPr>
          <w:rFonts w:hint="eastAsia"/>
          <w:color w:val="auto"/>
          <w:sz w:val="24"/>
          <w:u w:val="single"/>
          <w:lang w:bidi="ar"/>
        </w:rPr>
        <w:t xml:space="preserve">                  </w:t>
      </w:r>
      <w:r/>
    </w:p>
    <w:p>
      <w:pPr>
        <w:ind w:firstLine="480"/>
        <w:spacing w:line="360" w:lineRule="auto"/>
        <w:widowControl/>
        <w:rPr>
          <w:color w:val="auto"/>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b/>
          <w:bCs/>
          <w:color w:val="auto"/>
          <w:sz w:val="24"/>
        </w:rPr>
      </w:pPr>
      <w:r>
        <w:rPr>
          <w:b/>
          <w:bCs/>
          <w:color w:val="auto"/>
          <w:sz w:val="24"/>
        </w:rPr>
      </w:r>
      <w:r/>
    </w:p>
    <w:p>
      <w:pPr>
        <w:ind w:firstLine="480"/>
        <w:spacing w:line="360" w:lineRule="auto"/>
        <w:widowControl/>
        <w:rPr>
          <w:color w:val="auto"/>
        </w:rPr>
      </w:pPr>
      <w:r>
        <w:rPr>
          <w:rFonts w:hint="eastAsia"/>
          <w:b/>
          <w:bCs/>
          <w:color w:val="auto"/>
          <w:sz w:val="24"/>
          <w:lang w:bidi="ar"/>
        </w:rPr>
        <w:t xml:space="preserve">填报说明： </w:t>
      </w:r>
      <w:r/>
    </w:p>
    <w:p>
      <w:pPr>
        <w:ind w:firstLine="480"/>
        <w:spacing w:line="360" w:lineRule="auto"/>
        <w:widowControl/>
        <w:rPr>
          <w:color w:val="auto"/>
        </w:rPr>
      </w:pPr>
      <w:r>
        <w:rPr>
          <w:rFonts w:hint="eastAsia"/>
          <w:color w:val="auto"/>
          <w:sz w:val="24"/>
          <w:lang w:bidi="ar"/>
        </w:rPr>
        <w:t xml:space="preserve">1、 请供应商如实填写，所填内容将作为评审的依据。如填写不完整，将不享受扶持政策。 </w:t>
      </w:r>
      <w:r/>
    </w:p>
    <w:p>
      <w:pPr>
        <w:ind w:firstLine="440"/>
        <w:spacing w:line="360" w:lineRule="auto"/>
        <w:widowControl/>
        <w:rPr>
          <w:color w:val="auto"/>
        </w:rPr>
      </w:pPr>
      <w:r>
        <w:rPr>
          <w:rFonts w:hint="eastAsia"/>
          <w:color w:val="auto"/>
          <w:szCs w:val="21"/>
          <w:lang w:bidi="ar"/>
        </w:rPr>
        <w:t xml:space="preserve">2、</w:t>
      </w:r>
      <w:r>
        <w:rPr>
          <w:rFonts w:hint="eastAsia"/>
          <w:color w:val="auto"/>
          <w:sz w:val="24"/>
          <w:lang w:bidi="ar"/>
        </w:rPr>
        <w:t xml:space="preserve">成交供应商的《残疾人福利性单位声明函》随成交结果公开。</w:t>
      </w:r>
      <w:r/>
    </w:p>
    <w:p>
      <w:pPr>
        <w:ind w:firstLine="620"/>
        <w:spacing w:line="360" w:lineRule="auto"/>
        <w:widowControl/>
        <w:rPr>
          <w:b/>
          <w:bCs/>
          <w:color w:val="auto"/>
          <w:sz w:val="31"/>
          <w:szCs w:val="31"/>
        </w:rPr>
      </w:pPr>
      <w:r>
        <w:rPr>
          <w:b/>
          <w:bCs/>
          <w:color w:val="auto"/>
          <w:sz w:val="31"/>
          <w:szCs w:val="31"/>
        </w:rPr>
      </w:r>
      <w:r/>
    </w:p>
    <w:p>
      <w:pPr>
        <w:ind w:firstLine="620"/>
        <w:spacing w:line="360" w:lineRule="auto"/>
        <w:widowControl/>
        <w:rPr>
          <w:b/>
          <w:bCs/>
          <w:color w:val="auto"/>
          <w:sz w:val="31"/>
          <w:szCs w:val="31"/>
        </w:rPr>
      </w:pPr>
      <w:r>
        <w:rPr>
          <w:b/>
          <w:bCs/>
          <w:color w:val="auto"/>
          <w:sz w:val="31"/>
          <w:szCs w:val="31"/>
        </w:rPr>
      </w:r>
      <w:r/>
    </w:p>
    <w:p>
      <w:pPr>
        <w:ind w:firstLine="620"/>
        <w:spacing w:line="360" w:lineRule="auto"/>
        <w:widowControl/>
        <w:rPr>
          <w:b/>
          <w:bCs/>
          <w:color w:val="auto"/>
          <w:sz w:val="31"/>
          <w:szCs w:val="31"/>
        </w:rPr>
      </w:pPr>
      <w:r>
        <w:rPr>
          <w:b/>
          <w:bCs/>
          <w:color w:val="auto"/>
          <w:sz w:val="31"/>
          <w:szCs w:val="31"/>
        </w:rPr>
      </w:r>
      <w:r/>
    </w:p>
    <w:p>
      <w:pPr>
        <w:pStyle w:val="707"/>
        <w:rPr>
          <w:rFonts w:eastAsia="宋体"/>
          <w:color w:val="auto"/>
        </w:rPr>
      </w:pPr>
      <w:r>
        <w:rPr>
          <w:rFonts w:eastAsia="宋体"/>
          <w:color w:val="auto"/>
        </w:rPr>
      </w:r>
      <w:r/>
    </w:p>
    <w:p>
      <w:pPr>
        <w:ind w:firstLine="620"/>
        <w:spacing w:line="360" w:lineRule="auto"/>
        <w:widowControl/>
        <w:rPr>
          <w:b/>
          <w:bCs/>
          <w:color w:val="auto"/>
          <w:sz w:val="31"/>
          <w:szCs w:val="31"/>
        </w:rPr>
      </w:pPr>
      <w:r>
        <w:rPr>
          <w:b/>
          <w:bCs/>
          <w:color w:val="auto"/>
          <w:sz w:val="31"/>
          <w:szCs w:val="31"/>
        </w:rPr>
      </w:r>
      <w:r/>
    </w:p>
    <w:p>
      <w:pPr>
        <w:ind w:firstLine="620"/>
        <w:spacing w:line="360" w:lineRule="auto"/>
        <w:widowControl/>
        <w:rPr>
          <w:b/>
          <w:bCs/>
          <w:color w:val="auto"/>
          <w:sz w:val="31"/>
          <w:szCs w:val="31"/>
        </w:rPr>
      </w:pPr>
      <w:r>
        <w:rPr>
          <w:b/>
          <w:bCs/>
          <w:color w:val="auto"/>
          <w:sz w:val="31"/>
          <w:szCs w:val="31"/>
        </w:rPr>
      </w:r>
      <w:r/>
    </w:p>
    <w:p>
      <w:pPr>
        <w:pStyle w:val="748"/>
        <w:ind w:firstLine="622"/>
        <w:rPr>
          <w:rFonts w:hAnsi="宋体" w:cs="宋体"/>
          <w:b/>
          <w:bCs/>
          <w:color w:val="auto"/>
          <w:sz w:val="31"/>
          <w:szCs w:val="31"/>
        </w:rPr>
      </w:pPr>
      <w:r>
        <w:rPr>
          <w:rFonts w:hAnsi="宋体" w:cs="宋体"/>
          <w:b/>
          <w:bCs/>
          <w:color w:val="auto"/>
          <w:sz w:val="31"/>
          <w:szCs w:val="31"/>
        </w:rPr>
      </w:r>
      <w:r/>
    </w:p>
    <w:p>
      <w:pPr>
        <w:rPr>
          <w:b/>
          <w:bCs/>
          <w:color w:val="auto"/>
          <w:sz w:val="31"/>
          <w:szCs w:val="31"/>
        </w:rPr>
      </w:pPr>
      <w:r>
        <w:rPr>
          <w:b/>
          <w:bCs/>
          <w:color w:val="auto"/>
          <w:sz w:val="31"/>
          <w:szCs w:val="31"/>
        </w:rPr>
      </w:r>
      <w:r/>
    </w:p>
    <w:p>
      <w:pPr>
        <w:pStyle w:val="746"/>
        <w:rPr>
          <w:color w:val="auto"/>
          <w:lang w:eastAsia="en-US"/>
        </w:rPr>
      </w:pPr>
      <w:r>
        <w:rPr>
          <w:color w:val="auto"/>
          <w:lang w:eastAsia="en-US"/>
        </w:rPr>
      </w:r>
      <w:r/>
    </w:p>
    <w:p>
      <w:pPr>
        <w:rPr>
          <w:color w:val="auto"/>
        </w:rPr>
      </w:pPr>
      <w:r>
        <w:rPr>
          <w:color w:val="auto"/>
        </w:rPr>
      </w:r>
      <w:r/>
    </w:p>
    <w:p>
      <w:pPr>
        <w:pStyle w:val="705"/>
        <w:rPr>
          <w:b/>
          <w:bCs/>
          <w:color w:val="auto"/>
          <w:sz w:val="31"/>
          <w:szCs w:val="31"/>
        </w:rPr>
      </w:pPr>
      <w:r>
        <w:rPr>
          <w:b/>
          <w:bCs/>
          <w:color w:val="auto"/>
          <w:sz w:val="31"/>
          <w:szCs w:val="31"/>
        </w:rPr>
      </w:r>
      <w:r/>
    </w:p>
    <w:p>
      <w:pPr>
        <w:ind w:firstLine="620"/>
        <w:jc w:val="center"/>
        <w:spacing w:line="360" w:lineRule="auto"/>
        <w:widowControl/>
        <w:rPr>
          <w:rFonts w:hint="eastAsia"/>
          <w:b/>
          <w:bCs/>
          <w:color w:val="auto"/>
          <w:sz w:val="31"/>
          <w:szCs w:val="31"/>
          <w:lang w:bidi="ar"/>
        </w:rPr>
      </w:pPr>
      <w:r>
        <w:rPr>
          <w:rFonts w:hint="eastAsia"/>
          <w:b/>
          <w:bCs/>
          <w:color w:val="auto"/>
          <w:sz w:val="31"/>
          <w:szCs w:val="31"/>
          <w:lang w:bidi="ar"/>
        </w:rPr>
      </w:r>
      <w:r/>
    </w:p>
    <w:p>
      <w:pPr>
        <w:ind w:firstLine="620"/>
        <w:jc w:val="center"/>
        <w:spacing w:line="360" w:lineRule="auto"/>
        <w:widowControl/>
        <w:rPr>
          <w:rFonts w:hint="eastAsia"/>
          <w:b/>
          <w:bCs/>
          <w:color w:val="auto"/>
          <w:sz w:val="31"/>
          <w:szCs w:val="31"/>
          <w:lang w:bidi="ar"/>
        </w:rPr>
      </w:pPr>
      <w:r>
        <w:rPr>
          <w:rFonts w:hint="eastAsia"/>
          <w:b/>
          <w:bCs/>
          <w:color w:val="auto"/>
          <w:sz w:val="31"/>
          <w:szCs w:val="31"/>
          <w:lang w:bidi="ar"/>
        </w:rPr>
      </w:r>
      <w:r/>
    </w:p>
    <w:p>
      <w:pPr>
        <w:ind w:firstLine="620"/>
        <w:jc w:val="center"/>
        <w:spacing w:line="360" w:lineRule="auto"/>
        <w:widowControl/>
        <w:rPr>
          <w:b/>
          <w:bCs/>
          <w:color w:val="auto"/>
          <w:sz w:val="31"/>
          <w:szCs w:val="31"/>
        </w:rPr>
      </w:pPr>
      <w:r>
        <w:rPr>
          <w:rFonts w:hint="eastAsia"/>
          <w:b/>
          <w:bCs/>
          <w:color w:val="auto"/>
          <w:sz w:val="31"/>
          <w:szCs w:val="31"/>
          <w:lang w:bidi="ar"/>
        </w:rPr>
        <w:t xml:space="preserve">五、资格审查材料</w:t>
      </w:r>
      <w:r/>
    </w:p>
    <w:p>
      <w:pPr>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1、满足《中华人民共和国政府采购法》第二十二条规定，提供下列材料：</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（1）法人或者其他组织的营业执照等证明文件，自然人的身份证明；</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（2）具有良好的商业信誉和健全的财务会计制度。（按连财购〔2023〕4 号文件要求， 符合要求的提交《财务状况报告及税收、社会保障资金缴纳情况承诺函》，</w:t>
      </w:r>
      <w:r>
        <w:rPr>
          <w:rFonts w:hint="eastAsia"/>
          <w:color w:val="auto"/>
          <w:lang w:eastAsia="zh-CN"/>
        </w:rPr>
        <w:t xml:space="preserve">并上传至电子投标文件中，</w:t>
      </w:r>
      <w:r>
        <w:rPr>
          <w:rFonts w:hint="eastAsia"/>
          <w:color w:val="auto"/>
        </w:rPr>
        <w:t xml:space="preserve">格式详见采购文件）；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（3）依法缴纳税收和社会保障资金的相关材料。（按连财购〔2023〕4 号文件要求，符合要求的提交《财务状况报告及税收、社会保障资金缴纳情况承诺函》，</w:t>
      </w:r>
      <w:r>
        <w:rPr>
          <w:rFonts w:hint="eastAsia"/>
          <w:color w:val="auto"/>
          <w:lang w:eastAsia="zh-CN"/>
        </w:rPr>
        <w:t xml:space="preserve">并上传至电子投标文件中，</w:t>
      </w:r>
      <w:r>
        <w:rPr>
          <w:rFonts w:hint="eastAsia"/>
          <w:color w:val="auto"/>
        </w:rPr>
        <w:t xml:space="preserve">格式详见采购文件）；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（4）具备履行合同所必需的设备和专业技术能力的声明及证明材料（承诺文件见采购文件格式，后附证明材料）； </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（5）参加政府采购活动前三年内在经营活动中没有重大违法记录的书面声明（承诺文件见采购文件格式）。</w:t>
      </w:r>
      <w:r/>
    </w:p>
    <w:p>
      <w:pPr>
        <w:pStyle w:val="726"/>
        <w:ind w:firstLine="480"/>
        <w:spacing w:before="0" w:beforeAutospacing="0" w:after="0" w:afterAutospacing="0" w:line="360" w:lineRule="auto"/>
        <w:widowControl w:val="off"/>
        <w:rPr>
          <w:color w:val="auto"/>
          <w:sz w:val="22"/>
        </w:rPr>
      </w:pPr>
      <w:r>
        <w:rPr>
          <w:rFonts w:hint="eastAsia"/>
          <w:b/>
          <w:bCs/>
          <w:color w:val="auto"/>
          <w:sz w:val="22"/>
        </w:rPr>
        <w:t xml:space="preserve">2、落实政府采购政策需满足的资格要求：</w:t>
      </w:r>
      <w:r>
        <w:rPr>
          <w:rFonts w:hint="eastAsia"/>
          <w:b/>
          <w:bCs/>
          <w:color w:val="auto"/>
          <w:sz w:val="22"/>
          <w:lang w:eastAsia="zh-CN"/>
        </w:rPr>
        <w:t xml:space="preserve">（1）</w:t>
      </w:r>
      <w:r>
        <w:rPr>
          <w:rFonts w:hint="eastAsia"/>
          <w:color w:val="auto"/>
          <w:sz w:val="22"/>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pStyle w:val="726"/>
        <w:ind w:firstLine="480"/>
        <w:spacing w:before="0" w:beforeAutospacing="0" w:after="0" w:afterAutospacing="0" w:line="360" w:lineRule="auto"/>
        <w:widowControl w:val="off"/>
        <w:rPr>
          <w:color w:val="auto"/>
          <w:sz w:val="22"/>
        </w:rPr>
      </w:pPr>
      <w:r>
        <w:rPr>
          <w:rFonts w:hint="eastAsia"/>
          <w:color w:val="auto"/>
          <w:sz w:val="22"/>
        </w:rPr>
        <w:t xml:space="preserve">（2）支持绿色发展</w:t>
      </w:r>
      <w:r/>
    </w:p>
    <w:p>
      <w:pPr>
        <w:pStyle w:val="726"/>
        <w:ind w:firstLine="480"/>
        <w:spacing w:before="0" w:beforeAutospacing="0" w:after="0" w:afterAutospacing="0" w:line="360" w:lineRule="auto"/>
        <w:widowControl w:val="off"/>
        <w:rPr>
          <w:color w:val="auto"/>
          <w:sz w:val="22"/>
        </w:rPr>
      </w:pPr>
      <w:r>
        <w:rPr>
          <w:rFonts w:hint="eastAsia"/>
          <w:color w:val="auto"/>
          <w:sz w:val="22"/>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pStyle w:val="726"/>
        <w:ind w:firstLine="480"/>
        <w:spacing w:before="0" w:beforeAutospacing="0" w:after="0" w:afterAutospacing="0" w:line="360" w:lineRule="auto"/>
        <w:widowControl w:val="off"/>
        <w:rPr>
          <w:color w:val="auto"/>
          <w:sz w:val="22"/>
        </w:rPr>
      </w:pPr>
      <w:r>
        <w:rPr>
          <w:rFonts w:hint="eastAsia"/>
          <w:color w:val="auto"/>
          <w:sz w:val="22"/>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26"/>
        <w:ind w:firstLine="480"/>
        <w:spacing w:before="0" w:beforeAutospacing="0" w:after="0" w:afterAutospacing="0" w:line="360" w:lineRule="auto"/>
        <w:widowControl w:val="off"/>
        <w:rPr>
          <w:color w:val="auto"/>
          <w:sz w:val="22"/>
        </w:rPr>
      </w:pPr>
      <w:r>
        <w:rPr>
          <w:rFonts w:hint="eastAsia"/>
          <w:color w:val="auto"/>
          <w:sz w:val="22"/>
        </w:rPr>
        <w:t xml:space="preserve">③政府采购项目执行《财政部 生态环境部 工业和信息化部关于印发&lt;绿色数据中心政府采购需求标准（试行）&gt;的通知》（财库〔2023〕7号）相关要求。</w:t>
      </w:r>
      <w:r/>
    </w:p>
    <w:p>
      <w:pPr>
        <w:pStyle w:val="726"/>
        <w:ind w:firstLine="480"/>
        <w:spacing w:before="0" w:beforeAutospacing="0" w:after="0" w:afterAutospacing="0" w:line="360" w:lineRule="auto"/>
        <w:widowControl w:val="off"/>
        <w:rPr>
          <w:color w:val="auto"/>
        </w:rPr>
      </w:pPr>
      <w:r>
        <w:rPr>
          <w:rFonts w:hint="eastAsia"/>
          <w:color w:val="auto"/>
          <w:sz w:val="22"/>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2"/>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3、本项目的特定资格要求：</w:t>
      </w:r>
      <w:r/>
    </w:p>
    <w:p>
      <w:pPr>
        <w:ind w:firstLine="440"/>
        <w:jc w:val="both"/>
        <w:spacing w:line="440" w:lineRule="atLeast"/>
        <w:rPr>
          <w:color w:val="auto"/>
        </w:rPr>
      </w:pPr>
      <w:r>
        <w:rPr>
          <w:rFonts w:hint="eastAsia"/>
          <w:color w:val="auto"/>
        </w:rPr>
        <w:t xml:space="preserve">（1）</w:t>
      </w:r>
      <w:r>
        <w:rPr>
          <w:rFonts w:hint="eastAsia"/>
          <w:color w:val="auto"/>
          <w:lang w:eastAsia="zh-CN" w:bidi="ar"/>
        </w:rPr>
        <w:t xml:space="preserve">磋商供应商须具备建设行政主管部门核发的有效的</w:t>
      </w:r>
      <w:r>
        <w:rPr>
          <w:rFonts w:hint="eastAsia"/>
          <w:b/>
          <w:color w:val="auto"/>
          <w:lang w:eastAsia="zh-CN" w:bidi="ar"/>
        </w:rPr>
        <w:t xml:space="preserve">市政公用工程施工总承包三级及以上资质，企业具备安全生产条件，并取得有效的安全生产许可证，并在人员、设备、资金等方面具有相应的施工能力。</w:t>
      </w:r>
      <w:r>
        <w:rPr>
          <w:rFonts w:hint="eastAsia"/>
          <w:color w:val="auto"/>
          <w:lang w:eastAsia="zh-CN" w:bidi="ar"/>
        </w:rPr>
        <w:t xml:space="preserve">                           </w:t>
      </w:r>
      <w:r/>
    </w:p>
    <w:p>
      <w:pPr>
        <w:ind w:firstLine="440"/>
        <w:spacing w:line="400" w:lineRule="exact"/>
        <w:rPr>
          <w:b/>
          <w:bCs/>
          <w:color w:val="auto"/>
        </w:rPr>
        <w:pBdr>
          <w:top w:val="none" w:color="000000" w:sz="0" w:space="0"/>
          <w:left w:val="none" w:color="000000" w:sz="0" w:space="0"/>
          <w:bottom w:val="none" w:color="000000" w:sz="0" w:space="0"/>
          <w:right w:val="none" w:color="000000" w:sz="0" w:space="0"/>
        </w:pBdr>
      </w:pPr>
      <w:r>
        <w:rPr>
          <w:rFonts w:hint="eastAsia"/>
          <w:color w:val="auto"/>
          <w:lang w:eastAsia="zh-CN" w:bidi="ar"/>
        </w:rPr>
        <w:t xml:space="preserve">（2）拟派项目负责人须具备建设行政主管部门颁发的有效的</w:t>
      </w:r>
      <w:r>
        <w:rPr>
          <w:rFonts w:hint="eastAsia"/>
          <w:b/>
          <w:color w:val="auto"/>
          <w:lang w:eastAsia="zh-CN" w:bidi="ar"/>
        </w:rPr>
        <w:t xml:space="preserve">市政公用工程</w:t>
      </w:r>
      <w:r>
        <w:rPr>
          <w:rFonts w:hint="eastAsia"/>
          <w:b/>
          <w:bCs/>
          <w:color w:val="auto"/>
          <w:lang w:eastAsia="zh-CN" w:bidi="ar"/>
        </w:rPr>
        <w:t xml:space="preserve">专业二级及以上注册建造师资格，且具备有效的安全生产考核合格证（B类）。</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b/>
          <w:bCs/>
          <w:color w:val="auto"/>
          <w:lang w:eastAsia="zh-CN"/>
        </w:rPr>
        <w:t xml:space="preserve">2025年</w:t>
      </w:r>
      <w:r>
        <w:rPr>
          <w:rFonts w:hint="eastAsia"/>
          <w:b/>
          <w:bCs/>
          <w:color w:val="auto"/>
          <w:lang w:val="en-US" w:eastAsia="zh-CN"/>
        </w:rPr>
        <w:t xml:space="preserve">10</w:t>
      </w:r>
      <w:r>
        <w:rPr>
          <w:rFonts w:hint="eastAsia"/>
          <w:b/>
          <w:bCs/>
          <w:color w:val="auto"/>
          <w:lang w:eastAsia="zh-CN"/>
        </w:rPr>
        <w:t xml:space="preserve">月至今任意一个月</w:t>
      </w:r>
      <w:r>
        <w:rPr>
          <w:rFonts w:hint="eastAsia"/>
          <w:color w:val="auto"/>
          <w:lang w:eastAsia="zh-CN"/>
        </w:rPr>
        <w:t xml:space="preserve">由磋商供应商为其缴纳的社保证明（加盖社保中心章或社保中心参保缴费证明电子专用章）</w:t>
      </w:r>
      <w:r>
        <w:rPr>
          <w:rFonts w:hint="eastAsia"/>
          <w:color w:val="auto"/>
          <w:sz w:val="21"/>
          <w:szCs w:val="21"/>
          <w:shd w:val="clear" w:color="auto" w:fill="ffffff"/>
        </w:rPr>
        <w:t xml:space="preserve">（已退休仍在执业有效期内的必须提供退休证明及聘用合同）</w:t>
      </w:r>
      <w:r>
        <w:rPr>
          <w:rFonts w:hint="eastAsia"/>
          <w:color w:val="auto"/>
          <w:sz w:val="21"/>
          <w:szCs w:val="21"/>
          <w:shd w:val="clear" w:color="auto" w:fill="ffffff"/>
          <w:lang w:eastAsia="zh-CN"/>
        </w:rPr>
        <w:t xml:space="preserve">，</w:t>
      </w:r>
      <w:r>
        <w:rPr>
          <w:rFonts w:hint="eastAsia"/>
          <w:color w:val="auto"/>
          <w:lang w:eastAsia="zh-CN"/>
        </w:rPr>
        <w:t xml:space="preserve">供应商确定的项目负责人须全程参与磋商过程（含磋商、异议投诉等）。</w:t>
      </w:r>
      <w:r/>
    </w:p>
    <w:p>
      <w:pPr>
        <w:ind w:firstLine="440"/>
        <w:spacing w:line="440" w:lineRule="atLeast"/>
        <w:rPr>
          <w:color w:val="auto"/>
        </w:rPr>
      </w:pPr>
      <w:r>
        <w:rPr>
          <w:rFonts w:hint="eastAsia"/>
          <w:color w:val="auto"/>
        </w:rPr>
        <w:t xml:space="preserve">（</w:t>
      </w:r>
      <w:r>
        <w:rPr>
          <w:rFonts w:hint="eastAsia"/>
          <w:color w:val="auto"/>
          <w:lang w:eastAsia="zh-CN"/>
        </w:rPr>
        <w:t xml:space="preserve">4</w:t>
      </w:r>
      <w:r>
        <w:rPr>
          <w:rFonts w:hint="eastAsia"/>
          <w:color w:val="auto"/>
        </w:rPr>
        <w:t xml:space="preserve">）投标人无不良行为、无借牌挂靠行为、项目负责人无不良行为承诺书，投标人、法定代表人、项目负责人无行贿犯罪记录承诺书。（见供应商承诺书格式）</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（5）本工程招标工作执行苏建招办〔2022〕2 号文，投标人在投标文件递交截止时间当日，建筑业企业投标资质动态监管结果不处于不合格状态。关于企业资质动态核查，由投标人在投标文件中作出书面承诺,若投标文件递交截止时间当日企业资质核查不合格,将主动放弃中标资格。</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w:t>
      </w:r>
      <w:r>
        <w:rPr>
          <w:rFonts w:hint="eastAsia"/>
          <w:color w:val="auto"/>
          <w:lang w:eastAsia="zh-CN"/>
        </w:rPr>
        <w:t xml:space="preserve">6</w:t>
      </w:r>
      <w:r>
        <w:rPr>
          <w:rFonts w:hint="eastAsia"/>
          <w:color w:val="auto"/>
        </w:rPr>
        <w:t xml:space="preserve">）</w:t>
      </w:r>
      <w:r>
        <w:rPr>
          <w:rFonts w:hint="eastAsia"/>
          <w:color w:val="auto"/>
          <w:lang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40"/>
        <w:spacing w:line="400" w:lineRule="exact"/>
        <w:rPr>
          <w:color w:val="auto"/>
        </w:rPr>
        <w:pBdr>
          <w:top w:val="none" w:color="000000" w:sz="0" w:space="0"/>
          <w:left w:val="none" w:color="000000" w:sz="0" w:space="0"/>
          <w:bottom w:val="none" w:color="000000" w:sz="0" w:space="0"/>
          <w:right w:val="none" w:color="000000" w:sz="0" w:space="0"/>
        </w:pBdr>
      </w:pPr>
      <w:r>
        <w:rPr>
          <w:rFonts w:hint="eastAsia"/>
          <w:color w:val="auto"/>
          <w:lang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spacing w:line="440" w:lineRule="atLeast"/>
        <w:rPr>
          <w:b/>
          <w:bCs/>
          <w:color w:val="auto"/>
        </w:rPr>
      </w:pPr>
      <w:r>
        <w:rPr>
          <w:rFonts w:hint="eastAsia"/>
          <w:b/>
          <w:bCs/>
          <w:color w:val="auto"/>
        </w:rPr>
        <w:t xml:space="preserve">4.其他资格要求：</w:t>
      </w:r>
      <w:r/>
    </w:p>
    <w:p>
      <w:pPr>
        <w:ind w:firstLine="440"/>
        <w:spacing w:line="440" w:lineRule="atLeast"/>
        <w:rPr>
          <w:color w:val="auto"/>
        </w:rPr>
      </w:pPr>
      <w:r>
        <w:rPr>
          <w:rFonts w:hint="eastAsia"/>
          <w:color w:val="auto"/>
        </w:rPr>
        <w:t xml:space="preserve">（1）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spacing w:line="440" w:lineRule="atLeast"/>
        <w:rPr>
          <w:color w:val="auto"/>
        </w:rPr>
      </w:pPr>
      <w:r>
        <w:rPr>
          <w:rFonts w:hint="eastAsia"/>
          <w:color w:val="auto"/>
          <w:lang w:eastAsia="zh-CN"/>
        </w:rPr>
        <w:t xml:space="preserve">（2）供应商/投标主体及其法定代表人、项目负责人未被列入“连云港市赣榆区行贿人联合惩戒信息库。”</w:t>
      </w:r>
      <w:r/>
    </w:p>
    <w:p>
      <w:pPr>
        <w:ind w:firstLine="440"/>
        <w:spacing w:line="440" w:lineRule="atLeast"/>
        <w:rPr>
          <w:color w:val="auto"/>
        </w:rPr>
      </w:pPr>
      <w:r>
        <w:rPr>
          <w:rFonts w:hint="eastAsia"/>
          <w:color w:val="auto"/>
          <w:lang w:eastAsia="zh-CN"/>
        </w:rPr>
        <w:t xml:space="preserve">备注：采购人/招标人和区公共资源交易中心通过赣榆区行贿人联合惩戒信息库，对供应商/投标主体情况进行内部查询，查询结果页面打印留存。</w:t>
      </w:r>
      <w:r/>
    </w:p>
    <w:p>
      <w:pPr>
        <w:ind w:firstLine="440"/>
        <w:spacing w:line="440" w:lineRule="atLeast"/>
        <w:rPr>
          <w:color w:val="auto"/>
        </w:rPr>
      </w:pPr>
      <w:r>
        <w:rPr>
          <w:rFonts w:hint="eastAsia"/>
          <w:color w:val="auto"/>
        </w:rPr>
        <w:t xml:space="preserve">（</w:t>
      </w:r>
      <w:r>
        <w:rPr>
          <w:rFonts w:hint="eastAsia"/>
          <w:color w:val="auto"/>
          <w:lang w:eastAsia="zh-CN"/>
        </w:rPr>
        <w:t xml:space="preserve">3</w:t>
      </w:r>
      <w:r>
        <w:rPr>
          <w:rFonts w:hint="eastAsia"/>
          <w:color w:val="auto"/>
        </w:rPr>
        <w:t xml:space="preserve">）单位负责人为同一人或者存在直接控股、管理关系的不同供应商，不得参加同一合同项下的政府采购活动。</w:t>
      </w:r>
      <w:r/>
    </w:p>
    <w:p>
      <w:pPr>
        <w:ind w:firstLine="440"/>
        <w:spacing w:line="440" w:lineRule="atLeast"/>
        <w:rPr>
          <w:color w:val="auto"/>
        </w:rPr>
      </w:pPr>
      <w:r>
        <w:rPr>
          <w:rFonts w:hint="eastAsia"/>
          <w:color w:val="auto"/>
        </w:rPr>
        <w:t xml:space="preserve">（</w:t>
      </w:r>
      <w:r>
        <w:rPr>
          <w:rFonts w:hint="eastAsia"/>
          <w:color w:val="auto"/>
          <w:lang w:eastAsia="zh-CN"/>
        </w:rPr>
        <w:t xml:space="preserve">4</w:t>
      </w:r>
      <w:r>
        <w:rPr>
          <w:rFonts w:hint="eastAsia"/>
          <w:color w:val="auto"/>
        </w:rPr>
        <w:t xml:space="preserve">）若供应商的法定代表人参加</w:t>
      </w:r>
      <w:r>
        <w:rPr>
          <w:rFonts w:hint="eastAsia"/>
          <w:color w:val="auto"/>
          <w:lang w:eastAsia="zh-CN"/>
        </w:rPr>
        <w:t xml:space="preserve">磋商</w:t>
      </w:r>
      <w:r>
        <w:rPr>
          <w:rFonts w:hint="eastAsia"/>
          <w:color w:val="auto"/>
        </w:rPr>
        <w:t xml:space="preserve">的，则需提供法定代表人资格证明及本人的身份证；若授权委托代理人参加</w:t>
      </w:r>
      <w:r>
        <w:rPr>
          <w:rFonts w:hint="eastAsia"/>
          <w:color w:val="auto"/>
          <w:lang w:eastAsia="zh-CN"/>
        </w:rPr>
        <w:t xml:space="preserve">磋商</w:t>
      </w:r>
      <w:r>
        <w:rPr>
          <w:rFonts w:hint="eastAsia"/>
          <w:color w:val="auto"/>
        </w:rPr>
        <w:t xml:space="preserve">的，则提供企业法人委托书、授权委托人身份证复印件及被授权人身份证。</w:t>
      </w:r>
      <w:r/>
    </w:p>
    <w:p>
      <w:pPr>
        <w:ind w:firstLine="440"/>
        <w:spacing w:line="620" w:lineRule="atLeast"/>
        <w:rPr>
          <w:color w:val="auto"/>
        </w:rPr>
      </w:pPr>
      <w:r>
        <w:rPr>
          <w:rFonts w:hint="eastAsia"/>
          <w:color w:val="auto"/>
          <w:lang w:eastAsia="zh-CN"/>
        </w:rPr>
        <w:t xml:space="preserve">（5）</w:t>
      </w:r>
      <w:r>
        <w:rPr>
          <w:rFonts w:hint="eastAsia"/>
          <w:color w:val="auto"/>
        </w:rPr>
        <w:t xml:space="preserve">本项目不接受联合体磋商，成交后不得转包或分包（承诺文件见采购文件格式）。</w:t>
      </w:r>
      <w:r/>
    </w:p>
    <w:p>
      <w:pPr>
        <w:ind w:firstLine="442"/>
        <w:spacing w:line="620" w:lineRule="atLeast"/>
        <w:rPr>
          <w:b/>
          <w:color w:val="auto"/>
        </w:rPr>
      </w:pPr>
      <w:r>
        <w:rPr>
          <w:rFonts w:hint="eastAsia"/>
          <w:b/>
          <w:color w:val="auto"/>
          <w:lang w:eastAsia="zh-CN"/>
        </w:rPr>
        <w:t xml:space="preserve">注：以上</w:t>
      </w:r>
      <w:r>
        <w:rPr>
          <w:rFonts w:hint="eastAsia"/>
          <w:b/>
          <w:color w:val="auto"/>
        </w:rPr>
        <w:t xml:space="preserve">资格审查材料</w:t>
      </w:r>
      <w:r>
        <w:rPr>
          <w:rFonts w:hint="eastAsia"/>
          <w:b/>
          <w:color w:val="auto"/>
          <w:lang w:eastAsia="zh-CN"/>
        </w:rPr>
        <w:t xml:space="preserve">证明材料</w:t>
      </w:r>
      <w:r>
        <w:rPr>
          <w:rFonts w:hint="eastAsia"/>
          <w:b/>
          <w:color w:val="auto"/>
        </w:rPr>
        <w:t xml:space="preserve">均需提供原件扫描件，扫描件需齐全并能清晰辨认并在有效期，否则由此引起后果自行承担。</w:t>
      </w:r>
      <w:r/>
    </w:p>
    <w:p>
      <w:pPr>
        <w:ind w:firstLine="620"/>
        <w:jc w:val="center"/>
        <w:spacing w:line="360" w:lineRule="auto"/>
        <w:widowControl/>
        <w:rPr>
          <w:b/>
          <w:color w:val="auto"/>
          <w:sz w:val="31"/>
          <w:szCs w:val="31"/>
        </w:rPr>
      </w:pPr>
      <w:r>
        <w:rPr>
          <w:b/>
          <w:color w:val="auto"/>
          <w:sz w:val="31"/>
          <w:szCs w:val="31"/>
        </w:rPr>
      </w:r>
      <w:r/>
    </w:p>
    <w:p>
      <w:pPr>
        <w:ind w:firstLine="620"/>
        <w:jc w:val="center"/>
        <w:spacing w:line="360" w:lineRule="auto"/>
        <w:widowControl/>
        <w:rPr>
          <w:b/>
          <w:color w:val="auto"/>
          <w:sz w:val="31"/>
          <w:szCs w:val="31"/>
        </w:rPr>
      </w:pPr>
      <w:r>
        <w:rPr>
          <w:b/>
          <w:color w:val="auto"/>
          <w:sz w:val="31"/>
          <w:szCs w:val="31"/>
        </w:rPr>
      </w:r>
      <w:r/>
    </w:p>
    <w:p>
      <w:pPr>
        <w:ind w:firstLine="620"/>
        <w:jc w:val="center"/>
        <w:spacing w:line="360" w:lineRule="auto"/>
        <w:widowControl/>
        <w:rPr>
          <w:b/>
          <w:color w:val="auto"/>
          <w:sz w:val="31"/>
          <w:szCs w:val="31"/>
        </w:rPr>
      </w:pPr>
      <w:r>
        <w:rPr>
          <w:b/>
          <w:color w:val="auto"/>
          <w:sz w:val="31"/>
          <w:szCs w:val="31"/>
        </w:rPr>
      </w:r>
      <w:r/>
    </w:p>
    <w:p>
      <w:pPr>
        <w:ind w:firstLine="620"/>
        <w:jc w:val="center"/>
        <w:spacing w:line="360" w:lineRule="auto"/>
        <w:widowControl/>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rFonts w:ascii="宋体" w:hAnsi="宋体" w:cs="宋体"/>
          <w:b/>
          <w:color w:val="auto"/>
          <w:sz w:val="31"/>
          <w:szCs w:val="31"/>
        </w:rPr>
      </w:pPr>
      <w:r>
        <w:rPr>
          <w:rFonts w:ascii="宋体" w:hAnsi="宋体" w:cs="宋体"/>
          <w:b/>
          <w:color w:val="auto"/>
          <w:sz w:val="31"/>
          <w:szCs w:val="31"/>
        </w:rPr>
      </w:r>
      <w:r/>
    </w:p>
    <w:p>
      <w:pPr>
        <w:rPr>
          <w:b/>
          <w:color w:val="auto"/>
          <w:sz w:val="31"/>
          <w:szCs w:val="31"/>
        </w:rPr>
      </w:pPr>
      <w:r>
        <w:rPr>
          <w:b/>
          <w:color w:val="auto"/>
          <w:sz w:val="31"/>
          <w:szCs w:val="31"/>
        </w:rPr>
      </w:r>
      <w:r/>
    </w:p>
    <w:p>
      <w:pPr>
        <w:pStyle w:val="746"/>
        <w:rPr>
          <w:color w:val="auto"/>
        </w:rPr>
      </w:pPr>
      <w:r>
        <w:rPr>
          <w:color w:val="auto"/>
        </w:rPr>
      </w:r>
      <w:r/>
    </w:p>
    <w:p>
      <w:pPr>
        <w:ind w:firstLine="620"/>
        <w:jc w:val="center"/>
        <w:spacing w:line="360" w:lineRule="auto"/>
        <w:widowControl/>
        <w:rPr>
          <w:b/>
          <w:color w:val="auto"/>
          <w:sz w:val="31"/>
          <w:szCs w:val="31"/>
        </w:rPr>
      </w:pPr>
      <w:r>
        <w:rPr>
          <w:b/>
          <w:color w:val="auto"/>
          <w:sz w:val="31"/>
          <w:szCs w:val="31"/>
        </w:rPr>
      </w:r>
      <w:r/>
    </w:p>
    <w:p>
      <w:pPr>
        <w:ind w:firstLine="620"/>
        <w:jc w:val="center"/>
        <w:spacing w:line="360" w:lineRule="auto"/>
        <w:widowControl/>
        <w:rPr>
          <w:rFonts w:hint="eastAsia"/>
          <w:b/>
          <w:color w:val="auto"/>
          <w:sz w:val="31"/>
          <w:szCs w:val="31"/>
          <w:lang w:eastAsia="zh-CN" w:bidi="ar"/>
        </w:rPr>
      </w:pPr>
      <w:r>
        <w:rPr>
          <w:rFonts w:hint="eastAsia"/>
          <w:b/>
          <w:color w:val="auto"/>
          <w:sz w:val="31"/>
          <w:szCs w:val="31"/>
          <w:lang w:eastAsia="zh-CN" w:bidi="ar"/>
        </w:rPr>
      </w:r>
      <w:r/>
    </w:p>
    <w:p>
      <w:pPr>
        <w:ind w:firstLine="620"/>
        <w:jc w:val="center"/>
        <w:spacing w:line="360" w:lineRule="auto"/>
        <w:widowControl/>
        <w:rPr>
          <w:rFonts w:hint="eastAsia"/>
          <w:b/>
          <w:color w:val="auto"/>
          <w:sz w:val="31"/>
          <w:szCs w:val="31"/>
          <w:lang w:eastAsia="zh-CN" w:bidi="ar"/>
        </w:rPr>
      </w:pPr>
      <w:r>
        <w:rPr>
          <w:rFonts w:hint="eastAsia"/>
          <w:b/>
          <w:color w:val="auto"/>
          <w:sz w:val="31"/>
          <w:szCs w:val="31"/>
          <w:lang w:eastAsia="zh-CN" w:bidi="ar"/>
        </w:rPr>
      </w:r>
      <w:r/>
    </w:p>
    <w:p>
      <w:pPr>
        <w:ind w:firstLine="620"/>
        <w:jc w:val="center"/>
        <w:spacing w:line="360" w:lineRule="auto"/>
        <w:widowControl/>
        <w:rPr>
          <w:rFonts w:hint="eastAsia"/>
          <w:b/>
          <w:color w:val="auto"/>
          <w:sz w:val="31"/>
          <w:szCs w:val="31"/>
          <w:lang w:eastAsia="zh-CN" w:bidi="ar"/>
        </w:rPr>
      </w:pPr>
      <w:r>
        <w:rPr>
          <w:rFonts w:hint="eastAsia"/>
          <w:b/>
          <w:color w:val="auto"/>
          <w:sz w:val="31"/>
          <w:szCs w:val="31"/>
          <w:lang w:eastAsia="zh-CN" w:bidi="ar"/>
        </w:rPr>
      </w:r>
      <w:r/>
    </w:p>
    <w:p>
      <w:pPr>
        <w:ind w:firstLine="620"/>
        <w:jc w:val="center"/>
        <w:spacing w:line="360" w:lineRule="auto"/>
        <w:widowControl/>
        <w:rPr>
          <w:rFonts w:hint="eastAsia"/>
          <w:b/>
          <w:color w:val="auto"/>
          <w:sz w:val="31"/>
          <w:szCs w:val="31"/>
          <w:lang w:eastAsia="zh-CN" w:bidi="ar"/>
        </w:rPr>
      </w:pPr>
      <w:r>
        <w:rPr>
          <w:rFonts w:hint="eastAsia"/>
          <w:b/>
          <w:color w:val="auto"/>
          <w:sz w:val="31"/>
          <w:szCs w:val="31"/>
          <w:lang w:eastAsia="zh-CN" w:bidi="ar"/>
        </w:rPr>
      </w:r>
      <w:r/>
    </w:p>
    <w:p>
      <w:pPr>
        <w:ind w:firstLine="620"/>
        <w:jc w:val="center"/>
        <w:spacing w:line="360" w:lineRule="auto"/>
        <w:widowControl/>
        <w:rPr>
          <w:b/>
          <w:color w:val="auto"/>
          <w:sz w:val="31"/>
          <w:szCs w:val="31"/>
        </w:rPr>
      </w:pPr>
      <w:r>
        <w:rPr>
          <w:rFonts w:hint="eastAsia"/>
          <w:b/>
          <w:color w:val="auto"/>
          <w:sz w:val="31"/>
          <w:szCs w:val="31"/>
          <w:lang w:eastAsia="zh-CN" w:bidi="ar"/>
        </w:rPr>
        <w:t xml:space="preserve">5.1</w:t>
      </w:r>
      <w:r>
        <w:rPr>
          <w:rFonts w:hint="eastAsia"/>
          <w:b/>
          <w:color w:val="auto"/>
          <w:sz w:val="31"/>
          <w:szCs w:val="31"/>
          <w:lang w:bidi="ar"/>
        </w:rPr>
        <w:t xml:space="preserve">财务状况报告及税收、社会保障资金</w:t>
      </w:r>
      <w:r/>
    </w:p>
    <w:p>
      <w:pPr>
        <w:ind w:firstLine="620"/>
        <w:jc w:val="center"/>
        <w:spacing w:line="360" w:lineRule="auto"/>
        <w:widowControl/>
        <w:rPr>
          <w:b/>
          <w:color w:val="auto"/>
          <w:sz w:val="31"/>
          <w:szCs w:val="31"/>
        </w:rPr>
      </w:pPr>
      <w:r>
        <w:rPr>
          <w:rFonts w:hint="eastAsia"/>
          <w:b/>
          <w:color w:val="auto"/>
          <w:sz w:val="31"/>
          <w:szCs w:val="31"/>
          <w:lang w:bidi="ar"/>
        </w:rPr>
        <w:t xml:space="preserve">缴纳情况承诺函</w:t>
      </w:r>
      <w:r/>
    </w:p>
    <w:p>
      <w:pPr>
        <w:spacing w:line="560" w:lineRule="exact"/>
        <w:rPr>
          <w:color w:val="auto"/>
          <w:sz w:val="24"/>
          <w:szCs w:val="24"/>
        </w:rPr>
      </w:pPr>
      <w:r>
        <w:rPr>
          <w:rFonts w:hint="eastAsia"/>
          <w:color w:val="auto"/>
          <w:sz w:val="24"/>
          <w:szCs w:val="24"/>
        </w:rPr>
        <w:t xml:space="preserve">致：</w:t>
      </w:r>
      <w:r>
        <w:rPr>
          <w:rFonts w:hint="eastAsia"/>
          <w:color w:val="auto"/>
          <w:sz w:val="24"/>
          <w:szCs w:val="24"/>
          <w:u w:val="single"/>
        </w:rPr>
        <w:t xml:space="preserve">采购人名称</w:t>
      </w:r>
      <w:r/>
    </w:p>
    <w:p>
      <w:pPr>
        <w:ind w:firstLine="480"/>
        <w:spacing w:line="560" w:lineRule="exact"/>
        <w:rPr>
          <w:color w:val="auto"/>
          <w:sz w:val="24"/>
          <w:szCs w:val="24"/>
        </w:rPr>
      </w:pPr>
      <w:r>
        <w:rPr>
          <w:rFonts w:hint="eastAsia"/>
          <w:color w:val="auto"/>
          <w:sz w:val="24"/>
          <w:szCs w:val="24"/>
        </w:rPr>
        <w:t xml:space="preserve">我方</w:t>
      </w:r>
      <w:r>
        <w:rPr>
          <w:rFonts w:hint="eastAsia"/>
          <w:color w:val="auto"/>
          <w:sz w:val="24"/>
          <w:szCs w:val="24"/>
          <w:u w:val="single"/>
        </w:rPr>
        <w:t xml:space="preserve">供应商名称</w:t>
      </w:r>
      <w:r>
        <w:rPr>
          <w:rFonts w:hint="eastAsia"/>
          <w:color w:val="auto"/>
          <w:sz w:val="24"/>
          <w:szCs w:val="24"/>
        </w:rPr>
        <w:t xml:space="preserve">参加</w:t>
      </w:r>
      <w:r>
        <w:rPr>
          <w:rFonts w:hint="eastAsia"/>
          <w:color w:val="auto"/>
          <w:sz w:val="24"/>
          <w:szCs w:val="24"/>
          <w:u w:val="single"/>
        </w:rPr>
        <w:t xml:space="preserve">项目名称</w:t>
      </w:r>
      <w:r>
        <w:rPr>
          <w:rFonts w:hint="eastAsia"/>
          <w:color w:val="auto"/>
          <w:sz w:val="24"/>
          <w:szCs w:val="24"/>
        </w:rPr>
        <w:t xml:space="preserve">（项目编号：</w:t>
      </w:r>
      <w:r>
        <w:rPr>
          <w:rFonts w:hint="eastAsia"/>
          <w:color w:val="auto"/>
          <w:sz w:val="24"/>
          <w:szCs w:val="24"/>
          <w:u w:val="single"/>
        </w:rPr>
        <w:t xml:space="preserve">项目编号</w:t>
      </w:r>
      <w:r>
        <w:rPr>
          <w:rFonts w:hint="eastAsia"/>
          <w:color w:val="auto"/>
          <w:sz w:val="24"/>
          <w:szCs w:val="24"/>
        </w:rPr>
        <w:t xml:space="preserve">）采购，根据《</w:t>
      </w:r>
      <w:r>
        <w:rPr>
          <w:rStyle w:val="732"/>
          <w:rFonts w:hint="eastAsia"/>
          <w:b w:val="0"/>
          <w:color w:val="auto"/>
          <w:sz w:val="24"/>
          <w:szCs w:val="24"/>
        </w:rPr>
        <w:t xml:space="preserve">关于简化政府采购供应商资格审查有关事项的通知</w:t>
      </w:r>
      <w:r>
        <w:rPr>
          <w:rFonts w:hint="eastAsia"/>
          <w:color w:val="auto"/>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color w:val="auto"/>
          <w:sz w:val="24"/>
          <w:szCs w:val="24"/>
        </w:rPr>
      </w:pPr>
      <w:r>
        <w:rPr>
          <w:rFonts w:hint="eastAsia"/>
          <w:color w:val="auto"/>
          <w:sz w:val="24"/>
          <w:szCs w:val="24"/>
        </w:rPr>
        <w:t xml:space="preserve">（1）具有良好的商业信誉和健全的财务会计制度（财务状况报告）；</w:t>
      </w:r>
      <w:r/>
    </w:p>
    <w:p>
      <w:pPr>
        <w:ind w:left="360" w:firstLine="240"/>
        <w:spacing w:line="560" w:lineRule="exact"/>
        <w:rPr>
          <w:color w:val="auto"/>
          <w:sz w:val="24"/>
          <w:szCs w:val="24"/>
        </w:rPr>
      </w:pPr>
      <w:r>
        <w:rPr>
          <w:rFonts w:hint="eastAsia"/>
          <w:color w:val="auto"/>
          <w:sz w:val="24"/>
          <w:szCs w:val="24"/>
        </w:rPr>
        <w:t xml:space="preserve">（2）有依法缴纳税收和社会保障资金的良好记录。</w:t>
      </w:r>
      <w:r/>
    </w:p>
    <w:p>
      <w:pPr>
        <w:ind w:firstLine="480"/>
        <w:spacing w:line="560" w:lineRule="exact"/>
        <w:widowControl/>
        <w:rPr>
          <w:color w:val="auto"/>
          <w:sz w:val="24"/>
          <w:szCs w:val="24"/>
        </w:rPr>
      </w:pPr>
      <w:r>
        <w:rPr>
          <w:rFonts w:hint="eastAsia"/>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widowControl/>
        <w:rPr>
          <w:color w:val="auto"/>
          <w:sz w:val="24"/>
          <w:szCs w:val="24"/>
        </w:rPr>
      </w:pPr>
      <w:r>
        <w:rPr>
          <w:rFonts w:hint="eastAsia"/>
          <w:color w:val="auto"/>
          <w:sz w:val="24"/>
          <w:szCs w:val="24"/>
        </w:rPr>
        <w:t xml:space="preserve">特此承诺</w:t>
      </w:r>
      <w:r/>
    </w:p>
    <w:p>
      <w:pPr>
        <w:ind w:left="360" w:firstLine="405"/>
        <w:spacing w:line="560" w:lineRule="exact"/>
        <w:rPr>
          <w:color w:val="auto"/>
          <w:sz w:val="24"/>
          <w:szCs w:val="24"/>
        </w:rPr>
      </w:pPr>
      <w:r>
        <w:rPr>
          <w:color w:val="auto"/>
          <w:sz w:val="24"/>
          <w:szCs w:val="24"/>
        </w:rPr>
      </w:r>
      <w:r/>
    </w:p>
    <w:p>
      <w:pPr>
        <w:ind w:left="360" w:firstLine="405"/>
        <w:spacing w:line="560" w:lineRule="exact"/>
        <w:rPr>
          <w:color w:val="auto"/>
          <w:sz w:val="24"/>
          <w:szCs w:val="24"/>
        </w:rPr>
      </w:pPr>
      <w:r>
        <w:rPr>
          <w:color w:val="auto"/>
          <w:sz w:val="24"/>
          <w:szCs w:val="24"/>
        </w:rPr>
      </w:r>
      <w:r/>
    </w:p>
    <w:p>
      <w:pPr>
        <w:ind w:left="360" w:firstLine="405"/>
        <w:spacing w:line="560" w:lineRule="exact"/>
        <w:rPr>
          <w:color w:val="auto"/>
          <w:sz w:val="24"/>
          <w:szCs w:val="24"/>
        </w:rPr>
      </w:pPr>
      <w:r>
        <w:rPr>
          <w:rFonts w:hint="eastAsia"/>
          <w:color w:val="auto"/>
          <w:sz w:val="24"/>
          <w:szCs w:val="24"/>
        </w:rPr>
        <w:t xml:space="preserve">供应商（公章）：          </w:t>
      </w:r>
      <w:r/>
    </w:p>
    <w:p>
      <w:pPr>
        <w:ind w:left="360" w:firstLine="405"/>
        <w:spacing w:line="560" w:lineRule="exact"/>
        <w:rPr>
          <w:color w:val="auto"/>
          <w:sz w:val="24"/>
          <w:szCs w:val="24"/>
        </w:rPr>
      </w:pPr>
      <w:r>
        <w:rPr>
          <w:color w:val="auto"/>
          <w:sz w:val="24"/>
          <w:szCs w:val="24"/>
        </w:rPr>
      </w:r>
      <w:r/>
    </w:p>
    <w:p>
      <w:pPr>
        <w:ind w:left="360" w:firstLine="405"/>
        <w:spacing w:line="560" w:lineRule="exact"/>
        <w:rPr>
          <w:color w:val="auto"/>
          <w:sz w:val="24"/>
          <w:szCs w:val="24"/>
        </w:rPr>
      </w:pPr>
      <w:r>
        <w:rPr>
          <w:rFonts w:hint="eastAsia"/>
          <w:color w:val="auto"/>
          <w:sz w:val="24"/>
          <w:szCs w:val="24"/>
        </w:rPr>
        <w:t xml:space="preserve">法定代表人或其委托代理人（签名或签章）：</w:t>
      </w:r>
      <w:r/>
    </w:p>
    <w:p>
      <w:pPr>
        <w:ind w:left="360" w:firstLine="405"/>
        <w:spacing w:line="560" w:lineRule="exact"/>
        <w:rPr>
          <w:color w:val="auto"/>
          <w:sz w:val="24"/>
          <w:szCs w:val="24"/>
        </w:rPr>
      </w:pPr>
      <w:r>
        <w:rPr>
          <w:color w:val="auto"/>
          <w:sz w:val="24"/>
          <w:szCs w:val="24"/>
        </w:rPr>
      </w:r>
      <w:r/>
    </w:p>
    <w:p>
      <w:pPr>
        <w:ind w:left="360" w:firstLine="405"/>
        <w:spacing w:line="560" w:lineRule="exact"/>
        <w:rPr>
          <w:color w:val="auto"/>
          <w:sz w:val="24"/>
          <w:szCs w:val="24"/>
        </w:rPr>
      </w:pPr>
      <w:r>
        <w:rPr>
          <w:rFonts w:hint="eastAsia"/>
          <w:color w:val="auto"/>
          <w:sz w:val="24"/>
          <w:szCs w:val="24"/>
        </w:rPr>
        <w:t xml:space="preserve">日期：</w:t>
      </w:r>
      <w:r/>
    </w:p>
    <w:p>
      <w:pPr>
        <w:widowControl/>
        <w:rPr>
          <w:color w:val="auto"/>
          <w:sz w:val="24"/>
        </w:rPr>
      </w:pPr>
      <w:r>
        <w:rPr>
          <w:color w:val="auto"/>
          <w:sz w:val="24"/>
        </w:rPr>
      </w:r>
      <w:r/>
    </w:p>
    <w:p>
      <w:pPr>
        <w:ind w:firstLine="620"/>
        <w:spacing w:line="360" w:lineRule="auto"/>
        <w:widowControl/>
        <w:rPr>
          <w:b/>
          <w:color w:val="auto"/>
          <w:sz w:val="31"/>
          <w:szCs w:val="31"/>
        </w:rPr>
      </w:pPr>
      <w:r>
        <w:rPr>
          <w:b/>
          <w:color w:val="auto"/>
          <w:sz w:val="31"/>
          <w:szCs w:val="31"/>
        </w:rPr>
      </w:r>
      <w:r/>
    </w:p>
    <w:p>
      <w:pPr>
        <w:pStyle w:val="898"/>
        <w:rPr>
          <w:color w:val="auto"/>
        </w:rPr>
      </w:pPr>
      <w:r>
        <w:rPr>
          <w:color w:val="auto"/>
        </w:rPr>
      </w:r>
      <w:r/>
    </w:p>
    <w:p>
      <w:pPr>
        <w:pStyle w:val="898"/>
        <w:rPr>
          <w:color w:val="auto"/>
        </w:rPr>
      </w:pPr>
      <w:r>
        <w:rPr>
          <w:color w:val="auto"/>
        </w:rPr>
      </w:r>
      <w:r/>
    </w:p>
    <w:p>
      <w:pPr>
        <w:pStyle w:val="898"/>
        <w:rPr>
          <w:color w:val="auto"/>
        </w:rPr>
      </w:pPr>
      <w:r>
        <w:rPr>
          <w:color w:val="auto"/>
        </w:rPr>
      </w:r>
      <w:r/>
    </w:p>
    <w:p>
      <w:pPr>
        <w:pStyle w:val="898"/>
        <w:rPr>
          <w:color w:val="auto"/>
        </w:rPr>
      </w:pPr>
      <w:r>
        <w:rPr>
          <w:color w:val="auto"/>
        </w:rPr>
      </w:r>
      <w:r/>
    </w:p>
    <w:p>
      <w:pPr>
        <w:ind w:firstLine="620"/>
        <w:spacing w:line="360" w:lineRule="auto"/>
        <w:widowControl/>
        <w:rPr>
          <w:rFonts w:hint="eastAsia"/>
          <w:b/>
          <w:color w:val="auto"/>
          <w:sz w:val="31"/>
          <w:szCs w:val="31"/>
          <w:lang w:bidi="ar"/>
        </w:rPr>
      </w:pPr>
      <w:r>
        <w:rPr>
          <w:rFonts w:hint="eastAsia"/>
          <w:b/>
          <w:color w:val="auto"/>
          <w:sz w:val="31"/>
          <w:szCs w:val="31"/>
          <w:lang w:bidi="ar"/>
        </w:rPr>
      </w:r>
      <w:r/>
    </w:p>
    <w:p>
      <w:pPr>
        <w:ind w:firstLine="620"/>
        <w:spacing w:line="360" w:lineRule="auto"/>
        <w:widowControl/>
        <w:rPr>
          <w:rFonts w:hint="eastAsia"/>
          <w:b/>
          <w:color w:val="auto"/>
          <w:sz w:val="31"/>
          <w:szCs w:val="31"/>
          <w:lang w:bidi="ar"/>
        </w:rPr>
      </w:pPr>
      <w:r>
        <w:rPr>
          <w:rFonts w:hint="eastAsia"/>
          <w:b/>
          <w:color w:val="auto"/>
          <w:sz w:val="31"/>
          <w:szCs w:val="31"/>
          <w:lang w:bidi="ar"/>
        </w:rPr>
      </w:r>
      <w:r/>
    </w:p>
    <w:p>
      <w:pPr>
        <w:ind w:firstLine="620"/>
        <w:spacing w:line="360" w:lineRule="auto"/>
        <w:widowControl/>
        <w:rPr>
          <w:b/>
          <w:color w:val="auto"/>
        </w:rPr>
      </w:pPr>
      <w:r>
        <w:rPr>
          <w:rFonts w:hint="eastAsia"/>
          <w:b/>
          <w:color w:val="auto"/>
          <w:sz w:val="31"/>
          <w:szCs w:val="31"/>
          <w:lang w:bidi="ar"/>
        </w:rPr>
        <w:t xml:space="preserve">5.2具备履行合同所必需的设备和专业技术能力的声明(格式) </w:t>
      </w:r>
      <w:r/>
    </w:p>
    <w:p>
      <w:pPr>
        <w:ind w:firstLine="480"/>
        <w:spacing w:line="360" w:lineRule="auto"/>
        <w:widowControl/>
        <w:rPr>
          <w:color w:val="auto"/>
          <w:sz w:val="24"/>
          <w:u w:val="single"/>
        </w:rPr>
      </w:pPr>
      <w:r>
        <w:rPr>
          <w:color w:val="auto"/>
          <w:sz w:val="24"/>
          <w:u w:val="single"/>
        </w:rPr>
      </w:r>
      <w:r/>
    </w:p>
    <w:p>
      <w:pPr>
        <w:ind w:firstLine="480"/>
        <w:spacing w:line="360" w:lineRule="auto"/>
        <w:widowControl/>
        <w:rPr>
          <w:color w:val="auto"/>
        </w:rPr>
      </w:pPr>
      <w:r>
        <w:rPr>
          <w:rFonts w:hint="eastAsia"/>
          <w:color w:val="auto"/>
          <w:sz w:val="24"/>
          <w:u w:val="single"/>
          <w:lang w:bidi="ar"/>
        </w:rPr>
        <w:t xml:space="preserve">      (供应商名称)            </w:t>
      </w:r>
      <w:r>
        <w:rPr>
          <w:rFonts w:hint="eastAsia"/>
          <w:color w:val="auto"/>
          <w:sz w:val="24"/>
          <w:lang w:bidi="ar"/>
        </w:rPr>
        <w:t xml:space="preserve">郑重声明：我单位具备履行本项采购合同所必需的设备和专业技术能力，为履行本项采购合同我单位具备如下主要设备和主要专业技术能力： </w:t>
      </w:r>
      <w:r/>
    </w:p>
    <w:p>
      <w:pPr>
        <w:ind w:firstLine="480"/>
        <w:spacing w:line="360" w:lineRule="auto"/>
        <w:widowControl/>
        <w:rPr>
          <w:color w:val="auto"/>
        </w:rPr>
      </w:pPr>
      <w:r>
        <w:rPr>
          <w:rFonts w:hint="eastAsia"/>
          <w:color w:val="auto"/>
          <w:sz w:val="24"/>
          <w:lang w:bidi="ar"/>
        </w:rPr>
        <w:t xml:space="preserve">主要设备有：</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rPr>
      </w:pPr>
      <w:r>
        <w:rPr>
          <w:rFonts w:hint="eastAsia"/>
          <w:color w:val="auto"/>
          <w:sz w:val="24"/>
          <w:lang w:bidi="ar"/>
        </w:rPr>
        <w:t xml:space="preserve">主要专业技术能力有：</w:t>
      </w:r>
      <w:r>
        <w:rPr>
          <w:rFonts w:hint="eastAsia"/>
          <w:color w:val="auto"/>
          <w:sz w:val="24"/>
          <w:u w:val="single"/>
          <w:lang w:bidi="ar"/>
        </w:rPr>
        <w:t xml:space="preserve">                    </w:t>
      </w:r>
      <w:r>
        <w:rPr>
          <w:rFonts w:hint="eastAsia"/>
          <w:color w:val="auto"/>
          <w:sz w:val="24"/>
          <w:lang w:bidi="ar"/>
        </w:rPr>
        <w:t xml:space="preserve"> 。 </w:t>
      </w:r>
      <w:r/>
    </w:p>
    <w:p>
      <w:pPr>
        <w:ind w:firstLine="480"/>
        <w:spacing w:line="360" w:lineRule="auto"/>
        <w:widowControl/>
        <w:rPr>
          <w:color w:val="auto"/>
          <w:sz w:val="24"/>
        </w:rPr>
      </w:pPr>
      <w:r>
        <w:rPr>
          <w:color w:val="auto"/>
          <w:sz w:val="24"/>
        </w:rPr>
      </w:r>
      <w:r/>
    </w:p>
    <w:p>
      <w:pPr>
        <w:ind w:firstLine="480"/>
        <w:spacing w:line="36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u w:val="single"/>
        </w:rPr>
      </w:pPr>
      <w:r>
        <w:rPr>
          <w:rFonts w:hint="eastAsia"/>
          <w:color w:val="auto"/>
          <w:sz w:val="24"/>
          <w:lang w:bidi="ar"/>
        </w:rPr>
        <w:t xml:space="preserve">声明人(公章)：</w:t>
      </w:r>
      <w:r>
        <w:rPr>
          <w:rFonts w:hint="eastAsia"/>
          <w:color w:val="auto"/>
          <w:sz w:val="24"/>
          <w:u w:val="single"/>
          <w:lang w:bidi="ar"/>
        </w:rPr>
        <w:t xml:space="preserve">                           </w:t>
      </w:r>
      <w:r/>
    </w:p>
    <w:p>
      <w:pPr>
        <w:ind w:firstLine="480"/>
        <w:spacing w:line="480" w:lineRule="auto"/>
        <w:widowControl/>
        <w:rPr>
          <w:color w:val="auto"/>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pStyle w:val="748"/>
        <w:ind w:firstLine="480"/>
        <w:rPr>
          <w:rFonts w:hAnsi="宋体" w:cs="宋体"/>
          <w:color w:val="auto"/>
        </w:rPr>
      </w:pPr>
      <w:r>
        <w:rPr>
          <w:rFonts w:hAnsi="宋体" w:cs="宋体"/>
          <w:color w:val="auto"/>
        </w:rPr>
      </w:r>
      <w:r/>
    </w:p>
    <w:p>
      <w:pPr>
        <w:widowControl/>
        <w:rPr>
          <w:color w:val="auto"/>
        </w:rPr>
      </w:pPr>
      <w:r>
        <w:rPr>
          <w:rFonts w:hint="eastAsia"/>
          <w:color w:val="auto"/>
        </w:rPr>
        <w:br w:type="page" w:clear="all"/>
      </w:r>
      <w:r/>
    </w:p>
    <w:p>
      <w:pPr>
        <w:ind w:firstLine="600"/>
        <w:jc w:val="center"/>
        <w:spacing w:line="360" w:lineRule="auto"/>
        <w:widowControl/>
        <w:rPr>
          <w:b/>
          <w:bCs/>
          <w:color w:val="auto"/>
          <w:sz w:val="30"/>
          <w:szCs w:val="30"/>
        </w:rPr>
      </w:pPr>
      <w:r>
        <w:rPr>
          <w:rFonts w:hint="eastAsia"/>
          <w:b/>
          <w:bCs/>
          <w:color w:val="auto"/>
          <w:sz w:val="30"/>
          <w:szCs w:val="30"/>
          <w:lang w:bidi="ar"/>
        </w:rPr>
        <w:t xml:space="preserve">5.3参加政府采购活动前三年内在经营活动中没有重大违法记录的书面声明(格式) </w:t>
      </w:r>
      <w:r/>
    </w:p>
    <w:p>
      <w:pPr>
        <w:ind w:firstLine="4082"/>
        <w:spacing w:line="360" w:lineRule="auto"/>
        <w:widowControl/>
        <w:rPr>
          <w:color w:val="auto"/>
        </w:rPr>
      </w:pPr>
      <w:r>
        <w:rPr>
          <w:rFonts w:hint="eastAsia"/>
          <w:b/>
          <w:bCs/>
          <w:color w:val="auto"/>
          <w:sz w:val="24"/>
          <w:lang w:bidi="ar"/>
        </w:rPr>
        <w:t xml:space="preserve">声 明 </w:t>
      </w:r>
      <w:r/>
    </w:p>
    <w:p>
      <w:pPr>
        <w:ind w:firstLine="480"/>
        <w:spacing w:line="360" w:lineRule="auto"/>
        <w:widowControl/>
        <w:rPr>
          <w:color w:val="auto"/>
        </w:rPr>
      </w:pPr>
      <w:r>
        <w:rPr>
          <w:rFonts w:hint="eastAsia"/>
          <w:color w:val="auto"/>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spacing w:line="360" w:lineRule="auto"/>
        <w:widowControl/>
        <w:rPr>
          <w:color w:val="auto"/>
          <w:sz w:val="24"/>
        </w:rPr>
      </w:pPr>
      <w:r>
        <w:rPr>
          <w:color w:val="auto"/>
          <w:sz w:val="24"/>
        </w:rPr>
      </w:r>
      <w:r/>
    </w:p>
    <w:p>
      <w:pPr>
        <w:ind w:firstLine="480"/>
        <w:spacing w:line="360" w:lineRule="auto"/>
        <w:widowControl/>
        <w:rPr>
          <w:color w:val="auto"/>
          <w:sz w:val="24"/>
        </w:rPr>
      </w:pPr>
      <w:r>
        <w:rPr>
          <w:color w:val="auto"/>
          <w:sz w:val="24"/>
        </w:rPr>
      </w:r>
      <w:r/>
    </w:p>
    <w:p>
      <w:pPr>
        <w:ind w:firstLine="480"/>
        <w:spacing w:line="600" w:lineRule="auto"/>
        <w:widowControl/>
        <w:rPr>
          <w:color w:val="auto"/>
          <w:sz w:val="24"/>
        </w:rPr>
      </w:pPr>
      <w:r>
        <w:rPr>
          <w:rFonts w:hint="eastAsia"/>
          <w:color w:val="auto"/>
          <w:sz w:val="24"/>
          <w:lang w:bidi="ar"/>
        </w:rPr>
        <w:t xml:space="preserve">供应商名称(公章)：</w:t>
      </w:r>
      <w:r>
        <w:rPr>
          <w:rFonts w:hint="eastAsia"/>
          <w:color w:val="auto"/>
          <w:sz w:val="24"/>
          <w:u w:val="single"/>
          <w:lang w:bidi="ar"/>
        </w:rPr>
        <w:t xml:space="preserve">                              </w:t>
      </w:r>
      <w:r>
        <w:rPr>
          <w:rFonts w:hint="eastAsia"/>
          <w:color w:val="auto"/>
          <w:sz w:val="24"/>
          <w:lang w:bidi="ar"/>
        </w:rPr>
        <w:t xml:space="preserve"> </w:t>
      </w:r>
      <w:r/>
    </w:p>
    <w:p>
      <w:pPr>
        <w:ind w:firstLine="480"/>
        <w:spacing w:line="600" w:lineRule="auto"/>
        <w:widowControl/>
        <w:rPr>
          <w:color w:val="auto"/>
          <w:sz w:val="24"/>
        </w:rPr>
      </w:pPr>
      <w:r>
        <w:rPr>
          <w:rFonts w:hint="eastAsia"/>
          <w:color w:val="auto"/>
          <w:sz w:val="24"/>
          <w:lang w:bidi="ar"/>
        </w:rPr>
        <w:t xml:space="preserve">法定代表人或授权代表签字：</w:t>
      </w:r>
      <w:r>
        <w:rPr>
          <w:rFonts w:hint="eastAsia"/>
          <w:color w:val="auto"/>
          <w:sz w:val="24"/>
          <w:u w:val="single"/>
          <w:lang w:bidi="ar"/>
        </w:rPr>
        <w:t xml:space="preserve">                       </w:t>
      </w:r>
      <w:r>
        <w:rPr>
          <w:rFonts w:hint="eastAsia"/>
          <w:color w:val="auto"/>
          <w:sz w:val="24"/>
          <w:lang w:bidi="ar"/>
        </w:rPr>
        <w:t xml:space="preserve"> </w:t>
      </w:r>
      <w:r/>
    </w:p>
    <w:p>
      <w:pPr>
        <w:ind w:firstLine="480"/>
        <w:spacing w:line="600" w:lineRule="auto"/>
        <w:widowControl/>
        <w:rPr>
          <w:color w:val="auto"/>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widowControl/>
        <w:rPr>
          <w:b/>
          <w:bCs/>
          <w:color w:val="auto"/>
          <w:sz w:val="30"/>
          <w:szCs w:val="30"/>
        </w:rPr>
      </w:pPr>
      <w:r>
        <w:rPr>
          <w:rFonts w:hint="eastAsia"/>
          <w:b/>
          <w:bCs/>
          <w:color w:val="auto"/>
          <w:sz w:val="30"/>
          <w:szCs w:val="30"/>
          <w:lang w:bidi="ar"/>
        </w:rPr>
        <w:br w:type="page" w:clear="all"/>
      </w:r>
      <w:r/>
    </w:p>
    <w:p>
      <w:pPr>
        <w:ind w:firstLine="600"/>
        <w:jc w:val="center"/>
        <w:spacing w:line="360" w:lineRule="auto"/>
        <w:widowControl/>
        <w:rPr>
          <w:b/>
          <w:bCs/>
          <w:color w:val="auto"/>
          <w:sz w:val="30"/>
          <w:szCs w:val="30"/>
        </w:rPr>
      </w:pPr>
      <w:r>
        <w:rPr>
          <w:rFonts w:hint="eastAsia"/>
          <w:b/>
          <w:bCs/>
          <w:color w:val="auto"/>
          <w:sz w:val="30"/>
          <w:szCs w:val="30"/>
          <w:lang w:bidi="ar"/>
        </w:rPr>
        <w:t xml:space="preserve">5.4供应商承诺书(格式)</w:t>
      </w:r>
      <w:r/>
    </w:p>
    <w:p>
      <w:pPr>
        <w:ind w:firstLine="482"/>
        <w:spacing w:line="400" w:lineRule="exact"/>
        <w:widowControl/>
        <w:rPr>
          <w:color w:val="auto"/>
          <w:sz w:val="24"/>
          <w:u w:val="single"/>
        </w:rPr>
      </w:pPr>
      <w:r>
        <w:rPr>
          <w:rFonts w:hint="eastAsia"/>
          <w:color w:val="auto"/>
          <w:sz w:val="24"/>
          <w:lang w:bidi="ar"/>
        </w:rPr>
        <w:t xml:space="preserve">致：</w:t>
      </w:r>
      <w:r>
        <w:rPr>
          <w:rFonts w:hint="eastAsia"/>
          <w:color w:val="auto"/>
          <w:sz w:val="24"/>
          <w:u w:val="single"/>
          <w:lang w:eastAsia="zh-CN" w:bidi="ar"/>
        </w:rPr>
        <w:t xml:space="preserve">赣榆区金山镇人民政府</w:t>
      </w:r>
      <w:r>
        <w:rPr>
          <w:rFonts w:hint="eastAsia"/>
          <w:color w:val="auto"/>
          <w:sz w:val="24"/>
          <w:u w:val="single"/>
          <w:lang w:bidi="ar"/>
        </w:rPr>
        <w:t xml:space="preserve">   </w:t>
      </w:r>
      <w:r/>
    </w:p>
    <w:p>
      <w:pPr>
        <w:ind w:firstLine="482"/>
        <w:spacing w:line="400" w:lineRule="exact"/>
        <w:widowControl/>
        <w:rPr>
          <w:color w:val="auto"/>
          <w:sz w:val="24"/>
        </w:rPr>
      </w:pPr>
      <w:r>
        <w:rPr>
          <w:rFonts w:hint="eastAsia"/>
          <w:color w:val="auto"/>
          <w:sz w:val="24"/>
          <w:lang w:bidi="ar"/>
        </w:rPr>
        <w:t xml:space="preserve">我公司参与贵单位</w:t>
      </w:r>
      <w:r>
        <w:rPr>
          <w:rFonts w:hint="eastAsia"/>
          <w:color w:val="auto"/>
          <w:sz w:val="24"/>
          <w:u w:val="single"/>
          <w:lang w:bidi="ar"/>
        </w:rPr>
        <w:t xml:space="preserve">               </w:t>
      </w:r>
      <w:r>
        <w:rPr>
          <w:rFonts w:hint="eastAsia"/>
          <w:color w:val="auto"/>
          <w:sz w:val="24"/>
          <w:lang w:bidi="ar"/>
        </w:rPr>
        <w:t xml:space="preserve">工程项目的磋商，我单位郑重承诺： </w:t>
      </w:r>
      <w:r/>
    </w:p>
    <w:p>
      <w:pPr>
        <w:ind w:firstLine="482"/>
        <w:spacing w:line="400" w:lineRule="exact"/>
        <w:rPr>
          <w:color w:val="auto"/>
          <w:sz w:val="24"/>
        </w:rPr>
      </w:pPr>
      <w:r>
        <w:rPr>
          <w:rFonts w:hint="eastAsia"/>
          <w:color w:val="auto"/>
          <w:sz w:val="24"/>
        </w:rPr>
        <w:t xml:space="preserve">1、所报项目负责人</w:t>
      </w:r>
      <w:r>
        <w:rPr>
          <w:rFonts w:hint="eastAsia"/>
          <w:color w:val="auto"/>
          <w:sz w:val="24"/>
          <w:u w:val="single"/>
        </w:rPr>
        <w:t xml:space="preserve">     </w:t>
      </w:r>
      <w:r>
        <w:rPr>
          <w:rFonts w:hint="eastAsia"/>
          <w:color w:val="auto"/>
          <w:sz w:val="24"/>
        </w:rPr>
        <w:t xml:space="preserve">同志及本单位近</w:t>
      </w:r>
      <w:r>
        <w:rPr>
          <w:rFonts w:hint="eastAsia"/>
          <w:color w:val="auto"/>
          <w:sz w:val="24"/>
          <w:u w:val="single"/>
        </w:rPr>
        <w:t xml:space="preserve"> </w:t>
      </w:r>
      <w:r>
        <w:rPr>
          <w:rFonts w:hint="eastAsia"/>
          <w:color w:val="auto"/>
          <w:sz w:val="24"/>
          <w:u w:val="single"/>
          <w:lang w:eastAsia="zh-CN"/>
        </w:rPr>
        <w:t xml:space="preserve">3</w:t>
      </w:r>
      <w:r>
        <w:rPr>
          <w:rFonts w:hint="eastAsia"/>
          <w:color w:val="auto"/>
          <w:sz w:val="24"/>
          <w:u w:val="single"/>
        </w:rPr>
        <w:t xml:space="preserve"> </w:t>
      </w:r>
      <w:r>
        <w:rPr>
          <w:rFonts w:hint="eastAsia"/>
          <w:color w:val="auto"/>
          <w:sz w:val="24"/>
        </w:rPr>
        <w:t xml:space="preserve">年以来无建筑市场不良行为； </w:t>
      </w:r>
      <w:r/>
    </w:p>
    <w:p>
      <w:pPr>
        <w:ind w:firstLine="482"/>
        <w:spacing w:line="400" w:lineRule="exact"/>
        <w:rPr>
          <w:color w:val="auto"/>
          <w:sz w:val="24"/>
        </w:rPr>
      </w:pPr>
      <w:r>
        <w:rPr>
          <w:rFonts w:hint="eastAsia"/>
          <w:color w:val="auto"/>
          <w:sz w:val="24"/>
          <w:lang w:eastAsia="zh-CN"/>
        </w:rPr>
        <w:t xml:space="preserve">2</w:t>
      </w:r>
      <w:r>
        <w:rPr>
          <w:rFonts w:hint="eastAsia"/>
          <w:color w:val="auto"/>
          <w:sz w:val="24"/>
        </w:rPr>
        <w:t xml:space="preserve">、我公司（超过3年）、法定代表人</w:t>
      </w:r>
      <w:r>
        <w:rPr>
          <w:rFonts w:hint="eastAsia"/>
          <w:color w:val="auto"/>
          <w:sz w:val="24"/>
          <w:u w:val="single"/>
        </w:rPr>
        <w:t xml:space="preserve">      </w:t>
      </w:r>
      <w:r>
        <w:rPr>
          <w:rFonts w:hint="eastAsia"/>
          <w:color w:val="auto"/>
          <w:sz w:val="24"/>
        </w:rPr>
        <w:t xml:space="preserve">同志（超过 5 年）、所报项目负责人</w:t>
      </w:r>
      <w:r>
        <w:rPr>
          <w:rFonts w:hint="eastAsia"/>
          <w:color w:val="auto"/>
          <w:sz w:val="24"/>
          <w:u w:val="single"/>
        </w:rPr>
        <w:t xml:space="preserve">       </w:t>
      </w:r>
      <w:r>
        <w:rPr>
          <w:rFonts w:hint="eastAsia"/>
          <w:color w:val="auto"/>
          <w:sz w:val="24"/>
        </w:rPr>
        <w:t xml:space="preserve">同志（超过 5 年）无行贿犯罪记录；</w:t>
      </w:r>
      <w:r/>
    </w:p>
    <w:p>
      <w:pPr>
        <w:ind w:firstLine="482"/>
        <w:spacing w:line="400" w:lineRule="exact"/>
        <w:rPr>
          <w:color w:val="auto"/>
          <w:sz w:val="24"/>
        </w:rPr>
      </w:pPr>
      <w:r>
        <w:rPr>
          <w:rFonts w:hint="eastAsia"/>
          <w:color w:val="auto"/>
          <w:sz w:val="24"/>
          <w:lang w:eastAsia="zh-CN"/>
        </w:rPr>
        <w:t xml:space="preserve">3</w:t>
      </w:r>
      <w:r>
        <w:rPr>
          <w:rFonts w:hint="eastAsia"/>
          <w:color w:val="auto"/>
          <w:sz w:val="24"/>
        </w:rPr>
        <w:t xml:space="preserve">、我单位不存在借牌挂靠行为，不出借挂靠资质。</w:t>
      </w:r>
      <w:r/>
    </w:p>
    <w:p>
      <w:pPr>
        <w:ind w:firstLine="482"/>
        <w:spacing w:line="400" w:lineRule="exact"/>
        <w:rPr>
          <w:color w:val="auto"/>
          <w:sz w:val="24"/>
        </w:rPr>
      </w:pPr>
      <w:r>
        <w:rPr>
          <w:rFonts w:hint="eastAsia"/>
          <w:color w:val="auto"/>
          <w:sz w:val="24"/>
          <w:lang w:eastAsia="zh-CN"/>
        </w:rPr>
        <w:t xml:space="preserve">4、拟派项目负责人</w:t>
      </w:r>
      <w:r>
        <w:rPr>
          <w:rFonts w:hint="eastAsia"/>
          <w:color w:val="auto"/>
          <w:sz w:val="24"/>
          <w:u w:val="single"/>
          <w:lang w:eastAsia="zh-CN"/>
        </w:rPr>
        <w:t xml:space="preserve">   （姓名）   </w:t>
      </w:r>
      <w:r>
        <w:rPr>
          <w:rFonts w:hint="eastAsia"/>
          <w:color w:val="auto"/>
          <w:sz w:val="24"/>
          <w:lang w:eastAsia="zh-CN"/>
        </w:rPr>
        <w:t xml:space="preserve">同志在该项目磋商期间确无在建工程；</w:t>
      </w:r>
      <w:r/>
    </w:p>
    <w:p>
      <w:pPr>
        <w:ind w:firstLine="482"/>
        <w:spacing w:line="400" w:lineRule="exact"/>
        <w:rPr>
          <w:color w:val="auto"/>
          <w:sz w:val="24"/>
        </w:rPr>
      </w:pPr>
      <w:r>
        <w:rPr>
          <w:rFonts w:hint="eastAsia"/>
          <w:color w:val="auto"/>
          <w:sz w:val="24"/>
          <w:lang w:eastAsia="zh-CN"/>
        </w:rPr>
        <w:t xml:space="preserve">5</w:t>
      </w:r>
      <w:r>
        <w:rPr>
          <w:rFonts w:hint="eastAsia"/>
          <w:color w:val="auto"/>
          <w:sz w:val="24"/>
        </w:rPr>
        <w:t xml:space="preserve">、</w:t>
      </w:r>
      <w:r>
        <w:rPr>
          <w:rFonts w:hint="eastAsia"/>
          <w:color w:val="auto"/>
        </w:rPr>
        <w:t xml:space="preserve">本工程招标工作执行苏建招办〔2022〕2 号文，</w:t>
      </w:r>
      <w:r>
        <w:rPr>
          <w:rFonts w:hint="eastAsia"/>
          <w:color w:val="auto"/>
          <w:sz w:val="24"/>
        </w:rPr>
        <w:t xml:space="preserve">我单位保证</w:t>
      </w:r>
      <w:r>
        <w:rPr>
          <w:rFonts w:hint="eastAsia"/>
          <w:color w:val="auto"/>
        </w:rPr>
        <w:t xml:space="preserve">在投标文件递交截止时间当日</w:t>
      </w:r>
      <w:r>
        <w:rPr>
          <w:rFonts w:hint="eastAsia"/>
          <w:color w:val="auto"/>
          <w:lang w:eastAsia="zh-CN"/>
        </w:rPr>
        <w:t xml:space="preserve">，</w:t>
      </w:r>
      <w:r>
        <w:rPr>
          <w:rFonts w:hint="eastAsia"/>
          <w:color w:val="auto"/>
        </w:rPr>
        <w:t xml:space="preserve">建筑业企业投标资质动态监管结果不处于不合格状态。</w:t>
      </w:r>
      <w:r>
        <w:rPr>
          <w:rFonts w:hint="eastAsia"/>
          <w:color w:val="auto"/>
          <w:lang w:eastAsia="zh-CN"/>
        </w:rPr>
        <w:t xml:space="preserve">若企业资质核查不合格，将主动放弃中标资格；</w:t>
      </w:r>
      <w:r/>
    </w:p>
    <w:p>
      <w:pPr>
        <w:ind w:firstLine="482"/>
        <w:spacing w:line="400" w:lineRule="exact"/>
        <w:rPr>
          <w:color w:val="auto"/>
          <w:sz w:val="24"/>
        </w:rPr>
      </w:pPr>
      <w:r>
        <w:rPr>
          <w:rFonts w:hint="eastAsia"/>
          <w:color w:val="auto"/>
          <w:sz w:val="24"/>
          <w:lang w:eastAsia="zh-CN"/>
        </w:rPr>
        <w:t xml:space="preserve">6、</w:t>
      </w:r>
      <w:r>
        <w:rPr>
          <w:rFonts w:hint="eastAsia"/>
          <w:color w:val="auto"/>
          <w:sz w:val="24"/>
        </w:rPr>
        <w:t xml:space="preserve">我单位在本项目上不是以联合体身份参加竞争性磋商。</w:t>
      </w:r>
      <w:r/>
    </w:p>
    <w:p>
      <w:pPr>
        <w:ind w:firstLine="482"/>
        <w:spacing w:line="400" w:lineRule="exact"/>
        <w:rPr>
          <w:color w:val="auto"/>
          <w:sz w:val="24"/>
        </w:rPr>
      </w:pPr>
      <w:r>
        <w:rPr>
          <w:rFonts w:hint="eastAsia"/>
          <w:color w:val="auto"/>
          <w:sz w:val="24"/>
          <w:lang w:eastAsia="zh-CN"/>
        </w:rPr>
        <w:t xml:space="preserve">7</w:t>
      </w:r>
      <w:r>
        <w:rPr>
          <w:rFonts w:hint="eastAsia"/>
          <w:color w:val="auto"/>
          <w:sz w:val="24"/>
        </w:rPr>
        <w:t xml:space="preserve">、本项目我单位中标后不分包或转包；</w:t>
      </w:r>
      <w:r/>
    </w:p>
    <w:p>
      <w:pPr>
        <w:ind w:firstLine="482"/>
        <w:spacing w:line="400" w:lineRule="exact"/>
        <w:rPr>
          <w:color w:val="auto"/>
          <w:sz w:val="24"/>
        </w:rPr>
      </w:pPr>
      <w:r>
        <w:rPr>
          <w:rFonts w:hint="eastAsia"/>
          <w:color w:val="auto"/>
          <w:sz w:val="24"/>
          <w:lang w:eastAsia="zh-CN"/>
        </w:rPr>
        <w:t xml:space="preserve">8</w:t>
      </w:r>
      <w:r>
        <w:rPr>
          <w:rFonts w:hint="eastAsia"/>
          <w:color w:val="auto"/>
          <w:sz w:val="24"/>
        </w:rPr>
        <w:t xml:space="preserve">、未在“信用中国”和“中国政府采购网”被列为失信被执行人。</w:t>
      </w:r>
      <w:r/>
    </w:p>
    <w:p>
      <w:pPr>
        <w:ind w:firstLine="482"/>
        <w:spacing w:line="400" w:lineRule="exact"/>
        <w:rPr>
          <w:color w:val="auto"/>
          <w:sz w:val="24"/>
        </w:rPr>
      </w:pPr>
      <w:r>
        <w:rPr>
          <w:rFonts w:hint="eastAsia"/>
          <w:color w:val="auto"/>
          <w:sz w:val="24"/>
          <w:lang w:eastAsia="zh-CN"/>
        </w:rPr>
        <w:t xml:space="preserve">9、供应商/投标主体及其法定代表人、项目负责人未被列入“连云港市赣榆区行贿人联合惩戒信息库。”</w:t>
      </w:r>
      <w:r/>
    </w:p>
    <w:p>
      <w:pPr>
        <w:ind w:firstLine="482"/>
        <w:spacing w:line="400" w:lineRule="exact"/>
        <w:rPr>
          <w:color w:val="auto"/>
          <w:sz w:val="24"/>
        </w:rPr>
      </w:pPr>
      <w:r>
        <w:rPr>
          <w:rFonts w:hint="eastAsia"/>
          <w:color w:val="auto"/>
          <w:sz w:val="24"/>
          <w:lang w:eastAsia="zh-CN"/>
        </w:rPr>
        <w:t xml:space="preserve">10</w:t>
      </w:r>
      <w:r>
        <w:rPr>
          <w:rFonts w:hint="eastAsia"/>
          <w:color w:val="auto"/>
          <w:sz w:val="24"/>
        </w:rPr>
        <w:t xml:space="preserve">、磋商全过程（含异议、投诉环节）出示的证明文件资料均是真实、有效的。</w:t>
      </w:r>
      <w:r/>
    </w:p>
    <w:p>
      <w:pPr>
        <w:ind w:firstLine="482"/>
        <w:spacing w:line="400" w:lineRule="exact"/>
        <w:rPr>
          <w:color w:val="auto"/>
          <w:sz w:val="24"/>
        </w:rPr>
      </w:pPr>
      <w:r>
        <w:rPr>
          <w:rFonts w:hint="eastAsia"/>
          <w:color w:val="auto"/>
          <w:sz w:val="24"/>
        </w:rPr>
        <w:t xml:space="preserve">1</w:t>
      </w:r>
      <w:r>
        <w:rPr>
          <w:rFonts w:hint="eastAsia"/>
          <w:color w:val="auto"/>
          <w:sz w:val="24"/>
          <w:lang w:eastAsia="zh-CN"/>
        </w:rPr>
        <w:t xml:space="preserve">1、</w:t>
      </w:r>
      <w:r>
        <w:rPr>
          <w:rFonts w:hint="eastAsia"/>
          <w:color w:val="auto"/>
          <w:sz w:val="24"/>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2"/>
        <w:spacing w:line="400" w:lineRule="exact"/>
        <w:widowControl/>
        <w:rPr>
          <w:color w:val="auto"/>
          <w:sz w:val="24"/>
        </w:rPr>
      </w:pPr>
      <w:r>
        <w:rPr>
          <w:rFonts w:hint="eastAsia"/>
          <w:color w:val="auto"/>
          <w:sz w:val="24"/>
        </w:rPr>
        <w:t xml:space="preserve">综上，</w:t>
      </w:r>
      <w:r>
        <w:rPr>
          <w:rFonts w:hint="eastAsia"/>
          <w:color w:val="auto"/>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spacing w:line="360" w:lineRule="auto"/>
        <w:widowControl/>
        <w:rPr>
          <w:color w:val="auto"/>
          <w:sz w:val="24"/>
        </w:rPr>
      </w:pPr>
      <w:r>
        <w:rPr>
          <w:rFonts w:hint="eastAsia"/>
          <w:color w:val="auto"/>
          <w:sz w:val="24"/>
          <w:lang w:bidi="ar"/>
        </w:rPr>
        <w:t xml:space="preserve">磋商供应商：</w:t>
      </w:r>
      <w:r>
        <w:rPr>
          <w:rFonts w:hint="eastAsia"/>
          <w:color w:val="auto"/>
          <w:sz w:val="24"/>
          <w:u w:val="single"/>
          <w:lang w:bidi="ar"/>
        </w:rPr>
        <w:t xml:space="preserve">                 </w:t>
      </w:r>
      <w:r>
        <w:rPr>
          <w:rFonts w:hint="eastAsia"/>
          <w:color w:val="auto"/>
          <w:sz w:val="24"/>
          <w:lang w:bidi="ar"/>
        </w:rPr>
        <w:t xml:space="preserve">  (盖章) </w:t>
      </w:r>
      <w:r/>
    </w:p>
    <w:p>
      <w:pPr>
        <w:ind w:firstLine="480"/>
        <w:spacing w:line="360" w:lineRule="auto"/>
        <w:widowControl/>
        <w:rPr>
          <w:color w:val="auto"/>
          <w:sz w:val="24"/>
        </w:rPr>
      </w:pPr>
      <w:r>
        <w:rPr>
          <w:rFonts w:hint="eastAsia"/>
          <w:color w:val="auto"/>
          <w:sz w:val="24"/>
          <w:lang w:bidi="ar"/>
        </w:rPr>
        <w:t xml:space="preserve">法定代表人：</w:t>
      </w:r>
      <w:r>
        <w:rPr>
          <w:rFonts w:hint="eastAsia"/>
          <w:color w:val="auto"/>
          <w:sz w:val="24"/>
          <w:u w:val="single"/>
          <w:lang w:bidi="ar"/>
        </w:rPr>
        <w:t xml:space="preserve">                 </w:t>
      </w:r>
      <w:r>
        <w:rPr>
          <w:rFonts w:hint="eastAsia"/>
          <w:color w:val="auto"/>
          <w:sz w:val="24"/>
          <w:lang w:bidi="ar"/>
        </w:rPr>
        <w:t xml:space="preserve">  (签字或盖章) </w:t>
      </w:r>
      <w:r/>
    </w:p>
    <w:p>
      <w:pPr>
        <w:ind w:firstLine="480"/>
        <w:spacing w:line="360" w:lineRule="auto"/>
        <w:widowControl/>
        <w:rPr>
          <w:color w:val="auto"/>
          <w:sz w:val="24"/>
        </w:rPr>
      </w:pPr>
      <w:r>
        <w:rPr>
          <w:rFonts w:hint="eastAsia"/>
          <w:color w:val="auto"/>
          <w:sz w:val="24"/>
          <w:lang w:bidi="ar"/>
        </w:rPr>
        <w:t xml:space="preserve">项目负责人：</w:t>
      </w:r>
      <w:r>
        <w:rPr>
          <w:rFonts w:hint="eastAsia"/>
          <w:color w:val="auto"/>
          <w:sz w:val="24"/>
          <w:u w:val="single"/>
          <w:lang w:bidi="ar"/>
        </w:rPr>
        <w:t xml:space="preserve">                 </w:t>
      </w:r>
      <w:r>
        <w:rPr>
          <w:rFonts w:hint="eastAsia"/>
          <w:color w:val="auto"/>
          <w:sz w:val="24"/>
          <w:lang w:bidi="ar"/>
        </w:rPr>
        <w:t xml:space="preserve">  (签字) </w:t>
      </w:r>
      <w:r/>
    </w:p>
    <w:p>
      <w:pPr>
        <w:ind w:firstLine="480"/>
        <w:spacing w:line="360" w:lineRule="auto"/>
        <w:widowControl/>
        <w:rPr>
          <w:color w:val="auto"/>
          <w:sz w:val="24"/>
        </w:rPr>
      </w:pPr>
      <w:r>
        <w:rPr>
          <w:rFonts w:hint="eastAsia"/>
          <w:color w:val="auto"/>
          <w:sz w:val="24"/>
          <w:lang w:bidi="ar"/>
        </w:rPr>
        <w:t xml:space="preserve">项目负责人证书编号：</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rPr>
          <w:b/>
          <w:bCs/>
          <w:color w:val="auto"/>
          <w:sz w:val="28"/>
          <w:szCs w:val="28"/>
        </w:rPr>
      </w:pPr>
      <w:r>
        <w:rPr>
          <w:rFonts w:hint="eastAsia"/>
          <w:b/>
          <w:bCs/>
          <w:color w:val="auto"/>
          <w:sz w:val="28"/>
          <w:szCs w:val="28"/>
          <w:lang w:bidi="ar"/>
        </w:rPr>
        <w:br w:type="page" w:clear="all"/>
      </w:r>
      <w:r/>
    </w:p>
    <w:p>
      <w:pPr>
        <w:jc w:val="center"/>
        <w:rPr>
          <w:b/>
          <w:bCs/>
          <w:color w:val="auto"/>
          <w:sz w:val="28"/>
          <w:szCs w:val="28"/>
        </w:rPr>
      </w:pPr>
      <w:r>
        <w:rPr>
          <w:rFonts w:hint="eastAsia"/>
          <w:b/>
          <w:bCs/>
          <w:color w:val="auto"/>
          <w:sz w:val="28"/>
          <w:szCs w:val="28"/>
          <w:lang w:bidi="ar"/>
        </w:rPr>
        <w:t xml:space="preserve">5.5本项目中标后不允许分包或转包承诺书（格式）</w:t>
      </w:r>
      <w:r/>
    </w:p>
    <w:p>
      <w:pPr>
        <w:rPr>
          <w:color w:val="auto"/>
          <w:sz w:val="28"/>
          <w:szCs w:val="28"/>
        </w:rPr>
      </w:pPr>
      <w:r>
        <w:rPr>
          <w:color w:val="auto"/>
          <w:sz w:val="28"/>
          <w:szCs w:val="28"/>
        </w:rPr>
      </w:r>
      <w:r/>
    </w:p>
    <w:p>
      <w:pPr>
        <w:rPr>
          <w:color w:val="auto"/>
          <w:sz w:val="28"/>
          <w:szCs w:val="28"/>
        </w:rPr>
      </w:pPr>
      <w:r>
        <w:rPr>
          <w:rFonts w:hint="eastAsia"/>
          <w:color w:val="auto"/>
          <w:sz w:val="28"/>
          <w:szCs w:val="28"/>
          <w:lang w:bidi="ar"/>
        </w:rPr>
        <w:t xml:space="preserve">致：</w:t>
      </w:r>
      <w:r>
        <w:rPr>
          <w:rFonts w:hint="eastAsia"/>
          <w:color w:val="auto"/>
          <w:sz w:val="28"/>
          <w:szCs w:val="28"/>
          <w:u w:val="single"/>
          <w:lang w:bidi="ar"/>
        </w:rPr>
        <w:t xml:space="preserve">                </w:t>
      </w:r>
      <w:r>
        <w:rPr>
          <w:rFonts w:hint="eastAsia"/>
          <w:color w:val="auto"/>
          <w:sz w:val="28"/>
          <w:szCs w:val="28"/>
          <w:lang w:bidi="ar"/>
        </w:rPr>
        <w:t xml:space="preserve"> </w:t>
      </w:r>
      <w:r/>
    </w:p>
    <w:p>
      <w:pPr>
        <w:ind w:firstLine="480"/>
        <w:spacing w:line="360" w:lineRule="auto"/>
        <w:widowControl/>
        <w:rPr>
          <w:color w:val="auto"/>
          <w:sz w:val="24"/>
        </w:rPr>
      </w:pPr>
      <w:r>
        <w:rPr>
          <w:color w:val="auto"/>
          <w:sz w:val="24"/>
        </w:rPr>
      </w:r>
      <w:r/>
    </w:p>
    <w:p>
      <w:pPr>
        <w:ind w:firstLine="480"/>
        <w:spacing w:line="360" w:lineRule="auto"/>
        <w:widowControl/>
        <w:rPr>
          <w:color w:val="auto"/>
          <w:sz w:val="24"/>
        </w:rPr>
      </w:pPr>
      <w:r>
        <w:rPr>
          <w:rFonts w:hint="eastAsia"/>
          <w:color w:val="auto"/>
          <w:sz w:val="24"/>
          <w:lang w:bidi="ar"/>
        </w:rPr>
        <w:t xml:space="preserve">我公司参与贵单位</w:t>
      </w:r>
      <w:r>
        <w:rPr>
          <w:rFonts w:hint="eastAsia"/>
          <w:color w:val="auto"/>
          <w:sz w:val="24"/>
          <w:u w:val="single"/>
          <w:lang w:bidi="ar"/>
        </w:rPr>
        <w:t xml:space="preserve">           </w:t>
      </w:r>
      <w:r>
        <w:rPr>
          <w:rFonts w:hint="eastAsia"/>
          <w:color w:val="auto"/>
          <w:sz w:val="24"/>
          <w:lang w:bidi="ar"/>
        </w:rPr>
        <w:t xml:space="preserve">工程项目的投标工作，我单位郑重承诺：</w:t>
      </w:r>
      <w:r/>
    </w:p>
    <w:p>
      <w:pPr>
        <w:ind w:firstLine="480"/>
        <w:spacing w:line="360" w:lineRule="auto"/>
        <w:widowControl/>
        <w:rPr>
          <w:b/>
          <w:bCs/>
          <w:color w:val="auto"/>
          <w:sz w:val="28"/>
          <w:szCs w:val="28"/>
        </w:rPr>
      </w:pPr>
      <w:r>
        <w:rPr>
          <w:rFonts w:hint="eastAsia"/>
          <w:color w:val="auto"/>
          <w:sz w:val="24"/>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p>
    <w:p>
      <w:pPr>
        <w:spacing w:line="360" w:lineRule="auto"/>
        <w:widowControl/>
        <w:rPr>
          <w:color w:val="auto"/>
          <w:sz w:val="24"/>
        </w:rPr>
      </w:pPr>
      <w:r>
        <w:rPr>
          <w:color w:val="auto"/>
          <w:sz w:val="24"/>
        </w:rPr>
      </w:r>
      <w:r/>
    </w:p>
    <w:p>
      <w:pPr>
        <w:spacing w:line="360" w:lineRule="auto"/>
        <w:widowControl/>
        <w:rPr>
          <w:color w:val="auto"/>
          <w:sz w:val="24"/>
        </w:rPr>
      </w:pPr>
      <w:r>
        <w:rPr>
          <w:color w:val="auto"/>
          <w:sz w:val="24"/>
        </w:rPr>
      </w:r>
      <w:r/>
    </w:p>
    <w:p>
      <w:pPr>
        <w:spacing w:line="360" w:lineRule="auto"/>
        <w:widowControl/>
        <w:rPr>
          <w:color w:val="auto"/>
          <w:sz w:val="24"/>
        </w:rPr>
      </w:pPr>
      <w:r>
        <w:rPr>
          <w:color w:val="auto"/>
          <w:sz w:val="24"/>
        </w:rPr>
      </w:r>
      <w:r/>
    </w:p>
    <w:p>
      <w:pPr>
        <w:ind w:firstLine="480"/>
        <w:spacing w:line="480" w:lineRule="auto"/>
        <w:widowControl/>
        <w:rPr>
          <w:color w:val="auto"/>
          <w:sz w:val="24"/>
        </w:rPr>
      </w:pPr>
      <w:r>
        <w:rPr>
          <w:rFonts w:hint="eastAsia"/>
          <w:color w:val="auto"/>
          <w:sz w:val="24"/>
          <w:lang w:bidi="ar"/>
        </w:rPr>
        <w:t xml:space="preserve">供应商名称(公章)：</w:t>
      </w:r>
      <w:r>
        <w:rPr>
          <w:rFonts w:hint="eastAsia"/>
          <w:color w:val="auto"/>
          <w:sz w:val="24"/>
          <w:u w:val="single"/>
          <w:lang w:bidi="ar"/>
        </w:rPr>
        <w:t xml:space="preserve">                              </w:t>
      </w:r>
      <w:r>
        <w:rPr>
          <w:rFonts w:hint="eastAsia"/>
          <w:color w:val="auto"/>
          <w:sz w:val="24"/>
          <w:lang w:bidi="ar"/>
        </w:rPr>
        <w:t xml:space="preserve"> </w:t>
      </w:r>
      <w:r/>
    </w:p>
    <w:p>
      <w:pPr>
        <w:ind w:firstLine="480"/>
        <w:spacing w:line="480" w:lineRule="auto"/>
        <w:widowControl/>
        <w:rPr>
          <w:color w:val="auto"/>
          <w:sz w:val="24"/>
        </w:rPr>
      </w:pPr>
      <w:r>
        <w:rPr>
          <w:rFonts w:hint="eastAsia"/>
          <w:color w:val="auto"/>
          <w:sz w:val="24"/>
          <w:lang w:bidi="ar"/>
        </w:rPr>
        <w:t xml:space="preserve">法定代表人或授权代表签字：</w:t>
      </w:r>
      <w:r>
        <w:rPr>
          <w:rFonts w:hint="eastAsia"/>
          <w:color w:val="auto"/>
          <w:sz w:val="24"/>
          <w:u w:val="single"/>
          <w:lang w:bidi="ar"/>
        </w:rPr>
        <w:t xml:space="preserve">                       </w:t>
      </w:r>
      <w:r>
        <w:rPr>
          <w:rFonts w:hint="eastAsia"/>
          <w:color w:val="auto"/>
          <w:sz w:val="24"/>
          <w:lang w:bidi="ar"/>
        </w:rPr>
        <w:t xml:space="preserve"> </w:t>
      </w:r>
      <w:r/>
    </w:p>
    <w:p>
      <w:pPr>
        <w:ind w:firstLine="720"/>
        <w:spacing w:line="480" w:lineRule="auto"/>
        <w:rPr>
          <w:color w:val="auto"/>
          <w:sz w:val="24"/>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rPr>
          <w:color w:val="auto"/>
          <w:sz w:val="24"/>
        </w:rPr>
      </w:pPr>
      <w:r>
        <w:rPr>
          <w:rFonts w:hint="eastAsia"/>
          <w:color w:val="auto"/>
          <w:sz w:val="24"/>
          <w:lang w:bidi="ar"/>
        </w:rPr>
        <w:br w:type="page" w:clear="all"/>
      </w:r>
      <w:r/>
    </w:p>
    <w:p>
      <w:pPr>
        <w:jc w:val="center"/>
        <w:spacing w:line="400" w:lineRule="exact"/>
        <w:rPr>
          <w:b/>
          <w:bCs/>
          <w:color w:val="auto"/>
          <w:sz w:val="32"/>
          <w:szCs w:val="32"/>
        </w:rPr>
      </w:pPr>
      <w:r>
        <w:rPr>
          <w:rFonts w:hint="eastAsia"/>
          <w:b/>
          <w:bCs/>
          <w:color w:val="auto"/>
          <w:sz w:val="32"/>
          <w:szCs w:val="32"/>
        </w:rPr>
        <w:t xml:space="preserve">企业资质动态监管核查承诺书</w:t>
      </w:r>
      <w:r/>
    </w:p>
    <w:p>
      <w:pPr>
        <w:rPr>
          <w:color w:val="auto"/>
          <w:u w:val="single"/>
        </w:rPr>
      </w:pPr>
      <w:r>
        <w:rPr>
          <w:color w:val="auto"/>
          <w:u w:val="single"/>
        </w:rPr>
      </w:r>
      <w:r/>
    </w:p>
    <w:p>
      <w:pPr>
        <w:ind w:firstLine="480"/>
        <w:spacing w:line="360" w:lineRule="auto"/>
        <w:rPr>
          <w:color w:val="auto"/>
          <w:sz w:val="24"/>
          <w:szCs w:val="24"/>
        </w:rPr>
      </w:pPr>
      <w:r>
        <w:rPr>
          <w:rFonts w:hint="eastAsia"/>
          <w:color w:val="auto"/>
          <w:sz w:val="24"/>
          <w:szCs w:val="24"/>
          <w:u w:val="single"/>
        </w:rPr>
        <w:t xml:space="preserve">    </w:t>
      </w:r>
      <w:r>
        <w:rPr>
          <w:rFonts w:hint="eastAsia"/>
          <w:color w:val="auto"/>
          <w:sz w:val="24"/>
          <w:szCs w:val="24"/>
          <w:u w:val="single"/>
          <w:lang w:eastAsia="zh-CN"/>
        </w:rPr>
        <w:t xml:space="preserve">（</w:t>
      </w:r>
      <w:r>
        <w:rPr>
          <w:rFonts w:hint="eastAsia"/>
          <w:color w:val="auto"/>
          <w:sz w:val="24"/>
          <w:szCs w:val="24"/>
          <w:u w:val="single"/>
        </w:rPr>
        <w:t xml:space="preserve">采购</w:t>
      </w:r>
      <w:r>
        <w:rPr>
          <w:rFonts w:hint="eastAsia"/>
          <w:color w:val="auto"/>
          <w:sz w:val="24"/>
          <w:szCs w:val="24"/>
          <w:u w:val="single"/>
          <w:lang w:eastAsia="zh-CN"/>
        </w:rPr>
        <w:t xml:space="preserve">单位）</w:t>
      </w:r>
      <w:r>
        <w:rPr>
          <w:rFonts w:hint="eastAsia"/>
          <w:color w:val="auto"/>
          <w:sz w:val="24"/>
          <w:szCs w:val="24"/>
          <w:u w:val="single"/>
        </w:rPr>
        <w:t xml:space="preserve">    </w:t>
      </w:r>
      <w:r>
        <w:rPr>
          <w:rFonts w:hint="eastAsia"/>
          <w:color w:val="auto"/>
          <w:sz w:val="24"/>
          <w:szCs w:val="24"/>
        </w:rPr>
        <w:t xml:space="preserve">：</w:t>
      </w:r>
      <w:r/>
    </w:p>
    <w:p>
      <w:pPr>
        <w:ind w:firstLine="480"/>
        <w:spacing w:line="360" w:lineRule="auto"/>
        <w:rPr>
          <w:color w:val="auto"/>
          <w:sz w:val="24"/>
          <w:szCs w:val="24"/>
        </w:rPr>
      </w:pPr>
      <w:r>
        <w:rPr>
          <w:rFonts w:hint="eastAsia"/>
          <w:color w:val="auto"/>
          <w:sz w:val="24"/>
          <w:szCs w:val="24"/>
        </w:rPr>
        <w:t xml:space="preserve">我公司参与贵单位</w:t>
      </w:r>
      <w:r>
        <w:rPr>
          <w:rFonts w:hint="eastAsia"/>
          <w:color w:val="auto"/>
          <w:sz w:val="24"/>
          <w:szCs w:val="24"/>
          <w:u w:val="single"/>
        </w:rPr>
        <w:t xml:space="preserve">   </w:t>
      </w:r>
      <w:r>
        <w:rPr>
          <w:rFonts w:hint="eastAsia"/>
          <w:color w:val="auto"/>
          <w:sz w:val="24"/>
          <w:szCs w:val="24"/>
          <w:u w:val="single"/>
          <w:lang w:eastAsia="zh-CN"/>
        </w:rPr>
        <w:t xml:space="preserve">项目名称</w:t>
      </w:r>
      <w:r>
        <w:rPr>
          <w:rFonts w:hint="eastAsia"/>
          <w:color w:val="auto"/>
          <w:sz w:val="24"/>
          <w:szCs w:val="24"/>
          <w:u w:val="single"/>
        </w:rPr>
        <w:t xml:space="preserve"> ：       </w:t>
      </w:r>
      <w:r>
        <w:rPr>
          <w:rFonts w:hint="eastAsia"/>
          <w:color w:val="auto"/>
          <w:sz w:val="24"/>
          <w:szCs w:val="24"/>
          <w:u w:val="single"/>
          <w:lang w:eastAsia="zh-CN"/>
        </w:rPr>
        <w:t xml:space="preserve">（项目编号</w:t>
      </w:r>
      <w:r>
        <w:rPr>
          <w:rFonts w:hint="eastAsia"/>
          <w:color w:val="auto"/>
          <w:sz w:val="24"/>
          <w:szCs w:val="24"/>
          <w:u w:val="single"/>
        </w:rPr>
        <w:t xml:space="preserve">：     </w:t>
      </w:r>
      <w:r>
        <w:rPr>
          <w:rFonts w:hint="eastAsia"/>
          <w:color w:val="auto"/>
          <w:sz w:val="24"/>
          <w:szCs w:val="24"/>
          <w:u w:val="single"/>
          <w:lang w:eastAsia="zh-CN"/>
        </w:rPr>
        <w:t xml:space="preserve">）</w:t>
      </w:r>
      <w:r>
        <w:rPr>
          <w:rFonts w:hint="eastAsia"/>
          <w:color w:val="auto"/>
          <w:sz w:val="24"/>
          <w:szCs w:val="24"/>
        </w:rPr>
        <w:t xml:space="preserve">项目的磋商，我公司郑重承诺：</w:t>
      </w:r>
      <w:r/>
    </w:p>
    <w:p>
      <w:pPr>
        <w:ind w:firstLine="480"/>
        <w:spacing w:line="360" w:lineRule="auto"/>
        <w:rPr>
          <w:color w:val="auto"/>
          <w:sz w:val="24"/>
          <w:szCs w:val="24"/>
        </w:rPr>
      </w:pPr>
      <w:r>
        <w:rPr>
          <w:rFonts w:hint="eastAsia"/>
          <w:color w:val="auto"/>
          <w:sz w:val="24"/>
          <w:szCs w:val="24"/>
        </w:rPr>
        <w:t xml:space="preserve">1、我公司在磋商期间企业资质动态监管核查结果为合格。</w:t>
      </w:r>
      <w:r/>
    </w:p>
    <w:p>
      <w:pPr>
        <w:ind w:firstLine="480"/>
        <w:spacing w:line="360" w:lineRule="auto"/>
        <w:rPr>
          <w:color w:val="auto"/>
          <w:sz w:val="24"/>
          <w:szCs w:val="24"/>
        </w:rPr>
      </w:pPr>
      <w:r>
        <w:rPr>
          <w:rFonts w:hint="eastAsia"/>
          <w:color w:val="auto"/>
          <w:sz w:val="24"/>
          <w:szCs w:val="24"/>
        </w:rPr>
        <w:t xml:space="preserve">2、我公司在磋商响应有效期内企业资质动态监管核查为合格；若磋商响应有效期内企业资质动态监管核查不合格，将主动放弃成交资格。</w:t>
      </w:r>
      <w:r/>
    </w:p>
    <w:p>
      <w:pPr>
        <w:ind w:firstLine="480"/>
        <w:spacing w:line="360" w:lineRule="auto"/>
        <w:rPr>
          <w:color w:val="auto"/>
          <w:sz w:val="24"/>
          <w:szCs w:val="24"/>
        </w:rPr>
      </w:pPr>
      <w:r>
        <w:rPr>
          <w:rFonts w:hint="eastAsia"/>
          <w:color w:val="auto"/>
          <w:sz w:val="24"/>
          <w:szCs w:val="24"/>
        </w:rPr>
        <w:t xml:space="preserve">3、我公司承诺的均是真实、有效的。</w:t>
      </w:r>
      <w:r/>
    </w:p>
    <w:p>
      <w:pPr>
        <w:ind w:firstLine="480"/>
        <w:spacing w:line="360" w:lineRule="auto"/>
        <w:rPr>
          <w:color w:val="auto"/>
          <w:sz w:val="24"/>
          <w:szCs w:val="24"/>
        </w:rPr>
      </w:pPr>
      <w:r>
        <w:rPr>
          <w:rFonts w:hint="eastAsia"/>
          <w:color w:val="auto"/>
          <w:sz w:val="24"/>
          <w:szCs w:val="24"/>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360" w:lineRule="auto"/>
        <w:rPr>
          <w:color w:val="auto"/>
          <w:sz w:val="24"/>
          <w:szCs w:val="24"/>
        </w:rPr>
      </w:pPr>
      <w:r>
        <w:rPr>
          <w:rFonts w:hint="eastAsia"/>
          <w:color w:val="auto"/>
          <w:sz w:val="24"/>
          <w:szCs w:val="24"/>
        </w:rPr>
        <w:t xml:space="preserve">特此承诺！</w:t>
      </w:r>
      <w:r/>
    </w:p>
    <w:p>
      <w:pPr>
        <w:ind w:firstLine="480"/>
        <w:spacing w:line="360" w:lineRule="auto"/>
        <w:rPr>
          <w:color w:val="auto"/>
          <w:sz w:val="24"/>
          <w:szCs w:val="24"/>
        </w:rPr>
      </w:pPr>
      <w:r>
        <w:rPr>
          <w:color w:val="auto"/>
          <w:sz w:val="24"/>
          <w:szCs w:val="24"/>
        </w:rPr>
      </w:r>
      <w:r/>
    </w:p>
    <w:p>
      <w:pPr>
        <w:ind w:firstLine="480"/>
        <w:spacing w:line="480" w:lineRule="auto"/>
        <w:rPr>
          <w:color w:val="auto"/>
          <w:sz w:val="24"/>
          <w:szCs w:val="24"/>
        </w:rPr>
      </w:pPr>
      <w:r>
        <w:rPr>
          <w:rFonts w:hint="eastAsia"/>
          <w:color w:val="auto"/>
          <w:sz w:val="24"/>
          <w:szCs w:val="24"/>
          <w:lang w:eastAsia="zh-CN"/>
        </w:rPr>
        <w:t xml:space="preserve">供应商（</w:t>
      </w:r>
      <w:r>
        <w:rPr>
          <w:rFonts w:hint="eastAsia"/>
          <w:color w:val="auto"/>
          <w:sz w:val="24"/>
          <w:szCs w:val="24"/>
        </w:rPr>
        <w:t xml:space="preserve">盖章</w:t>
      </w:r>
      <w:r>
        <w:rPr>
          <w:rFonts w:hint="eastAsia"/>
          <w:color w:val="auto"/>
          <w:sz w:val="24"/>
          <w:szCs w:val="24"/>
          <w:lang w:eastAsia="zh-CN"/>
        </w:rPr>
        <w:t xml:space="preserve">）</w:t>
      </w:r>
      <w:r>
        <w:rPr>
          <w:rFonts w:hint="eastAsia"/>
          <w:color w:val="auto"/>
          <w:sz w:val="24"/>
          <w:szCs w:val="24"/>
        </w:rPr>
        <w:t xml:space="preserve">：</w:t>
      </w:r>
      <w:r>
        <w:rPr>
          <w:rFonts w:hint="eastAsia"/>
          <w:color w:val="auto"/>
          <w:sz w:val="24"/>
          <w:u w:val="single"/>
        </w:rPr>
        <w:t xml:space="preserve">    </w:t>
      </w:r>
      <w:r>
        <w:rPr>
          <w:rFonts w:hint="eastAsia"/>
          <w:color w:val="auto"/>
          <w:sz w:val="24"/>
          <w:u w:val="single"/>
          <w:lang w:eastAsia="zh-CN"/>
        </w:rPr>
        <w:t xml:space="preserve">            </w:t>
      </w:r>
      <w:r/>
    </w:p>
    <w:p>
      <w:pPr>
        <w:ind w:firstLine="480"/>
        <w:spacing w:line="480" w:lineRule="auto"/>
        <w:rPr>
          <w:color w:val="auto"/>
          <w:sz w:val="24"/>
          <w:szCs w:val="24"/>
        </w:rPr>
      </w:pPr>
      <w:r>
        <w:rPr>
          <w:rFonts w:hint="eastAsia"/>
          <w:color w:val="auto"/>
          <w:sz w:val="24"/>
          <w:szCs w:val="24"/>
        </w:rPr>
        <w:t xml:space="preserve">法定代表人：（签字或盖章）</w:t>
      </w:r>
      <w:r>
        <w:rPr>
          <w:rFonts w:hint="eastAsia"/>
          <w:color w:val="auto"/>
          <w:sz w:val="24"/>
          <w:u w:val="single"/>
        </w:rPr>
        <w:t xml:space="preserve">    </w:t>
      </w:r>
      <w:r>
        <w:rPr>
          <w:rFonts w:hint="eastAsia"/>
          <w:color w:val="auto"/>
          <w:sz w:val="24"/>
          <w:u w:val="single"/>
          <w:lang w:eastAsia="zh-CN"/>
        </w:rPr>
        <w:t xml:space="preserve">  </w:t>
      </w:r>
      <w:r/>
    </w:p>
    <w:p>
      <w:pPr>
        <w:pStyle w:val="747"/>
        <w:ind w:firstLine="480"/>
        <w:rPr>
          <w:color w:val="auto"/>
        </w:rP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rPr>
        <w:t xml:space="preserve"> 年 </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 日</w:t>
      </w:r>
      <w:r/>
    </w:p>
    <w:p>
      <w:pPr>
        <w:pStyle w:val="747"/>
        <w:rPr>
          <w:rFonts w:ascii="宋体" w:hAnsi="宋体" w:eastAsia="宋体" w:cs="宋体"/>
          <w:color w:val="auto"/>
        </w:rPr>
      </w:pPr>
      <w:r>
        <w:rPr>
          <w:rFonts w:ascii="宋体" w:hAnsi="宋体" w:eastAsia="宋体" w:cs="宋体"/>
          <w:color w:val="auto"/>
        </w:rPr>
      </w:r>
      <w:r/>
    </w:p>
    <w:p>
      <w:pPr>
        <w:ind w:firstLine="440"/>
        <w:spacing w:line="360" w:lineRule="auto"/>
        <w:widowControl/>
        <w:rPr>
          <w:color w:val="auto"/>
        </w:rPr>
      </w:pPr>
      <w:r>
        <w:rPr>
          <w:color w:val="auto"/>
        </w:rPr>
      </w:r>
      <w:r/>
    </w:p>
    <w:p>
      <w:pPr>
        <w:pStyle w:val="748"/>
        <w:ind w:firstLine="0"/>
        <w:rPr>
          <w:rFonts w:hAnsi="宋体" w:cs="宋体"/>
          <w:color w:val="auto"/>
        </w:rPr>
      </w:pPr>
      <w:r>
        <w:rPr>
          <w:rFonts w:hAnsi="宋体" w:cs="宋体"/>
          <w:color w:val="auto"/>
        </w:rPr>
      </w:r>
      <w:r/>
    </w:p>
    <w:p>
      <w:pPr>
        <w:rPr>
          <w:color w:val="auto"/>
        </w:rPr>
      </w:pPr>
      <w:r>
        <w:rPr>
          <w:color w:val="auto"/>
        </w:rPr>
      </w:r>
      <w:r/>
    </w:p>
    <w:p>
      <w:pPr>
        <w:rPr>
          <w:b/>
          <w:bCs/>
          <w:color w:val="auto"/>
          <w:sz w:val="28"/>
          <w:szCs w:val="28"/>
        </w:rPr>
      </w:pPr>
      <w:r>
        <w:rPr>
          <w:rFonts w:hint="eastAsia"/>
          <w:b/>
          <w:bCs/>
          <w:color w:val="auto"/>
          <w:sz w:val="28"/>
          <w:szCs w:val="28"/>
          <w:lang w:bidi="ar"/>
        </w:rPr>
        <w:br w:type="page" w:clear="all"/>
      </w:r>
      <w:r/>
    </w:p>
    <w:p>
      <w:pPr>
        <w:jc w:val="center"/>
        <w:spacing w:line="360" w:lineRule="auto"/>
        <w:widowControl/>
        <w:rPr>
          <w:b/>
          <w:bCs/>
          <w:color w:val="auto"/>
          <w:sz w:val="28"/>
          <w:szCs w:val="28"/>
        </w:rPr>
      </w:pPr>
      <w:r>
        <w:rPr>
          <w:rFonts w:hint="eastAsia"/>
          <w:b/>
          <w:bCs/>
          <w:color w:val="auto"/>
          <w:sz w:val="28"/>
          <w:szCs w:val="28"/>
          <w:lang w:bidi="ar"/>
        </w:rPr>
        <w:t xml:space="preserve">六、法定代表人身份证明书(格式)</w:t>
      </w:r>
      <w:r/>
    </w:p>
    <w:p>
      <w:pPr>
        <w:pStyle w:val="748"/>
        <w:ind w:firstLine="480"/>
        <w:rPr>
          <w:rFonts w:hAnsi="宋体" w:cs="宋体"/>
          <w:color w:val="auto"/>
        </w:rPr>
      </w:pPr>
      <w:r>
        <w:rPr>
          <w:rFonts w:hAnsi="宋体" w:cs="宋体"/>
          <w:color w:val="auto"/>
        </w:rPr>
      </w:r>
      <w:r/>
    </w:p>
    <w:p>
      <w:pPr>
        <w:ind w:firstLine="480"/>
        <w:spacing w:line="360" w:lineRule="auto"/>
        <w:widowControl/>
        <w:rPr>
          <w:color w:val="auto"/>
          <w:sz w:val="24"/>
          <w:u w:val="single"/>
        </w:rPr>
      </w:pPr>
      <w:r>
        <w:rPr>
          <w:rFonts w:hint="eastAsia"/>
          <w:color w:val="auto"/>
          <w:sz w:val="24"/>
          <w:lang w:bidi="ar"/>
        </w:rPr>
        <w:t xml:space="preserve">磋商供应商名称：</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单位性质： </w:t>
      </w:r>
      <w:r>
        <w:rPr>
          <w:rFonts w:hint="eastAsia"/>
          <w:color w:val="auto"/>
          <w:sz w:val="24"/>
          <w:u w:val="single"/>
          <w:lang w:bidi="ar"/>
        </w:rPr>
        <w:t xml:space="preserve">                        </w:t>
      </w:r>
      <w:r/>
    </w:p>
    <w:p>
      <w:pPr>
        <w:ind w:firstLine="480"/>
        <w:spacing w:line="360" w:lineRule="auto"/>
        <w:widowControl/>
        <w:rPr>
          <w:color w:val="auto"/>
          <w:sz w:val="24"/>
          <w:u w:val="single"/>
        </w:rPr>
      </w:pPr>
      <w:r>
        <w:rPr>
          <w:rFonts w:hint="eastAsia"/>
          <w:color w:val="auto"/>
          <w:sz w:val="24"/>
          <w:lang w:bidi="ar"/>
        </w:rPr>
        <w:t xml:space="preserve">地 址：</w:t>
      </w:r>
      <w:r>
        <w:rPr>
          <w:rFonts w:hint="eastAsia"/>
          <w:color w:val="auto"/>
          <w:sz w:val="24"/>
          <w:u w:val="single"/>
          <w:lang w:bidi="ar"/>
        </w:rPr>
        <w:t xml:space="preserve">                        </w:t>
      </w:r>
      <w:r/>
    </w:p>
    <w:p>
      <w:pPr>
        <w:ind w:firstLine="480"/>
        <w:spacing w:line="360" w:lineRule="auto"/>
        <w:widowControl/>
        <w:rPr>
          <w:color w:val="auto"/>
        </w:rPr>
      </w:pPr>
      <w:r>
        <w:rPr>
          <w:rFonts w:hint="eastAsia"/>
          <w:color w:val="auto"/>
          <w:sz w:val="24"/>
          <w:lang w:bidi="ar"/>
        </w:rPr>
        <w:t xml:space="preserve">成立时间：</w:t>
      </w:r>
      <w:r>
        <w:rPr>
          <w:rFonts w:hint="eastAsia"/>
          <w:color w:val="auto"/>
          <w:sz w:val="24"/>
          <w:u w:val="single"/>
          <w:lang w:bidi="ar"/>
        </w:rPr>
        <w:t xml:space="preserve">      </w:t>
      </w:r>
      <w:r>
        <w:rPr>
          <w:rFonts w:hint="eastAsia"/>
          <w:color w:val="auto"/>
          <w:sz w:val="24"/>
          <w:lang w:bidi="ar"/>
        </w:rPr>
        <w:t xml:space="preserve"> 年</w:t>
      </w:r>
      <w:r>
        <w:rPr>
          <w:rFonts w:hint="eastAsia"/>
          <w:color w:val="auto"/>
          <w:sz w:val="24"/>
          <w:u w:val="single"/>
          <w:lang w:bidi="ar"/>
        </w:rPr>
        <w:t xml:space="preserve">    </w:t>
      </w:r>
      <w:r>
        <w:rPr>
          <w:rFonts w:hint="eastAsia"/>
          <w:color w:val="auto"/>
          <w:sz w:val="24"/>
          <w:lang w:bidi="ar"/>
        </w:rPr>
        <w:t xml:space="preserve"> 月</w:t>
      </w:r>
      <w:r>
        <w:rPr>
          <w:rFonts w:hint="eastAsia"/>
          <w:color w:val="auto"/>
          <w:sz w:val="24"/>
          <w:u w:val="single"/>
          <w:lang w:bidi="ar"/>
        </w:rPr>
        <w:t xml:space="preserve">    </w:t>
      </w:r>
      <w:r>
        <w:rPr>
          <w:rFonts w:hint="eastAsia"/>
          <w:color w:val="auto"/>
          <w:sz w:val="24"/>
          <w:lang w:bidi="ar"/>
        </w:rPr>
        <w:t xml:space="preserve"> 日 </w:t>
      </w:r>
      <w:r/>
    </w:p>
    <w:p>
      <w:pPr>
        <w:ind w:firstLine="480"/>
        <w:spacing w:line="360" w:lineRule="auto"/>
        <w:widowControl/>
        <w:rPr>
          <w:color w:val="auto"/>
          <w:sz w:val="24"/>
          <w:u w:val="single"/>
        </w:rPr>
      </w:pPr>
      <w:r>
        <w:rPr>
          <w:rFonts w:hint="eastAsia"/>
          <w:color w:val="auto"/>
          <w:sz w:val="24"/>
          <w:lang w:bidi="ar"/>
        </w:rPr>
        <w:t xml:space="preserve">经营期限：</w:t>
      </w:r>
      <w:r>
        <w:rPr>
          <w:rFonts w:hint="eastAsia"/>
          <w:color w:val="auto"/>
          <w:sz w:val="24"/>
          <w:u w:val="single"/>
          <w:lang w:bidi="ar"/>
        </w:rPr>
        <w:t xml:space="preserve">                        </w:t>
      </w:r>
      <w:r/>
    </w:p>
    <w:p>
      <w:pPr>
        <w:ind w:firstLine="480"/>
        <w:spacing w:line="360" w:lineRule="auto"/>
        <w:widowControl/>
        <w:rPr>
          <w:color w:val="auto"/>
        </w:rPr>
      </w:pPr>
      <w:r>
        <w:rPr>
          <w:rFonts w:hint="eastAsia"/>
          <w:color w:val="auto"/>
          <w:sz w:val="24"/>
          <w:lang w:bidi="ar"/>
        </w:rPr>
        <w:t xml:space="preserve">姓 名：</w:t>
      </w:r>
      <w:r>
        <w:rPr>
          <w:rFonts w:hint="eastAsia"/>
          <w:color w:val="auto"/>
          <w:sz w:val="24"/>
          <w:u w:val="single"/>
          <w:lang w:bidi="ar"/>
        </w:rPr>
        <w:t xml:space="preserve">         </w:t>
      </w:r>
      <w:r>
        <w:rPr>
          <w:rFonts w:hint="eastAsia"/>
          <w:color w:val="auto"/>
          <w:sz w:val="24"/>
          <w:lang w:bidi="ar"/>
        </w:rPr>
        <w:t xml:space="preserve">  性 别：</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sz w:val="24"/>
        </w:rPr>
      </w:pPr>
      <w:r>
        <w:rPr>
          <w:rFonts w:hint="eastAsia"/>
          <w:color w:val="auto"/>
          <w:sz w:val="24"/>
          <w:lang w:bidi="ar"/>
        </w:rPr>
        <w:t xml:space="preserve">年 龄：</w:t>
      </w:r>
      <w:r>
        <w:rPr>
          <w:rFonts w:hint="eastAsia"/>
          <w:color w:val="auto"/>
          <w:sz w:val="24"/>
          <w:u w:val="single"/>
          <w:lang w:bidi="ar"/>
        </w:rPr>
        <w:t xml:space="preserve">          </w:t>
      </w:r>
      <w:r>
        <w:rPr>
          <w:rFonts w:hint="eastAsia"/>
          <w:color w:val="auto"/>
          <w:sz w:val="24"/>
          <w:lang w:bidi="ar"/>
        </w:rPr>
        <w:t xml:space="preserve">  职 务：</w:t>
      </w:r>
      <w:r>
        <w:rPr>
          <w:rFonts w:hint="eastAsia"/>
          <w:color w:val="auto"/>
          <w:sz w:val="24"/>
          <w:u w:val="single"/>
          <w:lang w:bidi="ar"/>
        </w:rPr>
        <w:t xml:space="preserve">           </w:t>
      </w:r>
      <w:r>
        <w:rPr>
          <w:rFonts w:hint="eastAsia"/>
          <w:color w:val="auto"/>
          <w:sz w:val="24"/>
          <w:lang w:bidi="ar"/>
        </w:rPr>
        <w:t xml:space="preserve"> </w:t>
      </w:r>
      <w:r/>
    </w:p>
    <w:p>
      <w:pPr>
        <w:ind w:firstLine="480"/>
        <w:spacing w:line="360" w:lineRule="auto"/>
        <w:widowControl/>
        <w:rPr>
          <w:color w:val="auto"/>
        </w:rPr>
      </w:pPr>
      <w:r>
        <w:rPr>
          <w:rFonts w:hint="eastAsia"/>
          <w:color w:val="auto"/>
          <w:sz w:val="24"/>
          <w:lang w:bidi="ar"/>
        </w:rPr>
        <w:t xml:space="preserve">系 </w:t>
      </w:r>
      <w:r>
        <w:rPr>
          <w:rFonts w:hint="eastAsia"/>
          <w:color w:val="auto"/>
          <w:sz w:val="24"/>
          <w:u w:val="single"/>
          <w:lang w:bidi="ar"/>
        </w:rPr>
        <w:t xml:space="preserve">           (磋商供应商名称)           </w:t>
      </w:r>
      <w:r>
        <w:rPr>
          <w:rFonts w:hint="eastAsia"/>
          <w:color w:val="auto"/>
          <w:sz w:val="24"/>
          <w:lang w:bidi="ar"/>
        </w:rPr>
        <w:t xml:space="preserve">的法定代表人。 </w:t>
      </w:r>
      <w:r/>
    </w:p>
    <w:p>
      <w:pPr>
        <w:ind w:firstLine="480"/>
        <w:spacing w:line="360" w:lineRule="auto"/>
        <w:widowControl/>
        <w:rPr>
          <w:color w:val="auto"/>
        </w:rPr>
      </w:pPr>
      <w:r>
        <w:rPr>
          <w:rFonts w:hint="eastAsia"/>
          <w:color w:val="auto"/>
          <w:sz w:val="24"/>
          <w:lang w:bidi="ar"/>
        </w:rPr>
        <w:t xml:space="preserve">特此证明。 </w:t>
      </w:r>
      <w:r/>
    </w:p>
    <w:p>
      <w:pPr>
        <w:ind w:firstLine="1920"/>
        <w:spacing w:line="360" w:lineRule="auto"/>
        <w:widowControl/>
        <w:rPr>
          <w:color w:val="auto"/>
          <w:sz w:val="24"/>
        </w:rPr>
      </w:pPr>
      <w:r>
        <w:rPr>
          <w:color w:val="auto"/>
          <w:sz w:val="24"/>
        </w:rPr>
      </w:r>
      <w:r/>
    </w:p>
    <w:p>
      <w:pPr>
        <w:ind w:firstLine="1920"/>
        <w:spacing w:line="360" w:lineRule="auto"/>
        <w:widowControl/>
        <w:rPr>
          <w:color w:val="auto"/>
          <w:sz w:val="24"/>
        </w:rPr>
      </w:pPr>
      <w:r>
        <w:rPr>
          <w:color w:val="auto"/>
          <w:sz w:val="24"/>
        </w:rPr>
      </w:r>
      <w:r/>
    </w:p>
    <w:p>
      <w:pPr>
        <w:ind w:firstLine="1920"/>
        <w:spacing w:line="480" w:lineRule="auto"/>
        <w:widowControl/>
        <w:rPr>
          <w:color w:val="auto"/>
        </w:rPr>
      </w:pPr>
      <w:r>
        <w:rPr>
          <w:rFonts w:hint="eastAsia"/>
          <w:color w:val="auto"/>
          <w:sz w:val="24"/>
          <w:lang w:bidi="ar"/>
        </w:rPr>
        <w:t xml:space="preserve">磋商供应商：</w:t>
      </w:r>
      <w:r>
        <w:rPr>
          <w:rFonts w:hint="eastAsia"/>
          <w:color w:val="auto"/>
          <w:sz w:val="24"/>
          <w:u w:val="single"/>
          <w:lang w:bidi="ar"/>
        </w:rPr>
        <w:t xml:space="preserve">                       </w:t>
      </w:r>
      <w:r>
        <w:rPr>
          <w:rFonts w:hint="eastAsia"/>
          <w:color w:val="auto"/>
          <w:sz w:val="24"/>
          <w:lang w:bidi="ar"/>
        </w:rPr>
        <w:t xml:space="preserve"> (盖单位章) </w:t>
      </w:r>
      <w:r/>
    </w:p>
    <w:p>
      <w:pPr>
        <w:ind w:firstLine="3360"/>
        <w:spacing w:line="480" w:lineRule="auto"/>
        <w:widowControl/>
        <w:rPr>
          <w:color w:val="auto"/>
          <w:sz w:val="24"/>
        </w:rPr>
      </w:pPr>
      <w:r>
        <w:rPr>
          <w:rFonts w:hint="eastAsia"/>
          <w:color w:val="auto"/>
          <w:sz w:val="24"/>
          <w:u w:val="single"/>
          <w:lang w:bidi="ar"/>
        </w:rPr>
        <w:t xml:space="preserve">      </w:t>
      </w:r>
      <w:r>
        <w:rPr>
          <w:rFonts w:hint="eastAsia"/>
          <w:color w:val="auto"/>
          <w:sz w:val="24"/>
          <w:lang w:bidi="ar"/>
        </w:rPr>
        <w:t xml:space="preserve"> 年</w:t>
      </w:r>
      <w:r>
        <w:rPr>
          <w:rFonts w:hint="eastAsia"/>
          <w:color w:val="auto"/>
          <w:sz w:val="24"/>
          <w:u w:val="single"/>
          <w:lang w:bidi="ar"/>
        </w:rPr>
        <w:t xml:space="preserve">    </w:t>
      </w:r>
      <w:r>
        <w:rPr>
          <w:rFonts w:hint="eastAsia"/>
          <w:color w:val="auto"/>
          <w:sz w:val="24"/>
          <w:lang w:bidi="ar"/>
        </w:rPr>
        <w:t xml:space="preserve"> 月</w:t>
      </w:r>
      <w:r>
        <w:rPr>
          <w:rFonts w:hint="eastAsia"/>
          <w:color w:val="auto"/>
          <w:sz w:val="24"/>
          <w:u w:val="single"/>
          <w:lang w:bidi="ar"/>
        </w:rPr>
        <w:t xml:space="preserve">    </w:t>
      </w:r>
      <w:r>
        <w:rPr>
          <w:rFonts w:hint="eastAsia"/>
          <w:color w:val="auto"/>
          <w:sz w:val="24"/>
          <w:lang w:bidi="ar"/>
        </w:rPr>
        <w:t xml:space="preserve"> 日 </w:t>
      </w:r>
      <w:r/>
    </w:p>
    <w:p>
      <w:pPr>
        <w:ind w:firstLine="3360"/>
        <w:spacing w:line="360" w:lineRule="auto"/>
        <w:widowControl/>
        <w:rPr>
          <w:color w:val="auto"/>
          <w:sz w:val="24"/>
        </w:rPr>
      </w:pPr>
      <w:r>
        <w:rPr>
          <w:color w:val="auto"/>
          <w:sz w:val="24"/>
        </w:rPr>
      </w:r>
      <w:r/>
    </w:p>
    <w:p>
      <w:pPr>
        <w:ind w:firstLine="3360"/>
        <w:spacing w:line="360" w:lineRule="auto"/>
        <w:widowControl/>
        <w:rPr>
          <w:color w:val="auto"/>
          <w:sz w:val="24"/>
        </w:rPr>
      </w:pPr>
      <w:r>
        <w:rPr>
          <w:color w:val="auto"/>
          <w:sz w:val="24"/>
        </w:rPr>
      </w:r>
      <w:r/>
    </w:p>
    <w:p>
      <w:pPr>
        <w:ind w:firstLine="3360"/>
        <w:spacing w:line="360" w:lineRule="auto"/>
        <w:widowControl/>
        <w:rPr>
          <w:color w:val="auto"/>
          <w:sz w:val="24"/>
        </w:rPr>
      </w:pPr>
      <w:r>
        <w:rPr>
          <w:color w:val="auto"/>
          <w:sz w:val="24"/>
        </w:rPr>
      </w:r>
      <w:r/>
    </w:p>
    <w:p>
      <w:pPr>
        <w:ind w:firstLine="3360"/>
        <w:spacing w:line="360" w:lineRule="auto"/>
        <w:widowControl/>
        <w:rPr>
          <w:color w:val="auto"/>
          <w:sz w:val="24"/>
        </w:rPr>
      </w:pPr>
      <w:r>
        <w:rPr>
          <w:color w:val="auto"/>
          <w:sz w:val="24"/>
        </w:rPr>
      </w:r>
      <w:r/>
    </w:p>
    <w:p>
      <w:pPr>
        <w:ind w:firstLine="3360"/>
        <w:spacing w:line="360" w:lineRule="auto"/>
        <w:widowControl/>
        <w:rPr>
          <w:color w:val="auto"/>
          <w:sz w:val="24"/>
        </w:rPr>
      </w:pPr>
      <w:r>
        <w:rPr>
          <w:color w:val="auto"/>
          <w:sz w:val="24"/>
        </w:rPr>
      </w:r>
      <w:r/>
    </w:p>
    <w:p>
      <w:pPr>
        <w:ind w:firstLine="3360"/>
        <w:spacing w:line="360" w:lineRule="auto"/>
        <w:widowControl/>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rPr>
      </w:pPr>
      <w:r>
        <w:rPr>
          <w:color w:val="auto"/>
        </w:rPr>
      </w:r>
      <w:r/>
    </w:p>
    <w:p>
      <w:pPr>
        <w:pStyle w:val="748"/>
        <w:ind w:firstLine="480"/>
        <w:rPr>
          <w:rFonts w:hAnsi="宋体" w:cs="宋体"/>
          <w:color w:val="auto"/>
          <w:szCs w:val="24"/>
        </w:rPr>
      </w:pPr>
      <w:r>
        <w:rPr>
          <w:rFonts w:hAnsi="宋体" w:cs="宋体"/>
          <w:color w:val="auto"/>
          <w:szCs w:val="24"/>
        </w:rPr>
      </w:r>
      <w:r/>
    </w:p>
    <w:p>
      <w:pPr>
        <w:rPr>
          <w:color w:val="auto"/>
          <w:szCs w:val="24"/>
        </w:rPr>
      </w:pPr>
      <w:r>
        <w:rPr>
          <w:color w:val="auto"/>
          <w:szCs w:val="24"/>
        </w:rPr>
      </w:r>
      <w:r/>
    </w:p>
    <w:p>
      <w:pPr>
        <w:pStyle w:val="705"/>
        <w:rPr>
          <w:color w:val="auto"/>
        </w:rPr>
      </w:pPr>
      <w:r>
        <w:rPr>
          <w:color w:val="auto"/>
        </w:rPr>
      </w:r>
      <w:r/>
    </w:p>
    <w:p>
      <w:pPr>
        <w:rPr>
          <w:color w:val="auto"/>
          <w:szCs w:val="24"/>
        </w:rPr>
      </w:pPr>
      <w:r>
        <w:rPr>
          <w:color w:val="auto"/>
          <w:szCs w:val="24"/>
        </w:rPr>
      </w:r>
      <w:r/>
    </w:p>
    <w:p>
      <w:pPr>
        <w:pStyle w:val="705"/>
        <w:rPr>
          <w:color w:val="auto"/>
        </w:rPr>
      </w:pPr>
      <w:r>
        <w:rPr>
          <w:color w:val="auto"/>
        </w:rPr>
      </w:r>
      <w:r/>
    </w:p>
    <w:p>
      <w:pPr>
        <w:rPr>
          <w:color w:val="auto"/>
          <w:szCs w:val="24"/>
        </w:rPr>
      </w:pPr>
      <w:r>
        <w:rPr>
          <w:color w:val="auto"/>
          <w:szCs w:val="24"/>
        </w:rPr>
      </w:r>
      <w:r/>
    </w:p>
    <w:p>
      <w:pPr>
        <w:pStyle w:val="705"/>
        <w:rPr>
          <w:color w:val="auto"/>
        </w:rPr>
      </w:pPr>
      <w:r>
        <w:rPr>
          <w:color w:val="auto"/>
        </w:rPr>
      </w:r>
      <w:r/>
    </w:p>
    <w:p>
      <w:pPr>
        <w:pStyle w:val="748"/>
        <w:ind w:firstLine="480"/>
        <w:rPr>
          <w:rFonts w:hAnsi="宋体" w:cs="宋体"/>
          <w:color w:val="auto"/>
          <w:szCs w:val="24"/>
        </w:rPr>
      </w:pPr>
      <w:r>
        <w:rPr>
          <w:rFonts w:hAnsi="宋体" w:cs="宋体"/>
          <w:color w:val="auto"/>
          <w:szCs w:val="24"/>
        </w:rPr>
      </w:r>
      <w:r/>
    </w:p>
    <w:p>
      <w:pPr>
        <w:ind w:firstLine="620"/>
        <w:jc w:val="center"/>
        <w:spacing w:line="360" w:lineRule="auto"/>
        <w:widowControl/>
        <w:rPr>
          <w:rFonts w:hint="eastAsia"/>
          <w:b/>
          <w:bCs/>
          <w:color w:val="auto"/>
          <w:sz w:val="31"/>
          <w:szCs w:val="31"/>
          <w:lang w:bidi="ar"/>
        </w:rPr>
      </w:pPr>
      <w:r>
        <w:rPr>
          <w:rFonts w:hint="eastAsia"/>
          <w:b/>
          <w:bCs/>
          <w:color w:val="auto"/>
          <w:sz w:val="31"/>
          <w:szCs w:val="31"/>
          <w:lang w:bidi="ar"/>
        </w:rPr>
      </w:r>
      <w:r/>
    </w:p>
    <w:p>
      <w:pPr>
        <w:ind w:firstLine="620"/>
        <w:jc w:val="center"/>
        <w:spacing w:line="360" w:lineRule="auto"/>
        <w:widowControl/>
        <w:rPr>
          <w:color w:val="auto"/>
        </w:rPr>
      </w:pPr>
      <w:r>
        <w:rPr>
          <w:rFonts w:hint="eastAsia"/>
          <w:b/>
          <w:bCs/>
          <w:color w:val="auto"/>
          <w:sz w:val="31"/>
          <w:szCs w:val="31"/>
          <w:lang w:bidi="ar"/>
        </w:rPr>
        <w:t xml:space="preserve">授权委托书(格式)</w:t>
      </w:r>
      <w:r/>
    </w:p>
    <w:p>
      <w:pPr>
        <w:ind w:firstLine="480"/>
        <w:spacing w:line="360" w:lineRule="auto"/>
        <w:widowControl/>
        <w:rPr>
          <w:color w:val="auto"/>
          <w:sz w:val="24"/>
        </w:rPr>
      </w:pPr>
      <w:r>
        <w:rPr>
          <w:color w:val="auto"/>
          <w:sz w:val="24"/>
        </w:rPr>
      </w:r>
      <w:r/>
    </w:p>
    <w:p>
      <w:pPr>
        <w:ind w:firstLine="480"/>
        <w:spacing w:line="360" w:lineRule="auto"/>
        <w:rPr>
          <w:color w:val="auto"/>
          <w:sz w:val="24"/>
        </w:rPr>
      </w:pPr>
      <w:r>
        <w:rPr>
          <w:rFonts w:hint="eastAsia"/>
          <w:color w:val="auto"/>
          <w:sz w:val="24"/>
        </w:rPr>
        <w:t xml:space="preserve">本人</w:t>
      </w:r>
      <w:r>
        <w:rPr>
          <w:rFonts w:hint="eastAsia"/>
          <w:color w:val="auto"/>
          <w:sz w:val="24"/>
          <w:u w:val="single"/>
        </w:rPr>
        <w:t xml:space="preserve">            </w:t>
      </w:r>
      <w:r>
        <w:rPr>
          <w:rFonts w:hint="eastAsia"/>
          <w:color w:val="auto"/>
          <w:sz w:val="24"/>
        </w:rPr>
        <w:t xml:space="preserve">（姓名）系</w:t>
      </w:r>
      <w:r>
        <w:rPr>
          <w:rFonts w:hint="eastAsia"/>
          <w:color w:val="auto"/>
          <w:sz w:val="24"/>
          <w:u w:val="single"/>
        </w:rPr>
        <w:t xml:space="preserve">               </w:t>
      </w:r>
      <w:r>
        <w:rPr>
          <w:rFonts w:hint="eastAsia"/>
          <w:color w:val="auto"/>
          <w:sz w:val="24"/>
        </w:rPr>
        <w:t xml:space="preserve">（供应商名称）的法定代表人，现委托</w:t>
      </w:r>
      <w:r>
        <w:rPr>
          <w:rFonts w:hint="eastAsia"/>
          <w:color w:val="auto"/>
          <w:sz w:val="24"/>
          <w:u w:val="single"/>
        </w:rPr>
        <w:t xml:space="preserve">            </w:t>
      </w:r>
      <w:r>
        <w:rPr>
          <w:rFonts w:hint="eastAsia"/>
          <w:color w:val="auto"/>
          <w:sz w:val="24"/>
        </w:rPr>
        <w:t xml:space="preserve">（姓名）为我方代理人。代理人根据授权，以我方名义签署、澄清、说明、补正、递交、撤回、修改</w:t>
      </w:r>
      <w:r>
        <w:rPr>
          <w:rFonts w:hint="eastAsia"/>
          <w:color w:val="auto"/>
          <w:sz w:val="24"/>
          <w:u w:val="single"/>
        </w:rPr>
        <w:t xml:space="preserve">             </w:t>
      </w:r>
      <w:r>
        <w:rPr>
          <w:rFonts w:hint="eastAsia"/>
          <w:color w:val="auto"/>
          <w:sz w:val="24"/>
        </w:rPr>
        <w:t xml:space="preserve">（项目名称）项目投标文件、签订合同和处理有关事宜，其法律后果由我方承担。</w:t>
      </w:r>
      <w:r/>
    </w:p>
    <w:p>
      <w:pPr>
        <w:ind w:firstLine="480"/>
        <w:spacing w:line="360" w:lineRule="auto"/>
        <w:rPr>
          <w:color w:val="auto"/>
          <w:sz w:val="24"/>
        </w:rPr>
      </w:pPr>
      <w:r>
        <w:rPr>
          <w:rFonts w:hint="eastAsia"/>
          <w:color w:val="auto"/>
          <w:sz w:val="24"/>
        </w:rPr>
        <w:t xml:space="preserve">委托期限：</w:t>
      </w:r>
      <w:r>
        <w:rPr>
          <w:rFonts w:hint="eastAsia"/>
          <w:color w:val="auto"/>
          <w:sz w:val="24"/>
          <w:u w:val="single"/>
        </w:rPr>
        <w:t xml:space="preserve">     同投标有效期    </w:t>
      </w:r>
      <w:r>
        <w:rPr>
          <w:rFonts w:hint="eastAsia"/>
          <w:color w:val="auto"/>
          <w:sz w:val="24"/>
        </w:rPr>
        <w:t xml:space="preserve"> 。</w:t>
      </w:r>
      <w:r/>
    </w:p>
    <w:p>
      <w:pPr>
        <w:ind w:firstLine="480"/>
        <w:spacing w:line="360" w:lineRule="auto"/>
        <w:rPr>
          <w:color w:val="auto"/>
          <w:sz w:val="24"/>
        </w:rPr>
      </w:pPr>
      <w:r>
        <w:rPr>
          <w:rFonts w:hint="eastAsia"/>
          <w:color w:val="auto"/>
          <w:sz w:val="24"/>
        </w:rPr>
        <w:t xml:space="preserve">代理人无转委托权。</w:t>
      </w:r>
      <w:r/>
    </w:p>
    <w:p>
      <w:pPr>
        <w:ind w:firstLine="480"/>
        <w:spacing w:line="360" w:lineRule="auto"/>
        <w:rPr>
          <w:color w:val="auto"/>
          <w:sz w:val="24"/>
        </w:rPr>
      </w:pPr>
      <w:r>
        <w:rPr>
          <w:rFonts w:hint="eastAsia"/>
          <w:color w:val="auto"/>
          <w:sz w:val="24"/>
        </w:rPr>
        <w:t xml:space="preserve">附：</w:t>
      </w:r>
      <w:r>
        <w:rPr>
          <w:rFonts w:hint="eastAsia"/>
          <w:b/>
          <w:bCs/>
          <w:color w:val="auto"/>
          <w:sz w:val="24"/>
        </w:rPr>
        <w:t xml:space="preserve">法定代表人和委托代理人身份证</w:t>
      </w:r>
      <w:r>
        <w:rPr>
          <w:rFonts w:hint="eastAsia"/>
          <w:b/>
          <w:bCs/>
          <w:color w:val="auto"/>
          <w:sz w:val="24"/>
          <w:lang w:eastAsia="zh-CN"/>
        </w:rPr>
        <w:t xml:space="preserve">原件扫描件</w:t>
      </w:r>
      <w:r/>
    </w:p>
    <w:p>
      <w:pPr>
        <w:ind w:firstLine="480"/>
        <w:spacing w:line="360" w:lineRule="auto"/>
        <w:rPr>
          <w:color w:val="auto"/>
          <w:sz w:val="24"/>
        </w:rPr>
      </w:pPr>
      <w:r>
        <w:rPr>
          <w:color w:val="auto"/>
          <w:sz w:val="24"/>
        </w:rPr>
      </w:r>
      <w:r/>
    </w:p>
    <w:p>
      <w:pPr>
        <w:ind w:firstLine="480"/>
        <w:spacing w:line="480" w:lineRule="auto"/>
        <w:rPr>
          <w:color w:val="auto"/>
          <w:sz w:val="24"/>
        </w:rPr>
      </w:pPr>
      <w:r>
        <w:rPr>
          <w:rFonts w:hint="eastAsia"/>
          <w:color w:val="auto"/>
          <w:sz w:val="24"/>
        </w:rPr>
        <w:t xml:space="preserve">投  标  人：</w:t>
      </w:r>
      <w:r>
        <w:rPr>
          <w:rFonts w:hint="eastAsia"/>
          <w:color w:val="auto"/>
          <w:sz w:val="24"/>
          <w:u w:val="single"/>
        </w:rPr>
        <w:t xml:space="preserve">                        </w:t>
      </w:r>
      <w:r>
        <w:rPr>
          <w:rFonts w:hint="eastAsia"/>
          <w:color w:val="auto"/>
          <w:sz w:val="24"/>
        </w:rPr>
        <w:t xml:space="preserve">（盖单位章）</w:t>
      </w:r>
      <w:r/>
    </w:p>
    <w:p>
      <w:pPr>
        <w:ind w:firstLine="480"/>
        <w:spacing w:line="480" w:lineRule="auto"/>
        <w:rPr>
          <w:color w:val="auto"/>
          <w:sz w:val="24"/>
        </w:rPr>
      </w:pPr>
      <w:r>
        <w:rPr>
          <w:rFonts w:hint="eastAsia"/>
          <w:color w:val="auto"/>
          <w:sz w:val="24"/>
        </w:rPr>
        <w:t xml:space="preserve">法定代表人：</w:t>
      </w:r>
      <w:r>
        <w:rPr>
          <w:rFonts w:hint="eastAsia"/>
          <w:color w:val="auto"/>
          <w:sz w:val="24"/>
          <w:u w:val="single"/>
        </w:rPr>
        <w:t xml:space="preserve">                            </w:t>
      </w:r>
      <w:r>
        <w:rPr>
          <w:rFonts w:hint="eastAsia"/>
          <w:color w:val="auto"/>
          <w:sz w:val="24"/>
        </w:rPr>
        <w:t xml:space="preserve">（签字或盖章）</w:t>
      </w:r>
      <w:r/>
    </w:p>
    <w:p>
      <w:pPr>
        <w:ind w:firstLine="480"/>
        <w:spacing w:line="480" w:lineRule="auto"/>
        <w:rPr>
          <w:color w:val="auto"/>
          <w:sz w:val="24"/>
          <w:u w:val="single"/>
        </w:rPr>
      </w:pPr>
      <w:r>
        <w:rPr>
          <w:rFonts w:hint="eastAsia"/>
          <w:color w:val="auto"/>
          <w:sz w:val="24"/>
        </w:rPr>
        <w:t xml:space="preserve">身份证号码：</w:t>
      </w:r>
      <w:r>
        <w:rPr>
          <w:rFonts w:hint="eastAsia"/>
          <w:color w:val="auto"/>
          <w:sz w:val="24"/>
          <w:u w:val="single"/>
        </w:rPr>
        <w:t xml:space="preserve">                                   </w:t>
      </w:r>
      <w:r/>
    </w:p>
    <w:p>
      <w:pPr>
        <w:ind w:firstLine="480"/>
        <w:spacing w:line="480" w:lineRule="auto"/>
        <w:rPr>
          <w:color w:val="auto"/>
          <w:sz w:val="24"/>
        </w:rPr>
      </w:pPr>
      <w:r>
        <w:rPr>
          <w:rFonts w:hint="eastAsia"/>
          <w:color w:val="auto"/>
          <w:sz w:val="24"/>
        </w:rPr>
        <w:t xml:space="preserve">委托代理人：</w:t>
      </w:r>
      <w:r>
        <w:rPr>
          <w:rFonts w:hint="eastAsia"/>
          <w:color w:val="auto"/>
          <w:sz w:val="24"/>
          <w:u w:val="single"/>
        </w:rPr>
        <w:t xml:space="preserve">                             </w:t>
      </w:r>
      <w:r>
        <w:rPr>
          <w:rFonts w:hint="eastAsia"/>
          <w:color w:val="auto"/>
          <w:sz w:val="24"/>
        </w:rPr>
        <w:t xml:space="preserve">（签字）</w:t>
      </w:r>
      <w:r/>
    </w:p>
    <w:p>
      <w:pPr>
        <w:ind w:firstLine="480"/>
        <w:spacing w:line="480" w:lineRule="auto"/>
        <w:rPr>
          <w:color w:val="auto"/>
          <w:sz w:val="24"/>
          <w:u w:val="single"/>
        </w:rPr>
      </w:pPr>
      <w:r>
        <w:rPr>
          <w:rFonts w:hint="eastAsia"/>
          <w:color w:val="auto"/>
          <w:sz w:val="24"/>
        </w:rPr>
        <w:t xml:space="preserve">身份证号码：</w:t>
      </w:r>
      <w:r>
        <w:rPr>
          <w:rFonts w:hint="eastAsia"/>
          <w:color w:val="auto"/>
          <w:sz w:val="24"/>
          <w:u w:val="single"/>
        </w:rPr>
        <w:t xml:space="preserve">                                   </w:t>
      </w:r>
      <w:r/>
    </w:p>
    <w:p>
      <w:pPr>
        <w:ind w:firstLine="480"/>
        <w:spacing w:line="480" w:lineRule="auto"/>
        <w:widowControl/>
        <w:rPr>
          <w:color w:val="auto"/>
          <w:sz w:val="24"/>
        </w:rPr>
      </w:pPr>
      <w:r>
        <w:rPr>
          <w:rFonts w:hint="eastAsia"/>
          <w:color w:val="auto"/>
          <w:sz w:val="24"/>
          <w:lang w:bidi="ar"/>
        </w:rPr>
        <w:t xml:space="preserve">日期：</w:t>
      </w:r>
      <w:r>
        <w:rPr>
          <w:rFonts w:hint="eastAsia"/>
          <w:color w:val="auto"/>
          <w:sz w:val="24"/>
          <w:u w:val="single"/>
          <w:lang w:bidi="ar"/>
        </w:rPr>
        <w:t xml:space="preserve">       </w:t>
      </w:r>
      <w:r>
        <w:rPr>
          <w:rFonts w:hint="eastAsia"/>
          <w:color w:val="auto"/>
          <w:sz w:val="24"/>
          <w:lang w:bidi="ar"/>
        </w:rPr>
        <w:t xml:space="preserve">年</w:t>
      </w:r>
      <w:r>
        <w:rPr>
          <w:rFonts w:hint="eastAsia"/>
          <w:color w:val="auto"/>
          <w:sz w:val="24"/>
          <w:u w:val="single"/>
          <w:lang w:bidi="ar"/>
        </w:rPr>
        <w:t xml:space="preserve">       </w:t>
      </w:r>
      <w:r>
        <w:rPr>
          <w:rFonts w:hint="eastAsia"/>
          <w:color w:val="auto"/>
          <w:sz w:val="24"/>
          <w:lang w:bidi="ar"/>
        </w:rPr>
        <w:t xml:space="preserve">月</w:t>
      </w:r>
      <w:r>
        <w:rPr>
          <w:rFonts w:hint="eastAsia"/>
          <w:color w:val="auto"/>
          <w:sz w:val="24"/>
          <w:u w:val="single"/>
          <w:lang w:bidi="ar"/>
        </w:rPr>
        <w:t xml:space="preserve">      </w:t>
      </w:r>
      <w:r>
        <w:rPr>
          <w:rFonts w:hint="eastAsia"/>
          <w:color w:val="auto"/>
          <w:sz w:val="24"/>
          <w:lang w:bidi="ar"/>
        </w:rPr>
        <w:t xml:space="preserve">日</w:t>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spacing w:line="480" w:lineRule="auto"/>
        <w:widowControl/>
        <w:rPr>
          <w:color w:val="auto"/>
          <w:sz w:val="24"/>
        </w:rPr>
      </w:pPr>
      <w:r>
        <w:rPr>
          <w:color w:val="auto"/>
          <w:sz w:val="24"/>
        </w:rPr>
      </w:r>
      <w:r/>
    </w:p>
    <w:p>
      <w:pPr>
        <w:ind w:firstLine="480"/>
        <w:jc w:val="center"/>
        <w:spacing w:line="480" w:lineRule="auto"/>
        <w:widowControl/>
        <w:rPr>
          <w:rFonts w:hint="eastAsia"/>
          <w:b/>
          <w:bCs/>
          <w:color w:val="auto"/>
          <w:sz w:val="30"/>
          <w:szCs w:val="30"/>
          <w:lang w:bidi="ar"/>
        </w:rPr>
      </w:pPr>
      <w:r>
        <w:rPr>
          <w:rFonts w:hint="eastAsia"/>
          <w:b/>
          <w:bCs/>
          <w:color w:val="auto"/>
          <w:sz w:val="30"/>
          <w:szCs w:val="30"/>
          <w:lang w:bidi="ar"/>
        </w:rPr>
      </w:r>
      <w:r/>
    </w:p>
    <w:p>
      <w:pPr>
        <w:ind w:firstLine="480"/>
        <w:jc w:val="center"/>
        <w:spacing w:line="480" w:lineRule="auto"/>
        <w:widowControl/>
        <w:rPr>
          <w:b/>
          <w:bCs/>
          <w:color w:val="auto"/>
          <w:sz w:val="30"/>
          <w:szCs w:val="30"/>
        </w:rPr>
      </w:pPr>
      <w:r>
        <w:rPr>
          <w:rFonts w:hint="eastAsia"/>
          <w:b/>
          <w:bCs/>
          <w:color w:val="auto"/>
          <w:sz w:val="30"/>
          <w:szCs w:val="30"/>
          <w:lang w:bidi="ar"/>
        </w:rPr>
        <w:t xml:space="preserve">八、商务条款偏离表</w:t>
      </w:r>
      <w:r/>
    </w:p>
    <w:p>
      <w:pPr>
        <w:pStyle w:val="748"/>
        <w:ind w:firstLine="480"/>
        <w:rPr>
          <w:rFonts w:hAnsi="宋体" w:cs="宋体"/>
          <w:color w:val="auto"/>
        </w:rPr>
      </w:pPr>
      <w:r>
        <w:rPr>
          <w:rFonts w:hAnsi="宋体" w:cs="宋体"/>
          <w:color w:val="auto"/>
        </w:rPr>
      </w:r>
      <w:r/>
    </w:p>
    <w:p>
      <w:pPr>
        <w:spacing w:after="156" w:line="360" w:lineRule="auto"/>
        <w:rPr>
          <w:color w:val="auto"/>
        </w:rPr>
      </w:pPr>
      <w:r>
        <w:rPr>
          <w:rFonts w:hint="eastAsia"/>
          <w:color w:val="auto"/>
        </w:rPr>
        <w:t xml:space="preserve">  </w:t>
      </w:r>
      <w:r>
        <w:rPr>
          <w:rFonts w:hint="eastAsia"/>
          <w:color w:val="auto"/>
          <w:lang w:eastAsia="zh-CN"/>
        </w:rPr>
        <w:t xml:space="preserve">  </w:t>
      </w:r>
      <w:r>
        <w:rPr>
          <w:rFonts w:hint="eastAsia"/>
          <w:color w:val="auto"/>
        </w:rPr>
        <w:t xml:space="preserve">说明：供应商必须仔细阅读响应文件中项目需求的主要要求，并对所有偏离的条目列入下表。供应商必须根据所投实际情况如实填写，评委会如发现有虚假描述的，该投标文件视为无效。</w:t>
      </w:r>
      <w:r/>
    </w:p>
    <w:tbl>
      <w:tblPr>
        <w:tblStyle w:val="700"/>
        <w:tblpPr w:horzAnchor="page" w:tblpX="1273" w:vertAnchor="text" w:tblpY="29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766"/>
        <w:gridCol w:w="3012"/>
        <w:gridCol w:w="2047"/>
      </w:tblGrid>
      <w:tr>
        <w:trPr>
          <w:trHeight w:val="549"/>
          <w:tblHeader/>
        </w:trPr>
        <w:tc>
          <w:tcPr>
            <w:tcW w:w="735" w:type="dxa"/>
            <w:vAlign w:val="center"/>
            <w:textDirection w:val="lrTb"/>
            <w:noWrap w:val="false"/>
          </w:tcPr>
          <w:p>
            <w:pPr>
              <w:jc w:val="center"/>
              <w:spacing w:after="156" w:line="360" w:lineRule="auto"/>
              <w:rPr>
                <w:color w:val="auto"/>
              </w:rPr>
            </w:pPr>
            <w:r>
              <w:rPr>
                <w:color w:val="auto"/>
              </w:rPr>
            </w:r>
            <w:r/>
          </w:p>
          <w:p>
            <w:pPr>
              <w:jc w:val="center"/>
              <w:spacing w:after="156" w:line="360" w:lineRule="auto"/>
              <w:rPr>
                <w:color w:val="auto"/>
              </w:rPr>
            </w:pPr>
            <w:r>
              <w:rPr>
                <w:rFonts w:hint="eastAsia"/>
                <w:color w:val="auto"/>
              </w:rPr>
              <w:t xml:space="preserve">序号</w:t>
            </w:r>
            <w:r/>
          </w:p>
        </w:tc>
        <w:tc>
          <w:tcPr>
            <w:tcW w:w="3766" w:type="dxa"/>
            <w:vAlign w:val="center"/>
            <w:textDirection w:val="lrTb"/>
            <w:noWrap w:val="false"/>
          </w:tcPr>
          <w:p>
            <w:pPr>
              <w:jc w:val="center"/>
              <w:spacing w:after="156" w:line="360" w:lineRule="auto"/>
              <w:rPr>
                <w:color w:val="auto"/>
              </w:rPr>
            </w:pPr>
            <w:r>
              <w:rPr>
                <w:color w:val="auto"/>
              </w:rPr>
            </w:r>
            <w:r/>
          </w:p>
          <w:p>
            <w:pPr>
              <w:jc w:val="center"/>
              <w:spacing w:after="156" w:line="360" w:lineRule="auto"/>
              <w:rPr>
                <w:color w:val="auto"/>
              </w:rPr>
            </w:pPr>
            <w:r>
              <w:rPr>
                <w:rFonts w:hint="eastAsia"/>
                <w:color w:val="auto"/>
              </w:rPr>
              <w:t xml:space="preserve">原项目需求主要条款描述</w:t>
            </w:r>
            <w:r/>
          </w:p>
        </w:tc>
        <w:tc>
          <w:tcPr>
            <w:tcW w:w="3012" w:type="dxa"/>
            <w:vAlign w:val="center"/>
            <w:textDirection w:val="lrTb"/>
            <w:noWrap w:val="false"/>
          </w:tcPr>
          <w:p>
            <w:pPr>
              <w:jc w:val="center"/>
              <w:spacing w:after="156" w:line="360" w:lineRule="auto"/>
              <w:rPr>
                <w:color w:val="auto"/>
              </w:rPr>
            </w:pPr>
            <w:r>
              <w:rPr>
                <w:color w:val="auto"/>
              </w:rPr>
            </w:r>
            <w:r/>
          </w:p>
          <w:p>
            <w:pPr>
              <w:jc w:val="center"/>
              <w:spacing w:after="156" w:line="360" w:lineRule="auto"/>
              <w:rPr>
                <w:color w:val="auto"/>
              </w:rPr>
            </w:pPr>
            <w:r>
              <w:rPr>
                <w:rFonts w:hint="eastAsia"/>
                <w:color w:val="auto"/>
              </w:rPr>
              <w:t xml:space="preserve">投标人响应情况描述</w:t>
            </w:r>
            <w:r/>
          </w:p>
        </w:tc>
        <w:tc>
          <w:tcPr>
            <w:tcW w:w="2047" w:type="dxa"/>
            <w:vAlign w:val="center"/>
            <w:textDirection w:val="lrTb"/>
            <w:noWrap w:val="false"/>
          </w:tcPr>
          <w:p>
            <w:pPr>
              <w:jc w:val="center"/>
              <w:spacing w:after="156" w:line="360" w:lineRule="auto"/>
              <w:rPr>
                <w:color w:val="auto"/>
              </w:rPr>
            </w:pPr>
            <w:r>
              <w:rPr>
                <w:color w:val="auto"/>
              </w:rPr>
            </w:r>
            <w:r/>
          </w:p>
          <w:p>
            <w:pPr>
              <w:jc w:val="center"/>
              <w:spacing w:after="156" w:line="360" w:lineRule="auto"/>
              <w:rPr>
                <w:color w:val="auto"/>
              </w:rPr>
            </w:pPr>
            <w:r>
              <w:rPr>
                <w:rFonts w:hint="eastAsia"/>
                <w:color w:val="auto"/>
              </w:rPr>
              <w:t xml:space="preserve">偏离情况</w:t>
            </w:r>
            <w:r/>
          </w:p>
        </w:tc>
      </w:tr>
      <w:tr>
        <w:trPr>
          <w:trHeight w:val="90"/>
          <w:tblHeader/>
        </w:trPr>
        <w:tc>
          <w:tcPr>
            <w:tcW w:w="735" w:type="dxa"/>
            <w:textDirection w:val="lrTb"/>
            <w:noWrap w:val="false"/>
          </w:tcPr>
          <w:p>
            <w:pPr>
              <w:jc w:val="center"/>
              <w:spacing w:after="156" w:line="360" w:lineRule="auto"/>
              <w:rPr>
                <w:color w:val="auto"/>
              </w:rPr>
            </w:pPr>
            <w:r>
              <w:rPr>
                <w:rFonts w:hint="eastAsia"/>
                <w:color w:val="auto"/>
              </w:rPr>
              <w:t xml:space="preserve">1</w:t>
            </w:r>
            <w:r/>
          </w:p>
        </w:tc>
        <w:tc>
          <w:tcPr>
            <w:tcW w:w="3766" w:type="dxa"/>
            <w:textDirection w:val="lrTb"/>
            <w:noWrap w:val="false"/>
          </w:tcPr>
          <w:p>
            <w:pPr>
              <w:spacing w:after="156" w:line="360" w:lineRule="auto"/>
              <w:rPr>
                <w:color w:val="auto"/>
              </w:rPr>
            </w:pPr>
            <w:r>
              <w:rPr>
                <w:color w:val="auto"/>
              </w:rPr>
            </w:r>
            <w:r/>
          </w:p>
          <w:p>
            <w:pPr>
              <w:spacing w:after="156" w:line="360" w:lineRule="auto"/>
              <w:rPr>
                <w:color w:val="auto"/>
              </w:rPr>
            </w:pPr>
            <w:r>
              <w:rPr>
                <w:rFonts w:hint="eastAsia"/>
                <w:color w:val="auto"/>
              </w:rPr>
              <w:t xml:space="preserve">具体要求见第四章“项目需求”中内容，请自填明细</w:t>
            </w:r>
            <w:r/>
          </w:p>
        </w:tc>
        <w:tc>
          <w:tcPr>
            <w:tcW w:w="3012" w:type="dxa"/>
            <w:textDirection w:val="lrTb"/>
            <w:noWrap w:val="false"/>
          </w:tcPr>
          <w:p>
            <w:pPr>
              <w:spacing w:after="156" w:line="360" w:lineRule="auto"/>
              <w:rPr>
                <w:color w:val="auto"/>
              </w:rPr>
            </w:pPr>
            <w:r>
              <w:rPr>
                <w:color w:val="auto"/>
              </w:rPr>
            </w:r>
            <w:r/>
          </w:p>
          <w:p>
            <w:pPr>
              <w:spacing w:after="156" w:line="360" w:lineRule="auto"/>
              <w:rPr>
                <w:color w:val="auto"/>
              </w:rPr>
            </w:pPr>
            <w:r>
              <w:rPr>
                <w:rFonts w:hint="eastAsia"/>
                <w:color w:val="auto"/>
              </w:rPr>
              <w:t xml:space="preserve">请自填响应情况</w:t>
            </w:r>
            <w:r/>
          </w:p>
        </w:tc>
        <w:tc>
          <w:tcPr>
            <w:tcW w:w="2047" w:type="dxa"/>
            <w:textDirection w:val="lrTb"/>
            <w:noWrap w:val="false"/>
          </w:tcPr>
          <w:p>
            <w:pPr>
              <w:spacing w:after="156" w:line="360" w:lineRule="auto"/>
              <w:rPr>
                <w:color w:val="auto"/>
              </w:rPr>
            </w:pPr>
            <w:r>
              <w:rPr>
                <w:rFonts w:hint="eastAsia"/>
                <w:color w:val="auto"/>
              </w:rPr>
              <w:t xml:space="preserve"> </w:t>
            </w:r>
            <w:r/>
          </w:p>
        </w:tc>
      </w:tr>
      <w:tr>
        <w:trPr>
          <w:trHeight w:val="549"/>
          <w:tblHeader/>
        </w:trPr>
        <w:tc>
          <w:tcPr>
            <w:tcW w:w="735" w:type="dxa"/>
            <w:textDirection w:val="lrTb"/>
            <w:noWrap w:val="false"/>
          </w:tcPr>
          <w:p>
            <w:pPr>
              <w:jc w:val="center"/>
              <w:spacing w:after="156" w:line="360" w:lineRule="auto"/>
              <w:rPr>
                <w:color w:val="auto"/>
              </w:rPr>
            </w:pPr>
            <w:r>
              <w:rPr>
                <w:rFonts w:hint="eastAsia"/>
                <w:color w:val="auto"/>
              </w:rPr>
              <w:t xml:space="preserve">2</w:t>
            </w:r>
            <w:r/>
          </w:p>
        </w:tc>
        <w:tc>
          <w:tcPr>
            <w:tcW w:w="3766" w:type="dxa"/>
            <w:textDirection w:val="lrTb"/>
            <w:noWrap w:val="false"/>
          </w:tcPr>
          <w:p>
            <w:pPr>
              <w:spacing w:after="156" w:line="360" w:lineRule="auto"/>
              <w:rPr>
                <w:color w:val="auto"/>
              </w:rPr>
            </w:pPr>
            <w:r>
              <w:rPr>
                <w:color w:val="auto"/>
              </w:rPr>
            </w:r>
            <w:r/>
          </w:p>
        </w:tc>
        <w:tc>
          <w:tcPr>
            <w:tcW w:w="3012" w:type="dxa"/>
            <w:textDirection w:val="lrTb"/>
            <w:noWrap w:val="false"/>
          </w:tcPr>
          <w:p>
            <w:pPr>
              <w:spacing w:after="156" w:line="360" w:lineRule="auto"/>
              <w:rPr>
                <w:color w:val="auto"/>
              </w:rPr>
            </w:pPr>
            <w:r>
              <w:rPr>
                <w:color w:val="auto"/>
              </w:rPr>
            </w:r>
            <w:r/>
          </w:p>
        </w:tc>
        <w:tc>
          <w:tcPr>
            <w:tcW w:w="2047" w:type="dxa"/>
            <w:textDirection w:val="lrTb"/>
            <w:noWrap w:val="false"/>
          </w:tcPr>
          <w:p>
            <w:pPr>
              <w:spacing w:after="156" w:line="360" w:lineRule="auto"/>
              <w:rPr>
                <w:color w:val="auto"/>
              </w:rPr>
            </w:pPr>
            <w:r>
              <w:rPr>
                <w:color w:val="auto"/>
              </w:rPr>
            </w:r>
            <w:r/>
          </w:p>
        </w:tc>
      </w:tr>
      <w:tr>
        <w:trPr>
          <w:trHeight w:val="557"/>
          <w:tblHeader/>
        </w:trPr>
        <w:tc>
          <w:tcPr>
            <w:tcW w:w="735" w:type="dxa"/>
            <w:textDirection w:val="lrTb"/>
            <w:noWrap w:val="false"/>
          </w:tcPr>
          <w:p>
            <w:pPr>
              <w:jc w:val="center"/>
              <w:spacing w:after="156" w:line="360" w:lineRule="auto"/>
              <w:rPr>
                <w:color w:val="auto"/>
              </w:rPr>
            </w:pPr>
            <w:r>
              <w:rPr>
                <w:rFonts w:hint="eastAsia"/>
                <w:color w:val="auto"/>
              </w:rPr>
              <w:t xml:space="preserve">3</w:t>
            </w:r>
            <w:r/>
          </w:p>
        </w:tc>
        <w:tc>
          <w:tcPr>
            <w:tcW w:w="3766" w:type="dxa"/>
            <w:textDirection w:val="lrTb"/>
            <w:noWrap w:val="false"/>
          </w:tcPr>
          <w:p>
            <w:pPr>
              <w:spacing w:after="156" w:line="360" w:lineRule="auto"/>
              <w:rPr>
                <w:color w:val="auto"/>
              </w:rPr>
            </w:pPr>
            <w:r>
              <w:rPr>
                <w:color w:val="auto"/>
              </w:rPr>
            </w:r>
            <w:r/>
          </w:p>
        </w:tc>
        <w:tc>
          <w:tcPr>
            <w:tcW w:w="3012" w:type="dxa"/>
            <w:textDirection w:val="lrTb"/>
            <w:noWrap w:val="false"/>
          </w:tcPr>
          <w:p>
            <w:pPr>
              <w:spacing w:after="156" w:line="360" w:lineRule="auto"/>
              <w:rPr>
                <w:color w:val="auto"/>
              </w:rPr>
            </w:pPr>
            <w:r>
              <w:rPr>
                <w:color w:val="auto"/>
              </w:rPr>
            </w:r>
            <w:r/>
          </w:p>
        </w:tc>
        <w:tc>
          <w:tcPr>
            <w:tcW w:w="2047" w:type="dxa"/>
            <w:textDirection w:val="lrTb"/>
            <w:noWrap w:val="false"/>
          </w:tcPr>
          <w:p>
            <w:pPr>
              <w:spacing w:after="156" w:line="360" w:lineRule="auto"/>
              <w:rPr>
                <w:color w:val="auto"/>
              </w:rPr>
            </w:pPr>
            <w:r>
              <w:rPr>
                <w:color w:val="auto"/>
              </w:rPr>
            </w:r>
            <w:r/>
          </w:p>
        </w:tc>
      </w:tr>
    </w:tbl>
    <w:p>
      <w:pPr>
        <w:rPr>
          <w:b/>
          <w:bCs/>
          <w:color w:val="auto"/>
          <w:sz w:val="30"/>
          <w:szCs w:val="30"/>
        </w:rPr>
      </w:pPr>
      <w:r>
        <w:rPr>
          <w:b/>
          <w:bCs/>
          <w:color w:val="auto"/>
          <w:sz w:val="30"/>
          <w:szCs w:val="30"/>
        </w:rPr>
      </w:r>
      <w:r/>
    </w:p>
    <w:p>
      <w:pPr>
        <w:pStyle w:val="748"/>
        <w:ind w:firstLine="480"/>
        <w:spacing w:line="480" w:lineRule="auto"/>
        <w:rPr>
          <w:rFonts w:hAnsi="宋体" w:cs="宋体"/>
          <w:color w:val="auto"/>
          <w:sz w:val="22"/>
          <w:szCs w:val="22"/>
        </w:rPr>
      </w:pPr>
      <w:r>
        <w:rPr>
          <w:rFonts w:hint="eastAsia" w:hAnsi="宋体" w:cs="宋体"/>
          <w:color w:val="auto"/>
          <w:sz w:val="22"/>
          <w:szCs w:val="22"/>
          <w:lang w:bidi="ar"/>
        </w:rPr>
        <w:t xml:space="preserve">注：1、此表为表样，行数可自行添加，但表式不变。</w:t>
      </w:r>
      <w:r/>
    </w:p>
    <w:p>
      <w:pPr>
        <w:pStyle w:val="748"/>
        <w:ind w:firstLine="840"/>
        <w:spacing w:line="480" w:lineRule="auto"/>
        <w:rPr>
          <w:rFonts w:hAnsi="宋体" w:cs="宋体"/>
          <w:color w:val="auto"/>
          <w:sz w:val="22"/>
          <w:szCs w:val="22"/>
        </w:rPr>
      </w:pPr>
      <w:r>
        <w:rPr>
          <w:rFonts w:hint="eastAsia" w:hAnsi="宋体" w:cs="宋体"/>
          <w:color w:val="auto"/>
          <w:sz w:val="22"/>
          <w:szCs w:val="22"/>
          <w:lang w:bidi="ar"/>
        </w:rPr>
        <w:t xml:space="preserve">2、“偏离说明”填写“正偏离”“负偏离”或“无偏离”。</w:t>
      </w:r>
      <w:r/>
    </w:p>
    <w:p>
      <w:pPr>
        <w:pStyle w:val="748"/>
        <w:ind w:firstLine="480"/>
        <w:spacing w:line="480" w:lineRule="auto"/>
        <w:rPr>
          <w:rFonts w:hAnsi="宋体" w:cs="宋体"/>
          <w:color w:val="auto"/>
          <w:sz w:val="22"/>
          <w:szCs w:val="22"/>
        </w:rPr>
      </w:pPr>
      <w:r>
        <w:rPr>
          <w:rFonts w:hAnsi="宋体" w:cs="宋体"/>
          <w:color w:val="auto"/>
          <w:sz w:val="22"/>
          <w:szCs w:val="22"/>
        </w:rPr>
      </w:r>
      <w:r/>
    </w:p>
    <w:p>
      <w:pPr>
        <w:pStyle w:val="748"/>
        <w:ind w:firstLine="480"/>
        <w:rPr>
          <w:rFonts w:hAnsi="宋体" w:cs="宋体"/>
          <w:color w:val="auto"/>
          <w:sz w:val="22"/>
          <w:szCs w:val="22"/>
        </w:rPr>
      </w:pPr>
      <w:r>
        <w:rPr>
          <w:rFonts w:hAnsi="宋体" w:cs="宋体"/>
          <w:color w:val="auto"/>
          <w:sz w:val="22"/>
          <w:szCs w:val="22"/>
        </w:rPr>
      </w:r>
      <w:r/>
    </w:p>
    <w:p>
      <w:pPr>
        <w:pStyle w:val="748"/>
        <w:ind w:firstLine="480"/>
        <w:spacing w:line="480" w:lineRule="auto"/>
        <w:rPr>
          <w:rFonts w:hAnsi="宋体" w:cs="宋体"/>
          <w:color w:val="auto"/>
          <w:szCs w:val="21"/>
        </w:rPr>
      </w:pPr>
      <w:r>
        <w:rPr>
          <w:rFonts w:hint="eastAsia" w:hAnsi="宋体" w:cs="宋体"/>
          <w:color w:val="auto"/>
          <w:szCs w:val="21"/>
          <w:lang w:bidi="ar"/>
        </w:rPr>
        <w:t xml:space="preserve">供应商单位全称（公章):</w:t>
      </w:r>
      <w:r/>
    </w:p>
    <w:p>
      <w:pPr>
        <w:pStyle w:val="748"/>
        <w:ind w:firstLine="480"/>
        <w:spacing w:line="480" w:lineRule="auto"/>
        <w:rPr>
          <w:rFonts w:hAnsi="宋体" w:cs="宋体"/>
          <w:color w:val="auto"/>
          <w:szCs w:val="21"/>
        </w:rPr>
      </w:pPr>
      <w:r>
        <w:rPr>
          <w:rFonts w:hint="eastAsia" w:hAnsi="宋体" w:cs="宋体"/>
          <w:color w:val="auto"/>
          <w:szCs w:val="21"/>
          <w:lang w:bidi="ar"/>
        </w:rPr>
        <w:t xml:space="preserve">法定代表人（授权代表）签字：</w:t>
      </w:r>
      <w:r/>
    </w:p>
    <w:p>
      <w:pPr>
        <w:ind w:firstLine="2160"/>
        <w:spacing w:line="480" w:lineRule="auto"/>
        <w:rPr>
          <w:bCs/>
          <w:color w:val="auto"/>
          <w:sz w:val="21"/>
          <w:szCs w:val="21"/>
        </w:rPr>
      </w:pPr>
      <w:r>
        <w:rPr>
          <w:rFonts w:hint="eastAsia"/>
          <w:bCs/>
          <w:color w:val="auto"/>
          <w:sz w:val="21"/>
          <w:szCs w:val="21"/>
        </w:rPr>
        <w:t xml:space="preserve">年     月     日 </w:t>
      </w:r>
      <w:r/>
    </w:p>
    <w:p>
      <w:pPr>
        <w:rPr>
          <w:color w:val="auto"/>
        </w:rPr>
      </w:pPr>
      <w:r>
        <w:rPr>
          <w:color w:val="auto"/>
        </w:rPr>
      </w:r>
      <w:r/>
    </w:p>
    <w:p>
      <w:pPr>
        <w:jc w:val="center"/>
        <w:spacing w:line="360" w:lineRule="auto"/>
        <w:widowControl/>
        <w:rPr>
          <w:rFonts w:hint="eastAsia"/>
          <w:b/>
          <w:bCs/>
          <w:color w:val="auto"/>
          <w:sz w:val="44"/>
          <w:szCs w:val="44"/>
          <w:lang w:bidi="ar"/>
        </w:rPr>
      </w:pPr>
      <w:r>
        <w:rPr>
          <w:rFonts w:hint="eastAsia"/>
          <w:b/>
          <w:bCs/>
          <w:color w:val="auto"/>
          <w:sz w:val="44"/>
          <w:szCs w:val="44"/>
          <w:lang w:bidi="ar"/>
        </w:rPr>
      </w:r>
      <w:r/>
    </w:p>
    <w:p>
      <w:pPr>
        <w:jc w:val="center"/>
        <w:spacing w:line="360" w:lineRule="auto"/>
        <w:widowControl/>
        <w:rPr>
          <w:rFonts w:hint="eastAsia"/>
          <w:b/>
          <w:bCs/>
          <w:color w:val="auto"/>
          <w:sz w:val="44"/>
          <w:szCs w:val="44"/>
          <w:lang w:bidi="ar"/>
        </w:rPr>
      </w:pPr>
      <w:r>
        <w:rPr>
          <w:rFonts w:hint="eastAsia"/>
          <w:b/>
          <w:bCs/>
          <w:color w:val="auto"/>
          <w:sz w:val="44"/>
          <w:szCs w:val="44"/>
          <w:lang w:bidi="ar"/>
        </w:rPr>
      </w:r>
      <w:r/>
    </w:p>
    <w:p>
      <w:pPr>
        <w:jc w:val="center"/>
        <w:spacing w:line="360" w:lineRule="auto"/>
        <w:widowControl/>
        <w:rPr>
          <w:rFonts w:hint="eastAsia"/>
          <w:b/>
          <w:bCs/>
          <w:color w:val="auto"/>
          <w:sz w:val="44"/>
          <w:szCs w:val="44"/>
          <w:lang w:bidi="ar"/>
        </w:rPr>
      </w:pPr>
      <w:r>
        <w:rPr>
          <w:rFonts w:hint="eastAsia"/>
          <w:b/>
          <w:bCs/>
          <w:color w:val="auto"/>
          <w:sz w:val="44"/>
          <w:szCs w:val="44"/>
          <w:lang w:bidi="ar"/>
        </w:rPr>
      </w:r>
      <w:r/>
    </w:p>
    <w:p>
      <w:pPr>
        <w:jc w:val="center"/>
        <w:spacing w:line="360" w:lineRule="auto"/>
        <w:widowControl/>
        <w:rPr>
          <w:rFonts w:hint="eastAsia"/>
          <w:b/>
          <w:bCs/>
          <w:color w:val="auto"/>
          <w:sz w:val="44"/>
          <w:szCs w:val="44"/>
          <w:lang w:bidi="ar"/>
        </w:rPr>
      </w:pPr>
      <w:r>
        <w:rPr>
          <w:rFonts w:hint="eastAsia"/>
          <w:b/>
          <w:bCs/>
          <w:color w:val="auto"/>
          <w:sz w:val="44"/>
          <w:szCs w:val="44"/>
          <w:lang w:bidi="ar"/>
        </w:rPr>
      </w:r>
      <w:r/>
    </w:p>
    <w:p>
      <w:pPr>
        <w:jc w:val="center"/>
        <w:spacing w:line="360" w:lineRule="auto"/>
        <w:widowControl/>
        <w:rPr>
          <w:b/>
          <w:bCs/>
          <w:color w:val="auto"/>
          <w:sz w:val="44"/>
          <w:szCs w:val="44"/>
        </w:rPr>
      </w:pPr>
      <w:r>
        <w:rPr>
          <w:rFonts w:hint="eastAsia"/>
          <w:b/>
          <w:bCs/>
          <w:color w:val="auto"/>
          <w:sz w:val="44"/>
          <w:szCs w:val="44"/>
          <w:lang w:bidi="ar"/>
        </w:rPr>
        <w:t xml:space="preserve">九、技术标</w:t>
      </w:r>
      <w:r/>
    </w:p>
    <w:p>
      <w:pPr>
        <w:jc w:val="center"/>
        <w:spacing w:line="360" w:lineRule="auto"/>
        <w:widowControl/>
        <w:rPr>
          <w:b/>
          <w:bCs/>
          <w:color w:val="auto"/>
          <w:sz w:val="30"/>
          <w:szCs w:val="30"/>
        </w:rPr>
      </w:pPr>
      <w:r>
        <w:rPr>
          <w:rFonts w:hint="eastAsia"/>
          <w:b/>
          <w:bCs/>
          <w:color w:val="auto"/>
          <w:sz w:val="30"/>
          <w:szCs w:val="30"/>
          <w:lang w:eastAsia="zh-CN" w:bidi="ar"/>
        </w:rPr>
        <w:t xml:space="preserve">9.1</w:t>
      </w:r>
      <w:r>
        <w:rPr>
          <w:rFonts w:hint="eastAsia"/>
          <w:b/>
          <w:bCs/>
          <w:color w:val="auto"/>
          <w:sz w:val="30"/>
          <w:szCs w:val="30"/>
          <w:lang w:bidi="ar"/>
        </w:rPr>
        <w:t xml:space="preserve">施工组织设计</w:t>
      </w:r>
      <w:r/>
    </w:p>
    <w:p>
      <w:pPr>
        <w:pStyle w:val="710"/>
        <w:jc w:val="center"/>
        <w:spacing w:line="360" w:lineRule="auto"/>
        <w:rPr>
          <w:rFonts w:hAnsi="宋体"/>
          <w:color w:val="auto"/>
          <w:szCs w:val="21"/>
        </w:rPr>
      </w:pPr>
      <w:r>
        <w:rPr>
          <w:rFonts w:hint="eastAsia" w:hAnsi="宋体"/>
          <w:color w:val="auto"/>
          <w:szCs w:val="21"/>
        </w:rPr>
        <w:t xml:space="preserve">(由供应商按采购文件要求等自行填写，格式自定)</w:t>
      </w:r>
      <w:r/>
    </w:p>
    <w:p>
      <w:pPr>
        <w:pStyle w:val="748"/>
        <w:ind w:firstLine="480"/>
        <w:rPr>
          <w:rFonts w:hAnsi="宋体" w:cs="宋体"/>
          <w:color w:val="auto"/>
        </w:rPr>
      </w:pPr>
      <w:r>
        <w:rPr>
          <w:rFonts w:hAnsi="宋体" w:cs="宋体"/>
          <w:color w:val="auto"/>
        </w:rPr>
      </w:r>
      <w:r/>
    </w:p>
    <w:p>
      <w:pPr>
        <w:jc w:val="center"/>
        <w:spacing w:line="360" w:lineRule="auto"/>
        <w:rPr>
          <w:rFonts w:hint="eastAsia"/>
          <w:bCs/>
          <w:color w:val="auto"/>
          <w:sz w:val="36"/>
          <w:szCs w:val="28"/>
        </w:rPr>
        <w:sectPr>
          <w:footerReference w:type="default" r:id="rId12"/>
          <w:footnotePr/>
          <w:endnotePr/>
          <w:type w:val="nextPage"/>
          <w:pgSz w:w="11910" w:h="16850" w:orient="portrait"/>
          <w:pgMar w:top="1134" w:right="1134" w:bottom="1134" w:left="1134" w:header="725" w:footer="0" w:gutter="0"/>
          <w:pgNumType w:start="1"/>
          <w:cols w:num="1" w:sep="0" w:space="720" w:equalWidth="1"/>
          <w:docGrid w:linePitch="360"/>
        </w:sectPr>
      </w:pPr>
      <w:r>
        <w:rPr>
          <w:rFonts w:hint="eastAsia"/>
          <w:bCs/>
          <w:color w:val="auto"/>
          <w:sz w:val="36"/>
          <w:szCs w:val="28"/>
        </w:rPr>
      </w:r>
      <w:r/>
    </w:p>
    <w:p>
      <w:pPr>
        <w:jc w:val="center"/>
        <w:spacing w:line="360" w:lineRule="auto"/>
        <w:rPr>
          <w:bCs/>
          <w:color w:val="auto"/>
          <w:sz w:val="36"/>
          <w:szCs w:val="28"/>
        </w:rPr>
      </w:pPr>
      <w:r>
        <w:rPr>
          <w:rFonts w:hint="eastAsia"/>
          <w:bCs/>
          <w:color w:val="auto"/>
          <w:sz w:val="36"/>
          <w:szCs w:val="28"/>
        </w:rPr>
        <w:t xml:space="preserve">人员配备情况一览表</w:t>
      </w:r>
      <w:r/>
    </w:p>
    <w:tbl>
      <w:tblPr>
        <w:tblStyle w:val="700"/>
        <w:tblpPr w:horzAnchor="margin" w:tblpX="177"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905"/>
        <w:gridCol w:w="1127"/>
        <w:gridCol w:w="896"/>
        <w:gridCol w:w="896"/>
        <w:gridCol w:w="3572"/>
      </w:tblGrid>
      <w:tr>
        <w:trPr>
          <w:trHeight w:val="930"/>
        </w:trPr>
        <w:tc>
          <w:tcPr>
            <w:tcW w:w="1294" w:type="dxa"/>
            <w:vAlign w:val="center"/>
            <w:textDirection w:val="lrTb"/>
            <w:noWrap w:val="false"/>
          </w:tcPr>
          <w:p>
            <w:pPr>
              <w:jc w:val="center"/>
              <w:spacing w:line="360" w:lineRule="auto"/>
              <w:rPr>
                <w:color w:val="auto"/>
              </w:rPr>
            </w:pPr>
            <w:r>
              <w:rPr>
                <w:rFonts w:hint="eastAsia"/>
                <w:color w:val="auto"/>
              </w:rPr>
              <w:t xml:space="preserve">姓  名</w:t>
            </w:r>
            <w:r/>
          </w:p>
        </w:tc>
        <w:tc>
          <w:tcPr>
            <w:tcW w:w="1905" w:type="dxa"/>
            <w:vAlign w:val="center"/>
            <w:textDirection w:val="lrTb"/>
            <w:noWrap w:val="false"/>
          </w:tcPr>
          <w:p>
            <w:pPr>
              <w:jc w:val="center"/>
              <w:spacing w:line="360" w:lineRule="auto"/>
              <w:rPr>
                <w:color w:val="auto"/>
              </w:rPr>
            </w:pPr>
            <w:r>
              <w:rPr>
                <w:rFonts w:hint="eastAsia"/>
                <w:color w:val="auto"/>
              </w:rPr>
              <w:t xml:space="preserve">本项目拟任</w:t>
            </w:r>
            <w:r/>
          </w:p>
          <w:p>
            <w:pPr>
              <w:jc w:val="center"/>
              <w:spacing w:line="360" w:lineRule="auto"/>
              <w:rPr>
                <w:color w:val="auto"/>
              </w:rPr>
            </w:pPr>
            <w:r>
              <w:rPr>
                <w:rFonts w:hint="eastAsia"/>
                <w:color w:val="auto"/>
              </w:rPr>
              <w:t xml:space="preserve">职  务</w:t>
            </w:r>
            <w:r/>
          </w:p>
        </w:tc>
        <w:tc>
          <w:tcPr>
            <w:tcW w:w="1127" w:type="dxa"/>
            <w:vAlign w:val="center"/>
            <w:textDirection w:val="lrTb"/>
            <w:noWrap w:val="false"/>
          </w:tcPr>
          <w:p>
            <w:pPr>
              <w:jc w:val="center"/>
              <w:spacing w:line="360" w:lineRule="auto"/>
              <w:rPr>
                <w:color w:val="auto"/>
              </w:rPr>
            </w:pPr>
            <w:r>
              <w:rPr>
                <w:rFonts w:hint="eastAsia"/>
                <w:color w:val="auto"/>
              </w:rPr>
              <w:t xml:space="preserve">技术</w:t>
            </w:r>
            <w:r/>
          </w:p>
          <w:p>
            <w:pPr>
              <w:jc w:val="center"/>
              <w:spacing w:line="360" w:lineRule="auto"/>
              <w:rPr>
                <w:color w:val="auto"/>
              </w:rPr>
            </w:pPr>
            <w:r>
              <w:rPr>
                <w:rFonts w:hint="eastAsia"/>
                <w:color w:val="auto"/>
              </w:rPr>
              <w:t xml:space="preserve">职称</w:t>
            </w:r>
            <w:r/>
          </w:p>
        </w:tc>
        <w:tc>
          <w:tcPr>
            <w:tcW w:w="896" w:type="dxa"/>
            <w:vAlign w:val="center"/>
            <w:textDirection w:val="lrTb"/>
            <w:noWrap w:val="false"/>
          </w:tcPr>
          <w:p>
            <w:pPr>
              <w:jc w:val="center"/>
              <w:spacing w:line="360" w:lineRule="auto"/>
              <w:rPr>
                <w:color w:val="auto"/>
              </w:rPr>
            </w:pPr>
            <w:r>
              <w:rPr>
                <w:rFonts w:hint="eastAsia"/>
                <w:color w:val="auto"/>
              </w:rPr>
              <w:t xml:space="preserve">年龄</w:t>
            </w:r>
            <w:r/>
          </w:p>
        </w:tc>
        <w:tc>
          <w:tcPr>
            <w:tcW w:w="896" w:type="dxa"/>
            <w:vAlign w:val="center"/>
            <w:textDirection w:val="lrTb"/>
            <w:noWrap w:val="false"/>
          </w:tcPr>
          <w:p>
            <w:pPr>
              <w:jc w:val="center"/>
              <w:spacing w:line="360" w:lineRule="auto"/>
              <w:rPr>
                <w:color w:val="auto"/>
              </w:rPr>
            </w:pPr>
            <w:r>
              <w:rPr>
                <w:rFonts w:hint="eastAsia"/>
                <w:color w:val="auto"/>
              </w:rPr>
              <w:t xml:space="preserve">学历</w:t>
            </w:r>
            <w:r/>
          </w:p>
        </w:tc>
        <w:tc>
          <w:tcPr>
            <w:tcW w:w="3572" w:type="dxa"/>
            <w:vAlign w:val="center"/>
            <w:textDirection w:val="lrTb"/>
            <w:noWrap w:val="false"/>
          </w:tcPr>
          <w:p>
            <w:pPr>
              <w:jc w:val="center"/>
              <w:spacing w:line="360" w:lineRule="auto"/>
              <w:rPr>
                <w:color w:val="auto"/>
              </w:rPr>
            </w:pPr>
            <w:r>
              <w:rPr>
                <w:rFonts w:hint="eastAsia"/>
                <w:color w:val="auto"/>
              </w:rPr>
              <w:t xml:space="preserve">主要资历及担任过的职务</w:t>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r>
        <w:trPr>
          <w:trHeight w:val="729"/>
        </w:trPr>
        <w:tc>
          <w:tcPr>
            <w:tcW w:w="1294" w:type="dxa"/>
            <w:vAlign w:val="center"/>
            <w:textDirection w:val="lrTb"/>
            <w:noWrap w:val="false"/>
          </w:tcPr>
          <w:p>
            <w:pPr>
              <w:jc w:val="center"/>
              <w:spacing w:line="360" w:lineRule="auto"/>
              <w:rPr>
                <w:color w:val="auto"/>
                <w:sz w:val="28"/>
              </w:rPr>
            </w:pPr>
            <w:r>
              <w:rPr>
                <w:color w:val="auto"/>
                <w:sz w:val="28"/>
              </w:rPr>
            </w:r>
            <w:r/>
          </w:p>
        </w:tc>
        <w:tc>
          <w:tcPr>
            <w:tcW w:w="1905" w:type="dxa"/>
            <w:vAlign w:val="center"/>
            <w:textDirection w:val="lrTb"/>
            <w:noWrap w:val="false"/>
          </w:tcPr>
          <w:p>
            <w:pPr>
              <w:jc w:val="center"/>
              <w:spacing w:line="360" w:lineRule="auto"/>
              <w:rPr>
                <w:color w:val="auto"/>
                <w:sz w:val="28"/>
              </w:rPr>
            </w:pPr>
            <w:r>
              <w:rPr>
                <w:color w:val="auto"/>
                <w:sz w:val="28"/>
              </w:rPr>
            </w:r>
            <w:r/>
          </w:p>
        </w:tc>
        <w:tc>
          <w:tcPr>
            <w:tcW w:w="1127"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896" w:type="dxa"/>
            <w:vAlign w:val="center"/>
            <w:textDirection w:val="lrTb"/>
            <w:noWrap w:val="false"/>
          </w:tcPr>
          <w:p>
            <w:pPr>
              <w:jc w:val="center"/>
              <w:spacing w:line="360" w:lineRule="auto"/>
              <w:rPr>
                <w:color w:val="auto"/>
                <w:sz w:val="28"/>
              </w:rPr>
            </w:pPr>
            <w:r>
              <w:rPr>
                <w:color w:val="auto"/>
                <w:sz w:val="28"/>
              </w:rPr>
            </w:r>
            <w:r/>
          </w:p>
        </w:tc>
        <w:tc>
          <w:tcPr>
            <w:tcW w:w="3572" w:type="dxa"/>
            <w:vAlign w:val="center"/>
            <w:textDirection w:val="lrTb"/>
            <w:noWrap w:val="false"/>
          </w:tcPr>
          <w:p>
            <w:pPr>
              <w:jc w:val="center"/>
              <w:spacing w:line="360" w:lineRule="auto"/>
              <w:rPr>
                <w:color w:val="auto"/>
                <w:sz w:val="28"/>
              </w:rPr>
            </w:pPr>
            <w:r>
              <w:rPr>
                <w:color w:val="auto"/>
                <w:sz w:val="28"/>
              </w:rPr>
            </w:r>
            <w:r/>
          </w:p>
        </w:tc>
      </w:tr>
    </w:tbl>
    <w:p>
      <w:pPr>
        <w:spacing w:line="360" w:lineRule="auto"/>
        <w:rPr>
          <w:b/>
          <w:color w:val="auto"/>
          <w:sz w:val="28"/>
          <w:szCs w:val="30"/>
        </w:rPr>
      </w:pPr>
      <w:r>
        <w:rPr>
          <w:b/>
          <w:color w:val="auto"/>
          <w:sz w:val="28"/>
          <w:szCs w:val="30"/>
        </w:rPr>
      </w:r>
      <w:r/>
    </w:p>
    <w:p>
      <w:pPr>
        <w:jc w:val="center"/>
        <w:spacing w:line="360" w:lineRule="auto"/>
        <w:rPr>
          <w:b/>
          <w:color w:val="auto"/>
          <w:sz w:val="28"/>
          <w:szCs w:val="30"/>
        </w:rPr>
      </w:pPr>
      <w:r>
        <w:rPr>
          <w:b/>
          <w:color w:val="auto"/>
          <w:sz w:val="28"/>
          <w:szCs w:val="30"/>
        </w:rPr>
      </w:r>
      <w:r/>
    </w:p>
    <w:p>
      <w:pPr>
        <w:ind w:firstLine="480"/>
        <w:spacing w:line="480" w:lineRule="auto"/>
        <w:rPr>
          <w:bCs/>
          <w:color w:val="auto"/>
          <w:sz w:val="24"/>
          <w:szCs w:val="24"/>
        </w:rPr>
      </w:pPr>
      <w:r>
        <w:rPr>
          <w:rFonts w:hint="eastAsia"/>
          <w:bCs/>
          <w:color w:val="auto"/>
          <w:sz w:val="24"/>
          <w:szCs w:val="24"/>
        </w:rPr>
        <w:t xml:space="preserve">磋商供应商（盖章）：</w:t>
      </w:r>
      <w:r/>
    </w:p>
    <w:p>
      <w:pPr>
        <w:ind w:firstLine="480"/>
        <w:spacing w:line="480" w:lineRule="auto"/>
        <w:rPr>
          <w:bCs/>
          <w:color w:val="auto"/>
          <w:sz w:val="24"/>
          <w:szCs w:val="24"/>
        </w:rPr>
      </w:pPr>
      <w:r>
        <w:rPr>
          <w:rFonts w:hint="eastAsia"/>
          <w:bCs/>
          <w:color w:val="auto"/>
          <w:sz w:val="24"/>
          <w:szCs w:val="24"/>
        </w:rPr>
        <w:t xml:space="preserve">法定代表人或委托代理人（签字或盖章）：</w:t>
      </w:r>
      <w:r/>
    </w:p>
    <w:p>
      <w:pPr>
        <w:ind w:firstLine="1440"/>
        <w:spacing w:line="480" w:lineRule="auto"/>
        <w:rPr>
          <w:bCs/>
          <w:color w:val="auto"/>
          <w:sz w:val="24"/>
          <w:szCs w:val="24"/>
        </w:rPr>
      </w:pPr>
      <w:r>
        <w:rPr>
          <w:rFonts w:hint="eastAsia"/>
          <w:bCs/>
          <w:color w:val="auto"/>
          <w:sz w:val="24"/>
          <w:szCs w:val="24"/>
        </w:rPr>
        <w:t xml:space="preserve">年     月     日</w:t>
      </w:r>
      <w:r/>
    </w:p>
    <w:p>
      <w:pPr>
        <w:pStyle w:val="710"/>
        <w:ind w:firstLine="480"/>
        <w:spacing w:line="360" w:lineRule="auto"/>
        <w:rPr>
          <w:rFonts w:hAnsi="宋体"/>
          <w:color w:val="auto"/>
          <w:sz w:val="24"/>
          <w:szCs w:val="24"/>
        </w:rPr>
      </w:pPr>
      <w:r>
        <w:rPr>
          <w:rFonts w:hAnsi="宋体"/>
          <w:color w:val="auto"/>
          <w:sz w:val="24"/>
          <w:szCs w:val="24"/>
        </w:rPr>
      </w:r>
      <w:r/>
    </w:p>
    <w:p>
      <w:pPr>
        <w:rPr>
          <w:b/>
          <w:bCs/>
          <w:color w:val="auto"/>
          <w:sz w:val="30"/>
          <w:szCs w:val="30"/>
        </w:rPr>
      </w:pPr>
      <w:r>
        <w:rPr>
          <w:rFonts w:hint="eastAsia"/>
          <w:b/>
          <w:bCs/>
          <w:color w:val="auto"/>
          <w:sz w:val="30"/>
          <w:szCs w:val="30"/>
          <w:lang w:bidi="ar"/>
        </w:rPr>
        <w:br w:type="page" w:clear="all"/>
      </w:r>
      <w:r/>
    </w:p>
    <w:p>
      <w:pPr>
        <w:ind w:firstLine="600"/>
        <w:jc w:val="center"/>
        <w:spacing w:line="360" w:lineRule="auto"/>
        <w:widowControl/>
        <w:rPr>
          <w:b/>
          <w:bCs/>
          <w:color w:val="auto"/>
          <w:sz w:val="30"/>
          <w:szCs w:val="30"/>
        </w:rPr>
      </w:pPr>
      <w:r>
        <w:rPr>
          <w:rFonts w:hint="eastAsia"/>
          <w:b/>
          <w:bCs/>
          <w:color w:val="auto"/>
          <w:sz w:val="30"/>
          <w:szCs w:val="30"/>
          <w:lang w:eastAsia="zh-CN" w:bidi="ar"/>
        </w:rPr>
        <w:t xml:space="preserve">9.2商务标</w:t>
      </w:r>
      <w:r/>
    </w:p>
    <w:p>
      <w:pPr>
        <w:pStyle w:val="710"/>
        <w:spacing w:line="480" w:lineRule="auto"/>
        <w:rPr>
          <w:rFonts w:hAnsi="宋体"/>
          <w:color w:val="auto"/>
          <w:sz w:val="24"/>
          <w:szCs w:val="24"/>
        </w:rPr>
      </w:pPr>
      <w:r>
        <w:rPr>
          <w:rFonts w:hint="eastAsia" w:hAnsi="宋体"/>
          <w:color w:val="auto"/>
          <w:sz w:val="24"/>
          <w:szCs w:val="24"/>
          <w:lang w:eastAsia="zh-CN"/>
        </w:rPr>
        <w:t xml:space="preserve">   </w:t>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48"/>
        <w:ind w:firstLine="480"/>
        <w:rPr>
          <w:rFonts w:hAnsi="宋体" w:cs="宋体"/>
          <w:color w:val="auto"/>
        </w:rPr>
      </w:pPr>
      <w:r>
        <w:rPr>
          <w:rFonts w:hAnsi="宋体" w:cs="宋体"/>
          <w:color w:val="auto"/>
        </w:rPr>
      </w:r>
      <w:r/>
    </w:p>
    <w:p>
      <w:pPr>
        <w:rPr>
          <w:color w:val="auto"/>
        </w:rPr>
      </w:pPr>
      <w:r>
        <w:rPr>
          <w:color w:val="auto"/>
        </w:rPr>
      </w:r>
      <w:r/>
    </w:p>
    <w:p>
      <w:pPr>
        <w:pStyle w:val="705"/>
        <w:rPr>
          <w:color w:val="auto"/>
        </w:rPr>
      </w:pPr>
      <w:r>
        <w:rPr>
          <w:color w:val="auto"/>
        </w:rPr>
      </w:r>
      <w:r/>
    </w:p>
    <w:p>
      <w:pPr>
        <w:rPr>
          <w:color w:val="auto"/>
        </w:rPr>
      </w:pPr>
      <w:r>
        <w:rPr>
          <w:color w:val="auto"/>
        </w:rPr>
      </w:r>
      <w:r/>
    </w:p>
    <w:p>
      <w:pPr>
        <w:pStyle w:val="705"/>
        <w:rPr>
          <w:color w:val="auto"/>
        </w:rPr>
      </w:pPr>
      <w:r>
        <w:rPr>
          <w:color w:val="auto"/>
        </w:rPr>
      </w:r>
      <w:r/>
    </w:p>
    <w:p>
      <w:pPr>
        <w:rPr>
          <w:color w:val="auto"/>
        </w:rPr>
      </w:pPr>
      <w:r>
        <w:rPr>
          <w:color w:val="auto"/>
        </w:rPr>
      </w:r>
      <w:r/>
    </w:p>
    <w:p>
      <w:pPr>
        <w:jc w:val="center"/>
        <w:spacing w:line="360" w:lineRule="auto"/>
        <w:rPr>
          <w:rFonts w:hint="eastAsia"/>
          <w:bCs/>
          <w:color w:val="auto"/>
          <w:sz w:val="36"/>
          <w:szCs w:val="28"/>
        </w:rPr>
        <w:sectPr>
          <w:footnotePr/>
          <w:endnotePr/>
          <w:type w:val="nextPage"/>
          <w:pgSz w:w="11910" w:h="16850" w:orient="portrait"/>
          <w:pgMar w:top="1440" w:right="1134" w:bottom="1440" w:left="1080" w:header="725" w:footer="0" w:gutter="0"/>
          <w:cols w:num="1" w:sep="0" w:space="720" w:equalWidth="1"/>
          <w:docGrid w:linePitch="360"/>
        </w:sectPr>
      </w:pPr>
      <w:r>
        <w:rPr>
          <w:rFonts w:hint="eastAsia"/>
          <w:bCs/>
          <w:color w:val="auto"/>
          <w:sz w:val="36"/>
          <w:szCs w:val="28"/>
        </w:rPr>
      </w:r>
      <w:r/>
    </w:p>
    <w:p>
      <w:pPr>
        <w:jc w:val="center"/>
        <w:spacing w:line="360" w:lineRule="auto"/>
        <w:rPr>
          <w:bCs/>
          <w:color w:val="auto"/>
          <w:sz w:val="36"/>
          <w:szCs w:val="28"/>
        </w:rPr>
      </w:pPr>
      <w:r>
        <w:rPr>
          <w:rFonts w:hint="eastAsia"/>
          <w:bCs/>
          <w:color w:val="auto"/>
          <w:sz w:val="36"/>
          <w:szCs w:val="28"/>
        </w:rPr>
        <w:t xml:space="preserve">类似项目业绩一览表</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color w:val="auto"/>
                <w:sz w:val="28"/>
              </w:rPr>
            </w:pPr>
            <w:r>
              <w:rPr>
                <w:rFonts w:hint="eastAsia"/>
                <w:color w:val="auto"/>
                <w:sz w:val="28"/>
              </w:rPr>
              <w:t xml:space="preserve">序号</w:t>
            </w:r>
            <w:r/>
          </w:p>
        </w:tc>
        <w:tc>
          <w:tcPr>
            <w:tcW w:w="2439" w:type="dxa"/>
            <w:vAlign w:val="center"/>
            <w:textDirection w:val="lrTb"/>
            <w:noWrap w:val="false"/>
          </w:tcPr>
          <w:p>
            <w:pPr>
              <w:jc w:val="center"/>
              <w:spacing w:line="360" w:lineRule="auto"/>
              <w:rPr>
                <w:color w:val="auto"/>
                <w:sz w:val="28"/>
              </w:rPr>
            </w:pPr>
            <w:r>
              <w:rPr>
                <w:rFonts w:hint="eastAsia"/>
                <w:color w:val="auto"/>
                <w:sz w:val="28"/>
              </w:rPr>
              <w:t xml:space="preserve">项目名称</w:t>
            </w:r>
            <w:r/>
          </w:p>
        </w:tc>
        <w:tc>
          <w:tcPr>
            <w:tcW w:w="2135" w:type="dxa"/>
            <w:vAlign w:val="center"/>
            <w:textDirection w:val="lrTb"/>
            <w:noWrap w:val="false"/>
          </w:tcPr>
          <w:p>
            <w:pPr>
              <w:jc w:val="center"/>
              <w:spacing w:line="360" w:lineRule="auto"/>
              <w:rPr>
                <w:color w:val="auto"/>
                <w:sz w:val="28"/>
              </w:rPr>
            </w:pPr>
            <w:r>
              <w:rPr>
                <w:rFonts w:hint="eastAsia"/>
                <w:color w:val="auto"/>
                <w:sz w:val="28"/>
              </w:rPr>
              <w:t xml:space="preserve">签订时间</w:t>
            </w:r>
            <w:r/>
          </w:p>
        </w:tc>
        <w:tc>
          <w:tcPr>
            <w:tcW w:w="1358" w:type="dxa"/>
            <w:vAlign w:val="center"/>
            <w:textDirection w:val="lrTb"/>
            <w:noWrap w:val="false"/>
          </w:tcPr>
          <w:p>
            <w:pPr>
              <w:jc w:val="center"/>
              <w:spacing w:line="360" w:lineRule="auto"/>
              <w:rPr>
                <w:color w:val="auto"/>
                <w:sz w:val="28"/>
              </w:rPr>
            </w:pPr>
            <w:r>
              <w:rPr>
                <w:rFonts w:hint="eastAsia"/>
                <w:color w:val="auto"/>
                <w:sz w:val="28"/>
              </w:rPr>
              <w:t xml:space="preserve">建设单位</w:t>
            </w:r>
            <w:r/>
          </w:p>
        </w:tc>
        <w:tc>
          <w:tcPr>
            <w:tcW w:w="2418" w:type="dxa"/>
            <w:vAlign w:val="center"/>
            <w:textDirection w:val="lrTb"/>
            <w:noWrap w:val="false"/>
          </w:tcPr>
          <w:p>
            <w:pPr>
              <w:jc w:val="center"/>
              <w:spacing w:line="360" w:lineRule="auto"/>
              <w:rPr>
                <w:color w:val="auto"/>
                <w:sz w:val="28"/>
              </w:rPr>
            </w:pPr>
            <w:r>
              <w:rPr>
                <w:rFonts w:hint="eastAsia"/>
                <w:color w:val="auto"/>
                <w:sz w:val="28"/>
              </w:rPr>
              <w:t xml:space="preserve">合同金额</w:t>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53"/>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r>
        <w:trPr>
          <w:jc w:val="center"/>
          <w:trHeight w:val="772"/>
        </w:trPr>
        <w:tc>
          <w:tcPr>
            <w:tcW w:w="1014" w:type="dxa"/>
            <w:vAlign w:val="center"/>
            <w:textDirection w:val="lrTb"/>
            <w:noWrap w:val="false"/>
          </w:tcPr>
          <w:p>
            <w:pPr>
              <w:jc w:val="center"/>
              <w:spacing w:line="360" w:lineRule="auto"/>
              <w:rPr>
                <w:color w:val="auto"/>
                <w:sz w:val="28"/>
              </w:rPr>
            </w:pPr>
            <w:r>
              <w:rPr>
                <w:color w:val="auto"/>
                <w:sz w:val="28"/>
              </w:rPr>
            </w:r>
            <w:r/>
          </w:p>
        </w:tc>
        <w:tc>
          <w:tcPr>
            <w:tcW w:w="2439" w:type="dxa"/>
            <w:vAlign w:val="center"/>
            <w:textDirection w:val="lrTb"/>
            <w:noWrap w:val="false"/>
          </w:tcPr>
          <w:p>
            <w:pPr>
              <w:jc w:val="center"/>
              <w:spacing w:line="360" w:lineRule="auto"/>
              <w:rPr>
                <w:color w:val="auto"/>
                <w:sz w:val="28"/>
              </w:rPr>
            </w:pPr>
            <w:r>
              <w:rPr>
                <w:color w:val="auto"/>
                <w:sz w:val="28"/>
              </w:rPr>
            </w:r>
            <w:r/>
          </w:p>
        </w:tc>
        <w:tc>
          <w:tcPr>
            <w:tcW w:w="2135" w:type="dxa"/>
            <w:vAlign w:val="center"/>
            <w:textDirection w:val="lrTb"/>
            <w:noWrap w:val="false"/>
          </w:tcPr>
          <w:p>
            <w:pPr>
              <w:jc w:val="center"/>
              <w:spacing w:line="360" w:lineRule="auto"/>
              <w:rPr>
                <w:color w:val="auto"/>
                <w:sz w:val="28"/>
              </w:rPr>
            </w:pPr>
            <w:r>
              <w:rPr>
                <w:color w:val="auto"/>
                <w:sz w:val="28"/>
              </w:rPr>
            </w:r>
            <w:r/>
          </w:p>
        </w:tc>
        <w:tc>
          <w:tcPr>
            <w:tcW w:w="1358" w:type="dxa"/>
            <w:vAlign w:val="center"/>
            <w:textDirection w:val="lrTb"/>
            <w:noWrap w:val="false"/>
          </w:tcPr>
          <w:p>
            <w:pPr>
              <w:jc w:val="center"/>
              <w:spacing w:line="360" w:lineRule="auto"/>
              <w:rPr>
                <w:color w:val="auto"/>
                <w:sz w:val="28"/>
              </w:rPr>
            </w:pPr>
            <w:r>
              <w:rPr>
                <w:color w:val="auto"/>
                <w:sz w:val="28"/>
              </w:rPr>
            </w:r>
            <w:r/>
          </w:p>
        </w:tc>
        <w:tc>
          <w:tcPr>
            <w:tcW w:w="2418" w:type="dxa"/>
            <w:vAlign w:val="center"/>
            <w:textDirection w:val="lrTb"/>
            <w:noWrap w:val="false"/>
          </w:tcPr>
          <w:p>
            <w:pPr>
              <w:jc w:val="center"/>
              <w:spacing w:line="360" w:lineRule="auto"/>
              <w:rPr>
                <w:color w:val="auto"/>
                <w:sz w:val="28"/>
              </w:rPr>
            </w:pPr>
            <w:r>
              <w:rPr>
                <w:color w:val="auto"/>
                <w:sz w:val="28"/>
              </w:rPr>
            </w:r>
            <w:r/>
          </w:p>
        </w:tc>
      </w:tr>
    </w:tbl>
    <w:p>
      <w:pPr>
        <w:jc w:val="center"/>
        <w:spacing w:line="360" w:lineRule="auto"/>
        <w:rPr>
          <w:b/>
          <w:color w:val="auto"/>
          <w:sz w:val="28"/>
          <w:szCs w:val="30"/>
        </w:rPr>
      </w:pPr>
      <w:r>
        <w:rPr>
          <w:b/>
          <w:color w:val="auto"/>
          <w:sz w:val="28"/>
          <w:szCs w:val="30"/>
        </w:rPr>
      </w:r>
      <w:r/>
    </w:p>
    <w:p>
      <w:pPr>
        <w:ind w:firstLine="480"/>
        <w:spacing w:line="480" w:lineRule="auto"/>
        <w:rPr>
          <w:bCs/>
          <w:color w:val="auto"/>
          <w:sz w:val="24"/>
          <w:szCs w:val="24"/>
        </w:rPr>
      </w:pPr>
      <w:r>
        <w:rPr>
          <w:rFonts w:hint="eastAsia"/>
          <w:bCs/>
          <w:color w:val="auto"/>
          <w:sz w:val="24"/>
          <w:szCs w:val="24"/>
        </w:rPr>
        <w:t xml:space="preserve">磋商供应商（盖章）：</w:t>
      </w:r>
      <w:r/>
    </w:p>
    <w:p>
      <w:pPr>
        <w:ind w:firstLine="480"/>
        <w:spacing w:line="480" w:lineRule="auto"/>
        <w:rPr>
          <w:bCs/>
          <w:color w:val="auto"/>
          <w:sz w:val="24"/>
          <w:szCs w:val="24"/>
        </w:rPr>
      </w:pPr>
      <w:r>
        <w:rPr>
          <w:rFonts w:hint="eastAsia"/>
          <w:bCs/>
          <w:color w:val="auto"/>
          <w:sz w:val="24"/>
          <w:szCs w:val="24"/>
        </w:rPr>
        <w:t xml:space="preserve">法定代表人或委托代理人（签字或盖章）：</w:t>
      </w:r>
      <w:r/>
    </w:p>
    <w:p>
      <w:pPr>
        <w:ind w:firstLine="1440"/>
        <w:spacing w:line="480" w:lineRule="auto"/>
        <w:rPr>
          <w:bCs/>
          <w:color w:val="auto"/>
          <w:sz w:val="24"/>
          <w:szCs w:val="24"/>
        </w:rPr>
      </w:pPr>
      <w:r>
        <w:rPr>
          <w:rFonts w:hint="eastAsia"/>
          <w:bCs/>
          <w:color w:val="auto"/>
          <w:sz w:val="24"/>
          <w:szCs w:val="24"/>
        </w:rPr>
        <w:t xml:space="preserve">年     月     日</w:t>
      </w:r>
      <w:r/>
    </w:p>
    <w:p>
      <w:pPr>
        <w:pStyle w:val="710"/>
        <w:ind w:firstLine="480"/>
        <w:spacing w:line="360" w:lineRule="auto"/>
        <w:rPr>
          <w:rFonts w:hAnsi="宋体"/>
          <w:color w:val="auto"/>
          <w:sz w:val="24"/>
          <w:szCs w:val="24"/>
        </w:rPr>
      </w:pPr>
      <w:r>
        <w:rPr>
          <w:rFonts w:hAnsi="宋体"/>
          <w:color w:val="auto"/>
          <w:sz w:val="24"/>
          <w:szCs w:val="24"/>
        </w:rPr>
      </w:r>
      <w:r/>
    </w:p>
    <w:p>
      <w:pPr>
        <w:pStyle w:val="691"/>
        <w:ind w:left="0" w:firstLine="0"/>
        <w:jc w:val="center"/>
        <w:spacing w:before="0" w:line="360" w:lineRule="auto"/>
        <w:rPr>
          <w:b w:val="0"/>
          <w:bCs w:val="0"/>
          <w:color w:val="auto"/>
          <w:sz w:val="30"/>
          <w:szCs w:val="30"/>
        </w:rPr>
      </w:pPr>
      <w:r>
        <w:rPr>
          <w:rFonts w:hint="eastAsia"/>
          <w:color w:val="auto"/>
        </w:rPr>
        <w:br w:type="page" w:clear="all"/>
      </w:r>
      <w:r>
        <w:rPr>
          <w:rFonts w:hint="eastAsia"/>
          <w:b w:val="0"/>
          <w:bCs w:val="0"/>
          <w:color w:val="auto"/>
          <w:sz w:val="30"/>
          <w:szCs w:val="30"/>
          <w:lang w:bidi="ar"/>
        </w:rPr>
        <w:t xml:space="preserve">十、其他竞争性磋商文件要求与评标有关的所有资料</w:t>
      </w:r>
      <w:r/>
    </w:p>
    <w:p>
      <w:pPr>
        <w:pStyle w:val="748"/>
        <w:ind w:firstLine="480"/>
        <w:rPr>
          <w:rFonts w:hAnsi="宋体" w:cs="宋体"/>
          <w:color w:val="auto"/>
          <w:szCs w:val="24"/>
        </w:rPr>
      </w:pPr>
      <w:r>
        <w:rPr>
          <w:rFonts w:hAnsi="宋体" w:cs="宋体"/>
          <w:color w:val="auto"/>
          <w:szCs w:val="24"/>
        </w:rPr>
      </w:r>
      <w:r/>
    </w:p>
    <w:p>
      <w:pPr>
        <w:jc w:val="center"/>
        <w:rPr>
          <w:color w:val="auto"/>
          <w:sz w:val="24"/>
        </w:rPr>
      </w:pPr>
      <w:r>
        <w:rPr>
          <w:color w:val="auto"/>
          <w:sz w:val="24"/>
        </w:rPr>
      </w:r>
      <w:r/>
    </w:p>
    <w:p>
      <w:pPr>
        <w:pStyle w:val="748"/>
        <w:ind w:firstLine="0"/>
        <w:jc w:val="center"/>
        <w:rPr>
          <w:rFonts w:hAnsi="宋体" w:cs="宋体"/>
          <w:color w:val="auto"/>
          <w:szCs w:val="24"/>
        </w:rPr>
      </w:pPr>
      <w:r>
        <w:rPr>
          <w:rFonts w:hint="eastAsia" w:hAnsi="宋体" w:cs="宋体"/>
          <w:color w:val="auto"/>
          <w:szCs w:val="24"/>
          <w:lang w:bidi="ar"/>
        </w:rPr>
        <w:t xml:space="preserve">（供应商根据实际情况编制）</w:t>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rPr>
      </w:pPr>
      <w:r>
        <w:rPr>
          <w:color w:val="auto"/>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48"/>
        <w:ind w:firstLine="480"/>
        <w:rPr>
          <w:rFonts w:hAnsi="宋体" w:cs="宋体"/>
          <w:color w:val="auto"/>
          <w:szCs w:val="24"/>
        </w:rPr>
      </w:pPr>
      <w:r>
        <w:rPr>
          <w:rFonts w:hAnsi="宋体" w:cs="宋体"/>
          <w:color w:val="auto"/>
          <w:szCs w:val="24"/>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rPr>
          <w:color w:val="auto"/>
          <w:sz w:val="24"/>
        </w:rPr>
      </w:pPr>
      <w:r>
        <w:rPr>
          <w:color w:val="auto"/>
          <w:sz w:val="24"/>
        </w:rPr>
      </w:r>
      <w:r/>
    </w:p>
    <w:p>
      <w:pPr>
        <w:pStyle w:val="746"/>
        <w:rPr>
          <w:color w:val="auto"/>
          <w:lang w:eastAsia="en-US"/>
        </w:rPr>
      </w:pPr>
      <w:r>
        <w:rPr>
          <w:color w:val="auto"/>
          <w:lang w:eastAsia="en-US"/>
        </w:rPr>
      </w:r>
      <w:r/>
    </w:p>
    <w:p>
      <w:pPr>
        <w:rPr>
          <w:color w:val="auto"/>
        </w:rPr>
      </w:pPr>
      <w:r>
        <w:rPr>
          <w:color w:val="auto"/>
        </w:rPr>
      </w:r>
      <w:r/>
    </w:p>
    <w:p>
      <w:pPr>
        <w:pStyle w:val="705"/>
        <w:rPr>
          <w:color w:val="auto"/>
        </w:rPr>
      </w:pPr>
      <w:r>
        <w:rPr>
          <w:color w:val="auto"/>
        </w:rPr>
      </w:r>
      <w:r/>
    </w:p>
    <w:p>
      <w:pPr>
        <w:rPr>
          <w:color w:val="auto"/>
          <w:sz w:val="24"/>
        </w:rPr>
      </w:pPr>
      <w:r>
        <w:rPr>
          <w:color w:val="auto"/>
          <w:sz w:val="24"/>
        </w:rPr>
      </w:r>
      <w:r/>
    </w:p>
    <w:p>
      <w:pPr>
        <w:pStyle w:val="705"/>
        <w:rPr>
          <w:color w:val="auto"/>
        </w:rPr>
      </w:pPr>
      <w:r>
        <w:rPr>
          <w:color w:val="auto"/>
        </w:rPr>
      </w:r>
      <w:r/>
    </w:p>
    <w:p>
      <w:pPr>
        <w:pStyle w:val="692"/>
        <w:jc w:val="center"/>
        <w:spacing w:after="320"/>
        <w:rPr>
          <w:rFonts w:hint="eastAsia"/>
          <w:color w:val="auto"/>
        </w:rPr>
        <w:pBdr>
          <w:top w:val="none" w:color="000000" w:sz="0" w:space="0"/>
          <w:left w:val="none" w:color="000000" w:sz="0" w:space="0"/>
          <w:bottom w:val="none" w:color="000000" w:sz="0" w:space="0"/>
          <w:right w:val="none" w:color="000000" w:sz="0" w:space="0"/>
        </w:pBdr>
      </w:pPr>
      <w:r>
        <w:rPr>
          <w:rFonts w:hint="eastAsia"/>
          <w:color w:val="auto"/>
        </w:rPr>
      </w:r>
      <w:r/>
    </w:p>
    <w:p>
      <w:pPr>
        <w:pStyle w:val="692"/>
        <w:jc w:val="center"/>
        <w:spacing w:after="3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第七章 </w:t>
      </w:r>
      <w:r>
        <w:rPr>
          <w:rFonts w:hint="eastAsia"/>
          <w:color w:val="auto"/>
          <w:lang w:eastAsia="zh-CN"/>
        </w:rPr>
        <w:t xml:space="preserve"> </w:t>
      </w:r>
      <w:r>
        <w:rPr>
          <w:rFonts w:hint="eastAsia"/>
          <w:color w:val="auto"/>
        </w:rPr>
        <w:t xml:space="preserve">评审方法和评审标准</w:t>
      </w:r>
      <w:r/>
    </w:p>
    <w:p>
      <w:pPr>
        <w:pStyle w:val="691"/>
        <w:ind w:left="0" w:firstLine="0"/>
        <w:jc w:val="center"/>
        <w:spacing w:before="0" w:line="288" w:lineRule="auto"/>
        <w:rPr>
          <w:color w:val="auto"/>
        </w:rPr>
      </w:pPr>
      <w:r/>
      <w:bookmarkStart w:id="23" w:name="_Toc7552"/>
      <w:r/>
      <w:bookmarkStart w:id="24" w:name="_Toc11060"/>
      <w:r>
        <w:rPr>
          <w:rFonts w:hint="eastAsia"/>
          <w:color w:val="auto"/>
        </w:rPr>
        <w:t xml:space="preserve">评标办法前附表</w:t>
      </w:r>
      <w:bookmarkEnd w:id="23"/>
      <w:r/>
      <w:bookmarkEnd w:id="24"/>
      <w:r/>
      <w:r/>
    </w:p>
    <w:tbl>
      <w:tblPr>
        <w:tblStyle w:val="70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907"/>
        <w:gridCol w:w="1602"/>
        <w:gridCol w:w="6947"/>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b/>
                <w:color w:val="auto"/>
              </w:rPr>
            </w:pPr>
            <w:r/>
            <w:bookmarkStart w:id="25" w:name="_Toc184635093"/>
            <w:r/>
            <w:bookmarkStart w:id="26" w:name="_Toc12629"/>
            <w:r/>
            <w:bookmarkStart w:id="27" w:name="_Toc24022"/>
            <w:r>
              <w:rPr>
                <w:rFonts w:hint="eastAsia"/>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b/>
                <w:color w:val="auto"/>
              </w:rPr>
            </w:pPr>
            <w:r>
              <w:rPr>
                <w:rFonts w:hint="eastAsia"/>
                <w:color w:val="auto"/>
                <w:szCs w:val="21"/>
              </w:rPr>
              <w:t xml:space="preserve">内容</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line="276" w:lineRule="auto"/>
              <w:rPr>
                <w:b/>
                <w:color w:val="auto"/>
              </w:rPr>
            </w:pPr>
            <w:r>
              <w:rPr>
                <w:rFonts w:hint="eastAsia"/>
                <w:b/>
                <w:color w:val="auto"/>
              </w:rPr>
              <w:t xml:space="preserve">评审因素</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center"/>
              <w:spacing w:line="276" w:lineRule="auto"/>
              <w:rPr>
                <w:b/>
                <w:color w:val="auto"/>
              </w:rPr>
            </w:pPr>
            <w:r>
              <w:rPr>
                <w:rFonts w:hint="eastAsia"/>
                <w:b/>
                <w:color w:val="auto"/>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rPr>
            </w:pPr>
            <w:r>
              <w:rPr>
                <w:rFonts w:hint="eastAsia"/>
                <w:color w:val="auto"/>
                <w:szCs w:val="21"/>
              </w:rPr>
              <w:t xml:space="preserve">1</w:t>
            </w:r>
            <w:r/>
          </w:p>
        </w:tc>
        <w:tc>
          <w:tcPr>
            <w:tcBorders>
              <w:top w:val="single" w:color="auto" w:sz="4" w:space="0"/>
              <w:left w:val="single" w:color="auto" w:sz="4" w:space="0"/>
              <w:right w:val="single" w:color="auto" w:sz="4" w:space="0"/>
            </w:tcBorders>
            <w:tcW w:w="907" w:type="dxa"/>
            <w:vAlign w:val="center"/>
            <w:vMerge w:val="restart"/>
            <w:textDirection w:val="lrTb"/>
            <w:noWrap w:val="false"/>
          </w:tcPr>
          <w:p>
            <w:pPr>
              <w:jc w:val="center"/>
              <w:spacing w:line="276" w:lineRule="auto"/>
              <w:rPr>
                <w:color w:val="auto"/>
                <w:szCs w:val="21"/>
              </w:rPr>
            </w:pPr>
            <w:r>
              <w:rPr>
                <w:rFonts w:hint="eastAsia"/>
                <w:color w:val="auto"/>
                <w:szCs w:val="21"/>
              </w:rPr>
              <w:t xml:space="preserve">形式评审标准</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rPr>
                <w:color w:val="auto"/>
                <w:szCs w:val="21"/>
              </w:rPr>
            </w:pPr>
            <w:r>
              <w:rPr>
                <w:rFonts w:hint="eastAsia"/>
                <w:color w:val="auto"/>
                <w:szCs w:val="21"/>
              </w:rPr>
              <w:t xml:space="preserve">投标人名称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rPr>
            </w:pPr>
            <w:r>
              <w:rPr>
                <w:color w:val="auto"/>
                <w:szCs w:val="21"/>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rPr>
            </w:pPr>
            <w:r>
              <w:rPr>
                <w:color w:val="auto"/>
                <w:szCs w:val="21"/>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rPr>
            </w:pPr>
            <w:r>
              <w:rPr>
                <w:color w:val="auto"/>
                <w:szCs w:val="21"/>
              </w:rPr>
            </w:r>
            <w:r/>
          </w:p>
        </w:tc>
        <w:tc>
          <w:tcPr>
            <w:tcBorders>
              <w:left w:val="single" w:color="auto" w:sz="4" w:space="0"/>
              <w:right w:val="single" w:color="auto" w:sz="4" w:space="0"/>
            </w:tcBorders>
            <w:tcW w:w="907" w:type="dxa"/>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rPr>
            </w:pPr>
            <w:r>
              <w:rPr>
                <w:rFonts w:hint="eastAsia"/>
                <w:color w:val="auto"/>
                <w:szCs w:val="21"/>
              </w:rPr>
              <w:t xml:space="preserve">2</w:t>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val="false"/>
          </w:tcPr>
          <w:p>
            <w:pPr>
              <w:jc w:val="center"/>
              <w:spacing w:line="276" w:lineRule="auto"/>
              <w:rPr>
                <w:color w:val="auto"/>
                <w:szCs w:val="21"/>
              </w:rPr>
            </w:pPr>
            <w:r>
              <w:rPr>
                <w:rFonts w:hint="eastAsia"/>
                <w:color w:val="auto"/>
                <w:szCs w:val="21"/>
              </w:rPr>
              <w:t xml:space="preserve">资格评审标准</w:t>
            </w:r>
            <w:r/>
          </w:p>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营业执照</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联合体投标人</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资格要求</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color w:val="auto"/>
                <w:szCs w:val="21"/>
              </w:rPr>
            </w:pPr>
            <w:r>
              <w:rPr>
                <w:rFonts w:hint="eastAsia"/>
                <w:color w:val="auto"/>
                <w:szCs w:val="21"/>
              </w:rPr>
              <w:t xml:space="preserve">3</w:t>
            </w:r>
            <w:r/>
          </w:p>
        </w:tc>
        <w:tc>
          <w:tcPr>
            <w:tcBorders>
              <w:top w:val="single" w:color="auto" w:sz="4" w:space="0"/>
              <w:left w:val="single" w:color="auto" w:sz="4" w:space="0"/>
              <w:bottom w:val="single" w:color="auto" w:sz="4" w:space="0"/>
              <w:right w:val="single" w:color="auto" w:sz="4" w:space="0"/>
            </w:tcBorders>
            <w:tcW w:w="907" w:type="dxa"/>
            <w:vAlign w:val="center"/>
            <w:vMerge w:val="restart"/>
            <w:textDirection w:val="lrTb"/>
            <w:noWrap w:val="false"/>
          </w:tcPr>
          <w:p>
            <w:pPr>
              <w:jc w:val="center"/>
              <w:spacing w:line="276" w:lineRule="auto"/>
              <w:rPr>
                <w:color w:val="auto"/>
                <w:szCs w:val="21"/>
              </w:rPr>
            </w:pPr>
            <w:r>
              <w:rPr>
                <w:rFonts w:hint="eastAsia"/>
                <w:color w:val="auto"/>
                <w:szCs w:val="21"/>
              </w:rPr>
              <w:t xml:space="preserve">响应性评审标准</w:t>
            </w:r>
            <w:r/>
          </w:p>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textDirection w:val="lrTb"/>
            <w:noWrap w:val="false"/>
          </w:tcPr>
          <w:p>
            <w:pPr>
              <w:spacing w:line="276" w:lineRule="auto"/>
              <w:rPr>
                <w:color w:val="auto"/>
                <w:szCs w:val="21"/>
              </w:rPr>
            </w:pPr>
            <w:r>
              <w:rPr>
                <w:rFonts w:hint="eastAsia"/>
                <w:color w:val="auto"/>
                <w:szCs w:val="21"/>
              </w:rPr>
              <w:t xml:space="preserve">投标内容</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400" w:lineRule="exact"/>
              <w:rPr>
                <w:color w:val="auto"/>
                <w:szCs w:val="21"/>
                <w:lang w:bidi="ar"/>
              </w:rPr>
              <w:pBdr>
                <w:top w:val="none" w:color="000000" w:sz="0" w:space="0"/>
                <w:left w:val="none" w:color="000000" w:sz="0" w:space="0"/>
                <w:bottom w:val="none" w:color="000000" w:sz="0" w:space="0"/>
                <w:right w:val="none" w:color="000000" w:sz="0" w:space="0"/>
              </w:pBdr>
            </w:pPr>
            <w:r>
              <w:rPr>
                <w:rFonts w:hint="default"/>
                <w:color w:val="auto"/>
                <w:lang w:eastAsia="zh-CN"/>
              </w:rPr>
              <w:t xml:space="preserve">金山镇2026年一事一议奖补项目</w:t>
            </w:r>
            <w:r>
              <w:rPr>
                <w:rFonts w:hint="eastAsia"/>
                <w:color w:val="auto"/>
                <w:szCs w:val="21"/>
                <w:lang w:bidi="ar"/>
              </w:rPr>
              <w:t xml:space="preserve">(政府采购工程)(专门面向中小企业)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lang w:val="en-US" w:eastAsia="zh-CN"/>
              </w:rPr>
              <w:t xml:space="preserve">3</w:t>
            </w:r>
            <w:r>
              <w:rPr>
                <w:color w:val="auto"/>
                <w:lang w:eastAsia="zh-CN"/>
              </w:rPr>
              <w:t xml:space="preserve">0</w:t>
            </w:r>
            <w:r>
              <w:rPr>
                <w:rFonts w:hint="eastAsia"/>
                <w:color w:val="auto"/>
              </w:rPr>
              <w:t xml:space="preserve">日历天（以实际开工令为准）。</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质量要求</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Align w:val="center"/>
            <w:vMerge w:val="continue"/>
            <w:textDirection w:val="lrTb"/>
            <w:noWrap w:val="false"/>
          </w:tcPr>
          <w:p>
            <w:pPr>
              <w:jc w:val="cente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907" w:type="dxa"/>
            <w:vMerge w:val="continue"/>
            <w:textDirection w:val="lrTb"/>
            <w:noWrap w:val="false"/>
          </w:tcPr>
          <w:p>
            <w:pPr>
              <w:spacing w:line="276" w:lineRule="auto"/>
              <w:rPr>
                <w:color w:val="auto"/>
                <w:szCs w:val="21"/>
              </w:rPr>
            </w:pPr>
            <w:r>
              <w:rPr>
                <w:color w:val="auto"/>
                <w:szCs w:val="21"/>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spacing w:line="276" w:lineRule="auto"/>
              <w:rPr>
                <w:color w:val="auto"/>
                <w:szCs w:val="21"/>
              </w:rPr>
            </w:pPr>
            <w:r>
              <w:rPr>
                <w:rFonts w:hint="eastAsia"/>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spacing w:line="276" w:lineRule="auto"/>
              <w:rPr>
                <w:color w:val="auto"/>
                <w:szCs w:val="21"/>
              </w:rPr>
            </w:pPr>
            <w:r>
              <w:rPr>
                <w:rFonts w:hint="eastAsia"/>
                <w:color w:val="auto"/>
                <w:szCs w:val="21"/>
              </w:rPr>
              <w:t xml:space="preserve">无</w:t>
            </w:r>
            <w:r>
              <w:rPr>
                <w:rFonts w:hint="eastAsia"/>
                <w:color w:val="auto"/>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137" w:type="dxa"/>
            <w:textDirection w:val="lrTb"/>
            <w:noWrap w:val="false"/>
          </w:tcPr>
          <w:p>
            <w:pPr>
              <w:pStyle w:val="692"/>
              <w:ind w:firstLine="103"/>
              <w:rPr>
                <w:color w:val="auto"/>
                <w:sz w:val="21"/>
                <w:szCs w:val="21"/>
              </w:rPr>
            </w:pPr>
            <w:r>
              <w:rPr>
                <w:rFonts w:hint="eastAsia"/>
                <w:color w:val="auto"/>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color w:val="auto"/>
                <w:szCs w:val="21"/>
              </w:rPr>
            </w:pPr>
            <w:r>
              <w:rPr>
                <w:rFonts w:hint="eastAsia"/>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color w:val="auto"/>
                <w:szCs w:val="21"/>
              </w:rPr>
            </w:pPr>
            <w:r>
              <w:rPr>
                <w:rFonts w:hint="eastAsia"/>
                <w:color w:val="auto"/>
                <w:szCs w:val="21"/>
              </w:rPr>
              <w:t xml:space="preserve">内容</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color w:val="auto"/>
                <w:szCs w:val="21"/>
              </w:rPr>
            </w:pPr>
            <w:r>
              <w:rPr>
                <w:rFonts w:hint="eastAsia"/>
                <w:color w:val="auto"/>
                <w:szCs w:val="21"/>
              </w:rPr>
              <w:t xml:space="preserve">评分内容及</w:t>
            </w:r>
            <w:r/>
          </w:p>
          <w:p>
            <w:pPr>
              <w:jc w:val="center"/>
              <w:rPr>
                <w:color w:val="auto"/>
                <w:szCs w:val="21"/>
              </w:rPr>
            </w:pPr>
            <w:r>
              <w:rPr>
                <w:rFonts w:hint="eastAsia"/>
                <w:color w:val="auto"/>
                <w:szCs w:val="21"/>
              </w:rPr>
              <w:t xml:space="preserve">分数</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jc w:val="center"/>
              <w:rPr>
                <w:color w:val="auto"/>
                <w:szCs w:val="21"/>
              </w:rPr>
            </w:pPr>
            <w:r>
              <w:rPr>
                <w:rFonts w:hint="eastAsia"/>
                <w:color w:val="auto"/>
                <w:szCs w:val="21"/>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color w:val="auto"/>
                <w:szCs w:val="21"/>
              </w:rPr>
            </w:pPr>
            <w:r>
              <w:rPr>
                <w:rFonts w:hint="eastAsia"/>
                <w:color w:val="auto"/>
                <w:szCs w:val="21"/>
              </w:rPr>
              <w:t xml:space="preserve">1</w:t>
            </w:r>
            <w:r/>
          </w:p>
        </w:tc>
        <w:tc>
          <w:tcPr>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rPr>
                <w:color w:val="auto"/>
                <w:szCs w:val="21"/>
              </w:rPr>
            </w:pPr>
            <w:r>
              <w:rPr>
                <w:rFonts w:hint="eastAsia"/>
                <w:color w:val="auto"/>
                <w:szCs w:val="21"/>
              </w:rPr>
              <w:t xml:space="preserve">价格</w:t>
            </w:r>
            <w:r/>
          </w:p>
          <w:p>
            <w:pPr>
              <w:rPr>
                <w:color w:val="auto"/>
                <w:szCs w:val="21"/>
              </w:rPr>
            </w:pPr>
            <w:r>
              <w:rPr>
                <w:rFonts w:hint="eastAsia"/>
                <w:color w:val="auto"/>
                <w:szCs w:val="21"/>
              </w:rPr>
              <w:t xml:space="preserve">评审</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rPr>
                <w:color w:val="auto"/>
                <w:szCs w:val="21"/>
              </w:rPr>
            </w:pPr>
            <w:r>
              <w:rPr>
                <w:rFonts w:hint="eastAsia"/>
                <w:color w:val="auto"/>
                <w:szCs w:val="21"/>
              </w:rPr>
              <w:t xml:space="preserve">投标报价</w:t>
            </w:r>
            <w:r/>
          </w:p>
          <w:p>
            <w:pPr>
              <w:jc w:val="center"/>
              <w:rPr>
                <w:color w:val="auto"/>
                <w:szCs w:val="21"/>
              </w:rPr>
            </w:pPr>
            <w:r>
              <w:rPr>
                <w:rFonts w:hint="eastAsia"/>
                <w:color w:val="auto"/>
                <w:szCs w:val="21"/>
                <w:lang w:eastAsia="zh-CN"/>
              </w:rPr>
              <w:t xml:space="preserve">30</w:t>
            </w:r>
            <w:r>
              <w:rPr>
                <w:rFonts w:hint="eastAsia"/>
                <w:color w:val="auto"/>
                <w:szCs w:val="21"/>
              </w:rPr>
              <w:t xml:space="preserve">分</w:t>
            </w:r>
            <w:r/>
          </w:p>
        </w:tc>
        <w:tc>
          <w:tcPr>
            <w:tcBorders>
              <w:top w:val="single" w:color="auto" w:sz="4" w:space="0"/>
              <w:left w:val="single" w:color="auto" w:sz="4" w:space="0"/>
              <w:bottom w:val="single" w:color="auto" w:sz="4" w:space="0"/>
              <w:right w:val="single" w:color="auto" w:sz="4" w:space="0"/>
            </w:tcBorders>
            <w:tcW w:w="6947" w:type="dxa"/>
            <w:vAlign w:val="center"/>
            <w:textDirection w:val="lrTb"/>
            <w:noWrap w:val="false"/>
          </w:tcPr>
          <w:p>
            <w:pPr>
              <w:pStyle w:val="710"/>
              <w:spacing w:line="360" w:lineRule="auto"/>
              <w:rPr>
                <w:rFonts w:hAnsi="宋体"/>
                <w:color w:val="auto"/>
                <w:szCs w:val="21"/>
              </w:rPr>
            </w:pPr>
            <w:r>
              <w:rPr>
                <w:rFonts w:hint="eastAsia" w:hAnsi="宋体"/>
                <w:color w:val="auto"/>
                <w:szCs w:val="21"/>
              </w:rPr>
              <w:t xml:space="preserve">评标基准分：</w:t>
            </w:r>
            <w:r>
              <w:rPr>
                <w:rFonts w:hint="eastAsia" w:hAnsi="宋体"/>
                <w:color w:val="auto"/>
                <w:szCs w:val="21"/>
                <w:lang w:eastAsia="zh-CN"/>
              </w:rPr>
              <w:t xml:space="preserve">30</w:t>
            </w:r>
            <w:r>
              <w:rPr>
                <w:rFonts w:hint="eastAsia" w:hAnsi="宋体"/>
                <w:color w:val="auto"/>
                <w:szCs w:val="21"/>
              </w:rPr>
              <w:t xml:space="preserve">分</w:t>
            </w:r>
            <w:r/>
          </w:p>
          <w:p>
            <w:pPr>
              <w:pStyle w:val="710"/>
              <w:spacing w:line="360" w:lineRule="auto"/>
              <w:rPr>
                <w:rFonts w:hAnsi="宋体"/>
                <w:color w:val="auto"/>
                <w:szCs w:val="21"/>
              </w:rPr>
            </w:pPr>
            <w:r>
              <w:rPr>
                <w:rFonts w:hint="eastAsia" w:hAnsi="宋体"/>
                <w:color w:val="auto"/>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10"/>
              <w:spacing w:line="360" w:lineRule="auto"/>
              <w:rPr>
                <w:rFonts w:hAnsi="宋体"/>
                <w:color w:val="auto"/>
                <w:szCs w:val="21"/>
              </w:rPr>
            </w:pPr>
            <w:r>
              <w:rPr>
                <w:rFonts w:hint="eastAsia" w:hAnsi="宋体"/>
                <w:color w:val="auto"/>
                <w:szCs w:val="21"/>
              </w:rPr>
              <w:t xml:space="preserve">磋商报价得分=（磋商基准价/最后磋商报价）×</w:t>
            </w:r>
            <w:r>
              <w:rPr>
                <w:rFonts w:hint="eastAsia" w:hAnsi="宋体"/>
                <w:color w:val="auto"/>
                <w:szCs w:val="21"/>
                <w:lang w:eastAsia="zh-CN"/>
              </w:rPr>
              <w:t xml:space="preserve">30</w:t>
            </w:r>
            <w:r>
              <w:rPr>
                <w:rFonts w:hint="eastAsia" w:hAnsi="宋体"/>
                <w:color w:val="auto"/>
                <w:szCs w:val="21"/>
              </w:rPr>
              <w:t xml:space="preserve">分（四舍五入后保留小数点后两位）</w:t>
            </w:r>
            <w:r/>
          </w:p>
          <w:p>
            <w:pPr>
              <w:pStyle w:val="710"/>
              <w:spacing w:line="360" w:lineRule="auto"/>
              <w:rPr>
                <w:rFonts w:hAnsi="宋体"/>
                <w:color w:val="auto"/>
                <w:szCs w:val="21"/>
              </w:rPr>
            </w:pPr>
            <w:r>
              <w:rPr>
                <w:rFonts w:hint="eastAsia" w:hAnsi="宋体"/>
                <w:color w:val="auto"/>
                <w:szCs w:val="21"/>
              </w:rPr>
              <w:t xml:space="preserve">项目评审过程中，不得去掉最后报价中的最高报价和最低报价。  </w:t>
            </w:r>
            <w:r/>
          </w:p>
        </w:tc>
      </w:tr>
      <w:tr>
        <w:trPr>
          <w:jc w:val="center"/>
          <w:trHeight w:val="1632"/>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color w:val="auto"/>
                <w:szCs w:val="21"/>
              </w:rPr>
            </w:pPr>
            <w:r>
              <w:rPr>
                <w:rFonts w:hint="eastAsia"/>
                <w:color w:val="auto"/>
                <w:szCs w:val="21"/>
              </w:rPr>
              <w:t xml:space="preserve">2</w:t>
            </w:r>
            <w:r/>
          </w:p>
        </w:tc>
        <w:tc>
          <w:tcPr>
            <w:tcBorders>
              <w:top w:val="single" w:color="auto" w:sz="4" w:space="0"/>
              <w:left w:val="single" w:color="auto" w:sz="4" w:space="0"/>
              <w:right w:val="single" w:color="auto" w:sz="4" w:space="0"/>
            </w:tcBorders>
            <w:tcW w:w="907" w:type="dxa"/>
            <w:vAlign w:val="center"/>
            <w:vMerge w:val="restart"/>
            <w:textDirection w:val="lrTb"/>
            <w:noWrap w:val="false"/>
          </w:tcPr>
          <w:p>
            <w:pPr>
              <w:rPr>
                <w:color w:val="auto"/>
                <w:szCs w:val="21"/>
              </w:rPr>
            </w:pPr>
            <w:r>
              <w:rPr>
                <w:rFonts w:hint="eastAsia"/>
                <w:color w:val="auto"/>
                <w:szCs w:val="21"/>
              </w:rPr>
              <w:t xml:space="preserve">技术</w:t>
            </w:r>
            <w:r/>
          </w:p>
          <w:p>
            <w:pPr>
              <w:rPr>
                <w:color w:val="auto"/>
                <w:szCs w:val="21"/>
              </w:rPr>
            </w:pPr>
            <w:r>
              <w:rPr>
                <w:rFonts w:hint="eastAsia"/>
                <w:color w:val="auto"/>
                <w:szCs w:val="21"/>
              </w:rPr>
              <w:t xml:space="preserve">评审</w:t>
            </w:r>
            <w:r/>
          </w:p>
        </w:tc>
        <w:tc>
          <w:tcPr>
            <w:tcBorders>
              <w:top w:val="single" w:color="auto" w:sz="4" w:space="0"/>
              <w:left w:val="single" w:color="auto" w:sz="4" w:space="0"/>
              <w:right w:val="single" w:color="auto" w:sz="4" w:space="0"/>
            </w:tcBorders>
            <w:tcW w:w="1602" w:type="dxa"/>
            <w:vAlign w:val="center"/>
            <w:vMerge w:val="restart"/>
            <w:textDirection w:val="lrTb"/>
            <w:noWrap w:val="false"/>
          </w:tcPr>
          <w:p>
            <w:pPr>
              <w:pStyle w:val="748"/>
              <w:ind w:firstLine="0"/>
              <w:jc w:val="center"/>
              <w:widowControl w:val="off"/>
              <w:rPr>
                <w:rFonts w:hAnsi="宋体" w:cs="宋体"/>
                <w:color w:val="auto"/>
                <w:sz w:val="22"/>
                <w:szCs w:val="21"/>
              </w:rPr>
            </w:pPr>
            <w:r>
              <w:rPr>
                <w:rFonts w:hint="eastAsia" w:hAnsi="宋体" w:cs="宋体"/>
                <w:color w:val="auto"/>
                <w:sz w:val="22"/>
                <w:szCs w:val="21"/>
                <w:lang w:eastAsia="en-US" w:bidi="ar"/>
              </w:rPr>
              <w:t xml:space="preserve">施工组织设计（</w:t>
            </w:r>
            <w:r>
              <w:rPr>
                <w:rFonts w:hint="eastAsia" w:hAnsi="宋体" w:cs="宋体"/>
                <w:color w:val="auto"/>
                <w:sz w:val="22"/>
                <w:szCs w:val="21"/>
                <w:lang w:val="en-US" w:eastAsia="zh-CN" w:bidi="ar"/>
              </w:rPr>
              <w:t xml:space="preserve">52</w:t>
            </w:r>
            <w:r>
              <w:rPr>
                <w:rFonts w:hint="eastAsia" w:hAnsi="宋体" w:cs="宋体"/>
                <w:color w:val="auto"/>
                <w:sz w:val="22"/>
                <w:szCs w:val="21"/>
                <w:lang w:eastAsia="en-US"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rPr>
            </w:pPr>
            <w:r>
              <w:rPr>
                <w:rFonts w:hint="eastAsia" w:cs="宋体"/>
                <w:b/>
                <w:color w:val="auto"/>
                <w:sz w:val="22"/>
                <w:szCs w:val="22"/>
                <w:highlight w:val="none"/>
                <w:lang w:val="en-US" w:eastAsia="zh-CN" w:bidi="ar"/>
              </w:rPr>
              <w:t xml:space="preserve">1.</w:t>
            </w:r>
            <w:r>
              <w:rPr>
                <w:rFonts w:hint="eastAsia" w:ascii="宋体" w:hAnsi="宋体" w:eastAsia="宋体" w:cs="宋体"/>
                <w:b/>
                <w:color w:val="auto"/>
                <w:sz w:val="22"/>
                <w:szCs w:val="22"/>
                <w:highlight w:val="none"/>
                <w:lang w:bidi="ar"/>
              </w:rPr>
              <w:t xml:space="preserve">总体概述:施工组织总体设想、方案针对性（</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 </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综合评定优秀，概述详细，总体安排合理，方案考虑周全，有合理化建议等得 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r>
      <w:tr>
        <w:trPr>
          <w:jc w:val="center"/>
          <w:trHeight w:val="1499"/>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rPr>
            </w:pPr>
            <w:r>
              <w:rPr>
                <w:rFonts w:hint="eastAsia" w:cs="宋体"/>
                <w:b/>
                <w:color w:val="auto"/>
                <w:sz w:val="22"/>
                <w:szCs w:val="22"/>
                <w:highlight w:val="none"/>
                <w:lang w:val="en-US" w:eastAsia="zh-CN" w:bidi="ar"/>
              </w:rPr>
              <w:t xml:space="preserve">2.</w:t>
            </w:r>
            <w:r>
              <w:rPr>
                <w:rFonts w:hint="eastAsia" w:ascii="宋体" w:hAnsi="宋体" w:eastAsia="宋体" w:cs="宋体"/>
                <w:b/>
                <w:color w:val="auto"/>
                <w:sz w:val="22"/>
                <w:szCs w:val="22"/>
                <w:highlight w:val="none"/>
                <w:lang w:bidi="ar"/>
              </w:rPr>
              <w:t xml:space="preserve">施工现场平面布置和临时设施、临时道路布置（5分）。 </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综合评定优秀，概述详细，总体安排合理，方案考虑周全，有合理化建议等得 3-5分；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bidi="ar"/>
              </w:rPr>
              <w:t xml:space="preserve">不提供不得分，最高为5分。</w:t>
            </w:r>
            <w:r/>
          </w:p>
        </w:tc>
      </w:tr>
      <w:tr>
        <w:trPr>
          <w:jc w:val="center"/>
          <w:trHeight w:val="1565"/>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cs="宋体"/>
                <w:b/>
                <w:color w:val="auto"/>
                <w:sz w:val="22"/>
                <w:szCs w:val="22"/>
                <w:highlight w:val="none"/>
                <w:lang w:val="en-US" w:eastAsia="zh-CN" w:bidi="ar"/>
              </w:rPr>
              <w:t xml:space="preserve">3.</w:t>
            </w:r>
            <w:r>
              <w:rPr>
                <w:rFonts w:hint="eastAsia" w:ascii="宋体" w:hAnsi="宋体" w:eastAsia="宋体" w:cs="宋体"/>
                <w:b/>
                <w:color w:val="auto"/>
                <w:sz w:val="22"/>
                <w:szCs w:val="22"/>
                <w:highlight w:val="none"/>
                <w:lang w:bidi="ar"/>
              </w:rPr>
              <w:t xml:space="preserve">施工总进度计划：关于本工程施工进度计划的描述，以及为完成该计划所定措施（</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综合评定优秀，总进度计划详尽，项目实施进度、时间点、关键节点等设置清晰准确的得3-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 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综合评定良好，总进度计划较为详尽，项目实施进度、时间点、关键点等设置比较准确的得 1-3分；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 </w:t>
            </w:r>
            <w:r/>
          </w:p>
        </w:tc>
      </w:tr>
      <w:tr>
        <w:trPr>
          <w:jc w:val="center"/>
          <w:trHeight w:val="1458"/>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rPr>
              <w:t xml:space="preserve">施工机具设备及劳动力配置合理，能满足施工强度要求（5分）</w:t>
            </w:r>
            <w:r>
              <w:rPr>
                <w:rFonts w:hint="eastAsia" w:ascii="宋体" w:hAnsi="宋体" w:eastAsia="宋体" w:cs="宋体"/>
                <w:color w:val="auto"/>
                <w:sz w:val="22"/>
                <w:szCs w:val="22"/>
                <w:highlight w:val="none"/>
              </w:rPr>
              <w:t xml:space="preserve">。</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w:t>
            </w:r>
            <w:r>
              <w:rPr>
                <w:rFonts w:hint="eastAsia" w:ascii="宋体" w:hAnsi="宋体" w:eastAsia="宋体" w:cs="宋体"/>
                <w:color w:val="auto"/>
                <w:sz w:val="22"/>
                <w:szCs w:val="22"/>
                <w:highlight w:val="none"/>
              </w:rPr>
              <w:t xml:space="preserve">施工机具配置合理、劳动力配置合理</w:t>
            </w:r>
            <w:r>
              <w:rPr>
                <w:rFonts w:hint="eastAsia" w:ascii="宋体" w:hAnsi="宋体" w:eastAsia="宋体" w:cs="宋体"/>
                <w:color w:val="auto"/>
                <w:sz w:val="22"/>
                <w:szCs w:val="22"/>
                <w:highlight w:val="none"/>
                <w:lang w:bidi="ar"/>
              </w:rPr>
              <w:t xml:space="preserve">的得3-5分；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综合评定良好，措施比较合理，能满足项目实施需要的得1-3分；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bidi="ar"/>
              </w:rPr>
              <w:t xml:space="preserve">不提供不得分，最高为5分。 </w:t>
            </w:r>
            <w:r/>
          </w:p>
        </w:tc>
      </w:tr>
      <w:tr>
        <w:trPr>
          <w:jc w:val="center"/>
          <w:trHeight w:val="2292"/>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cs="宋体"/>
                <w:b/>
                <w:color w:val="auto"/>
                <w:sz w:val="22"/>
                <w:szCs w:val="22"/>
                <w:highlight w:val="none"/>
                <w:lang w:val="en-US" w:eastAsia="zh-CN" w:bidi="ar"/>
              </w:rPr>
              <w:t xml:space="preserve">5.</w:t>
            </w:r>
            <w:r>
              <w:rPr>
                <w:rFonts w:hint="eastAsia" w:ascii="宋体" w:hAnsi="宋体" w:eastAsia="宋体" w:cs="宋体"/>
                <w:b/>
                <w:color w:val="auto"/>
                <w:sz w:val="22"/>
                <w:szCs w:val="22"/>
                <w:highlight w:val="none"/>
                <w:lang w:bidi="ar"/>
              </w:rPr>
              <w:t xml:space="preserve">施工方案：该工程施工方案、关键施工技术、具体施工技术措施科学、合理、操作性强、规范、高效（</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综合评定优秀，分项施工方案、工程项目实施的方案、科学合理、操作性强、考虑周全的得</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综合评定良好，分项施工方案、关键施工技术、工艺比较合理、操作性较强、考虑较周全的得</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eastAsia="zh-CN" w:bidi="ar"/>
              </w:rPr>
            </w:pPr>
            <w:r>
              <w:rPr>
                <w:rFonts w:hint="eastAsia" w:ascii="宋体" w:hAnsi="宋体" w:eastAsia="宋体" w:cs="宋体"/>
                <w:color w:val="auto"/>
                <w:sz w:val="22"/>
                <w:szCs w:val="22"/>
                <w:highlight w:val="none"/>
                <w:lang w:bidi="ar"/>
              </w:rPr>
              <w:t xml:space="preserve">综合评定一般，方案简单，操作性不强的得 1-</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w:t>
            </w:r>
            <w:r>
              <w:rPr>
                <w:rFonts w:hint="eastAsia" w:ascii="宋体" w:hAnsi="宋体" w:eastAsia="宋体" w:cs="宋体"/>
                <w:color w:val="auto"/>
                <w:sz w:val="22"/>
                <w:szCs w:val="22"/>
                <w:highlight w:val="none"/>
                <w:lang w:eastAsia="zh-CN" w:bidi="ar"/>
              </w:rPr>
              <w:t xml:space="preserve">；</w:t>
            </w:r>
            <w:r/>
          </w:p>
          <w:p>
            <w:pPr>
              <w:ind w:firstLine="0"/>
              <w:jc w:val="left"/>
              <w:pageBreakBefore w:val="0"/>
              <w:spacing w:line="360" w:lineRule="auto"/>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bidi="ar"/>
              </w:rPr>
              <w:t xml:space="preserve">不提供不得分，最高为 </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  </w:t>
            </w:r>
            <w:r/>
          </w:p>
        </w:tc>
      </w:tr>
      <w:tr>
        <w:trPr>
          <w:jc w:val="center"/>
          <w:trHeight w:val="1145"/>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color w:val="auto"/>
                <w:sz w:val="22"/>
                <w:szCs w:val="22"/>
                <w:highlight w:val="none"/>
                <w:lang w:bidi="ar"/>
              </w:rPr>
            </w:pPr>
            <w:r>
              <w:rPr>
                <w:rFonts w:hint="eastAsia" w:cs="宋体"/>
                <w:b/>
                <w:color w:val="auto"/>
                <w:sz w:val="22"/>
                <w:szCs w:val="22"/>
                <w:highlight w:val="none"/>
                <w:lang w:val="en-US" w:eastAsia="zh-CN" w:bidi="ar"/>
              </w:rPr>
              <w:t xml:space="preserve">6.</w:t>
            </w:r>
            <w:r>
              <w:rPr>
                <w:rFonts w:hint="eastAsia" w:ascii="宋体" w:hAnsi="宋体" w:eastAsia="宋体" w:cs="宋体"/>
                <w:b/>
                <w:color w:val="auto"/>
                <w:sz w:val="22"/>
                <w:szCs w:val="22"/>
                <w:highlight w:val="none"/>
                <w:lang w:bidi="ar"/>
              </w:rPr>
              <w:t xml:space="preserve">对关键施工技术、工艺及工程项目实施的重点、难点和解决方案（</w:t>
            </w:r>
            <w:r>
              <w:rPr>
                <w:rFonts w:hint="eastAsia" w:ascii="宋体" w:hAnsi="宋体" w:eastAsia="宋体" w:cs="宋体"/>
                <w:b/>
                <w:color w:val="auto"/>
                <w:sz w:val="22"/>
                <w:szCs w:val="22"/>
                <w:highlight w:val="none"/>
                <w:lang w:val="en-US" w:eastAsia="zh-CN" w:bidi="ar"/>
              </w:rPr>
              <w:t xml:space="preserve">8</w:t>
            </w:r>
            <w:r>
              <w:rPr>
                <w:rFonts w:hint="eastAsia" w:ascii="宋体" w:hAnsi="宋体" w:eastAsia="宋体" w:cs="宋体"/>
                <w:b/>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综合评定优秀，措施合理、有问题解决措施、预案、有合理化建议的得3-</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综合评定良好，措施比较合理，能满足项目实施需要的得 1-3分；</w:t>
            </w:r>
            <w:r/>
          </w:p>
          <w:p>
            <w:pPr>
              <w:ind w:firstLine="0"/>
              <w:jc w:val="left"/>
              <w:pageBreakBefore w:val="0"/>
              <w:spacing w:line="360" w:lineRule="auto"/>
              <w:rPr>
                <w:rFonts w:hint="eastAsia" w:ascii="宋体" w:hAnsi="宋体" w:eastAsia="宋体" w:cs="宋体"/>
                <w:b/>
                <w:color w:val="auto"/>
                <w:sz w:val="22"/>
                <w:szCs w:val="22"/>
                <w:highlight w:val="none"/>
                <w:lang w:val="en-US" w:eastAsia="en-US" w:bidi="ar"/>
              </w:rPr>
            </w:pPr>
            <w:r>
              <w:rPr>
                <w:rFonts w:hint="eastAsia" w:ascii="宋体" w:hAnsi="宋体" w:eastAsia="宋体" w:cs="宋体"/>
                <w:color w:val="auto"/>
                <w:sz w:val="22"/>
                <w:szCs w:val="22"/>
                <w:highlight w:val="none"/>
                <w:lang w:bidi="ar"/>
              </w:rPr>
              <w:t xml:space="preserve">不提供不得分，最高为</w:t>
            </w:r>
            <w:r>
              <w:rPr>
                <w:rFonts w:hint="eastAsia" w:ascii="宋体" w:hAnsi="宋体" w:eastAsia="宋体" w:cs="宋体"/>
                <w:color w:val="auto"/>
                <w:sz w:val="22"/>
                <w:szCs w:val="22"/>
                <w:highlight w:val="none"/>
                <w:lang w:val="en-US" w:eastAsia="zh-CN" w:bidi="ar"/>
              </w:rPr>
              <w:t xml:space="preserve">8</w:t>
            </w:r>
            <w:r>
              <w:rPr>
                <w:rFonts w:hint="eastAsia" w:ascii="宋体" w:hAnsi="宋体" w:eastAsia="宋体" w:cs="宋体"/>
                <w:color w:val="auto"/>
                <w:sz w:val="22"/>
                <w:szCs w:val="22"/>
                <w:highlight w:val="none"/>
                <w:lang w:bidi="ar"/>
              </w:rPr>
              <w:t xml:space="preserve">分。</w:t>
            </w:r>
            <w:r/>
          </w:p>
        </w:tc>
      </w:tr>
      <w:tr>
        <w:trPr>
          <w:jc w:val="center"/>
          <w:trHeight w:val="187"/>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bCs/>
                <w:color w:val="auto"/>
                <w:sz w:val="22"/>
                <w:szCs w:val="22"/>
                <w:highlight w:val="none"/>
              </w:rPr>
            </w:pPr>
            <w:r>
              <w:rPr>
                <w:rFonts w:hint="eastAsia" w:cs="宋体"/>
                <w:b/>
                <w:bCs/>
                <w:color w:val="auto"/>
                <w:sz w:val="22"/>
                <w:szCs w:val="22"/>
                <w:highlight w:val="none"/>
                <w:lang w:val="en-US" w:eastAsia="zh-CN"/>
              </w:rPr>
              <w:t xml:space="preserve">7.</w:t>
            </w:r>
            <w:r>
              <w:rPr>
                <w:rFonts w:hint="eastAsia" w:ascii="宋体" w:hAnsi="宋体" w:eastAsia="宋体" w:cs="宋体"/>
                <w:b/>
                <w:bCs/>
                <w:color w:val="auto"/>
                <w:sz w:val="22"/>
                <w:szCs w:val="22"/>
                <w:highlight w:val="none"/>
              </w:rPr>
              <w:t xml:space="preserve">质量保证措施（</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p>
            <w:pPr>
              <w:pStyle w:val="748"/>
              <w:ind w:firstLine="0"/>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综合评定优秀，质量保证体系健全、方案可行、措施得力的得3-</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p>
          <w:p>
            <w:pPr>
              <w:ind w:firstLine="0"/>
              <w:jc w:val="left"/>
              <w:pageBreakBefore w:val="0"/>
              <w:spacing w:line="360" w:lineRule="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综合评定良好，质量保证体系比较健全、方案可行、措施能满足项目实施需要的得1-3分；</w:t>
            </w:r>
            <w:r/>
          </w:p>
          <w:p>
            <w:pPr>
              <w:ind w:firstLine="0"/>
              <w:jc w:val="left"/>
              <w:pageBreakBefore w:val="0"/>
              <w:spacing w:line="360" w:lineRule="auto"/>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bidi="ar"/>
              </w:rPr>
              <w:t xml:space="preserve">不提供不得分， 最高为</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p>
        </w:tc>
      </w:tr>
      <w:tr>
        <w:trPr>
          <w:jc w:val="center"/>
          <w:trHeight w:val="187"/>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1602" w:type="dxa"/>
            <w:vMerge w:val="continue"/>
            <w:textDirection w:val="lrTb"/>
            <w:noWrap w:val="false"/>
          </w:tcPr>
          <w:p>
            <w:pPr>
              <w:pStyle w:val="748"/>
              <w:ind w:firstLine="0"/>
              <w:widowControl w:val="off"/>
              <w:rPr>
                <w:rFonts w:hAnsi="宋体" w:cs="宋体"/>
                <w:color w:val="auto"/>
                <w:szCs w:val="21"/>
              </w:rPr>
            </w:pPr>
            <w:r>
              <w:rPr>
                <w:rFonts w:hAnsi="宋体" w:cs="宋体"/>
                <w:color w:val="auto"/>
                <w:szCs w:val="21"/>
              </w:rPr>
            </w:r>
            <w:r/>
          </w:p>
        </w:tc>
        <w:tc>
          <w:tcPr>
            <w:shd w:val="clear" w:color="auto" w:fill="auto"/>
            <w:tcBorders>
              <w:top w:val="single" w:color="auto" w:sz="4" w:space="0"/>
              <w:left w:val="single" w:color="auto" w:sz="4" w:space="0"/>
              <w:bottom w:val="single" w:color="auto" w:sz="4" w:space="0"/>
              <w:right w:val="single" w:color="auto" w:sz="4" w:space="0"/>
            </w:tcBorders>
            <w:tcW w:w="6947" w:type="dxa"/>
            <w:vAlign w:val="top"/>
            <w:textDirection w:val="lrTb"/>
            <w:noWrap w:val="false"/>
          </w:tcPr>
          <w:p>
            <w:pPr>
              <w:ind w:firstLine="0"/>
              <w:jc w:val="left"/>
              <w:pageBreakBefore w:val="0"/>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lang w:val="en-US" w:eastAsia="zh-CN" w:bidi="ar"/>
              </w:rPr>
              <w:t xml:space="preserve">8.</w:t>
            </w:r>
            <w:r>
              <w:rPr>
                <w:rFonts w:hint="eastAsia" w:ascii="宋体" w:hAnsi="宋体" w:eastAsia="宋体" w:cs="宋体"/>
                <w:b/>
                <w:bCs/>
                <w:color w:val="auto"/>
                <w:sz w:val="22"/>
                <w:szCs w:val="22"/>
                <w:highlight w:val="none"/>
                <w:lang w:bidi="ar"/>
              </w:rPr>
              <w:t xml:space="preserve">安全文明建设、环境保护措施（</w:t>
            </w:r>
            <w:r>
              <w:rPr>
                <w:rFonts w:hint="eastAsia" w:ascii="宋体" w:hAnsi="宋体" w:eastAsia="宋体" w:cs="宋体"/>
                <w:b/>
                <w:bCs/>
                <w:color w:val="auto"/>
                <w:sz w:val="22"/>
                <w:szCs w:val="22"/>
                <w:highlight w:val="none"/>
                <w:lang w:val="en-US" w:eastAsia="zh-CN" w:bidi="ar"/>
              </w:rPr>
              <w:t xml:space="preserve">5</w:t>
            </w:r>
            <w:r>
              <w:rPr>
                <w:rFonts w:hint="eastAsia" w:ascii="宋体" w:hAnsi="宋体" w:eastAsia="宋体" w:cs="宋体"/>
                <w:b/>
                <w:bCs/>
                <w:color w:val="auto"/>
                <w:sz w:val="22"/>
                <w:szCs w:val="22"/>
                <w:highlight w:val="none"/>
                <w:lang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该工程安全文明施工、施工现场扬尘污染防治措施、环境保护措施方面的措施科学、合理、操作性强、规范、高效。</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综合评定优秀，措施科学合理，问题沟通和解决机制简单有效，对项目安全、环保等风险进行分析，给出应对措施，操作性强的得 3-5 分；</w:t>
            </w:r>
            <w:r/>
          </w:p>
          <w:p>
            <w:pPr>
              <w:ind w:firstLine="0"/>
              <w:jc w:val="left"/>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综合评定良好，措施比较合理、操作性较强、考虑较周全、能满足项目实施需要的的得 1-3 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 xml:space="preserve">不提供不得分， 最高为</w:t>
            </w:r>
            <w:r>
              <w:rPr>
                <w:rFonts w:hint="eastAsia" w:ascii="宋体" w:hAnsi="宋体" w:eastAsia="宋体"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bidi="ar"/>
              </w:rPr>
              <w:t xml:space="preserve">分。</w:t>
            </w:r>
            <w:r/>
          </w:p>
        </w:tc>
      </w:tr>
      <w:tr>
        <w:trPr>
          <w:jc w:val="center"/>
          <w:trHeight w:val="375"/>
        </w:trPr>
        <w:tc>
          <w:tcPr>
            <w:tcBorders>
              <w:left w:val="single" w:color="auto" w:sz="4" w:space="0"/>
              <w:right w:val="single" w:color="auto" w:sz="4" w:space="0"/>
            </w:tcBorders>
            <w:tcW w:w="681" w:type="dxa"/>
            <w:vAlign w:val="center"/>
            <w:vMerge w:val="restart"/>
            <w:textDirection w:val="lrTb"/>
            <w:noWrap w:val="false"/>
          </w:tcPr>
          <w:p>
            <w:pPr>
              <w:rPr>
                <w:color w:val="auto"/>
                <w:szCs w:val="21"/>
              </w:rPr>
            </w:pPr>
            <w:r>
              <w:rPr>
                <w:rFonts w:hint="eastAsia"/>
                <w:color w:val="auto"/>
                <w:szCs w:val="21"/>
              </w:rPr>
              <w:t xml:space="preserve">3</w:t>
            </w:r>
            <w:r/>
          </w:p>
        </w:tc>
        <w:tc>
          <w:tcPr>
            <w:tcBorders>
              <w:left w:val="single" w:color="auto" w:sz="4" w:space="0"/>
              <w:right w:val="single" w:color="auto" w:sz="4" w:space="0"/>
            </w:tcBorders>
            <w:tcW w:w="907" w:type="dxa"/>
            <w:vAlign w:val="center"/>
            <w:vMerge w:val="restart"/>
            <w:textDirection w:val="lrTb"/>
            <w:noWrap w:val="false"/>
          </w:tcPr>
          <w:p>
            <w:pPr>
              <w:pStyle w:val="748"/>
              <w:ind w:firstLine="0"/>
              <w:jc w:val="center"/>
              <w:widowControl w:val="off"/>
              <w:rPr>
                <w:rFonts w:hAnsi="宋体" w:cs="宋体"/>
                <w:color w:val="auto"/>
                <w:sz w:val="22"/>
                <w:szCs w:val="21"/>
              </w:rPr>
            </w:pPr>
            <w:r>
              <w:rPr>
                <w:rFonts w:hint="eastAsia" w:hAnsi="宋体" w:cs="宋体"/>
                <w:color w:val="auto"/>
                <w:sz w:val="22"/>
                <w:szCs w:val="21"/>
                <w:lang w:bidi="ar"/>
              </w:rPr>
              <w:t xml:space="preserve">商务</w:t>
            </w:r>
            <w:r/>
          </w:p>
          <w:p>
            <w:pPr>
              <w:pStyle w:val="748"/>
              <w:ind w:firstLine="0"/>
              <w:jc w:val="center"/>
              <w:widowControl w:val="off"/>
              <w:rPr>
                <w:rFonts w:hAnsi="宋体" w:cs="宋体"/>
                <w:color w:val="auto"/>
                <w:szCs w:val="21"/>
              </w:rPr>
            </w:pPr>
            <w:r>
              <w:rPr>
                <w:rFonts w:hint="eastAsia" w:hAnsi="宋体" w:cs="宋体"/>
                <w:color w:val="auto"/>
                <w:sz w:val="22"/>
                <w:szCs w:val="21"/>
                <w:lang w:bidi="ar"/>
              </w:rPr>
              <w:t xml:space="preserve">评审</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pStyle w:val="748"/>
              <w:ind w:firstLine="0"/>
              <w:jc w:val="center"/>
              <w:widowControl w:val="off"/>
              <w:rPr>
                <w:rFonts w:hAnsi="宋体" w:cs="宋体"/>
                <w:color w:val="auto"/>
                <w:sz w:val="22"/>
                <w:szCs w:val="21"/>
              </w:rPr>
            </w:pPr>
            <w:r>
              <w:rPr>
                <w:rFonts w:hint="eastAsia" w:hAnsi="宋体" w:cs="宋体"/>
                <w:color w:val="auto"/>
                <w:sz w:val="22"/>
                <w:szCs w:val="21"/>
                <w:lang w:eastAsia="en-US" w:bidi="ar"/>
              </w:rPr>
              <w:t xml:space="preserve">人员</w:t>
            </w:r>
            <w:r>
              <w:rPr>
                <w:rFonts w:hint="eastAsia" w:hAnsi="宋体" w:cs="宋体"/>
                <w:color w:val="auto"/>
                <w:sz w:val="22"/>
                <w:szCs w:val="21"/>
                <w:lang w:bidi="ar"/>
              </w:rPr>
              <w:t xml:space="preserve">配备</w:t>
            </w:r>
            <w:r/>
          </w:p>
          <w:p>
            <w:pPr>
              <w:pStyle w:val="748"/>
              <w:ind w:firstLine="0"/>
              <w:jc w:val="center"/>
              <w:widowControl w:val="off"/>
              <w:rPr>
                <w:rFonts w:hAnsi="宋体" w:cs="宋体"/>
                <w:color w:val="auto"/>
                <w:szCs w:val="21"/>
              </w:rPr>
            </w:pPr>
            <w:r>
              <w:rPr>
                <w:rFonts w:hint="eastAsia" w:hAnsi="宋体" w:cs="宋体"/>
                <w:color w:val="auto"/>
                <w:sz w:val="22"/>
                <w:szCs w:val="21"/>
                <w:lang w:bidi="ar"/>
              </w:rPr>
              <w:t xml:space="preserve">（</w:t>
            </w:r>
            <w:r>
              <w:rPr>
                <w:rFonts w:hint="eastAsia" w:hAnsi="宋体" w:cs="宋体"/>
                <w:color w:val="auto"/>
                <w:sz w:val="22"/>
                <w:szCs w:val="21"/>
                <w:lang w:val="en-US" w:eastAsia="zh-CN" w:bidi="ar"/>
              </w:rPr>
              <w:t xml:space="preserve">8</w:t>
            </w:r>
            <w:r>
              <w:rPr>
                <w:rFonts w:hint="eastAsia" w:hAnsi="宋体" w:cs="宋体"/>
                <w:color w:val="auto"/>
                <w:sz w:val="22"/>
                <w:szCs w:val="21"/>
                <w:lang w:bidi="ar"/>
              </w:rPr>
              <w:t xml:space="preserve">分）</w:t>
            </w:r>
            <w:r/>
          </w:p>
        </w:tc>
        <w:tc>
          <w:tcPr>
            <w:tcBorders>
              <w:top w:val="single" w:color="auto" w:sz="4" w:space="0"/>
              <w:left w:val="single" w:color="auto" w:sz="4" w:space="0"/>
              <w:bottom w:val="single" w:color="auto" w:sz="4" w:space="0"/>
              <w:right w:val="single" w:color="auto" w:sz="4" w:space="0"/>
            </w:tcBorders>
            <w:tcW w:w="6947"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val="en-US" w:eastAsia="en-US" w:bidi="ar"/>
              </w:rPr>
              <w:t xml:space="preserve">供应商</w:t>
            </w:r>
            <w:r>
              <w:rPr>
                <w:rFonts w:hint="eastAsia" w:ascii="宋体" w:hAnsi="宋体" w:eastAsia="宋体" w:cs="宋体"/>
                <w:color w:val="auto"/>
                <w:sz w:val="22"/>
                <w:szCs w:val="22"/>
                <w:highlight w:val="none"/>
                <w:lang w:val="en-US" w:eastAsia="zh-CN" w:bidi="ar"/>
              </w:rPr>
              <w:t xml:space="preserve">拟派项目技术负责人具有</w:t>
            </w:r>
            <w:r>
              <w:rPr>
                <w:rFonts w:hint="eastAsia" w:cs="宋体"/>
                <w:color w:val="auto"/>
                <w:sz w:val="22"/>
                <w:szCs w:val="22"/>
                <w:highlight w:val="none"/>
                <w:lang w:val="en-US" w:eastAsia="zh-CN" w:bidi="ar"/>
              </w:rPr>
              <w:t xml:space="preserve">高</w:t>
            </w:r>
            <w:r>
              <w:rPr>
                <w:rFonts w:hint="eastAsia" w:ascii="宋体" w:hAnsi="宋体" w:eastAsia="宋体" w:cs="宋体"/>
                <w:color w:val="auto"/>
                <w:sz w:val="22"/>
                <w:szCs w:val="22"/>
                <w:highlight w:val="none"/>
                <w:lang w:val="en-US" w:eastAsia="zh-CN" w:bidi="ar"/>
              </w:rPr>
              <w:t xml:space="preserve">级职称得</w:t>
            </w:r>
            <w:r>
              <w:rPr>
                <w:rFonts w:hint="eastAsia" w:cs="宋体"/>
                <w:color w:val="auto"/>
                <w:sz w:val="22"/>
                <w:szCs w:val="22"/>
                <w:highlight w:val="none"/>
                <w:lang w:val="en-US" w:eastAsia="zh-CN" w:bidi="ar"/>
              </w:rPr>
              <w:t xml:space="preserve">5</w:t>
            </w:r>
            <w:r>
              <w:rPr>
                <w:rFonts w:hint="eastAsia" w:ascii="宋体" w:hAnsi="宋体" w:eastAsia="宋体" w:cs="宋体"/>
                <w:color w:val="auto"/>
                <w:sz w:val="22"/>
                <w:szCs w:val="22"/>
                <w:highlight w:val="none"/>
                <w:lang w:val="en-US" w:eastAsia="zh-CN" w:bidi="ar"/>
              </w:rPr>
              <w:t xml:space="preserve">分</w:t>
            </w:r>
            <w:r>
              <w:rPr>
                <w:rFonts w:hint="eastAsia"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具有</w:t>
            </w:r>
            <w:r>
              <w:rPr>
                <w:rFonts w:hint="eastAsia" w:cs="宋体"/>
                <w:color w:val="auto"/>
                <w:sz w:val="22"/>
                <w:szCs w:val="22"/>
                <w:highlight w:val="none"/>
                <w:lang w:val="en-US" w:eastAsia="zh-CN" w:bidi="ar"/>
              </w:rPr>
              <w:t xml:space="preserve">中</w:t>
            </w:r>
            <w:r>
              <w:rPr>
                <w:rFonts w:hint="eastAsia" w:ascii="宋体" w:hAnsi="宋体" w:eastAsia="宋体" w:cs="宋体"/>
                <w:color w:val="auto"/>
                <w:sz w:val="22"/>
                <w:szCs w:val="22"/>
                <w:highlight w:val="none"/>
                <w:lang w:val="en-US" w:eastAsia="zh-CN" w:bidi="ar"/>
              </w:rPr>
              <w:t xml:space="preserve">级职称得</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zh-CN"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en-US" w:bidi="ar"/>
              </w:rPr>
              <w:t xml:space="preserve">供应商拟投入</w:t>
            </w:r>
            <w:r>
              <w:rPr>
                <w:rFonts w:hint="eastAsia" w:ascii="宋体" w:hAnsi="宋体" w:eastAsia="宋体" w:cs="宋体"/>
                <w:color w:val="auto"/>
                <w:sz w:val="22"/>
                <w:szCs w:val="22"/>
                <w:highlight w:val="none"/>
                <w:lang w:val="en-US" w:eastAsia="zh-CN" w:bidi="ar"/>
              </w:rPr>
              <w:t xml:space="preserve">项目组成员（不含项目负责人）：</w:t>
            </w:r>
            <w:r>
              <w:rPr>
                <w:rFonts w:hint="eastAsia" w:ascii="宋体" w:hAnsi="宋体" w:eastAsia="宋体" w:cs="宋体"/>
                <w:color w:val="auto"/>
                <w:sz w:val="22"/>
                <w:szCs w:val="22"/>
                <w:highlight w:val="none"/>
                <w:lang w:val="en-US" w:eastAsia="en-US" w:bidi="ar"/>
              </w:rPr>
              <w:t xml:space="preserve">施工员、质量员、安全员，每具有一个相应岗位证书的得 1 分</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en-US" w:bidi="ar"/>
              </w:rPr>
              <w:t xml:space="preserve">不提供不得分，本项最高得分</w:t>
            </w:r>
            <w:r>
              <w:rPr>
                <w:rFonts w:hint="eastAsia" w:ascii="宋体" w:hAnsi="宋体" w:eastAsia="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val="en-US" w:eastAsia="en-US" w:bidi="ar"/>
              </w:rPr>
              <w:t xml:space="preserve">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en-US" w:bidi="ar"/>
              </w:rPr>
              <w:t xml:space="preserve">注：1、</w:t>
            </w:r>
            <w:r>
              <w:rPr>
                <w:rFonts w:hint="eastAsia" w:ascii="宋体" w:hAnsi="宋体" w:eastAsia="宋体" w:cs="宋体"/>
                <w:color w:val="auto"/>
                <w:sz w:val="22"/>
                <w:szCs w:val="22"/>
                <w:highlight w:val="none"/>
                <w:lang w:val="en-US" w:eastAsia="zh-CN" w:bidi="ar"/>
              </w:rPr>
              <w:t xml:space="preserve">以上人员均需提供</w:t>
            </w:r>
            <w:r>
              <w:rPr>
                <w:rFonts w:hint="eastAsia" w:ascii="宋体" w:hAnsi="宋体" w:eastAsia="宋体" w:cs="宋体"/>
                <w:color w:val="auto"/>
                <w:sz w:val="22"/>
                <w:szCs w:val="22"/>
                <w:highlight w:val="none"/>
                <w:lang w:val="en-US" w:eastAsia="en-US" w:bidi="ar"/>
              </w:rPr>
              <w:t xml:space="preserve">职称证书、岗位证书原件彩色扫描</w:t>
            </w:r>
            <w:r>
              <w:rPr>
                <w:rFonts w:hint="eastAsia" w:ascii="宋体" w:hAnsi="宋体" w:eastAsia="宋体" w:cs="宋体"/>
                <w:color w:val="auto"/>
                <w:sz w:val="22"/>
                <w:szCs w:val="22"/>
                <w:highlight w:val="none"/>
                <w:lang w:val="en-US" w:eastAsia="zh-CN" w:bidi="ar"/>
              </w:rPr>
              <w:t xml:space="preserve">件、</w:t>
            </w:r>
            <w:r>
              <w:rPr>
                <w:rFonts w:hint="eastAsia" w:ascii="宋体" w:hAnsi="宋体" w:eastAsia="宋体" w:cs="宋体"/>
                <w:color w:val="auto"/>
                <w:sz w:val="22"/>
                <w:szCs w:val="22"/>
                <w:highlight w:val="none"/>
                <w:lang w:val="en-US" w:eastAsia="en-US" w:bidi="ar"/>
              </w:rPr>
              <w:t xml:space="preserve">劳动合同</w:t>
            </w:r>
            <w:r>
              <w:rPr>
                <w:rFonts w:hint="eastAsia" w:ascii="宋体" w:hAnsi="宋体" w:eastAsia="宋体" w:cs="宋体"/>
                <w:color w:val="auto"/>
                <w:sz w:val="22"/>
                <w:szCs w:val="22"/>
                <w:highlight w:val="none"/>
                <w:lang w:val="en-US" w:eastAsia="zh-CN" w:bidi="ar"/>
              </w:rPr>
              <w:t xml:space="preserve">及2025年1</w:t>
            </w:r>
            <w:r>
              <w:rPr>
                <w:rFonts w:hint="eastAsia" w:cs="宋体"/>
                <w:color w:val="auto"/>
                <w:sz w:val="22"/>
                <w:szCs w:val="22"/>
                <w:highlight w:val="none"/>
                <w:lang w:val="en-US" w:eastAsia="zh-CN" w:bidi="ar"/>
              </w:rPr>
              <w:t xml:space="preserve">0</w:t>
            </w:r>
            <w:r>
              <w:rPr>
                <w:rFonts w:hint="eastAsia" w:ascii="宋体" w:hAnsi="宋体" w:eastAsia="宋体" w:cs="宋体"/>
                <w:color w:val="auto"/>
                <w:sz w:val="22"/>
                <w:szCs w:val="22"/>
                <w:highlight w:val="none"/>
                <w:lang w:val="en-US" w:eastAsia="zh-CN" w:bidi="ar"/>
              </w:rPr>
              <w:t xml:space="preserve">月至今</w:t>
            </w:r>
            <w:r>
              <w:rPr>
                <w:rFonts w:hint="eastAsia" w:ascii="宋体" w:hAnsi="宋体" w:eastAsia="宋体" w:cs="宋体"/>
                <w:color w:val="auto"/>
                <w:sz w:val="22"/>
                <w:szCs w:val="22"/>
                <w:highlight w:val="none"/>
                <w:lang w:val="en-US" w:eastAsia="en-US" w:bidi="ar"/>
              </w:rPr>
              <w:t xml:space="preserve">由供应商为其缴纳的任意一个月的社保缴纳证明（加盖社保中心章或社保中心参保缴费证明电子专用章）</w:t>
            </w:r>
            <w:r>
              <w:rPr>
                <w:rFonts w:hint="eastAsia" w:ascii="宋体" w:hAnsi="宋体" w:eastAsia="宋体" w:cs="宋体"/>
                <w:color w:val="auto"/>
                <w:sz w:val="22"/>
                <w:szCs w:val="22"/>
                <w:highlight w:val="none"/>
                <w:lang w:val="en-US" w:eastAsia="zh-CN" w:bidi="ar"/>
              </w:rPr>
              <w:t xml:space="preserve">等相关证明材料，</w:t>
            </w:r>
            <w:r>
              <w:rPr>
                <w:rFonts w:hint="eastAsia" w:ascii="宋体" w:hAnsi="宋体" w:eastAsia="宋体" w:cs="宋体"/>
                <w:color w:val="auto"/>
                <w:sz w:val="22"/>
                <w:szCs w:val="22"/>
                <w:highlight w:val="none"/>
                <w:lang w:val="en-US" w:eastAsia="en-US" w:bidi="ar"/>
              </w:rPr>
              <w:t xml:space="preserve">未按上述要求提供证明文件，此项不得分否则不得分。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zh-CN" w:bidi="ar"/>
              </w:rPr>
              <w:t xml:space="preserve">2、一人多证按一个计算。</w:t>
            </w:r>
            <w:r/>
          </w:p>
        </w:tc>
      </w:tr>
      <w:tr>
        <w:trPr>
          <w:jc w:val="center"/>
          <w:trHeight w:val="375"/>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widowControl/>
              <w:rPr>
                <w:color w:val="auto"/>
                <w:szCs w:val="21"/>
                <w:lang w:bidi="ar"/>
              </w:rPr>
            </w:pPr>
            <w:r>
              <w:rPr>
                <w:color w:val="auto"/>
                <w:szCs w:val="21"/>
                <w:lang w:bidi="ar"/>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color w:val="auto"/>
                <w:szCs w:val="21"/>
              </w:rPr>
            </w:pPr>
            <w:r>
              <w:rPr>
                <w:rFonts w:hint="eastAsia"/>
                <w:color w:val="auto"/>
                <w:szCs w:val="21"/>
                <w:lang w:bidi="ar"/>
              </w:rPr>
              <w:t xml:space="preserve">企业业绩</w:t>
            </w:r>
            <w:r/>
          </w:p>
          <w:p>
            <w:pPr>
              <w:pStyle w:val="748"/>
              <w:ind w:firstLine="0"/>
              <w:jc w:val="center"/>
              <w:widowControl w:val="off"/>
              <w:rPr>
                <w:rFonts w:hAnsi="宋体" w:cs="宋体"/>
                <w:color w:val="auto"/>
                <w:sz w:val="22"/>
                <w:szCs w:val="21"/>
              </w:rPr>
            </w:pPr>
            <w:r>
              <w:rPr>
                <w:rFonts w:hint="eastAsia" w:hAnsi="宋体" w:cs="宋体"/>
                <w:color w:val="auto"/>
                <w:sz w:val="22"/>
                <w:szCs w:val="21"/>
                <w:lang w:eastAsia="en-US" w:bidi="ar"/>
              </w:rPr>
              <w:t xml:space="preserve">（</w:t>
            </w:r>
            <w:r>
              <w:rPr>
                <w:rFonts w:hint="eastAsia" w:hAnsi="宋体" w:cs="宋体"/>
                <w:color w:val="auto"/>
                <w:sz w:val="22"/>
                <w:szCs w:val="21"/>
                <w:lang w:val="en-US" w:eastAsia="zh-CN" w:bidi="ar"/>
              </w:rPr>
              <w:t xml:space="preserve">4</w:t>
            </w:r>
            <w:r>
              <w:rPr>
                <w:rFonts w:hint="eastAsia" w:hAnsi="宋体" w:cs="宋体"/>
                <w:color w:val="auto"/>
                <w:sz w:val="22"/>
                <w:szCs w:val="21"/>
                <w:lang w:eastAsia="en-US" w:bidi="ar"/>
              </w:rPr>
              <w:t xml:space="preserve">分）</w:t>
            </w:r>
            <w:r/>
          </w:p>
        </w:tc>
        <w:tc>
          <w:tcPr>
            <w:tcBorders>
              <w:top w:val="single" w:color="auto" w:sz="4" w:space="0"/>
              <w:left w:val="single" w:color="auto" w:sz="4" w:space="0"/>
              <w:bottom w:val="single" w:color="auto" w:sz="4" w:space="0"/>
              <w:right w:val="single" w:color="auto" w:sz="4" w:space="0"/>
            </w:tcBorders>
            <w:tcW w:w="6947"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en-US" w:bidi="ar"/>
              </w:rPr>
              <w:t xml:space="preserve">供应商自</w:t>
            </w:r>
            <w:r>
              <w:rPr>
                <w:rFonts w:hint="eastAsia" w:ascii="宋体" w:hAnsi="宋体" w:eastAsia="宋体" w:cs="宋体"/>
                <w:color w:val="auto"/>
                <w:sz w:val="22"/>
                <w:szCs w:val="22"/>
                <w:highlight w:val="none"/>
                <w:lang w:val="en-US" w:eastAsia="zh-CN" w:bidi="ar"/>
              </w:rPr>
              <w:t xml:space="preserve">2022</w:t>
            </w:r>
            <w:r>
              <w:rPr>
                <w:rFonts w:hint="eastAsia" w:ascii="宋体" w:hAnsi="宋体" w:eastAsia="宋体" w:cs="宋体"/>
                <w:color w:val="auto"/>
                <w:sz w:val="22"/>
                <w:szCs w:val="22"/>
                <w:highlight w:val="none"/>
                <w:lang w:val="en-US" w:eastAsia="en-US" w:bidi="ar"/>
              </w:rPr>
              <w:t xml:space="preserve">年</w:t>
            </w:r>
            <w:r>
              <w:rPr>
                <w:rFonts w:hint="eastAsia" w:ascii="宋体" w:hAnsi="宋体" w:eastAsia="宋体" w:cs="宋体"/>
                <w:color w:val="auto"/>
                <w:sz w:val="22"/>
                <w:szCs w:val="22"/>
                <w:highlight w:val="none"/>
                <w:lang w:val="en-US" w:eastAsia="zh-CN" w:bidi="ar"/>
              </w:rPr>
              <w:t xml:space="preserve">0</w:t>
            </w:r>
            <w:r>
              <w:rPr>
                <w:rFonts w:hint="eastAsia" w:ascii="宋体" w:hAnsi="宋体" w:eastAsia="宋体" w:cs="宋体"/>
                <w:color w:val="auto"/>
                <w:sz w:val="22"/>
                <w:szCs w:val="22"/>
                <w:highlight w:val="none"/>
                <w:lang w:val="en-US" w:eastAsia="en-US" w:bidi="ar"/>
              </w:rPr>
              <w:t xml:space="preserve">1月</w:t>
            </w:r>
            <w:r>
              <w:rPr>
                <w:rFonts w:hint="eastAsia" w:ascii="宋体" w:hAnsi="宋体" w:eastAsia="宋体" w:cs="宋体"/>
                <w:color w:val="auto"/>
                <w:sz w:val="22"/>
                <w:szCs w:val="22"/>
                <w:highlight w:val="none"/>
                <w:lang w:val="en-US" w:eastAsia="zh-CN" w:bidi="ar"/>
              </w:rPr>
              <w:t xml:space="preserve">0</w:t>
            </w:r>
            <w:r>
              <w:rPr>
                <w:rFonts w:hint="eastAsia" w:ascii="宋体" w:hAnsi="宋体" w:eastAsia="宋体" w:cs="宋体"/>
                <w:color w:val="auto"/>
                <w:sz w:val="22"/>
                <w:szCs w:val="22"/>
                <w:highlight w:val="none"/>
                <w:lang w:val="en-US" w:eastAsia="en-US" w:bidi="ar"/>
              </w:rPr>
              <w:t xml:space="preserve">1日至今承</w:t>
            </w:r>
            <w:r>
              <w:rPr>
                <w:rFonts w:hint="eastAsia" w:ascii="宋体" w:hAnsi="宋体" w:eastAsia="宋体" w:cs="宋体"/>
                <w:color w:val="auto"/>
                <w:sz w:val="22"/>
                <w:szCs w:val="22"/>
                <w:highlight w:val="none"/>
                <w:lang w:val="en-US" w:eastAsia="zh-CN" w:bidi="ar"/>
              </w:rPr>
              <w:t xml:space="preserve">担</w:t>
            </w:r>
            <w:r>
              <w:rPr>
                <w:rFonts w:hint="eastAsia" w:ascii="宋体" w:hAnsi="宋体" w:eastAsia="宋体" w:cs="宋体"/>
                <w:color w:val="auto"/>
                <w:sz w:val="22"/>
                <w:szCs w:val="22"/>
                <w:highlight w:val="none"/>
                <w:lang w:val="en-US" w:eastAsia="en-US" w:bidi="ar"/>
              </w:rPr>
              <w:t xml:space="preserve">过类似工程业绩，每有一个得</w:t>
            </w: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en-US" w:bidi="ar"/>
              </w:rPr>
              <w:t xml:space="preserve">分，最高得</w:t>
            </w:r>
            <w:r>
              <w:rPr>
                <w:rFonts w:hint="eastAsia"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val="en-US" w:eastAsia="en-US" w:bidi="ar"/>
              </w:rPr>
              <w:t xml:space="preserve">分；</w:t>
            </w:r>
            <w:r>
              <w:rPr>
                <w:rFonts w:hint="eastAsia" w:ascii="宋体" w:hAnsi="宋体" w:eastAsia="宋体" w:cs="宋体"/>
                <w:color w:val="auto"/>
                <w:sz w:val="22"/>
                <w:szCs w:val="22"/>
                <w:highlight w:val="none"/>
                <w:lang w:val="en-US" w:eastAsia="zh-CN" w:bidi="ar"/>
              </w:rPr>
              <w:t xml:space="preserve">（须提供中标通知书、施工合同、竣工验收证明，三者缺一不可）。</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en-US" w:bidi="ar"/>
              </w:rPr>
              <w:t xml:space="preserve">注：</w:t>
            </w:r>
            <w:r>
              <w:rPr>
                <w:rFonts w:hint="eastAsia" w:ascii="宋体" w:hAnsi="宋体" w:eastAsia="宋体" w:cs="宋体"/>
                <w:color w:val="auto"/>
                <w:sz w:val="22"/>
                <w:szCs w:val="22"/>
                <w:highlight w:val="none"/>
                <w:lang w:val="en-US" w:eastAsia="zh-CN" w:bidi="ar"/>
              </w:rPr>
              <w:t xml:space="preserve">1、业绩认定时间以施工合同签订时间为准。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val="en-US" w:eastAsia="en-US" w:bidi="ar"/>
              </w:rPr>
              <w:t xml:space="preserve">原件扫描上传至电子投标文件中，未按上述要求提供证明文件，此项不得分。</w:t>
            </w:r>
            <w:r/>
          </w:p>
        </w:tc>
      </w:tr>
      <w:tr>
        <w:trPr>
          <w:jc w:val="center"/>
          <w:trHeight w:val="375"/>
        </w:trPr>
        <w:tc>
          <w:tcPr>
            <w:tcBorders>
              <w:left w:val="single" w:color="auto" w:sz="4" w:space="0"/>
              <w:right w:val="single" w:color="auto" w:sz="4" w:space="0"/>
            </w:tcBorders>
            <w:tcW w:w="681" w:type="dxa"/>
            <w:vAlign w:val="center"/>
            <w:vMerge w:val="continue"/>
            <w:textDirection w:val="lrTb"/>
            <w:noWrap w:val="false"/>
          </w:tcPr>
          <w:p>
            <w:pPr>
              <w:rPr>
                <w:color w:val="auto"/>
                <w:szCs w:val="21"/>
              </w:rPr>
            </w:pPr>
            <w:r>
              <w:rPr>
                <w:color w:val="auto"/>
                <w:szCs w:val="21"/>
              </w:rPr>
            </w:r>
            <w:r/>
          </w:p>
        </w:tc>
        <w:tc>
          <w:tcPr>
            <w:tcBorders>
              <w:left w:val="single" w:color="auto" w:sz="4" w:space="0"/>
              <w:right w:val="single" w:color="auto" w:sz="4" w:space="0"/>
            </w:tcBorders>
            <w:tcW w:w="907" w:type="dxa"/>
            <w:vAlign w:val="center"/>
            <w:vMerge w:val="continue"/>
            <w:textDirection w:val="lrTb"/>
            <w:noWrap w:val="false"/>
          </w:tcPr>
          <w:p>
            <w:pPr>
              <w:widowControl/>
              <w:rPr>
                <w:color w:val="auto"/>
                <w:szCs w:val="21"/>
                <w:lang w:bidi="ar"/>
              </w:rPr>
            </w:pPr>
            <w:r>
              <w:rPr>
                <w:color w:val="auto"/>
                <w:szCs w:val="21"/>
                <w:lang w:bidi="ar"/>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spacing w:line="360" w:lineRule="auto"/>
              <w:widowControl/>
              <w:rPr>
                <w:rFonts w:cs="等线"/>
                <w:color w:val="auto"/>
                <w:szCs w:val="21"/>
              </w:rPr>
            </w:pPr>
            <w:r>
              <w:rPr>
                <w:rFonts w:hint="eastAsia" w:cs="等线"/>
                <w:color w:val="auto"/>
                <w:szCs w:val="21"/>
                <w:lang w:bidi="ar"/>
              </w:rPr>
              <w:t xml:space="preserve">企业</w:t>
            </w:r>
            <w:r>
              <w:rPr>
                <w:rFonts w:hint="eastAsia" w:cs="等线"/>
                <w:color w:val="auto"/>
                <w:szCs w:val="21"/>
                <w:lang w:eastAsia="zh-CN" w:bidi="ar"/>
              </w:rPr>
              <w:t xml:space="preserve">具有相关</w:t>
            </w:r>
            <w:r/>
          </w:p>
          <w:p>
            <w:pPr>
              <w:jc w:val="center"/>
              <w:spacing w:line="360" w:lineRule="auto"/>
              <w:widowControl/>
              <w:rPr>
                <w:rFonts w:cs="等线" w:eastAsiaTheme="minorEastAsia"/>
                <w:color w:val="auto"/>
                <w:szCs w:val="21"/>
              </w:rPr>
            </w:pPr>
            <w:r>
              <w:rPr>
                <w:rFonts w:hint="eastAsia" w:cs="等线"/>
                <w:color w:val="auto"/>
                <w:szCs w:val="21"/>
                <w:lang w:eastAsia="zh-CN" w:bidi="ar"/>
              </w:rPr>
              <w:t xml:space="preserve">认证</w:t>
            </w:r>
            <w:r/>
          </w:p>
          <w:p>
            <w:pPr>
              <w:jc w:val="center"/>
              <w:rPr>
                <w:color w:val="auto"/>
              </w:rPr>
            </w:pPr>
            <w:r>
              <w:rPr>
                <w:rFonts w:hint="eastAsia"/>
                <w:color w:val="auto"/>
                <w:szCs w:val="21"/>
                <w:lang w:eastAsia="zh-CN" w:bidi="ar"/>
              </w:rPr>
              <w:t xml:space="preserve">（6分）</w:t>
            </w:r>
            <w:r/>
          </w:p>
        </w:tc>
        <w:tc>
          <w:tcPr>
            <w:tcBorders>
              <w:top w:val="single" w:color="auto" w:sz="4" w:space="0"/>
              <w:left w:val="single" w:color="auto" w:sz="4" w:space="0"/>
              <w:bottom w:val="single" w:color="auto" w:sz="4" w:space="0"/>
              <w:right w:val="single" w:color="auto" w:sz="4" w:space="0"/>
            </w:tcBorders>
            <w:tcW w:w="6947" w:type="dxa"/>
            <w:textDirection w:val="lrTb"/>
            <w:noWrap w:val="false"/>
          </w:tcPr>
          <w:p>
            <w:pPr>
              <w:ind w:firstLine="0"/>
              <w:jc w:val="left"/>
              <w:pageBreakBefore w:val="0"/>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供应商具有 ISO9001 认证（质量管理体系认证）证书、ISO45001认证(职业健康安全管理体系认证)、ISO14001认证（环境管理体系认证），每有一项得2分，最高得6分。</w:t>
            </w:r>
            <w:r/>
          </w:p>
          <w:p>
            <w:pPr>
              <w:ind w:firstLine="0"/>
              <w:jc w:val="left"/>
              <w:pageBreakBefore w:val="0"/>
              <w:spacing w:line="360" w:lineRule="auto"/>
              <w:widowControl/>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zh-CN" w:bidi="ar"/>
              </w:rPr>
              <w:t xml:space="preserve">注：原件彩色扫描上传至电子投标文件中，未按上述要求提供证明文件，此项不得分（证书在有效期内）。</w:t>
            </w:r>
            <w:r/>
          </w:p>
        </w:tc>
      </w:tr>
    </w:tbl>
    <w:p>
      <w:pPr>
        <w:ind w:firstLine="440"/>
        <w:spacing w:line="360" w:lineRule="auto"/>
        <w:widowControl/>
        <w:rPr>
          <w:b/>
          <w:bCs/>
          <w:color w:val="auto"/>
          <w:szCs w:val="21"/>
        </w:rPr>
      </w:pPr>
      <w:r>
        <w:rPr>
          <w:b/>
          <w:bCs/>
          <w:color w:val="auto"/>
          <w:szCs w:val="21"/>
        </w:rPr>
      </w:r>
      <w:r/>
    </w:p>
    <w:p>
      <w:pPr>
        <w:ind w:firstLine="440"/>
        <w:spacing w:line="360" w:lineRule="auto"/>
        <w:widowControl/>
        <w:rPr>
          <w:b/>
          <w:bCs/>
          <w:color w:val="auto"/>
          <w:sz w:val="24"/>
        </w:rPr>
      </w:pPr>
      <w:r>
        <w:rPr>
          <w:rFonts w:hint="eastAsia"/>
          <w:b/>
          <w:bCs/>
          <w:color w:val="auto"/>
          <w:szCs w:val="21"/>
        </w:rPr>
        <w:t xml:space="preserve">注：</w:t>
      </w:r>
      <w:r>
        <w:rPr>
          <w:rFonts w:hint="eastAsia"/>
          <w:b/>
          <w:bCs/>
          <w:color w:val="auto"/>
          <w:szCs w:val="21"/>
          <w:lang w:bidi="ar"/>
        </w:rPr>
        <w:t xml:space="preserve">投标文件中提供上述原件</w:t>
      </w:r>
      <w:r>
        <w:rPr>
          <w:rFonts w:hint="eastAsia"/>
          <w:b/>
          <w:bCs/>
          <w:color w:val="auto"/>
          <w:szCs w:val="21"/>
          <w:lang w:val="en-US" w:eastAsia="zh-CN" w:bidi="ar"/>
        </w:rPr>
        <w:t xml:space="preserve">扫描件</w:t>
      </w:r>
      <w:r>
        <w:rPr>
          <w:rFonts w:hint="eastAsia"/>
          <w:b/>
          <w:bCs/>
          <w:color w:val="auto"/>
          <w:szCs w:val="21"/>
          <w:lang w:bidi="ar"/>
        </w:rPr>
        <w:t xml:space="preserve">证明资料，</w:t>
      </w:r>
      <w:r>
        <w:rPr>
          <w:rFonts w:hint="eastAsia"/>
          <w:b/>
          <w:color w:val="auto"/>
          <w:szCs w:val="21"/>
        </w:rPr>
        <w:t xml:space="preserve">提供的证明材料必须能清晰反映投标人名称、时间等需要明确的内容。没有明确、缺项、含糊不清的不予计分。</w:t>
      </w:r>
      <w:r/>
    </w:p>
    <w:p>
      <w:pPr>
        <w:ind w:firstLine="480"/>
        <w:spacing w:line="360" w:lineRule="auto"/>
        <w:widowControl/>
        <w:rPr>
          <w:color w:val="auto"/>
        </w:rPr>
      </w:pPr>
      <w:r>
        <w:rPr>
          <w:rFonts w:hint="eastAsia"/>
          <w:b/>
          <w:bCs/>
          <w:color w:val="auto"/>
          <w:sz w:val="24"/>
          <w:lang w:bidi="ar"/>
        </w:rPr>
        <w:t xml:space="preserve">一、磋商小组：</w:t>
      </w:r>
      <w:r>
        <w:rPr>
          <w:rFonts w:hint="eastAsia"/>
          <w:color w:val="auto"/>
          <w:sz w:val="24"/>
          <w:lang w:bidi="ar"/>
        </w:rPr>
        <w:t xml:space="preserve">本采购项目磋商小组由采购人代表和评审专家组成。 </w:t>
      </w:r>
      <w:r/>
    </w:p>
    <w:p>
      <w:pPr>
        <w:ind w:firstLine="480"/>
        <w:spacing w:line="360" w:lineRule="auto"/>
        <w:widowControl/>
        <w:rPr>
          <w:color w:val="auto"/>
        </w:rPr>
      </w:pPr>
      <w:r>
        <w:rPr>
          <w:rFonts w:hint="eastAsia"/>
          <w:b/>
          <w:bCs/>
          <w:color w:val="auto"/>
          <w:sz w:val="24"/>
          <w:lang w:bidi="ar"/>
        </w:rPr>
        <w:t xml:space="preserve">二、评审方法：综合评分法 </w:t>
      </w:r>
      <w:r/>
    </w:p>
    <w:p>
      <w:pPr>
        <w:ind w:firstLine="480"/>
        <w:spacing w:line="360" w:lineRule="auto"/>
        <w:widowControl/>
        <w:rPr>
          <w:color w:val="auto"/>
        </w:rPr>
      </w:pPr>
      <w:r>
        <w:rPr>
          <w:rFonts w:hint="eastAsia"/>
          <w:color w:val="auto"/>
          <w:sz w:val="24"/>
          <w:lang w:bidi="ar"/>
        </w:rPr>
        <w:t xml:space="preserve">经磋商确定最终采购需求和提交最后报价的供应商后，由磋商小组采用综合评分法对提交最后报价的供应商的响应文件和最后报价进行综合评分。 </w:t>
      </w:r>
      <w:r/>
    </w:p>
    <w:p>
      <w:pPr>
        <w:ind w:firstLine="480"/>
        <w:spacing w:line="360" w:lineRule="auto"/>
        <w:widowControl/>
        <w:rPr>
          <w:color w:val="auto"/>
        </w:rPr>
      </w:pPr>
      <w:r>
        <w:rPr>
          <w:rFonts w:hint="eastAsia"/>
          <w:color w:val="auto"/>
          <w:sz w:val="24"/>
          <w:lang w:bidi="ar"/>
        </w:rPr>
        <w:t xml:space="preserve">综合评分法，是指响应文件满足磋商文件全部实质性要求且按评审因素的量化指标评审得分最高的供应商为成交候选供应商的评审方法。 </w:t>
      </w:r>
      <w:r/>
    </w:p>
    <w:p>
      <w:pPr>
        <w:ind w:firstLine="480"/>
        <w:spacing w:line="360" w:lineRule="auto"/>
        <w:widowControl/>
        <w:rPr>
          <w:color w:val="auto"/>
        </w:rPr>
      </w:pPr>
      <w:r>
        <w:rPr>
          <w:rFonts w:hint="eastAsia"/>
          <w:b/>
          <w:bCs/>
          <w:color w:val="auto"/>
          <w:sz w:val="24"/>
          <w:lang w:bidi="ar"/>
        </w:rPr>
        <w:t xml:space="preserve">三、评审原则： </w:t>
      </w:r>
      <w:r/>
    </w:p>
    <w:p>
      <w:pPr>
        <w:ind w:firstLine="480"/>
        <w:spacing w:line="360" w:lineRule="auto"/>
        <w:widowControl/>
        <w:rPr>
          <w:color w:val="auto"/>
        </w:rPr>
      </w:pPr>
      <w:r>
        <w:rPr>
          <w:rFonts w:hint="eastAsia"/>
          <w:color w:val="auto"/>
          <w:sz w:val="24"/>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spacing w:line="360" w:lineRule="auto"/>
        <w:widowControl/>
        <w:rPr>
          <w:color w:val="auto"/>
        </w:rPr>
      </w:pPr>
      <w:r>
        <w:rPr>
          <w:rFonts w:hint="eastAsia"/>
          <w:b/>
          <w:bCs/>
          <w:color w:val="auto"/>
          <w:sz w:val="24"/>
          <w:lang w:bidi="ar"/>
        </w:rPr>
        <w:t xml:space="preserve">四、评审标准： </w:t>
      </w:r>
      <w:r/>
    </w:p>
    <w:p>
      <w:pPr>
        <w:ind w:firstLine="480"/>
        <w:spacing w:line="360" w:lineRule="auto"/>
        <w:widowControl/>
        <w:rPr>
          <w:color w:val="auto"/>
        </w:rPr>
      </w:pPr>
      <w:r>
        <w:rPr>
          <w:rFonts w:hint="eastAsia"/>
          <w:color w:val="auto"/>
          <w:sz w:val="24"/>
          <w:lang w:bidi="ar"/>
        </w:rPr>
        <w:t xml:space="preserve">(一)评审时，磋商小组以磋商文件为评审依据，磋商小组各成员独立对每个有效响应的文件进行评价、打分，然后汇总每个供应商每项评分因素的得分。 </w:t>
      </w:r>
      <w:r/>
    </w:p>
    <w:p>
      <w:pPr>
        <w:ind w:firstLine="480"/>
        <w:spacing w:line="360" w:lineRule="auto"/>
        <w:widowControl/>
        <w:rPr>
          <w:color w:val="auto"/>
          <w:sz w:val="24"/>
        </w:rPr>
      </w:pPr>
      <w:r>
        <w:rPr>
          <w:rFonts w:hint="eastAsia"/>
          <w:color w:val="auto"/>
          <w:sz w:val="24"/>
          <w:lang w:bidi="ar"/>
        </w:rPr>
        <w:t xml:space="preserve">(二)本项目评分总分为 100 分，按四舍五入取至小数点后两位。 </w:t>
      </w:r>
      <w:r/>
    </w:p>
    <w:p>
      <w:pPr>
        <w:ind w:firstLine="480"/>
        <w:spacing w:line="360" w:lineRule="auto"/>
        <w:widowControl/>
        <w:rPr>
          <w:color w:val="auto"/>
          <w:sz w:val="24"/>
        </w:rPr>
      </w:pPr>
      <w:r>
        <w:rPr>
          <w:rFonts w:hint="eastAsia"/>
          <w:color w:val="auto"/>
          <w:sz w:val="24"/>
          <w:lang w:bidi="ar"/>
        </w:rPr>
        <w:t xml:space="preserve">价格分：</w:t>
      </w:r>
      <w:r>
        <w:rPr>
          <w:rFonts w:hint="eastAsia"/>
          <w:color w:val="auto"/>
          <w:sz w:val="24"/>
          <w:lang w:eastAsia="zh-CN" w:bidi="ar"/>
        </w:rPr>
        <w:t xml:space="preserve">30</w:t>
      </w:r>
      <w:r>
        <w:rPr>
          <w:rFonts w:hint="eastAsia"/>
          <w:color w:val="auto"/>
          <w:sz w:val="24"/>
          <w:lang w:bidi="ar"/>
        </w:rPr>
        <w:t xml:space="preserve">分      技术分：</w:t>
      </w:r>
      <w:r>
        <w:rPr>
          <w:rFonts w:hint="eastAsia"/>
          <w:color w:val="auto"/>
          <w:sz w:val="24"/>
          <w:lang w:val="en-US" w:eastAsia="zh-CN" w:bidi="ar"/>
        </w:rPr>
        <w:t xml:space="preserve">52</w:t>
      </w:r>
      <w:r>
        <w:rPr>
          <w:rFonts w:hint="eastAsia"/>
          <w:color w:val="auto"/>
          <w:sz w:val="24"/>
          <w:lang w:bidi="ar"/>
        </w:rPr>
        <w:t xml:space="preserve">分    </w:t>
      </w:r>
      <w:r>
        <w:rPr>
          <w:rFonts w:hint="eastAsia"/>
          <w:color w:val="auto"/>
          <w:sz w:val="24"/>
          <w:lang w:eastAsia="zh-CN" w:bidi="ar"/>
        </w:rPr>
        <w:t xml:space="preserve">商务评审</w:t>
      </w:r>
      <w:r>
        <w:rPr>
          <w:rFonts w:hint="eastAsia"/>
          <w:color w:val="auto"/>
          <w:sz w:val="24"/>
          <w:lang w:bidi="ar"/>
        </w:rPr>
        <w:t xml:space="preserve">：</w:t>
      </w:r>
      <w:r>
        <w:rPr>
          <w:rFonts w:hint="eastAsia"/>
          <w:color w:val="auto"/>
          <w:sz w:val="24"/>
          <w:lang w:val="en-US" w:eastAsia="zh-CN" w:bidi="ar"/>
        </w:rPr>
        <w:t xml:space="preserve">18</w:t>
      </w:r>
      <w:r>
        <w:rPr>
          <w:rFonts w:hint="eastAsia"/>
          <w:color w:val="auto"/>
          <w:sz w:val="24"/>
          <w:lang w:bidi="ar"/>
        </w:rPr>
        <w:t xml:space="preserve">分</w:t>
      </w:r>
      <w:r/>
    </w:p>
    <w:p>
      <w:pPr>
        <w:ind w:firstLine="480"/>
        <w:spacing w:line="360" w:lineRule="auto"/>
        <w:widowControl/>
        <w:rPr>
          <w:color w:val="auto"/>
          <w:sz w:val="24"/>
        </w:rPr>
      </w:pPr>
      <w:r>
        <w:rPr>
          <w:rFonts w:hint="eastAsia"/>
          <w:color w:val="auto"/>
          <w:sz w:val="24"/>
          <w:lang w:bidi="ar"/>
        </w:rPr>
        <w:t xml:space="preserve">总得分 =价格分+技术分+</w:t>
      </w:r>
      <w:r>
        <w:rPr>
          <w:rFonts w:hint="eastAsia"/>
          <w:color w:val="auto"/>
          <w:sz w:val="24"/>
          <w:lang w:eastAsia="zh-CN" w:bidi="ar"/>
        </w:rPr>
        <w:t xml:space="preserve">商务分</w:t>
      </w:r>
      <w:r/>
    </w:p>
    <w:p>
      <w:pPr>
        <w:ind w:firstLine="480"/>
        <w:spacing w:line="360" w:lineRule="auto"/>
        <w:widowControl/>
        <w:rPr>
          <w:b/>
          <w:bCs/>
          <w:color w:val="auto"/>
          <w:sz w:val="24"/>
          <w:szCs w:val="32"/>
        </w:rPr>
      </w:pPr>
      <w:r>
        <w:rPr>
          <w:rFonts w:hint="eastAsia"/>
          <w:b/>
          <w:bCs/>
          <w:color w:val="auto"/>
          <w:sz w:val="24"/>
          <w:szCs w:val="32"/>
        </w:rPr>
        <w:t xml:space="preserve">评分标准详见评标办法前附表</w:t>
      </w:r>
      <w:bookmarkEnd w:id="25"/>
      <w:r/>
      <w:bookmarkEnd w:id="26"/>
      <w:r/>
      <w:bookmarkEnd w:id="27"/>
      <w:r/>
      <w:r/>
    </w:p>
    <w:p>
      <w:pPr>
        <w:ind w:firstLine="480"/>
        <w:spacing w:line="360" w:lineRule="auto"/>
        <w:widowControl/>
        <w:rPr>
          <w:color w:val="auto"/>
        </w:rPr>
      </w:pPr>
      <w:r>
        <w:rPr>
          <w:rFonts w:hint="eastAsia"/>
          <w:b/>
          <w:bCs/>
          <w:color w:val="auto"/>
          <w:sz w:val="24"/>
          <w:lang w:bidi="ar"/>
        </w:rPr>
        <w:t xml:space="preserve">五、成交标准：</w:t>
      </w:r>
      <w:r/>
    </w:p>
    <w:p>
      <w:pPr>
        <w:ind w:firstLine="480"/>
        <w:spacing w:line="360" w:lineRule="auto"/>
        <w:widowControl/>
        <w:rPr>
          <w:color w:val="auto"/>
          <w:sz w:val="24"/>
        </w:rPr>
      </w:pPr>
      <w:r>
        <w:rPr>
          <w:rFonts w:hint="eastAsia"/>
          <w:color w:val="auto"/>
          <w:sz w:val="24"/>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footnotePr/>
      <w:endnotePr/>
      <w:type w:val="nextPage"/>
      <w:pgSz w:w="11910" w:h="16850" w:orient="portrait"/>
      <w:pgMar w:top="1134" w:right="1134" w:bottom="1134" w:left="1134" w:header="725"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3020060</wp:posOffset>
              </wp:positionH>
              <wp:positionV relativeFrom="paragraph">
                <wp:posOffset>-276225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37.8pt;mso-position-horizontal:absolute;mso-position-vertical-relative:text;margin-top:-21.8pt;mso-position-vertical:absolute;width:144.0pt;height:144.0pt;mso-wrap-distance-left:9.0pt;mso-wrap-distance-top:0.0pt;mso-wrap-distance-right:9.0pt;mso-wrap-distance-bottom:0.0pt;v-text-anchor:top;visibility:visible;" filled="f" stroked="f" strokeweight="0.50pt">
              <v:textbox inset="0,0,0,0">
                <w:txbxContent>
                  <w:p>
                    <w:pPr>
                      <w:pStyle w:val="7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5">
    <w:name w:val="Heading 7 Char"/>
    <w:basedOn w:val="699"/>
    <w:link w:val="696"/>
    <w:uiPriority w:val="9"/>
    <w:rPr>
      <w:rFonts w:ascii="Arial" w:hAnsi="Arial" w:eastAsia="Arial" w:cs="Arial"/>
      <w:b/>
      <w:bCs/>
      <w:i/>
      <w:iCs/>
      <w:sz w:val="22"/>
      <w:szCs w:val="22"/>
    </w:rPr>
  </w:style>
  <w:style w:type="character" w:styleId="27">
    <w:name w:val="Heading 8 Char"/>
    <w:basedOn w:val="699"/>
    <w:link w:val="697"/>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6">
    <w:name w:val="Subtitle Char"/>
    <w:basedOn w:val="699"/>
    <w:link w:val="720"/>
    <w:uiPriority w:val="11"/>
    <w:rPr>
      <w:sz w:val="24"/>
      <w:szCs w:val="24"/>
    </w:rPr>
  </w:style>
  <w:style w:type="character" w:styleId="38">
    <w:name w:val="Quote Char"/>
    <w:link w:val="762"/>
    <w:uiPriority w:val="29"/>
    <w:rPr>
      <w:i/>
    </w:rPr>
  </w:style>
  <w:style w:type="character" w:styleId="40">
    <w:name w:val="Intense Quote Char"/>
    <w:link w:val="764"/>
    <w:uiPriority w:val="30"/>
    <w:rPr>
      <w:i/>
    </w:r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1"/>
    <w:uiPriority w:val="99"/>
    <w:rPr>
      <w:sz w:val="18"/>
    </w:rPr>
  </w:style>
  <w:style w:type="character" w:styleId="178">
    <w:name w:val="Endnote Text Char"/>
    <w:link w:val="713"/>
    <w:uiPriority w:val="99"/>
    <w:rPr>
      <w:sz w:val="20"/>
    </w:rPr>
  </w:style>
  <w:style w:type="paragraph" w:styleId="189">
    <w:name w:val="TOC Heading"/>
    <w:uiPriority w:val="39"/>
    <w:unhideWhenUsed/>
  </w:style>
  <w:style w:type="paragraph" w:styleId="689" w:default="1">
    <w:name w:val="Normal"/>
    <w:uiPriority w:val="1"/>
    <w:qFormat/>
    <w:pPr>
      <w:widowControl w:val="off"/>
    </w:pPr>
    <w:rPr>
      <w:rFonts w:ascii="宋体" w:hAnsi="宋体" w:eastAsia="宋体" w:cs="宋体"/>
      <w:sz w:val="22"/>
      <w:szCs w:val="22"/>
      <w:lang w:val="en-US" w:eastAsia="en-US" w:bidi="ar-SA"/>
    </w:rPr>
  </w:style>
  <w:style w:type="paragraph" w:styleId="690">
    <w:name w:val="Heading 1"/>
    <w:basedOn w:val="689"/>
    <w:next w:val="689"/>
    <w:uiPriority w:val="1"/>
    <w:qFormat/>
    <w:pPr>
      <w:spacing w:before="1"/>
      <w:outlineLvl w:val="0"/>
    </w:pPr>
    <w:rPr>
      <w:b/>
      <w:bCs/>
      <w:sz w:val="52"/>
      <w:szCs w:val="52"/>
    </w:rPr>
  </w:style>
  <w:style w:type="paragraph" w:styleId="691">
    <w:name w:val="Heading 2"/>
    <w:basedOn w:val="689"/>
    <w:next w:val="689"/>
    <w:uiPriority w:val="1"/>
    <w:qFormat/>
    <w:pPr>
      <w:ind w:left="2517"/>
      <w:spacing w:before="38"/>
      <w:outlineLvl w:val="1"/>
    </w:pPr>
    <w:rPr>
      <w:b/>
      <w:bCs/>
      <w:sz w:val="44"/>
      <w:szCs w:val="44"/>
    </w:rPr>
  </w:style>
  <w:style w:type="paragraph" w:styleId="692">
    <w:name w:val="Heading 3"/>
    <w:basedOn w:val="689"/>
    <w:next w:val="689"/>
    <w:uiPriority w:val="1"/>
    <w:qFormat/>
    <w:pPr>
      <w:jc w:val="center"/>
      <w:spacing w:before="24"/>
      <w:outlineLvl w:val="2"/>
    </w:pPr>
    <w:rPr>
      <w:b/>
      <w:bCs/>
      <w:sz w:val="32"/>
      <w:szCs w:val="32"/>
    </w:rPr>
  </w:style>
  <w:style w:type="paragraph" w:styleId="693">
    <w:name w:val="Heading 4"/>
    <w:basedOn w:val="689"/>
    <w:next w:val="689"/>
    <w:uiPriority w:val="1"/>
    <w:qFormat/>
    <w:pPr>
      <w:ind w:left="2" w:right="438"/>
      <w:jc w:val="center"/>
      <w:spacing w:before="23"/>
      <w:outlineLvl w:val="3"/>
    </w:pPr>
    <w:rPr>
      <w:b/>
      <w:bCs/>
      <w:sz w:val="30"/>
      <w:szCs w:val="30"/>
    </w:rPr>
  </w:style>
  <w:style w:type="paragraph" w:styleId="694">
    <w:name w:val="Heading 5"/>
    <w:basedOn w:val="689"/>
    <w:next w:val="689"/>
    <w:uiPriority w:val="1"/>
    <w:qFormat/>
    <w:pPr>
      <w:ind w:left="1000"/>
      <w:spacing w:before="1"/>
      <w:outlineLvl w:val="4"/>
    </w:pPr>
    <w:rPr>
      <w:b/>
      <w:bCs/>
      <w:sz w:val="28"/>
      <w:szCs w:val="28"/>
    </w:rPr>
  </w:style>
  <w:style w:type="paragraph" w:styleId="695">
    <w:name w:val="Heading 6"/>
    <w:basedOn w:val="689"/>
    <w:next w:val="689"/>
    <w:uiPriority w:val="1"/>
    <w:qFormat/>
    <w:pPr>
      <w:ind w:left="702"/>
      <w:outlineLvl w:val="5"/>
    </w:pPr>
    <w:rPr>
      <w:b/>
      <w:bCs/>
      <w:sz w:val="24"/>
      <w:szCs w:val="24"/>
    </w:rPr>
  </w:style>
  <w:style w:type="paragraph" w:styleId="696">
    <w:name w:val="Heading 7"/>
    <w:basedOn w:val="689"/>
    <w:next w:val="689"/>
    <w:link w:val="756"/>
    <w:uiPriority w:val="9"/>
    <w:unhideWhenUsed/>
    <w:qFormat/>
    <w:pPr>
      <w:keepLines/>
      <w:keepNext/>
      <w:spacing w:before="320" w:after="200"/>
      <w:outlineLvl w:val="6"/>
    </w:pPr>
    <w:rPr>
      <w:rFonts w:ascii="Arial" w:hAnsi="Arial" w:eastAsia="Arial" w:cs="Arial"/>
      <w:b/>
      <w:bCs/>
      <w:i/>
      <w:iCs/>
    </w:rPr>
  </w:style>
  <w:style w:type="paragraph" w:styleId="697">
    <w:name w:val="Heading 8"/>
    <w:basedOn w:val="689"/>
    <w:next w:val="689"/>
    <w:link w:val="757"/>
    <w:uiPriority w:val="9"/>
    <w:unhideWhenUsed/>
    <w:qFormat/>
    <w:pPr>
      <w:keepLines/>
      <w:keepNext/>
      <w:spacing w:before="320" w:after="200"/>
      <w:outlineLvl w:val="7"/>
    </w:pPr>
    <w:rPr>
      <w:rFonts w:ascii="Arial" w:hAnsi="Arial" w:eastAsia="Arial" w:cs="Arial"/>
      <w:i/>
      <w:iCs/>
    </w:rPr>
  </w:style>
  <w:style w:type="paragraph" w:styleId="698">
    <w:name w:val="Heading 9"/>
    <w:basedOn w:val="689"/>
    <w:next w:val="689"/>
    <w:link w:val="758"/>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spacing w:after="57"/>
    </w:pPr>
  </w:style>
  <w:style w:type="paragraph" w:styleId="702">
    <w:name w:val="Normal Indent"/>
    <w:basedOn w:val="689"/>
    <w:next w:val="689"/>
    <w:link w:val="911"/>
    <w:uiPriority w:val="0"/>
    <w:qFormat/>
    <w:pPr>
      <w:ind w:firstLine="420"/>
    </w:pPr>
    <w:rPr>
      <w:szCs w:val="20"/>
    </w:r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link w:val="903"/>
    <w:uiPriority w:val="0"/>
    <w:qFormat/>
  </w:style>
  <w:style w:type="paragraph" w:styleId="705">
    <w:name w:val="Body Text"/>
    <w:basedOn w:val="689"/>
    <w:next w:val="702"/>
    <w:uiPriority w:val="1"/>
    <w:qFormat/>
    <w:rPr>
      <w:sz w:val="24"/>
      <w:szCs w:val="24"/>
    </w:rPr>
  </w:style>
  <w:style w:type="paragraph" w:styleId="706">
    <w:name w:val="Body Text Indent"/>
    <w:basedOn w:val="689"/>
    <w:next w:val="689"/>
    <w:uiPriority w:val="0"/>
    <w:qFormat/>
    <w:pPr>
      <w:ind w:firstLine="645"/>
    </w:pPr>
    <w:rPr>
      <w:rFonts w:ascii="楷体_GB2312" w:eastAsia="楷体_GB2312"/>
      <w:sz w:val="32"/>
      <w:szCs w:val="20"/>
    </w:rPr>
  </w:style>
  <w:style w:type="paragraph" w:styleId="707">
    <w:name w:val="Block Text"/>
    <w:basedOn w:val="689"/>
    <w:uiPriority w:val="0"/>
    <w:qFormat/>
    <w:pPr>
      <w:ind w:left="256" w:right="6" w:firstLine="624"/>
    </w:pPr>
    <w:rPr>
      <w:rFonts w:eastAsia="仿宋_GB2312"/>
      <w:sz w:val="28"/>
      <w:szCs w:val="20"/>
    </w:rPr>
  </w:style>
  <w:style w:type="paragraph" w:styleId="708">
    <w:name w:val="toc 5"/>
    <w:basedOn w:val="689"/>
    <w:next w:val="689"/>
    <w:uiPriority w:val="39"/>
    <w:unhideWhenUsed/>
    <w:qFormat/>
    <w:pPr>
      <w:ind w:left="1134"/>
      <w:spacing w:after="57"/>
    </w:pPr>
  </w:style>
  <w:style w:type="paragraph" w:styleId="709">
    <w:name w:val="toc 3"/>
    <w:basedOn w:val="689"/>
    <w:next w:val="689"/>
    <w:uiPriority w:val="39"/>
    <w:unhideWhenUsed/>
    <w:qFormat/>
    <w:pPr>
      <w:ind w:left="567"/>
      <w:spacing w:after="57"/>
    </w:pPr>
  </w:style>
  <w:style w:type="paragraph" w:styleId="710">
    <w:name w:val="Plain Text"/>
    <w:basedOn w:val="689"/>
    <w:uiPriority w:val="0"/>
    <w:qFormat/>
    <w:rPr>
      <w:rFonts w:hAnsi="Courier New"/>
      <w:szCs w:val="20"/>
    </w:rPr>
  </w:style>
  <w:style w:type="paragraph" w:styleId="711">
    <w:name w:val="toc 8"/>
    <w:basedOn w:val="689"/>
    <w:next w:val="689"/>
    <w:uiPriority w:val="39"/>
    <w:unhideWhenUsed/>
    <w:qFormat/>
    <w:pPr>
      <w:ind w:left="1984"/>
      <w:spacing w:after="57"/>
    </w:pPr>
  </w:style>
  <w:style w:type="paragraph" w:styleId="712">
    <w:name w:val="Body Text Indent 2"/>
    <w:basedOn w:val="689"/>
    <w:uiPriority w:val="0"/>
    <w:qFormat/>
    <w:pPr>
      <w:ind w:left="420"/>
      <w:spacing w:after="120" w:line="480" w:lineRule="auto"/>
    </w:pPr>
  </w:style>
  <w:style w:type="paragraph" w:styleId="713">
    <w:name w:val="endnote text"/>
    <w:basedOn w:val="689"/>
    <w:link w:val="895"/>
    <w:uiPriority w:val="99"/>
    <w:semiHidden/>
    <w:unhideWhenUsed/>
    <w:qFormat/>
    <w:rPr>
      <w:sz w:val="20"/>
    </w:rPr>
  </w:style>
  <w:style w:type="paragraph" w:styleId="714">
    <w:name w:val="Balloon Text"/>
    <w:basedOn w:val="689"/>
    <w:link w:val="905"/>
    <w:uiPriority w:val="0"/>
    <w:qFormat/>
    <w:rPr>
      <w:sz w:val="18"/>
      <w:szCs w:val="18"/>
    </w:rPr>
  </w:style>
  <w:style w:type="paragraph" w:styleId="715">
    <w:name w:val="Footer"/>
    <w:basedOn w:val="689"/>
    <w:uiPriority w:val="0"/>
    <w:qFormat/>
    <w:pPr>
      <w:tabs>
        <w:tab w:val="center" w:pos="4153" w:leader="none"/>
        <w:tab w:val="right" w:pos="8306" w:leader="none"/>
      </w:tabs>
    </w:pPr>
    <w:rPr>
      <w:sz w:val="18"/>
    </w:rPr>
  </w:style>
  <w:style w:type="paragraph" w:styleId="716">
    <w:name w:val="envelope return"/>
    <w:basedOn w:val="689"/>
    <w:uiPriority w:val="0"/>
    <w:qFormat/>
    <w:rPr>
      <w:rFonts w:ascii="Arial" w:hAnsi="Arial"/>
    </w:rPr>
  </w:style>
  <w:style w:type="paragraph" w:styleId="717">
    <w:name w:val="Header"/>
    <w:basedOn w:val="689"/>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8">
    <w:name w:val="toc 1"/>
    <w:basedOn w:val="689"/>
    <w:next w:val="689"/>
    <w:uiPriority w:val="0"/>
    <w:qFormat/>
  </w:style>
  <w:style w:type="paragraph" w:styleId="719">
    <w:name w:val="toc 4"/>
    <w:basedOn w:val="689"/>
    <w:next w:val="689"/>
    <w:uiPriority w:val="39"/>
    <w:unhideWhenUsed/>
    <w:qFormat/>
    <w:pPr>
      <w:ind w:left="850"/>
      <w:spacing w:after="57"/>
    </w:pPr>
  </w:style>
  <w:style w:type="paragraph" w:styleId="720">
    <w:name w:val="Subtitle"/>
    <w:basedOn w:val="689"/>
    <w:next w:val="689"/>
    <w:link w:val="761"/>
    <w:uiPriority w:val="11"/>
    <w:qFormat/>
    <w:pPr>
      <w:spacing w:before="200" w:after="200"/>
    </w:pPr>
    <w:rPr>
      <w:sz w:val="24"/>
      <w:szCs w:val="24"/>
    </w:rPr>
  </w:style>
  <w:style w:type="paragraph" w:styleId="721">
    <w:name w:val="footnote text"/>
    <w:basedOn w:val="689"/>
    <w:link w:val="894"/>
    <w:uiPriority w:val="99"/>
    <w:semiHidden/>
    <w:unhideWhenUsed/>
    <w:qFormat/>
    <w:pPr>
      <w:spacing w:after="40"/>
    </w:pPr>
    <w:rPr>
      <w:sz w:val="18"/>
    </w:rPr>
  </w:style>
  <w:style w:type="paragraph" w:styleId="722">
    <w:name w:val="toc 6"/>
    <w:basedOn w:val="689"/>
    <w:next w:val="689"/>
    <w:uiPriority w:val="39"/>
    <w:unhideWhenUsed/>
    <w:qFormat/>
    <w:pPr>
      <w:ind w:left="1417"/>
      <w:spacing w:after="57"/>
    </w:pPr>
  </w:style>
  <w:style w:type="paragraph" w:styleId="723">
    <w:name w:val="table of figures"/>
    <w:basedOn w:val="689"/>
    <w:next w:val="689"/>
    <w:uiPriority w:val="99"/>
    <w:unhideWhenUsed/>
    <w:qFormat/>
  </w:style>
  <w:style w:type="paragraph" w:styleId="724">
    <w:name w:val="toc 2"/>
    <w:basedOn w:val="689"/>
    <w:next w:val="689"/>
    <w:uiPriority w:val="39"/>
    <w:unhideWhenUsed/>
    <w:qFormat/>
    <w:pPr>
      <w:ind w:left="283"/>
      <w:spacing w:after="57"/>
    </w:pPr>
  </w:style>
  <w:style w:type="paragraph" w:styleId="725">
    <w:name w:val="toc 9"/>
    <w:basedOn w:val="689"/>
    <w:next w:val="689"/>
    <w:uiPriority w:val="39"/>
    <w:unhideWhenUsed/>
    <w:qFormat/>
    <w:pPr>
      <w:ind w:left="2268"/>
      <w:spacing w:after="57"/>
    </w:pPr>
  </w:style>
  <w:style w:type="paragraph" w:styleId="726">
    <w:name w:val="Normal (Web)"/>
    <w:basedOn w:val="689"/>
    <w:uiPriority w:val="99"/>
    <w:qFormat/>
    <w:pPr>
      <w:spacing w:before="100" w:beforeAutospacing="1" w:after="100" w:afterAutospacing="1"/>
      <w:widowControl/>
    </w:pPr>
    <w:rPr>
      <w:sz w:val="24"/>
    </w:rPr>
  </w:style>
  <w:style w:type="paragraph" w:styleId="727">
    <w:name w:val="Title"/>
    <w:basedOn w:val="689"/>
    <w:uiPriority w:val="1"/>
    <w:qFormat/>
    <w:pPr>
      <w:ind w:left="35"/>
      <w:jc w:val="center"/>
    </w:pPr>
    <w:rPr>
      <w:b/>
      <w:bCs/>
      <w:sz w:val="80"/>
      <w:szCs w:val="80"/>
    </w:rPr>
  </w:style>
  <w:style w:type="paragraph" w:styleId="728">
    <w:name w:val="annotation subject"/>
    <w:basedOn w:val="704"/>
    <w:next w:val="704"/>
    <w:link w:val="904"/>
    <w:uiPriority w:val="0"/>
    <w:qFormat/>
    <w:rPr>
      <w:b/>
      <w:bCs/>
    </w:rPr>
  </w:style>
  <w:style w:type="paragraph" w:styleId="729">
    <w:name w:val="Body Text First Indent"/>
    <w:basedOn w:val="705"/>
    <w:next w:val="689"/>
    <w:uiPriority w:val="0"/>
    <w:qFormat/>
    <w:pPr>
      <w:ind w:firstLine="100"/>
    </w:pPr>
  </w:style>
  <w:style w:type="paragraph" w:styleId="730">
    <w:name w:val="Body Text First Indent 2"/>
    <w:basedOn w:val="706"/>
    <w:next w:val="729"/>
    <w:uiPriority w:val="99"/>
    <w:unhideWhenUsed/>
    <w:qFormat/>
    <w:pPr>
      <w:ind w:left="420" w:firstLine="420"/>
    </w:pPr>
  </w:style>
  <w:style w:type="table" w:styleId="731">
    <w:name w:val="Table Grid"/>
    <w:basedOn w:val="7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699"/>
    <w:uiPriority w:val="0"/>
    <w:qFormat/>
    <w:rPr>
      <w:b/>
      <w:bCs/>
    </w:rPr>
  </w:style>
  <w:style w:type="character" w:styleId="733">
    <w:name w:val="endnote reference"/>
    <w:basedOn w:val="699"/>
    <w:uiPriority w:val="99"/>
    <w:semiHidden/>
    <w:unhideWhenUsed/>
    <w:qFormat/>
    <w:rPr>
      <w:vertAlign w:val="superscript"/>
    </w:rPr>
  </w:style>
  <w:style w:type="character" w:styleId="734">
    <w:name w:val="FollowedHyperlink"/>
    <w:basedOn w:val="699"/>
    <w:uiPriority w:val="0"/>
    <w:qFormat/>
    <w:rPr>
      <w:color w:val="800080"/>
      <w:u w:val="none"/>
    </w:rPr>
  </w:style>
  <w:style w:type="character" w:styleId="735">
    <w:name w:val="HTML Definition"/>
    <w:basedOn w:val="699"/>
    <w:uiPriority w:val="0"/>
    <w:qFormat/>
  </w:style>
  <w:style w:type="character" w:styleId="736">
    <w:name w:val="HTML Typewriter"/>
    <w:basedOn w:val="699"/>
    <w:uiPriority w:val="0"/>
    <w:qFormat/>
    <w:rPr>
      <w:rFonts w:hint="default" w:ascii="monospace" w:hAnsi="monospace" w:eastAsia="monospace" w:cs="monospace"/>
      <w:sz w:val="20"/>
    </w:rPr>
  </w:style>
  <w:style w:type="character" w:styleId="737">
    <w:name w:val="HTML Acronym"/>
    <w:basedOn w:val="699"/>
    <w:uiPriority w:val="0"/>
    <w:qFormat/>
  </w:style>
  <w:style w:type="character" w:styleId="738">
    <w:name w:val="HTML Variable"/>
    <w:basedOn w:val="699"/>
    <w:uiPriority w:val="0"/>
    <w:qFormat/>
  </w:style>
  <w:style w:type="character" w:styleId="739">
    <w:name w:val="Hyperlink"/>
    <w:basedOn w:val="699"/>
    <w:uiPriority w:val="0"/>
    <w:qFormat/>
    <w:rPr>
      <w:color w:val="0000ff"/>
      <w:u w:val="none"/>
    </w:rPr>
  </w:style>
  <w:style w:type="character" w:styleId="740">
    <w:name w:val="HTML Code"/>
    <w:basedOn w:val="699"/>
    <w:uiPriority w:val="0"/>
    <w:qFormat/>
    <w:rPr>
      <w:rFonts w:hint="default" w:ascii="monospace" w:hAnsi="monospace" w:eastAsia="monospace" w:cs="monospace"/>
      <w:sz w:val="20"/>
    </w:rPr>
  </w:style>
  <w:style w:type="character" w:styleId="741">
    <w:name w:val="annotation reference"/>
    <w:basedOn w:val="699"/>
    <w:uiPriority w:val="0"/>
    <w:qFormat/>
    <w:rPr>
      <w:sz w:val="21"/>
      <w:szCs w:val="21"/>
    </w:rPr>
  </w:style>
  <w:style w:type="character" w:styleId="742">
    <w:name w:val="HTML Cite"/>
    <w:basedOn w:val="699"/>
    <w:uiPriority w:val="0"/>
    <w:qFormat/>
  </w:style>
  <w:style w:type="character" w:styleId="743">
    <w:name w:val="footnote reference"/>
    <w:basedOn w:val="699"/>
    <w:uiPriority w:val="99"/>
    <w:unhideWhenUsed/>
    <w:qFormat/>
    <w:rPr>
      <w:vertAlign w:val="superscript"/>
    </w:rPr>
  </w:style>
  <w:style w:type="character" w:styleId="744">
    <w:name w:val="HTML Keyboard"/>
    <w:basedOn w:val="699"/>
    <w:uiPriority w:val="0"/>
    <w:qFormat/>
    <w:rPr>
      <w:rFonts w:ascii="monospace" w:hAnsi="monospace" w:eastAsia="monospace" w:cs="monospace"/>
      <w:sz w:val="20"/>
    </w:rPr>
  </w:style>
  <w:style w:type="character" w:styleId="745">
    <w:name w:val="HTML Sample"/>
    <w:basedOn w:val="699"/>
    <w:uiPriority w:val="0"/>
    <w:qFormat/>
    <w:rPr>
      <w:rFonts w:hint="default" w:ascii="monospace" w:hAnsi="monospace" w:eastAsia="monospace" w:cs="monospace"/>
    </w:rPr>
  </w:style>
  <w:style w:type="paragraph" w:styleId="746" w:customStyle="1">
    <w:name w:val="正文1"/>
    <w:next w:val="689"/>
    <w:uiPriority w:val="99"/>
    <w:qFormat/>
    <w:pPr>
      <w:jc w:val="both"/>
      <w:widowControl w:val="off"/>
    </w:pPr>
    <w:rPr>
      <w:rFonts w:ascii="Calibri" w:hAnsi="Calibri" w:eastAsia="宋体" w:cs="Calibri"/>
      <w:lang w:val="en-US" w:eastAsia="zh-CN" w:bidi="ar-SA"/>
    </w:rPr>
  </w:style>
  <w:style w:type="paragraph" w:styleId="747" w:customStyle="1">
    <w:name w:val="Default"/>
    <w:link w:val="913"/>
    <w:uiPriority w:val="99"/>
    <w:qFormat/>
    <w:pPr>
      <w:widowControl w:val="off"/>
    </w:pPr>
    <w:rPr>
      <w:rFonts w:ascii="仿宋_GB2312" w:hAnsi="Times New Roman" w:eastAsia="仿宋_GB2312" w:cs="Times New Roman"/>
      <w:color w:val="000000"/>
      <w:sz w:val="24"/>
      <w:szCs w:val="24"/>
      <w:lang w:val="en-US" w:eastAsia="zh-CN" w:bidi="ar-SA"/>
    </w:rPr>
  </w:style>
  <w:style w:type="paragraph" w:styleId="748" w:customStyle="1">
    <w:name w:val="段"/>
    <w:next w:val="689"/>
    <w:uiPriority w:val="0"/>
    <w:qFormat/>
    <w:pPr>
      <w:ind w:firstLine="200"/>
      <w:jc w:val="both"/>
    </w:pPr>
    <w:rPr>
      <w:rFonts w:ascii="宋体" w:hAnsi="Times New Roman" w:eastAsia="宋体" w:cs="Times New Roman"/>
      <w:sz w:val="21"/>
      <w:lang w:val="en-US" w:eastAsia="zh-CN" w:bidi="ar-SA"/>
    </w:rPr>
  </w:style>
  <w:style w:type="paragraph" w:styleId="749" w:customStyle="1">
    <w:name w:val="引用1"/>
    <w:basedOn w:val="689"/>
    <w:next w:val="689"/>
    <w:uiPriority w:val="99"/>
    <w:qFormat/>
    <w:pPr>
      <w:ind w:left="864" w:right="864"/>
      <w:jc w:val="center"/>
    </w:pPr>
    <w:rPr>
      <w:i/>
      <w:iCs/>
      <w:color w:val="404040"/>
      <w:szCs w:val="21"/>
    </w:rPr>
  </w:style>
  <w:style w:type="character" w:styleId="750" w:customStyle="1">
    <w:name w:val="Heading 1 Char"/>
    <w:basedOn w:val="699"/>
    <w:uiPriority w:val="9"/>
    <w:qFormat/>
    <w:rPr>
      <w:rFonts w:ascii="Arial" w:hAnsi="Arial" w:eastAsia="Arial" w:cs="Arial"/>
      <w:sz w:val="40"/>
      <w:szCs w:val="40"/>
    </w:rPr>
  </w:style>
  <w:style w:type="character" w:styleId="751" w:customStyle="1">
    <w:name w:val="Heading 2 Char"/>
    <w:basedOn w:val="699"/>
    <w:uiPriority w:val="9"/>
    <w:qFormat/>
    <w:rPr>
      <w:rFonts w:ascii="Arial" w:hAnsi="Arial" w:eastAsia="Arial" w:cs="Arial"/>
      <w:sz w:val="34"/>
    </w:rPr>
  </w:style>
  <w:style w:type="character" w:styleId="752" w:customStyle="1">
    <w:name w:val="Heading 3 Char"/>
    <w:basedOn w:val="699"/>
    <w:uiPriority w:val="9"/>
    <w:qFormat/>
    <w:rPr>
      <w:rFonts w:ascii="Arial" w:hAnsi="Arial" w:eastAsia="Arial" w:cs="Arial"/>
      <w:sz w:val="30"/>
      <w:szCs w:val="30"/>
    </w:rPr>
  </w:style>
  <w:style w:type="character" w:styleId="753" w:customStyle="1">
    <w:name w:val="Heading 4 Char"/>
    <w:basedOn w:val="699"/>
    <w:uiPriority w:val="9"/>
    <w:qFormat/>
    <w:rPr>
      <w:rFonts w:ascii="Arial" w:hAnsi="Arial" w:eastAsia="Arial" w:cs="Arial"/>
      <w:b/>
      <w:bCs/>
      <w:sz w:val="26"/>
      <w:szCs w:val="26"/>
    </w:rPr>
  </w:style>
  <w:style w:type="character" w:styleId="754" w:customStyle="1">
    <w:name w:val="Heading 5 Char"/>
    <w:basedOn w:val="699"/>
    <w:uiPriority w:val="9"/>
    <w:qFormat/>
    <w:rPr>
      <w:rFonts w:ascii="Arial" w:hAnsi="Arial" w:eastAsia="Arial" w:cs="Arial"/>
      <w:b/>
      <w:bCs/>
      <w:sz w:val="24"/>
      <w:szCs w:val="24"/>
    </w:rPr>
  </w:style>
  <w:style w:type="character" w:styleId="755" w:customStyle="1">
    <w:name w:val="Heading 6 Char"/>
    <w:basedOn w:val="699"/>
    <w:uiPriority w:val="9"/>
    <w:qFormat/>
    <w:rPr>
      <w:rFonts w:ascii="Arial" w:hAnsi="Arial" w:eastAsia="Arial" w:cs="Arial"/>
      <w:b/>
      <w:bCs/>
      <w:sz w:val="22"/>
      <w:szCs w:val="22"/>
    </w:rPr>
  </w:style>
  <w:style w:type="character" w:styleId="756" w:customStyle="1">
    <w:name w:val="标题 7 字符"/>
    <w:basedOn w:val="699"/>
    <w:link w:val="696"/>
    <w:uiPriority w:val="9"/>
    <w:qFormat/>
    <w:rPr>
      <w:rFonts w:ascii="Arial" w:hAnsi="Arial" w:eastAsia="Arial" w:cs="Arial"/>
      <w:b/>
      <w:bCs/>
      <w:i/>
      <w:iCs/>
      <w:sz w:val="22"/>
      <w:szCs w:val="22"/>
    </w:rPr>
  </w:style>
  <w:style w:type="character" w:styleId="757" w:customStyle="1">
    <w:name w:val="标题 8 字符"/>
    <w:basedOn w:val="699"/>
    <w:link w:val="697"/>
    <w:uiPriority w:val="9"/>
    <w:qFormat/>
    <w:rPr>
      <w:rFonts w:ascii="Arial" w:hAnsi="Arial" w:eastAsia="Arial" w:cs="Arial"/>
      <w:i/>
      <w:iCs/>
      <w:sz w:val="22"/>
      <w:szCs w:val="22"/>
    </w:rPr>
  </w:style>
  <w:style w:type="character" w:styleId="758" w:customStyle="1">
    <w:name w:val="标题 9 字符"/>
    <w:basedOn w:val="699"/>
    <w:link w:val="698"/>
    <w:uiPriority w:val="9"/>
    <w:qFormat/>
    <w:rPr>
      <w:rFonts w:ascii="Arial" w:hAnsi="Arial" w:eastAsia="Arial" w:cs="Arial"/>
      <w:i/>
      <w:iCs/>
      <w:sz w:val="21"/>
      <w:szCs w:val="21"/>
    </w:r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Title Char"/>
    <w:basedOn w:val="699"/>
    <w:uiPriority w:val="10"/>
    <w:qFormat/>
    <w:rPr>
      <w:sz w:val="48"/>
      <w:szCs w:val="48"/>
    </w:rPr>
  </w:style>
  <w:style w:type="character" w:styleId="761" w:customStyle="1">
    <w:name w:val="副标题 字符"/>
    <w:basedOn w:val="699"/>
    <w:link w:val="720"/>
    <w:uiPriority w:val="11"/>
    <w:qFormat/>
    <w:rPr>
      <w:sz w:val="24"/>
      <w:szCs w:val="24"/>
    </w:rPr>
  </w:style>
  <w:style w:type="paragraph" w:styleId="762">
    <w:name w:val="Quote"/>
    <w:basedOn w:val="689"/>
    <w:next w:val="689"/>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689"/>
    <w:next w:val="689"/>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basedOn w:val="699"/>
    <w:uiPriority w:val="99"/>
    <w:qFormat/>
  </w:style>
  <w:style w:type="character" w:styleId="767" w:customStyle="1">
    <w:name w:val="Footer Char"/>
    <w:basedOn w:val="699"/>
    <w:uiPriority w:val="99"/>
    <w:qFormat/>
  </w:style>
  <w:style w:type="character" w:styleId="768" w:customStyle="1">
    <w:name w:val="Caption Char"/>
    <w:uiPriority w:val="99"/>
    <w:qFormat/>
  </w:style>
  <w:style w:type="table" w:styleId="769"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0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70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70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70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70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70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0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0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basedOn w:val="7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0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basedOn w:val="70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0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0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0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0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0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0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0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0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0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0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0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0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0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70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basedOn w:val="70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70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70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70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0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7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0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0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0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0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70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70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70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70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70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0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0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0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0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0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0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0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basedOn w:val="70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basedOn w:val="70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basedOn w:val="70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basedOn w:val="70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basedOn w:val="70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0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0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0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0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0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0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0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basedOn w:val="70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basedOn w:val="70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basedOn w:val="70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70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70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7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basedOn w:val="7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basedOn w:val="7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7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7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21"/>
    <w:uiPriority w:val="99"/>
    <w:qFormat/>
    <w:rPr>
      <w:sz w:val="18"/>
    </w:rPr>
  </w:style>
  <w:style w:type="character" w:styleId="895" w:customStyle="1">
    <w:name w:val="尾注文本 字符"/>
    <w:link w:val="713"/>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列出段落1"/>
    <w:basedOn w:val="689"/>
    <w:uiPriority w:val="0"/>
    <w:qFormat/>
    <w:pPr>
      <w:ind w:firstLine="420"/>
    </w:pPr>
    <w:rPr>
      <w:rFonts w:ascii="Calibri" w:hAnsi="Calibri"/>
    </w:rPr>
  </w:style>
  <w:style w:type="paragraph" w:styleId="898" w:customStyle="1">
    <w:name w:val="首行缩进"/>
    <w:basedOn w:val="689"/>
    <w:uiPriority w:val="0"/>
    <w:qFormat/>
    <w:pPr>
      <w:ind w:firstLine="480"/>
    </w:pPr>
    <w:rPr>
      <w:lang w:val="zh-CN"/>
    </w:rPr>
  </w:style>
  <w:style w:type="table" w:styleId="899" w:customStyle="1">
    <w:name w:val="Table Normal"/>
    <w:uiPriority w:val="2"/>
    <w:semiHidden/>
    <w:unhideWhenUsed/>
    <w:qFormat/>
    <w:tblPr>
      <w:tblCellMar>
        <w:left w:w="0" w:type="dxa"/>
        <w:top w:w="0" w:type="dxa"/>
        <w:right w:w="0" w:type="dxa"/>
        <w:bottom w:w="0" w:type="dxa"/>
      </w:tblCellMar>
    </w:tblPr>
  </w:style>
  <w:style w:type="paragraph" w:styleId="900">
    <w:name w:val="List Paragraph"/>
    <w:basedOn w:val="689"/>
    <w:uiPriority w:val="1"/>
    <w:qFormat/>
    <w:pPr>
      <w:ind w:left="760" w:firstLine="479"/>
    </w:pPr>
  </w:style>
  <w:style w:type="paragraph" w:styleId="901" w:customStyle="1">
    <w:name w:val="Table Paragraph"/>
    <w:basedOn w:val="689"/>
    <w:uiPriority w:val="1"/>
    <w:qFormat/>
  </w:style>
  <w:style w:type="paragraph" w:styleId="902" w:customStyle="1">
    <w:name w:val="WPSOffice手动目录 1"/>
    <w:uiPriority w:val="0"/>
    <w:qFormat/>
    <w:rPr>
      <w:rFonts w:asciiTheme="minorHAnsi" w:hAnsiTheme="minorHAnsi" w:eastAsiaTheme="minorHAnsi" w:cstheme="minorBidi"/>
      <w:lang w:val="en-US" w:eastAsia="zh-CN" w:bidi="ar-SA"/>
    </w:rPr>
  </w:style>
  <w:style w:type="character" w:styleId="903" w:customStyle="1">
    <w:name w:val="批注文字 字符"/>
    <w:basedOn w:val="699"/>
    <w:link w:val="704"/>
    <w:uiPriority w:val="0"/>
    <w:qFormat/>
    <w:rPr>
      <w:rFonts w:ascii="宋体" w:hAnsi="宋体" w:eastAsia="宋体" w:cs="宋体"/>
      <w:sz w:val="22"/>
      <w:szCs w:val="22"/>
      <w:lang w:eastAsia="en-US"/>
    </w:rPr>
  </w:style>
  <w:style w:type="character" w:styleId="904" w:customStyle="1">
    <w:name w:val="批注主题 字符"/>
    <w:basedOn w:val="903"/>
    <w:link w:val="728"/>
    <w:uiPriority w:val="0"/>
    <w:qFormat/>
    <w:rPr>
      <w:rFonts w:ascii="宋体" w:hAnsi="宋体" w:eastAsia="宋体" w:cs="宋体"/>
      <w:b/>
      <w:bCs/>
      <w:sz w:val="22"/>
      <w:szCs w:val="22"/>
      <w:lang w:eastAsia="en-US"/>
    </w:rPr>
  </w:style>
  <w:style w:type="character" w:styleId="905" w:customStyle="1">
    <w:name w:val="批注框文本 字符"/>
    <w:basedOn w:val="699"/>
    <w:link w:val="714"/>
    <w:uiPriority w:val="0"/>
    <w:qFormat/>
    <w:rPr>
      <w:rFonts w:ascii="宋体" w:hAnsi="宋体" w:cs="宋体"/>
      <w:sz w:val="18"/>
      <w:szCs w:val="18"/>
      <w:lang w:eastAsia="en-US"/>
    </w:rPr>
  </w:style>
  <w:style w:type="character" w:styleId="906" w:customStyle="1">
    <w:name w:val="hover"/>
    <w:basedOn w:val="699"/>
    <w:uiPriority w:val="0"/>
    <w:qFormat/>
    <w:rPr>
      <w:color w:val="ffffff"/>
    </w:rPr>
  </w:style>
  <w:style w:type="character" w:styleId="907" w:customStyle="1">
    <w:name w:val="hover1"/>
    <w:basedOn w:val="699"/>
    <w:uiPriority w:val="0"/>
    <w:qFormat/>
    <w:rPr>
      <w:color w:val="5fb878"/>
    </w:rPr>
  </w:style>
  <w:style w:type="character" w:styleId="908" w:customStyle="1">
    <w:name w:val="hover2"/>
    <w:basedOn w:val="699"/>
    <w:uiPriority w:val="0"/>
    <w:qFormat/>
    <w:rPr>
      <w:color w:val="5fb878"/>
    </w:rPr>
  </w:style>
  <w:style w:type="character" w:styleId="909" w:customStyle="1">
    <w:name w:val="font31"/>
    <w:basedOn w:val="699"/>
    <w:uiPriority w:val="0"/>
    <w:qFormat/>
    <w:rPr>
      <w:rFonts w:ascii="宋体" w:hAnsi="宋体" w:eastAsia="宋体" w:cs="宋体"/>
      <w:color w:val="000000"/>
      <w:sz w:val="10"/>
      <w:szCs w:val="10"/>
      <w:u w:val="none"/>
    </w:rPr>
  </w:style>
  <w:style w:type="character" w:styleId="910" w:customStyle="1">
    <w:name w:val="font11"/>
    <w:basedOn w:val="699"/>
    <w:uiPriority w:val="0"/>
    <w:qFormat/>
    <w:rPr>
      <w:rFonts w:ascii="宋体" w:hAnsi="宋体" w:eastAsia="宋体" w:cs="宋体"/>
      <w:b/>
      <w:bCs/>
      <w:color w:val="000000"/>
      <w:sz w:val="10"/>
      <w:szCs w:val="10"/>
      <w:u w:val="none"/>
    </w:rPr>
  </w:style>
  <w:style w:type="character" w:styleId="911" w:customStyle="1">
    <w:name w:val="正文缩进 字符"/>
    <w:link w:val="702"/>
    <w:uiPriority w:val="0"/>
    <w:qFormat/>
    <w:rPr>
      <w:rFonts w:ascii="宋体" w:hAnsi="宋体" w:cs="宋体"/>
      <w:sz w:val="22"/>
      <w:lang w:eastAsia="en-US"/>
    </w:rPr>
  </w:style>
  <w:style w:type="paragraph" w:styleId="912" w:customStyle="1">
    <w:name w:val="普通正文"/>
    <w:basedOn w:val="689"/>
    <w:uiPriority w:val="0"/>
    <w:qFormat/>
    <w:pPr>
      <w:ind w:firstLine="480"/>
      <w:spacing w:before="120" w:after="120" w:line="360" w:lineRule="auto"/>
    </w:pPr>
    <w:rPr>
      <w:rFonts w:ascii="Arial" w:hAnsi="Arial" w:cs="Times New Roman"/>
      <w:sz w:val="24"/>
      <w:szCs w:val="24"/>
      <w:lang w:eastAsia="zh-CN"/>
    </w:rPr>
  </w:style>
  <w:style w:type="character" w:styleId="913" w:customStyle="1">
    <w:name w:val="Default Char"/>
    <w:link w:val="747"/>
    <w:uiPriority w:val="99"/>
    <w:qFormat/>
    <w:rPr>
      <w:rFonts w:ascii="仿宋_GB2312" w:eastAsia="仿宋_GB2312"/>
      <w:color w:val="000000"/>
      <w:sz w:val="24"/>
      <w:szCs w:val="24"/>
    </w:rPr>
  </w:style>
  <w:style w:type="character" w:styleId="914" w:customStyle="1">
    <w:name w:val="NormalCharacter"/>
    <w:uiPriority w:val="0"/>
    <w:qFormat/>
  </w:style>
  <w:style w:type="paragraph" w:styleId="915"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916" w:customStyle="1">
    <w:name w:val="样式 标题 3 + (中文) 黑体 小四 非加粗 段前: 7.8 磅 段后: 0 磅 行距: 固定值 20 磅"/>
    <w:basedOn w:val="692"/>
    <w:uiPriority w:val="0"/>
    <w:qFormat/>
    <w:pPr>
      <w:spacing w:before="0"/>
    </w:pPr>
    <w:rPr>
      <w:rFonts w:eastAsia="黑体"/>
      <w:szCs w:val="20"/>
    </w:rPr>
  </w:style>
  <w:style w:type="paragraph" w:styleId="917" w:customStyle="1">
    <w:name w:val="UserStyle_609"/>
    <w:basedOn w:val="689"/>
    <w:uiPriority w:val="0"/>
    <w:qFormat/>
    <w:pPr>
      <w:ind w:left="360" w:right="360"/>
      <w:spacing w:before="100" w:after="100"/>
    </w:pPr>
    <w:rPr>
      <w:rFonts w:ascii="Times New Roman" w:hAnsi="Times New Roman"/>
      <w:sz w:val="24"/>
      <w:szCs w:val="20"/>
    </w:rPr>
  </w:style>
  <w:style w:type="paragraph" w:styleId="918" w:customStyle="1">
    <w:name w:val="PlainText"/>
    <w:basedOn w:val="689"/>
    <w:uiPriority w:val="0"/>
    <w:qFormat/>
    <w:rPr>
      <w:rFonts w:hAnsi="Courier New"/>
      <w:szCs w:val="21"/>
    </w:rPr>
  </w:style>
  <w:style w:type="paragraph" w:styleId="919" w:customStyle="1">
    <w:name w:val="AnnotationText"/>
    <w:basedOn w:val="689"/>
    <w:uiPriority w:val="0"/>
    <w:qFormat/>
  </w:style>
  <w:style w:type="paragraph" w:styleId="920" w:customStyle="1">
    <w:name w:val="BodyText"/>
    <w:basedOn w:val="689"/>
    <w:uiPriority w:val="0"/>
    <w:qFormat/>
    <w:pPr>
      <w:spacing w:line="312" w:lineRule="atLeast"/>
      <w:tabs>
        <w:tab w:val="left" w:pos="1160" w:leader="none"/>
        <w:tab w:val="left" w:pos="2423" w:leader="none"/>
      </w:tabs>
    </w:pPr>
    <w:rPr>
      <w:szCs w:val="20"/>
    </w:rPr>
  </w:style>
  <w:style w:type="character" w:styleId="921" w:customStyle="1">
    <w:name w:val="15"/>
    <w:basedOn w:val="699"/>
    <w:uiPriority w:val="0"/>
    <w:qFormat/>
    <w:rPr>
      <w:rFonts w:hint="default" w:ascii="Times New Roman" w:hAnsi="Times New Roman" w:cs="Times New Roman"/>
    </w:rPr>
  </w:style>
  <w:style w:type="paragraph" w:styleId="922" w:customStyle="1">
    <w:name w:val="Blockquote"/>
    <w:basedOn w:val="689"/>
    <w:uiPriority w:val="0"/>
    <w:qFormat/>
    <w:pPr>
      <w:ind w:left="360" w:right="360"/>
      <w:spacing w:before="100" w:after="100"/>
      <w:tabs>
        <w:tab w:val="center" w:pos="4393" w:leader="none"/>
        <w:tab w:val="left" w:pos="6774" w:leader="none"/>
      </w:tabs>
    </w:pPr>
    <w:rPr>
      <w:sz w:val="24"/>
      <w:szCs w:val="20"/>
    </w:rPr>
  </w:style>
  <w:style w:type="paragraph" w:styleId="923" w:customStyle="1">
    <w:name w:val="普通(网站)1"/>
    <w:basedOn w:val="689"/>
    <w:uiPriority w:val="0"/>
    <w:unhideWhenUsed/>
    <w:qFormat/>
    <w:pPr>
      <w:spacing w:before="100" w:beforeAutospacing="1" w:after="100" w:afterAutospacing="1"/>
      <w:widowControl/>
    </w:pPr>
    <w:rPr>
      <w:sz w:val="24"/>
    </w:rPr>
  </w:style>
  <w:style w:type="paragraph" w:styleId="924" w:customStyle="1">
    <w:name w:val="列出段落2"/>
    <w:basedOn w:val="689"/>
    <w:uiPriority w:val="0"/>
    <w:qFormat/>
    <w:pPr>
      <w:ind w:firstLine="420"/>
    </w:pPr>
    <w:rPr>
      <w:rFonts w:ascii="Calibri" w:hAnsi="Calibri" w:eastAsia="宋体" w:cs="Times New Roman"/>
      <w:szCs w:val="22"/>
    </w:rPr>
  </w:style>
  <w:style w:type="numbering" w:styleId="12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孟凡江</cp:lastModifiedBy>
  <cp:revision>4</cp:revision>
  <dcterms:created xsi:type="dcterms:W3CDTF">2025-12-21T19:02:00Z</dcterms:created>
  <dcterms:modified xsi:type="dcterms:W3CDTF">2026-04-10T02:17:52Z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2052-12.1.0.25225</vt:lpwstr>
  </property>
  <property fmtid="{D5CDD505-2E9C-101B-9397-08002B2CF9AE}" pid="5" name="ICV">
    <vt:lpwstr>9754E85ADC1B4F24BA98E01C7E27ECD3_13</vt:lpwstr>
  </property>
  <property fmtid="{D5CDD505-2E9C-101B-9397-08002B2CF9AE}" pid="6" name="KSOTemplateDocerSaveRecord">
    <vt:lpwstr>eyJoZGlkIjoiODVmODgzMzA5ZGI5YmE0OWJiMWI4ZDkwZGM0ZjMzMTMiLCJ1c2VySWQiOiI2MjE0ODgwNjIifQ==</vt:lpwstr>
  </property>
</Properties>
</file>