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24"/>
        <w:spacing w:before="120" w:beforeAutospacing="0" w:after="120" w:afterAutospacing="0" w:line="360" w:lineRule="auto"/>
      </w:pPr>
      <w:r>
        <w:t xml:space="preserve"> </w:t>
      </w:r>
      <w:r/>
    </w:p>
    <w:p>
      <w:pPr>
        <w:pStyle w:val="824"/>
        <w:jc w:val="center"/>
        <w:spacing w:before="120" w:beforeAutospacing="0" w:after="120" w:afterAutospacing="0" w:line="360" w:lineRule="auto"/>
      </w:pPr>
      <w:r>
        <w:rPr>
          <w:rFonts w:ascii="Arial" w:hAnsi="Arial" w:cs="Arial"/>
          <w:b/>
          <w:color w:val="000000"/>
          <w:sz w:val="84"/>
          <w:szCs w:val="84"/>
        </w:rPr>
        <w:t xml:space="preserve">竞争性谈判文件</w:t>
      </w:r>
      <w:r/>
    </w:p>
    <w:p>
      <w:pPr>
        <w:pStyle w:val="824"/>
        <w:spacing w:before="120" w:beforeAutospacing="0" w:after="120" w:afterAutospacing="0" w:line="360" w:lineRule="auto"/>
        <w:rPr>
          <w:rFonts w:ascii="Arial" w:hAnsi="Arial" w:cs="Arial"/>
          <w:b/>
          <w:color w:val="000000"/>
          <w:sz w:val="32"/>
          <w:szCs w:val="32"/>
        </w:rPr>
      </w:pPr>
      <w:r>
        <w:rPr>
          <w:rFonts w:ascii="Arial" w:hAnsi="Arial" w:cs="Arial"/>
          <w:b/>
          <w:color w:val="000000"/>
          <w:sz w:val="32"/>
          <w:szCs w:val="32"/>
        </w:rPr>
      </w:r>
      <w:r/>
    </w:p>
    <w:p>
      <w:pPr>
        <w:pStyle w:val="824"/>
        <w:spacing w:before="120" w:beforeAutospacing="0" w:after="120" w:afterAutospacing="0" w:line="360" w:lineRule="auto"/>
        <w:rPr>
          <w:rFonts w:ascii="Arial" w:hAnsi="Arial" w:cs="Arial"/>
          <w:b/>
          <w:color w:val="000000"/>
          <w:sz w:val="32"/>
          <w:szCs w:val="32"/>
        </w:rPr>
      </w:pPr>
      <w:r>
        <w:rPr>
          <w:rFonts w:ascii="Arial" w:hAnsi="Arial" w:cs="Arial"/>
          <w:b/>
          <w:color w:val="000000"/>
          <w:sz w:val="32"/>
          <w:szCs w:val="32"/>
        </w:rPr>
      </w:r>
      <w:r/>
    </w:p>
    <w:p>
      <w:pPr>
        <w:pStyle w:val="824"/>
        <w:spacing w:before="120" w:beforeAutospacing="0" w:after="120" w:afterAutospacing="0" w:line="360" w:lineRule="auto"/>
        <w:rPr>
          <w:rFonts w:ascii="Arial" w:hAnsi="Arial" w:cs="Arial"/>
          <w:b/>
          <w:color w:val="000000"/>
          <w:sz w:val="32"/>
          <w:szCs w:val="32"/>
        </w:rPr>
      </w:pPr>
      <w:r>
        <w:rPr>
          <w:rFonts w:ascii="Arial" w:hAnsi="Arial" w:cs="Arial"/>
          <w:b/>
          <w:color w:val="000000"/>
          <w:sz w:val="32"/>
          <w:szCs w:val="32"/>
        </w:rPr>
        <w:t xml:space="preserve">项目名称：</w:t>
      </w:r>
      <w:r>
        <w:rPr>
          <w:rFonts w:hint="eastAsia" w:ascii="Arial" w:hAnsi="Arial" w:cs="Arial"/>
          <w:b/>
          <w:color w:val="000000"/>
          <w:sz w:val="32"/>
          <w:szCs w:val="32"/>
        </w:rPr>
        <w:t xml:space="preserve">射阳县植物保护站</w:t>
      </w:r>
      <w:r>
        <w:rPr>
          <w:rFonts w:hint="eastAsia" w:ascii="Arial" w:hAnsi="Arial" w:cs="Arial"/>
          <w:b/>
          <w:color w:val="000000"/>
          <w:sz w:val="32"/>
          <w:szCs w:val="32"/>
        </w:rPr>
        <w:t xml:space="preserve">2026</w:t>
      </w:r>
      <w:r>
        <w:rPr>
          <w:rFonts w:hint="eastAsia" w:ascii="Arial" w:hAnsi="Arial" w:cs="Arial"/>
          <w:b/>
          <w:color w:val="000000"/>
          <w:sz w:val="32"/>
          <w:szCs w:val="32"/>
        </w:rPr>
        <w:t xml:space="preserve">年中央粮油生产保障（小麦“一喷三防”）叶菌唑采购项目</w:t>
      </w:r>
      <w:r/>
    </w:p>
    <w:p>
      <w:pPr>
        <w:pStyle w:val="824"/>
        <w:ind w:firstLine="643"/>
        <w:spacing w:before="120" w:beforeAutospacing="0" w:after="120" w:afterAutospacing="0" w:line="360" w:lineRule="auto"/>
        <w:rPr>
          <w:rFonts w:ascii="Arial" w:hAnsi="Arial" w:cs="Arial"/>
          <w:b/>
          <w:color w:val="000000"/>
          <w:sz w:val="32"/>
          <w:szCs w:val="32"/>
        </w:rPr>
      </w:pPr>
      <w:r>
        <w:rPr>
          <w:rFonts w:hint="eastAsia" w:ascii="Arial" w:hAnsi="Arial" w:cs="Arial"/>
          <w:b/>
          <w:color w:val="000000"/>
          <w:sz w:val="32"/>
          <w:szCs w:val="32"/>
        </w:rPr>
        <w:t xml:space="preserve">项目编号：</w:t>
      </w:r>
      <w:r>
        <w:rPr>
          <w:rFonts w:ascii="Arial" w:hAnsi="Arial" w:cs="Arial"/>
          <w:b/>
          <w:color w:val="000000"/>
          <w:sz w:val="32"/>
          <w:szCs w:val="32"/>
        </w:rPr>
        <w:t xml:space="preserve">JSZC-320924-JSFJ-T2026-0003</w:t>
      </w:r>
      <w:r>
        <w:rPr>
          <w:rFonts w:hint="eastAsia" w:ascii="Arial" w:hAnsi="Arial" w:cs="Arial"/>
          <w:b/>
          <w:color w:val="000000"/>
          <w:sz w:val="32"/>
          <w:szCs w:val="32"/>
        </w:rPr>
        <w:t xml:space="preserve">        </w:t>
      </w:r>
      <w:r/>
    </w:p>
    <w:p>
      <w:pPr>
        <w:pStyle w:val="824"/>
        <w:ind w:firstLine="2249"/>
        <w:spacing w:before="120" w:beforeAutospacing="0" w:after="120" w:afterAutospacing="0" w:line="360" w:lineRule="auto"/>
      </w:pPr>
      <w:r>
        <w:rPr>
          <w:rFonts w:ascii="Times New Roman" w:hAnsi="Times New Roman"/>
          <w:b/>
          <w:color w:val="000000"/>
          <w:sz w:val="30"/>
          <w:szCs w:val="30"/>
        </w:rPr>
        <w:t xml:space="preserve">     </w:t>
      </w:r>
      <w:r/>
    </w:p>
    <w:p>
      <w:pPr>
        <w:pStyle w:val="824"/>
        <w:spacing w:beforeAutospacing="0" w:afterAutospacing="0" w:line="360" w:lineRule="auto"/>
      </w:pPr>
      <w:r>
        <w:t xml:space="preserve"> </w:t>
      </w:r>
      <w:r/>
    </w:p>
    <w:p>
      <w:pPr>
        <w:pStyle w:val="824"/>
        <w:spacing w:beforeAutospacing="0" w:afterAutospacing="0" w:line="360" w:lineRule="auto"/>
      </w:pPr>
      <w:r>
        <w:t xml:space="preserve"> </w:t>
      </w:r>
      <w:r/>
    </w:p>
    <w:p>
      <w:pPr>
        <w:pStyle w:val="824"/>
        <w:spacing w:beforeAutospacing="0" w:afterAutospacing="0" w:line="360" w:lineRule="auto"/>
      </w:pPr>
      <w:r>
        <w:t xml:space="preserve"> </w:t>
      </w:r>
      <w:r/>
    </w:p>
    <w:p>
      <w:pPr>
        <w:pStyle w:val="824"/>
        <w:spacing w:beforeAutospacing="0" w:afterAutospacing="0" w:line="360" w:lineRule="auto"/>
      </w:pPr>
      <w:r>
        <w:t xml:space="preserve"> </w:t>
      </w:r>
      <w:r/>
    </w:p>
    <w:p>
      <w:pPr>
        <w:pStyle w:val="824"/>
        <w:spacing w:beforeAutospacing="0" w:afterAutospacing="0" w:line="360" w:lineRule="auto"/>
      </w:pPr>
      <w:r>
        <w:t xml:space="preserve"> </w:t>
      </w:r>
      <w:r/>
    </w:p>
    <w:p>
      <w:pPr>
        <w:pStyle w:val="824"/>
        <w:spacing w:beforeAutospacing="0" w:afterAutospacing="0" w:line="360" w:lineRule="auto"/>
      </w:pPr>
      <w:r>
        <w:t xml:space="preserve"> </w:t>
      </w:r>
      <w:r/>
    </w:p>
    <w:p>
      <w:pPr>
        <w:pStyle w:val="824"/>
        <w:jc w:val="center"/>
        <w:spacing w:before="120" w:beforeAutospacing="0" w:after="120" w:afterAutospacing="0" w:line="360" w:lineRule="auto"/>
        <w:rPr>
          <w:rFonts w:ascii="Arial" w:hAnsi="Arial" w:cs="Arial"/>
          <w:b/>
          <w:color w:val="000000"/>
          <w:sz w:val="32"/>
          <w:szCs w:val="32"/>
        </w:rPr>
      </w:pPr>
      <w:r>
        <w:t xml:space="preserve"> </w:t>
      </w:r>
      <w:r>
        <w:rPr>
          <w:rFonts w:hint="eastAsia" w:ascii="Arial" w:hAnsi="Arial" w:cs="Arial"/>
          <w:b/>
          <w:color w:val="000000"/>
          <w:sz w:val="32"/>
          <w:szCs w:val="32"/>
        </w:rPr>
        <w:t xml:space="preserve">采购单位：</w:t>
      </w:r>
      <w:r>
        <w:rPr>
          <w:rFonts w:hint="eastAsia" w:ascii="Arial" w:hAnsi="Arial" w:cs="Arial"/>
          <w:b/>
          <w:color w:val="000000"/>
          <w:sz w:val="32"/>
          <w:szCs w:val="32"/>
        </w:rPr>
        <w:t xml:space="preserve">射阳县植物保护站</w:t>
      </w:r>
      <w:r/>
    </w:p>
    <w:p>
      <w:pPr>
        <w:pStyle w:val="824"/>
        <w:jc w:val="center"/>
        <w:spacing w:before="120" w:beforeAutospacing="0" w:after="120" w:afterAutospacing="0" w:line="360" w:lineRule="auto"/>
        <w:rPr>
          <w:rFonts w:ascii="Arial" w:hAnsi="Arial" w:cs="Arial"/>
          <w:b/>
          <w:color w:val="000000"/>
          <w:sz w:val="32"/>
          <w:szCs w:val="32"/>
        </w:rPr>
      </w:pPr>
      <w:r>
        <w:rPr>
          <w:rFonts w:hint="eastAsia" w:ascii="Arial" w:hAnsi="Arial" w:cs="Arial"/>
          <w:b/>
          <w:color w:val="000000"/>
          <w:sz w:val="32"/>
          <w:szCs w:val="32"/>
        </w:rPr>
        <w:t xml:space="preserve">招标代理：江苏峰璟项目管理有限公司</w:t>
      </w:r>
      <w:r/>
    </w:p>
    <w:p>
      <w:pPr>
        <w:pStyle w:val="824"/>
        <w:jc w:val="center"/>
        <w:spacing w:before="120" w:beforeAutospacing="0" w:after="120" w:afterAutospacing="0" w:line="360" w:lineRule="auto"/>
      </w:pPr>
      <w:r>
        <w:rPr>
          <w:rFonts w:hint="eastAsia" w:ascii="Arial" w:hAnsi="Arial" w:cs="Arial"/>
          <w:b/>
          <w:color w:val="000000"/>
          <w:sz w:val="32"/>
          <w:szCs w:val="32"/>
        </w:rPr>
        <w:t xml:space="preserve">202</w:t>
      </w:r>
      <w:r>
        <w:rPr>
          <w:rFonts w:hint="eastAsia" w:ascii="Arial" w:hAnsi="Arial" w:cs="Arial"/>
          <w:b/>
          <w:color w:val="000000"/>
          <w:sz w:val="32"/>
          <w:szCs w:val="32"/>
        </w:rPr>
        <w:t xml:space="preserve">6</w:t>
      </w:r>
      <w:r>
        <w:rPr>
          <w:rFonts w:ascii="Arial" w:hAnsi="Arial" w:cs="Arial"/>
          <w:b/>
          <w:color w:val="000000"/>
          <w:sz w:val="32"/>
          <w:szCs w:val="32"/>
        </w:rPr>
        <w:t xml:space="preserve">年</w:t>
      </w:r>
      <w:r>
        <w:rPr>
          <w:rFonts w:hint="eastAsia" w:ascii="Arial" w:hAnsi="Arial" w:cs="Arial"/>
          <w:b/>
          <w:color w:val="000000"/>
          <w:sz w:val="32"/>
          <w:szCs w:val="32"/>
        </w:rPr>
        <w:t xml:space="preserve">4</w:t>
      </w:r>
      <w:r>
        <w:rPr>
          <w:rFonts w:ascii="Arial" w:hAnsi="Arial" w:cs="Arial"/>
          <w:b/>
          <w:color w:val="000000"/>
          <w:sz w:val="32"/>
          <w:szCs w:val="32"/>
        </w:rPr>
        <w:t xml:space="preserve">月</w:t>
      </w:r>
      <w:r/>
    </w:p>
    <w:p>
      <w:pPr>
        <w:pStyle w:val="824"/>
        <w:jc w:val="center"/>
        <w:spacing w:before="120" w:beforeAutospacing="0" w:after="120" w:afterAutospacing="0" w:line="360" w:lineRule="auto"/>
      </w:pPr>
      <w:r/>
      <w:r/>
    </w:p>
    <w:p>
      <w:pPr>
        <w:pStyle w:val="824"/>
        <w:spacing w:before="120" w:beforeAutospacing="0" w:after="120" w:afterAutospacing="0" w:line="360" w:lineRule="auto"/>
        <w:rPr>
          <w:rFonts w:ascii="Arial" w:hAnsi="Arial" w:cs="Arial"/>
          <w:color w:val="000000"/>
        </w:rPr>
      </w:pPr>
      <w:r>
        <w:rPr>
          <w:rFonts w:ascii="Arial" w:hAnsi="Arial" w:cs="Arial"/>
          <w:color w:val="000000"/>
        </w:rPr>
        <w:t xml:space="preserve">                        </w:t>
      </w:r>
      <w:r/>
    </w:p>
    <w:p>
      <w:pPr>
        <w:pStyle w:val="824"/>
        <w:spacing w:before="120" w:beforeAutospacing="0" w:after="120" w:afterAutospacing="0" w:line="360" w:lineRule="auto"/>
        <w:rPr>
          <w:rFonts w:ascii="Arial" w:hAnsi="Arial" w:cs="Arial"/>
          <w:color w:val="000000"/>
        </w:rPr>
      </w:pPr>
      <w:r>
        <w:rPr>
          <w:rFonts w:ascii="Arial" w:hAnsi="Arial" w:cs="Arial"/>
          <w:color w:val="000000"/>
        </w:rPr>
      </w:r>
      <w:r/>
    </w:p>
    <w:p>
      <w:pPr>
        <w:pStyle w:val="824"/>
        <w:jc w:val="center"/>
        <w:spacing w:before="120" w:beforeAutospacing="0" w:after="120" w:afterAutospacing="0" w:line="360" w:lineRule="auto"/>
      </w:pPr>
      <w:r>
        <w:t xml:space="preserve"> </w:t>
      </w:r>
      <w:r/>
    </w:p>
    <w:p>
      <w:pPr>
        <w:pStyle w:val="824"/>
        <w:jc w:val="center"/>
        <w:spacing w:beforeAutospacing="0" w:afterAutospacing="0" w:line="480" w:lineRule="auto"/>
      </w:pPr>
      <w:r>
        <w:rPr>
          <w:rFonts w:ascii="Times New Roman" w:hAnsi="Times New Roman"/>
          <w:color w:val="000000"/>
          <w:sz w:val="21"/>
          <w:szCs w:val="21"/>
        </w:rPr>
        <w:t xml:space="preserve"> </w:t>
      </w:r>
      <w:bookmarkStart w:id="0" w:name="_Toc16938516"/>
      <w:r/>
      <w:bookmarkStart w:id="1" w:name="_Toc479757206"/>
      <w:r/>
      <w:bookmarkStart w:id="2" w:name="_Toc513029200"/>
      <w:r/>
      <w:bookmarkStart w:id="3" w:name="_Toc523127445"/>
      <w:r/>
      <w:bookmarkStart w:id="4" w:name="_Toc120614210"/>
      <w:r/>
      <w:bookmarkStart w:id="5" w:name="_Toc20823272"/>
      <w:r>
        <w:rPr>
          <w:rFonts w:ascii="黑体" w:hAnsi="宋体" w:eastAsia="黑体" w:cs="黑体"/>
          <w:b/>
          <w:color w:val="000000"/>
          <w:sz w:val="44"/>
          <w:szCs w:val="44"/>
        </w:rPr>
        <w:t xml:space="preserve">总</w:t>
      </w:r>
      <w:r>
        <w:rPr>
          <w:rFonts w:ascii="黑体" w:hAnsi="宋体" w:eastAsia="黑体" w:cs="黑体"/>
          <w:b/>
          <w:color w:val="000000"/>
          <w:sz w:val="44"/>
          <w:szCs w:val="44"/>
        </w:rPr>
        <w:t xml:space="preserve"> </w:t>
      </w:r>
      <w:r>
        <w:rPr>
          <w:rFonts w:ascii="黑体" w:hAnsi="宋体" w:eastAsia="黑体" w:cs="黑体"/>
          <w:b/>
          <w:color w:val="000000"/>
          <w:sz w:val="44"/>
          <w:szCs w:val="44"/>
        </w:rPr>
        <w:t xml:space="preserve"> </w:t>
      </w:r>
      <w:r>
        <w:rPr>
          <w:rFonts w:ascii="黑体" w:hAnsi="宋体" w:eastAsia="黑体" w:cs="黑体"/>
          <w:b/>
          <w:color w:val="000000"/>
          <w:sz w:val="44"/>
          <w:szCs w:val="44"/>
        </w:rPr>
        <w:t xml:space="preserve">目</w:t>
      </w:r>
      <w:r>
        <w:rPr>
          <w:rFonts w:ascii="黑体" w:hAnsi="宋体" w:eastAsia="黑体" w:cs="黑体"/>
          <w:b/>
          <w:color w:val="000000"/>
          <w:sz w:val="44"/>
          <w:szCs w:val="44"/>
        </w:rPr>
        <w:t xml:space="preserve"> </w:t>
      </w:r>
      <w:r>
        <w:rPr>
          <w:rFonts w:ascii="黑体" w:hAnsi="宋体" w:eastAsia="黑体" w:cs="黑体"/>
          <w:b/>
          <w:color w:val="000000"/>
          <w:sz w:val="44"/>
          <w:szCs w:val="44"/>
        </w:rPr>
        <w:t xml:space="preserve"> </w:t>
      </w:r>
      <w:r>
        <w:rPr>
          <w:rFonts w:ascii="黑体" w:hAnsi="宋体" w:eastAsia="黑体" w:cs="黑体"/>
          <w:b/>
          <w:color w:val="000000"/>
          <w:sz w:val="44"/>
          <w:szCs w:val="44"/>
        </w:rPr>
        <w:t xml:space="preserve">录</w:t>
      </w:r>
      <w:bookmarkEnd w:id="0"/>
      <w:r/>
      <w:bookmarkEnd w:id="1"/>
      <w:r/>
      <w:bookmarkEnd w:id="2"/>
      <w:r/>
      <w:bookmarkEnd w:id="3"/>
      <w:r/>
      <w:bookmarkEnd w:id="4"/>
      <w:r/>
      <w:bookmarkEnd w:id="5"/>
      <w:r/>
      <w:r/>
    </w:p>
    <w:p>
      <w:pPr>
        <w:pStyle w:val="824"/>
        <w:jc w:val="both"/>
        <w:spacing w:beforeAutospacing="0" w:afterAutospacing="0" w:line="480" w:lineRule="auto"/>
      </w:pPr>
      <w:r>
        <w:t xml:space="preserve"> </w:t>
      </w:r>
      <w:r/>
    </w:p>
    <w:p>
      <w:pPr>
        <w:pStyle w:val="824"/>
        <w:ind w:left="2160" w:hanging="1440"/>
        <w:jc w:val="both"/>
        <w:spacing w:beforeAutospacing="0" w:afterAutospacing="0" w:line="480" w:lineRule="auto"/>
        <w:tabs>
          <w:tab w:val="left" w:pos="1441" w:leader="none"/>
        </w:tabs>
        <w:rPr>
          <w:rFonts w:eastAsia="黑体"/>
        </w:rPr>
      </w:pPr>
      <w:r>
        <w:rPr>
          <w:rFonts w:hint="eastAsia" w:ascii="黑体" w:hAnsi="宋体" w:eastAsia="黑体" w:cs="黑体"/>
          <w:color w:val="000000"/>
          <w:sz w:val="36"/>
          <w:szCs w:val="36"/>
        </w:rPr>
        <w:t xml:space="preserve">竞争性</w:t>
      </w:r>
      <w:r>
        <w:rPr>
          <w:rFonts w:hint="eastAsia" w:ascii="黑体" w:hAnsi="宋体" w:eastAsia="黑体" w:cs="黑体"/>
          <w:color w:val="000000"/>
          <w:sz w:val="36"/>
          <w:szCs w:val="36"/>
        </w:rPr>
        <w:t xml:space="preserve">谈判</w:t>
      </w:r>
      <w:r>
        <w:rPr>
          <w:rFonts w:hint="eastAsia" w:ascii="黑体" w:hAnsi="宋体" w:eastAsia="黑体" w:cs="黑体"/>
          <w:color w:val="000000"/>
          <w:sz w:val="36"/>
          <w:szCs w:val="36"/>
        </w:rPr>
        <w:t xml:space="preserve">公告</w:t>
      </w:r>
      <w:r>
        <w:rPr>
          <w:rFonts w:hint="eastAsia" w:ascii="黑体" w:hAnsi="宋体" w:eastAsia="黑体" w:cs="黑体"/>
          <w:color w:val="000000"/>
          <w:sz w:val="36"/>
          <w:szCs w:val="36"/>
        </w:rPr>
        <w:t xml:space="preserve">……………………………</w:t>
      </w:r>
      <w:r>
        <w:rPr>
          <w:rFonts w:hint="eastAsia" w:ascii="黑体" w:hAnsi="宋体" w:eastAsia="黑体" w:cs="黑体"/>
          <w:color w:val="000000"/>
          <w:sz w:val="36"/>
          <w:szCs w:val="36"/>
        </w:rPr>
        <w:t xml:space="preserve"> </w:t>
      </w:r>
      <w:r/>
    </w:p>
    <w:p>
      <w:pPr>
        <w:pStyle w:val="824"/>
        <w:ind w:left="2160" w:hanging="1440"/>
        <w:jc w:val="both"/>
        <w:spacing w:beforeAutospacing="0" w:afterAutospacing="0" w:line="480" w:lineRule="auto"/>
        <w:tabs>
          <w:tab w:val="left" w:pos="1441" w:leader="none"/>
        </w:tabs>
      </w:pPr>
      <w:r>
        <w:rPr>
          <w:rFonts w:hint="eastAsia" w:ascii="黑体" w:hAnsi="宋体" w:eastAsia="黑体" w:cs="黑体"/>
          <w:color w:val="000000"/>
          <w:sz w:val="36"/>
          <w:szCs w:val="36"/>
        </w:rPr>
        <w:t xml:space="preserve">供应商须知…………………………………</w:t>
      </w:r>
      <w:r>
        <w:rPr>
          <w:rFonts w:hint="eastAsia" w:ascii="黑体" w:hAnsi="宋体" w:eastAsia="黑体" w:cs="黑体"/>
          <w:color w:val="000000"/>
          <w:sz w:val="36"/>
          <w:szCs w:val="36"/>
        </w:rPr>
        <w:t xml:space="preserve"> </w:t>
      </w:r>
      <w:r>
        <w:rPr>
          <w:rFonts w:hint="eastAsia" w:ascii="黑体" w:hAnsi="宋体" w:eastAsia="黑体" w:cs="黑体"/>
          <w:color w:val="000000"/>
          <w:sz w:val="36"/>
          <w:szCs w:val="36"/>
        </w:rPr>
        <w:t xml:space="preserve"> </w:t>
      </w:r>
      <w:r/>
    </w:p>
    <w:p>
      <w:pPr>
        <w:pStyle w:val="824"/>
        <w:ind w:left="2160" w:hanging="1440"/>
        <w:jc w:val="both"/>
        <w:spacing w:beforeAutospacing="0" w:afterAutospacing="0" w:line="480" w:lineRule="auto"/>
        <w:tabs>
          <w:tab w:val="left" w:pos="1441" w:leader="none"/>
        </w:tabs>
      </w:pPr>
      <w:r>
        <w:rPr>
          <w:rFonts w:hint="eastAsia" w:ascii="黑体" w:hAnsi="宋体" w:eastAsia="黑体" w:cs="黑体"/>
          <w:color w:val="000000"/>
          <w:sz w:val="36"/>
          <w:szCs w:val="36"/>
        </w:rPr>
        <w:t xml:space="preserve">合同文本……………………………………</w:t>
      </w:r>
      <w:r/>
    </w:p>
    <w:p>
      <w:pPr>
        <w:pStyle w:val="824"/>
        <w:ind w:left="2160" w:hanging="1440"/>
        <w:jc w:val="both"/>
        <w:spacing w:beforeAutospacing="0" w:afterAutospacing="0" w:line="480" w:lineRule="auto"/>
        <w:tabs>
          <w:tab w:val="left" w:pos="1441" w:leader="none"/>
        </w:tabs>
      </w:pPr>
      <w:r>
        <w:rPr>
          <w:rFonts w:hint="eastAsia" w:ascii="黑体" w:hAnsi="宋体" w:eastAsia="黑体" w:cs="黑体"/>
          <w:color w:val="000000"/>
          <w:sz w:val="36"/>
          <w:szCs w:val="36"/>
        </w:rPr>
        <w:t xml:space="preserve">采购需求……………………………………</w:t>
      </w:r>
      <w:r/>
    </w:p>
    <w:p>
      <w:pPr>
        <w:pStyle w:val="824"/>
        <w:ind w:left="2160" w:hanging="1440"/>
        <w:jc w:val="both"/>
        <w:spacing w:beforeAutospacing="0" w:afterAutospacing="0" w:line="480" w:lineRule="auto"/>
        <w:tabs>
          <w:tab w:val="left" w:pos="1441" w:leader="none"/>
        </w:tabs>
      </w:pPr>
      <w:r>
        <w:rPr>
          <w:rFonts w:hint="eastAsia" w:ascii="黑体" w:hAnsi="宋体" w:eastAsia="黑体" w:cs="黑体"/>
          <w:color w:val="000000"/>
          <w:sz w:val="36"/>
          <w:szCs w:val="36"/>
        </w:rPr>
        <w:t xml:space="preserve">响应文件格式………………………………</w:t>
      </w:r>
      <w:r/>
    </w:p>
    <w:p>
      <w:pPr>
        <w:pStyle w:val="824"/>
        <w:jc w:val="both"/>
        <w:spacing w:beforeAutospacing="0" w:afterAutospacing="0"/>
      </w:pPr>
      <w:r>
        <w:t xml:space="preserve"> </w:t>
      </w:r>
      <w:r/>
    </w:p>
    <w:p>
      <w:pPr>
        <w:pStyle w:val="824"/>
        <w:jc w:val="both"/>
        <w:spacing w:beforeAutospacing="0" w:afterAutospacing="0"/>
      </w:pPr>
      <w:r>
        <w:t xml:space="preserve"> </w:t>
      </w:r>
      <w:r/>
    </w:p>
    <w:p>
      <w:pPr>
        <w:pStyle w:val="824"/>
        <w:jc w:val="both"/>
        <w:spacing w:beforeAutospacing="0" w:afterAutospacing="0"/>
      </w:pPr>
      <w:r>
        <w:t xml:space="preserve"> </w:t>
      </w:r>
      <w:r/>
    </w:p>
    <w:p>
      <w:pPr>
        <w:pStyle w:val="824"/>
        <w:jc w:val="both"/>
        <w:spacing w:beforeAutospacing="0" w:afterAutospacing="0"/>
      </w:pPr>
      <w:r>
        <w:t xml:space="preserve"> </w:t>
      </w:r>
      <w:r/>
    </w:p>
    <w:p>
      <w:pPr>
        <w:pStyle w:val="824"/>
        <w:jc w:val="both"/>
        <w:spacing w:beforeAutospacing="0" w:afterAutospacing="0"/>
      </w:pPr>
      <w:r>
        <w:t xml:space="preserve"> </w:t>
      </w:r>
      <w:r/>
    </w:p>
    <w:p>
      <w:pPr>
        <w:pStyle w:val="824"/>
        <w:jc w:val="both"/>
        <w:spacing w:beforeAutospacing="0" w:afterAutospacing="0"/>
      </w:pPr>
      <w:r>
        <w:t xml:space="preserve"> </w:t>
      </w:r>
      <w:r/>
    </w:p>
    <w:p>
      <w:pPr>
        <w:pStyle w:val="824"/>
        <w:jc w:val="both"/>
        <w:spacing w:beforeAutospacing="0" w:afterAutospacing="0"/>
      </w:pPr>
      <w:r>
        <w:t xml:space="preserve"> </w:t>
      </w:r>
      <w:r/>
    </w:p>
    <w:p>
      <w:pPr>
        <w:pStyle w:val="824"/>
        <w:jc w:val="both"/>
        <w:spacing w:beforeAutospacing="0" w:afterAutospacing="0"/>
      </w:pPr>
      <w:r>
        <w:t xml:space="preserve"> </w:t>
      </w:r>
      <w:r/>
    </w:p>
    <w:p>
      <w:pPr>
        <w:pStyle w:val="824"/>
        <w:jc w:val="both"/>
        <w:spacing w:beforeAutospacing="0" w:afterAutospacing="0"/>
      </w:pPr>
      <w:r>
        <w:t xml:space="preserve"> </w:t>
      </w:r>
      <w:r/>
    </w:p>
    <w:p>
      <w:pPr>
        <w:pStyle w:val="824"/>
        <w:jc w:val="both"/>
        <w:spacing w:beforeAutospacing="0" w:afterAutospacing="0"/>
      </w:pPr>
      <w:r>
        <w:t xml:space="preserve"> </w:t>
      </w:r>
      <w:r/>
    </w:p>
    <w:p>
      <w:pPr>
        <w:pStyle w:val="824"/>
        <w:jc w:val="both"/>
        <w:spacing w:beforeAutospacing="0" w:afterAutospacing="0"/>
      </w:pPr>
      <w:r>
        <w:t xml:space="preserve"> </w:t>
      </w:r>
      <w:r/>
    </w:p>
    <w:p>
      <w:pPr>
        <w:pStyle w:val="824"/>
        <w:jc w:val="both"/>
        <w:spacing w:beforeAutospacing="0" w:afterAutospacing="0"/>
      </w:pPr>
      <w:r>
        <w:t xml:space="preserve"> </w:t>
      </w:r>
      <w:r/>
    </w:p>
    <w:p>
      <w:pPr>
        <w:pStyle w:val="824"/>
        <w:jc w:val="both"/>
        <w:spacing w:beforeAutospacing="0" w:afterAutospacing="0"/>
      </w:pPr>
      <w:r>
        <w:t xml:space="preserve"> </w:t>
      </w:r>
      <w:r/>
    </w:p>
    <w:p>
      <w:pPr>
        <w:pStyle w:val="824"/>
        <w:jc w:val="both"/>
        <w:spacing w:beforeAutospacing="0" w:afterAutospacing="0"/>
      </w:pPr>
      <w:r>
        <w:t xml:space="preserve"> </w:t>
      </w:r>
      <w:r/>
    </w:p>
    <w:p>
      <w:pPr>
        <w:pStyle w:val="824"/>
        <w:jc w:val="both"/>
        <w:spacing w:beforeAutospacing="0" w:afterAutospacing="0"/>
      </w:pPr>
      <w:r>
        <w:t xml:space="preserve"> </w:t>
      </w:r>
      <w:r/>
    </w:p>
    <w:p>
      <w:pPr>
        <w:pStyle w:val="824"/>
        <w:jc w:val="both"/>
        <w:spacing w:beforeAutospacing="0" w:afterAutospacing="0"/>
      </w:pPr>
      <w:r>
        <w:t xml:space="preserve"> </w:t>
      </w:r>
      <w:r/>
    </w:p>
    <w:p>
      <w:pPr>
        <w:pStyle w:val="824"/>
        <w:jc w:val="both"/>
        <w:spacing w:beforeAutospacing="0" w:afterAutospacing="0"/>
      </w:pPr>
      <w:r>
        <w:t xml:space="preserve"> </w:t>
      </w:r>
      <w:r/>
    </w:p>
    <w:p>
      <w:pPr>
        <w:pStyle w:val="824"/>
        <w:jc w:val="both"/>
        <w:spacing w:beforeAutospacing="0" w:afterAutospacing="0"/>
      </w:pPr>
      <w:r>
        <w:t xml:space="preserve"> </w:t>
      </w:r>
      <w:r/>
    </w:p>
    <w:p>
      <w:pPr>
        <w:pStyle w:val="824"/>
        <w:jc w:val="both"/>
        <w:spacing w:beforeAutospacing="0" w:afterAutospacing="0"/>
      </w:pPr>
      <w:r>
        <w:t xml:space="preserve"> </w:t>
      </w:r>
      <w:r/>
    </w:p>
    <w:p>
      <w:pPr>
        <w:pStyle w:val="824"/>
        <w:jc w:val="both"/>
        <w:spacing w:beforeAutospacing="0" w:afterAutospacing="0"/>
      </w:pPr>
      <w:r>
        <w:t xml:space="preserve"> </w:t>
      </w:r>
      <w:r/>
    </w:p>
    <w:p>
      <w:pPr>
        <w:pStyle w:val="824"/>
        <w:jc w:val="both"/>
        <w:spacing w:beforeAutospacing="0" w:afterAutospacing="0"/>
      </w:pPr>
      <w:r>
        <w:t xml:space="preserve"> </w:t>
      </w:r>
      <w:r/>
    </w:p>
    <w:p>
      <w:pPr>
        <w:pStyle w:val="824"/>
        <w:jc w:val="both"/>
        <w:spacing w:beforeAutospacing="0" w:afterAutospacing="0"/>
      </w:pPr>
      <w:r>
        <w:t xml:space="preserve"> </w:t>
      </w:r>
      <w:r/>
    </w:p>
    <w:p>
      <w:pPr>
        <w:pStyle w:val="824"/>
        <w:jc w:val="both"/>
        <w:spacing w:beforeAutospacing="0" w:afterAutospacing="0"/>
      </w:pPr>
      <w:r>
        <w:t xml:space="preserve"> </w:t>
      </w:r>
      <w:r/>
    </w:p>
    <w:p>
      <w:pPr>
        <w:pStyle w:val="824"/>
        <w:jc w:val="both"/>
        <w:spacing w:beforeAutospacing="0" w:afterAutospacing="0"/>
      </w:pPr>
      <w:r/>
      <w:r/>
    </w:p>
    <w:p>
      <w:pPr>
        <w:pStyle w:val="824"/>
        <w:jc w:val="both"/>
        <w:spacing w:beforeAutospacing="0" w:afterAutospacing="0"/>
      </w:pPr>
      <w:r/>
      <w:r/>
    </w:p>
    <w:p>
      <w:pPr>
        <w:pStyle w:val="824"/>
        <w:jc w:val="both"/>
        <w:spacing w:beforeAutospacing="0" w:afterAutospacing="0"/>
      </w:pPr>
      <w:r/>
      <w:r/>
    </w:p>
    <w:p>
      <w:pPr>
        <w:pStyle w:val="824"/>
        <w:jc w:val="both"/>
        <w:spacing w:beforeAutospacing="0" w:afterAutospacing="0"/>
      </w:pPr>
      <w:r>
        <w:t xml:space="preserve"> </w:t>
      </w:r>
      <w:r/>
    </w:p>
    <w:p>
      <w:pPr>
        <w:pStyle w:val="824"/>
        <w:jc w:val="both"/>
        <w:spacing w:beforeAutospacing="0" w:afterAutospacing="0"/>
      </w:pPr>
      <w:r>
        <w:t xml:space="preserve"> </w:t>
      </w:r>
      <w:r/>
    </w:p>
    <w:p>
      <w:pPr>
        <w:pStyle w:val="824"/>
        <w:jc w:val="both"/>
        <w:spacing w:beforeAutospacing="0" w:afterAutospacing="0"/>
      </w:pPr>
      <w:r>
        <w:t xml:space="preserve"> </w:t>
      </w:r>
      <w:r/>
    </w:p>
    <w:p>
      <w:pPr>
        <w:pStyle w:val="824"/>
        <w:jc w:val="both"/>
        <w:spacing w:beforeAutospacing="0" w:afterAutospacing="0"/>
      </w:pPr>
      <w:r>
        <w:t xml:space="preserve"> </w:t>
      </w:r>
      <w:r/>
    </w:p>
    <w:p>
      <w:pPr>
        <w:pStyle w:val="824"/>
        <w:jc w:val="center"/>
        <w:keepNext/>
        <w:spacing w:beforeAutospacing="0" w:afterAutospacing="0"/>
        <w:rPr>
          <w:rFonts w:ascii="仿宋" w:hAnsi="仿宋" w:eastAsia="仿宋" w:cs="仿宋"/>
          <w:sz w:val="28"/>
          <w:szCs w:val="28"/>
        </w:rPr>
      </w:pPr>
      <w:r>
        <w:t xml:space="preserve"> </w:t>
      </w:r>
      <w:bookmarkStart w:id="6" w:name="_Toc28359086"/>
      <w:r>
        <w:rPr>
          <w:rFonts w:hint="eastAsia" w:ascii="黑体" w:hAnsi="宋体" w:eastAsia="黑体" w:cs="黑体"/>
          <w:color w:val="000000"/>
          <w:sz w:val="44"/>
          <w:szCs w:val="44"/>
        </w:rPr>
        <w:t xml:space="preserve">第一章</w:t>
      </w:r>
      <w:r>
        <w:rPr>
          <w:rFonts w:hint="eastAsia" w:ascii="黑体" w:hAnsi="宋体" w:eastAsia="黑体" w:cs="黑体"/>
          <w:color w:val="000000"/>
          <w:sz w:val="44"/>
          <w:szCs w:val="44"/>
        </w:rPr>
        <w:t xml:space="preserve"> </w:t>
      </w:r>
      <w:r>
        <w:rPr>
          <w:rFonts w:hint="eastAsia" w:ascii="黑体" w:hAnsi="宋体" w:eastAsia="黑体" w:cs="黑体"/>
          <w:color w:val="000000"/>
          <w:sz w:val="44"/>
          <w:szCs w:val="44"/>
        </w:rPr>
        <w:t xml:space="preserve"> </w:t>
      </w:r>
      <w:r>
        <w:rPr>
          <w:rFonts w:hint="eastAsia" w:ascii="黑体" w:hAnsi="宋体" w:eastAsia="黑体" w:cs="黑体"/>
          <w:color w:val="000000"/>
          <w:sz w:val="44"/>
          <w:szCs w:val="44"/>
        </w:rPr>
        <w:t xml:space="preserve">竞争性</w:t>
      </w:r>
      <w:r>
        <w:rPr>
          <w:rFonts w:hint="eastAsia" w:ascii="黑体" w:hAnsi="宋体" w:eastAsia="黑体" w:cs="黑体"/>
          <w:color w:val="000000"/>
          <w:sz w:val="44"/>
          <w:szCs w:val="44"/>
        </w:rPr>
        <w:t xml:space="preserve">谈判</w:t>
      </w:r>
      <w:r>
        <w:rPr>
          <w:rFonts w:hint="eastAsia" w:ascii="黑体" w:hAnsi="宋体" w:eastAsia="黑体" w:cs="黑体"/>
          <w:color w:val="000000"/>
          <w:sz w:val="44"/>
          <w:szCs w:val="44"/>
        </w:rPr>
        <w:t xml:space="preserve">公告</w:t>
      </w:r>
      <w:r/>
    </w:p>
    <w:p>
      <w:pPr>
        <w:pStyle w:val="824"/>
        <w:ind w:firstLine="480"/>
        <w:spacing w:beforeAutospacing="0" w:afterAutospacing="0" w:line="360" w:lineRule="auto"/>
        <w:rPr>
          <w:rFonts w:ascii="宋体" w:hAnsi="宋体" w:eastAsia="宋体" w:cs="宋体"/>
        </w:rPr>
        <w:pBdr>
          <w:top w:val="single" w:color="000000" w:sz="4" w:space="0"/>
          <w:left w:val="single" w:color="000000" w:sz="4" w:space="0"/>
          <w:bottom w:val="single" w:color="000000" w:sz="4" w:space="0"/>
          <w:right w:val="single" w:color="000000" w:sz="4" w:space="0"/>
        </w:pBdr>
        <w:outlineLvl w:val="0"/>
      </w:pPr>
      <w:r/>
      <w:bookmarkStart w:id="7" w:name="_Hlk24379207"/>
      <w:r/>
      <w:bookmarkStart w:id="8" w:name="_Toc28359079"/>
      <w:r/>
      <w:bookmarkStart w:id="9" w:name="_Toc28359002"/>
      <w:r/>
      <w:bookmarkStart w:id="10" w:name="_Toc35393790"/>
      <w:r/>
      <w:bookmarkStart w:id="11" w:name="_Toc35393621"/>
      <w:r/>
      <w:bookmarkStart w:id="12" w:name="_Toc38985263"/>
      <w:r>
        <w:rPr>
          <w:rFonts w:hint="eastAsia" w:ascii="宋体" w:hAnsi="宋体" w:eastAsia="宋体" w:cs="宋体"/>
          <w:color w:val="000000"/>
        </w:rPr>
        <w:t xml:space="preserve">项目概况</w:t>
      </w:r>
      <w:r/>
    </w:p>
    <w:p>
      <w:pPr>
        <w:pStyle w:val="824"/>
        <w:ind w:firstLine="480"/>
        <w:spacing w:beforeAutospacing="0" w:afterAutospacing="0" w:line="360" w:lineRule="auto"/>
        <w:rPr>
          <w:rFonts w:ascii="仿宋" w:hAnsi="仿宋" w:eastAsia="仿宋" w:cs="仿宋"/>
          <w:sz w:val="28"/>
          <w:szCs w:val="28"/>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u w:val="single"/>
        </w:rPr>
        <w:t xml:space="preserve">射阳县植物保护站</w:t>
      </w:r>
      <w:r>
        <w:rPr>
          <w:rFonts w:hint="eastAsia" w:ascii="宋体" w:hAnsi="宋体" w:eastAsia="宋体" w:cs="宋体"/>
          <w:color w:val="000000"/>
          <w:u w:val="single"/>
        </w:rPr>
        <w:t xml:space="preserve">2026</w:t>
      </w:r>
      <w:r>
        <w:rPr>
          <w:rFonts w:hint="eastAsia" w:ascii="宋体" w:hAnsi="宋体" w:eastAsia="宋体" w:cs="宋体"/>
          <w:color w:val="000000"/>
          <w:u w:val="single"/>
        </w:rPr>
        <w:t xml:space="preserve">年中央粮油生产保障（小麦“一喷三防”）叶菌唑采购项目</w:t>
      </w:r>
      <w:r>
        <w:rPr>
          <w:rFonts w:hint="eastAsia" w:ascii="宋体" w:hAnsi="宋体" w:eastAsia="宋体" w:cs="宋体"/>
          <w:color w:val="000000"/>
        </w:rPr>
        <w:t xml:space="preserve">的潜在投标人</w:t>
      </w:r>
      <w:r>
        <w:rPr>
          <w:rFonts w:hint="eastAsia" w:ascii="宋体" w:hAnsi="宋体" w:cs="宋体"/>
        </w:rPr>
        <w:t xml:space="preserve">应在</w:t>
      </w:r>
      <w:r>
        <w:rPr>
          <w:rFonts w:hint="eastAsia" w:ascii="宋体" w:hAnsi="宋体" w:cs="宋体"/>
          <w:u w:val="single"/>
        </w:rPr>
        <w:t xml:space="preserve">“</w:t>
      </w:r>
      <w:r>
        <w:rPr>
          <w:rFonts w:hint="eastAsia" w:ascii="宋体" w:hAnsi="宋体" w:cs="宋体"/>
          <w:bCs/>
          <w:u w:val="single"/>
        </w:rPr>
        <w:t xml:space="preserve">苏采云”系统内免费下载（投标人必须在苏采云系统中获取</w:t>
      </w:r>
      <w:r>
        <w:rPr>
          <w:rFonts w:hint="eastAsia" w:ascii="宋体" w:hAnsi="宋体" w:cs="宋体"/>
          <w:bCs/>
          <w:u w:val="single"/>
        </w:rPr>
        <w:t xml:space="preserve">谈判</w:t>
      </w:r>
      <w:r>
        <w:rPr>
          <w:rFonts w:hint="eastAsia" w:ascii="宋体" w:hAnsi="宋体" w:cs="宋体"/>
          <w:bCs/>
          <w:u w:val="single"/>
        </w:rPr>
        <w:t xml:space="preserve">文件，方能参与政府采购项目）</w:t>
      </w:r>
      <w:r>
        <w:rPr>
          <w:rFonts w:hint="eastAsia" w:ascii="宋体" w:hAnsi="宋体" w:eastAsia="宋体" w:cs="宋体"/>
          <w:color w:val="000000"/>
        </w:rPr>
        <w:t xml:space="preserve">获取</w:t>
      </w:r>
      <w:r>
        <w:rPr>
          <w:rFonts w:hint="eastAsia" w:ascii="宋体" w:hAnsi="宋体" w:eastAsia="宋体" w:cs="宋体"/>
          <w:color w:val="000000"/>
        </w:rPr>
        <w:t xml:space="preserve">谈判</w:t>
      </w:r>
      <w:r>
        <w:rPr>
          <w:rFonts w:hint="eastAsia" w:ascii="宋体" w:hAnsi="宋体" w:eastAsia="宋体" w:cs="宋体"/>
          <w:color w:val="000000"/>
        </w:rPr>
        <w:t xml:space="preserve">文件，并于</w:t>
      </w:r>
      <w:r>
        <w:rPr>
          <w:rFonts w:hint="eastAsia" w:ascii="宋体" w:hAnsi="宋体" w:eastAsia="宋体" w:cs="宋体"/>
          <w:color w:val="000000"/>
          <w:u w:val="single"/>
        </w:rPr>
        <w:t xml:space="preserve">202</w:t>
      </w:r>
      <w:r>
        <w:rPr>
          <w:rFonts w:hint="eastAsia" w:ascii="宋体" w:hAnsi="宋体" w:eastAsia="宋体" w:cs="宋体"/>
          <w:color w:val="000000"/>
          <w:u w:val="single"/>
        </w:rPr>
        <w:t xml:space="preserve">6</w:t>
      </w:r>
      <w:r>
        <w:rPr>
          <w:rFonts w:hint="eastAsia" w:ascii="宋体" w:hAnsi="宋体" w:eastAsia="宋体" w:cs="宋体"/>
          <w:color w:val="000000"/>
          <w:u w:val="single"/>
        </w:rPr>
        <w:t xml:space="preserve">年</w:t>
      </w:r>
      <w:r>
        <w:rPr>
          <w:rFonts w:hint="eastAsia" w:ascii="宋体" w:hAnsi="宋体" w:eastAsia="宋体" w:cs="宋体"/>
          <w:color w:val="000000"/>
          <w:u w:val="single"/>
        </w:rPr>
        <w:t xml:space="preserve">4</w:t>
      </w:r>
      <w:r>
        <w:rPr>
          <w:rFonts w:hint="eastAsia" w:ascii="宋体" w:hAnsi="宋体" w:eastAsia="宋体" w:cs="宋体"/>
          <w:color w:val="000000"/>
          <w:u w:val="single"/>
        </w:rPr>
        <w:t xml:space="preserve">月</w:t>
      </w:r>
      <w:r>
        <w:rPr>
          <w:rFonts w:hint="eastAsia" w:ascii="宋体" w:hAnsi="宋体" w:eastAsia="宋体" w:cs="宋体"/>
          <w:color w:val="000000"/>
          <w:u w:val="single"/>
        </w:rPr>
        <w:t xml:space="preserve">14</w:t>
      </w:r>
      <w:r>
        <w:rPr>
          <w:rFonts w:hint="eastAsia" w:ascii="宋体" w:hAnsi="宋体" w:eastAsia="宋体" w:cs="宋体"/>
          <w:color w:val="000000"/>
          <w:u w:val="single"/>
        </w:rPr>
        <w:t xml:space="preserve">日</w:t>
      </w:r>
      <w:r>
        <w:rPr>
          <w:rFonts w:hint="eastAsia" w:ascii="宋体" w:hAnsi="宋体" w:eastAsia="宋体" w:cs="宋体"/>
          <w:color w:val="000000"/>
          <w:u w:val="single"/>
        </w:rPr>
        <w:t xml:space="preserve">15</w:t>
      </w:r>
      <w:r>
        <w:rPr>
          <w:rFonts w:hint="eastAsia" w:ascii="宋体" w:hAnsi="宋体" w:eastAsia="宋体" w:cs="宋体"/>
          <w:color w:val="000000"/>
          <w:u w:val="single"/>
        </w:rPr>
        <w:t xml:space="preserve">点</w:t>
      </w:r>
      <w:r>
        <w:rPr>
          <w:rFonts w:hint="eastAsia" w:ascii="宋体" w:hAnsi="宋体" w:eastAsia="宋体" w:cs="宋体"/>
          <w:color w:val="000000"/>
          <w:u w:val="single"/>
        </w:rPr>
        <w:t xml:space="preserve">00</w:t>
      </w:r>
      <w:r>
        <w:rPr>
          <w:rFonts w:hint="eastAsia" w:ascii="宋体" w:hAnsi="宋体" w:eastAsia="宋体" w:cs="宋体"/>
          <w:color w:val="000000"/>
          <w:u w:val="single"/>
        </w:rPr>
        <w:t xml:space="preserve">分（</w:t>
      </w:r>
      <w:r>
        <w:rPr>
          <w:rFonts w:hint="eastAsia" w:ascii="宋体" w:hAnsi="宋体" w:eastAsia="宋体" w:cs="宋体"/>
          <w:color w:val="000000"/>
        </w:rPr>
        <w:t xml:space="preserve">北京时间）前递交</w:t>
      </w:r>
      <w:r>
        <w:rPr>
          <w:rFonts w:hint="eastAsia" w:ascii="宋体" w:hAnsi="宋体" w:eastAsia="宋体" w:cs="宋体"/>
          <w:color w:val="000000"/>
        </w:rPr>
        <w:t xml:space="preserve">响应</w:t>
      </w:r>
      <w:r>
        <w:rPr>
          <w:rFonts w:hint="eastAsia" w:ascii="宋体" w:hAnsi="宋体" w:eastAsia="宋体" w:cs="宋体"/>
          <w:color w:val="000000"/>
        </w:rPr>
        <w:t xml:space="preserve">文件</w:t>
      </w:r>
      <w:r>
        <w:rPr>
          <w:rFonts w:hint="eastAsia" w:ascii="仿宋" w:hAnsi="仿宋" w:eastAsia="仿宋" w:cs="仿宋"/>
          <w:color w:val="000000"/>
          <w:sz w:val="28"/>
          <w:szCs w:val="28"/>
        </w:rPr>
        <w:t xml:space="preserve">。</w:t>
      </w:r>
      <w:r/>
    </w:p>
    <w:p>
      <w:pPr>
        <w:pStyle w:val="824"/>
        <w:ind w:firstLine="480"/>
        <w:jc w:val="both"/>
        <w:spacing w:beforeAutospacing="0" w:afterAutospacing="0" w:line="360" w:lineRule="auto"/>
        <w:tabs>
          <w:tab w:val="left" w:pos="901" w:leader="none"/>
        </w:tabs>
        <w:rPr>
          <w:rFonts w:ascii="宋体" w:hAnsi="宋体" w:eastAsia="宋体" w:cs="宋体"/>
          <w:b/>
          <w:bCs/>
          <w:color w:val="000000"/>
        </w:rPr>
      </w:pPr>
      <w:r>
        <w:rPr>
          <w:rFonts w:hint="eastAsia" w:ascii="宋体" w:hAnsi="宋体" w:eastAsia="宋体" w:cs="宋体"/>
          <w:b/>
          <w:bCs/>
          <w:color w:val="000000"/>
        </w:rPr>
        <w:t xml:space="preserve">一、项目基本情况</w:t>
      </w:r>
      <w:bookmarkEnd w:id="7"/>
      <w:r/>
      <w:bookmarkEnd w:id="8"/>
      <w:r/>
      <w:bookmarkEnd w:id="9"/>
      <w:r/>
      <w:bookmarkEnd w:id="10"/>
      <w:r/>
      <w:bookmarkEnd w:id="11"/>
      <w:r/>
      <w:bookmarkEnd w:id="12"/>
      <w:r/>
      <w:r/>
    </w:p>
    <w:p>
      <w:pPr>
        <w:pStyle w:val="824"/>
        <w:ind w:firstLine="480"/>
        <w:jc w:val="both"/>
        <w:spacing w:beforeAutospacing="0" w:afterAutospacing="0" w:line="360" w:lineRule="auto"/>
        <w:tabs>
          <w:tab w:val="left" w:pos="901" w:leader="none"/>
        </w:tabs>
        <w:rPr>
          <w:rFonts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t xml:space="preserve">项目编号：</w:t>
      </w:r>
      <w:r>
        <w:rPr>
          <w:rFonts w:ascii="Segoe UI" w:hAnsi="Segoe UI" w:cs="Segoe UI"/>
          <w:sz w:val="21"/>
          <w:szCs w:val="21"/>
          <w:shd w:val="clear" w:color="auto" w:fill="ffffff"/>
        </w:rPr>
        <w:t xml:space="preserve">JSZC-320924-JSFJ-T2026-0003</w:t>
      </w:r>
      <w:bookmarkStart w:id="13" w:name="_GoBack"/>
      <w:r/>
      <w:bookmarkEnd w:id="13"/>
      <w:r/>
      <w:r/>
    </w:p>
    <w:p>
      <w:pPr>
        <w:pStyle w:val="824"/>
        <w:ind w:firstLine="480"/>
        <w:jc w:val="both"/>
        <w:spacing w:beforeAutospacing="0" w:afterAutospacing="0" w:line="360" w:lineRule="auto"/>
        <w:tabs>
          <w:tab w:val="left" w:pos="901" w:leader="none"/>
        </w:tabs>
        <w:rPr>
          <w:rFonts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t xml:space="preserve">项目名称：射阳县植物保护站</w:t>
      </w:r>
      <w:r>
        <w:rPr>
          <w:rFonts w:hint="eastAsia" w:ascii="宋体" w:hAnsi="宋体" w:eastAsia="宋体" w:cs="宋体"/>
          <w:color w:val="000000"/>
        </w:rPr>
        <w:t xml:space="preserve">2026</w:t>
      </w:r>
      <w:r>
        <w:rPr>
          <w:rFonts w:hint="eastAsia" w:ascii="宋体" w:hAnsi="宋体" w:eastAsia="宋体" w:cs="宋体"/>
          <w:color w:val="000000"/>
        </w:rPr>
        <w:t xml:space="preserve">年中央粮油生产保障（小麦“一喷三防”）叶菌唑采购项目</w:t>
      </w:r>
      <w:r/>
    </w:p>
    <w:p>
      <w:pPr>
        <w:pStyle w:val="824"/>
        <w:ind w:firstLine="480"/>
        <w:jc w:val="both"/>
        <w:spacing w:beforeAutospacing="0" w:afterAutospacing="0" w:line="360" w:lineRule="auto"/>
        <w:tabs>
          <w:tab w:val="left" w:pos="901" w:leader="none"/>
        </w:tabs>
        <w:rPr>
          <w:rFonts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rPr>
        <w:t xml:space="preserve">采购方式：竞争性谈判</w:t>
      </w:r>
      <w:r>
        <w:rPr>
          <w:rFonts w:hint="eastAsia" w:ascii="宋体" w:hAnsi="宋体" w:eastAsia="宋体" w:cs="宋体"/>
          <w:color w:val="000000"/>
        </w:rPr>
        <w:t xml:space="preserve"> </w:t>
      </w:r>
      <w:r/>
    </w:p>
    <w:p>
      <w:pPr>
        <w:pStyle w:val="824"/>
        <w:ind w:firstLine="480"/>
        <w:jc w:val="both"/>
        <w:spacing w:beforeAutospacing="0" w:afterAutospacing="0" w:line="360" w:lineRule="auto"/>
        <w:tabs>
          <w:tab w:val="left" w:pos="901" w:leader="none"/>
        </w:tabs>
        <w:rPr>
          <w:rFonts w:ascii="宋体" w:hAnsi="宋体" w:eastAsia="宋体" w:cs="宋体"/>
          <w:color w:val="000000"/>
        </w:rPr>
      </w:pPr>
      <w:r/>
      <w:bookmarkStart w:id="14" w:name="_Toc28359080"/>
      <w:r/>
      <w:bookmarkStart w:id="15" w:name="_Toc38985264"/>
      <w:r/>
      <w:bookmarkStart w:id="16" w:name="_Toc35393791"/>
      <w:r/>
      <w:bookmarkStart w:id="17" w:name="_Toc35393622"/>
      <w:r/>
      <w:bookmarkStart w:id="18" w:name="_Toc28359003"/>
      <w:r>
        <w:rPr>
          <w:rFonts w:hint="eastAsia" w:ascii="宋体" w:hAnsi="宋体" w:eastAsia="宋体" w:cs="宋体"/>
          <w:color w:val="000000"/>
        </w:rPr>
        <w:t xml:space="preserve">4.</w:t>
      </w:r>
      <w:r>
        <w:rPr>
          <w:rFonts w:hint="eastAsia" w:ascii="宋体" w:hAnsi="宋体" w:eastAsia="宋体" w:cs="宋体"/>
          <w:color w:val="000000"/>
        </w:rPr>
        <w:t xml:space="preserve">预算金额：</w:t>
      </w:r>
      <w:r>
        <w:rPr>
          <w:rFonts w:hint="eastAsia" w:ascii="宋体" w:hAnsi="宋体" w:eastAsia="宋体" w:cs="宋体"/>
          <w:color w:val="000000"/>
        </w:rPr>
        <w:t xml:space="preserve">255</w:t>
      </w:r>
      <w:r>
        <w:rPr>
          <w:rFonts w:hint="eastAsia" w:ascii="宋体" w:hAnsi="宋体" w:eastAsia="宋体" w:cs="宋体"/>
          <w:color w:val="000000"/>
        </w:rPr>
        <w:t xml:space="preserve">万元</w:t>
      </w:r>
      <w:r/>
    </w:p>
    <w:p>
      <w:pPr>
        <w:pStyle w:val="824"/>
        <w:ind w:firstLine="480"/>
        <w:jc w:val="both"/>
        <w:spacing w:beforeAutospacing="0" w:afterAutospacing="0" w:line="360" w:lineRule="auto"/>
        <w:tabs>
          <w:tab w:val="left" w:pos="901" w:leader="none"/>
        </w:tabs>
        <w:rPr>
          <w:rFonts w:ascii="宋体" w:hAnsi="宋体" w:eastAsia="宋体" w:cs="宋体"/>
          <w:color w:val="000000"/>
        </w:rPr>
      </w:pPr>
      <w:r>
        <w:rPr>
          <w:rFonts w:hint="eastAsia" w:ascii="宋体" w:hAnsi="宋体" w:eastAsia="宋体" w:cs="宋体"/>
          <w:color w:val="000000"/>
        </w:rPr>
        <w:t xml:space="preserve">5.</w:t>
      </w:r>
      <w:r>
        <w:rPr>
          <w:rFonts w:hint="eastAsia" w:ascii="宋体" w:hAnsi="宋体" w:eastAsia="宋体" w:cs="宋体"/>
          <w:color w:val="000000"/>
        </w:rPr>
        <w:t xml:space="preserve">最高限价（如有）：</w:t>
      </w:r>
      <w:r>
        <w:rPr>
          <w:rFonts w:hint="eastAsia" w:ascii="宋体" w:hAnsi="宋体" w:eastAsia="宋体" w:cs="宋体"/>
          <w:color w:val="000000"/>
        </w:rPr>
        <w:t xml:space="preserve">255</w:t>
      </w:r>
      <w:r>
        <w:rPr>
          <w:rFonts w:hint="eastAsia" w:ascii="宋体" w:hAnsi="宋体" w:eastAsia="宋体" w:cs="宋体"/>
          <w:color w:val="000000"/>
        </w:rPr>
        <w:t xml:space="preserve">万元，本项目设定最高限价单价，投标报价报单价，超过最高限价单价的为无效响应。本项目实施足额招标。</w:t>
      </w:r>
      <w:r/>
    </w:p>
    <w:p>
      <w:pPr>
        <w:pStyle w:val="824"/>
        <w:ind w:firstLine="480"/>
        <w:jc w:val="both"/>
        <w:spacing w:beforeAutospacing="0" w:afterAutospacing="0" w:line="360" w:lineRule="auto"/>
        <w:tabs>
          <w:tab w:val="left" w:pos="901" w:leader="none"/>
        </w:tabs>
        <w:rPr>
          <w:rFonts w:ascii="宋体" w:hAnsi="宋体" w:eastAsia="宋体" w:cs="宋体"/>
          <w:color w:val="000000"/>
        </w:rPr>
      </w:pPr>
      <w:r>
        <w:rPr>
          <w:rFonts w:hint="eastAsia" w:ascii="宋体" w:hAnsi="宋体" w:eastAsia="宋体" w:cs="宋体"/>
          <w:color w:val="000000"/>
        </w:rPr>
        <w:t xml:space="preserve">6.</w:t>
      </w:r>
      <w:r>
        <w:rPr>
          <w:rFonts w:hint="eastAsia" w:ascii="宋体" w:hAnsi="宋体" w:eastAsia="宋体" w:cs="宋体"/>
          <w:color w:val="000000"/>
        </w:rPr>
        <w:t xml:space="preserve">评标方法：最低评标价法【即符合采购需求、质量和服务相等（质量和服务相等是指供应商提供的产品和服务均能满足招标文件规定的实质性要求）且报价最低的原则（即投标药剂数量最多）确定为中标人】。</w:t>
      </w:r>
      <w:r/>
    </w:p>
    <w:p>
      <w:pPr>
        <w:pStyle w:val="824"/>
        <w:ind w:firstLine="480"/>
        <w:jc w:val="both"/>
        <w:spacing w:beforeAutospacing="0" w:afterAutospacing="0" w:line="360" w:lineRule="auto"/>
        <w:tabs>
          <w:tab w:val="left" w:pos="901" w:leader="none"/>
        </w:tabs>
        <w:rPr>
          <w:rFonts w:ascii="宋体" w:hAnsi="宋体" w:eastAsia="宋体" w:cs="宋体"/>
          <w:color w:val="000000"/>
        </w:rPr>
      </w:pPr>
      <w:r>
        <w:rPr>
          <w:rFonts w:hint="eastAsia" w:ascii="宋体" w:hAnsi="宋体" w:eastAsia="宋体" w:cs="宋体"/>
          <w:color w:val="000000"/>
        </w:rPr>
        <w:t xml:space="preserve">7</w:t>
      </w:r>
      <w:r>
        <w:rPr>
          <w:rFonts w:hint="eastAsia" w:ascii="宋体" w:hAnsi="宋体" w:eastAsia="宋体" w:cs="宋体"/>
          <w:color w:val="000000"/>
        </w:rPr>
        <w:t xml:space="preserve">.</w:t>
      </w:r>
      <w:r>
        <w:rPr>
          <w:rFonts w:hint="eastAsia" w:ascii="宋体" w:hAnsi="宋体" w:eastAsia="宋体" w:cs="宋体"/>
          <w:color w:val="000000"/>
        </w:rPr>
        <w:t xml:space="preserve">采购需求：</w:t>
      </w:r>
      <w:r>
        <w:rPr>
          <w:rFonts w:hint="eastAsia" w:ascii="宋体" w:hAnsi="宋体" w:eastAsia="宋体" w:cs="宋体"/>
          <w:color w:val="000000"/>
        </w:rPr>
        <w:t xml:space="preserve">射阳县植物保护站</w:t>
      </w:r>
      <w:r>
        <w:rPr>
          <w:rFonts w:hint="eastAsia" w:ascii="宋体" w:hAnsi="宋体" w:eastAsia="宋体" w:cs="宋体"/>
          <w:color w:val="000000"/>
        </w:rPr>
        <w:t xml:space="preserve">对</w:t>
      </w:r>
      <w:r>
        <w:rPr>
          <w:rFonts w:hint="eastAsia" w:ascii="宋体" w:hAnsi="宋体" w:eastAsia="宋体" w:cs="宋体"/>
          <w:color w:val="000000"/>
        </w:rPr>
        <w:t xml:space="preserve">8%</w:t>
      </w:r>
      <w:r>
        <w:rPr>
          <w:rFonts w:hint="eastAsia" w:ascii="宋体" w:hAnsi="宋体" w:eastAsia="宋体" w:cs="宋体"/>
          <w:color w:val="000000"/>
        </w:rPr>
        <w:t xml:space="preserve">叶菌唑悬浮剂</w:t>
      </w:r>
      <w:r>
        <w:rPr>
          <w:rFonts w:hint="eastAsia" w:ascii="宋体" w:hAnsi="宋体" w:eastAsia="宋体" w:cs="宋体"/>
          <w:color w:val="000000"/>
        </w:rPr>
        <w:t xml:space="preserve">进</w:t>
      </w:r>
      <w:r>
        <w:rPr>
          <w:rFonts w:hint="eastAsia" w:ascii="宋体" w:hAnsi="宋体" w:eastAsia="宋体" w:cs="宋体"/>
          <w:color w:val="000000"/>
        </w:rPr>
        <w:t xml:space="preserve">行采购。</w:t>
      </w:r>
      <w:r/>
    </w:p>
    <w:tbl>
      <w:tblPr>
        <w:tblW w:w="8806" w:type="dxa"/>
        <w:tblInd w:w="-153" w:type="dxa"/>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Layout w:type="fixed"/>
        <w:tblLook w:val="04A0" w:firstRow="1" w:lastRow="0" w:firstColumn="1" w:lastColumn="0" w:noHBand="0" w:noVBand="1"/>
      </w:tblPr>
      <w:tblGrid>
        <w:gridCol w:w="708"/>
        <w:gridCol w:w="1293"/>
        <w:gridCol w:w="1606"/>
        <w:gridCol w:w="1176"/>
        <w:gridCol w:w="1384"/>
        <w:gridCol w:w="2639"/>
      </w:tblGrid>
      <w:tr>
        <w:trPr>
          <w:trHeight w:val="812"/>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708" w:type="dxa"/>
            <w:vAlign w:val="center"/>
            <w:textDirection w:val="lrTb"/>
            <w:noWrap w:val="false"/>
          </w:tcPr>
          <w:p>
            <w:pPr>
              <w:jc w:val="center"/>
              <w:rPr>
                <w:rFonts w:ascii="宋体" w:hAnsi="宋体"/>
                <w:b/>
                <w:bCs/>
                <w:sz w:val="22"/>
              </w:rPr>
            </w:pPr>
            <w:r>
              <w:rPr>
                <w:rFonts w:hint="eastAsia" w:ascii="宋体" w:hAnsi="宋体"/>
                <w:b/>
                <w:bCs/>
                <w:sz w:val="22"/>
              </w:rPr>
              <w:t xml:space="preserve">包号</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293" w:type="dxa"/>
            <w:vAlign w:val="center"/>
            <w:textDirection w:val="lrTb"/>
            <w:noWrap w:val="false"/>
          </w:tcPr>
          <w:p>
            <w:pPr>
              <w:jc w:val="center"/>
              <w:rPr>
                <w:rFonts w:ascii="宋体" w:hAnsi="宋体"/>
                <w:b/>
                <w:bCs/>
                <w:sz w:val="22"/>
              </w:rPr>
            </w:pPr>
            <w:r>
              <w:rPr>
                <w:rFonts w:hint="eastAsia" w:ascii="宋体" w:hAnsi="宋体"/>
                <w:b/>
                <w:bCs/>
                <w:sz w:val="22"/>
              </w:rPr>
              <w:t xml:space="preserve">品种</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606" w:type="dxa"/>
            <w:vAlign w:val="center"/>
            <w:textDirection w:val="lrTb"/>
            <w:noWrap w:val="false"/>
          </w:tcPr>
          <w:p>
            <w:pPr>
              <w:jc w:val="center"/>
              <w:rPr>
                <w:rFonts w:ascii="宋体" w:hAnsi="宋体"/>
                <w:b/>
                <w:bCs/>
                <w:sz w:val="22"/>
              </w:rPr>
            </w:pPr>
            <w:r>
              <w:rPr>
                <w:rFonts w:ascii="宋体" w:hAnsi="宋体"/>
                <w:b/>
                <w:bCs/>
                <w:sz w:val="22"/>
              </w:rPr>
            </w:r>
            <w:r/>
          </w:p>
          <w:p>
            <w:pPr>
              <w:jc w:val="center"/>
              <w:rPr>
                <w:rFonts w:ascii="宋体" w:hAnsi="宋体"/>
                <w:b/>
                <w:bCs/>
                <w:sz w:val="22"/>
              </w:rPr>
            </w:pPr>
            <w:r>
              <w:rPr>
                <w:rFonts w:hint="eastAsia" w:ascii="宋体" w:hAnsi="宋体"/>
                <w:b/>
                <w:bCs/>
                <w:sz w:val="22"/>
              </w:rPr>
              <w:t xml:space="preserve">包装规格</w:t>
            </w:r>
            <w:r/>
          </w:p>
          <w:p>
            <w:pPr>
              <w:jc w:val="center"/>
              <w:rPr>
                <w:rFonts w:ascii="宋体" w:hAnsi="宋体"/>
                <w:b/>
                <w:bCs/>
                <w:sz w:val="22"/>
              </w:rPr>
            </w:pPr>
            <w:r>
              <w:rPr>
                <w:rFonts w:ascii="宋体" w:hAnsi="宋体"/>
                <w:b/>
                <w:bCs/>
                <w:sz w:val="22"/>
              </w:rPr>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176" w:type="dxa"/>
            <w:vAlign w:val="center"/>
            <w:textDirection w:val="lrTb"/>
            <w:noWrap w:val="false"/>
          </w:tcPr>
          <w:p>
            <w:pPr>
              <w:jc w:val="center"/>
              <w:rPr>
                <w:rFonts w:ascii="宋体" w:hAnsi="宋体"/>
                <w:b/>
                <w:bCs/>
                <w:sz w:val="22"/>
              </w:rPr>
            </w:pPr>
            <w:r>
              <w:rPr>
                <w:rFonts w:hint="eastAsia" w:ascii="宋体" w:hAnsi="宋体"/>
                <w:b/>
                <w:bCs/>
                <w:sz w:val="22"/>
              </w:rPr>
              <w:t xml:space="preserve">质保期（月）</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384" w:type="dxa"/>
            <w:vAlign w:val="center"/>
            <w:textDirection w:val="lrTb"/>
            <w:noWrap w:val="false"/>
          </w:tcPr>
          <w:p>
            <w:pPr>
              <w:jc w:val="center"/>
              <w:rPr>
                <w:rFonts w:ascii="宋体" w:hAnsi="宋体"/>
                <w:b/>
                <w:bCs/>
                <w:sz w:val="22"/>
              </w:rPr>
            </w:pPr>
            <w:r>
              <w:rPr>
                <w:rFonts w:hint="eastAsia" w:ascii="宋体" w:hAnsi="宋体"/>
                <w:b/>
                <w:bCs/>
                <w:sz w:val="22"/>
              </w:rPr>
              <w:t xml:space="preserve">采购资金（万元）</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639" w:type="dxa"/>
            <w:vAlign w:val="center"/>
            <w:textDirection w:val="lrTb"/>
            <w:noWrap w:val="false"/>
          </w:tcPr>
          <w:p>
            <w:pPr>
              <w:jc w:val="center"/>
              <w:rPr>
                <w:rFonts w:ascii="宋体" w:hAnsi="宋体"/>
                <w:b/>
                <w:bCs/>
                <w:sz w:val="22"/>
              </w:rPr>
            </w:pPr>
            <w:r>
              <w:rPr>
                <w:rFonts w:ascii="宋体" w:hAnsi="宋体"/>
                <w:b/>
                <w:bCs/>
                <w:sz w:val="22"/>
              </w:rPr>
            </w:r>
            <w:r/>
          </w:p>
          <w:p>
            <w:pPr>
              <w:jc w:val="center"/>
              <w:rPr>
                <w:rFonts w:ascii="宋体" w:hAnsi="宋体"/>
                <w:b/>
                <w:bCs/>
                <w:sz w:val="22"/>
              </w:rPr>
            </w:pPr>
            <w:r>
              <w:rPr>
                <w:rFonts w:hint="eastAsia" w:ascii="宋体" w:hAnsi="宋体"/>
                <w:b/>
                <w:bCs/>
                <w:sz w:val="22"/>
              </w:rPr>
              <w:t xml:space="preserve">备注</w:t>
            </w:r>
            <w:r/>
          </w:p>
        </w:tc>
      </w:tr>
      <w:tr>
        <w:trPr>
          <w:trHeight w:val="1468"/>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708" w:type="dxa"/>
            <w:vAlign w:val="center"/>
            <w:textDirection w:val="lrTb"/>
            <w:noWrap w:val="false"/>
          </w:tcPr>
          <w:p>
            <w:pPr>
              <w:jc w:val="center"/>
              <w:rPr>
                <w:rFonts w:ascii="宋体" w:hAnsi="宋体" w:eastAsia="宋体" w:cs="宋体"/>
                <w:color w:val="000000"/>
                <w:sz w:val="24"/>
              </w:rPr>
            </w:pPr>
            <w:r>
              <w:rPr>
                <w:rFonts w:hint="eastAsia" w:ascii="宋体" w:hAnsi="宋体" w:eastAsia="宋体" w:cs="宋体"/>
                <w:color w:val="000000"/>
                <w:sz w:val="24"/>
              </w:rPr>
              <w:t xml:space="preserve">1</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293" w:type="dxa"/>
            <w:vAlign w:val="center"/>
            <w:textDirection w:val="lrTb"/>
            <w:noWrap w:val="false"/>
          </w:tcPr>
          <w:p>
            <w:pPr>
              <w:jc w:val="left"/>
              <w:rPr>
                <w:rFonts w:ascii="宋体" w:hAnsi="宋体" w:eastAsia="宋体" w:cs="宋体"/>
                <w:color w:val="000000"/>
                <w:sz w:val="24"/>
              </w:rPr>
            </w:pPr>
            <w:r>
              <w:rPr>
                <w:rFonts w:hint="eastAsia" w:ascii="宋体" w:hAnsi="宋体" w:eastAsia="宋体" w:cs="宋体"/>
                <w:color w:val="000000"/>
                <w:sz w:val="24"/>
              </w:rPr>
              <w:t xml:space="preserve">8%</w:t>
            </w:r>
            <w:r>
              <w:rPr>
                <w:rFonts w:hint="eastAsia" w:ascii="宋体" w:hAnsi="宋体" w:eastAsia="宋体" w:cs="宋体"/>
                <w:color w:val="000000"/>
                <w:sz w:val="24"/>
              </w:rPr>
              <w:t xml:space="preserve">叶菌唑悬浮剂</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606" w:type="dxa"/>
            <w:vAlign w:val="center"/>
            <w:textDirection w:val="lrTb"/>
            <w:noWrap w:val="false"/>
          </w:tcPr>
          <w:p>
            <w:pPr>
              <w:jc w:val="center"/>
              <w:rPr>
                <w:sz w:val="24"/>
              </w:rPr>
            </w:pPr>
            <w:r>
              <w:rPr>
                <w:rFonts w:hint="eastAsia" w:ascii="Calibri" w:hAnsi="Calibri" w:eastAsia="宋体" w:cs="Times New Roman"/>
                <w:sz w:val="24"/>
              </w:rPr>
              <w:t xml:space="preserve">65</w:t>
            </w:r>
            <w:r>
              <w:rPr>
                <w:rFonts w:hint="eastAsia"/>
                <w:sz w:val="24"/>
              </w:rPr>
              <w:t xml:space="preserve">毫升</w:t>
            </w:r>
            <w:r>
              <w:rPr>
                <w:rFonts w:hint="eastAsia"/>
                <w:sz w:val="24"/>
              </w:rPr>
              <w:t xml:space="preserve">/</w:t>
            </w:r>
            <w:r>
              <w:rPr>
                <w:rFonts w:hint="eastAsia"/>
                <w:sz w:val="24"/>
              </w:rPr>
              <w:t xml:space="preserve">瓶、</w:t>
            </w:r>
            <w:r/>
          </w:p>
          <w:p>
            <w:pPr>
              <w:jc w:val="left"/>
              <w:rPr>
                <w:rFonts w:ascii="宋体" w:hAnsi="宋体" w:eastAsia="宋体" w:cs="宋体"/>
                <w:color w:val="000000"/>
                <w:sz w:val="24"/>
              </w:rPr>
            </w:pPr>
            <w:r>
              <w:rPr>
                <w:rFonts w:hint="eastAsia"/>
                <w:sz w:val="24"/>
              </w:rPr>
              <w:t xml:space="preserve">650</w:t>
            </w:r>
            <w:r>
              <w:rPr>
                <w:rFonts w:hint="eastAsia"/>
                <w:sz w:val="24"/>
              </w:rPr>
              <w:t xml:space="preserve">毫升</w:t>
            </w:r>
            <w:r>
              <w:rPr>
                <w:rFonts w:hint="eastAsia"/>
                <w:sz w:val="24"/>
              </w:rPr>
              <w:t xml:space="preserve">/</w:t>
            </w:r>
            <w:r>
              <w:rPr>
                <w:rFonts w:hint="eastAsia"/>
                <w:sz w:val="24"/>
              </w:rPr>
              <w:t xml:space="preserve">瓶，大小包装数量各占</w:t>
            </w:r>
            <w:r>
              <w:rPr>
                <w:rFonts w:hint="eastAsia"/>
                <w:sz w:val="24"/>
              </w:rPr>
              <w:t xml:space="preserve">50%</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176" w:type="dxa"/>
            <w:vAlign w:val="center"/>
            <w:textDirection w:val="lrTb"/>
            <w:noWrap w:val="false"/>
          </w:tcPr>
          <w:p>
            <w:pPr>
              <w:jc w:val="center"/>
              <w:rPr>
                <w:rFonts w:ascii="宋体" w:hAnsi="宋体" w:eastAsia="宋体" w:cs="宋体"/>
                <w:color w:val="000000"/>
                <w:sz w:val="24"/>
              </w:rPr>
            </w:pPr>
            <w:r>
              <w:rPr>
                <w:rFonts w:hint="eastAsia"/>
                <w:sz w:val="24"/>
              </w:rPr>
              <w:t xml:space="preserve">24</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384" w:type="dxa"/>
            <w:vAlign w:val="center"/>
            <w:textDirection w:val="lrTb"/>
            <w:noWrap w:val="false"/>
          </w:tcPr>
          <w:p>
            <w:pPr>
              <w:jc w:val="center"/>
              <w:rPr>
                <w:rFonts w:ascii="宋体" w:hAnsi="宋体" w:eastAsia="宋体" w:cs="宋体"/>
                <w:color w:val="000000"/>
                <w:sz w:val="24"/>
              </w:rPr>
            </w:pPr>
            <w:r>
              <w:rPr>
                <w:rFonts w:hint="eastAsia"/>
                <w:sz w:val="24"/>
              </w:rPr>
              <w:t xml:space="preserve">255</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639" w:type="dxa"/>
            <w:vAlign w:val="center"/>
            <w:textDirection w:val="lrTb"/>
            <w:noWrap w:val="false"/>
          </w:tcPr>
          <w:p>
            <w:pPr>
              <w:rPr>
                <w:rFonts w:ascii="宋体" w:hAnsi="宋体" w:eastAsia="宋体" w:cs="宋体"/>
                <w:color w:val="000000"/>
                <w:sz w:val="24"/>
              </w:rPr>
            </w:pPr>
            <w:r>
              <w:rPr>
                <w:rFonts w:hint="eastAsia" w:ascii="Times New Roman" w:hAnsi="Times New Roman" w:eastAsia="宋体" w:cs="Times New Roman"/>
                <w:sz w:val="24"/>
              </w:rPr>
              <w:t xml:space="preserve">叶菌唑含量</w:t>
            </w:r>
            <w:r>
              <w:rPr>
                <w:rFonts w:hint="eastAsia" w:ascii="Times New Roman" w:hAnsi="Times New Roman" w:eastAsia="宋体" w:cs="Times New Roman"/>
                <w:sz w:val="24"/>
              </w:rPr>
              <w:t xml:space="preserve">8%</w:t>
            </w:r>
            <w:r>
              <w:rPr>
                <w:rFonts w:hint="eastAsia" w:ascii="Times New Roman" w:hAnsi="Times New Roman" w:eastAsia="宋体" w:cs="Times New Roman"/>
                <w:sz w:val="24"/>
              </w:rPr>
              <w:t xml:space="preserve">，每</w:t>
            </w:r>
            <w:r>
              <w:rPr>
                <w:rFonts w:hint="eastAsia" w:ascii="Times New Roman" w:hAnsi="Times New Roman" w:eastAsia="宋体" w:cs="Times New Roman"/>
                <w:sz w:val="24"/>
              </w:rPr>
              <w:t xml:space="preserve">65</w:t>
            </w:r>
            <w:r>
              <w:rPr>
                <w:rFonts w:hint="eastAsia" w:ascii="Times New Roman" w:hAnsi="Times New Roman" w:eastAsia="宋体" w:cs="Times New Roman"/>
                <w:sz w:val="24"/>
              </w:rPr>
              <w:t xml:space="preserve">毫升叶菌唑配</w:t>
            </w:r>
            <w:r>
              <w:rPr>
                <w:rFonts w:hint="eastAsia" w:ascii="Times New Roman" w:hAnsi="Times New Roman" w:eastAsia="宋体" w:cs="Times New Roman"/>
                <w:sz w:val="24"/>
              </w:rPr>
              <w:t xml:space="preserve">25</w:t>
            </w:r>
            <w:r>
              <w:rPr>
                <w:rFonts w:hint="eastAsia" w:ascii="Times New Roman" w:hAnsi="Times New Roman" w:eastAsia="宋体" w:cs="Times New Roman"/>
                <w:sz w:val="24"/>
              </w:rPr>
              <w:t xml:space="preserve">毫升</w:t>
            </w:r>
            <w:r>
              <w:rPr>
                <w:rFonts w:hint="eastAsia" w:ascii="Times New Roman" w:hAnsi="Times New Roman" w:eastAsia="宋体" w:cs="Times New Roman"/>
                <w:sz w:val="24"/>
              </w:rPr>
              <w:t xml:space="preserve">430</w:t>
            </w:r>
            <w:r>
              <w:rPr>
                <w:rFonts w:hint="eastAsia" w:ascii="Times New Roman" w:hAnsi="Times New Roman" w:eastAsia="宋体" w:cs="Times New Roman"/>
                <w:sz w:val="24"/>
              </w:rPr>
              <w:t xml:space="preserve">克</w:t>
            </w:r>
            <w:r>
              <w:rPr>
                <w:rFonts w:hint="eastAsia" w:ascii="Times New Roman" w:hAnsi="Times New Roman" w:eastAsia="宋体" w:cs="Times New Roman"/>
                <w:sz w:val="24"/>
              </w:rPr>
              <w:t xml:space="preserve">/</w:t>
            </w:r>
            <w:r>
              <w:rPr>
                <w:rFonts w:hint="eastAsia" w:ascii="Times New Roman" w:hAnsi="Times New Roman" w:eastAsia="宋体" w:cs="Times New Roman"/>
                <w:sz w:val="24"/>
              </w:rPr>
              <w:t xml:space="preserve">升戊唑醇，戊唑醇包装规格</w:t>
            </w:r>
            <w:r>
              <w:rPr>
                <w:rFonts w:hint="eastAsia" w:ascii="Times New Roman" w:hAnsi="Times New Roman" w:eastAsia="宋体" w:cs="Times New Roman"/>
                <w:sz w:val="24"/>
              </w:rPr>
              <w:t xml:space="preserve">25</w:t>
            </w:r>
            <w:r>
              <w:rPr>
                <w:rFonts w:hint="eastAsia" w:ascii="Times New Roman" w:hAnsi="Times New Roman" w:eastAsia="宋体" w:cs="Times New Roman"/>
                <w:sz w:val="24"/>
              </w:rPr>
              <w:t xml:space="preserve">克</w:t>
            </w:r>
            <w:r>
              <w:rPr>
                <w:rFonts w:hint="eastAsia" w:ascii="Times New Roman" w:hAnsi="Times New Roman" w:eastAsia="宋体" w:cs="Times New Roman"/>
                <w:sz w:val="24"/>
              </w:rPr>
              <w:t xml:space="preserve">/</w:t>
            </w:r>
            <w:r>
              <w:rPr>
                <w:rFonts w:hint="eastAsia" w:ascii="Times New Roman" w:hAnsi="Times New Roman" w:eastAsia="宋体" w:cs="Times New Roman"/>
                <w:sz w:val="24"/>
              </w:rPr>
              <w:t xml:space="preserve">瓶、</w:t>
            </w:r>
            <w:r>
              <w:rPr>
                <w:rFonts w:hint="eastAsia" w:ascii="Times New Roman" w:hAnsi="Times New Roman" w:eastAsia="宋体" w:cs="Times New Roman"/>
                <w:sz w:val="24"/>
              </w:rPr>
              <w:t xml:space="preserve">250</w:t>
            </w:r>
            <w:r>
              <w:rPr>
                <w:rFonts w:hint="eastAsia" w:ascii="Times New Roman" w:hAnsi="Times New Roman" w:eastAsia="宋体" w:cs="Times New Roman"/>
                <w:sz w:val="24"/>
              </w:rPr>
              <w:t xml:space="preserve">克</w:t>
            </w:r>
            <w:r>
              <w:rPr>
                <w:rFonts w:hint="eastAsia" w:ascii="Times New Roman" w:hAnsi="Times New Roman" w:eastAsia="宋体" w:cs="Times New Roman"/>
                <w:sz w:val="24"/>
              </w:rPr>
              <w:t xml:space="preserve">/</w:t>
            </w:r>
            <w:r>
              <w:rPr>
                <w:rFonts w:hint="eastAsia" w:ascii="Times New Roman" w:hAnsi="Times New Roman" w:eastAsia="宋体" w:cs="Times New Roman"/>
                <w:sz w:val="24"/>
              </w:rPr>
              <w:t xml:space="preserve">瓶</w:t>
            </w:r>
            <w:r/>
          </w:p>
        </w:tc>
      </w:tr>
    </w:tbl>
    <w:p>
      <w:pPr>
        <w:pStyle w:val="824"/>
        <w:ind w:firstLine="480"/>
        <w:jc w:val="both"/>
        <w:spacing w:beforeAutospacing="0" w:afterAutospacing="0" w:line="360" w:lineRule="auto"/>
        <w:tabs>
          <w:tab w:val="left" w:pos="901" w:leader="none"/>
        </w:tabs>
        <w:rPr>
          <w:rFonts w:ascii="宋体" w:hAnsi="宋体" w:eastAsia="宋体" w:cs="宋体"/>
          <w:color w:val="000000"/>
        </w:rPr>
      </w:pPr>
      <w:r>
        <w:rPr>
          <w:rFonts w:hint="eastAsia" w:ascii="宋体" w:hAnsi="宋体" w:eastAsia="宋体" w:cs="宋体"/>
          <w:color w:val="000000"/>
        </w:rPr>
        <w:t xml:space="preserve">招标范围：所投产品生产（或采购）、包装、运输、装卸、验收、质保期内维保、培训、保险、税费及售后服务等为完成本项目发生的所有费用。具体采购范围及所应达到的具体要求，以招标文件项目需求中有关商务、技术和服务的相应规定为准。</w:t>
      </w:r>
      <w:r/>
    </w:p>
    <w:p>
      <w:pPr>
        <w:pStyle w:val="824"/>
        <w:ind w:firstLine="480"/>
        <w:jc w:val="both"/>
        <w:spacing w:beforeAutospacing="0" w:afterAutospacing="0" w:line="360" w:lineRule="auto"/>
        <w:tabs>
          <w:tab w:val="left" w:pos="901" w:leader="none"/>
        </w:tabs>
        <w:rPr>
          <w:rFonts w:ascii="宋体" w:hAnsi="宋体" w:eastAsia="宋体" w:cs="宋体"/>
          <w:color w:val="000000"/>
        </w:rPr>
      </w:pPr>
      <w:r>
        <w:rPr>
          <w:rFonts w:hint="eastAsia" w:ascii="宋体" w:hAnsi="宋体" w:eastAsia="宋体" w:cs="宋体"/>
          <w:color w:val="000000"/>
        </w:rPr>
        <w:t xml:space="preserve">8</w:t>
      </w:r>
      <w:r>
        <w:rPr>
          <w:rFonts w:hint="eastAsia" w:ascii="宋体" w:hAnsi="宋体" w:eastAsia="宋体" w:cs="宋体"/>
          <w:color w:val="000000"/>
        </w:rPr>
        <w:t xml:space="preserve">.</w:t>
      </w:r>
      <w:r>
        <w:rPr>
          <w:rFonts w:hint="eastAsia" w:ascii="宋体" w:hAnsi="宋体" w:eastAsia="宋体" w:cs="宋体"/>
          <w:color w:val="000000"/>
        </w:rPr>
        <w:t xml:space="preserve">合同履行期限：</w:t>
      </w:r>
      <w:r>
        <w:rPr>
          <w:rFonts w:hint="eastAsia" w:ascii="宋体" w:hAnsi="宋体" w:eastAsia="宋体" w:cs="宋体"/>
          <w:color w:val="000000"/>
        </w:rPr>
        <w:t xml:space="preserve">成交供应商合同签订后</w:t>
      </w:r>
      <w:r>
        <w:rPr>
          <w:rFonts w:hint="eastAsia" w:ascii="宋体" w:hAnsi="宋体" w:eastAsia="宋体" w:cs="宋体"/>
          <w:color w:val="000000"/>
        </w:rPr>
        <w:t xml:space="preserve">3</w:t>
      </w:r>
      <w:r>
        <w:rPr>
          <w:rFonts w:hint="eastAsia" w:ascii="宋体" w:hAnsi="宋体" w:eastAsia="宋体" w:cs="宋体"/>
          <w:color w:val="000000"/>
        </w:rPr>
        <w:t xml:space="preserve">日内按照采购人要求分批完成供货，送货到采购人指定地点并装卸完毕，每批的供货时间和数量由采购人确定，成交供应商必须在</w:t>
      </w:r>
      <w:r>
        <w:rPr>
          <w:rFonts w:hint="eastAsia" w:ascii="宋体" w:hAnsi="宋体" w:eastAsia="宋体" w:cs="宋体"/>
          <w:color w:val="000000"/>
        </w:rPr>
        <w:t xml:space="preserve">24</w:t>
      </w:r>
      <w:r>
        <w:rPr>
          <w:rFonts w:hint="eastAsia" w:ascii="宋体" w:hAnsi="宋体" w:eastAsia="宋体" w:cs="宋体"/>
          <w:color w:val="000000"/>
        </w:rPr>
        <w:t xml:space="preserve">小时内送货到位，不得以批量小为由拒绝送货或延期供货。</w:t>
      </w:r>
      <w:r/>
    </w:p>
    <w:p>
      <w:pPr>
        <w:pStyle w:val="824"/>
        <w:ind w:firstLine="480"/>
        <w:jc w:val="both"/>
        <w:spacing w:beforeAutospacing="0" w:afterAutospacing="0" w:line="360" w:lineRule="auto"/>
        <w:tabs>
          <w:tab w:val="left" w:pos="901" w:leader="none"/>
        </w:tabs>
        <w:rPr>
          <w:rFonts w:ascii="宋体" w:hAnsi="宋体" w:eastAsia="宋体" w:cs="宋体"/>
          <w:color w:val="000000"/>
        </w:rPr>
      </w:pPr>
      <w:r>
        <w:rPr>
          <w:rFonts w:hint="eastAsia" w:ascii="宋体" w:hAnsi="宋体" w:eastAsia="宋体" w:cs="宋体"/>
          <w:color w:val="000000"/>
        </w:rPr>
        <w:t xml:space="preserve">9</w:t>
      </w:r>
      <w:r>
        <w:rPr>
          <w:rFonts w:hint="eastAsia" w:ascii="宋体" w:hAnsi="宋体" w:eastAsia="宋体" w:cs="宋体"/>
          <w:color w:val="000000"/>
        </w:rPr>
        <w:t xml:space="preserve">.</w:t>
      </w:r>
      <w:r>
        <w:rPr>
          <w:rFonts w:hint="eastAsia" w:ascii="宋体" w:hAnsi="宋体" w:eastAsia="宋体" w:cs="宋体"/>
          <w:color w:val="000000"/>
        </w:rPr>
        <w:t xml:space="preserve">本项目不接受联合体参与招标</w:t>
      </w:r>
      <w:r/>
    </w:p>
    <w:p>
      <w:pPr>
        <w:pStyle w:val="824"/>
        <w:ind w:firstLine="480"/>
        <w:jc w:val="both"/>
        <w:spacing w:beforeAutospacing="0" w:afterAutospacing="0" w:line="360" w:lineRule="auto"/>
        <w:tabs>
          <w:tab w:val="left" w:pos="901" w:leader="none"/>
        </w:tabs>
        <w:rPr>
          <w:rFonts w:ascii="宋体" w:hAnsi="宋体" w:eastAsia="宋体" w:cs="宋体"/>
          <w:b/>
          <w:bCs/>
          <w:color w:val="000000"/>
        </w:rPr>
      </w:pPr>
      <w:r>
        <w:rPr>
          <w:rFonts w:hint="eastAsia" w:ascii="宋体" w:hAnsi="宋体" w:eastAsia="宋体" w:cs="宋体"/>
          <w:b/>
          <w:bCs/>
          <w:color w:val="000000"/>
        </w:rPr>
        <w:t xml:space="preserve">二、申请人的资格要求：</w:t>
      </w:r>
      <w:bookmarkEnd w:id="14"/>
      <w:r/>
      <w:bookmarkEnd w:id="15"/>
      <w:r/>
      <w:bookmarkEnd w:id="16"/>
      <w:r/>
      <w:bookmarkEnd w:id="17"/>
      <w:r/>
      <w:bookmarkEnd w:id="18"/>
      <w:r/>
      <w:r/>
    </w:p>
    <w:p>
      <w:pPr>
        <w:pStyle w:val="824"/>
        <w:ind w:firstLine="480"/>
        <w:jc w:val="both"/>
        <w:spacing w:beforeAutospacing="0" w:afterAutospacing="0" w:line="360" w:lineRule="auto"/>
        <w:tabs>
          <w:tab w:val="left" w:pos="901" w:leader="none"/>
        </w:tabs>
        <w:rPr>
          <w:rFonts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t xml:space="preserve">满足《中华人民共和国政府采购法》第二十二条规定，并提供下列材料：</w:t>
      </w:r>
      <w:r/>
    </w:p>
    <w:p>
      <w:pPr>
        <w:pStyle w:val="824"/>
        <w:ind w:firstLine="480"/>
        <w:jc w:val="both"/>
        <w:spacing w:beforeAutospacing="0" w:afterAutospacing="0" w:line="360" w:lineRule="auto"/>
        <w:tabs>
          <w:tab w:val="left" w:pos="901" w:leader="none"/>
        </w:tabs>
        <w:rPr>
          <w:rFonts w:ascii="宋体" w:hAnsi="宋体" w:eastAsia="宋体" w:cs="宋体"/>
          <w:color w:val="000000"/>
        </w:rPr>
      </w:pPr>
      <w:r>
        <w:rPr>
          <w:rFonts w:hint="eastAsia" w:ascii="宋体" w:hAnsi="宋体" w:eastAsia="宋体" w:cs="宋体"/>
          <w:color w:val="000000"/>
        </w:rPr>
        <w:t xml:space="preserve">1.1 </w:t>
      </w:r>
      <w:r>
        <w:rPr>
          <w:rFonts w:hint="eastAsia" w:ascii="宋体" w:hAnsi="宋体" w:eastAsia="宋体" w:cs="宋体"/>
          <w:color w:val="000000"/>
        </w:rPr>
        <w:t xml:space="preserve">法人或者其他组织的营业执照等证明文件，自然人的身份证明；</w:t>
      </w:r>
      <w:r/>
    </w:p>
    <w:p>
      <w:pPr>
        <w:pStyle w:val="824"/>
        <w:ind w:firstLine="480"/>
        <w:jc w:val="both"/>
        <w:spacing w:beforeAutospacing="0" w:afterAutospacing="0" w:line="360" w:lineRule="auto"/>
        <w:tabs>
          <w:tab w:val="left" w:pos="901" w:leader="none"/>
        </w:tabs>
        <w:rPr>
          <w:rFonts w:ascii="宋体" w:hAnsi="宋体" w:eastAsia="宋体" w:cs="宋体"/>
          <w:color w:val="000000"/>
        </w:rPr>
      </w:pPr>
      <w:r>
        <w:rPr>
          <w:rFonts w:hint="eastAsia" w:ascii="宋体" w:hAnsi="宋体" w:eastAsia="宋体" w:cs="宋体"/>
          <w:color w:val="000000"/>
        </w:rPr>
        <w:t xml:space="preserve">1.2</w:t>
      </w:r>
      <w:r>
        <w:rPr>
          <w:rFonts w:hint="eastAsia" w:ascii="宋体" w:hAnsi="宋体" w:eastAsia="宋体" w:cs="宋体"/>
          <w:color w:val="000000"/>
        </w:rPr>
        <w:t xml:space="preserve">上一年度的财务状况报表（成立不满一年无需提供）；</w:t>
      </w:r>
      <w:r/>
    </w:p>
    <w:p>
      <w:pPr>
        <w:pStyle w:val="824"/>
        <w:ind w:firstLine="480"/>
        <w:jc w:val="both"/>
        <w:spacing w:beforeAutospacing="0" w:afterAutospacing="0" w:line="360" w:lineRule="auto"/>
        <w:tabs>
          <w:tab w:val="left" w:pos="901" w:leader="none"/>
        </w:tabs>
        <w:rPr>
          <w:rFonts w:ascii="宋体" w:hAnsi="宋体" w:eastAsia="宋体" w:cs="宋体"/>
          <w:color w:val="000000"/>
        </w:rPr>
      </w:pPr>
      <w:r>
        <w:rPr>
          <w:rFonts w:hint="eastAsia" w:ascii="宋体" w:hAnsi="宋体" w:eastAsia="宋体" w:cs="宋体"/>
          <w:color w:val="000000"/>
        </w:rPr>
        <w:t xml:space="preserve">1.3</w:t>
      </w:r>
      <w:r>
        <w:rPr>
          <w:rFonts w:hint="eastAsia" w:ascii="宋体" w:hAnsi="宋体" w:eastAsia="宋体" w:cs="宋体"/>
          <w:color w:val="000000"/>
        </w:rPr>
        <w:t xml:space="preserve">具备履行合同所必需的设备和专业技术能力的书面声明；</w:t>
      </w:r>
      <w:r/>
    </w:p>
    <w:p>
      <w:pPr>
        <w:pStyle w:val="824"/>
        <w:ind w:firstLine="480"/>
        <w:jc w:val="both"/>
        <w:spacing w:beforeAutospacing="0" w:afterAutospacing="0" w:line="360" w:lineRule="auto"/>
        <w:tabs>
          <w:tab w:val="left" w:pos="901" w:leader="none"/>
        </w:tabs>
        <w:rPr>
          <w:rFonts w:ascii="宋体" w:hAnsi="宋体" w:eastAsia="宋体" w:cs="宋体"/>
          <w:color w:val="000000"/>
        </w:rPr>
      </w:pPr>
      <w:r>
        <w:rPr>
          <w:rFonts w:hint="eastAsia" w:ascii="宋体" w:hAnsi="宋体" w:eastAsia="宋体" w:cs="宋体"/>
          <w:color w:val="000000"/>
        </w:rPr>
        <w:t xml:space="preserve">1.4</w:t>
      </w:r>
      <w:r>
        <w:rPr>
          <w:rFonts w:hint="eastAsia" w:ascii="宋体" w:hAnsi="宋体" w:eastAsia="宋体" w:cs="宋体"/>
          <w:color w:val="000000"/>
        </w:rPr>
        <w:t xml:space="preserve">依法缴</w:t>
      </w:r>
      <w:r>
        <w:rPr>
          <w:rFonts w:hint="eastAsia" w:ascii="宋体" w:hAnsi="宋体" w:eastAsia="宋体" w:cs="宋体"/>
          <w:color w:val="000000"/>
        </w:rPr>
        <w:t xml:space="preserve">纳税收和社会保障资金的相关材料（提供提交响应文件截止时间前一年内至少一个月依法缴纳税收及缴纳社会保障资金的证明材料。供应商依法享受缓缴、免缴税收、社会保障资金的提供证明材料。）；</w:t>
      </w:r>
      <w:r/>
    </w:p>
    <w:p>
      <w:pPr>
        <w:pStyle w:val="824"/>
        <w:ind w:firstLine="480"/>
        <w:jc w:val="both"/>
        <w:spacing w:beforeAutospacing="0" w:afterAutospacing="0" w:line="360" w:lineRule="auto"/>
        <w:tabs>
          <w:tab w:val="left" w:pos="901" w:leader="none"/>
        </w:tabs>
        <w:rPr>
          <w:rFonts w:ascii="宋体" w:hAnsi="宋体" w:eastAsia="宋体" w:cs="宋体"/>
          <w:color w:val="000000"/>
        </w:rPr>
      </w:pPr>
      <w:r>
        <w:rPr>
          <w:rFonts w:hint="eastAsia" w:ascii="宋体" w:hAnsi="宋体" w:eastAsia="宋体" w:cs="宋体"/>
          <w:color w:val="000000"/>
        </w:rPr>
        <w:t xml:space="preserve">1.5</w:t>
      </w:r>
      <w:r>
        <w:rPr>
          <w:rFonts w:hint="eastAsia" w:ascii="宋体" w:hAnsi="宋体" w:eastAsia="宋体" w:cs="宋体"/>
          <w:color w:val="000000"/>
        </w:rPr>
        <w:t xml:space="preserve">参加政府采购活动前</w:t>
      </w:r>
      <w:r>
        <w:rPr>
          <w:rFonts w:hint="eastAsia" w:ascii="宋体" w:hAnsi="宋体" w:eastAsia="宋体" w:cs="宋体"/>
          <w:color w:val="000000"/>
        </w:rPr>
        <w:t xml:space="preserve">3</w:t>
      </w:r>
      <w:r>
        <w:rPr>
          <w:rFonts w:hint="eastAsia" w:ascii="宋体" w:hAnsi="宋体" w:eastAsia="宋体" w:cs="宋体"/>
          <w:color w:val="000000"/>
        </w:rPr>
        <w:t xml:space="preserve">年内在经营活动中没有重大违法记录的书面声明。</w:t>
      </w:r>
      <w:r/>
    </w:p>
    <w:p>
      <w:pPr>
        <w:pStyle w:val="824"/>
        <w:ind w:firstLine="480"/>
        <w:jc w:val="both"/>
        <w:spacing w:beforeAutospacing="0" w:afterAutospacing="0" w:line="360" w:lineRule="auto"/>
        <w:tabs>
          <w:tab w:val="left" w:pos="901" w:leader="none"/>
        </w:tabs>
        <w:rPr>
          <w:rFonts w:ascii="宋体" w:hAnsi="宋体" w:eastAsia="宋体" w:cs="宋体"/>
          <w:color w:val="000000"/>
        </w:rPr>
      </w:pPr>
      <w:r>
        <w:rPr>
          <w:rFonts w:hint="eastAsia" w:ascii="宋体" w:hAnsi="宋体" w:eastAsia="宋体" w:cs="宋体"/>
          <w:color w:val="000000"/>
        </w:rPr>
        <w:t xml:space="preserve">1.6</w:t>
      </w:r>
      <w:r>
        <w:rPr>
          <w:rFonts w:hint="eastAsia" w:ascii="宋体" w:hAnsi="宋体" w:eastAsia="宋体" w:cs="宋体"/>
          <w:color w:val="000000"/>
        </w:rPr>
        <w:t xml:space="preserve">法律、行政法规规定的其他条件。</w:t>
      </w:r>
      <w:r/>
    </w:p>
    <w:p>
      <w:pPr>
        <w:pStyle w:val="824"/>
        <w:ind w:firstLine="480"/>
        <w:jc w:val="both"/>
        <w:spacing w:beforeAutospacing="0" w:afterAutospacing="0" w:line="360" w:lineRule="auto"/>
        <w:tabs>
          <w:tab w:val="left" w:pos="901" w:leader="none"/>
        </w:tabs>
        <w:rPr>
          <w:rFonts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t xml:space="preserve">落实政府采购政策需满足的资格要求：本项目属于货物类采购项目，所属行业为：</w:t>
      </w:r>
      <w:r>
        <w:rPr>
          <w:rFonts w:hint="eastAsia" w:ascii="宋体" w:hAnsi="宋体" w:eastAsia="宋体" w:cs="宋体"/>
          <w:color w:val="000000"/>
        </w:rPr>
        <w:t xml:space="preserve">工业</w:t>
      </w:r>
      <w:r>
        <w:rPr>
          <w:rFonts w:hint="eastAsia" w:ascii="宋体" w:hAnsi="宋体" w:eastAsia="宋体" w:cs="宋体"/>
          <w:color w:val="000000"/>
        </w:rPr>
        <w:t xml:space="preserve">。</w:t>
      </w:r>
      <w:r>
        <w:rPr>
          <w:rFonts w:hint="eastAsia" w:ascii="宋体" w:hAnsi="宋体" w:eastAsia="宋体" w:cs="宋体"/>
          <w:color w:val="000000"/>
        </w:rPr>
        <w:t xml:space="preserve">本项目为非预留份额的采购项目，执行价格扣除优惠政策，给予小微型企业、监狱企业或残疾人福利性单位报价给予</w:t>
      </w:r>
      <w:r>
        <w:rPr>
          <w:rFonts w:hint="eastAsia" w:ascii="宋体" w:hAnsi="宋体" w:eastAsia="宋体" w:cs="宋体"/>
          <w:color w:val="000000"/>
        </w:rPr>
        <w:t xml:space="preserve">20%</w:t>
      </w:r>
      <w:r>
        <w:rPr>
          <w:rFonts w:hint="eastAsia" w:ascii="宋体" w:hAnsi="宋体" w:eastAsia="宋体" w:cs="宋体"/>
          <w:color w:val="000000"/>
        </w:rPr>
        <w:t xml:space="preserve">的扣除，用扣除后的价格参加评审。</w:t>
      </w:r>
      <w:r>
        <w:rPr>
          <w:rFonts w:hint="eastAsia" w:ascii="宋体" w:hAnsi="宋体" w:eastAsia="宋体" w:cs="宋体"/>
          <w:color w:val="000000"/>
        </w:rPr>
        <w:t xml:space="preserve">价格扣除比例对小型企业和微型企业同等对待，不作区分。监狱企业、残疾人福利单位属于小型、微型企业的，不重复享受政策。</w:t>
      </w:r>
      <w:r/>
    </w:p>
    <w:p>
      <w:pPr>
        <w:pStyle w:val="824"/>
        <w:ind w:firstLine="480"/>
        <w:jc w:val="both"/>
        <w:spacing w:beforeAutospacing="0" w:afterAutospacing="0" w:line="360" w:lineRule="auto"/>
        <w:tabs>
          <w:tab w:val="left" w:pos="901" w:leader="none"/>
        </w:tabs>
        <w:rPr>
          <w:rFonts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rPr>
        <w:t xml:space="preserve">本项目的特定资格要求：</w:t>
      </w:r>
      <w:r/>
    </w:p>
    <w:p>
      <w:pPr>
        <w:pStyle w:val="824"/>
        <w:ind w:firstLine="480"/>
        <w:jc w:val="both"/>
        <w:spacing w:beforeAutospacing="0" w:afterAutospacing="0" w:line="360" w:lineRule="auto"/>
        <w:tabs>
          <w:tab w:val="left" w:pos="901" w:leader="none"/>
        </w:tabs>
        <w:rPr>
          <w:rFonts w:ascii="宋体" w:hAnsi="宋体" w:eastAsia="宋体" w:cs="宋体"/>
          <w:color w:val="000000"/>
        </w:rPr>
      </w:pPr>
      <w:r>
        <w:rPr>
          <w:rFonts w:hint="eastAsia" w:ascii="宋体" w:hAnsi="宋体" w:eastAsia="宋体" w:cs="宋体"/>
          <w:color w:val="000000"/>
        </w:rPr>
        <w:t xml:space="preserve">3.1</w:t>
      </w:r>
      <w:r>
        <w:rPr>
          <w:rFonts w:hint="eastAsia" w:ascii="宋体" w:hAnsi="宋体" w:eastAsia="宋体" w:cs="宋体"/>
          <w:color w:val="000000"/>
        </w:rPr>
        <w:t xml:space="preserve">本项目的特定资格要求：投标人如是所投农药产品的生产企业的，须提供有效的农药经营许可证，同时具有有效的所投产品的农药登记证、农药生产许可证、企业标准证的扫描件；投标人如是所投农药产品经销商的，须提供有效的经销商农药经营许可证，同时提供有效的所投农药产品生产企业的农药登记证、农药生产许可证、企业标准证的扫描件。</w:t>
      </w:r>
      <w:r/>
    </w:p>
    <w:p>
      <w:pPr>
        <w:pStyle w:val="824"/>
        <w:ind w:firstLine="480"/>
        <w:jc w:val="both"/>
        <w:spacing w:beforeAutospacing="0" w:afterAutospacing="0" w:line="360" w:lineRule="auto"/>
        <w:tabs>
          <w:tab w:val="left" w:pos="901" w:leader="none"/>
        </w:tabs>
        <w:rPr>
          <w:rFonts w:ascii="宋体" w:hAnsi="宋体" w:eastAsia="宋体" w:cs="宋体"/>
          <w:color w:val="000000"/>
        </w:rPr>
      </w:pPr>
      <w:r>
        <w:rPr>
          <w:rFonts w:hint="eastAsia" w:ascii="宋体" w:hAnsi="宋体" w:eastAsia="宋体" w:cs="宋体"/>
          <w:color w:val="000000"/>
        </w:rPr>
        <w:t xml:space="preserve">3.3</w:t>
      </w:r>
      <w:r>
        <w:rPr>
          <w:rFonts w:hint="eastAsia" w:ascii="宋体" w:hAnsi="宋体" w:eastAsia="宋体" w:cs="宋体"/>
          <w:color w:val="000000"/>
        </w:rPr>
        <w:t xml:space="preserve">在“信用中国”网站（</w:t>
      </w:r>
      <w:r>
        <w:rPr>
          <w:rFonts w:hint="eastAsia" w:ascii="宋体" w:hAnsi="宋体" w:eastAsia="宋体" w:cs="宋体"/>
          <w:color w:val="000000"/>
        </w:rPr>
        <w:t xml:space="preserve">www.creditchina.gov.cn</w:t>
      </w:r>
      <w:r>
        <w:rPr>
          <w:rFonts w:hint="eastAsia" w:ascii="宋体" w:hAnsi="宋体" w:eastAsia="宋体" w:cs="宋体"/>
          <w:color w:val="000000"/>
        </w:rPr>
        <w:t xml:space="preserve">）查询，无被列入失信被执行人、重大税收违法案件当事人名单、政府采购严重失信行为记录名单及其他不符合《中华人民共和国政府采购法》第二十二条规定条件的信用记录。（响应文件中无需提供证明材料）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824"/>
        <w:ind w:firstLine="480"/>
        <w:jc w:val="both"/>
        <w:spacing w:beforeAutospacing="0" w:afterAutospacing="0" w:line="360" w:lineRule="auto"/>
        <w:tabs>
          <w:tab w:val="left" w:pos="901" w:leader="none"/>
        </w:tabs>
        <w:rPr>
          <w:rFonts w:ascii="宋体" w:hAnsi="宋体" w:eastAsia="宋体" w:cs="宋体"/>
          <w:color w:val="000000"/>
        </w:rPr>
      </w:pPr>
      <w:r>
        <w:rPr>
          <w:rFonts w:hint="eastAsia" w:ascii="宋体" w:hAnsi="宋体" w:eastAsia="宋体" w:cs="宋体"/>
          <w:color w:val="000000"/>
        </w:rPr>
        <w:t xml:space="preserve">3.3</w:t>
      </w:r>
      <w:r>
        <w:rPr>
          <w:rFonts w:hint="eastAsia" w:ascii="宋体" w:hAnsi="宋体" w:eastAsia="宋体" w:cs="宋体"/>
          <w:color w:val="000000"/>
        </w:rPr>
        <w:t xml:space="preserve">单位负责人为同一人或者存在直接控股、服务关系的不同供应商，不得参加同一合同项下的政府采购活动。</w:t>
      </w:r>
      <w:r/>
    </w:p>
    <w:p>
      <w:pPr>
        <w:pStyle w:val="824"/>
        <w:ind w:firstLine="480"/>
        <w:jc w:val="both"/>
        <w:spacing w:beforeAutospacing="0" w:afterAutospacing="0" w:line="360" w:lineRule="auto"/>
        <w:tabs>
          <w:tab w:val="left" w:pos="901" w:leader="none"/>
        </w:tabs>
        <w:rPr>
          <w:rFonts w:ascii="宋体" w:hAnsi="宋体" w:eastAsia="宋体" w:cs="宋体"/>
          <w:b/>
          <w:bCs/>
          <w:color w:val="000000"/>
        </w:rPr>
      </w:pPr>
      <w:r>
        <w:rPr>
          <w:rFonts w:hint="eastAsia" w:ascii="宋体" w:hAnsi="宋体" w:eastAsia="宋体" w:cs="宋体"/>
          <w:b/>
          <w:bCs/>
          <w:color w:val="000000"/>
        </w:rPr>
        <w:t xml:space="preserve">三、获取</w:t>
      </w:r>
      <w:r>
        <w:rPr>
          <w:rFonts w:hint="eastAsia" w:ascii="宋体" w:hAnsi="宋体" w:eastAsia="宋体" w:cs="宋体"/>
          <w:b/>
          <w:bCs/>
          <w:color w:val="000000"/>
        </w:rPr>
        <w:t xml:space="preserve">谈判</w:t>
      </w:r>
      <w:r>
        <w:rPr>
          <w:rFonts w:hint="eastAsia" w:ascii="宋体" w:hAnsi="宋体" w:eastAsia="宋体" w:cs="宋体"/>
          <w:b/>
          <w:bCs/>
          <w:color w:val="000000"/>
        </w:rPr>
        <w:t xml:space="preserve">文件</w:t>
      </w:r>
      <w:r/>
    </w:p>
    <w:p>
      <w:pPr>
        <w:pStyle w:val="824"/>
        <w:ind w:firstLine="480"/>
        <w:jc w:val="both"/>
        <w:spacing w:beforeAutospacing="0" w:afterAutospacing="0" w:line="360" w:lineRule="auto"/>
        <w:tabs>
          <w:tab w:val="left" w:pos="901" w:leader="none"/>
        </w:tabs>
        <w:rPr>
          <w:rFonts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t xml:space="preserve">时间：自招标文件公告发布之日起</w:t>
      </w:r>
      <w:r>
        <w:rPr>
          <w:rFonts w:ascii="宋体" w:hAnsi="宋体" w:eastAsia="宋体" w:cs="宋体"/>
          <w:color w:val="000000"/>
        </w:rPr>
        <w:t xml:space="preserve">3</w:t>
      </w:r>
      <w:r>
        <w:rPr>
          <w:rFonts w:hint="eastAsia" w:ascii="宋体" w:hAnsi="宋体" w:eastAsia="宋体" w:cs="宋体"/>
          <w:color w:val="000000"/>
        </w:rPr>
        <w:t xml:space="preserve">个工作日</w:t>
      </w:r>
      <w:r>
        <w:rPr>
          <w:rFonts w:hint="eastAsia" w:ascii="宋体" w:hAnsi="宋体" w:eastAsia="宋体" w:cs="宋体"/>
          <w:color w:val="000000"/>
        </w:rPr>
        <w:t xml:space="preserve"> </w:t>
      </w:r>
      <w:r/>
    </w:p>
    <w:p>
      <w:pPr>
        <w:pStyle w:val="824"/>
        <w:ind w:firstLine="480"/>
        <w:jc w:val="both"/>
        <w:spacing w:beforeAutospacing="0" w:afterAutospacing="0" w:line="360" w:lineRule="auto"/>
        <w:tabs>
          <w:tab w:val="left" w:pos="901" w:leader="none"/>
        </w:tabs>
        <w:rPr>
          <w:rFonts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t xml:space="preserve">地点：“苏采云”系统内免费下载（投标人必须在苏采云系统中获取采购文件，方能参与政府</w:t>
      </w:r>
      <w:r>
        <w:rPr>
          <w:rFonts w:hint="eastAsia" w:ascii="宋体" w:hAnsi="宋体" w:eastAsia="宋体" w:cs="宋体"/>
          <w:color w:val="000000"/>
        </w:rPr>
        <w:t xml:space="preserve">采购项目）；</w:t>
      </w:r>
      <w:r/>
    </w:p>
    <w:p>
      <w:pPr>
        <w:pStyle w:val="824"/>
        <w:ind w:firstLine="480"/>
        <w:jc w:val="both"/>
        <w:spacing w:beforeAutospacing="0" w:afterAutospacing="0" w:line="360" w:lineRule="auto"/>
        <w:tabs>
          <w:tab w:val="left" w:pos="901" w:leader="none"/>
        </w:tabs>
        <w:rPr>
          <w:rFonts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rPr>
        <w:t xml:space="preserve">方式：本项目采用网上注册登记方式。</w:t>
      </w:r>
      <w:r/>
    </w:p>
    <w:p>
      <w:pPr>
        <w:pStyle w:val="824"/>
        <w:ind w:firstLine="480"/>
        <w:jc w:val="both"/>
        <w:spacing w:beforeAutospacing="0" w:afterAutospacing="0" w:line="360" w:lineRule="auto"/>
        <w:tabs>
          <w:tab w:val="left" w:pos="901" w:leader="none"/>
        </w:tabs>
        <w:rPr>
          <w:rFonts w:ascii="宋体" w:hAnsi="宋体" w:eastAsia="宋体" w:cs="宋体"/>
          <w:color w:val="000000"/>
        </w:rPr>
      </w:pPr>
      <w:r>
        <w:rPr>
          <w:rFonts w:hint="eastAsia" w:ascii="宋体" w:hAnsi="宋体" w:eastAsia="宋体" w:cs="宋体"/>
          <w:color w:val="000000"/>
        </w:rPr>
        <w:t xml:space="preserve">4.</w:t>
      </w:r>
      <w:r>
        <w:rPr>
          <w:rFonts w:hint="eastAsia" w:ascii="宋体" w:hAnsi="宋体" w:eastAsia="宋体" w:cs="宋体"/>
          <w:color w:val="000000"/>
        </w:rPr>
        <w:t xml:space="preserve">售价：</w:t>
      </w:r>
      <w:r>
        <w:rPr>
          <w:rFonts w:hint="eastAsia" w:ascii="宋体" w:hAnsi="宋体" w:eastAsia="宋体" w:cs="宋体"/>
          <w:color w:val="000000"/>
        </w:rPr>
        <w:t xml:space="preserve">0.00</w:t>
      </w:r>
      <w:r>
        <w:rPr>
          <w:rFonts w:hint="eastAsia" w:ascii="宋体" w:hAnsi="宋体" w:eastAsia="宋体" w:cs="宋体"/>
          <w:color w:val="000000"/>
        </w:rPr>
        <w:t xml:space="preserve">元</w:t>
      </w:r>
      <w:r/>
    </w:p>
    <w:p>
      <w:pPr>
        <w:pStyle w:val="824"/>
        <w:ind w:firstLine="480"/>
        <w:jc w:val="both"/>
        <w:spacing w:beforeAutospacing="0" w:afterAutospacing="0" w:line="360" w:lineRule="auto"/>
        <w:tabs>
          <w:tab w:val="left" w:pos="901" w:leader="none"/>
        </w:tabs>
        <w:rPr>
          <w:rFonts w:ascii="宋体" w:hAnsi="宋体" w:eastAsia="宋体" w:cs="宋体"/>
          <w:b/>
          <w:bCs/>
          <w:color w:val="000000"/>
        </w:rPr>
      </w:pPr>
      <w:r>
        <w:rPr>
          <w:rFonts w:hint="eastAsia" w:ascii="宋体" w:hAnsi="宋体" w:eastAsia="宋体" w:cs="宋体"/>
          <w:b/>
          <w:bCs/>
          <w:color w:val="000000"/>
        </w:rPr>
        <w:t xml:space="preserve">四、响应文件</w:t>
      </w:r>
      <w:r>
        <w:rPr>
          <w:rFonts w:hint="eastAsia" w:ascii="宋体" w:hAnsi="宋体" w:eastAsia="宋体" w:cs="宋体"/>
          <w:b/>
          <w:bCs/>
          <w:color w:val="000000"/>
        </w:rPr>
        <w:t xml:space="preserve">提交</w:t>
      </w:r>
      <w:r/>
    </w:p>
    <w:p>
      <w:pPr>
        <w:pStyle w:val="824"/>
        <w:ind w:firstLine="480"/>
        <w:jc w:val="both"/>
        <w:spacing w:beforeAutospacing="0" w:afterAutospacing="0" w:line="360" w:lineRule="auto"/>
        <w:tabs>
          <w:tab w:val="left" w:pos="901" w:leader="none"/>
        </w:tabs>
        <w:rPr>
          <w:rFonts w:ascii="宋体" w:hAnsi="宋体" w:eastAsia="宋体" w:cs="宋体"/>
          <w:color w:val="000000"/>
        </w:rPr>
      </w:pPr>
      <w:r/>
      <w:bookmarkStart w:id="19" w:name="_Toc35393795"/>
      <w:r/>
      <w:bookmarkStart w:id="20" w:name="_Toc35393626"/>
      <w:r/>
      <w:bookmarkStart w:id="21" w:name="_Toc38985268"/>
      <w:r>
        <w:rPr>
          <w:rFonts w:hint="eastAsia" w:ascii="宋体" w:hAnsi="宋体" w:eastAsia="宋体" w:cs="宋体"/>
          <w:color w:val="000000"/>
        </w:rPr>
        <w:t xml:space="preserve">1.</w:t>
      </w:r>
      <w:r>
        <w:rPr>
          <w:rFonts w:hint="eastAsia" w:ascii="宋体" w:hAnsi="宋体" w:eastAsia="宋体" w:cs="宋体"/>
          <w:color w:val="000000"/>
        </w:rPr>
        <w:t xml:space="preserve">时间：</w:t>
      </w:r>
      <w:r>
        <w:rPr>
          <w:rFonts w:hint="eastAsia" w:ascii="宋体" w:hAnsi="宋体" w:eastAsia="宋体" w:cs="宋体"/>
          <w:color w:val="000000"/>
        </w:rPr>
        <w:t xml:space="preserve">202</w:t>
      </w:r>
      <w:r>
        <w:rPr>
          <w:rFonts w:hint="eastAsia" w:ascii="宋体" w:hAnsi="宋体" w:eastAsia="宋体" w:cs="宋体"/>
          <w:color w:val="000000"/>
        </w:rPr>
        <w:t xml:space="preserve">6</w:t>
      </w:r>
      <w:r>
        <w:rPr>
          <w:rFonts w:hint="eastAsia" w:ascii="宋体" w:hAnsi="宋体" w:eastAsia="宋体" w:cs="宋体"/>
          <w:color w:val="000000"/>
        </w:rPr>
        <w:t xml:space="preserve">年</w:t>
      </w:r>
      <w:r>
        <w:rPr>
          <w:rFonts w:hint="eastAsia" w:ascii="宋体" w:hAnsi="宋体" w:eastAsia="宋体" w:cs="宋体"/>
          <w:color w:val="000000"/>
        </w:rPr>
        <w:t xml:space="preserve">4</w:t>
      </w:r>
      <w:r>
        <w:rPr>
          <w:rFonts w:hint="eastAsia" w:ascii="宋体" w:hAnsi="宋体" w:eastAsia="宋体" w:cs="宋体"/>
          <w:color w:val="000000"/>
        </w:rPr>
        <w:t xml:space="preserve">月</w:t>
      </w:r>
      <w:r>
        <w:rPr>
          <w:rFonts w:hint="eastAsia" w:ascii="宋体" w:hAnsi="宋体" w:eastAsia="宋体" w:cs="宋体"/>
          <w:color w:val="000000"/>
        </w:rPr>
        <w:t xml:space="preserve">14</w:t>
      </w:r>
      <w:r>
        <w:rPr>
          <w:rFonts w:hint="eastAsia" w:ascii="宋体" w:hAnsi="宋体" w:eastAsia="宋体" w:cs="宋体"/>
          <w:color w:val="000000"/>
        </w:rPr>
        <w:t xml:space="preserve">日</w:t>
      </w:r>
      <w:r>
        <w:rPr>
          <w:rFonts w:hint="eastAsia" w:ascii="宋体" w:hAnsi="宋体" w:eastAsia="宋体" w:cs="宋体"/>
          <w:color w:val="000000"/>
        </w:rPr>
        <w:t xml:space="preserve">15</w:t>
      </w:r>
      <w:r>
        <w:rPr>
          <w:rFonts w:hint="eastAsia" w:ascii="宋体" w:hAnsi="宋体" w:eastAsia="宋体" w:cs="宋体"/>
          <w:color w:val="000000"/>
        </w:rPr>
        <w:t xml:space="preserve">点</w:t>
      </w:r>
      <w:r>
        <w:rPr>
          <w:rFonts w:hint="eastAsia" w:ascii="宋体" w:hAnsi="宋体" w:eastAsia="宋体" w:cs="宋体"/>
          <w:color w:val="000000"/>
        </w:rPr>
        <w:t xml:space="preserve">00</w:t>
      </w:r>
      <w:r>
        <w:rPr>
          <w:rFonts w:hint="eastAsia" w:ascii="宋体" w:hAnsi="宋体" w:eastAsia="宋体" w:cs="宋体"/>
          <w:color w:val="000000"/>
        </w:rPr>
        <w:t xml:space="preserve">分（北京时间）</w:t>
      </w:r>
      <w:r/>
    </w:p>
    <w:p>
      <w:pPr>
        <w:pStyle w:val="824"/>
        <w:ind w:firstLine="480"/>
        <w:jc w:val="both"/>
        <w:spacing w:beforeAutospacing="0" w:afterAutospacing="0" w:line="360" w:lineRule="auto"/>
        <w:tabs>
          <w:tab w:val="left" w:pos="901" w:leader="none"/>
        </w:tabs>
        <w:rPr>
          <w:rFonts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t xml:space="preserve">地点：“苏采云”政府采购交易系统网上开标大厅</w:t>
      </w:r>
      <w:r/>
    </w:p>
    <w:p>
      <w:pPr>
        <w:pStyle w:val="824"/>
        <w:ind w:firstLine="480"/>
        <w:jc w:val="both"/>
        <w:spacing w:beforeAutospacing="0" w:afterAutospacing="0" w:line="360" w:lineRule="auto"/>
        <w:tabs>
          <w:tab w:val="left" w:pos="901" w:leader="none"/>
        </w:tabs>
        <w:rPr>
          <w:rFonts w:ascii="宋体" w:hAnsi="宋体" w:eastAsia="宋体" w:cs="宋体"/>
          <w:b/>
          <w:bCs/>
          <w:color w:val="000000"/>
        </w:rPr>
      </w:pPr>
      <w:r>
        <w:rPr>
          <w:rFonts w:hint="eastAsia" w:ascii="宋体" w:hAnsi="宋体" w:eastAsia="宋体" w:cs="宋体"/>
          <w:b/>
          <w:bCs/>
          <w:color w:val="000000"/>
        </w:rPr>
        <w:t xml:space="preserve">五、开启</w:t>
      </w:r>
      <w:r/>
    </w:p>
    <w:p>
      <w:pPr>
        <w:pStyle w:val="824"/>
        <w:ind w:firstLine="480"/>
        <w:jc w:val="both"/>
        <w:spacing w:beforeAutospacing="0" w:afterAutospacing="0" w:line="360" w:lineRule="auto"/>
        <w:tabs>
          <w:tab w:val="left" w:pos="901" w:leader="none"/>
        </w:tabs>
        <w:rPr>
          <w:rFonts w:ascii="宋体" w:hAnsi="宋体" w:eastAsia="宋体" w:cs="宋体"/>
          <w:color w:val="000000"/>
        </w:rPr>
      </w:pPr>
      <w:r/>
      <w:bookmarkStart w:id="22" w:name="_Toc28359094"/>
      <w:r/>
      <w:bookmarkEnd w:id="19"/>
      <w:r/>
      <w:bookmarkEnd w:id="20"/>
      <w:r/>
      <w:bookmarkEnd w:id="21"/>
      <w:r>
        <w:rPr>
          <w:rFonts w:hint="eastAsia" w:ascii="宋体" w:hAnsi="宋体" w:eastAsia="宋体" w:cs="宋体"/>
          <w:color w:val="000000"/>
        </w:rPr>
        <w:t xml:space="preserve">1.</w:t>
      </w:r>
      <w:r>
        <w:rPr>
          <w:rFonts w:hint="eastAsia" w:ascii="宋体" w:hAnsi="宋体" w:eastAsia="宋体" w:cs="宋体"/>
          <w:color w:val="000000"/>
        </w:rPr>
        <w:t xml:space="preserve">时间：</w:t>
      </w:r>
      <w:r>
        <w:rPr>
          <w:rFonts w:hint="eastAsia" w:ascii="宋体" w:hAnsi="宋体" w:eastAsia="宋体" w:cs="宋体"/>
          <w:color w:val="000000"/>
        </w:rPr>
        <w:t xml:space="preserve">202</w:t>
      </w:r>
      <w:r>
        <w:rPr>
          <w:rFonts w:hint="eastAsia" w:ascii="宋体" w:hAnsi="宋体" w:eastAsia="宋体" w:cs="宋体"/>
          <w:color w:val="000000"/>
        </w:rPr>
        <w:t xml:space="preserve">6</w:t>
      </w:r>
      <w:r>
        <w:rPr>
          <w:rFonts w:hint="eastAsia" w:ascii="宋体" w:hAnsi="宋体" w:eastAsia="宋体" w:cs="宋体"/>
          <w:color w:val="000000"/>
        </w:rPr>
        <w:t xml:space="preserve">年</w:t>
      </w:r>
      <w:r>
        <w:rPr>
          <w:rFonts w:hint="eastAsia" w:ascii="宋体" w:hAnsi="宋体" w:eastAsia="宋体" w:cs="宋体"/>
          <w:color w:val="000000"/>
        </w:rPr>
        <w:t xml:space="preserve">4</w:t>
      </w:r>
      <w:r>
        <w:rPr>
          <w:rFonts w:hint="eastAsia" w:ascii="宋体" w:hAnsi="宋体" w:eastAsia="宋体" w:cs="宋体"/>
          <w:color w:val="000000"/>
        </w:rPr>
        <w:t xml:space="preserve">月</w:t>
      </w:r>
      <w:r>
        <w:rPr>
          <w:rFonts w:hint="eastAsia" w:ascii="宋体" w:hAnsi="宋体" w:eastAsia="宋体" w:cs="宋体"/>
          <w:color w:val="000000"/>
        </w:rPr>
        <w:t xml:space="preserve">14</w:t>
      </w:r>
      <w:r>
        <w:rPr>
          <w:rFonts w:hint="eastAsia" w:ascii="宋体" w:hAnsi="宋体" w:eastAsia="宋体" w:cs="宋体"/>
          <w:color w:val="000000"/>
        </w:rPr>
        <w:t xml:space="preserve">日</w:t>
      </w:r>
      <w:r>
        <w:rPr>
          <w:rFonts w:hint="eastAsia" w:ascii="宋体" w:hAnsi="宋体" w:eastAsia="宋体" w:cs="宋体"/>
          <w:color w:val="000000"/>
        </w:rPr>
        <w:t xml:space="preserve">15</w:t>
      </w:r>
      <w:r>
        <w:rPr>
          <w:rFonts w:hint="eastAsia" w:ascii="宋体" w:hAnsi="宋体" w:eastAsia="宋体" w:cs="宋体"/>
          <w:color w:val="000000"/>
        </w:rPr>
        <w:t xml:space="preserve">点</w:t>
      </w:r>
      <w:r>
        <w:rPr>
          <w:rFonts w:hint="eastAsia" w:ascii="宋体" w:hAnsi="宋体" w:eastAsia="宋体" w:cs="宋体"/>
          <w:color w:val="000000"/>
        </w:rPr>
        <w:t xml:space="preserve">00</w:t>
      </w:r>
      <w:r>
        <w:rPr>
          <w:rFonts w:hint="eastAsia" w:ascii="宋体" w:hAnsi="宋体" w:eastAsia="宋体" w:cs="宋体"/>
          <w:color w:val="000000"/>
        </w:rPr>
        <w:t xml:space="preserve">分（北京时间）</w:t>
      </w:r>
      <w:r/>
    </w:p>
    <w:p>
      <w:pPr>
        <w:pStyle w:val="824"/>
        <w:ind w:firstLine="480"/>
        <w:jc w:val="both"/>
        <w:spacing w:beforeAutospacing="0" w:afterAutospacing="0" w:line="360" w:lineRule="auto"/>
        <w:tabs>
          <w:tab w:val="left" w:pos="901" w:leader="none"/>
        </w:tabs>
        <w:rPr>
          <w:rFonts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t xml:space="preserve">地点：“苏采云”政府采购交易系统网上开标大厅</w:t>
      </w:r>
      <w:r/>
    </w:p>
    <w:p>
      <w:pPr>
        <w:pStyle w:val="824"/>
        <w:ind w:firstLine="480"/>
        <w:jc w:val="both"/>
        <w:spacing w:beforeAutospacing="0" w:afterAutospacing="0" w:line="360" w:lineRule="auto"/>
        <w:tabs>
          <w:tab w:val="left" w:pos="901" w:leader="none"/>
        </w:tabs>
        <w:rPr>
          <w:rFonts w:ascii="宋体" w:hAnsi="宋体" w:eastAsia="宋体" w:cs="宋体"/>
          <w:b/>
          <w:bCs/>
          <w:color w:val="000000"/>
        </w:rPr>
      </w:pPr>
      <w:r>
        <w:rPr>
          <w:rFonts w:hint="eastAsia" w:ascii="宋体" w:hAnsi="宋体" w:eastAsia="宋体" w:cs="宋体"/>
          <w:b/>
          <w:bCs/>
          <w:color w:val="000000"/>
        </w:rPr>
        <w:t xml:space="preserve">六、公告期限</w:t>
      </w:r>
      <w:bookmarkEnd w:id="22"/>
      <w:r/>
      <w:r/>
    </w:p>
    <w:p>
      <w:pPr>
        <w:pStyle w:val="824"/>
        <w:ind w:firstLine="480"/>
        <w:jc w:val="both"/>
        <w:spacing w:beforeAutospacing="0" w:afterAutospacing="0" w:line="360" w:lineRule="auto"/>
        <w:tabs>
          <w:tab w:val="left" w:pos="901" w:leader="none"/>
        </w:tabs>
        <w:rPr>
          <w:rFonts w:ascii="宋体" w:hAnsi="宋体" w:eastAsia="宋体" w:cs="宋体"/>
          <w:color w:val="000000"/>
        </w:rPr>
      </w:pPr>
      <w:r>
        <w:rPr>
          <w:rFonts w:hint="eastAsia" w:ascii="宋体" w:hAnsi="宋体" w:eastAsia="宋体" w:cs="宋体"/>
          <w:color w:val="000000"/>
        </w:rPr>
        <w:t xml:space="preserve">自本公告发布之日起</w:t>
      </w:r>
      <w:r>
        <w:rPr>
          <w:rFonts w:hint="eastAsia" w:ascii="宋体" w:hAnsi="宋体" w:eastAsia="宋体" w:cs="宋体"/>
          <w:color w:val="000000"/>
        </w:rPr>
        <w:t xml:space="preserve">3</w:t>
      </w:r>
      <w:r>
        <w:rPr>
          <w:rFonts w:hint="eastAsia" w:ascii="宋体" w:hAnsi="宋体" w:eastAsia="宋体" w:cs="宋体"/>
          <w:color w:val="000000"/>
        </w:rPr>
        <w:t xml:space="preserve">个工作日。</w:t>
      </w:r>
      <w:r/>
    </w:p>
    <w:p>
      <w:pPr>
        <w:pStyle w:val="824"/>
        <w:ind w:firstLine="480"/>
        <w:jc w:val="both"/>
        <w:spacing w:beforeAutospacing="0" w:afterAutospacing="0" w:line="360" w:lineRule="auto"/>
        <w:tabs>
          <w:tab w:val="left" w:pos="901" w:leader="none"/>
        </w:tabs>
        <w:rPr>
          <w:rFonts w:ascii="宋体" w:hAnsi="宋体" w:eastAsia="宋体" w:cs="宋体"/>
          <w:b/>
          <w:bCs/>
          <w:color w:val="000000"/>
        </w:rPr>
      </w:pPr>
      <w:r>
        <w:rPr>
          <w:rFonts w:hint="eastAsia" w:ascii="宋体" w:hAnsi="宋体" w:eastAsia="宋体" w:cs="宋体"/>
          <w:b/>
          <w:bCs/>
          <w:color w:val="000000"/>
        </w:rPr>
        <w:t xml:space="preserve">七</w:t>
      </w:r>
      <w:r>
        <w:rPr>
          <w:rFonts w:hint="eastAsia" w:ascii="宋体" w:hAnsi="宋体" w:eastAsia="宋体" w:cs="宋体"/>
          <w:b/>
          <w:bCs/>
          <w:color w:val="000000"/>
        </w:rPr>
        <w:t xml:space="preserve">、其他补充事宜</w:t>
      </w:r>
      <w:r/>
    </w:p>
    <w:p>
      <w:pPr>
        <w:pStyle w:val="824"/>
        <w:ind w:firstLine="480"/>
        <w:jc w:val="both"/>
        <w:spacing w:beforeAutospacing="0" w:afterAutospacing="0" w:line="360" w:lineRule="auto"/>
        <w:tabs>
          <w:tab w:val="left" w:pos="901" w:leader="none"/>
        </w:tabs>
        <w:rPr>
          <w:rFonts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t xml:space="preserve">.</w:t>
      </w:r>
      <w:r>
        <w:rPr>
          <w:rFonts w:hint="eastAsia" w:ascii="宋体" w:hAnsi="宋体" w:eastAsia="宋体" w:cs="宋体"/>
          <w:color w:val="000000"/>
        </w:rPr>
        <w:t xml:space="preserve">根据省财政厅《关于更换全省政府采购交易系统</w:t>
      </w:r>
      <w:r>
        <w:rPr>
          <w:rFonts w:hint="eastAsia" w:ascii="宋体" w:hAnsi="宋体" w:eastAsia="宋体" w:cs="宋体"/>
          <w:color w:val="000000"/>
        </w:rPr>
        <w:t xml:space="preserve">CA</w:t>
      </w:r>
      <w:r>
        <w:rPr>
          <w:rFonts w:hint="eastAsia" w:ascii="宋体" w:hAnsi="宋体" w:eastAsia="宋体" w:cs="宋体"/>
          <w:color w:val="000000"/>
        </w:rPr>
        <w:t xml:space="preserve">数字证书和电子签章的通知》（苏财购〔</w:t>
      </w:r>
      <w:r>
        <w:rPr>
          <w:rFonts w:hint="eastAsia" w:ascii="宋体" w:hAnsi="宋体" w:eastAsia="宋体" w:cs="宋体"/>
          <w:color w:val="000000"/>
        </w:rPr>
        <w:t xml:space="preserve">2023</w:t>
      </w:r>
      <w:r>
        <w:rPr>
          <w:rFonts w:hint="eastAsia" w:ascii="宋体" w:hAnsi="宋体" w:eastAsia="宋体" w:cs="宋体"/>
          <w:color w:val="000000"/>
        </w:rPr>
        <w:t xml:space="preserve">〕</w:t>
      </w:r>
      <w:r>
        <w:rPr>
          <w:rFonts w:hint="eastAsia" w:ascii="宋体" w:hAnsi="宋体" w:eastAsia="宋体" w:cs="宋体"/>
          <w:color w:val="000000"/>
        </w:rPr>
        <w:t xml:space="preserve">101</w:t>
      </w:r>
      <w:r>
        <w:rPr>
          <w:rFonts w:hint="eastAsia" w:ascii="宋体" w:hAnsi="宋体" w:eastAsia="宋体" w:cs="宋体"/>
          <w:color w:val="000000"/>
        </w:rPr>
        <w:t xml:space="preserve">号），“苏采云”政府采购交易系统（以下简称苏采云系统）的</w:t>
      </w:r>
      <w:r>
        <w:rPr>
          <w:rFonts w:hint="eastAsia" w:ascii="宋体" w:hAnsi="宋体" w:eastAsia="宋体" w:cs="宋体"/>
          <w:color w:val="000000"/>
        </w:rPr>
        <w:t xml:space="preserve">CA</w:t>
      </w:r>
      <w:r>
        <w:rPr>
          <w:rFonts w:hint="eastAsia" w:ascii="宋体" w:hAnsi="宋体" w:eastAsia="宋体" w:cs="宋体"/>
          <w:color w:val="000000"/>
        </w:rPr>
        <w:t xml:space="preserve">数字证书、电子签章已更换为江苏省电子政务证书认证中心</w:t>
      </w:r>
      <w:r>
        <w:rPr>
          <w:rFonts w:hint="eastAsia" w:ascii="宋体" w:hAnsi="宋体" w:eastAsia="宋体" w:cs="宋体"/>
          <w:color w:val="000000"/>
        </w:rPr>
        <w:t xml:space="preserve">CA</w:t>
      </w:r>
      <w:r>
        <w:rPr>
          <w:rFonts w:hint="eastAsia" w:ascii="宋体" w:hAnsi="宋体" w:eastAsia="宋体" w:cs="宋体"/>
          <w:color w:val="000000"/>
        </w:rPr>
        <w:t xml:space="preserve">和方正国际软件（北京）有限公司电子签章。如果投标人通过苏采云系统参与政府采购项目，需要更换</w:t>
      </w:r>
      <w:r>
        <w:rPr>
          <w:rFonts w:hint="eastAsia" w:ascii="宋体" w:hAnsi="宋体" w:eastAsia="宋体" w:cs="宋体"/>
          <w:color w:val="000000"/>
        </w:rPr>
        <w:t xml:space="preserve">CA</w:t>
      </w:r>
      <w:r>
        <w:rPr>
          <w:rFonts w:hint="eastAsia" w:ascii="宋体" w:hAnsi="宋体" w:eastAsia="宋体" w:cs="宋体"/>
          <w:color w:val="000000"/>
        </w:rPr>
        <w:t xml:space="preserve">数字证书和电子签章。具体办理指南和操作手册：在盐城市政府采购网点击【办事指南】</w:t>
      </w:r>
      <w:r>
        <w:rPr>
          <w:rFonts w:hint="eastAsia" w:ascii="宋体" w:hAnsi="宋体" w:eastAsia="宋体" w:cs="宋体"/>
          <w:color w:val="000000"/>
        </w:rPr>
        <w:t xml:space="preserve">-</w:t>
      </w:r>
      <w:r>
        <w:rPr>
          <w:rFonts w:hint="eastAsia" w:ascii="宋体" w:hAnsi="宋体" w:eastAsia="宋体" w:cs="宋体"/>
          <w:color w:val="000000"/>
        </w:rPr>
        <w:t xml:space="preserve">【供应商参与政府采购活动相关资料】。</w:t>
      </w:r>
      <w:r/>
    </w:p>
    <w:p>
      <w:pPr>
        <w:pStyle w:val="824"/>
        <w:ind w:firstLine="480"/>
        <w:jc w:val="both"/>
        <w:spacing w:beforeAutospacing="0" w:afterAutospacing="0" w:line="360" w:lineRule="auto"/>
        <w:tabs>
          <w:tab w:val="left" w:pos="901" w:leader="none"/>
        </w:tabs>
        <w:rPr>
          <w:rFonts w:ascii="宋体" w:hAnsi="宋体" w:eastAsia="宋体" w:cs="宋体"/>
          <w:color w:val="000000"/>
        </w:rPr>
      </w:pPr>
      <w:r>
        <w:rPr>
          <w:rFonts w:hint="eastAsia" w:ascii="宋体" w:hAnsi="宋体" w:eastAsia="宋体" w:cs="宋体"/>
          <w:color w:val="000000"/>
        </w:rPr>
        <w:t xml:space="preserve">领取</w:t>
      </w:r>
      <w:r>
        <w:rPr>
          <w:rFonts w:hint="eastAsia" w:ascii="宋体" w:hAnsi="宋体" w:eastAsia="宋体" w:cs="宋体"/>
          <w:color w:val="000000"/>
        </w:rPr>
        <w:t xml:space="preserve">CA</w:t>
      </w:r>
      <w:r>
        <w:rPr>
          <w:rFonts w:hint="eastAsia" w:ascii="宋体" w:hAnsi="宋体" w:eastAsia="宋体" w:cs="宋体"/>
          <w:color w:val="000000"/>
        </w:rPr>
        <w:t xml:space="preserve">和办理电子签章（请至亭湖区政务服务中心二楼</w:t>
      </w:r>
      <w:r>
        <w:rPr>
          <w:rFonts w:hint="eastAsia" w:ascii="宋体" w:hAnsi="宋体" w:eastAsia="宋体" w:cs="宋体"/>
          <w:color w:val="000000"/>
        </w:rPr>
        <w:t xml:space="preserve">226</w:t>
      </w:r>
      <w:r>
        <w:rPr>
          <w:rFonts w:hint="eastAsia" w:ascii="宋体" w:hAnsi="宋体" w:eastAsia="宋体" w:cs="宋体"/>
          <w:color w:val="000000"/>
        </w:rPr>
        <w:t xml:space="preserve">窗口办理，联系电话：</w:t>
      </w:r>
      <w:r>
        <w:rPr>
          <w:rFonts w:hint="eastAsia" w:ascii="宋体" w:hAnsi="宋体" w:eastAsia="宋体" w:cs="宋体"/>
          <w:color w:val="000000"/>
        </w:rPr>
        <w:t xml:space="preserve">15051</w:t>
      </w:r>
      <w:r>
        <w:rPr>
          <w:rFonts w:hint="eastAsia" w:ascii="宋体" w:hAnsi="宋体" w:eastAsia="宋体" w:cs="宋体"/>
          <w:color w:val="000000"/>
        </w:rPr>
        <w:t xml:space="preserve">556883</w:t>
      </w:r>
      <w:r>
        <w:rPr>
          <w:rFonts w:hint="eastAsia" w:ascii="宋体" w:hAnsi="宋体" w:eastAsia="宋体" w:cs="宋体"/>
          <w:color w:val="000000"/>
        </w:rPr>
        <w:t xml:space="preserve">，办理邮箱：</w:t>
      </w:r>
      <w:r>
        <w:rPr>
          <w:rFonts w:hint="eastAsia" w:ascii="宋体" w:hAnsi="宋体" w:eastAsia="宋体" w:cs="宋体"/>
          <w:color w:val="000000"/>
        </w:rPr>
        <w:t xml:space="preserve">yancheng@ideabank.net.cn</w:t>
      </w:r>
      <w:r>
        <w:rPr>
          <w:rFonts w:hint="eastAsia" w:ascii="宋体" w:hAnsi="宋体" w:eastAsia="宋体" w:cs="宋体"/>
          <w:color w:val="000000"/>
        </w:rPr>
        <w:t xml:space="preserve">，具体联系方式见《苏采云系统供应商操作手册》（以下简称《操作手册》））、进行注册并按《操作手册》要求制作、上传电子响应文件</w:t>
      </w:r>
      <w:r>
        <w:rPr>
          <w:rFonts w:hint="eastAsia" w:ascii="宋体" w:hAnsi="宋体" w:eastAsia="宋体" w:cs="宋体"/>
          <w:color w:val="000000"/>
        </w:rPr>
        <w:t xml:space="preserve">,</w:t>
      </w:r>
      <w:r>
        <w:rPr>
          <w:rFonts w:hint="eastAsia" w:ascii="宋体" w:hAnsi="宋体" w:eastAsia="宋体" w:cs="宋体"/>
          <w:color w:val="000000"/>
        </w:rPr>
        <w:t xml:space="preserve">《苏采云系统供应商操作手册》：盐城市政府采购网点击【办事指南】</w:t>
      </w:r>
      <w:r>
        <w:rPr>
          <w:rFonts w:hint="eastAsia" w:ascii="宋体" w:hAnsi="宋体" w:eastAsia="宋体" w:cs="宋体"/>
          <w:color w:val="000000"/>
        </w:rPr>
        <w:t xml:space="preserve">-</w:t>
      </w:r>
      <w:r>
        <w:rPr>
          <w:rFonts w:hint="eastAsia" w:ascii="宋体" w:hAnsi="宋体" w:eastAsia="宋体" w:cs="宋体"/>
          <w:color w:val="000000"/>
        </w:rPr>
        <w:t xml:space="preserve">【供应商参与政府采购活动相关资料】。</w:t>
      </w:r>
      <w:r/>
    </w:p>
    <w:p>
      <w:pPr>
        <w:pStyle w:val="824"/>
        <w:ind w:firstLine="480"/>
        <w:jc w:val="both"/>
        <w:spacing w:beforeAutospacing="0" w:afterAutospacing="0" w:line="360" w:lineRule="auto"/>
        <w:tabs>
          <w:tab w:val="left" w:pos="901" w:leader="none"/>
        </w:tabs>
        <w:rPr>
          <w:rFonts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t xml:space="preserve">.</w:t>
      </w:r>
      <w:r>
        <w:rPr>
          <w:rFonts w:hint="eastAsia" w:ascii="宋体" w:hAnsi="宋体" w:eastAsia="宋体" w:cs="宋体"/>
          <w:color w:val="000000"/>
        </w:rPr>
        <w:t xml:space="preserve">潜在供应商访问电子招标响应交易平台的网络地址和方法：</w:t>
      </w:r>
      <w:r>
        <w:rPr>
          <w:rFonts w:hint="eastAsia" w:ascii="宋体" w:hAnsi="宋体" w:eastAsia="宋体" w:cs="宋体"/>
          <w:color w:val="000000"/>
        </w:rPr>
        <w:t xml:space="preserve"> </w:t>
      </w:r>
      <w:r/>
    </w:p>
    <w:p>
      <w:pPr>
        <w:pStyle w:val="824"/>
        <w:ind w:firstLine="480"/>
        <w:jc w:val="both"/>
        <w:spacing w:beforeAutospacing="0" w:afterAutospacing="0" w:line="360" w:lineRule="auto"/>
        <w:tabs>
          <w:tab w:val="left" w:pos="901" w:leader="none"/>
        </w:tabs>
        <w:rPr>
          <w:rFonts w:ascii="宋体" w:hAnsi="宋体" w:eastAsia="宋体" w:cs="宋体"/>
          <w:color w:val="000000"/>
        </w:rPr>
      </w:pPr>
      <w:r>
        <w:rPr>
          <w:rFonts w:hint="eastAsia" w:ascii="宋体" w:hAnsi="宋体" w:eastAsia="宋体" w:cs="宋体"/>
          <w:color w:val="000000"/>
        </w:rPr>
        <w:t xml:space="preserve">2.1</w:t>
      </w:r>
      <w:r>
        <w:rPr>
          <w:rFonts w:hint="eastAsia" w:ascii="宋体" w:hAnsi="宋体" w:eastAsia="宋体" w:cs="宋体"/>
          <w:color w:val="000000"/>
        </w:rPr>
        <w:t xml:space="preserve">“苏采云”系统用户注册</w:t>
      </w:r>
      <w:r>
        <w:rPr>
          <w:rFonts w:hint="eastAsia" w:ascii="宋体" w:hAnsi="宋体" w:eastAsia="宋体" w:cs="宋体"/>
          <w:color w:val="000000"/>
        </w:rPr>
        <w:t xml:space="preserve">--</w:t>
      </w:r>
      <w:r>
        <w:rPr>
          <w:rFonts w:hint="eastAsia" w:ascii="宋体" w:hAnsi="宋体" w:eastAsia="宋体" w:cs="宋体"/>
          <w:color w:val="000000"/>
        </w:rPr>
        <w:t xml:space="preserve">获取“</w:t>
      </w:r>
      <w:r>
        <w:rPr>
          <w:rFonts w:hint="eastAsia" w:ascii="宋体" w:hAnsi="宋体" w:eastAsia="宋体" w:cs="宋体"/>
          <w:color w:val="000000"/>
        </w:rPr>
        <w:t xml:space="preserve">CA </w:t>
      </w:r>
      <w:r>
        <w:rPr>
          <w:rFonts w:hint="eastAsia" w:ascii="宋体" w:hAnsi="宋体" w:eastAsia="宋体" w:cs="宋体"/>
          <w:color w:val="000000"/>
        </w:rPr>
        <w:t xml:space="preserve">数字证书”</w:t>
      </w:r>
      <w:r>
        <w:rPr>
          <w:rFonts w:hint="eastAsia" w:ascii="宋体" w:hAnsi="宋体" w:eastAsia="宋体" w:cs="宋体"/>
          <w:color w:val="000000"/>
        </w:rPr>
        <w:t xml:space="preserve">--CA </w:t>
      </w:r>
      <w:r>
        <w:rPr>
          <w:rFonts w:hint="eastAsia" w:ascii="宋体" w:hAnsi="宋体" w:eastAsia="宋体" w:cs="宋体"/>
          <w:color w:val="000000"/>
        </w:rPr>
        <w:t xml:space="preserve">绑定与登录</w:t>
      </w:r>
      <w:r>
        <w:rPr>
          <w:rFonts w:hint="eastAsia" w:ascii="宋体" w:hAnsi="宋体" w:eastAsia="宋体" w:cs="宋体"/>
          <w:color w:val="000000"/>
        </w:rPr>
        <w:t xml:space="preserve">--</w:t>
      </w:r>
      <w:r>
        <w:rPr>
          <w:rFonts w:hint="eastAsia" w:ascii="宋体" w:hAnsi="宋体" w:eastAsia="宋体" w:cs="宋体"/>
          <w:color w:val="000000"/>
        </w:rPr>
        <w:t xml:space="preserve">参与投</w:t>
      </w:r>
      <w:r>
        <w:rPr>
          <w:rFonts w:hint="eastAsia" w:ascii="宋体" w:hAnsi="宋体" w:eastAsia="宋体" w:cs="宋体"/>
          <w:color w:val="000000"/>
        </w:rPr>
        <w:t xml:space="preserve"> </w:t>
      </w:r>
      <w:r>
        <w:rPr>
          <w:rFonts w:hint="eastAsia" w:ascii="宋体" w:hAnsi="宋体" w:eastAsia="宋体" w:cs="宋体"/>
          <w:color w:val="000000"/>
        </w:rPr>
        <w:t xml:space="preserve">标</w:t>
      </w:r>
      <w:r>
        <w:rPr>
          <w:rFonts w:hint="eastAsia" w:ascii="宋体" w:hAnsi="宋体" w:eastAsia="宋体" w:cs="宋体"/>
          <w:color w:val="000000"/>
        </w:rPr>
        <w:t xml:space="preserve">--</w:t>
      </w:r>
      <w:r>
        <w:rPr>
          <w:rFonts w:hint="eastAsia" w:ascii="宋体" w:hAnsi="宋体" w:eastAsia="宋体" w:cs="宋体"/>
          <w:color w:val="000000"/>
        </w:rPr>
        <w:t xml:space="preserve">下载采购文件（后缀名为“</w:t>
      </w:r>
      <w:r>
        <w:rPr>
          <w:rFonts w:hint="eastAsia" w:ascii="宋体" w:hAnsi="宋体" w:eastAsia="宋体" w:cs="宋体"/>
          <w:color w:val="000000"/>
        </w:rPr>
        <w:t xml:space="preserve">.kedt</w:t>
      </w:r>
      <w:r>
        <w:rPr>
          <w:rFonts w:hint="eastAsia" w:ascii="宋体" w:hAnsi="宋体" w:eastAsia="宋体" w:cs="宋体"/>
          <w:color w:val="000000"/>
        </w:rPr>
        <w:t xml:space="preserve">”）</w:t>
      </w:r>
      <w:r>
        <w:rPr>
          <w:rFonts w:hint="eastAsia" w:ascii="宋体" w:hAnsi="宋体" w:eastAsia="宋体" w:cs="宋体"/>
          <w:color w:val="000000"/>
        </w:rPr>
        <w:t xml:space="preserve">--</w:t>
      </w:r>
      <w:r>
        <w:rPr>
          <w:rFonts w:hint="eastAsia" w:ascii="宋体" w:hAnsi="宋体" w:eastAsia="宋体" w:cs="宋体"/>
          <w:color w:val="000000"/>
        </w:rPr>
        <w:t xml:space="preserve">将后缀名为“</w:t>
      </w:r>
      <w:r>
        <w:rPr>
          <w:rFonts w:hint="eastAsia" w:ascii="宋体" w:hAnsi="宋体" w:eastAsia="宋体" w:cs="宋体"/>
          <w:color w:val="000000"/>
        </w:rPr>
        <w:t xml:space="preserve">.ked</w:t>
      </w:r>
      <w:r>
        <w:rPr>
          <w:rFonts w:hint="eastAsia" w:ascii="宋体" w:hAnsi="宋体" w:eastAsia="宋体" w:cs="宋体"/>
          <w:color w:val="000000"/>
        </w:rPr>
        <w:t xml:space="preserve">t</w:t>
      </w:r>
      <w:r>
        <w:rPr>
          <w:rFonts w:hint="eastAsia" w:ascii="宋体" w:hAnsi="宋体" w:eastAsia="宋体" w:cs="宋体"/>
          <w:color w:val="000000"/>
        </w:rPr>
        <w:t xml:space="preserve">”的采购文件导入政府采购客户端工具</w:t>
      </w:r>
      <w:r>
        <w:rPr>
          <w:rFonts w:hint="eastAsia" w:ascii="宋体" w:hAnsi="宋体" w:eastAsia="宋体" w:cs="宋体"/>
          <w:color w:val="000000"/>
        </w:rPr>
        <w:t xml:space="preserve">--</w:t>
      </w:r>
      <w:r>
        <w:rPr>
          <w:rFonts w:hint="eastAsia" w:ascii="宋体" w:hAnsi="宋体" w:eastAsia="宋体" w:cs="宋体"/>
          <w:color w:val="000000"/>
        </w:rPr>
        <w:t xml:space="preserve">制作响应文件</w:t>
      </w:r>
      <w:r>
        <w:rPr>
          <w:rFonts w:hint="eastAsia" w:ascii="宋体" w:hAnsi="宋体" w:eastAsia="宋体" w:cs="宋体"/>
          <w:color w:val="000000"/>
        </w:rPr>
        <w:t xml:space="preserve">--</w:t>
      </w:r>
      <w:r>
        <w:rPr>
          <w:rFonts w:hint="eastAsia" w:ascii="宋体" w:hAnsi="宋体" w:eastAsia="宋体" w:cs="宋体"/>
          <w:color w:val="000000"/>
        </w:rPr>
        <w:t xml:space="preserve">导出加密的响应文件（后缀名为</w:t>
      </w:r>
      <w:r>
        <w:rPr>
          <w:rFonts w:hint="eastAsia" w:ascii="宋体" w:hAnsi="宋体" w:eastAsia="宋体" w:cs="宋体"/>
          <w:color w:val="000000"/>
        </w:rPr>
        <w:t xml:space="preserve"> zip</w:t>
      </w:r>
      <w:r>
        <w:rPr>
          <w:rFonts w:hint="eastAsia" w:ascii="宋体" w:hAnsi="宋体" w:eastAsia="宋体" w:cs="宋体"/>
          <w:color w:val="000000"/>
        </w:rPr>
        <w:t xml:space="preserve">）</w:t>
      </w:r>
      <w:r>
        <w:rPr>
          <w:rFonts w:hint="eastAsia" w:ascii="宋体" w:hAnsi="宋体" w:eastAsia="宋体" w:cs="宋体"/>
          <w:color w:val="000000"/>
        </w:rPr>
        <w:t xml:space="preserve">--</w:t>
      </w:r>
      <w:r>
        <w:rPr>
          <w:rFonts w:hint="eastAsia" w:ascii="宋体" w:hAnsi="宋体" w:eastAsia="宋体" w:cs="宋体"/>
          <w:color w:val="000000"/>
        </w:rPr>
        <w:t xml:space="preserve">通过“苏采云”系统上传响应文件。具体见《“苏采云”系统供应商操作手册》</w:t>
      </w:r>
      <w:r>
        <w:rPr>
          <w:rFonts w:hint="eastAsia" w:ascii="宋体" w:hAnsi="宋体" w:eastAsia="宋体" w:cs="宋体"/>
          <w:color w:val="000000"/>
        </w:rPr>
        <w:t xml:space="preserve"> </w:t>
      </w:r>
      <w:r>
        <w:rPr>
          <w:rFonts w:hint="eastAsia" w:ascii="宋体" w:hAnsi="宋体" w:eastAsia="宋体" w:cs="宋体"/>
          <w:color w:val="000000"/>
        </w:rPr>
        <w:t xml:space="preserve">（手册下载地址：苏采云系统</w:t>
      </w:r>
      <w:r>
        <w:rPr>
          <w:rFonts w:hint="eastAsia" w:ascii="宋体" w:hAnsi="宋体" w:eastAsia="宋体" w:cs="宋体"/>
          <w:color w:val="000000"/>
        </w:rPr>
        <w:t xml:space="preserve">-</w:t>
      </w:r>
      <w:r>
        <w:rPr>
          <w:rFonts w:hint="eastAsia" w:ascii="宋体" w:hAnsi="宋体" w:eastAsia="宋体" w:cs="宋体"/>
          <w:color w:val="000000"/>
        </w:rPr>
        <w:t xml:space="preserve">右侧消息通知栏）。</w:t>
      </w:r>
      <w:r>
        <w:rPr>
          <w:rFonts w:hint="eastAsia" w:ascii="宋体" w:hAnsi="宋体" w:eastAsia="宋体" w:cs="宋体"/>
          <w:color w:val="000000"/>
        </w:rPr>
        <w:t xml:space="preserve"> </w:t>
      </w:r>
      <w:r/>
    </w:p>
    <w:p>
      <w:pPr>
        <w:pStyle w:val="824"/>
        <w:ind w:firstLine="480"/>
        <w:jc w:val="both"/>
        <w:spacing w:beforeAutospacing="0" w:afterAutospacing="0" w:line="360" w:lineRule="auto"/>
        <w:tabs>
          <w:tab w:val="left" w:pos="901" w:leader="none"/>
        </w:tabs>
        <w:rPr>
          <w:rFonts w:ascii="宋体" w:hAnsi="宋体" w:eastAsia="宋体" w:cs="宋体"/>
          <w:color w:val="000000"/>
        </w:rPr>
      </w:pPr>
      <w:r>
        <w:rPr>
          <w:rFonts w:hint="eastAsia" w:ascii="宋体" w:hAnsi="宋体" w:eastAsia="宋体" w:cs="宋体"/>
          <w:color w:val="000000"/>
        </w:rPr>
        <w:t xml:space="preserve">2.2 </w:t>
      </w:r>
      <w:r>
        <w:rPr>
          <w:rFonts w:hint="eastAsia" w:ascii="宋体" w:hAnsi="宋体" w:eastAsia="宋体" w:cs="宋体"/>
          <w:color w:val="000000"/>
        </w:rPr>
        <w:t xml:space="preserve">潜在投标人访问“苏采云”系统方法：</w:t>
      </w:r>
      <w:r/>
    </w:p>
    <w:p>
      <w:pPr>
        <w:pStyle w:val="824"/>
        <w:ind w:firstLine="480"/>
        <w:jc w:val="both"/>
        <w:spacing w:beforeAutospacing="0" w:afterAutospacing="0" w:line="360" w:lineRule="auto"/>
        <w:tabs>
          <w:tab w:val="left" w:pos="901" w:leader="none"/>
        </w:tabs>
        <w:rPr>
          <w:rFonts w:ascii="宋体" w:hAnsi="宋体" w:eastAsia="宋体" w:cs="宋体"/>
          <w:color w:val="000000"/>
        </w:rPr>
      </w:pPr>
      <w:r>
        <w:rPr>
          <w:rFonts w:hint="eastAsia" w:ascii="宋体" w:hAnsi="宋体" w:eastAsia="宋体" w:cs="宋体"/>
          <w:color w:val="000000"/>
        </w:rPr>
        <w:t xml:space="preserve">江苏省政府采购网首页</w:t>
      </w:r>
      <w:r>
        <w:rPr>
          <w:rFonts w:hint="eastAsia" w:ascii="宋体" w:hAnsi="宋体" w:eastAsia="宋体" w:cs="宋体"/>
          <w:color w:val="000000"/>
        </w:rPr>
        <w:t xml:space="preserve">-</w:t>
      </w:r>
      <w:r>
        <w:rPr>
          <w:rFonts w:hint="eastAsia" w:ascii="宋体" w:hAnsi="宋体" w:eastAsia="宋体" w:cs="宋体"/>
          <w:color w:val="000000"/>
        </w:rPr>
        <w:t xml:space="preserve">“苏采云”链接。</w:t>
      </w:r>
      <w:r>
        <w:rPr>
          <w:rFonts w:hint="eastAsia" w:ascii="宋体" w:hAnsi="宋体" w:eastAsia="宋体" w:cs="宋体"/>
          <w:color w:val="000000"/>
        </w:rPr>
        <w:t xml:space="preserve"> </w:t>
      </w:r>
      <w:r/>
    </w:p>
    <w:p>
      <w:pPr>
        <w:pStyle w:val="824"/>
        <w:ind w:firstLine="480"/>
        <w:jc w:val="both"/>
        <w:spacing w:beforeAutospacing="0" w:afterAutospacing="0" w:line="360" w:lineRule="auto"/>
        <w:tabs>
          <w:tab w:val="left" w:pos="901" w:leader="none"/>
        </w:tabs>
        <w:rPr>
          <w:rFonts w:ascii="宋体" w:hAnsi="宋体" w:eastAsia="宋体" w:cs="宋体"/>
          <w:color w:val="000000"/>
        </w:rPr>
      </w:pPr>
      <w:r>
        <w:rPr>
          <w:rFonts w:hint="eastAsia" w:ascii="宋体" w:hAnsi="宋体" w:eastAsia="宋体" w:cs="宋体"/>
          <w:color w:val="000000"/>
        </w:rPr>
        <w:t xml:space="preserve">2.3 </w:t>
      </w:r>
      <w:r>
        <w:rPr>
          <w:rFonts w:hint="eastAsia" w:ascii="宋体" w:hAnsi="宋体" w:eastAsia="宋体" w:cs="宋体"/>
          <w:color w:val="000000"/>
        </w:rPr>
        <w:t xml:space="preserve">采购文件（后缀名为“</w:t>
      </w:r>
      <w:r>
        <w:rPr>
          <w:rFonts w:hint="eastAsia" w:ascii="宋体" w:hAnsi="宋体" w:eastAsia="宋体" w:cs="宋体"/>
          <w:color w:val="000000"/>
        </w:rPr>
        <w:t xml:space="preserve">.kedt</w:t>
      </w:r>
      <w:r>
        <w:rPr>
          <w:rFonts w:hint="eastAsia" w:ascii="宋体" w:hAnsi="宋体" w:eastAsia="宋体" w:cs="宋体"/>
          <w:color w:val="000000"/>
        </w:rPr>
        <w:t xml:space="preserve">”）、供应商操作手册及政府采购客户端</w:t>
      </w:r>
      <w:r>
        <w:rPr>
          <w:rFonts w:hint="eastAsia" w:ascii="宋体" w:hAnsi="宋体" w:eastAsia="宋体" w:cs="宋体"/>
          <w:color w:val="000000"/>
        </w:rPr>
        <w:t xml:space="preserve"> </w:t>
      </w:r>
      <w:r>
        <w:rPr>
          <w:rFonts w:hint="eastAsia" w:ascii="宋体" w:hAnsi="宋体" w:eastAsia="宋体" w:cs="宋体"/>
          <w:color w:val="000000"/>
        </w:rPr>
        <w:t xml:space="preserve">工具可通过“苏采云”系统相应链接进行下载。</w:t>
      </w:r>
      <w:r>
        <w:rPr>
          <w:rFonts w:hint="eastAsia" w:ascii="宋体" w:hAnsi="宋体" w:eastAsia="宋体" w:cs="宋体"/>
          <w:color w:val="000000"/>
        </w:rPr>
        <w:t xml:space="preserve"> </w:t>
      </w:r>
      <w:r/>
    </w:p>
    <w:p>
      <w:pPr>
        <w:pStyle w:val="824"/>
        <w:ind w:firstLine="480"/>
        <w:jc w:val="both"/>
        <w:spacing w:beforeAutospacing="0" w:afterAutospacing="0" w:line="360" w:lineRule="auto"/>
        <w:tabs>
          <w:tab w:val="left" w:pos="901" w:leader="none"/>
        </w:tabs>
        <w:rPr>
          <w:rFonts w:ascii="宋体" w:hAnsi="宋体" w:eastAsia="宋体" w:cs="宋体"/>
          <w:color w:val="000000"/>
        </w:rPr>
      </w:pPr>
      <w:r>
        <w:rPr>
          <w:rFonts w:hint="eastAsia" w:ascii="宋体" w:hAnsi="宋体" w:eastAsia="宋体" w:cs="宋体"/>
          <w:color w:val="000000"/>
        </w:rPr>
        <w:t xml:space="preserve">2.4 </w:t>
      </w:r>
      <w:r>
        <w:rPr>
          <w:rFonts w:hint="eastAsia" w:ascii="宋体" w:hAnsi="宋体" w:eastAsia="宋体" w:cs="宋体"/>
          <w:color w:val="000000"/>
        </w:rPr>
        <w:t xml:space="preserve">采购代理机构将数据电文形式的采购文件加载至“苏采云”系统，供潜在供应商下载或者查阅。</w:t>
      </w:r>
      <w:r>
        <w:rPr>
          <w:rFonts w:hint="eastAsia" w:ascii="宋体" w:hAnsi="宋体" w:eastAsia="宋体" w:cs="宋体"/>
          <w:color w:val="000000"/>
        </w:rPr>
        <w:t xml:space="preserve"> </w:t>
      </w:r>
      <w:r/>
    </w:p>
    <w:p>
      <w:pPr>
        <w:pStyle w:val="824"/>
        <w:ind w:firstLine="480"/>
        <w:jc w:val="both"/>
        <w:spacing w:beforeAutospacing="0" w:afterAutospacing="0" w:line="360" w:lineRule="auto"/>
        <w:tabs>
          <w:tab w:val="left" w:pos="901" w:leader="none"/>
        </w:tabs>
        <w:rPr>
          <w:rFonts w:ascii="宋体" w:hAnsi="宋体" w:eastAsia="宋体" w:cs="宋体"/>
          <w:color w:val="000000"/>
        </w:rPr>
      </w:pPr>
      <w:r>
        <w:rPr>
          <w:rFonts w:hint="eastAsia" w:ascii="宋体" w:hAnsi="宋体" w:eastAsia="宋体" w:cs="宋体"/>
          <w:color w:val="000000"/>
        </w:rPr>
        <w:t xml:space="preserve">2.5 </w:t>
      </w:r>
      <w:r>
        <w:rPr>
          <w:rFonts w:hint="eastAsia" w:ascii="宋体" w:hAnsi="宋体" w:eastAsia="宋体" w:cs="宋体"/>
          <w:color w:val="000000"/>
        </w:rPr>
        <w:t xml:space="preserve">请潜在投标单位提前安装相应的控件（详见《“苏采云”系统供应商操作手册》）并使用谷歌浏览器登录“苏采云”系统参与不见面开评标。</w:t>
      </w:r>
      <w:r>
        <w:rPr>
          <w:rFonts w:hint="eastAsia" w:ascii="宋体" w:hAnsi="宋体" w:eastAsia="宋体" w:cs="宋体"/>
          <w:color w:val="000000"/>
        </w:rPr>
        <w:t xml:space="preserve"> </w:t>
      </w:r>
      <w:r/>
    </w:p>
    <w:p>
      <w:pPr>
        <w:pStyle w:val="824"/>
        <w:ind w:firstLine="480"/>
        <w:jc w:val="both"/>
        <w:spacing w:beforeAutospacing="0" w:afterAutospacing="0" w:line="360" w:lineRule="auto"/>
        <w:tabs>
          <w:tab w:val="left" w:pos="901" w:leader="none"/>
        </w:tabs>
        <w:rPr>
          <w:rFonts w:ascii="宋体" w:hAnsi="宋体" w:eastAsia="宋体" w:cs="宋体"/>
          <w:color w:val="000000"/>
        </w:rPr>
      </w:pPr>
      <w:r>
        <w:rPr>
          <w:rFonts w:hint="eastAsia" w:ascii="宋体" w:hAnsi="宋体" w:eastAsia="宋体" w:cs="宋体"/>
          <w:color w:val="000000"/>
        </w:rPr>
        <w:t xml:space="preserve">如潜在投标人未按上述要求操作，将自行承担所产生的风险。</w:t>
      </w:r>
      <w:r/>
    </w:p>
    <w:p>
      <w:pPr>
        <w:pStyle w:val="824"/>
        <w:ind w:firstLine="480"/>
        <w:jc w:val="both"/>
        <w:spacing w:beforeAutospacing="0" w:afterAutospacing="0" w:line="360" w:lineRule="auto"/>
        <w:tabs>
          <w:tab w:val="left" w:pos="901" w:leader="none"/>
        </w:tabs>
        <w:rPr>
          <w:rFonts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rPr>
        <w:t xml:space="preserve">.</w:t>
      </w:r>
      <w:r>
        <w:rPr>
          <w:rFonts w:hint="eastAsia" w:ascii="宋体" w:hAnsi="宋体" w:eastAsia="宋体" w:cs="宋体"/>
          <w:color w:val="000000"/>
        </w:rPr>
        <w:t xml:space="preserve">有关本次采购的事项若存在变动或修改，敬请及时关注</w:t>
      </w:r>
      <w:r>
        <w:rPr>
          <w:rFonts w:hint="eastAsia" w:ascii="宋体" w:hAnsi="宋体" w:eastAsia="宋体" w:cs="宋体"/>
          <w:color w:val="000000"/>
        </w:rPr>
        <w:t xml:space="preserve">采购代理机构</w:t>
      </w:r>
      <w:r>
        <w:rPr>
          <w:rFonts w:hint="eastAsia" w:ascii="宋体" w:hAnsi="宋体" w:eastAsia="宋体" w:cs="宋体"/>
          <w:color w:val="000000"/>
        </w:rPr>
        <w:t xml:space="preserve">在</w:t>
      </w:r>
      <w:r>
        <w:rPr>
          <w:rFonts w:hint="eastAsia" w:ascii="宋体" w:hAnsi="宋体" w:eastAsia="宋体" w:cs="宋体"/>
          <w:color w:val="000000"/>
        </w:rPr>
        <w:t xml:space="preserve"> </w:t>
      </w:r>
      <w:r>
        <w:rPr>
          <w:rFonts w:hint="eastAsia" w:ascii="宋体" w:hAnsi="宋体" w:eastAsia="宋体" w:cs="宋体"/>
          <w:color w:val="000000"/>
        </w:rPr>
        <w:t xml:space="preserve">“中国政府采购网”、“江苏政府采购网”、“盐城市政府采购网”发布的更正公告。</w:t>
      </w:r>
      <w:r/>
    </w:p>
    <w:p>
      <w:pPr>
        <w:pStyle w:val="824"/>
        <w:ind w:firstLine="480"/>
        <w:jc w:val="both"/>
        <w:spacing w:beforeAutospacing="0" w:afterAutospacing="0" w:line="360" w:lineRule="auto"/>
        <w:tabs>
          <w:tab w:val="left" w:pos="901" w:leader="none"/>
        </w:tabs>
        <w:rPr>
          <w:rFonts w:ascii="宋体" w:hAnsi="宋体" w:eastAsia="宋体" w:cs="宋体"/>
          <w:color w:val="000000"/>
        </w:rPr>
      </w:pPr>
      <w:r>
        <w:rPr>
          <w:rFonts w:hint="eastAsia" w:ascii="宋体" w:hAnsi="宋体" w:eastAsia="宋体" w:cs="宋体"/>
          <w:color w:val="000000"/>
        </w:rPr>
        <w:t xml:space="preserve">4</w:t>
      </w:r>
      <w:r>
        <w:rPr>
          <w:rFonts w:hint="eastAsia" w:ascii="宋体" w:hAnsi="宋体" w:eastAsia="宋体" w:cs="宋体"/>
          <w:color w:val="000000"/>
        </w:rPr>
        <w:t xml:space="preserve">.</w:t>
      </w:r>
      <w:r>
        <w:rPr>
          <w:rFonts w:hint="eastAsia" w:ascii="宋体" w:hAnsi="宋体" w:eastAsia="宋体" w:cs="宋体"/>
          <w:color w:val="000000"/>
        </w:rPr>
        <w:t xml:space="preserve">投标人不得提供虚假材料谋取中标成交的或采取不正当手段诋毁、排挤其他供应商。</w:t>
      </w:r>
      <w:r/>
    </w:p>
    <w:p>
      <w:pPr>
        <w:pStyle w:val="824"/>
        <w:ind w:firstLine="480"/>
        <w:jc w:val="both"/>
        <w:spacing w:beforeAutospacing="0" w:afterAutospacing="0" w:line="360" w:lineRule="auto"/>
        <w:tabs>
          <w:tab w:val="left" w:pos="901" w:leader="none"/>
        </w:tabs>
        <w:rPr>
          <w:rFonts w:ascii="宋体" w:hAnsi="宋体" w:eastAsia="宋体" w:cs="宋体"/>
          <w:color w:val="000000"/>
        </w:rPr>
      </w:pPr>
      <w:r>
        <w:rPr>
          <w:rFonts w:hint="eastAsia" w:ascii="宋体" w:hAnsi="宋体" w:eastAsia="宋体" w:cs="宋体"/>
          <w:color w:val="000000"/>
        </w:rPr>
        <w:t xml:space="preserve">5</w:t>
      </w:r>
      <w:r>
        <w:rPr>
          <w:rFonts w:hint="eastAsia" w:ascii="宋体" w:hAnsi="宋体" w:eastAsia="宋体" w:cs="宋体"/>
          <w:color w:val="000000"/>
        </w:rPr>
        <w:t xml:space="preserve">.</w:t>
      </w:r>
      <w:r>
        <w:rPr>
          <w:rFonts w:hint="eastAsia" w:ascii="宋体" w:hAnsi="宋体" w:eastAsia="宋体" w:cs="宋体"/>
          <w:color w:val="000000"/>
        </w:rPr>
        <w:t xml:space="preserve">投标人存在串通投标、以他人名义投标、弄虚作假等违法违规行为，或者无正当理由放弃投标、中标资格，造成项目招标失败的，不得参加该项目重新招标的投标。</w:t>
      </w:r>
      <w:r/>
    </w:p>
    <w:p>
      <w:pPr>
        <w:pStyle w:val="824"/>
        <w:ind w:firstLine="480"/>
        <w:jc w:val="both"/>
        <w:spacing w:beforeAutospacing="0" w:afterAutospacing="0" w:line="360" w:lineRule="auto"/>
        <w:tabs>
          <w:tab w:val="left" w:pos="901" w:leader="none"/>
        </w:tabs>
        <w:rPr>
          <w:rFonts w:ascii="宋体" w:hAnsi="宋体" w:eastAsia="宋体" w:cs="宋体"/>
          <w:color w:val="000000"/>
        </w:rPr>
      </w:pPr>
      <w:r>
        <w:rPr>
          <w:rFonts w:hint="eastAsia" w:ascii="宋体" w:hAnsi="宋体" w:eastAsia="宋体" w:cs="宋体"/>
          <w:color w:val="000000"/>
        </w:rPr>
        <w:t xml:space="preserve">6</w:t>
      </w:r>
      <w:r>
        <w:rPr>
          <w:rFonts w:hint="eastAsia" w:ascii="宋体" w:hAnsi="宋体" w:eastAsia="宋体" w:cs="宋体"/>
          <w:color w:val="000000"/>
        </w:rPr>
        <w:t xml:space="preserve">.</w:t>
      </w:r>
      <w:r>
        <w:rPr>
          <w:rFonts w:hint="eastAsia" w:ascii="宋体" w:hAnsi="宋体" w:eastAsia="宋体" w:cs="宋体"/>
          <w:color w:val="000000"/>
        </w:rPr>
        <w:t xml:space="preserve">因投标人的系统环境、操作等原因导致项目参与、开评标过程中出现问题由投标人自行承担负责</w:t>
      </w:r>
      <w:r/>
    </w:p>
    <w:p>
      <w:pPr>
        <w:pStyle w:val="824"/>
        <w:ind w:firstLine="480"/>
        <w:jc w:val="both"/>
        <w:spacing w:beforeAutospacing="0" w:afterAutospacing="0" w:line="360" w:lineRule="auto"/>
        <w:tabs>
          <w:tab w:val="left" w:pos="901" w:leader="none"/>
        </w:tabs>
        <w:rPr>
          <w:rFonts w:ascii="宋体" w:hAnsi="宋体" w:eastAsia="宋体" w:cs="宋体"/>
          <w:color w:val="000000"/>
        </w:rPr>
      </w:pPr>
      <w:r>
        <w:rPr>
          <w:rFonts w:hint="eastAsia" w:ascii="宋体" w:hAnsi="宋体" w:eastAsia="宋体" w:cs="宋体"/>
          <w:color w:val="000000"/>
        </w:rPr>
        <w:t xml:space="preserve">7</w:t>
      </w:r>
      <w:r>
        <w:rPr>
          <w:rFonts w:hint="eastAsia" w:ascii="宋体" w:hAnsi="宋体" w:eastAsia="宋体" w:cs="宋体"/>
          <w:color w:val="000000"/>
        </w:rPr>
        <w:t xml:space="preserve">.</w:t>
      </w:r>
      <w:r>
        <w:rPr>
          <w:rFonts w:hint="eastAsia" w:ascii="宋体" w:hAnsi="宋体" w:eastAsia="宋体" w:cs="宋体"/>
          <w:color w:val="000000"/>
        </w:rPr>
        <w:t xml:space="preserve">本项目不收取投标保证金。</w:t>
      </w:r>
      <w:r/>
    </w:p>
    <w:p>
      <w:pPr>
        <w:pStyle w:val="824"/>
        <w:ind w:firstLine="480"/>
        <w:jc w:val="both"/>
        <w:spacing w:beforeAutospacing="0" w:afterAutospacing="0" w:line="360" w:lineRule="auto"/>
        <w:tabs>
          <w:tab w:val="left" w:pos="901" w:leader="none"/>
        </w:tabs>
        <w:rPr>
          <w:rFonts w:ascii="宋体" w:hAnsi="宋体" w:eastAsia="宋体" w:cs="宋体"/>
          <w:b/>
          <w:bCs/>
          <w:color w:val="000000"/>
        </w:rPr>
      </w:pPr>
      <w:r>
        <w:rPr>
          <w:rFonts w:hint="eastAsia" w:ascii="宋体" w:hAnsi="宋体" w:eastAsia="宋体" w:cs="宋体"/>
          <w:b/>
          <w:bCs/>
          <w:color w:val="000000"/>
        </w:rPr>
        <w:t xml:space="preserve">八</w:t>
      </w:r>
      <w:r>
        <w:rPr>
          <w:rFonts w:hint="eastAsia" w:ascii="宋体" w:hAnsi="宋体" w:eastAsia="宋体" w:cs="宋体"/>
          <w:b/>
          <w:bCs/>
          <w:color w:val="000000"/>
        </w:rPr>
        <w:t xml:space="preserve">、对本次招标提出询问，请按以下方式联系。</w:t>
      </w:r>
      <w:r/>
    </w:p>
    <w:p>
      <w:pPr>
        <w:pStyle w:val="824"/>
        <w:ind w:firstLine="480"/>
        <w:jc w:val="both"/>
        <w:spacing w:beforeAutospacing="0" w:afterAutospacing="0" w:line="360" w:lineRule="auto"/>
        <w:tabs>
          <w:tab w:val="left" w:pos="901" w:leader="none"/>
        </w:tabs>
        <w:rPr>
          <w:rFonts w:ascii="宋体" w:hAnsi="宋体" w:eastAsia="宋体" w:cs="宋体"/>
          <w:color w:val="000000"/>
        </w:rPr>
      </w:pPr>
      <w:r/>
      <w:bookmarkStart w:id="23" w:name="_Toc35393806"/>
      <w:r/>
      <w:bookmarkStart w:id="24" w:name="_Toc35393637"/>
      <w:r/>
      <w:bookmarkStart w:id="25" w:name="_Toc28359019"/>
      <w:r/>
      <w:bookmarkStart w:id="26" w:name="_Toc28359096"/>
      <w:r>
        <w:rPr>
          <w:rFonts w:hint="eastAsia" w:ascii="宋体" w:hAnsi="宋体" w:eastAsia="宋体" w:cs="宋体"/>
          <w:color w:val="000000"/>
        </w:rPr>
        <w:t xml:space="preserve">1.</w:t>
      </w:r>
      <w:r>
        <w:rPr>
          <w:rFonts w:hint="eastAsia" w:ascii="宋体" w:hAnsi="宋体" w:eastAsia="宋体" w:cs="宋体"/>
          <w:color w:val="000000"/>
        </w:rPr>
        <w:t xml:space="preserve">采购人信息</w:t>
      </w:r>
      <w:bookmarkEnd w:id="23"/>
      <w:r/>
      <w:bookmarkEnd w:id="24"/>
      <w:r/>
      <w:bookmarkEnd w:id="25"/>
      <w:r/>
      <w:bookmarkEnd w:id="26"/>
      <w:r/>
      <w:r/>
    </w:p>
    <w:p>
      <w:pPr>
        <w:pStyle w:val="824"/>
        <w:ind w:firstLine="480"/>
        <w:jc w:val="both"/>
        <w:spacing w:beforeAutospacing="0" w:afterAutospacing="0" w:line="360" w:lineRule="auto"/>
        <w:tabs>
          <w:tab w:val="left" w:pos="901" w:leader="none"/>
        </w:tabs>
        <w:rPr>
          <w:rFonts w:ascii="宋体" w:hAnsi="宋体" w:eastAsia="宋体" w:cs="宋体"/>
          <w:color w:val="000000"/>
        </w:rPr>
      </w:pPr>
      <w:r>
        <w:rPr>
          <w:rFonts w:hint="eastAsia" w:ascii="宋体" w:hAnsi="宋体" w:eastAsia="宋体" w:cs="宋体"/>
          <w:color w:val="000000"/>
        </w:rPr>
        <w:t xml:space="preserve">名</w:t>
      </w:r>
      <w:r>
        <w:rPr>
          <w:rFonts w:hint="eastAsia" w:ascii="宋体" w:hAnsi="宋体" w:eastAsia="宋体" w:cs="宋体"/>
          <w:color w:val="000000"/>
        </w:rPr>
        <w:t xml:space="preserve">    </w:t>
      </w:r>
      <w:r>
        <w:rPr>
          <w:rFonts w:hint="eastAsia" w:ascii="宋体" w:hAnsi="宋体" w:eastAsia="宋体" w:cs="宋体"/>
          <w:color w:val="000000"/>
        </w:rPr>
        <w:t xml:space="preserve">称：射阳县植物保护站</w:t>
      </w:r>
      <w:r/>
    </w:p>
    <w:p>
      <w:pPr>
        <w:pStyle w:val="824"/>
        <w:ind w:firstLine="480"/>
        <w:jc w:val="both"/>
        <w:spacing w:beforeAutospacing="0" w:afterAutospacing="0" w:line="360" w:lineRule="auto"/>
        <w:tabs>
          <w:tab w:val="left" w:pos="901" w:leader="none"/>
        </w:tabs>
        <w:rPr>
          <w:rFonts w:ascii="宋体" w:hAnsi="宋体" w:eastAsia="宋体" w:cs="宋体"/>
          <w:color w:val="000000"/>
        </w:rPr>
      </w:pPr>
      <w:r>
        <w:rPr>
          <w:rFonts w:hint="eastAsia" w:ascii="宋体" w:hAnsi="宋体" w:eastAsia="宋体" w:cs="宋体"/>
          <w:color w:val="000000"/>
        </w:rPr>
        <w:t xml:space="preserve">地</w:t>
      </w:r>
      <w:r>
        <w:rPr>
          <w:rFonts w:hint="eastAsia" w:ascii="宋体" w:hAnsi="宋体" w:eastAsia="宋体" w:cs="宋体"/>
          <w:color w:val="000000"/>
        </w:rPr>
        <w:t xml:space="preserve">    </w:t>
      </w:r>
      <w:r>
        <w:rPr>
          <w:rFonts w:hint="eastAsia" w:ascii="宋体" w:hAnsi="宋体" w:eastAsia="宋体" w:cs="宋体"/>
          <w:color w:val="000000"/>
        </w:rPr>
        <w:t xml:space="preserve">址：射阳县鹤都路国投大厦</w:t>
      </w:r>
      <w:r/>
    </w:p>
    <w:p>
      <w:pPr>
        <w:pStyle w:val="824"/>
        <w:ind w:firstLine="480"/>
        <w:jc w:val="both"/>
        <w:spacing w:beforeAutospacing="0" w:afterAutospacing="0" w:line="360" w:lineRule="auto"/>
        <w:tabs>
          <w:tab w:val="left" w:pos="901" w:leader="none"/>
        </w:tabs>
        <w:rPr>
          <w:rFonts w:ascii="宋体" w:hAnsi="宋体" w:eastAsia="宋体" w:cs="宋体"/>
          <w:color w:val="000000"/>
        </w:rPr>
      </w:pPr>
      <w:r>
        <w:rPr>
          <w:rFonts w:hint="eastAsia" w:ascii="宋体" w:hAnsi="宋体" w:eastAsia="宋体" w:cs="宋体"/>
          <w:color w:val="000000"/>
        </w:rPr>
        <w:t xml:space="preserve">联系方式：</w:t>
      </w:r>
      <w:bookmarkStart w:id="27" w:name="_Toc35393638"/>
      <w:r/>
      <w:bookmarkStart w:id="28" w:name="_Toc28359097"/>
      <w:r/>
      <w:bookmarkStart w:id="29" w:name="_Toc28359020"/>
      <w:r/>
      <w:bookmarkStart w:id="30" w:name="_Toc35393807"/>
      <w:r>
        <w:rPr>
          <w:rFonts w:hint="eastAsia" w:ascii="宋体" w:hAnsi="宋体" w:eastAsia="宋体" w:cs="宋体"/>
          <w:color w:val="000000"/>
        </w:rPr>
        <w:t xml:space="preserve">0515-82320016</w:t>
      </w:r>
      <w:r/>
    </w:p>
    <w:p>
      <w:pPr>
        <w:pStyle w:val="824"/>
        <w:ind w:firstLine="480"/>
        <w:jc w:val="both"/>
        <w:spacing w:beforeAutospacing="0" w:afterAutospacing="0" w:line="360" w:lineRule="auto"/>
        <w:tabs>
          <w:tab w:val="left" w:pos="901" w:leader="none"/>
        </w:tabs>
        <w:rPr>
          <w:rFonts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t xml:space="preserve">采购代理机构信息</w:t>
      </w:r>
      <w:bookmarkEnd w:id="27"/>
      <w:r/>
      <w:bookmarkEnd w:id="28"/>
      <w:r/>
      <w:bookmarkEnd w:id="29"/>
      <w:r/>
      <w:bookmarkEnd w:id="30"/>
      <w:r/>
      <w:r/>
    </w:p>
    <w:p>
      <w:pPr>
        <w:pStyle w:val="824"/>
        <w:ind w:firstLine="480"/>
        <w:jc w:val="both"/>
        <w:spacing w:beforeAutospacing="0" w:afterAutospacing="0" w:line="360" w:lineRule="auto"/>
        <w:tabs>
          <w:tab w:val="left" w:pos="901" w:leader="none"/>
        </w:tabs>
        <w:rPr>
          <w:rFonts w:ascii="宋体" w:hAnsi="宋体" w:eastAsia="宋体" w:cs="宋体"/>
          <w:color w:val="000000"/>
        </w:rPr>
      </w:pPr>
      <w:r>
        <w:rPr>
          <w:rFonts w:hint="eastAsia" w:ascii="宋体" w:hAnsi="宋体" w:eastAsia="宋体" w:cs="宋体"/>
          <w:color w:val="000000"/>
        </w:rPr>
        <w:t xml:space="preserve">名</w:t>
      </w:r>
      <w:r>
        <w:rPr>
          <w:rFonts w:hint="eastAsia" w:ascii="宋体" w:hAnsi="宋体" w:eastAsia="宋体" w:cs="宋体"/>
          <w:color w:val="000000"/>
        </w:rPr>
        <w:t xml:space="preserve">    </w:t>
      </w:r>
      <w:r>
        <w:rPr>
          <w:rFonts w:hint="eastAsia" w:ascii="宋体" w:hAnsi="宋体" w:eastAsia="宋体" w:cs="宋体"/>
          <w:color w:val="000000"/>
        </w:rPr>
        <w:t xml:space="preserve">称：</w:t>
      </w:r>
      <w:r>
        <w:rPr>
          <w:rFonts w:hint="eastAsia" w:ascii="宋体" w:hAnsi="宋体" w:eastAsia="宋体" w:cs="宋体"/>
          <w:color w:val="000000"/>
        </w:rPr>
        <w:t xml:space="preserve">江苏峰璟项目管理有限公司</w:t>
      </w:r>
      <w:r/>
    </w:p>
    <w:p>
      <w:pPr>
        <w:pStyle w:val="824"/>
        <w:ind w:firstLine="480"/>
        <w:jc w:val="both"/>
        <w:spacing w:beforeAutospacing="0" w:afterAutospacing="0" w:line="360" w:lineRule="auto"/>
        <w:tabs>
          <w:tab w:val="left" w:pos="901" w:leader="none"/>
        </w:tabs>
        <w:rPr>
          <w:rFonts w:ascii="宋体" w:hAnsi="宋体" w:eastAsia="宋体" w:cs="宋体"/>
          <w:color w:val="000000"/>
        </w:rPr>
      </w:pPr>
      <w:r>
        <w:rPr>
          <w:rFonts w:hint="eastAsia" w:ascii="宋体" w:hAnsi="宋体" w:eastAsia="宋体" w:cs="宋体"/>
          <w:color w:val="000000"/>
        </w:rPr>
        <w:t xml:space="preserve">地　　址：</w:t>
      </w:r>
      <w:r>
        <w:rPr>
          <w:rFonts w:hint="eastAsia" w:ascii="宋体" w:hAnsi="宋体" w:eastAsia="宋体" w:cs="宋体"/>
          <w:color w:val="000000"/>
        </w:rPr>
        <w:t xml:space="preserve">射</w:t>
      </w:r>
      <w:r>
        <w:rPr>
          <w:rFonts w:hint="eastAsia" w:ascii="宋体" w:hAnsi="宋体" w:eastAsia="宋体" w:cs="宋体"/>
          <w:color w:val="000000"/>
        </w:rPr>
        <w:t xml:space="preserve">阳县大发融悦东方七号楼一楼</w:t>
      </w:r>
      <w:r/>
    </w:p>
    <w:p>
      <w:pPr>
        <w:pStyle w:val="824"/>
        <w:ind w:firstLine="480"/>
        <w:jc w:val="both"/>
        <w:spacing w:beforeAutospacing="0" w:afterAutospacing="0" w:line="360" w:lineRule="auto"/>
        <w:tabs>
          <w:tab w:val="left" w:pos="901" w:leader="none"/>
        </w:tabs>
        <w:rPr>
          <w:rFonts w:ascii="宋体" w:hAnsi="宋体" w:eastAsia="宋体" w:cs="宋体"/>
          <w:color w:val="000000"/>
        </w:rPr>
      </w:pPr>
      <w:r>
        <w:rPr>
          <w:rFonts w:hint="eastAsia" w:ascii="宋体" w:hAnsi="宋体" w:eastAsia="宋体" w:cs="宋体"/>
          <w:color w:val="000000"/>
        </w:rPr>
        <w:t xml:space="preserve">联系方式：</w:t>
      </w:r>
      <w:r>
        <w:rPr>
          <w:rFonts w:hint="eastAsia" w:ascii="宋体" w:hAnsi="宋体" w:eastAsia="宋体" w:cs="宋体"/>
          <w:color w:val="000000"/>
        </w:rPr>
        <w:t xml:space="preserve">15895129099</w:t>
      </w:r>
      <w:r/>
    </w:p>
    <w:p>
      <w:pPr>
        <w:pStyle w:val="824"/>
        <w:ind w:firstLine="480"/>
        <w:jc w:val="both"/>
        <w:spacing w:beforeAutospacing="0" w:afterAutospacing="0" w:line="360" w:lineRule="auto"/>
        <w:tabs>
          <w:tab w:val="left" w:pos="901" w:leader="none"/>
        </w:tabs>
        <w:rPr>
          <w:rFonts w:ascii="宋体" w:hAnsi="宋体" w:eastAsia="宋体" w:cs="宋体"/>
          <w:color w:val="000000"/>
        </w:rPr>
      </w:pPr>
      <w:r/>
      <w:bookmarkStart w:id="31" w:name="_Toc35393808"/>
      <w:r/>
      <w:bookmarkStart w:id="32" w:name="_Toc28359098"/>
      <w:r/>
      <w:bookmarkStart w:id="33" w:name="_Toc28359021"/>
      <w:r/>
      <w:bookmarkStart w:id="34" w:name="_Toc35393639"/>
      <w:r>
        <w:rPr>
          <w:rFonts w:hint="eastAsia" w:ascii="宋体" w:hAnsi="宋体" w:eastAsia="宋体" w:cs="宋体"/>
          <w:color w:val="000000"/>
        </w:rPr>
        <w:t xml:space="preserve">3.</w:t>
      </w:r>
      <w:r>
        <w:rPr>
          <w:rFonts w:hint="eastAsia" w:ascii="宋体" w:hAnsi="宋体" w:eastAsia="宋体" w:cs="宋体"/>
          <w:color w:val="000000"/>
        </w:rPr>
        <w:t xml:space="preserve">项目联系方式</w:t>
      </w:r>
      <w:bookmarkEnd w:id="31"/>
      <w:r/>
      <w:bookmarkEnd w:id="32"/>
      <w:r/>
      <w:bookmarkEnd w:id="33"/>
      <w:r/>
      <w:bookmarkEnd w:id="34"/>
      <w:r/>
      <w:r/>
    </w:p>
    <w:p>
      <w:pPr>
        <w:pStyle w:val="824"/>
        <w:ind w:firstLine="480"/>
        <w:jc w:val="both"/>
        <w:spacing w:beforeAutospacing="0" w:afterAutospacing="0" w:line="360" w:lineRule="auto"/>
        <w:tabs>
          <w:tab w:val="left" w:pos="901" w:leader="none"/>
        </w:tabs>
        <w:rPr>
          <w:rFonts w:ascii="宋体" w:hAnsi="宋体" w:eastAsia="宋体" w:cs="宋体"/>
          <w:color w:val="000000"/>
        </w:rPr>
      </w:pPr>
      <w:r>
        <w:rPr>
          <w:rFonts w:hint="eastAsia" w:ascii="宋体" w:hAnsi="宋体" w:eastAsia="宋体" w:cs="宋体"/>
          <w:color w:val="000000"/>
        </w:rPr>
        <w:t xml:space="preserve">项目联系人：吴站长</w:t>
      </w:r>
      <w:r/>
    </w:p>
    <w:p>
      <w:pPr>
        <w:pStyle w:val="824"/>
        <w:ind w:firstLine="480"/>
        <w:jc w:val="both"/>
        <w:spacing w:beforeAutospacing="0" w:afterAutospacing="0" w:line="360" w:lineRule="auto"/>
        <w:tabs>
          <w:tab w:val="left" w:pos="901" w:leader="none"/>
        </w:tabs>
        <w:rPr>
          <w:rFonts w:ascii="宋体" w:hAnsi="宋体" w:eastAsia="宋体" w:cs="宋体"/>
          <w:color w:val="000000"/>
        </w:rPr>
      </w:pPr>
      <w:r>
        <w:rPr>
          <w:rFonts w:hint="eastAsia" w:ascii="宋体" w:hAnsi="宋体" w:eastAsia="宋体" w:cs="宋体"/>
          <w:color w:val="000000"/>
        </w:rPr>
        <w:t xml:space="preserve">电话</w:t>
      </w:r>
      <w:r>
        <w:rPr>
          <w:rFonts w:hint="eastAsia" w:ascii="宋体" w:hAnsi="宋体" w:eastAsia="宋体" w:cs="宋体"/>
          <w:color w:val="000000"/>
        </w:rPr>
        <w:t xml:space="preserve">:0515-82320016</w:t>
      </w:r>
      <w:r/>
    </w:p>
    <w:p>
      <w:pPr>
        <w:pStyle w:val="824"/>
        <w:ind w:firstLine="480"/>
        <w:jc w:val="both"/>
        <w:spacing w:beforeAutospacing="0" w:afterAutospacing="0" w:line="360" w:lineRule="auto"/>
        <w:tabs>
          <w:tab w:val="left" w:pos="901" w:leader="none"/>
        </w:tabs>
        <w:rPr>
          <w:rFonts w:ascii="宋体" w:hAnsi="宋体" w:eastAsia="宋体" w:cs="宋体"/>
          <w:color w:val="000000"/>
        </w:rPr>
      </w:pPr>
      <w:r>
        <w:rPr>
          <w:rFonts w:ascii="宋体" w:hAnsi="宋体" w:eastAsia="宋体" w:cs="宋体"/>
          <w:color w:val="000000"/>
        </w:rPr>
      </w:r>
      <w:r/>
    </w:p>
    <w:p>
      <w:pPr>
        <w:pStyle w:val="824"/>
        <w:ind w:firstLine="480"/>
        <w:jc w:val="both"/>
        <w:spacing w:beforeAutospacing="0" w:afterAutospacing="0" w:line="360" w:lineRule="auto"/>
        <w:tabs>
          <w:tab w:val="left" w:pos="901" w:leader="none"/>
        </w:tabs>
        <w:rPr>
          <w:rFonts w:ascii="宋体" w:hAnsi="宋体" w:eastAsia="宋体" w:cs="宋体"/>
          <w:color w:val="000000"/>
        </w:rPr>
      </w:pPr>
      <w:r>
        <w:rPr>
          <w:rFonts w:ascii="宋体" w:hAnsi="宋体" w:eastAsia="宋体" w:cs="宋体"/>
          <w:color w:val="000000"/>
        </w:rPr>
      </w:r>
      <w:r/>
    </w:p>
    <w:p>
      <w:pPr>
        <w:pStyle w:val="824"/>
        <w:ind w:firstLine="480"/>
        <w:jc w:val="both"/>
        <w:spacing w:beforeAutospacing="0" w:afterAutospacing="0" w:line="360" w:lineRule="auto"/>
        <w:tabs>
          <w:tab w:val="left" w:pos="901" w:leader="none"/>
        </w:tabs>
        <w:rPr>
          <w:rFonts w:ascii="宋体" w:hAnsi="宋体" w:eastAsia="宋体" w:cs="宋体"/>
          <w:color w:val="000000"/>
        </w:rPr>
      </w:pPr>
      <w:r>
        <w:rPr>
          <w:rFonts w:ascii="宋体" w:hAnsi="宋体" w:eastAsia="宋体" w:cs="宋体"/>
          <w:color w:val="000000"/>
        </w:rPr>
      </w:r>
      <w:r/>
    </w:p>
    <w:p>
      <w:pPr>
        <w:pStyle w:val="824"/>
        <w:ind w:firstLine="480"/>
        <w:jc w:val="both"/>
        <w:spacing w:beforeAutospacing="0" w:afterAutospacing="0" w:line="360" w:lineRule="auto"/>
        <w:tabs>
          <w:tab w:val="left" w:pos="901" w:leader="none"/>
        </w:tabs>
        <w:rPr>
          <w:rFonts w:ascii="宋体" w:hAnsi="宋体" w:eastAsia="宋体" w:cs="宋体"/>
          <w:color w:val="000000"/>
        </w:rPr>
      </w:pPr>
      <w:r>
        <w:rPr>
          <w:rFonts w:hint="eastAsia" w:ascii="宋体" w:hAnsi="宋体" w:eastAsia="宋体" w:cs="宋体"/>
          <w:color w:val="000000"/>
        </w:rPr>
        <w:t xml:space="preserve"> </w:t>
      </w:r>
      <w:r/>
    </w:p>
    <w:p>
      <w:pPr>
        <w:pStyle w:val="824"/>
        <w:ind w:firstLine="480"/>
        <w:jc w:val="both"/>
        <w:spacing w:beforeAutospacing="0" w:afterAutospacing="0" w:line="360" w:lineRule="auto"/>
        <w:tabs>
          <w:tab w:val="left" w:pos="901" w:leader="none"/>
        </w:tabs>
        <w:rPr>
          <w:rFonts w:ascii="宋体" w:hAnsi="宋体" w:eastAsia="宋体" w:cs="宋体"/>
          <w:color w:val="000000"/>
        </w:rPr>
      </w:pPr>
      <w:r>
        <w:rPr>
          <w:rFonts w:hint="eastAsia" w:ascii="宋体" w:hAnsi="宋体" w:eastAsia="宋体" w:cs="宋体"/>
          <w:color w:val="000000"/>
        </w:rPr>
        <w:t xml:space="preserve"> </w:t>
      </w:r>
      <w:r/>
    </w:p>
    <w:p>
      <w:pPr>
        <w:pStyle w:val="824"/>
        <w:ind w:firstLine="480"/>
        <w:jc w:val="both"/>
        <w:spacing w:beforeAutospacing="0" w:afterAutospacing="0" w:line="360" w:lineRule="auto"/>
        <w:tabs>
          <w:tab w:val="left" w:pos="901" w:leader="none"/>
        </w:tabs>
        <w:rPr>
          <w:rFonts w:ascii="宋体" w:hAnsi="宋体" w:eastAsia="宋体" w:cs="宋体"/>
          <w:color w:val="000000"/>
        </w:rPr>
      </w:pPr>
      <w:r>
        <w:rPr>
          <w:rFonts w:hint="eastAsia" w:ascii="宋体" w:hAnsi="宋体" w:eastAsia="宋体" w:cs="宋体"/>
          <w:color w:val="000000"/>
        </w:rPr>
        <w:t xml:space="preserve"> </w:t>
      </w:r>
      <w:r/>
    </w:p>
    <w:p>
      <w:pPr>
        <w:pStyle w:val="824"/>
        <w:ind w:firstLine="480"/>
        <w:jc w:val="both"/>
        <w:spacing w:beforeAutospacing="0" w:afterAutospacing="0" w:line="360" w:lineRule="auto"/>
        <w:tabs>
          <w:tab w:val="left" w:pos="901" w:leader="none"/>
        </w:tabs>
        <w:rPr>
          <w:rFonts w:ascii="宋体" w:hAnsi="宋体" w:eastAsia="宋体" w:cs="宋体"/>
          <w:color w:val="000000"/>
        </w:rPr>
      </w:pPr>
      <w:r>
        <w:rPr>
          <w:rFonts w:hint="eastAsia" w:ascii="宋体" w:hAnsi="宋体" w:eastAsia="宋体" w:cs="宋体"/>
          <w:color w:val="000000"/>
        </w:rPr>
        <w:t xml:space="preserve"> </w:t>
      </w:r>
      <w:r/>
    </w:p>
    <w:p>
      <w:pPr>
        <w:pStyle w:val="824"/>
        <w:ind w:firstLine="480"/>
        <w:jc w:val="both"/>
        <w:spacing w:beforeAutospacing="0" w:afterAutospacing="0" w:line="360" w:lineRule="auto"/>
        <w:tabs>
          <w:tab w:val="left" w:pos="901" w:leader="none"/>
        </w:tabs>
        <w:rPr>
          <w:rFonts w:ascii="宋体" w:hAnsi="宋体" w:eastAsia="宋体" w:cs="宋体"/>
          <w:color w:val="000000"/>
        </w:rPr>
      </w:pPr>
      <w:r>
        <w:rPr>
          <w:rFonts w:hint="eastAsia" w:ascii="宋体" w:hAnsi="宋体" w:eastAsia="宋体" w:cs="宋体"/>
          <w:color w:val="000000"/>
        </w:rPr>
        <w:t xml:space="preserve"> </w:t>
      </w:r>
      <w:r/>
    </w:p>
    <w:p>
      <w:pPr>
        <w:pStyle w:val="824"/>
        <w:ind w:firstLine="480"/>
        <w:jc w:val="both"/>
        <w:spacing w:beforeAutospacing="0" w:afterAutospacing="0" w:line="360" w:lineRule="auto"/>
        <w:tabs>
          <w:tab w:val="left" w:pos="901" w:leader="none"/>
        </w:tabs>
        <w:rPr>
          <w:rFonts w:ascii="宋体" w:hAnsi="宋体" w:eastAsia="宋体" w:cs="宋体"/>
          <w:color w:val="000000"/>
        </w:rPr>
      </w:pPr>
      <w:r>
        <w:rPr>
          <w:rFonts w:hint="eastAsia" w:ascii="宋体" w:hAnsi="宋体" w:eastAsia="宋体" w:cs="宋体"/>
          <w:color w:val="000000"/>
        </w:rPr>
        <w:t xml:space="preserve"> </w:t>
      </w:r>
      <w:r/>
    </w:p>
    <w:p>
      <w:pPr>
        <w:pStyle w:val="824"/>
        <w:ind w:firstLine="480"/>
        <w:jc w:val="both"/>
        <w:spacing w:beforeAutospacing="0" w:afterAutospacing="0" w:line="360" w:lineRule="auto"/>
        <w:tabs>
          <w:tab w:val="left" w:pos="901" w:leader="none"/>
        </w:tabs>
        <w:rPr>
          <w:rFonts w:ascii="宋体" w:hAnsi="宋体" w:eastAsia="宋体" w:cs="宋体"/>
          <w:color w:val="000000"/>
        </w:rPr>
      </w:pPr>
      <w:r>
        <w:rPr>
          <w:rFonts w:hint="eastAsia" w:ascii="宋体" w:hAnsi="宋体" w:eastAsia="宋体" w:cs="宋体"/>
          <w:color w:val="000000"/>
        </w:rPr>
        <w:t xml:space="preserve"> </w:t>
      </w:r>
      <w:r/>
    </w:p>
    <w:p>
      <w:pPr>
        <w:pStyle w:val="824"/>
        <w:ind w:right="840"/>
        <w:jc w:val="both"/>
        <w:spacing w:beforeAutospacing="0" w:afterAutospacing="0"/>
      </w:pPr>
      <w:r>
        <w:t xml:space="preserve"> </w:t>
      </w:r>
      <w:r/>
    </w:p>
    <w:p>
      <w:pPr>
        <w:pStyle w:val="824"/>
        <w:ind w:right="840"/>
        <w:jc w:val="both"/>
        <w:spacing w:beforeAutospacing="0" w:afterAutospacing="0"/>
      </w:pPr>
      <w:r/>
      <w:r/>
    </w:p>
    <w:p>
      <w:pPr>
        <w:pStyle w:val="824"/>
        <w:ind w:right="840"/>
        <w:jc w:val="both"/>
        <w:spacing w:beforeAutospacing="0" w:afterAutospacing="0"/>
      </w:pPr>
      <w:r>
        <w:t xml:space="preserve"> </w:t>
      </w:r>
      <w:r/>
    </w:p>
    <w:p>
      <w:pPr>
        <w:pStyle w:val="824"/>
        <w:ind w:right="840"/>
        <w:jc w:val="both"/>
        <w:spacing w:beforeAutospacing="0" w:afterAutospacing="0"/>
      </w:pPr>
      <w:r>
        <w:t xml:space="preserve"> </w:t>
      </w:r>
      <w:r/>
    </w:p>
    <w:p>
      <w:pPr>
        <w:pStyle w:val="824"/>
        <w:ind w:right="840"/>
        <w:jc w:val="both"/>
        <w:spacing w:beforeAutospacing="0" w:afterAutospacing="0"/>
      </w:pPr>
      <w:r>
        <w:t xml:space="preserve"> </w:t>
      </w:r>
      <w:r/>
    </w:p>
    <w:p>
      <w:pPr>
        <w:pStyle w:val="824"/>
        <w:ind w:right="840"/>
        <w:jc w:val="both"/>
        <w:spacing w:beforeAutospacing="0" w:afterAutospacing="0"/>
      </w:pPr>
      <w:r>
        <w:t xml:space="preserve"> </w:t>
      </w:r>
      <w:r/>
    </w:p>
    <w:p>
      <w:pPr>
        <w:pStyle w:val="824"/>
        <w:ind w:right="840"/>
        <w:jc w:val="both"/>
        <w:spacing w:beforeAutospacing="0" w:afterAutospacing="0"/>
      </w:pPr>
      <w:r/>
      <w:r/>
    </w:p>
    <w:p>
      <w:pPr>
        <w:pStyle w:val="824"/>
        <w:ind w:right="840"/>
        <w:jc w:val="both"/>
        <w:spacing w:beforeAutospacing="0" w:afterAutospacing="0"/>
      </w:pPr>
      <w:r/>
      <w:r/>
    </w:p>
    <w:p>
      <w:pPr>
        <w:pStyle w:val="824"/>
        <w:ind w:right="840"/>
        <w:jc w:val="both"/>
        <w:spacing w:beforeAutospacing="0" w:afterAutospacing="0"/>
      </w:pPr>
      <w:r/>
      <w:r/>
    </w:p>
    <w:p>
      <w:pPr>
        <w:pStyle w:val="824"/>
        <w:ind w:right="840"/>
        <w:jc w:val="both"/>
        <w:spacing w:beforeAutospacing="0" w:afterAutospacing="0"/>
      </w:pPr>
      <w:r/>
      <w:r/>
    </w:p>
    <w:p>
      <w:pPr>
        <w:pStyle w:val="824"/>
        <w:ind w:right="840"/>
        <w:jc w:val="both"/>
        <w:spacing w:beforeAutospacing="0" w:afterAutospacing="0"/>
      </w:pPr>
      <w:r/>
      <w:r/>
    </w:p>
    <w:p>
      <w:pPr>
        <w:pStyle w:val="824"/>
        <w:ind w:right="840"/>
        <w:jc w:val="both"/>
        <w:spacing w:beforeAutospacing="0" w:afterAutospacing="0"/>
      </w:pPr>
      <w:r/>
      <w:r/>
    </w:p>
    <w:p>
      <w:pPr>
        <w:pStyle w:val="824"/>
        <w:ind w:right="840"/>
        <w:jc w:val="both"/>
        <w:spacing w:beforeAutospacing="0" w:afterAutospacing="0"/>
      </w:pPr>
      <w:r/>
      <w:r/>
    </w:p>
    <w:p>
      <w:pPr>
        <w:pStyle w:val="824"/>
        <w:jc w:val="center"/>
        <w:keepLines/>
        <w:keepNext/>
        <w:spacing w:before="260" w:beforeAutospacing="0" w:after="260" w:afterAutospacing="0" w:line="415" w:lineRule="auto"/>
      </w:pPr>
      <w:r/>
      <w:bookmarkStart w:id="35" w:name="_Toc120614211"/>
      <w:r>
        <w:rPr>
          <w:rFonts w:hint="eastAsia" w:ascii="黑体" w:hAnsi="宋体" w:eastAsia="黑体" w:cs="黑体"/>
          <w:b/>
          <w:color w:val="000000"/>
          <w:sz w:val="44"/>
          <w:szCs w:val="44"/>
        </w:rPr>
        <w:t xml:space="preserve">第二章</w:t>
      </w:r>
      <w:r>
        <w:rPr>
          <w:rFonts w:hint="eastAsia" w:ascii="黑体" w:hAnsi="宋体" w:eastAsia="黑体" w:cs="黑体"/>
          <w:b/>
          <w:color w:val="000000"/>
          <w:sz w:val="44"/>
          <w:szCs w:val="44"/>
        </w:rPr>
        <w:t xml:space="preserve"> </w:t>
      </w:r>
      <w:r>
        <w:rPr>
          <w:rFonts w:hint="eastAsia" w:ascii="黑体" w:hAnsi="宋体" w:eastAsia="黑体" w:cs="黑体"/>
          <w:b/>
          <w:color w:val="000000"/>
          <w:sz w:val="44"/>
          <w:szCs w:val="44"/>
        </w:rPr>
        <w:t xml:space="preserve"> </w:t>
      </w:r>
      <w:bookmarkEnd w:id="35"/>
      <w:r>
        <w:rPr>
          <w:rFonts w:hint="eastAsia" w:ascii="黑体" w:hAnsi="宋体" w:eastAsia="黑体" w:cs="黑体"/>
          <w:b/>
          <w:color w:val="000000"/>
          <w:sz w:val="44"/>
          <w:szCs w:val="44"/>
        </w:rPr>
        <w:t xml:space="preserve">供应商须知</w:t>
      </w:r>
      <w:r/>
    </w:p>
    <w:p>
      <w:pPr>
        <w:pStyle w:val="824"/>
        <w:ind w:firstLine="480"/>
        <w:jc w:val="both"/>
        <w:spacing w:beforeAutospacing="0" w:afterAutospacing="0" w:line="360" w:lineRule="auto"/>
        <w:tabs>
          <w:tab w:val="left" w:pos="901" w:leader="none"/>
        </w:tabs>
        <w:rPr>
          <w:rFonts w:ascii="宋体" w:hAnsi="宋体" w:eastAsia="宋体" w:cs="宋体"/>
          <w:b/>
          <w:bCs/>
          <w:color w:val="000000"/>
        </w:rPr>
      </w:pPr>
      <w:r/>
      <w:bookmarkStart w:id="36" w:name="_Toc16938519"/>
      <w:r/>
      <w:bookmarkStart w:id="37" w:name="_Toc120614214"/>
      <w:r/>
      <w:bookmarkStart w:id="38" w:name="_Toc513029203"/>
      <w:r/>
      <w:bookmarkStart w:id="39" w:name="_Toc20823275"/>
      <w:r>
        <w:rPr>
          <w:rFonts w:hint="eastAsia" w:ascii="宋体" w:hAnsi="宋体" w:eastAsia="宋体" w:cs="宋体"/>
          <w:b/>
          <w:bCs/>
          <w:color w:val="000000"/>
        </w:rPr>
        <w:t xml:space="preserve">一、总则</w:t>
      </w:r>
      <w:bookmarkEnd w:id="36"/>
      <w:r/>
      <w:bookmarkEnd w:id="37"/>
      <w:r/>
      <w:bookmarkEnd w:id="38"/>
      <w:r/>
      <w:bookmarkEnd w:id="39"/>
      <w:r/>
      <w:r/>
    </w:p>
    <w:p>
      <w:pPr>
        <w:pStyle w:val="824"/>
        <w:ind w:firstLine="480"/>
        <w:jc w:val="both"/>
        <w:spacing w:beforeAutospacing="0" w:afterAutospacing="0" w:line="360" w:lineRule="auto"/>
        <w:tabs>
          <w:tab w:val="left" w:pos="901" w:leader="none"/>
        </w:tabs>
        <w:rPr>
          <w:rFonts w:ascii="宋体" w:hAnsi="宋体" w:eastAsia="宋体" w:cs="宋体"/>
          <w:b/>
          <w:bCs/>
          <w:color w:val="000000"/>
        </w:rPr>
      </w:pPr>
      <w:r/>
      <w:bookmarkStart w:id="40" w:name="_Toc20823276"/>
      <w:r/>
      <w:bookmarkStart w:id="41" w:name="_Toc458694821"/>
      <w:r/>
      <w:bookmarkStart w:id="42" w:name="_Toc513029204"/>
      <w:r/>
      <w:bookmarkStart w:id="43" w:name="_Toc16938520"/>
      <w:r/>
      <w:bookmarkStart w:id="44" w:name="_Hlt16619475"/>
      <w:r>
        <w:rPr>
          <w:rFonts w:hint="eastAsia" w:ascii="宋体" w:hAnsi="宋体" w:eastAsia="宋体" w:cs="宋体"/>
          <w:b/>
          <w:bCs/>
          <w:color w:val="000000"/>
        </w:rPr>
        <w:t xml:space="preserve">1</w:t>
      </w:r>
      <w:bookmarkEnd w:id="40"/>
      <w:r>
        <w:rPr>
          <w:rFonts w:hint="eastAsia" w:ascii="宋体" w:hAnsi="宋体" w:eastAsia="宋体" w:cs="宋体"/>
          <w:b/>
          <w:bCs/>
          <w:color w:val="000000"/>
        </w:rPr>
        <w:t xml:space="preserve">、采购方式</w:t>
      </w:r>
      <w:bookmarkEnd w:id="41"/>
      <w:r/>
      <w:bookmarkEnd w:id="42"/>
      <w:r/>
      <w:bookmarkEnd w:id="43"/>
      <w:r/>
      <w:r/>
    </w:p>
    <w:p>
      <w:pPr>
        <w:pStyle w:val="824"/>
        <w:ind w:firstLine="480"/>
        <w:jc w:val="both"/>
        <w:spacing w:beforeAutospacing="0" w:afterAutospacing="0" w:line="360" w:lineRule="auto"/>
        <w:tabs>
          <w:tab w:val="left" w:pos="901" w:leader="none"/>
        </w:tabs>
        <w:rPr>
          <w:rFonts w:ascii="宋体" w:hAnsi="宋体" w:eastAsia="宋体" w:cs="宋体"/>
          <w:color w:val="000000"/>
        </w:rPr>
      </w:pPr>
      <w:r>
        <w:rPr>
          <w:rFonts w:hint="eastAsia" w:ascii="宋体" w:hAnsi="宋体" w:eastAsia="宋体" w:cs="宋体"/>
          <w:color w:val="000000"/>
        </w:rPr>
        <w:t xml:space="preserve">1.1 </w:t>
      </w:r>
      <w:r>
        <w:rPr>
          <w:rFonts w:hint="eastAsia" w:ascii="宋体" w:hAnsi="宋体" w:eastAsia="宋体" w:cs="宋体"/>
          <w:color w:val="000000"/>
        </w:rPr>
        <w:t xml:space="preserve">本次政府采购活动采取竞争性谈判</w:t>
      </w:r>
      <w:r>
        <w:rPr>
          <w:rFonts w:hint="eastAsia" w:ascii="宋体" w:hAnsi="宋体" w:eastAsia="宋体" w:cs="宋体"/>
          <w:color w:val="000000"/>
        </w:rPr>
        <w:t xml:space="preserve">(</w:t>
      </w:r>
      <w:r>
        <w:rPr>
          <w:rFonts w:hint="eastAsia" w:ascii="宋体" w:hAnsi="宋体" w:eastAsia="宋体" w:cs="宋体"/>
          <w:color w:val="000000"/>
        </w:rPr>
        <w:t xml:space="preserve">以下简称谈判</w:t>
      </w:r>
      <w:r>
        <w:rPr>
          <w:rFonts w:hint="eastAsia" w:ascii="宋体" w:hAnsi="宋体" w:eastAsia="宋体" w:cs="宋体"/>
          <w:color w:val="000000"/>
        </w:rPr>
        <w:t xml:space="preserve">)</w:t>
      </w:r>
      <w:r>
        <w:rPr>
          <w:rFonts w:hint="eastAsia" w:ascii="宋体" w:hAnsi="宋体" w:eastAsia="宋体" w:cs="宋体"/>
          <w:color w:val="000000"/>
        </w:rPr>
        <w:t xml:space="preserve">方式，本谈判文件仅适用于谈判公告中所述项目。</w:t>
      </w:r>
      <w:r/>
    </w:p>
    <w:p>
      <w:pPr>
        <w:pStyle w:val="824"/>
        <w:ind w:firstLine="480"/>
        <w:jc w:val="both"/>
        <w:spacing w:beforeAutospacing="0" w:afterAutospacing="0" w:line="360" w:lineRule="auto"/>
        <w:tabs>
          <w:tab w:val="left" w:pos="901" w:leader="none"/>
        </w:tabs>
        <w:rPr>
          <w:rFonts w:ascii="宋体" w:hAnsi="宋体" w:eastAsia="宋体" w:cs="宋体"/>
          <w:b/>
          <w:bCs/>
          <w:color w:val="000000"/>
        </w:rPr>
      </w:pPr>
      <w:r/>
      <w:bookmarkStart w:id="45" w:name="_Toc513029205"/>
      <w:r/>
      <w:bookmarkStart w:id="46" w:name="_Toc16938521"/>
      <w:r/>
      <w:bookmarkStart w:id="47" w:name="_Toc20823277"/>
      <w:r>
        <w:rPr>
          <w:rFonts w:hint="eastAsia" w:ascii="宋体" w:hAnsi="宋体" w:eastAsia="宋体" w:cs="宋体"/>
          <w:b/>
          <w:bCs/>
          <w:color w:val="000000"/>
        </w:rPr>
        <w:t xml:space="preserve">2</w:t>
      </w:r>
      <w:r>
        <w:rPr>
          <w:rFonts w:hint="eastAsia" w:ascii="宋体" w:hAnsi="宋体" w:eastAsia="宋体" w:cs="宋体"/>
          <w:b/>
          <w:bCs/>
          <w:color w:val="000000"/>
        </w:rPr>
        <w:t xml:space="preserve">、合格的</w:t>
      </w:r>
      <w:bookmarkEnd w:id="45"/>
      <w:r/>
      <w:bookmarkEnd w:id="46"/>
      <w:r/>
      <w:bookmarkEnd w:id="47"/>
      <w:r>
        <w:rPr>
          <w:rFonts w:hint="eastAsia" w:ascii="宋体" w:hAnsi="宋体" w:eastAsia="宋体" w:cs="宋体"/>
          <w:b/>
          <w:bCs/>
          <w:color w:val="000000"/>
        </w:rPr>
        <w:t xml:space="preserve">供应商</w:t>
      </w:r>
      <w:r/>
    </w:p>
    <w:p>
      <w:pPr>
        <w:pStyle w:val="824"/>
        <w:ind w:firstLine="480"/>
        <w:jc w:val="both"/>
        <w:spacing w:beforeAutospacing="0" w:afterAutospacing="0" w:line="360" w:lineRule="auto"/>
        <w:tabs>
          <w:tab w:val="left" w:pos="901" w:leader="none"/>
        </w:tabs>
        <w:rPr>
          <w:rFonts w:ascii="宋体" w:hAnsi="宋体" w:eastAsia="宋体" w:cs="宋体"/>
          <w:color w:val="000000"/>
        </w:rPr>
      </w:pPr>
      <w:r>
        <w:rPr>
          <w:rFonts w:hint="eastAsia" w:ascii="宋体" w:hAnsi="宋体" w:eastAsia="宋体" w:cs="宋体"/>
          <w:color w:val="000000"/>
        </w:rPr>
        <w:t xml:space="preserve">2.1</w:t>
      </w:r>
      <w:r>
        <w:rPr>
          <w:rFonts w:hint="eastAsia" w:ascii="宋体" w:hAnsi="宋体" w:eastAsia="宋体" w:cs="宋体"/>
          <w:color w:val="000000"/>
        </w:rPr>
        <w:t xml:space="preserve">满足谈判公告中供应商资格要求的规定。</w:t>
      </w:r>
      <w:r/>
    </w:p>
    <w:p>
      <w:pPr>
        <w:pStyle w:val="824"/>
        <w:ind w:firstLine="480"/>
        <w:jc w:val="both"/>
        <w:spacing w:beforeAutospacing="0" w:afterAutospacing="0" w:line="360" w:lineRule="auto"/>
        <w:tabs>
          <w:tab w:val="left" w:pos="901" w:leader="none"/>
        </w:tabs>
        <w:rPr>
          <w:rFonts w:ascii="宋体" w:hAnsi="宋体" w:eastAsia="宋体" w:cs="宋体"/>
          <w:color w:val="000000"/>
        </w:rPr>
      </w:pPr>
      <w:r>
        <w:rPr>
          <w:rFonts w:hint="eastAsia" w:ascii="宋体" w:hAnsi="宋体" w:eastAsia="宋体" w:cs="宋体"/>
          <w:color w:val="000000"/>
        </w:rPr>
        <w:t xml:space="preserve">2.2 </w:t>
      </w:r>
      <w:r>
        <w:rPr>
          <w:rFonts w:hint="eastAsia" w:ascii="宋体" w:hAnsi="宋体" w:eastAsia="宋体" w:cs="宋体"/>
          <w:color w:val="000000"/>
        </w:rPr>
        <w:t xml:space="preserve">满足本谈判文件实质性要求和条件的规定。</w:t>
      </w:r>
      <w:r/>
    </w:p>
    <w:p>
      <w:pPr>
        <w:pStyle w:val="824"/>
        <w:ind w:firstLine="480"/>
        <w:jc w:val="both"/>
        <w:spacing w:beforeAutospacing="0" w:afterAutospacing="0" w:line="360" w:lineRule="auto"/>
        <w:tabs>
          <w:tab w:val="left" w:pos="901" w:leader="none"/>
        </w:tabs>
        <w:rPr>
          <w:rFonts w:ascii="宋体" w:hAnsi="宋体" w:eastAsia="宋体" w:cs="宋体"/>
          <w:b/>
          <w:bCs/>
          <w:color w:val="000000"/>
        </w:rPr>
      </w:pPr>
      <w:r/>
      <w:bookmarkStart w:id="48" w:name="_Toc16938522"/>
      <w:r/>
      <w:bookmarkStart w:id="49" w:name="_Toc513029206"/>
      <w:r/>
      <w:bookmarkStart w:id="50" w:name="_Toc20823278"/>
      <w:r>
        <w:rPr>
          <w:rFonts w:hint="eastAsia" w:ascii="宋体" w:hAnsi="宋体" w:eastAsia="宋体" w:cs="宋体"/>
          <w:b/>
          <w:bCs/>
          <w:color w:val="000000"/>
        </w:rPr>
        <w:t xml:space="preserve">3</w:t>
      </w:r>
      <w:r>
        <w:rPr>
          <w:rFonts w:hint="eastAsia" w:ascii="宋体" w:hAnsi="宋体" w:eastAsia="宋体" w:cs="宋体"/>
          <w:b/>
          <w:bCs/>
          <w:color w:val="000000"/>
        </w:rPr>
        <w:t xml:space="preserve">、适用法律</w:t>
      </w:r>
      <w:bookmarkEnd w:id="48"/>
      <w:r/>
      <w:bookmarkEnd w:id="49"/>
      <w:r/>
      <w:bookmarkEnd w:id="50"/>
      <w:r/>
      <w:r/>
    </w:p>
    <w:p>
      <w:pPr>
        <w:pStyle w:val="824"/>
        <w:ind w:firstLine="480"/>
        <w:jc w:val="both"/>
        <w:spacing w:beforeAutospacing="0" w:afterAutospacing="0" w:line="360" w:lineRule="auto"/>
        <w:tabs>
          <w:tab w:val="left" w:pos="901" w:leader="none"/>
        </w:tabs>
        <w:rPr>
          <w:rFonts w:ascii="宋体" w:hAnsi="宋体" w:eastAsia="宋体" w:cs="宋体"/>
          <w:color w:val="000000"/>
        </w:rPr>
      </w:pPr>
      <w:r>
        <w:rPr>
          <w:rFonts w:hint="eastAsia" w:ascii="宋体" w:hAnsi="宋体" w:eastAsia="宋体" w:cs="宋体"/>
          <w:color w:val="000000"/>
        </w:rPr>
        <w:t xml:space="preserve">3.1 </w:t>
      </w:r>
      <w:r>
        <w:rPr>
          <w:rFonts w:hint="eastAsia" w:ascii="宋体" w:hAnsi="宋体" w:eastAsia="宋体" w:cs="宋体"/>
          <w:color w:val="000000"/>
        </w:rPr>
        <w:t xml:space="preserve">本次谈判及由此产生的合同受中华人民共和国有关的法律法规制约和保护。</w:t>
      </w:r>
      <w:r/>
    </w:p>
    <w:p>
      <w:pPr>
        <w:pStyle w:val="824"/>
        <w:ind w:firstLine="480"/>
        <w:jc w:val="both"/>
        <w:spacing w:beforeAutospacing="0" w:afterAutospacing="0" w:line="360" w:lineRule="auto"/>
        <w:tabs>
          <w:tab w:val="left" w:pos="901" w:leader="none"/>
        </w:tabs>
        <w:rPr>
          <w:rFonts w:ascii="宋体" w:hAnsi="宋体" w:eastAsia="宋体" w:cs="宋体"/>
          <w:b/>
          <w:bCs/>
          <w:color w:val="000000"/>
        </w:rPr>
      </w:pPr>
      <w:r/>
      <w:bookmarkStart w:id="51" w:name="_Toc513029207"/>
      <w:r/>
      <w:bookmarkStart w:id="52" w:name="_Toc20823279"/>
      <w:r/>
      <w:bookmarkStart w:id="53" w:name="_Toc16938523"/>
      <w:r/>
      <w:bookmarkStart w:id="54" w:name="_Toc462564067"/>
      <w:r>
        <w:rPr>
          <w:rFonts w:hint="eastAsia" w:ascii="宋体" w:hAnsi="宋体" w:eastAsia="宋体" w:cs="宋体"/>
          <w:b/>
          <w:bCs/>
          <w:color w:val="000000"/>
        </w:rPr>
        <w:t xml:space="preserve">4</w:t>
      </w:r>
      <w:r>
        <w:rPr>
          <w:rFonts w:hint="eastAsia" w:ascii="宋体" w:hAnsi="宋体" w:eastAsia="宋体" w:cs="宋体"/>
          <w:b/>
          <w:bCs/>
          <w:color w:val="000000"/>
        </w:rPr>
        <w:t xml:space="preserve">、谈判费用</w:t>
      </w:r>
      <w:bookmarkEnd w:id="51"/>
      <w:r/>
      <w:bookmarkEnd w:id="52"/>
      <w:r/>
      <w:bookmarkEnd w:id="53"/>
      <w:r/>
      <w:bookmarkEnd w:id="54"/>
      <w:r/>
      <w:r/>
    </w:p>
    <w:p>
      <w:pPr>
        <w:pStyle w:val="824"/>
        <w:ind w:firstLine="480"/>
        <w:jc w:val="both"/>
        <w:spacing w:beforeAutospacing="0" w:afterAutospacing="0" w:line="360" w:lineRule="auto"/>
        <w:tabs>
          <w:tab w:val="left" w:pos="901" w:leader="none"/>
        </w:tabs>
        <w:rPr>
          <w:rFonts w:ascii="宋体" w:hAnsi="宋体" w:eastAsia="宋体" w:cs="宋体"/>
          <w:color w:val="000000"/>
        </w:rPr>
      </w:pPr>
      <w:r>
        <w:rPr>
          <w:rFonts w:hint="eastAsia" w:ascii="宋体" w:hAnsi="宋体" w:eastAsia="宋体" w:cs="宋体"/>
          <w:color w:val="000000"/>
        </w:rPr>
        <w:t xml:space="preserve">4.1</w:t>
      </w:r>
      <w:r>
        <w:rPr>
          <w:rFonts w:hint="eastAsia" w:ascii="宋体" w:hAnsi="宋体" w:eastAsia="宋体" w:cs="宋体"/>
          <w:color w:val="000000"/>
        </w:rPr>
        <w:t xml:space="preserve">供应商应自行承担所有与参加本次谈判有关的费用，无论谈判过程中的做法和结果如何，</w:t>
      </w:r>
      <w:r>
        <w:rPr>
          <w:rFonts w:hint="eastAsia" w:ascii="宋体" w:hAnsi="宋体" w:eastAsia="宋体" w:cs="宋体"/>
          <w:color w:val="000000"/>
        </w:rPr>
        <w:t xml:space="preserve">江苏峰璟项目管理有限公司</w:t>
      </w:r>
      <w:r>
        <w:rPr>
          <w:rFonts w:hint="eastAsia" w:ascii="宋体" w:hAnsi="宋体" w:eastAsia="宋体" w:cs="宋体"/>
          <w:color w:val="000000"/>
        </w:rPr>
        <w:t xml:space="preserve">（以下简称</w:t>
      </w:r>
      <w:r>
        <w:rPr>
          <w:rFonts w:hint="eastAsia" w:ascii="宋体" w:hAnsi="宋体" w:eastAsia="宋体" w:cs="宋体"/>
          <w:color w:val="000000"/>
        </w:rPr>
        <w:t xml:space="preserve">采购代理机构</w:t>
      </w:r>
      <w:r>
        <w:rPr>
          <w:rFonts w:hint="eastAsia" w:ascii="宋体" w:hAnsi="宋体" w:eastAsia="宋体" w:cs="宋体"/>
          <w:color w:val="000000"/>
        </w:rPr>
        <w:t xml:space="preserve">）在任何情况下均无义务和责任承担这些费用。</w:t>
      </w:r>
      <w:r/>
    </w:p>
    <w:p>
      <w:pPr>
        <w:pStyle w:val="824"/>
        <w:ind w:firstLine="480"/>
        <w:jc w:val="both"/>
        <w:spacing w:beforeAutospacing="0" w:afterAutospacing="0" w:line="360" w:lineRule="auto"/>
        <w:tabs>
          <w:tab w:val="left" w:pos="901" w:leader="none"/>
        </w:tabs>
        <w:rPr>
          <w:rFonts w:ascii="宋体" w:hAnsi="宋体" w:eastAsia="宋体" w:cs="宋体"/>
          <w:color w:val="000000"/>
        </w:rPr>
      </w:pPr>
      <w:r>
        <w:rPr>
          <w:rFonts w:hint="eastAsia" w:ascii="宋体" w:hAnsi="宋体" w:eastAsia="宋体" w:cs="宋体"/>
          <w:color w:val="000000"/>
        </w:rPr>
        <w:t xml:space="preserve">4.2</w:t>
      </w:r>
      <w:r>
        <w:rPr>
          <w:rFonts w:hint="eastAsia" w:ascii="宋体" w:hAnsi="宋体" w:eastAsia="宋体" w:cs="宋体"/>
          <w:color w:val="000000"/>
        </w:rPr>
        <w:t xml:space="preserve">本次谈判</w:t>
      </w:r>
      <w:r>
        <w:rPr>
          <w:rFonts w:hint="eastAsia" w:ascii="宋体" w:hAnsi="宋体" w:eastAsia="宋体" w:cs="宋体"/>
          <w:color w:val="000000"/>
        </w:rPr>
        <w:t xml:space="preserve">采购代理机构</w:t>
      </w:r>
      <w:r>
        <w:rPr>
          <w:rFonts w:hint="eastAsia" w:ascii="宋体" w:hAnsi="宋体" w:eastAsia="宋体" w:cs="宋体"/>
          <w:color w:val="000000"/>
        </w:rPr>
        <w:t xml:space="preserve">和采购人不收取标书工本费。</w:t>
      </w:r>
      <w:r/>
    </w:p>
    <w:p>
      <w:pPr>
        <w:pStyle w:val="824"/>
        <w:ind w:firstLine="480"/>
        <w:jc w:val="both"/>
        <w:spacing w:beforeAutospacing="0" w:afterAutospacing="0" w:line="360" w:lineRule="auto"/>
        <w:tabs>
          <w:tab w:val="left" w:pos="901" w:leader="none"/>
        </w:tabs>
        <w:rPr>
          <w:rFonts w:ascii="宋体" w:hAnsi="宋体" w:eastAsia="宋体" w:cs="宋体"/>
          <w:color w:val="000000"/>
        </w:rPr>
      </w:pPr>
      <w:r>
        <w:rPr>
          <w:rFonts w:hint="eastAsia" w:ascii="宋体" w:hAnsi="宋体" w:eastAsia="宋体" w:cs="宋体"/>
          <w:color w:val="000000"/>
        </w:rPr>
        <w:t xml:space="preserve">5</w:t>
      </w:r>
      <w:r>
        <w:rPr>
          <w:rFonts w:hint="eastAsia" w:ascii="宋体" w:hAnsi="宋体" w:eastAsia="宋体" w:cs="宋体"/>
          <w:color w:val="000000"/>
        </w:rPr>
        <w:t xml:space="preserve">、谈判文件的约束力</w:t>
      </w:r>
      <w:r/>
    </w:p>
    <w:p>
      <w:pPr>
        <w:pStyle w:val="824"/>
        <w:ind w:firstLine="480"/>
        <w:jc w:val="both"/>
        <w:spacing w:beforeAutospacing="0" w:afterAutospacing="0" w:line="360" w:lineRule="auto"/>
        <w:tabs>
          <w:tab w:val="left" w:pos="901" w:leader="none"/>
        </w:tabs>
        <w:rPr>
          <w:rFonts w:ascii="宋体" w:hAnsi="宋体" w:eastAsia="宋体" w:cs="宋体"/>
          <w:color w:val="000000"/>
        </w:rPr>
      </w:pPr>
      <w:r>
        <w:rPr>
          <w:rFonts w:hint="eastAsia" w:ascii="宋体" w:hAnsi="宋体" w:eastAsia="宋体" w:cs="宋体"/>
          <w:color w:val="000000"/>
        </w:rPr>
        <w:t xml:space="preserve">5.1</w:t>
      </w:r>
      <w:r>
        <w:rPr>
          <w:rFonts w:hint="eastAsia" w:ascii="宋体" w:hAnsi="宋体" w:eastAsia="宋体" w:cs="宋体"/>
          <w:color w:val="000000"/>
        </w:rPr>
        <w:t xml:space="preserve">供应商一旦参加本项目采购活动，即被认为接受了本谈判文件的规定和约束。</w:t>
      </w:r>
      <w:r/>
    </w:p>
    <w:p>
      <w:pPr>
        <w:pStyle w:val="824"/>
        <w:ind w:firstLine="480"/>
        <w:jc w:val="both"/>
        <w:spacing w:beforeAutospacing="0" w:afterAutospacing="0" w:line="360" w:lineRule="auto"/>
        <w:tabs>
          <w:tab w:val="left" w:pos="901" w:leader="none"/>
        </w:tabs>
        <w:rPr>
          <w:rFonts w:ascii="宋体" w:hAnsi="宋体" w:eastAsia="宋体" w:cs="宋体"/>
          <w:b/>
          <w:bCs/>
          <w:color w:val="000000"/>
        </w:rPr>
      </w:pPr>
      <w:r/>
      <w:bookmarkStart w:id="55" w:name="_Toc16938525"/>
      <w:r/>
      <w:bookmarkStart w:id="56" w:name="_Toc120614215"/>
      <w:r/>
      <w:bookmarkStart w:id="57" w:name="_Toc20823281"/>
      <w:r/>
      <w:bookmarkStart w:id="58" w:name="_Toc513029209"/>
      <w:r>
        <w:rPr>
          <w:rFonts w:hint="eastAsia" w:ascii="宋体" w:hAnsi="宋体" w:eastAsia="宋体" w:cs="宋体"/>
          <w:b/>
          <w:bCs/>
          <w:color w:val="000000"/>
        </w:rPr>
        <w:t xml:space="preserve">二、</w:t>
      </w:r>
      <w:bookmarkEnd w:id="55"/>
      <w:r/>
      <w:bookmarkEnd w:id="56"/>
      <w:r/>
      <w:bookmarkEnd w:id="57"/>
      <w:r/>
      <w:bookmarkEnd w:id="58"/>
      <w:r>
        <w:rPr>
          <w:rFonts w:hint="eastAsia" w:ascii="宋体" w:hAnsi="宋体" w:eastAsia="宋体" w:cs="宋体"/>
          <w:b/>
          <w:bCs/>
          <w:color w:val="000000"/>
        </w:rPr>
        <w:t xml:space="preserve">谈判文件</w:t>
      </w:r>
      <w:r/>
    </w:p>
    <w:p>
      <w:pPr>
        <w:pStyle w:val="824"/>
        <w:ind w:firstLine="480"/>
        <w:jc w:val="both"/>
        <w:spacing w:beforeAutospacing="0" w:afterAutospacing="0" w:line="360" w:lineRule="auto"/>
        <w:tabs>
          <w:tab w:val="left" w:pos="901" w:leader="none"/>
        </w:tabs>
        <w:rPr>
          <w:rFonts w:ascii="宋体" w:hAnsi="宋体" w:eastAsia="宋体" w:cs="宋体"/>
          <w:b/>
          <w:bCs/>
          <w:color w:val="000000"/>
        </w:rPr>
      </w:pPr>
      <w:r/>
      <w:bookmarkStart w:id="59" w:name="_Toc16938526"/>
      <w:r/>
      <w:bookmarkStart w:id="60" w:name="_Toc513029210"/>
      <w:r/>
      <w:bookmarkStart w:id="61" w:name="_Toc20823282"/>
      <w:r>
        <w:rPr>
          <w:rFonts w:hint="eastAsia" w:ascii="宋体" w:hAnsi="宋体" w:eastAsia="宋体" w:cs="宋体"/>
          <w:b/>
          <w:bCs/>
          <w:color w:val="000000"/>
        </w:rPr>
        <w:t xml:space="preserve">6</w:t>
      </w:r>
      <w:r>
        <w:rPr>
          <w:rFonts w:hint="eastAsia" w:ascii="宋体" w:hAnsi="宋体" w:eastAsia="宋体" w:cs="宋体"/>
          <w:b/>
          <w:bCs/>
          <w:color w:val="000000"/>
        </w:rPr>
        <w:t xml:space="preserve">、谈判文件构成</w:t>
      </w:r>
      <w:bookmarkEnd w:id="59"/>
      <w:r/>
      <w:bookmarkEnd w:id="60"/>
      <w:r/>
      <w:bookmarkEnd w:id="61"/>
      <w:r/>
      <w:r/>
    </w:p>
    <w:p>
      <w:pPr>
        <w:pStyle w:val="824"/>
        <w:ind w:firstLine="480"/>
        <w:jc w:val="both"/>
        <w:spacing w:beforeAutospacing="0" w:afterAutospacing="0" w:line="360" w:lineRule="auto"/>
        <w:tabs>
          <w:tab w:val="left" w:pos="901" w:leader="none"/>
        </w:tabs>
        <w:rPr>
          <w:rFonts w:ascii="宋体" w:hAnsi="宋体" w:eastAsia="宋体" w:cs="宋体"/>
          <w:color w:val="000000"/>
        </w:rPr>
      </w:pPr>
      <w:r>
        <w:rPr>
          <w:rFonts w:hint="eastAsia" w:ascii="宋体" w:hAnsi="宋体" w:eastAsia="宋体" w:cs="宋体"/>
          <w:color w:val="000000"/>
        </w:rPr>
        <w:t xml:space="preserve">6.1</w:t>
      </w:r>
      <w:r>
        <w:rPr>
          <w:rFonts w:hint="eastAsia" w:ascii="宋体" w:hAnsi="宋体" w:eastAsia="宋体" w:cs="宋体"/>
          <w:color w:val="000000"/>
        </w:rPr>
        <w:t xml:space="preserve">谈判文件由以下部分组成：</w:t>
      </w:r>
      <w:r/>
    </w:p>
    <w:p>
      <w:pPr>
        <w:pStyle w:val="824"/>
        <w:ind w:firstLine="480"/>
        <w:jc w:val="both"/>
        <w:spacing w:beforeAutospacing="0" w:afterAutospacing="0" w:line="360" w:lineRule="auto"/>
        <w:tabs>
          <w:tab w:val="left" w:pos="901" w:leader="none"/>
        </w:tabs>
        <w:rPr>
          <w:rFonts w:ascii="宋体" w:hAnsi="宋体" w:eastAsia="宋体" w:cs="宋体"/>
          <w:color w:val="000000"/>
        </w:rPr>
      </w:pPr>
      <w:r>
        <w:rPr>
          <w:rFonts w:hint="eastAsia" w:ascii="宋体" w:hAnsi="宋体" w:eastAsia="宋体" w:cs="宋体"/>
          <w:color w:val="000000"/>
        </w:rPr>
        <w:t xml:space="preserve">（</w:t>
      </w:r>
      <w:r>
        <w:rPr>
          <w:rFonts w:hint="eastAsia" w:ascii="宋体" w:hAnsi="宋体" w:eastAsia="宋体" w:cs="宋体"/>
          <w:color w:val="000000"/>
        </w:rPr>
        <w:t xml:space="preserve">1</w:t>
      </w:r>
      <w:r>
        <w:rPr>
          <w:rFonts w:hint="eastAsia" w:ascii="宋体" w:hAnsi="宋体" w:eastAsia="宋体" w:cs="宋体"/>
          <w:color w:val="000000"/>
        </w:rPr>
        <w:t xml:space="preserve">）谈判</w:t>
      </w:r>
      <w:r>
        <w:rPr>
          <w:rFonts w:hint="eastAsia" w:ascii="宋体" w:hAnsi="宋体" w:eastAsia="宋体" w:cs="宋体"/>
          <w:color w:val="000000"/>
        </w:rPr>
        <w:t xml:space="preserve">公告</w:t>
      </w:r>
      <w:r/>
    </w:p>
    <w:p>
      <w:pPr>
        <w:pStyle w:val="824"/>
        <w:ind w:firstLine="480"/>
        <w:jc w:val="both"/>
        <w:spacing w:beforeAutospacing="0" w:afterAutospacing="0" w:line="360" w:lineRule="auto"/>
        <w:tabs>
          <w:tab w:val="left" w:pos="901" w:leader="none"/>
        </w:tabs>
        <w:rPr>
          <w:rFonts w:ascii="宋体" w:hAnsi="宋体" w:eastAsia="宋体" w:cs="宋体"/>
          <w:color w:val="000000"/>
        </w:rPr>
      </w:pPr>
      <w:r>
        <w:rPr>
          <w:rFonts w:hint="eastAsia" w:ascii="宋体" w:hAnsi="宋体" w:eastAsia="宋体" w:cs="宋体"/>
          <w:color w:val="000000"/>
        </w:rPr>
        <w:t xml:space="preserve">（</w:t>
      </w:r>
      <w:r>
        <w:rPr>
          <w:rFonts w:hint="eastAsia" w:ascii="宋体" w:hAnsi="宋体" w:eastAsia="宋体" w:cs="宋体"/>
          <w:color w:val="000000"/>
        </w:rPr>
        <w:t xml:space="preserve">2</w:t>
      </w:r>
      <w:r>
        <w:rPr>
          <w:rFonts w:hint="eastAsia" w:ascii="宋体" w:hAnsi="宋体" w:eastAsia="宋体" w:cs="宋体"/>
          <w:color w:val="000000"/>
        </w:rPr>
        <w:t xml:space="preserve">）供应商须知</w:t>
      </w:r>
      <w:r/>
    </w:p>
    <w:p>
      <w:pPr>
        <w:pStyle w:val="824"/>
        <w:ind w:firstLine="480"/>
        <w:jc w:val="both"/>
        <w:spacing w:beforeAutospacing="0" w:afterAutospacing="0" w:line="360" w:lineRule="auto"/>
        <w:tabs>
          <w:tab w:val="left" w:pos="901" w:leader="none"/>
        </w:tabs>
        <w:rPr>
          <w:rFonts w:ascii="宋体" w:hAnsi="宋体" w:eastAsia="宋体" w:cs="宋体"/>
          <w:color w:val="000000"/>
        </w:rPr>
      </w:pPr>
      <w:r>
        <w:rPr>
          <w:rFonts w:hint="eastAsia" w:ascii="宋体" w:hAnsi="宋体" w:eastAsia="宋体" w:cs="宋体"/>
          <w:color w:val="000000"/>
        </w:rPr>
        <w:t xml:space="preserve">（</w:t>
      </w:r>
      <w:r>
        <w:rPr>
          <w:rFonts w:hint="eastAsia" w:ascii="宋体" w:hAnsi="宋体" w:eastAsia="宋体" w:cs="宋体"/>
          <w:color w:val="000000"/>
        </w:rPr>
        <w:t xml:space="preserve">3</w:t>
      </w:r>
      <w:r>
        <w:rPr>
          <w:rFonts w:hint="eastAsia" w:ascii="宋体" w:hAnsi="宋体" w:eastAsia="宋体" w:cs="宋体"/>
          <w:color w:val="000000"/>
        </w:rPr>
        <w:t xml:space="preserve">）合同文本</w:t>
      </w:r>
      <w:r/>
    </w:p>
    <w:p>
      <w:pPr>
        <w:pStyle w:val="824"/>
        <w:ind w:firstLine="480"/>
        <w:jc w:val="both"/>
        <w:spacing w:beforeAutospacing="0" w:afterAutospacing="0" w:line="360" w:lineRule="auto"/>
        <w:tabs>
          <w:tab w:val="left" w:pos="901" w:leader="none"/>
        </w:tabs>
        <w:rPr>
          <w:rFonts w:ascii="宋体" w:hAnsi="宋体" w:eastAsia="宋体" w:cs="宋体"/>
          <w:color w:val="000000"/>
        </w:rPr>
      </w:pPr>
      <w:r>
        <w:rPr>
          <w:rFonts w:hint="eastAsia" w:ascii="宋体" w:hAnsi="宋体" w:eastAsia="宋体" w:cs="宋体"/>
          <w:color w:val="000000"/>
        </w:rPr>
        <w:t xml:space="preserve">（</w:t>
      </w:r>
      <w:r>
        <w:rPr>
          <w:rFonts w:hint="eastAsia" w:ascii="宋体" w:hAnsi="宋体" w:eastAsia="宋体" w:cs="宋体"/>
          <w:color w:val="000000"/>
        </w:rPr>
        <w:t xml:space="preserve">4</w:t>
      </w:r>
      <w:r>
        <w:rPr>
          <w:rFonts w:hint="eastAsia" w:ascii="宋体" w:hAnsi="宋体" w:eastAsia="宋体" w:cs="宋体"/>
          <w:color w:val="000000"/>
        </w:rPr>
        <w:t xml:space="preserve">）采购需求</w:t>
      </w:r>
      <w:r/>
    </w:p>
    <w:p>
      <w:pPr>
        <w:pStyle w:val="824"/>
        <w:ind w:firstLine="480"/>
        <w:jc w:val="both"/>
        <w:spacing w:beforeAutospacing="0" w:afterAutospacing="0" w:line="360" w:lineRule="auto"/>
        <w:tabs>
          <w:tab w:val="left" w:pos="901" w:leader="none"/>
        </w:tabs>
        <w:rPr>
          <w:rFonts w:ascii="宋体" w:hAnsi="宋体" w:eastAsia="宋体" w:cs="宋体"/>
          <w:color w:val="000000"/>
        </w:rPr>
      </w:pPr>
      <w:r>
        <w:rPr>
          <w:rFonts w:hint="eastAsia" w:ascii="宋体" w:hAnsi="宋体" w:eastAsia="宋体" w:cs="宋体"/>
          <w:color w:val="000000"/>
        </w:rPr>
        <w:t xml:space="preserve">（</w:t>
      </w:r>
      <w:r>
        <w:rPr>
          <w:rFonts w:hint="eastAsia" w:ascii="宋体" w:hAnsi="宋体" w:eastAsia="宋体" w:cs="宋体"/>
          <w:color w:val="000000"/>
        </w:rPr>
        <w:t xml:space="preserve">5</w:t>
      </w:r>
      <w:r>
        <w:rPr>
          <w:rFonts w:hint="eastAsia" w:ascii="宋体" w:hAnsi="宋体" w:eastAsia="宋体" w:cs="宋体"/>
          <w:color w:val="000000"/>
        </w:rPr>
        <w:t xml:space="preserve">）响应文件格式</w:t>
      </w:r>
      <w:r/>
    </w:p>
    <w:p>
      <w:pPr>
        <w:pStyle w:val="824"/>
        <w:ind w:firstLine="480"/>
        <w:jc w:val="both"/>
        <w:spacing w:beforeAutospacing="0" w:afterAutospacing="0" w:line="360" w:lineRule="auto"/>
        <w:tabs>
          <w:tab w:val="left" w:pos="901" w:leader="none"/>
        </w:tabs>
        <w:rPr>
          <w:rFonts w:ascii="宋体" w:hAnsi="宋体" w:eastAsia="宋体" w:cs="宋体"/>
          <w:color w:val="000000"/>
        </w:rPr>
      </w:pPr>
      <w:r>
        <w:rPr>
          <w:rFonts w:hint="eastAsia" w:ascii="宋体" w:hAnsi="宋体" w:eastAsia="宋体" w:cs="宋体"/>
          <w:color w:val="000000"/>
        </w:rPr>
        <w:t xml:space="preserve">请仔细检查谈判文件是否齐全，如有缺漏请立即与</w:t>
      </w:r>
      <w:r>
        <w:rPr>
          <w:rFonts w:hint="eastAsia" w:ascii="宋体" w:hAnsi="宋体" w:eastAsia="宋体" w:cs="宋体"/>
          <w:color w:val="000000"/>
        </w:rPr>
        <w:t xml:space="preserve">采购代理机构</w:t>
      </w:r>
      <w:r>
        <w:rPr>
          <w:rFonts w:hint="eastAsia" w:ascii="宋体" w:hAnsi="宋体" w:eastAsia="宋体" w:cs="宋体"/>
          <w:color w:val="000000"/>
        </w:rPr>
        <w:t xml:space="preserve">联系解决。</w:t>
      </w:r>
      <w:r/>
    </w:p>
    <w:p>
      <w:pPr>
        <w:pStyle w:val="824"/>
        <w:ind w:firstLine="480"/>
        <w:jc w:val="both"/>
        <w:spacing w:beforeAutospacing="0" w:afterAutospacing="0" w:line="360" w:lineRule="auto"/>
        <w:tabs>
          <w:tab w:val="left" w:pos="901" w:leader="none"/>
        </w:tabs>
        <w:rPr>
          <w:rFonts w:ascii="宋体" w:hAnsi="宋体" w:eastAsia="宋体" w:cs="宋体"/>
          <w:color w:val="000000"/>
        </w:rPr>
      </w:pPr>
      <w:r>
        <w:rPr>
          <w:rFonts w:hint="eastAsia" w:ascii="宋体" w:hAnsi="宋体" w:eastAsia="宋体" w:cs="宋体"/>
          <w:color w:val="000000"/>
        </w:rPr>
        <w:t xml:space="preserve">6.2</w:t>
      </w:r>
      <w:r>
        <w:rPr>
          <w:rFonts w:hint="eastAsia" w:ascii="宋体" w:hAnsi="宋体" w:eastAsia="宋体" w:cs="宋体"/>
          <w:color w:val="000000"/>
        </w:rPr>
        <w:t xml:space="preserve">供应商应认真阅读谈判文件中所有的事项、格式、条款和规范等要求。按谈判文件要求和规定编制响应文件，并保证所提供的全部资料的真实性，以使其响应文件对谈判文件作出实质性响应，否则其风险由供应商自行承担。</w:t>
      </w:r>
      <w:r/>
    </w:p>
    <w:p>
      <w:pPr>
        <w:pStyle w:val="824"/>
        <w:ind w:firstLine="480"/>
        <w:jc w:val="both"/>
        <w:spacing w:beforeAutospacing="0" w:afterAutospacing="0" w:line="360" w:lineRule="auto"/>
        <w:tabs>
          <w:tab w:val="left" w:pos="901" w:leader="none"/>
        </w:tabs>
        <w:rPr>
          <w:rFonts w:ascii="宋体" w:hAnsi="宋体" w:eastAsia="宋体" w:cs="宋体"/>
          <w:b/>
          <w:bCs/>
          <w:color w:val="000000"/>
        </w:rPr>
      </w:pPr>
      <w:r/>
      <w:bookmarkStart w:id="62" w:name="_Toc462564070"/>
      <w:r/>
      <w:bookmarkStart w:id="63" w:name="_Toc16938527"/>
      <w:r/>
      <w:bookmarkStart w:id="64" w:name="_Toc513029211"/>
      <w:r/>
      <w:bookmarkStart w:id="65" w:name="_Toc20823283"/>
      <w:r>
        <w:rPr>
          <w:rFonts w:hint="eastAsia" w:ascii="宋体" w:hAnsi="宋体" w:eastAsia="宋体" w:cs="宋体"/>
          <w:b/>
          <w:bCs/>
          <w:color w:val="000000"/>
        </w:rPr>
        <w:t xml:space="preserve">7</w:t>
      </w:r>
      <w:r>
        <w:rPr>
          <w:rFonts w:hint="eastAsia" w:ascii="宋体" w:hAnsi="宋体" w:eastAsia="宋体" w:cs="宋体"/>
          <w:b/>
          <w:bCs/>
          <w:color w:val="000000"/>
        </w:rPr>
        <w:t xml:space="preserve">、谈判文件的澄清</w:t>
      </w:r>
      <w:bookmarkEnd w:id="62"/>
      <w:r/>
      <w:bookmarkEnd w:id="63"/>
      <w:r/>
      <w:bookmarkEnd w:id="64"/>
      <w:r/>
      <w:bookmarkEnd w:id="65"/>
      <w:r/>
      <w:r/>
    </w:p>
    <w:p>
      <w:pPr>
        <w:pStyle w:val="824"/>
        <w:ind w:firstLine="480"/>
        <w:jc w:val="both"/>
        <w:spacing w:beforeAutospacing="0" w:afterAutospacing="0" w:line="360" w:lineRule="auto"/>
        <w:tabs>
          <w:tab w:val="left" w:pos="901" w:leader="none"/>
        </w:tabs>
        <w:rPr>
          <w:rFonts w:ascii="宋体" w:hAnsi="宋体" w:eastAsia="宋体" w:cs="宋体"/>
          <w:color w:val="000000"/>
        </w:rPr>
      </w:pPr>
      <w:r>
        <w:rPr>
          <w:rFonts w:hint="eastAsia" w:ascii="宋体" w:hAnsi="宋体" w:eastAsia="宋体" w:cs="宋体"/>
          <w:color w:val="000000"/>
        </w:rPr>
        <w:t xml:space="preserve">7.1 </w:t>
      </w:r>
      <w:r>
        <w:rPr>
          <w:rFonts w:hint="eastAsia" w:ascii="宋体" w:hAnsi="宋体" w:eastAsia="宋体" w:cs="宋体"/>
          <w:color w:val="000000"/>
        </w:rPr>
        <w:t xml:space="preserve">任何要求对谈判文件进行澄清的供应商，应在谈判截止期</w:t>
      </w:r>
      <w:r>
        <w:rPr>
          <w:rFonts w:hint="eastAsia" w:ascii="宋体" w:hAnsi="宋体" w:eastAsia="宋体" w:cs="宋体"/>
          <w:color w:val="000000"/>
        </w:rPr>
        <w:t xml:space="preserve">3</w:t>
      </w:r>
      <w:r>
        <w:rPr>
          <w:rFonts w:hint="eastAsia" w:ascii="宋体" w:hAnsi="宋体" w:eastAsia="宋体" w:cs="宋体"/>
          <w:color w:val="000000"/>
        </w:rPr>
        <w:t xml:space="preserve">个工作日前按谈判公告中的通讯地址，以书面形式通知采购</w:t>
      </w:r>
      <w:r>
        <w:rPr>
          <w:rFonts w:hint="eastAsia" w:ascii="宋体" w:hAnsi="宋体" w:eastAsia="宋体" w:cs="宋体"/>
          <w:color w:val="000000"/>
        </w:rPr>
        <w:t xml:space="preserve">代理机构</w:t>
      </w:r>
      <w:r>
        <w:rPr>
          <w:rFonts w:hint="eastAsia" w:ascii="宋体" w:hAnsi="宋体" w:eastAsia="宋体" w:cs="宋体"/>
          <w:color w:val="000000"/>
        </w:rPr>
        <w:t xml:space="preserve">。</w:t>
      </w:r>
      <w:r/>
    </w:p>
    <w:p>
      <w:pPr>
        <w:pStyle w:val="824"/>
        <w:ind w:firstLine="480"/>
        <w:jc w:val="both"/>
        <w:spacing w:beforeAutospacing="0" w:afterAutospacing="0" w:line="360" w:lineRule="auto"/>
        <w:tabs>
          <w:tab w:val="left" w:pos="901" w:leader="none"/>
        </w:tabs>
        <w:rPr>
          <w:rFonts w:ascii="宋体" w:hAnsi="宋体" w:eastAsia="宋体" w:cs="宋体"/>
          <w:b/>
          <w:bCs/>
          <w:color w:val="000000"/>
        </w:rPr>
      </w:pPr>
      <w:r/>
      <w:bookmarkStart w:id="66" w:name="_Toc20823284"/>
      <w:r/>
      <w:bookmarkStart w:id="67" w:name="_Toc462564071"/>
      <w:r/>
      <w:bookmarkStart w:id="68" w:name="_Toc513029212"/>
      <w:r/>
      <w:bookmarkStart w:id="69" w:name="_Toc16938528"/>
      <w:r>
        <w:rPr>
          <w:rFonts w:hint="eastAsia" w:ascii="宋体" w:hAnsi="宋体" w:eastAsia="宋体" w:cs="宋体"/>
          <w:b/>
          <w:bCs/>
          <w:color w:val="000000"/>
        </w:rPr>
        <w:t xml:space="preserve">8</w:t>
      </w:r>
      <w:r>
        <w:rPr>
          <w:rFonts w:hint="eastAsia" w:ascii="宋体" w:hAnsi="宋体" w:eastAsia="宋体" w:cs="宋体"/>
          <w:b/>
          <w:bCs/>
          <w:color w:val="000000"/>
        </w:rPr>
        <w:t xml:space="preserve">、谈判文件的澄清和修改</w:t>
      </w:r>
      <w:bookmarkEnd w:id="66"/>
      <w:r/>
      <w:bookmarkEnd w:id="67"/>
      <w:r/>
      <w:bookmarkEnd w:id="68"/>
      <w:r/>
      <w:bookmarkEnd w:id="69"/>
      <w:r/>
      <w:r/>
    </w:p>
    <w:p>
      <w:pPr>
        <w:pStyle w:val="824"/>
        <w:ind w:firstLine="480"/>
        <w:jc w:val="both"/>
        <w:spacing w:beforeAutospacing="0" w:afterAutospacing="0" w:line="360" w:lineRule="auto"/>
        <w:tabs>
          <w:tab w:val="left" w:pos="901" w:leader="none"/>
        </w:tabs>
        <w:rPr>
          <w:rFonts w:ascii="宋体" w:hAnsi="宋体" w:eastAsia="宋体" w:cs="宋体"/>
          <w:color w:val="000000"/>
        </w:rPr>
      </w:pPr>
      <w:r>
        <w:rPr>
          <w:rFonts w:hint="eastAsia" w:ascii="宋体" w:hAnsi="宋体" w:eastAsia="宋体" w:cs="宋体"/>
          <w:color w:val="000000"/>
        </w:rPr>
        <w:t xml:space="preserve">8.1 </w:t>
      </w:r>
      <w:r>
        <w:rPr>
          <w:rFonts w:hint="eastAsia" w:ascii="宋体" w:hAnsi="宋体" w:eastAsia="宋体" w:cs="宋体"/>
          <w:color w:val="000000"/>
        </w:rPr>
        <w:t xml:space="preserve">在响应文件</w:t>
      </w:r>
      <w:r>
        <w:rPr>
          <w:rFonts w:hint="eastAsia" w:ascii="宋体" w:hAnsi="宋体" w:eastAsia="宋体" w:cs="宋体"/>
          <w:color w:val="000000"/>
        </w:rPr>
        <w:t xml:space="preserve">提交截止时间前，采购</w:t>
      </w:r>
      <w:r>
        <w:rPr>
          <w:rFonts w:hint="eastAsia" w:ascii="宋体" w:hAnsi="宋体" w:eastAsia="宋体" w:cs="宋体"/>
          <w:color w:val="000000"/>
        </w:rPr>
        <w:t xml:space="preserve">人</w:t>
      </w:r>
      <w:r>
        <w:rPr>
          <w:rFonts w:hint="eastAsia" w:ascii="宋体" w:hAnsi="宋体" w:eastAsia="宋体" w:cs="宋体"/>
          <w:color w:val="000000"/>
        </w:rPr>
        <w:t xml:space="preserve">可以对谈判文件进行澄清和修改</w:t>
      </w:r>
      <w:r>
        <w:rPr>
          <w:rFonts w:hint="eastAsia" w:ascii="宋体" w:hAnsi="宋体" w:eastAsia="宋体" w:cs="宋体"/>
          <w:color w:val="000000"/>
        </w:rPr>
        <w:t xml:space="preserve">, </w:t>
      </w:r>
      <w:r>
        <w:rPr>
          <w:rFonts w:hint="eastAsia" w:ascii="宋体" w:hAnsi="宋体" w:eastAsia="宋体" w:cs="宋体"/>
          <w:color w:val="000000"/>
        </w:rPr>
        <w:t xml:space="preserve">澄清或者修改的内容作为谈判文件的组成部分。澄清或者修改的内容可能影响响应文件编制的，</w:t>
      </w:r>
      <w:r>
        <w:rPr>
          <w:rFonts w:hint="eastAsia" w:ascii="宋体" w:hAnsi="宋体" w:eastAsia="宋体" w:cs="宋体"/>
          <w:color w:val="000000"/>
        </w:rPr>
        <w:t xml:space="preserve">采购代理机构</w:t>
      </w:r>
      <w:r>
        <w:rPr>
          <w:rFonts w:hint="eastAsia" w:ascii="宋体" w:hAnsi="宋体" w:eastAsia="宋体" w:cs="宋体"/>
          <w:color w:val="000000"/>
        </w:rPr>
        <w:t xml:space="preserve">将在提交首次响应文件截止时间至少</w:t>
      </w:r>
      <w:r>
        <w:rPr>
          <w:rFonts w:hint="eastAsia" w:ascii="宋体" w:hAnsi="宋体" w:eastAsia="宋体" w:cs="宋体"/>
          <w:color w:val="000000"/>
        </w:rPr>
        <w:t xml:space="preserve">3</w:t>
      </w:r>
      <w:r>
        <w:rPr>
          <w:rFonts w:hint="eastAsia" w:ascii="宋体" w:hAnsi="宋体" w:eastAsia="宋体" w:cs="宋体"/>
          <w:color w:val="000000"/>
        </w:rPr>
        <w:t xml:space="preserve">个工作日前，在</w:t>
      </w:r>
      <w:r>
        <w:rPr>
          <w:rFonts w:hint="eastAsia" w:ascii="宋体" w:hAnsi="宋体" w:eastAsia="宋体" w:cs="宋体"/>
          <w:color w:val="000000"/>
        </w:rPr>
        <w:t xml:space="preserve">“中国政府采购网”、</w:t>
      </w:r>
      <w:r>
        <w:rPr>
          <w:rFonts w:hint="eastAsia" w:ascii="宋体" w:hAnsi="宋体" w:eastAsia="宋体" w:cs="宋体"/>
          <w:color w:val="000000"/>
        </w:rPr>
        <w:t xml:space="preserve">“江苏政府采购网”、“盐城市政府采购网”上发布书面更正公告形式通知所有获取谈判文件的供应商</w:t>
      </w:r>
      <w:r>
        <w:rPr>
          <w:rFonts w:hint="eastAsia" w:ascii="宋体" w:hAnsi="宋体" w:eastAsia="宋体" w:cs="宋体"/>
          <w:color w:val="000000"/>
        </w:rPr>
        <w:t xml:space="preserve">, </w:t>
      </w:r>
      <w:r>
        <w:rPr>
          <w:rFonts w:hint="eastAsia" w:ascii="宋体" w:hAnsi="宋体" w:eastAsia="宋体" w:cs="宋体"/>
          <w:color w:val="000000"/>
        </w:rPr>
        <w:t xml:space="preserve">更正公告内容将作为谈判文件的组成部分，并对供应商具有约束力。不足</w:t>
      </w:r>
      <w:r>
        <w:rPr>
          <w:rFonts w:hint="eastAsia" w:ascii="宋体" w:hAnsi="宋体" w:eastAsia="宋体" w:cs="宋体"/>
          <w:color w:val="000000"/>
        </w:rPr>
        <w:t xml:space="preserve">3</w:t>
      </w:r>
      <w:r>
        <w:rPr>
          <w:rFonts w:hint="eastAsia" w:ascii="宋体" w:hAnsi="宋体" w:eastAsia="宋体" w:cs="宋体"/>
          <w:color w:val="000000"/>
        </w:rPr>
        <w:t xml:space="preserve">个工作日的，</w:t>
      </w:r>
      <w:r>
        <w:rPr>
          <w:rFonts w:hint="eastAsia" w:ascii="宋体" w:hAnsi="宋体" w:eastAsia="宋体" w:cs="宋体"/>
          <w:color w:val="000000"/>
        </w:rPr>
        <w:t xml:space="preserve">采购代理机构</w:t>
      </w:r>
      <w:r>
        <w:rPr>
          <w:rFonts w:hint="eastAsia" w:ascii="宋体" w:hAnsi="宋体" w:eastAsia="宋体" w:cs="宋体"/>
          <w:color w:val="000000"/>
        </w:rPr>
        <w:t xml:space="preserve">将顺延提交首次响应文件截止时间。</w:t>
      </w:r>
      <w:r/>
    </w:p>
    <w:p>
      <w:pPr>
        <w:pStyle w:val="824"/>
        <w:ind w:firstLine="480"/>
        <w:jc w:val="both"/>
        <w:spacing w:beforeAutospacing="0" w:afterAutospacing="0" w:line="360" w:lineRule="auto"/>
        <w:tabs>
          <w:tab w:val="left" w:pos="901" w:leader="none"/>
        </w:tabs>
        <w:rPr>
          <w:rFonts w:ascii="宋体" w:hAnsi="宋体" w:eastAsia="宋体" w:cs="宋体"/>
          <w:color w:val="000000"/>
        </w:rPr>
      </w:pPr>
      <w:r>
        <w:rPr>
          <w:rFonts w:hint="eastAsia" w:ascii="宋体" w:hAnsi="宋体" w:eastAsia="宋体" w:cs="宋体"/>
          <w:color w:val="000000"/>
        </w:rPr>
        <w:t xml:space="preserve">8.2</w:t>
      </w:r>
      <w:r>
        <w:rPr>
          <w:rFonts w:hint="eastAsia" w:ascii="宋体" w:hAnsi="宋体" w:eastAsia="宋体" w:cs="宋体"/>
          <w:color w:val="000000"/>
        </w:rPr>
        <w:t xml:space="preserve">采购</w:t>
      </w:r>
      <w:r>
        <w:rPr>
          <w:rFonts w:hint="eastAsia" w:ascii="宋体" w:hAnsi="宋体" w:eastAsia="宋体" w:cs="宋体"/>
          <w:color w:val="000000"/>
        </w:rPr>
        <w:t xml:space="preserve">人</w:t>
      </w:r>
      <w:r>
        <w:rPr>
          <w:rFonts w:hint="eastAsia" w:ascii="宋体" w:hAnsi="宋体" w:eastAsia="宋体" w:cs="宋体"/>
          <w:color w:val="000000"/>
        </w:rPr>
        <w:t xml:space="preserve">可以视采购项目的具体情况，组织供应商进行现场考察或召开谈判前答疑</w:t>
      </w:r>
      <w:r>
        <w:rPr>
          <w:rFonts w:hint="eastAsia" w:ascii="宋体" w:hAnsi="宋体" w:eastAsia="宋体" w:cs="宋体"/>
          <w:color w:val="000000"/>
        </w:rPr>
        <w:t xml:space="preserve">会，但不单独或分别组织只有一个供应商参加的现场考察和答疑会。</w:t>
      </w:r>
      <w:r/>
    </w:p>
    <w:p>
      <w:pPr>
        <w:pStyle w:val="824"/>
        <w:ind w:firstLine="480"/>
        <w:jc w:val="both"/>
        <w:spacing w:beforeAutospacing="0" w:afterAutospacing="0" w:line="360" w:lineRule="auto"/>
        <w:tabs>
          <w:tab w:val="left" w:pos="901" w:leader="none"/>
        </w:tabs>
        <w:rPr>
          <w:rFonts w:ascii="宋体" w:hAnsi="宋体" w:eastAsia="宋体" w:cs="宋体"/>
          <w:b/>
          <w:bCs/>
          <w:color w:val="000000"/>
        </w:rPr>
      </w:pPr>
      <w:r/>
      <w:bookmarkStart w:id="70" w:name="_Toc462564072"/>
      <w:r/>
      <w:bookmarkStart w:id="71" w:name="_Toc16938529"/>
      <w:r/>
      <w:bookmarkStart w:id="72" w:name="_Toc20823285"/>
      <w:r/>
      <w:bookmarkStart w:id="73" w:name="_Toc513029213"/>
      <w:r/>
      <w:bookmarkStart w:id="74" w:name="_Toc120614216"/>
      <w:r>
        <w:rPr>
          <w:rFonts w:hint="eastAsia" w:ascii="宋体" w:hAnsi="宋体" w:eastAsia="宋体" w:cs="宋体"/>
          <w:b/>
          <w:bCs/>
          <w:color w:val="000000"/>
        </w:rPr>
        <w:t xml:space="preserve">三、响应文件的编制</w:t>
      </w:r>
      <w:bookmarkEnd w:id="70"/>
      <w:r/>
      <w:bookmarkEnd w:id="71"/>
      <w:r/>
      <w:bookmarkEnd w:id="72"/>
      <w:r/>
      <w:bookmarkEnd w:id="73"/>
      <w:r/>
      <w:bookmarkEnd w:id="74"/>
      <w:r/>
      <w:r/>
    </w:p>
    <w:p>
      <w:pPr>
        <w:pStyle w:val="824"/>
        <w:ind w:firstLine="480"/>
        <w:jc w:val="both"/>
        <w:spacing w:beforeAutospacing="0" w:afterAutospacing="0" w:line="360" w:lineRule="auto"/>
        <w:tabs>
          <w:tab w:val="left" w:pos="901" w:leader="none"/>
        </w:tabs>
        <w:rPr>
          <w:rFonts w:ascii="宋体" w:hAnsi="宋体" w:eastAsia="宋体" w:cs="宋体"/>
          <w:b/>
          <w:bCs/>
          <w:color w:val="000000"/>
        </w:rPr>
      </w:pPr>
      <w:r/>
      <w:bookmarkStart w:id="75" w:name="_Toc16938530"/>
      <w:r/>
      <w:bookmarkStart w:id="76" w:name="_Toc20823286"/>
      <w:r/>
      <w:bookmarkStart w:id="77" w:name="_Toc513029214"/>
      <w:r/>
      <w:bookmarkStart w:id="78" w:name="_Toc462564073"/>
      <w:r>
        <w:rPr>
          <w:rFonts w:hint="eastAsia" w:ascii="宋体" w:hAnsi="宋体" w:eastAsia="宋体" w:cs="宋体"/>
          <w:b/>
          <w:bCs/>
          <w:color w:val="000000"/>
        </w:rPr>
        <w:t xml:space="preserve">9</w:t>
      </w:r>
      <w:r>
        <w:rPr>
          <w:rFonts w:hint="eastAsia" w:ascii="宋体" w:hAnsi="宋体" w:eastAsia="宋体" w:cs="宋体"/>
          <w:b/>
          <w:bCs/>
          <w:color w:val="000000"/>
        </w:rPr>
        <w:t xml:space="preserve">、响应文件的语言及度量衡单位</w:t>
      </w:r>
      <w:bookmarkEnd w:id="75"/>
      <w:r/>
      <w:bookmarkEnd w:id="76"/>
      <w:r/>
      <w:bookmarkEnd w:id="77"/>
      <w:r/>
      <w:bookmarkEnd w:id="78"/>
      <w:r/>
      <w:r/>
    </w:p>
    <w:p>
      <w:pPr>
        <w:pStyle w:val="824"/>
        <w:ind w:firstLine="480"/>
        <w:jc w:val="both"/>
        <w:spacing w:beforeAutospacing="0" w:afterAutospacing="0" w:line="360" w:lineRule="auto"/>
        <w:tabs>
          <w:tab w:val="left" w:pos="901" w:leader="none"/>
        </w:tabs>
        <w:rPr>
          <w:rFonts w:ascii="宋体" w:hAnsi="宋体" w:eastAsia="宋体" w:cs="宋体"/>
          <w:color w:val="000000"/>
        </w:rPr>
      </w:pPr>
      <w:r>
        <w:rPr>
          <w:rFonts w:hint="eastAsia" w:ascii="宋体" w:hAnsi="宋体" w:eastAsia="宋体" w:cs="宋体"/>
          <w:color w:val="000000"/>
        </w:rPr>
        <w:t xml:space="preserve">9.1</w:t>
      </w:r>
      <w:r>
        <w:rPr>
          <w:rFonts w:hint="eastAsia" w:ascii="宋体" w:hAnsi="宋体" w:eastAsia="宋体" w:cs="宋体"/>
          <w:color w:val="000000"/>
        </w:rPr>
        <w:t xml:space="preserve">供应商提交的响应文件以及供应商与采购</w:t>
      </w:r>
      <w:r>
        <w:rPr>
          <w:rFonts w:hint="eastAsia" w:ascii="宋体" w:hAnsi="宋体" w:eastAsia="宋体" w:cs="宋体"/>
          <w:color w:val="000000"/>
        </w:rPr>
        <w:t xml:space="preserve">代理机构</w:t>
      </w:r>
      <w:r>
        <w:rPr>
          <w:rFonts w:hint="eastAsia" w:ascii="宋体" w:hAnsi="宋体" w:eastAsia="宋体" w:cs="宋体"/>
          <w:color w:val="000000"/>
        </w:rPr>
        <w:t xml:space="preserve">就有关谈判的所有来往通知、函件和文件均应使用简体中文。</w:t>
      </w:r>
      <w:r/>
    </w:p>
    <w:p>
      <w:pPr>
        <w:pStyle w:val="824"/>
        <w:ind w:firstLine="480"/>
        <w:jc w:val="both"/>
        <w:spacing w:beforeAutospacing="0" w:afterAutospacing="0" w:line="360" w:lineRule="auto"/>
        <w:tabs>
          <w:tab w:val="left" w:pos="901" w:leader="none"/>
        </w:tabs>
        <w:rPr>
          <w:rFonts w:ascii="宋体" w:hAnsi="宋体" w:eastAsia="宋体" w:cs="宋体"/>
          <w:color w:val="000000"/>
        </w:rPr>
      </w:pPr>
      <w:r>
        <w:rPr>
          <w:rFonts w:hint="eastAsia" w:ascii="宋体" w:hAnsi="宋体" w:eastAsia="宋体" w:cs="宋体"/>
          <w:color w:val="000000"/>
        </w:rPr>
        <w:t xml:space="preserve">9.2 </w:t>
      </w:r>
      <w:r>
        <w:rPr>
          <w:rFonts w:hint="eastAsia" w:ascii="宋体" w:hAnsi="宋体" w:eastAsia="宋体" w:cs="宋体"/>
          <w:color w:val="000000"/>
        </w:rPr>
        <w:t xml:space="preserve">除技术性能另有规定外，响应文件所使用的度量衡单位，均须采用国家法定计量单位。</w:t>
      </w:r>
      <w:r/>
    </w:p>
    <w:p>
      <w:pPr>
        <w:pStyle w:val="824"/>
        <w:ind w:firstLine="480"/>
        <w:jc w:val="both"/>
        <w:spacing w:beforeAutospacing="0" w:afterAutospacing="0" w:line="360" w:lineRule="auto"/>
        <w:tabs>
          <w:tab w:val="left" w:pos="901" w:leader="none"/>
        </w:tabs>
        <w:rPr>
          <w:rFonts w:ascii="宋体" w:hAnsi="宋体" w:eastAsia="宋体" w:cs="宋体"/>
          <w:b/>
          <w:bCs/>
          <w:color w:val="000000"/>
        </w:rPr>
      </w:pPr>
      <w:r/>
      <w:bookmarkStart w:id="79" w:name="_Toc16938531"/>
      <w:r/>
      <w:bookmarkStart w:id="80" w:name="_Toc513029215"/>
      <w:r/>
      <w:bookmarkStart w:id="81" w:name="_Toc462564074"/>
      <w:r/>
      <w:bookmarkStart w:id="82" w:name="_Toc20823287"/>
      <w:r>
        <w:rPr>
          <w:rFonts w:hint="eastAsia" w:ascii="宋体" w:hAnsi="宋体" w:eastAsia="宋体" w:cs="宋体"/>
          <w:b/>
          <w:bCs/>
          <w:color w:val="000000"/>
        </w:rPr>
        <w:t xml:space="preserve">10</w:t>
      </w:r>
      <w:r>
        <w:rPr>
          <w:rFonts w:hint="eastAsia" w:ascii="宋体" w:hAnsi="宋体" w:eastAsia="宋体" w:cs="宋体"/>
          <w:b/>
          <w:bCs/>
          <w:color w:val="000000"/>
        </w:rPr>
        <w:t xml:space="preserve">、响应文件构成</w:t>
      </w:r>
      <w:bookmarkEnd w:id="79"/>
      <w:r/>
      <w:bookmarkEnd w:id="80"/>
      <w:r/>
      <w:bookmarkEnd w:id="81"/>
      <w:r/>
      <w:bookmarkEnd w:id="82"/>
      <w:r/>
      <w:r/>
    </w:p>
    <w:p>
      <w:pPr>
        <w:pStyle w:val="824"/>
        <w:ind w:firstLine="480"/>
        <w:jc w:val="both"/>
        <w:spacing w:beforeAutospacing="0" w:afterAutospacing="0" w:line="360" w:lineRule="auto"/>
        <w:tabs>
          <w:tab w:val="left" w:pos="901" w:leader="none"/>
        </w:tabs>
        <w:rPr>
          <w:rFonts w:ascii="宋体" w:hAnsi="宋体" w:eastAsia="宋体" w:cs="宋体"/>
          <w:color w:val="000000"/>
        </w:rPr>
      </w:pPr>
      <w:r>
        <w:rPr>
          <w:rFonts w:hint="eastAsia" w:ascii="宋体" w:hAnsi="宋体" w:eastAsia="宋体" w:cs="宋体"/>
          <w:color w:val="000000"/>
        </w:rPr>
        <w:t xml:space="preserve">10.1</w:t>
      </w:r>
      <w:r>
        <w:rPr>
          <w:rFonts w:hint="eastAsia" w:ascii="宋体" w:hAnsi="宋体" w:eastAsia="宋体" w:cs="宋体"/>
          <w:color w:val="000000"/>
        </w:rPr>
        <w:t xml:space="preserve">供应商编写的响应文件应包括资格证明文件、符合性证明文件、分项报价表、技术要求响应及偏离表、商务要求响应及偏离表、其他证明文件、谈判响应函等部分。</w:t>
      </w:r>
      <w:r/>
    </w:p>
    <w:p>
      <w:pPr>
        <w:pStyle w:val="824"/>
        <w:ind w:firstLine="480"/>
        <w:jc w:val="both"/>
        <w:spacing w:beforeAutospacing="0" w:afterAutospacing="0" w:line="360" w:lineRule="auto"/>
        <w:tabs>
          <w:tab w:val="left" w:pos="901" w:leader="none"/>
        </w:tabs>
        <w:rPr>
          <w:rFonts w:ascii="宋体" w:hAnsi="宋体" w:eastAsia="宋体" w:cs="宋体"/>
          <w:color w:val="000000"/>
        </w:rPr>
      </w:pPr>
      <w:r>
        <w:rPr>
          <w:rFonts w:hint="eastAsia" w:ascii="宋体" w:hAnsi="宋体" w:eastAsia="宋体" w:cs="宋体"/>
          <w:color w:val="000000"/>
        </w:rPr>
        <w:t xml:space="preserve">10.2 </w:t>
      </w:r>
      <w:r>
        <w:rPr>
          <w:rFonts w:hint="eastAsia" w:ascii="宋体" w:hAnsi="宋体" w:eastAsia="宋体" w:cs="宋体"/>
          <w:color w:val="000000"/>
        </w:rPr>
        <w:t xml:space="preserve">如标书制作工具中格式和内容与</w:t>
      </w:r>
      <w:r>
        <w:rPr>
          <w:rFonts w:hint="eastAsia" w:ascii="宋体" w:hAnsi="宋体" w:eastAsia="宋体" w:cs="宋体"/>
          <w:color w:val="000000"/>
        </w:rPr>
        <w:t xml:space="preserve">“中国政府采购网”、</w:t>
      </w:r>
      <w:r>
        <w:rPr>
          <w:rFonts w:hint="eastAsia" w:ascii="宋体" w:hAnsi="宋体" w:eastAsia="宋体" w:cs="宋体"/>
          <w:color w:val="000000"/>
        </w:rPr>
        <w:t xml:space="preserve">“江苏政府采购网”、“盐城市政府采购网”发布的谈判文件不一致，请以</w:t>
      </w:r>
      <w:r>
        <w:rPr>
          <w:rFonts w:hint="eastAsia" w:ascii="宋体" w:hAnsi="宋体" w:eastAsia="宋体" w:cs="宋体"/>
          <w:color w:val="000000"/>
        </w:rPr>
        <w:t xml:space="preserve">“中国政府采购网”、“</w:t>
      </w:r>
      <w:r>
        <w:rPr>
          <w:rFonts w:hint="eastAsia" w:ascii="宋体" w:hAnsi="宋体" w:eastAsia="宋体" w:cs="宋体"/>
          <w:color w:val="000000"/>
        </w:rPr>
        <w:t xml:space="preserve">江苏政府采购网”、“盐城市政府采购网”发布的谈判文件为准。</w:t>
      </w:r>
      <w:r/>
    </w:p>
    <w:p>
      <w:pPr>
        <w:pStyle w:val="824"/>
        <w:ind w:firstLine="480"/>
        <w:jc w:val="both"/>
        <w:spacing w:beforeAutospacing="0" w:afterAutospacing="0" w:line="360" w:lineRule="auto"/>
        <w:tabs>
          <w:tab w:val="left" w:pos="901" w:leader="none"/>
        </w:tabs>
        <w:rPr>
          <w:rFonts w:ascii="宋体" w:hAnsi="宋体" w:eastAsia="宋体" w:cs="宋体"/>
          <w:b/>
          <w:bCs/>
          <w:color w:val="000000"/>
        </w:rPr>
      </w:pPr>
      <w:r/>
      <w:bookmarkStart w:id="83" w:name="_Toc14577355"/>
      <w:r/>
      <w:bookmarkStart w:id="84" w:name="_Toc49090508"/>
      <w:r/>
      <w:bookmarkStart w:id="85" w:name="_Toc513029216"/>
      <w:r/>
      <w:bookmarkStart w:id="86" w:name="_Toc49090507"/>
      <w:r/>
      <w:bookmarkStart w:id="87" w:name="_Toc14577354"/>
      <w:r/>
      <w:bookmarkStart w:id="88" w:name="_Toc49090509"/>
      <w:r/>
      <w:bookmarkStart w:id="89" w:name="_Toc14577357"/>
      <w:r/>
      <w:bookmarkStart w:id="90" w:name="_Toc513029219"/>
      <w:r/>
      <w:bookmarkStart w:id="91" w:name="_Hlt26954838"/>
      <w:r/>
      <w:bookmarkStart w:id="92" w:name="_Hlt26670360"/>
      <w:r/>
      <w:bookmarkStart w:id="93" w:name="_Hlt26668975"/>
      <w:r>
        <w:rPr>
          <w:rFonts w:hint="eastAsia" w:ascii="宋体" w:hAnsi="宋体" w:eastAsia="宋体" w:cs="宋体"/>
          <w:b/>
          <w:bCs/>
          <w:color w:val="000000"/>
        </w:rPr>
        <w:t xml:space="preserve">11</w:t>
      </w:r>
      <w:r>
        <w:rPr>
          <w:rFonts w:hint="eastAsia" w:ascii="宋体" w:hAnsi="宋体" w:eastAsia="宋体" w:cs="宋体"/>
          <w:b/>
          <w:bCs/>
          <w:color w:val="000000"/>
        </w:rPr>
        <w:t xml:space="preserve">、证明谈判响应标的符合谈判文件规定的文件</w:t>
      </w:r>
      <w:bookmarkEnd w:id="83"/>
      <w:r/>
      <w:bookmarkEnd w:id="84"/>
      <w:r/>
      <w:bookmarkEnd w:id="85"/>
      <w:r/>
      <w:bookmarkEnd w:id="86"/>
      <w:r/>
      <w:bookmarkEnd w:id="87"/>
      <w:r/>
      <w:bookmarkEnd w:id="88"/>
      <w:r/>
      <w:bookmarkEnd w:id="89"/>
      <w:r/>
      <w:bookmarkEnd w:id="90"/>
      <w:r/>
      <w:r/>
    </w:p>
    <w:p>
      <w:pPr>
        <w:pStyle w:val="824"/>
        <w:ind w:firstLine="480"/>
        <w:jc w:val="both"/>
        <w:spacing w:beforeAutospacing="0" w:afterAutospacing="0" w:line="360" w:lineRule="auto"/>
        <w:tabs>
          <w:tab w:val="left" w:pos="901" w:leader="none"/>
        </w:tabs>
        <w:rPr>
          <w:rFonts w:ascii="宋体" w:hAnsi="宋体" w:eastAsia="宋体" w:cs="宋体"/>
          <w:color w:val="000000"/>
        </w:rPr>
      </w:pPr>
      <w:r>
        <w:rPr>
          <w:rFonts w:hint="eastAsia" w:ascii="宋体" w:hAnsi="宋体" w:eastAsia="宋体" w:cs="宋体"/>
          <w:color w:val="000000"/>
        </w:rPr>
        <w:t xml:space="preserve">11.1</w:t>
      </w:r>
      <w:r>
        <w:rPr>
          <w:rFonts w:hint="eastAsia" w:ascii="宋体" w:hAnsi="宋体" w:eastAsia="宋体" w:cs="宋体"/>
          <w:color w:val="000000"/>
        </w:rPr>
        <w:t xml:space="preserve">供应商应按照谈判文件要求提交证明文件，证明其及谈判响应标的符合谈判文件规定。</w:t>
      </w:r>
      <w:r/>
    </w:p>
    <w:p>
      <w:pPr>
        <w:pStyle w:val="824"/>
        <w:ind w:firstLine="480"/>
        <w:jc w:val="both"/>
        <w:spacing w:beforeAutospacing="0" w:afterAutospacing="0" w:line="360" w:lineRule="auto"/>
        <w:tabs>
          <w:tab w:val="left" w:pos="901" w:leader="none"/>
        </w:tabs>
        <w:rPr>
          <w:rFonts w:ascii="宋体" w:hAnsi="宋体" w:eastAsia="宋体" w:cs="宋体"/>
          <w:color w:val="000000"/>
        </w:rPr>
      </w:pPr>
      <w:r>
        <w:rPr>
          <w:rFonts w:hint="eastAsia" w:ascii="宋体" w:hAnsi="宋体" w:eastAsia="宋体" w:cs="宋体"/>
          <w:color w:val="000000"/>
        </w:rPr>
        <w:t xml:space="preserve">11.2</w:t>
      </w:r>
      <w:r>
        <w:rPr>
          <w:rFonts w:hint="eastAsia" w:ascii="宋体" w:hAnsi="宋体" w:eastAsia="宋体" w:cs="宋体"/>
          <w:color w:val="000000"/>
        </w:rPr>
        <w:t xml:space="preserve">谈判文件对证明文件无明确形式要求的，证明文件可以以文字资料、图纸和数据等形式提交。</w:t>
      </w:r>
      <w:r/>
    </w:p>
    <w:p>
      <w:pPr>
        <w:pStyle w:val="824"/>
        <w:ind w:firstLine="480"/>
        <w:jc w:val="both"/>
        <w:spacing w:beforeAutospacing="0" w:afterAutospacing="0" w:line="360" w:lineRule="auto"/>
        <w:tabs>
          <w:tab w:val="left" w:pos="901" w:leader="none"/>
        </w:tabs>
        <w:rPr>
          <w:rFonts w:ascii="宋体" w:hAnsi="宋体" w:eastAsia="宋体" w:cs="宋体"/>
          <w:b/>
          <w:bCs/>
          <w:color w:val="000000"/>
        </w:rPr>
      </w:pPr>
      <w:r>
        <w:rPr>
          <w:rFonts w:hint="eastAsia" w:ascii="宋体" w:hAnsi="宋体" w:eastAsia="宋体" w:cs="宋体"/>
          <w:b/>
          <w:bCs/>
          <w:color w:val="000000"/>
        </w:rPr>
        <w:t xml:space="preserve">12</w:t>
      </w:r>
      <w:r>
        <w:rPr>
          <w:rFonts w:hint="eastAsia" w:ascii="宋体" w:hAnsi="宋体" w:eastAsia="宋体" w:cs="宋体"/>
          <w:b/>
          <w:bCs/>
          <w:color w:val="000000"/>
        </w:rPr>
        <w:t xml:space="preserve">、分项报价表</w:t>
      </w:r>
      <w:r/>
    </w:p>
    <w:p>
      <w:pPr>
        <w:pStyle w:val="824"/>
        <w:ind w:firstLine="480"/>
        <w:jc w:val="both"/>
        <w:spacing w:beforeAutospacing="0" w:afterAutospacing="0" w:line="360" w:lineRule="auto"/>
        <w:tabs>
          <w:tab w:val="left" w:pos="901" w:leader="none"/>
        </w:tabs>
        <w:rPr>
          <w:rFonts w:ascii="宋体" w:hAnsi="宋体" w:eastAsia="宋体" w:cs="宋体"/>
          <w:color w:val="000000"/>
        </w:rPr>
      </w:pPr>
      <w:r>
        <w:rPr>
          <w:rFonts w:hint="eastAsia" w:ascii="宋体" w:hAnsi="宋体" w:eastAsia="宋体" w:cs="宋体"/>
          <w:color w:val="000000"/>
        </w:rPr>
        <w:t xml:space="preserve">12.1</w:t>
      </w:r>
      <w:r>
        <w:rPr>
          <w:rFonts w:hint="eastAsia" w:ascii="宋体" w:hAnsi="宋体" w:eastAsia="宋体" w:cs="宋体"/>
          <w:color w:val="000000"/>
        </w:rPr>
        <w:t xml:space="preserve">供应商应按照谈判文件规定格式填报分项报价表。</w:t>
      </w:r>
      <w:r/>
    </w:p>
    <w:p>
      <w:pPr>
        <w:pStyle w:val="824"/>
        <w:ind w:firstLine="480"/>
        <w:jc w:val="both"/>
        <w:spacing w:beforeAutospacing="0" w:afterAutospacing="0" w:line="360" w:lineRule="auto"/>
        <w:tabs>
          <w:tab w:val="left" w:pos="901" w:leader="none"/>
        </w:tabs>
        <w:rPr>
          <w:rFonts w:ascii="宋体" w:hAnsi="宋体" w:eastAsia="宋体" w:cs="宋体"/>
          <w:color w:val="000000"/>
        </w:rPr>
      </w:pPr>
      <w:r>
        <w:rPr>
          <w:rFonts w:hint="eastAsia" w:ascii="宋体" w:hAnsi="宋体" w:eastAsia="宋体" w:cs="宋体"/>
          <w:color w:val="000000"/>
        </w:rPr>
        <w:t xml:space="preserve">12.2</w:t>
      </w:r>
      <w:r>
        <w:rPr>
          <w:rFonts w:hint="eastAsia" w:ascii="宋体" w:hAnsi="宋体" w:eastAsia="宋体" w:cs="宋体"/>
          <w:color w:val="000000"/>
        </w:rPr>
        <w:t xml:space="preserve">谈判货币。响应文件中的单价和总价无特殊规定的采用人民币报价，以元为单位标注。谈判文件中另有规定的按规定执行。</w:t>
      </w:r>
      <w:r/>
    </w:p>
    <w:p>
      <w:pPr>
        <w:pStyle w:val="824"/>
        <w:ind w:firstLine="480"/>
        <w:jc w:val="both"/>
        <w:spacing w:beforeAutospacing="0" w:afterAutospacing="0" w:line="360" w:lineRule="auto"/>
        <w:tabs>
          <w:tab w:val="left" w:pos="901" w:leader="none"/>
        </w:tabs>
        <w:rPr>
          <w:rFonts w:ascii="宋体" w:hAnsi="宋体" w:eastAsia="宋体" w:cs="宋体"/>
          <w:b/>
          <w:bCs/>
          <w:color w:val="000000"/>
        </w:rPr>
      </w:pPr>
      <w:r/>
      <w:bookmarkStart w:id="94" w:name="_Hlt26954846"/>
      <w:r/>
      <w:bookmarkStart w:id="95" w:name="_Hlt26670486"/>
      <w:r/>
      <w:bookmarkStart w:id="96" w:name="_Hlt26954848"/>
      <w:r/>
      <w:bookmarkStart w:id="97" w:name="_Hlt26670482"/>
      <w:r/>
      <w:bookmarkStart w:id="98" w:name="_Hlt26954731"/>
      <w:r>
        <w:rPr>
          <w:rFonts w:hint="eastAsia" w:ascii="宋体" w:hAnsi="宋体" w:eastAsia="宋体" w:cs="宋体"/>
          <w:b/>
          <w:bCs/>
          <w:color w:val="000000"/>
        </w:rPr>
        <w:t xml:space="preserve">13</w:t>
      </w:r>
      <w:r>
        <w:rPr>
          <w:rFonts w:hint="eastAsia" w:ascii="宋体" w:hAnsi="宋体" w:eastAsia="宋体" w:cs="宋体"/>
          <w:b/>
          <w:bCs/>
          <w:color w:val="000000"/>
        </w:rPr>
        <w:t xml:space="preserve">、技术要求响应及偏离表、商务要求响应及偏离表</w:t>
      </w:r>
      <w:r/>
    </w:p>
    <w:p>
      <w:pPr>
        <w:pStyle w:val="824"/>
        <w:ind w:firstLine="480"/>
        <w:jc w:val="both"/>
        <w:spacing w:beforeAutospacing="0" w:afterAutospacing="0" w:line="360" w:lineRule="auto"/>
        <w:tabs>
          <w:tab w:val="left" w:pos="901" w:leader="none"/>
        </w:tabs>
        <w:rPr>
          <w:rFonts w:ascii="宋体" w:hAnsi="宋体" w:eastAsia="宋体" w:cs="宋体"/>
          <w:color w:val="000000"/>
        </w:rPr>
      </w:pPr>
      <w:r>
        <w:rPr>
          <w:rFonts w:hint="eastAsia" w:ascii="宋体" w:hAnsi="宋体" w:eastAsia="宋体" w:cs="宋体"/>
          <w:color w:val="000000"/>
        </w:rPr>
        <w:t xml:space="preserve">13.1</w:t>
      </w:r>
      <w:r>
        <w:rPr>
          <w:rFonts w:hint="eastAsia" w:ascii="宋体" w:hAnsi="宋体" w:eastAsia="宋体" w:cs="宋体"/>
          <w:color w:val="000000"/>
        </w:rPr>
        <w:t xml:space="preserve">供应商需对谈判文件中的技术要求与商务要求逐项作出响应或偏离，并说明原因。</w:t>
      </w:r>
      <w:r/>
    </w:p>
    <w:p>
      <w:pPr>
        <w:pStyle w:val="824"/>
        <w:ind w:firstLine="480"/>
        <w:jc w:val="both"/>
        <w:spacing w:beforeAutospacing="0" w:afterAutospacing="0" w:line="360" w:lineRule="auto"/>
        <w:tabs>
          <w:tab w:val="left" w:pos="901" w:leader="none"/>
        </w:tabs>
        <w:rPr>
          <w:rFonts w:ascii="宋体" w:hAnsi="宋体" w:eastAsia="宋体" w:cs="宋体"/>
          <w:color w:val="000000"/>
        </w:rPr>
      </w:pPr>
      <w:r>
        <w:rPr>
          <w:rFonts w:hint="eastAsia" w:ascii="宋体" w:hAnsi="宋体" w:eastAsia="宋体" w:cs="宋体"/>
          <w:color w:val="000000"/>
        </w:rPr>
        <w:t xml:space="preserve">13.2</w:t>
      </w:r>
      <w:r>
        <w:rPr>
          <w:rFonts w:hint="eastAsia" w:ascii="宋体" w:hAnsi="宋体" w:eastAsia="宋体" w:cs="宋体"/>
          <w:color w:val="000000"/>
        </w:rPr>
        <w:t xml:space="preserve">供应商可在响应文件中提供认为需要的其他技术文件或说明。</w:t>
      </w:r>
      <w:r/>
    </w:p>
    <w:p>
      <w:pPr>
        <w:pStyle w:val="824"/>
        <w:ind w:firstLine="480"/>
        <w:jc w:val="both"/>
        <w:spacing w:beforeAutospacing="0" w:afterAutospacing="0" w:line="360" w:lineRule="auto"/>
        <w:tabs>
          <w:tab w:val="left" w:pos="901" w:leader="none"/>
        </w:tabs>
        <w:rPr>
          <w:rFonts w:ascii="宋体" w:hAnsi="宋体" w:eastAsia="宋体" w:cs="宋体"/>
          <w:b/>
          <w:bCs/>
          <w:color w:val="000000"/>
        </w:rPr>
      </w:pPr>
      <w:r>
        <w:rPr>
          <w:rFonts w:hint="eastAsia" w:ascii="宋体" w:hAnsi="宋体" w:eastAsia="宋体" w:cs="宋体"/>
          <w:b/>
          <w:bCs/>
          <w:color w:val="000000"/>
        </w:rPr>
        <w:t xml:space="preserve">14</w:t>
      </w:r>
      <w:r>
        <w:rPr>
          <w:rFonts w:hint="eastAsia" w:ascii="宋体" w:hAnsi="宋体" w:eastAsia="宋体" w:cs="宋体"/>
          <w:b/>
          <w:bCs/>
          <w:color w:val="000000"/>
        </w:rPr>
        <w:t xml:space="preserve">、服务承诺、培训计划、人员安排及其他</w:t>
      </w:r>
      <w:r/>
    </w:p>
    <w:p>
      <w:pPr>
        <w:pStyle w:val="824"/>
        <w:ind w:firstLine="480"/>
        <w:jc w:val="both"/>
        <w:spacing w:beforeAutospacing="0" w:afterAutospacing="0" w:line="360" w:lineRule="auto"/>
        <w:tabs>
          <w:tab w:val="left" w:pos="901" w:leader="none"/>
        </w:tabs>
        <w:rPr>
          <w:rFonts w:ascii="宋体" w:hAnsi="宋体" w:eastAsia="宋体" w:cs="宋体"/>
          <w:color w:val="000000"/>
        </w:rPr>
      </w:pPr>
      <w:r>
        <w:rPr>
          <w:rFonts w:hint="eastAsia" w:ascii="宋体" w:hAnsi="宋体" w:eastAsia="宋体" w:cs="宋体"/>
          <w:color w:val="000000"/>
        </w:rPr>
        <w:t xml:space="preserve">14.1</w:t>
      </w:r>
      <w:r>
        <w:rPr>
          <w:rFonts w:hint="eastAsia" w:ascii="宋体" w:hAnsi="宋体" w:eastAsia="宋体" w:cs="宋体"/>
          <w:color w:val="000000"/>
        </w:rPr>
        <w:t xml:space="preserve">供应商需根据谈判文件要求提供有关售后服务的管理制度，售后服务机构的分布情况，售后服务人员的数量、素质、技术水平及售后服务的反应能力等。</w:t>
      </w:r>
      <w:r/>
    </w:p>
    <w:p>
      <w:pPr>
        <w:pStyle w:val="824"/>
        <w:ind w:firstLine="480"/>
        <w:jc w:val="both"/>
        <w:spacing w:beforeAutospacing="0" w:afterAutospacing="0" w:line="360" w:lineRule="auto"/>
        <w:tabs>
          <w:tab w:val="left" w:pos="901" w:leader="none"/>
        </w:tabs>
        <w:rPr>
          <w:rFonts w:ascii="宋体" w:hAnsi="宋体" w:eastAsia="宋体" w:cs="宋体"/>
          <w:color w:val="000000"/>
        </w:rPr>
      </w:pPr>
      <w:r>
        <w:rPr>
          <w:rFonts w:hint="eastAsia" w:ascii="宋体" w:hAnsi="宋体" w:eastAsia="宋体" w:cs="宋体"/>
          <w:color w:val="000000"/>
        </w:rPr>
        <w:t xml:space="preserve">14.2</w:t>
      </w:r>
      <w:r>
        <w:rPr>
          <w:rFonts w:hint="eastAsia" w:ascii="宋体" w:hAnsi="宋体" w:eastAsia="宋体" w:cs="宋体"/>
          <w:color w:val="000000"/>
        </w:rPr>
        <w:t xml:space="preserve">供应</w:t>
      </w:r>
      <w:r>
        <w:rPr>
          <w:rFonts w:hint="eastAsia" w:ascii="宋体" w:hAnsi="宋体" w:eastAsia="宋体" w:cs="宋体"/>
          <w:color w:val="000000"/>
        </w:rPr>
        <w:t xml:space="preserve">商需根据谈判文件要求提供培训计划。</w:t>
      </w:r>
      <w:r/>
    </w:p>
    <w:p>
      <w:pPr>
        <w:pStyle w:val="824"/>
        <w:ind w:firstLine="480"/>
        <w:jc w:val="both"/>
        <w:spacing w:beforeAutospacing="0" w:afterAutospacing="0" w:line="360" w:lineRule="auto"/>
        <w:tabs>
          <w:tab w:val="left" w:pos="901" w:leader="none"/>
        </w:tabs>
        <w:rPr>
          <w:rFonts w:ascii="宋体" w:hAnsi="宋体" w:eastAsia="宋体" w:cs="宋体"/>
          <w:color w:val="000000"/>
        </w:rPr>
      </w:pPr>
      <w:r>
        <w:rPr>
          <w:rFonts w:hint="eastAsia" w:ascii="宋体" w:hAnsi="宋体" w:eastAsia="宋体" w:cs="宋体"/>
          <w:color w:val="000000"/>
        </w:rPr>
        <w:t xml:space="preserve">14.3</w:t>
      </w:r>
      <w:r>
        <w:rPr>
          <w:rFonts w:hint="eastAsia" w:ascii="宋体" w:hAnsi="宋体" w:eastAsia="宋体" w:cs="宋体"/>
          <w:color w:val="000000"/>
        </w:rPr>
        <w:t xml:space="preserve">供应商需根据谈判文件要求提供谈判响应标的的主要组成部分、功能设计、实现思路及关键技术等。</w:t>
      </w:r>
      <w:r/>
    </w:p>
    <w:p>
      <w:pPr>
        <w:pStyle w:val="824"/>
        <w:ind w:firstLine="480"/>
        <w:jc w:val="both"/>
        <w:spacing w:beforeAutospacing="0" w:afterAutospacing="0" w:line="360" w:lineRule="auto"/>
        <w:tabs>
          <w:tab w:val="left" w:pos="901" w:leader="none"/>
        </w:tabs>
        <w:rPr>
          <w:rFonts w:ascii="宋体" w:hAnsi="宋体" w:eastAsia="宋体" w:cs="宋体"/>
          <w:b/>
          <w:bCs/>
          <w:color w:val="000000"/>
        </w:rPr>
      </w:pPr>
      <w:r/>
      <w:bookmarkStart w:id="99" w:name="_Toc49090510"/>
      <w:r/>
      <w:bookmarkStart w:id="100" w:name="_Toc14577359"/>
      <w:r>
        <w:rPr>
          <w:rFonts w:hint="eastAsia" w:ascii="宋体" w:hAnsi="宋体" w:eastAsia="宋体" w:cs="宋体"/>
          <w:b/>
          <w:bCs/>
          <w:color w:val="000000"/>
        </w:rPr>
        <w:t xml:space="preserve">15</w:t>
      </w:r>
      <w:r>
        <w:rPr>
          <w:rFonts w:hint="eastAsia" w:ascii="宋体" w:hAnsi="宋体" w:eastAsia="宋体" w:cs="宋体"/>
          <w:b/>
          <w:bCs/>
          <w:color w:val="000000"/>
        </w:rPr>
        <w:t xml:space="preserve">、谈判响应函</w:t>
      </w:r>
      <w:bookmarkEnd w:id="99"/>
      <w:r/>
      <w:bookmarkEnd w:id="100"/>
      <w:r/>
      <w:r/>
    </w:p>
    <w:p>
      <w:pPr>
        <w:pStyle w:val="824"/>
        <w:ind w:firstLine="480"/>
        <w:jc w:val="both"/>
        <w:spacing w:beforeAutospacing="0" w:afterAutospacing="0" w:line="360" w:lineRule="auto"/>
        <w:tabs>
          <w:tab w:val="left" w:pos="901" w:leader="none"/>
        </w:tabs>
        <w:rPr>
          <w:rFonts w:ascii="宋体" w:hAnsi="宋体" w:eastAsia="宋体" w:cs="宋体"/>
          <w:color w:val="000000"/>
        </w:rPr>
      </w:pPr>
      <w:r>
        <w:rPr>
          <w:rFonts w:hint="eastAsia" w:ascii="宋体" w:hAnsi="宋体" w:eastAsia="宋体" w:cs="宋体"/>
          <w:color w:val="000000"/>
        </w:rPr>
        <w:t xml:space="preserve">15.1</w:t>
      </w:r>
      <w:r>
        <w:rPr>
          <w:rFonts w:hint="eastAsia" w:ascii="宋体" w:hAnsi="宋体" w:eastAsia="宋体" w:cs="宋体"/>
          <w:color w:val="000000"/>
        </w:rPr>
        <w:t xml:space="preserve">供应商应按照谈判文件中提供的格式完整、正确填写谈判响应函。</w:t>
      </w:r>
      <w:r/>
    </w:p>
    <w:p>
      <w:pPr>
        <w:pStyle w:val="824"/>
        <w:ind w:firstLine="480"/>
        <w:jc w:val="both"/>
        <w:spacing w:beforeAutospacing="0" w:afterAutospacing="0" w:line="360" w:lineRule="auto"/>
        <w:tabs>
          <w:tab w:val="left" w:pos="901" w:leader="none"/>
        </w:tabs>
        <w:rPr>
          <w:rFonts w:ascii="宋体" w:hAnsi="宋体" w:eastAsia="宋体" w:cs="宋体"/>
          <w:b/>
          <w:bCs/>
          <w:color w:val="000000"/>
        </w:rPr>
      </w:pPr>
      <w:r/>
      <w:bookmarkStart w:id="101" w:name="_Toc49090511"/>
      <w:r/>
      <w:bookmarkStart w:id="102" w:name="_Toc14577360"/>
      <w:r>
        <w:rPr>
          <w:rFonts w:hint="eastAsia" w:ascii="宋体" w:hAnsi="宋体" w:eastAsia="宋体" w:cs="宋体"/>
          <w:b/>
          <w:bCs/>
          <w:color w:val="000000"/>
        </w:rPr>
        <w:t xml:space="preserve">16</w:t>
      </w:r>
      <w:r>
        <w:rPr>
          <w:rFonts w:hint="eastAsia" w:ascii="宋体" w:hAnsi="宋体" w:eastAsia="宋体" w:cs="宋体"/>
          <w:b/>
          <w:bCs/>
          <w:color w:val="000000"/>
        </w:rPr>
        <w:t xml:space="preserve">、谈判有效期</w:t>
      </w:r>
      <w:bookmarkEnd w:id="101"/>
      <w:r/>
      <w:bookmarkEnd w:id="102"/>
      <w:r/>
      <w:r/>
    </w:p>
    <w:p>
      <w:pPr>
        <w:pStyle w:val="824"/>
        <w:ind w:firstLine="480"/>
        <w:jc w:val="both"/>
        <w:spacing w:beforeAutospacing="0" w:afterAutospacing="0" w:line="360" w:lineRule="auto"/>
        <w:tabs>
          <w:tab w:val="left" w:pos="901" w:leader="none"/>
        </w:tabs>
        <w:rPr>
          <w:rFonts w:ascii="宋体" w:hAnsi="宋体" w:eastAsia="宋体" w:cs="宋体"/>
          <w:color w:val="000000"/>
        </w:rPr>
      </w:pPr>
      <w:r>
        <w:rPr>
          <w:rFonts w:hint="eastAsia" w:ascii="宋体" w:hAnsi="宋体" w:eastAsia="宋体" w:cs="宋体"/>
          <w:color w:val="000000"/>
        </w:rPr>
        <w:t xml:space="preserve">16.1</w:t>
      </w:r>
      <w:r>
        <w:rPr>
          <w:rFonts w:hint="eastAsia" w:ascii="宋体" w:hAnsi="宋体" w:eastAsia="宋体" w:cs="宋体"/>
          <w:color w:val="000000"/>
        </w:rPr>
        <w:t xml:space="preserve">谈判有效期为采购</w:t>
      </w:r>
      <w:r>
        <w:rPr>
          <w:rFonts w:hint="eastAsia" w:ascii="宋体" w:hAnsi="宋体" w:eastAsia="宋体" w:cs="宋体"/>
          <w:color w:val="000000"/>
        </w:rPr>
        <w:t xml:space="preserve">代理机构</w:t>
      </w:r>
      <w:r>
        <w:rPr>
          <w:rFonts w:hint="eastAsia" w:ascii="宋体" w:hAnsi="宋体" w:eastAsia="宋体" w:cs="宋体"/>
          <w:color w:val="000000"/>
        </w:rPr>
        <w:t xml:space="preserve">规定的提交响应文件截止之日后六十（</w:t>
      </w:r>
      <w:r>
        <w:rPr>
          <w:rFonts w:hint="eastAsia" w:ascii="宋体" w:hAnsi="宋体" w:eastAsia="宋体" w:cs="宋体"/>
          <w:color w:val="000000"/>
        </w:rPr>
        <w:t xml:space="preserve">60</w:t>
      </w:r>
      <w:r>
        <w:rPr>
          <w:rFonts w:hint="eastAsia" w:ascii="宋体" w:hAnsi="宋体" w:eastAsia="宋体" w:cs="宋体"/>
          <w:color w:val="000000"/>
        </w:rPr>
        <w:t xml:space="preserve">）天。谈判有效期比规定短的将被视为非实质性响应谈判文件而予以拒绝。</w:t>
      </w:r>
      <w:r/>
    </w:p>
    <w:p>
      <w:pPr>
        <w:pStyle w:val="824"/>
        <w:ind w:firstLine="480"/>
        <w:jc w:val="both"/>
        <w:spacing w:beforeAutospacing="0" w:afterAutospacing="0" w:line="360" w:lineRule="auto"/>
        <w:tabs>
          <w:tab w:val="left" w:pos="901" w:leader="none"/>
        </w:tabs>
        <w:rPr>
          <w:rFonts w:ascii="宋体" w:hAnsi="宋体" w:eastAsia="宋体" w:cs="宋体"/>
          <w:b/>
          <w:bCs/>
          <w:color w:val="000000"/>
        </w:rPr>
      </w:pPr>
      <w:r>
        <w:rPr>
          <w:rFonts w:hint="eastAsia" w:ascii="宋体" w:hAnsi="宋体" w:eastAsia="宋体" w:cs="宋体"/>
          <w:b/>
          <w:bCs/>
          <w:color w:val="000000"/>
        </w:rPr>
        <w:t xml:space="preserve">17</w:t>
      </w:r>
      <w:r>
        <w:rPr>
          <w:rFonts w:hint="eastAsia" w:ascii="宋体" w:hAnsi="宋体" w:eastAsia="宋体" w:cs="宋体"/>
          <w:b/>
          <w:bCs/>
          <w:color w:val="000000"/>
        </w:rPr>
        <w:t xml:space="preserve">、谈判有效期的延长</w:t>
      </w:r>
      <w:r/>
    </w:p>
    <w:p>
      <w:pPr>
        <w:pStyle w:val="824"/>
        <w:ind w:firstLine="480"/>
        <w:jc w:val="both"/>
        <w:spacing w:beforeAutospacing="0" w:afterAutospacing="0" w:line="360" w:lineRule="auto"/>
        <w:tabs>
          <w:tab w:val="left" w:pos="901" w:leader="none"/>
        </w:tabs>
        <w:rPr>
          <w:rFonts w:ascii="宋体" w:hAnsi="宋体" w:eastAsia="宋体" w:cs="宋体"/>
          <w:color w:val="000000"/>
        </w:rPr>
      </w:pPr>
      <w:r>
        <w:rPr>
          <w:rFonts w:hint="eastAsia" w:ascii="宋体" w:hAnsi="宋体" w:eastAsia="宋体" w:cs="宋体"/>
          <w:color w:val="000000"/>
        </w:rPr>
        <w:t xml:space="preserve">17.1</w:t>
      </w:r>
      <w:r>
        <w:rPr>
          <w:rFonts w:hint="eastAsia" w:ascii="宋体" w:hAnsi="宋体" w:eastAsia="宋体" w:cs="宋体"/>
          <w:color w:val="000000"/>
        </w:rPr>
        <w:t xml:space="preserve">在特殊情况下，采购</w:t>
      </w:r>
      <w:r>
        <w:rPr>
          <w:rFonts w:hint="eastAsia" w:ascii="宋体" w:hAnsi="宋体" w:eastAsia="宋体" w:cs="宋体"/>
          <w:color w:val="000000"/>
        </w:rPr>
        <w:t xml:space="preserve">代理机构</w:t>
      </w:r>
      <w:r>
        <w:rPr>
          <w:rFonts w:hint="eastAsia" w:ascii="宋体" w:hAnsi="宋体" w:eastAsia="宋体" w:cs="宋体"/>
          <w:color w:val="000000"/>
        </w:rPr>
        <w:t xml:space="preserve">于原谈判有效期满之前，可向供应商提出延长谈判有效期的要求。这种要求与答复均应采</w:t>
      </w:r>
      <w:r>
        <w:rPr>
          <w:rFonts w:hint="eastAsia" w:ascii="宋体" w:hAnsi="宋体" w:eastAsia="宋体" w:cs="宋体"/>
          <w:color w:val="000000"/>
        </w:rPr>
        <w:t xml:space="preserve">用书面形式。供应商可以拒绝采购</w:t>
      </w:r>
      <w:r>
        <w:rPr>
          <w:rFonts w:hint="eastAsia" w:ascii="宋体" w:hAnsi="宋体" w:eastAsia="宋体" w:cs="宋体"/>
          <w:color w:val="000000"/>
        </w:rPr>
        <w:t xml:space="preserve">代理机构</w:t>
      </w:r>
      <w:r>
        <w:rPr>
          <w:rFonts w:hint="eastAsia" w:ascii="宋体" w:hAnsi="宋体" w:eastAsia="宋体" w:cs="宋体"/>
          <w:color w:val="000000"/>
        </w:rPr>
        <w:t xml:space="preserve">的这一要求而放弃谈判，同意延长谈判有效期的供应商既不能要求也不允许修改其响应文件。受谈判有效期约束的所有权利与义务均延长至新的有效期。</w:t>
      </w:r>
      <w:r/>
    </w:p>
    <w:p>
      <w:pPr>
        <w:pStyle w:val="824"/>
        <w:ind w:firstLine="480"/>
        <w:jc w:val="both"/>
        <w:spacing w:beforeAutospacing="0" w:afterAutospacing="0" w:line="360" w:lineRule="auto"/>
        <w:tabs>
          <w:tab w:val="left" w:pos="901" w:leader="none"/>
        </w:tabs>
        <w:rPr>
          <w:rFonts w:ascii="宋体" w:hAnsi="宋体" w:eastAsia="宋体" w:cs="宋体"/>
          <w:b/>
          <w:bCs/>
          <w:color w:val="000000"/>
        </w:rPr>
      </w:pPr>
      <w:r/>
      <w:bookmarkStart w:id="103" w:name="_Toc120614217"/>
      <w:r/>
      <w:bookmarkStart w:id="104" w:name="_Toc513029224"/>
      <w:r/>
      <w:bookmarkStart w:id="105" w:name="_Toc20823296"/>
      <w:r/>
      <w:bookmarkStart w:id="106" w:name="_Toc16938540"/>
      <w:r/>
      <w:bookmarkStart w:id="107" w:name="_Hlt26954852"/>
      <w:r/>
      <w:bookmarkStart w:id="108" w:name="_Hlt26954739"/>
      <w:r>
        <w:rPr>
          <w:rFonts w:hint="eastAsia" w:ascii="宋体" w:hAnsi="宋体" w:eastAsia="宋体" w:cs="宋体"/>
          <w:b/>
          <w:bCs/>
          <w:color w:val="000000"/>
        </w:rPr>
        <w:t xml:space="preserve">四、响应文件的递交</w:t>
      </w:r>
      <w:bookmarkEnd w:id="103"/>
      <w:r/>
      <w:bookmarkEnd w:id="104"/>
      <w:r/>
      <w:bookmarkEnd w:id="105"/>
      <w:r/>
      <w:bookmarkEnd w:id="106"/>
      <w:r/>
      <w:r/>
    </w:p>
    <w:p>
      <w:pPr>
        <w:pStyle w:val="824"/>
        <w:ind w:firstLine="480"/>
        <w:jc w:val="both"/>
        <w:spacing w:beforeAutospacing="0" w:afterAutospacing="0" w:line="360" w:lineRule="auto"/>
        <w:tabs>
          <w:tab w:val="left" w:pos="901" w:leader="none"/>
        </w:tabs>
        <w:rPr>
          <w:rFonts w:ascii="宋体" w:hAnsi="宋体" w:eastAsia="宋体" w:cs="宋体"/>
          <w:b/>
          <w:bCs/>
          <w:color w:val="000000"/>
        </w:rPr>
      </w:pPr>
      <w:r/>
      <w:bookmarkStart w:id="109" w:name="_Toc20823297"/>
      <w:r/>
      <w:bookmarkStart w:id="110" w:name="_Toc16938541"/>
      <w:r/>
      <w:bookmarkStart w:id="111" w:name="_Toc513029225"/>
      <w:r/>
      <w:bookmarkStart w:id="112" w:name="_Toc462564084"/>
      <w:r>
        <w:rPr>
          <w:rFonts w:hint="eastAsia" w:ascii="宋体" w:hAnsi="宋体" w:eastAsia="宋体" w:cs="宋体"/>
          <w:b/>
          <w:bCs/>
          <w:color w:val="000000"/>
        </w:rPr>
        <w:t xml:space="preserve">18</w:t>
      </w:r>
      <w:r>
        <w:rPr>
          <w:rFonts w:hint="eastAsia" w:ascii="宋体" w:hAnsi="宋体" w:eastAsia="宋体" w:cs="宋体"/>
          <w:b/>
          <w:bCs/>
          <w:color w:val="000000"/>
        </w:rPr>
        <w:t xml:space="preserve">、电子谈判</w:t>
      </w:r>
      <w:bookmarkEnd w:id="109"/>
      <w:r/>
      <w:bookmarkEnd w:id="110"/>
      <w:r/>
      <w:bookmarkEnd w:id="111"/>
      <w:r/>
      <w:bookmarkEnd w:id="112"/>
      <w:r>
        <w:rPr>
          <w:rFonts w:hint="eastAsia" w:ascii="宋体" w:hAnsi="宋体" w:eastAsia="宋体" w:cs="宋体"/>
          <w:b/>
          <w:bCs/>
          <w:color w:val="000000"/>
        </w:rPr>
        <w:t xml:space="preserve">响应文件的递交</w:t>
      </w:r>
      <w:r/>
    </w:p>
    <w:p>
      <w:pPr>
        <w:pStyle w:val="824"/>
        <w:ind w:firstLine="480"/>
        <w:jc w:val="both"/>
        <w:spacing w:beforeAutospacing="0" w:afterAutospacing="0" w:line="360" w:lineRule="auto"/>
        <w:tabs>
          <w:tab w:val="left" w:pos="901" w:leader="none"/>
        </w:tabs>
        <w:rPr>
          <w:rFonts w:ascii="宋体" w:hAnsi="宋体" w:eastAsia="宋体" w:cs="宋体"/>
          <w:color w:val="000000"/>
        </w:rPr>
      </w:pPr>
      <w:r>
        <w:rPr>
          <w:rFonts w:hint="eastAsia" w:ascii="宋体" w:hAnsi="宋体" w:eastAsia="宋体" w:cs="宋体"/>
          <w:color w:val="000000"/>
        </w:rPr>
        <w:t xml:space="preserve">18.1</w:t>
      </w:r>
      <w:r>
        <w:rPr>
          <w:rFonts w:hint="eastAsia" w:ascii="宋体" w:hAnsi="宋体" w:eastAsia="宋体" w:cs="宋体"/>
          <w:color w:val="000000"/>
        </w:rPr>
        <w:t xml:space="preserve">供应商应当按照《操作手册》规定，在提交响应文件截止时间前制作并上传电子响应文件。</w:t>
      </w:r>
      <w:bookmarkStart w:id="113" w:name="_Toc16938542"/>
      <w:r/>
      <w:bookmarkStart w:id="114" w:name="_Toc20823298"/>
      <w:r/>
      <w:bookmarkStart w:id="115" w:name="_Toc513029226"/>
      <w:r/>
      <w:bookmarkEnd w:id="113"/>
      <w:r/>
      <w:bookmarkEnd w:id="114"/>
      <w:r/>
      <w:r/>
    </w:p>
    <w:p>
      <w:pPr>
        <w:pStyle w:val="824"/>
        <w:ind w:firstLine="480"/>
        <w:jc w:val="both"/>
        <w:spacing w:beforeAutospacing="0" w:afterAutospacing="0" w:line="360" w:lineRule="auto"/>
        <w:tabs>
          <w:tab w:val="left" w:pos="901" w:leader="none"/>
        </w:tabs>
        <w:rPr>
          <w:rFonts w:ascii="宋体" w:hAnsi="宋体" w:eastAsia="宋体" w:cs="宋体"/>
          <w:b/>
          <w:bCs/>
          <w:color w:val="000000"/>
        </w:rPr>
      </w:pPr>
      <w:r>
        <w:rPr>
          <w:rFonts w:hint="eastAsia" w:ascii="宋体" w:hAnsi="宋体" w:eastAsia="宋体" w:cs="宋体"/>
          <w:b/>
          <w:bCs/>
          <w:color w:val="000000"/>
        </w:rPr>
        <w:t xml:space="preserve">19</w:t>
      </w:r>
      <w:r>
        <w:rPr>
          <w:rFonts w:hint="eastAsia" w:ascii="宋体" w:hAnsi="宋体" w:eastAsia="宋体" w:cs="宋体"/>
          <w:b/>
          <w:bCs/>
          <w:color w:val="000000"/>
        </w:rPr>
        <w:t xml:space="preserve">、提交响应文件截止时间</w:t>
      </w:r>
      <w:r/>
    </w:p>
    <w:p>
      <w:pPr>
        <w:pStyle w:val="824"/>
        <w:ind w:firstLine="480"/>
        <w:jc w:val="both"/>
        <w:spacing w:beforeAutospacing="0" w:afterAutospacing="0" w:line="360" w:lineRule="auto"/>
        <w:tabs>
          <w:tab w:val="left" w:pos="901" w:leader="none"/>
        </w:tabs>
        <w:rPr>
          <w:rFonts w:ascii="宋体" w:hAnsi="宋体" w:eastAsia="宋体" w:cs="宋体"/>
          <w:i/>
          <w:iCs/>
          <w:color w:val="000000"/>
          <w:u w:val="single"/>
        </w:rPr>
      </w:pPr>
      <w:r>
        <w:rPr>
          <w:rFonts w:hint="eastAsia" w:ascii="宋体" w:hAnsi="宋体" w:eastAsia="宋体" w:cs="宋体"/>
          <w:i/>
          <w:iCs/>
          <w:color w:val="000000"/>
          <w:u w:val="single"/>
        </w:rPr>
        <w:t xml:space="preserve">19.1</w:t>
      </w:r>
      <w:r>
        <w:rPr>
          <w:rFonts w:hint="eastAsia" w:ascii="宋体" w:hAnsi="宋体" w:eastAsia="宋体" w:cs="宋体"/>
          <w:i/>
          <w:iCs/>
          <w:color w:val="000000"/>
          <w:u w:val="single"/>
        </w:rPr>
        <w:t xml:space="preserve">供应商上传电子响应文件的时间不得迟于谈判公告中规定的提交响应文件截止时间。</w:t>
      </w:r>
      <w:r/>
    </w:p>
    <w:p>
      <w:pPr>
        <w:pStyle w:val="824"/>
        <w:ind w:firstLine="480"/>
        <w:jc w:val="both"/>
        <w:spacing w:beforeAutospacing="0" w:afterAutospacing="0" w:line="360" w:lineRule="auto"/>
        <w:tabs>
          <w:tab w:val="left" w:pos="901" w:leader="none"/>
        </w:tabs>
        <w:rPr>
          <w:rFonts w:ascii="宋体" w:hAnsi="宋体" w:eastAsia="宋体" w:cs="宋体"/>
          <w:color w:val="000000"/>
        </w:rPr>
      </w:pPr>
      <w:r>
        <w:rPr>
          <w:rFonts w:hint="eastAsia" w:ascii="宋体" w:hAnsi="宋体" w:eastAsia="宋体" w:cs="宋体"/>
          <w:color w:val="000000"/>
        </w:rPr>
        <w:t xml:space="preserve">供应商应充分考虑到网络环境、网络带宽等风险因素，如因供应商自身原因造成的电子响应文件上传不成功的按照本谈判文件第二章第</w:t>
      </w:r>
      <w:r>
        <w:rPr>
          <w:rFonts w:hint="eastAsia" w:ascii="宋体" w:hAnsi="宋体" w:eastAsia="宋体" w:cs="宋体"/>
          <w:color w:val="000000"/>
        </w:rPr>
        <w:t xml:space="preserve">26.3.2</w:t>
      </w:r>
      <w:r>
        <w:rPr>
          <w:rFonts w:hint="eastAsia" w:ascii="宋体" w:hAnsi="宋体" w:eastAsia="宋体" w:cs="宋体"/>
          <w:color w:val="000000"/>
        </w:rPr>
        <w:t xml:space="preserve">条规定做无效响应处理。</w:t>
      </w:r>
      <w:r/>
    </w:p>
    <w:p>
      <w:pPr>
        <w:pStyle w:val="824"/>
        <w:ind w:firstLine="480"/>
        <w:jc w:val="both"/>
        <w:spacing w:beforeAutospacing="0" w:afterAutospacing="0" w:line="360" w:lineRule="auto"/>
        <w:tabs>
          <w:tab w:val="left" w:pos="901" w:leader="none"/>
        </w:tabs>
        <w:rPr>
          <w:rFonts w:ascii="宋体" w:hAnsi="宋体" w:eastAsia="宋体" w:cs="宋体"/>
          <w:color w:val="000000"/>
        </w:rPr>
      </w:pPr>
      <w:r>
        <w:rPr>
          <w:rFonts w:hint="eastAsia" w:ascii="宋体" w:hAnsi="宋体" w:eastAsia="宋体" w:cs="宋体"/>
          <w:color w:val="000000"/>
        </w:rPr>
        <w:t xml:space="preserve">19.2 </w:t>
      </w:r>
      <w:r>
        <w:rPr>
          <w:rFonts w:hint="eastAsia" w:ascii="宋体" w:hAnsi="宋体" w:eastAsia="宋体" w:cs="宋体"/>
          <w:color w:val="000000"/>
        </w:rPr>
        <w:t xml:space="preserve">采购代理机构</w:t>
      </w:r>
      <w:r>
        <w:rPr>
          <w:rFonts w:hint="eastAsia" w:ascii="宋体" w:hAnsi="宋体" w:eastAsia="宋体" w:cs="宋体"/>
          <w:color w:val="000000"/>
        </w:rPr>
        <w:t xml:space="preserve">可以按照规定，通过修改谈判文件酌情延长提交响应文件截止日期，在此情况下，供应商的所有权利和义务以及供应商受制的截止日期均应以延长后新的截止日期为准。</w:t>
      </w:r>
      <w:r/>
    </w:p>
    <w:p>
      <w:pPr>
        <w:pStyle w:val="824"/>
        <w:ind w:firstLine="480"/>
        <w:jc w:val="both"/>
        <w:spacing w:beforeAutospacing="0" w:afterAutospacing="0" w:line="360" w:lineRule="auto"/>
        <w:tabs>
          <w:tab w:val="left" w:pos="901" w:leader="none"/>
        </w:tabs>
        <w:rPr>
          <w:rFonts w:ascii="宋体" w:hAnsi="宋体" w:eastAsia="宋体" w:cs="宋体"/>
          <w:b/>
          <w:bCs/>
          <w:color w:val="000000"/>
        </w:rPr>
      </w:pPr>
      <w:r/>
      <w:bookmarkStart w:id="116" w:name="_Toc20823299"/>
      <w:r/>
      <w:bookmarkStart w:id="117" w:name="_Toc513029227"/>
      <w:r/>
      <w:bookmarkStart w:id="118" w:name="_Toc16938543"/>
      <w:r>
        <w:rPr>
          <w:rFonts w:hint="eastAsia" w:ascii="宋体" w:hAnsi="宋体" w:eastAsia="宋体" w:cs="宋体"/>
          <w:b/>
          <w:bCs/>
          <w:color w:val="000000"/>
        </w:rPr>
        <w:t xml:space="preserve">20</w:t>
      </w:r>
      <w:r>
        <w:rPr>
          <w:rFonts w:hint="eastAsia" w:ascii="宋体" w:hAnsi="宋体" w:eastAsia="宋体" w:cs="宋体"/>
          <w:b/>
          <w:bCs/>
          <w:color w:val="000000"/>
        </w:rPr>
        <w:t xml:space="preserve">、响应文件</w:t>
      </w:r>
      <w:bookmarkEnd w:id="116"/>
      <w:r/>
      <w:bookmarkEnd w:id="117"/>
      <w:r/>
      <w:bookmarkEnd w:id="118"/>
      <w:r>
        <w:rPr>
          <w:rFonts w:hint="eastAsia" w:ascii="宋体" w:hAnsi="宋体" w:eastAsia="宋体" w:cs="宋体"/>
          <w:b/>
          <w:bCs/>
          <w:color w:val="000000"/>
        </w:rPr>
        <w:t xml:space="preserve">的拒收</w:t>
      </w:r>
      <w:r/>
    </w:p>
    <w:p>
      <w:pPr>
        <w:pStyle w:val="824"/>
        <w:ind w:firstLine="480"/>
        <w:jc w:val="both"/>
        <w:spacing w:beforeAutospacing="0" w:afterAutospacing="0" w:line="360" w:lineRule="auto"/>
        <w:tabs>
          <w:tab w:val="left" w:pos="901" w:leader="none"/>
        </w:tabs>
        <w:rPr>
          <w:rFonts w:ascii="宋体" w:hAnsi="宋体" w:eastAsia="宋体" w:cs="宋体"/>
          <w:color w:val="000000"/>
        </w:rPr>
      </w:pPr>
      <w:r>
        <w:rPr>
          <w:rFonts w:hint="eastAsia" w:ascii="宋体" w:hAnsi="宋体" w:eastAsia="宋体" w:cs="宋体"/>
          <w:color w:val="000000"/>
        </w:rPr>
        <w:t xml:space="preserve">20.1 </w:t>
      </w:r>
      <w:r>
        <w:rPr>
          <w:rFonts w:hint="eastAsia" w:ascii="宋体" w:hAnsi="宋体" w:eastAsia="宋体" w:cs="宋体"/>
          <w:color w:val="000000"/>
        </w:rPr>
        <w:t xml:space="preserve">采购代理机构</w:t>
      </w:r>
      <w:r>
        <w:rPr>
          <w:rFonts w:hint="eastAsia" w:ascii="宋体" w:hAnsi="宋体" w:eastAsia="宋体" w:cs="宋体"/>
          <w:color w:val="000000"/>
        </w:rPr>
        <w:t xml:space="preserve">拒绝接收在其规定的提交响应文件截止时间后上传的任何电子响应文件。</w:t>
      </w:r>
      <w:r/>
    </w:p>
    <w:p>
      <w:pPr>
        <w:pStyle w:val="824"/>
        <w:ind w:firstLine="480"/>
        <w:jc w:val="both"/>
        <w:spacing w:beforeAutospacing="0" w:afterAutospacing="0" w:line="360" w:lineRule="auto"/>
        <w:tabs>
          <w:tab w:val="left" w:pos="901" w:leader="none"/>
        </w:tabs>
        <w:rPr>
          <w:rFonts w:ascii="宋体" w:hAnsi="宋体" w:eastAsia="宋体" w:cs="宋体"/>
          <w:b/>
          <w:bCs/>
          <w:color w:val="000000"/>
        </w:rPr>
      </w:pPr>
      <w:r/>
      <w:bookmarkStart w:id="119" w:name="_Toc16938544"/>
      <w:r/>
      <w:bookmarkStart w:id="120" w:name="_Toc20823300"/>
      <w:r/>
      <w:bookmarkStart w:id="121" w:name="_Toc513029228"/>
      <w:r>
        <w:rPr>
          <w:rFonts w:hint="eastAsia" w:ascii="宋体" w:hAnsi="宋体" w:eastAsia="宋体" w:cs="宋体"/>
          <w:b/>
          <w:bCs/>
          <w:color w:val="000000"/>
        </w:rPr>
        <w:t xml:space="preserve">21</w:t>
      </w:r>
      <w:r>
        <w:rPr>
          <w:rFonts w:hint="eastAsia" w:ascii="宋体" w:hAnsi="宋体" w:eastAsia="宋体" w:cs="宋体"/>
          <w:b/>
          <w:bCs/>
          <w:color w:val="000000"/>
        </w:rPr>
        <w:t xml:space="preserve">、响应文件的撤回和修改</w:t>
      </w:r>
      <w:bookmarkEnd w:id="119"/>
      <w:r/>
      <w:bookmarkEnd w:id="120"/>
      <w:r/>
      <w:bookmarkEnd w:id="121"/>
      <w:r/>
      <w:r/>
    </w:p>
    <w:p>
      <w:pPr>
        <w:pStyle w:val="824"/>
        <w:ind w:firstLine="480"/>
        <w:jc w:val="both"/>
        <w:spacing w:beforeAutospacing="0" w:afterAutospacing="0" w:line="360" w:lineRule="auto"/>
        <w:tabs>
          <w:tab w:val="left" w:pos="901" w:leader="none"/>
        </w:tabs>
        <w:rPr>
          <w:rFonts w:ascii="宋体" w:hAnsi="宋体" w:eastAsia="宋体" w:cs="宋体"/>
          <w:color w:val="000000"/>
        </w:rPr>
      </w:pPr>
      <w:r>
        <w:rPr>
          <w:rFonts w:hint="eastAsia" w:ascii="宋体" w:hAnsi="宋体" w:eastAsia="宋体" w:cs="宋体"/>
          <w:color w:val="000000"/>
        </w:rPr>
        <w:t xml:space="preserve">21.1</w:t>
      </w:r>
      <w:r>
        <w:rPr>
          <w:rFonts w:hint="eastAsia" w:ascii="宋体" w:hAnsi="宋体" w:eastAsia="宋体" w:cs="宋体"/>
          <w:color w:val="000000"/>
        </w:rPr>
        <w:t xml:space="preserve">响应文件的撤回</w:t>
      </w:r>
      <w:r/>
    </w:p>
    <w:p>
      <w:pPr>
        <w:pStyle w:val="824"/>
        <w:ind w:firstLine="480"/>
        <w:jc w:val="both"/>
        <w:spacing w:beforeAutospacing="0" w:afterAutospacing="0" w:line="360" w:lineRule="auto"/>
        <w:tabs>
          <w:tab w:val="left" w:pos="901" w:leader="none"/>
        </w:tabs>
        <w:rPr>
          <w:rFonts w:ascii="宋体" w:hAnsi="宋体" w:eastAsia="宋体" w:cs="宋体"/>
          <w:color w:val="000000"/>
        </w:rPr>
      </w:pPr>
      <w:r>
        <w:rPr>
          <w:rFonts w:hint="eastAsia" w:ascii="宋体" w:hAnsi="宋体" w:eastAsia="宋体" w:cs="宋体"/>
          <w:color w:val="000000"/>
        </w:rPr>
        <w:t xml:space="preserve">21.1.1 </w:t>
      </w:r>
      <w:r>
        <w:rPr>
          <w:rFonts w:hint="eastAsia" w:ascii="宋体" w:hAnsi="宋体" w:eastAsia="宋体" w:cs="宋体"/>
          <w:color w:val="000000"/>
        </w:rPr>
        <w:t xml:space="preserve">电子响应文件的撤回</w:t>
      </w:r>
      <w:r/>
    </w:p>
    <w:p>
      <w:pPr>
        <w:pStyle w:val="824"/>
        <w:ind w:firstLine="480"/>
        <w:jc w:val="both"/>
        <w:spacing w:beforeAutospacing="0" w:afterAutospacing="0" w:line="360" w:lineRule="auto"/>
        <w:tabs>
          <w:tab w:val="left" w:pos="901" w:leader="none"/>
        </w:tabs>
        <w:rPr>
          <w:rFonts w:ascii="宋体" w:hAnsi="宋体" w:eastAsia="宋体" w:cs="宋体"/>
          <w:color w:val="000000"/>
        </w:rPr>
      </w:pPr>
      <w:r>
        <w:rPr>
          <w:rFonts w:hint="eastAsia" w:ascii="宋体" w:hAnsi="宋体" w:eastAsia="宋体" w:cs="宋体"/>
          <w:color w:val="000000"/>
        </w:rPr>
        <w:t xml:space="preserve">供应商可在提交响应文件截止时间前，撤回其电子响应文件，具体操作方法见《操作手册》。</w:t>
      </w:r>
      <w:r/>
    </w:p>
    <w:p>
      <w:pPr>
        <w:pStyle w:val="824"/>
        <w:ind w:firstLine="480"/>
        <w:jc w:val="both"/>
        <w:spacing w:beforeAutospacing="0" w:afterAutospacing="0" w:line="360" w:lineRule="auto"/>
        <w:tabs>
          <w:tab w:val="left" w:pos="901" w:leader="none"/>
        </w:tabs>
        <w:rPr>
          <w:rFonts w:ascii="宋体" w:hAnsi="宋体" w:eastAsia="宋体" w:cs="宋体"/>
          <w:color w:val="000000"/>
        </w:rPr>
      </w:pPr>
      <w:r>
        <w:rPr>
          <w:rFonts w:hint="eastAsia" w:ascii="宋体" w:hAnsi="宋体" w:eastAsia="宋体" w:cs="宋体"/>
          <w:color w:val="000000"/>
        </w:rPr>
        <w:t xml:space="preserve">21.1.2</w:t>
      </w:r>
      <w:r>
        <w:rPr>
          <w:rFonts w:hint="eastAsia" w:ascii="宋体" w:hAnsi="宋体" w:eastAsia="宋体" w:cs="宋体"/>
          <w:color w:val="000000"/>
        </w:rPr>
        <w:t xml:space="preserve">供应商撤回电子响应文件，则认为其不再参与本项目谈判活动。</w:t>
      </w:r>
      <w:r/>
    </w:p>
    <w:p>
      <w:pPr>
        <w:pStyle w:val="824"/>
        <w:ind w:firstLine="480"/>
        <w:jc w:val="both"/>
        <w:spacing w:beforeAutospacing="0" w:afterAutospacing="0" w:line="360" w:lineRule="auto"/>
        <w:tabs>
          <w:tab w:val="left" w:pos="901" w:leader="none"/>
        </w:tabs>
        <w:rPr>
          <w:rFonts w:ascii="宋体" w:hAnsi="宋体" w:eastAsia="宋体" w:cs="宋体"/>
          <w:color w:val="000000"/>
        </w:rPr>
      </w:pPr>
      <w:r>
        <w:rPr>
          <w:rFonts w:hint="eastAsia" w:ascii="宋体" w:hAnsi="宋体" w:eastAsia="宋体" w:cs="宋体"/>
          <w:color w:val="000000"/>
        </w:rPr>
        <w:t xml:space="preserve">21.2</w:t>
      </w:r>
      <w:r>
        <w:rPr>
          <w:rFonts w:hint="eastAsia" w:ascii="宋体" w:hAnsi="宋体" w:eastAsia="宋体" w:cs="宋体"/>
          <w:color w:val="000000"/>
        </w:rPr>
        <w:t xml:space="preserve">响应文件的修改</w:t>
      </w:r>
      <w:r/>
    </w:p>
    <w:p>
      <w:pPr>
        <w:pStyle w:val="824"/>
        <w:ind w:firstLine="480"/>
        <w:jc w:val="both"/>
        <w:spacing w:beforeAutospacing="0" w:afterAutospacing="0" w:line="360" w:lineRule="auto"/>
        <w:tabs>
          <w:tab w:val="left" w:pos="901" w:leader="none"/>
        </w:tabs>
        <w:rPr>
          <w:rFonts w:ascii="宋体" w:hAnsi="宋体" w:eastAsia="宋体" w:cs="宋体"/>
          <w:color w:val="000000"/>
        </w:rPr>
      </w:pPr>
      <w:r>
        <w:rPr>
          <w:rFonts w:hint="eastAsia" w:ascii="宋体" w:hAnsi="宋体" w:eastAsia="宋体" w:cs="宋体"/>
          <w:color w:val="000000"/>
        </w:rPr>
        <w:t xml:space="preserve">供应商可在提交响应文件截止时间前，对其电子响应文件进行修改，具体操作方法见《操作手册》。</w:t>
      </w:r>
      <w:r/>
    </w:p>
    <w:p>
      <w:pPr>
        <w:pStyle w:val="824"/>
        <w:ind w:firstLine="480"/>
        <w:jc w:val="both"/>
        <w:spacing w:beforeAutospacing="0" w:afterAutospacing="0" w:line="360" w:lineRule="auto"/>
        <w:tabs>
          <w:tab w:val="left" w:pos="901" w:leader="none"/>
        </w:tabs>
        <w:rPr>
          <w:rFonts w:ascii="宋体" w:hAnsi="宋体" w:eastAsia="宋体" w:cs="宋体"/>
          <w:color w:val="000000"/>
        </w:rPr>
      </w:pPr>
      <w:r>
        <w:rPr>
          <w:rFonts w:hint="eastAsia" w:ascii="宋体" w:hAnsi="宋体" w:eastAsia="宋体" w:cs="宋体"/>
          <w:color w:val="000000"/>
        </w:rPr>
        <w:t xml:space="preserve">21.3 </w:t>
      </w:r>
      <w:r>
        <w:rPr>
          <w:rFonts w:hint="eastAsia" w:ascii="宋体" w:hAnsi="宋体" w:eastAsia="宋体" w:cs="宋体"/>
          <w:color w:val="000000"/>
        </w:rPr>
        <w:t xml:space="preserve">在提交响应文件截止时间之后，供应商不得对其电子响应文件作任何修改。</w:t>
      </w:r>
      <w:r/>
    </w:p>
    <w:p>
      <w:pPr>
        <w:pStyle w:val="824"/>
        <w:ind w:firstLine="480"/>
        <w:jc w:val="both"/>
        <w:spacing w:beforeAutospacing="0" w:afterAutospacing="0" w:line="360" w:lineRule="auto"/>
        <w:tabs>
          <w:tab w:val="left" w:pos="901" w:leader="none"/>
        </w:tabs>
        <w:rPr>
          <w:rFonts w:ascii="宋体" w:hAnsi="宋体" w:eastAsia="宋体" w:cs="宋体"/>
          <w:color w:val="000000"/>
        </w:rPr>
      </w:pPr>
      <w:r>
        <w:rPr>
          <w:rFonts w:hint="eastAsia" w:ascii="宋体" w:hAnsi="宋体" w:eastAsia="宋体" w:cs="宋体"/>
          <w:color w:val="000000"/>
        </w:rPr>
        <w:t xml:space="preserve">21.4 </w:t>
      </w:r>
      <w:r>
        <w:rPr>
          <w:rFonts w:hint="eastAsia" w:ascii="宋体" w:hAnsi="宋体" w:eastAsia="宋体" w:cs="宋体"/>
          <w:color w:val="000000"/>
        </w:rPr>
        <w:t xml:space="preserve">在提交响应文件截止时间至谈判文件中规定的谈判有效期满之间的这段时间内，供应商不得撤回其响应文件。</w:t>
      </w:r>
      <w:r/>
    </w:p>
    <w:p>
      <w:pPr>
        <w:pStyle w:val="824"/>
        <w:ind w:firstLine="480"/>
        <w:jc w:val="both"/>
        <w:spacing w:beforeAutospacing="0" w:afterAutospacing="0" w:line="360" w:lineRule="auto"/>
        <w:tabs>
          <w:tab w:val="left" w:pos="901" w:leader="none"/>
        </w:tabs>
        <w:rPr>
          <w:rFonts w:ascii="宋体" w:hAnsi="宋体" w:eastAsia="宋体" w:cs="宋体"/>
          <w:b/>
          <w:bCs/>
          <w:color w:val="000000"/>
        </w:rPr>
      </w:pPr>
      <w:r/>
      <w:bookmarkStart w:id="122" w:name="_Toc20823301"/>
      <w:r/>
      <w:bookmarkStart w:id="123" w:name="_Toc120614218"/>
      <w:r/>
      <w:bookmarkStart w:id="124" w:name="_Toc16938545"/>
      <w:r/>
      <w:bookmarkStart w:id="125" w:name="_Toc513029229"/>
      <w:r>
        <w:rPr>
          <w:rFonts w:hint="eastAsia" w:ascii="宋体" w:hAnsi="宋体" w:eastAsia="宋体" w:cs="宋体"/>
          <w:b/>
          <w:bCs/>
          <w:color w:val="000000"/>
        </w:rPr>
        <w:t xml:space="preserve">五、响应文件的解密与评审</w:t>
      </w:r>
      <w:bookmarkEnd w:id="122"/>
      <w:r/>
      <w:bookmarkEnd w:id="123"/>
      <w:r/>
      <w:bookmarkEnd w:id="124"/>
      <w:r/>
      <w:bookmarkEnd w:id="125"/>
      <w:r/>
      <w:r/>
    </w:p>
    <w:p>
      <w:pPr>
        <w:pStyle w:val="824"/>
        <w:ind w:firstLine="480"/>
        <w:jc w:val="both"/>
        <w:spacing w:beforeAutospacing="0" w:afterAutospacing="0" w:line="360" w:lineRule="auto"/>
        <w:tabs>
          <w:tab w:val="left" w:pos="901" w:leader="none"/>
        </w:tabs>
        <w:rPr>
          <w:rFonts w:ascii="宋体" w:hAnsi="宋体" w:eastAsia="宋体" w:cs="宋体"/>
          <w:b/>
          <w:bCs/>
          <w:color w:val="000000"/>
        </w:rPr>
      </w:pPr>
      <w:r/>
      <w:bookmarkStart w:id="126" w:name="_Toc20823302"/>
      <w:r/>
      <w:bookmarkStart w:id="127" w:name="_Toc16938546"/>
      <w:r/>
      <w:bookmarkStart w:id="128" w:name="_Toc513029230"/>
      <w:r>
        <w:rPr>
          <w:rFonts w:hint="eastAsia" w:ascii="宋体" w:hAnsi="宋体" w:eastAsia="宋体" w:cs="宋体"/>
          <w:b/>
          <w:bCs/>
          <w:color w:val="000000"/>
        </w:rPr>
        <w:t xml:space="preserve">22</w:t>
      </w:r>
      <w:r>
        <w:rPr>
          <w:rFonts w:hint="eastAsia" w:ascii="宋体" w:hAnsi="宋体" w:eastAsia="宋体" w:cs="宋体"/>
          <w:b/>
          <w:bCs/>
          <w:color w:val="000000"/>
        </w:rPr>
        <w:t xml:space="preserve">、</w:t>
      </w:r>
      <w:bookmarkEnd w:id="126"/>
      <w:r/>
      <w:bookmarkEnd w:id="127"/>
      <w:r/>
      <w:bookmarkEnd w:id="128"/>
      <w:r>
        <w:rPr>
          <w:rFonts w:hint="eastAsia" w:ascii="宋体" w:hAnsi="宋体" w:eastAsia="宋体" w:cs="宋体"/>
          <w:b/>
          <w:bCs/>
          <w:color w:val="000000"/>
        </w:rPr>
        <w:t xml:space="preserve">响应文</w:t>
      </w:r>
      <w:r>
        <w:rPr>
          <w:rFonts w:hint="eastAsia" w:ascii="宋体" w:hAnsi="宋体" w:eastAsia="宋体" w:cs="宋体"/>
          <w:b/>
          <w:bCs/>
          <w:color w:val="000000"/>
        </w:rPr>
        <w:t xml:space="preserve">件解密</w:t>
      </w:r>
      <w:r/>
    </w:p>
    <w:p>
      <w:pPr>
        <w:pStyle w:val="824"/>
        <w:ind w:firstLine="480"/>
        <w:jc w:val="both"/>
        <w:spacing w:beforeAutospacing="0" w:afterAutospacing="0" w:line="360" w:lineRule="auto"/>
        <w:tabs>
          <w:tab w:val="left" w:pos="901" w:leader="none"/>
        </w:tabs>
        <w:rPr>
          <w:rFonts w:ascii="宋体" w:hAnsi="宋体" w:eastAsia="宋体" w:cs="宋体"/>
          <w:color w:val="000000"/>
        </w:rPr>
      </w:pPr>
      <w:r>
        <w:rPr>
          <w:rFonts w:hint="eastAsia" w:ascii="宋体" w:hAnsi="宋体" w:eastAsia="宋体" w:cs="宋体"/>
          <w:color w:val="000000"/>
        </w:rPr>
        <w:t xml:space="preserve">22.1</w:t>
      </w:r>
      <w:r>
        <w:rPr>
          <w:rFonts w:hint="eastAsia" w:ascii="宋体" w:hAnsi="宋体" w:eastAsia="宋体" w:cs="宋体"/>
          <w:color w:val="000000"/>
        </w:rPr>
        <w:t xml:space="preserve">供应商应当按照《操作手册》规定，在苏采云系统规定的时间内对谈判响应文件进行解密。</w:t>
      </w:r>
      <w:r/>
    </w:p>
    <w:p>
      <w:pPr>
        <w:pStyle w:val="824"/>
        <w:ind w:firstLine="480"/>
        <w:jc w:val="both"/>
        <w:spacing w:beforeAutospacing="0" w:afterAutospacing="0" w:line="360" w:lineRule="auto"/>
        <w:tabs>
          <w:tab w:val="left" w:pos="901" w:leader="none"/>
        </w:tabs>
        <w:rPr>
          <w:rFonts w:ascii="宋体" w:hAnsi="宋体" w:eastAsia="宋体" w:cs="宋体"/>
          <w:b/>
          <w:bCs/>
          <w:color w:val="000000"/>
        </w:rPr>
      </w:pPr>
      <w:r/>
      <w:bookmarkStart w:id="129" w:name="_Toc20823303"/>
      <w:r/>
      <w:bookmarkStart w:id="130" w:name="_Toc16938547"/>
      <w:r/>
      <w:bookmarkStart w:id="131" w:name="_Toc513029231"/>
      <w:r>
        <w:rPr>
          <w:rFonts w:hint="eastAsia" w:ascii="宋体" w:hAnsi="宋体" w:eastAsia="宋体" w:cs="宋体"/>
          <w:b/>
          <w:bCs/>
          <w:color w:val="000000"/>
        </w:rPr>
        <w:t xml:space="preserve">23</w:t>
      </w:r>
      <w:r>
        <w:rPr>
          <w:rFonts w:hint="eastAsia" w:ascii="宋体" w:hAnsi="宋体" w:eastAsia="宋体" w:cs="宋体"/>
          <w:b/>
          <w:bCs/>
          <w:color w:val="000000"/>
        </w:rPr>
        <w:t xml:space="preserve">、谈判小组</w:t>
      </w:r>
      <w:bookmarkEnd w:id="129"/>
      <w:r/>
      <w:bookmarkEnd w:id="130"/>
      <w:r/>
      <w:bookmarkEnd w:id="131"/>
      <w:r/>
      <w:r/>
    </w:p>
    <w:p>
      <w:pPr>
        <w:pStyle w:val="824"/>
        <w:ind w:firstLine="480"/>
        <w:jc w:val="both"/>
        <w:spacing w:beforeAutospacing="0" w:afterAutospacing="0" w:line="360" w:lineRule="auto"/>
        <w:tabs>
          <w:tab w:val="left" w:pos="901" w:leader="none"/>
        </w:tabs>
        <w:rPr>
          <w:rFonts w:ascii="宋体" w:hAnsi="宋体" w:eastAsia="宋体" w:cs="宋体"/>
          <w:color w:val="000000"/>
        </w:rPr>
      </w:pPr>
      <w:r>
        <w:rPr>
          <w:rFonts w:hint="eastAsia" w:ascii="宋体" w:hAnsi="宋体" w:eastAsia="宋体" w:cs="宋体"/>
          <w:color w:val="000000"/>
        </w:rPr>
        <w:t xml:space="preserve">23.1</w:t>
      </w:r>
      <w:r>
        <w:rPr>
          <w:rFonts w:hint="eastAsia" w:ascii="宋体" w:hAnsi="宋体" w:eastAsia="宋体" w:cs="宋体"/>
          <w:color w:val="000000"/>
        </w:rPr>
        <w:t xml:space="preserve">采购代理机构</w:t>
      </w:r>
      <w:r>
        <w:rPr>
          <w:rFonts w:hint="eastAsia" w:ascii="宋体" w:hAnsi="宋体" w:eastAsia="宋体" w:cs="宋体"/>
          <w:color w:val="000000"/>
        </w:rPr>
        <w:t xml:space="preserve">将组织谈判小组对响应文件进行评审。谈判小组由采购人代表和有关技术、经济等方面的专家组成，且人员构成符合政府采购有关规定。</w:t>
      </w:r>
      <w:r/>
    </w:p>
    <w:p>
      <w:pPr>
        <w:pStyle w:val="824"/>
        <w:ind w:firstLine="480"/>
        <w:jc w:val="both"/>
        <w:spacing w:beforeAutospacing="0" w:afterAutospacing="0" w:line="360" w:lineRule="auto"/>
        <w:tabs>
          <w:tab w:val="left" w:pos="901" w:leader="none"/>
        </w:tabs>
        <w:rPr>
          <w:rFonts w:ascii="宋体" w:hAnsi="宋体" w:eastAsia="宋体" w:cs="宋体"/>
          <w:color w:val="000000"/>
        </w:rPr>
      </w:pPr>
      <w:r>
        <w:rPr>
          <w:rFonts w:hint="eastAsia" w:ascii="宋体" w:hAnsi="宋体" w:eastAsia="宋体" w:cs="宋体"/>
          <w:color w:val="000000"/>
        </w:rPr>
        <w:t xml:space="preserve">23.2</w:t>
      </w:r>
      <w:r>
        <w:rPr>
          <w:rFonts w:hint="eastAsia" w:ascii="宋体" w:hAnsi="宋体" w:eastAsia="宋体" w:cs="宋体"/>
          <w:color w:val="000000"/>
        </w:rPr>
        <w:t xml:space="preserve">谈判小组独立工作，负责评审所有响应文件并确定成交侯选人。</w:t>
      </w:r>
      <w:r/>
    </w:p>
    <w:p>
      <w:pPr>
        <w:pStyle w:val="824"/>
        <w:ind w:firstLine="480"/>
        <w:jc w:val="both"/>
        <w:spacing w:beforeAutospacing="0" w:afterAutospacing="0" w:line="360" w:lineRule="auto"/>
        <w:tabs>
          <w:tab w:val="left" w:pos="901" w:leader="none"/>
        </w:tabs>
        <w:rPr>
          <w:rFonts w:ascii="宋体" w:hAnsi="宋体" w:eastAsia="宋体" w:cs="宋体"/>
          <w:b/>
          <w:bCs/>
          <w:color w:val="000000"/>
        </w:rPr>
      </w:pPr>
      <w:r>
        <w:rPr>
          <w:rFonts w:hint="eastAsia" w:ascii="宋体" w:hAnsi="宋体" w:eastAsia="宋体" w:cs="宋体"/>
          <w:b/>
          <w:bCs/>
          <w:color w:val="000000"/>
        </w:rPr>
        <w:t xml:space="preserve">24</w:t>
      </w:r>
      <w:r>
        <w:rPr>
          <w:rFonts w:hint="eastAsia" w:ascii="宋体" w:hAnsi="宋体" w:eastAsia="宋体" w:cs="宋体"/>
          <w:b/>
          <w:bCs/>
          <w:color w:val="000000"/>
        </w:rPr>
        <w:t xml:space="preserve">、评审过程的保密与公正</w:t>
      </w:r>
      <w:r/>
    </w:p>
    <w:p>
      <w:pPr>
        <w:pStyle w:val="824"/>
        <w:ind w:firstLine="480"/>
        <w:jc w:val="both"/>
        <w:spacing w:beforeAutospacing="0" w:afterAutospacing="0" w:line="360" w:lineRule="auto"/>
        <w:tabs>
          <w:tab w:val="left" w:pos="901" w:leader="none"/>
        </w:tabs>
        <w:rPr>
          <w:rFonts w:ascii="宋体" w:hAnsi="宋体" w:eastAsia="宋体" w:cs="宋体"/>
          <w:color w:val="000000"/>
        </w:rPr>
      </w:pPr>
      <w:r>
        <w:rPr>
          <w:rFonts w:hint="eastAsia" w:ascii="宋体" w:hAnsi="宋体" w:eastAsia="宋体" w:cs="宋体"/>
          <w:color w:val="000000"/>
        </w:rPr>
        <w:t xml:space="preserve">24.1</w:t>
      </w:r>
      <w:r>
        <w:rPr>
          <w:rFonts w:hint="eastAsia" w:ascii="宋体" w:hAnsi="宋体" w:eastAsia="宋体" w:cs="宋体"/>
          <w:color w:val="000000"/>
        </w:rPr>
        <w:t xml:space="preserve">谈判小组、采购人和</w:t>
      </w:r>
      <w:r>
        <w:rPr>
          <w:rFonts w:hint="eastAsia" w:ascii="宋体" w:hAnsi="宋体" w:eastAsia="宋体" w:cs="宋体"/>
          <w:color w:val="000000"/>
        </w:rPr>
        <w:t xml:space="preserve">采购代理机构</w:t>
      </w:r>
      <w:r>
        <w:rPr>
          <w:rFonts w:hint="eastAsia" w:ascii="宋体" w:hAnsi="宋体" w:eastAsia="宋体" w:cs="宋体"/>
          <w:color w:val="000000"/>
        </w:rPr>
        <w:t xml:space="preserve">工作人员、相关监督人员等与评审工作有关的人员，对评审情况以及在评审过程中获悉的国家秘密、商业秘密负有保密责任。</w:t>
      </w:r>
      <w:r/>
    </w:p>
    <w:p>
      <w:pPr>
        <w:pStyle w:val="824"/>
        <w:ind w:firstLine="480"/>
        <w:jc w:val="both"/>
        <w:spacing w:beforeAutospacing="0" w:afterAutospacing="0" w:line="360" w:lineRule="auto"/>
        <w:tabs>
          <w:tab w:val="left" w:pos="901" w:leader="none"/>
        </w:tabs>
        <w:rPr>
          <w:rFonts w:ascii="宋体" w:hAnsi="宋体" w:eastAsia="宋体" w:cs="宋体"/>
          <w:color w:val="000000"/>
        </w:rPr>
      </w:pPr>
      <w:r>
        <w:rPr>
          <w:rFonts w:hint="eastAsia" w:ascii="宋体" w:hAnsi="宋体" w:eastAsia="宋体" w:cs="宋体"/>
          <w:color w:val="000000"/>
        </w:rPr>
        <w:t xml:space="preserve">24.2</w:t>
      </w:r>
      <w:r>
        <w:rPr>
          <w:rFonts w:hint="eastAsia" w:ascii="宋体" w:hAnsi="宋体" w:eastAsia="宋体" w:cs="宋体"/>
          <w:color w:val="000000"/>
        </w:rPr>
        <w:t xml:space="preserve">在评审过程中，供应商不得以任何行为影响谈判评审过程，否则其响应文件将被作为无效响应文件。</w:t>
      </w:r>
      <w:r/>
    </w:p>
    <w:p>
      <w:pPr>
        <w:pStyle w:val="824"/>
        <w:ind w:firstLine="480"/>
        <w:jc w:val="both"/>
        <w:spacing w:beforeAutospacing="0" w:afterAutospacing="0" w:line="360" w:lineRule="auto"/>
        <w:tabs>
          <w:tab w:val="left" w:pos="901" w:leader="none"/>
        </w:tabs>
        <w:rPr>
          <w:rFonts w:ascii="宋体" w:hAnsi="宋体" w:eastAsia="宋体" w:cs="宋体"/>
          <w:color w:val="000000"/>
        </w:rPr>
      </w:pPr>
      <w:r>
        <w:rPr>
          <w:rFonts w:hint="eastAsia" w:ascii="宋体" w:hAnsi="宋体" w:eastAsia="宋体" w:cs="宋体"/>
          <w:color w:val="000000"/>
        </w:rPr>
        <w:t xml:space="preserve">24.3</w:t>
      </w:r>
      <w:r>
        <w:rPr>
          <w:rFonts w:hint="eastAsia" w:ascii="宋体" w:hAnsi="宋体" w:eastAsia="宋体" w:cs="宋体"/>
          <w:color w:val="000000"/>
        </w:rPr>
        <w:t xml:space="preserve">在项目评审期间，</w:t>
      </w:r>
      <w:r>
        <w:rPr>
          <w:rFonts w:hint="eastAsia" w:ascii="宋体" w:hAnsi="宋体" w:eastAsia="宋体" w:cs="宋体"/>
          <w:color w:val="000000"/>
        </w:rPr>
        <w:t xml:space="preserve">采购代理机构</w:t>
      </w:r>
      <w:r>
        <w:rPr>
          <w:rFonts w:hint="eastAsia" w:ascii="宋体" w:hAnsi="宋体" w:eastAsia="宋体" w:cs="宋体"/>
          <w:color w:val="000000"/>
        </w:rPr>
        <w:t xml:space="preserve">将设专门人员与供应商联系。</w:t>
      </w:r>
      <w:r/>
    </w:p>
    <w:p>
      <w:pPr>
        <w:pStyle w:val="824"/>
        <w:ind w:firstLine="480"/>
        <w:jc w:val="both"/>
        <w:spacing w:beforeAutospacing="0" w:afterAutospacing="0" w:line="360" w:lineRule="auto"/>
        <w:tabs>
          <w:tab w:val="left" w:pos="901" w:leader="none"/>
        </w:tabs>
        <w:rPr>
          <w:rFonts w:ascii="宋体" w:hAnsi="宋体" w:eastAsia="宋体" w:cs="宋体"/>
          <w:color w:val="000000"/>
        </w:rPr>
      </w:pPr>
      <w:r>
        <w:rPr>
          <w:rFonts w:hint="eastAsia" w:ascii="宋体" w:hAnsi="宋体" w:eastAsia="宋体" w:cs="宋体"/>
          <w:color w:val="000000"/>
        </w:rPr>
        <w:t xml:space="preserve">24.4 </w:t>
      </w:r>
      <w:r>
        <w:rPr>
          <w:rFonts w:hint="eastAsia" w:ascii="宋体" w:hAnsi="宋体" w:eastAsia="宋体" w:cs="宋体"/>
          <w:color w:val="000000"/>
        </w:rPr>
        <w:t xml:space="preserve">采购代理机构</w:t>
      </w:r>
      <w:r>
        <w:rPr>
          <w:rFonts w:hint="eastAsia" w:ascii="宋体" w:hAnsi="宋体" w:eastAsia="宋体" w:cs="宋体"/>
          <w:color w:val="000000"/>
        </w:rPr>
        <w:t xml:space="preserve">和谈判小组不向未成交的供应商解释未成交原因，也不公布评审过程中的相关细节。</w:t>
      </w:r>
      <w:r/>
    </w:p>
    <w:p>
      <w:pPr>
        <w:pStyle w:val="824"/>
        <w:ind w:firstLine="480"/>
        <w:jc w:val="both"/>
        <w:spacing w:beforeAutospacing="0" w:afterAutospacing="0" w:line="360" w:lineRule="auto"/>
        <w:tabs>
          <w:tab w:val="left" w:pos="901" w:leader="none"/>
        </w:tabs>
        <w:rPr>
          <w:rFonts w:ascii="宋体" w:hAnsi="宋体" w:eastAsia="宋体" w:cs="宋体"/>
          <w:b/>
          <w:bCs/>
          <w:color w:val="000000"/>
        </w:rPr>
      </w:pPr>
      <w:r/>
      <w:bookmarkStart w:id="132" w:name="_Toc16938548"/>
      <w:r/>
      <w:bookmarkStart w:id="133" w:name="_Toc20823304"/>
      <w:r/>
      <w:bookmarkStart w:id="134" w:name="_Toc513029232"/>
      <w:r>
        <w:rPr>
          <w:rFonts w:hint="eastAsia" w:ascii="宋体" w:hAnsi="宋体" w:eastAsia="宋体" w:cs="宋体"/>
          <w:b/>
          <w:bCs/>
          <w:color w:val="000000"/>
        </w:rPr>
        <w:t xml:space="preserve">25</w:t>
      </w:r>
      <w:r>
        <w:rPr>
          <w:rFonts w:hint="eastAsia" w:ascii="宋体" w:hAnsi="宋体" w:eastAsia="宋体" w:cs="宋体"/>
          <w:b/>
          <w:bCs/>
          <w:color w:val="000000"/>
        </w:rPr>
        <w:t xml:space="preserve">、评审过程中的的澄清</w:t>
      </w:r>
      <w:bookmarkEnd w:id="132"/>
      <w:r/>
      <w:bookmarkEnd w:id="133"/>
      <w:r/>
      <w:bookmarkEnd w:id="134"/>
      <w:r/>
      <w:r/>
    </w:p>
    <w:p>
      <w:pPr>
        <w:pStyle w:val="824"/>
        <w:ind w:firstLine="480"/>
        <w:jc w:val="both"/>
        <w:spacing w:beforeAutospacing="0" w:afterAutospacing="0" w:line="360" w:lineRule="auto"/>
        <w:tabs>
          <w:tab w:val="left" w:pos="901" w:leader="none"/>
        </w:tabs>
        <w:rPr>
          <w:rFonts w:ascii="宋体" w:hAnsi="宋体" w:eastAsia="宋体" w:cs="宋体"/>
          <w:color w:val="000000"/>
        </w:rPr>
      </w:pPr>
      <w:r>
        <w:rPr>
          <w:rFonts w:hint="eastAsia" w:ascii="宋体" w:hAnsi="宋体" w:eastAsia="宋体" w:cs="宋体"/>
          <w:color w:val="000000"/>
        </w:rPr>
        <w:t xml:space="preserve">25.1</w:t>
      </w:r>
      <w:r>
        <w:rPr>
          <w:rFonts w:hint="eastAsia" w:ascii="宋体" w:hAnsi="宋体" w:eastAsia="宋体" w:cs="宋体"/>
          <w:color w:val="000000"/>
        </w:rPr>
        <w:t xml:space="preserve">项目评审期间，谈判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pStyle w:val="824"/>
        <w:ind w:firstLine="480"/>
        <w:jc w:val="both"/>
        <w:spacing w:beforeAutospacing="0" w:afterAutospacing="0" w:line="360" w:lineRule="auto"/>
        <w:tabs>
          <w:tab w:val="left" w:pos="901" w:leader="none"/>
        </w:tabs>
        <w:rPr>
          <w:rFonts w:ascii="宋体" w:hAnsi="宋体" w:eastAsia="宋体" w:cs="宋体"/>
          <w:color w:val="000000"/>
        </w:rPr>
      </w:pPr>
      <w:r>
        <w:rPr>
          <w:rFonts w:hint="eastAsia" w:ascii="宋体" w:hAnsi="宋体" w:eastAsia="宋体" w:cs="宋体"/>
          <w:color w:val="000000"/>
        </w:rPr>
        <w:t xml:space="preserve">谈判小组并非对每个供应商都作澄清要求。</w:t>
      </w:r>
      <w:r/>
    </w:p>
    <w:p>
      <w:pPr>
        <w:pStyle w:val="824"/>
        <w:ind w:firstLine="480"/>
        <w:jc w:val="both"/>
        <w:spacing w:beforeAutospacing="0" w:afterAutospacing="0" w:line="360" w:lineRule="auto"/>
        <w:tabs>
          <w:tab w:val="left" w:pos="901" w:leader="none"/>
        </w:tabs>
        <w:rPr>
          <w:rFonts w:ascii="宋体" w:hAnsi="宋体" w:eastAsia="宋体" w:cs="宋体"/>
          <w:color w:val="000000"/>
        </w:rPr>
      </w:pPr>
      <w:r>
        <w:rPr>
          <w:rFonts w:hint="eastAsia" w:ascii="宋体" w:hAnsi="宋体" w:eastAsia="宋体" w:cs="宋体"/>
          <w:color w:val="000000"/>
        </w:rPr>
        <w:t xml:space="preserve">25.2</w:t>
      </w:r>
      <w:r>
        <w:rPr>
          <w:rFonts w:hint="eastAsia" w:ascii="宋体" w:hAnsi="宋体" w:eastAsia="宋体" w:cs="宋体"/>
          <w:color w:val="000000"/>
        </w:rPr>
        <w:t xml:space="preserve">需要供应商进行澄清、说明和更正的，谈判小组将通过苏采云系统向供应商发布“澄清要求函”，接到“澄清要求函”的供应商应当按照要求在苏采云系统中提交“澄清响应函”并加盖</w:t>
      </w:r>
      <w:r>
        <w:rPr>
          <w:rFonts w:hint="eastAsia" w:ascii="宋体" w:hAnsi="宋体" w:eastAsia="宋体" w:cs="宋体"/>
          <w:color w:val="000000"/>
        </w:rPr>
        <w:t xml:space="preserve">CA</w:t>
      </w:r>
      <w:r>
        <w:rPr>
          <w:rFonts w:hint="eastAsia" w:ascii="宋体" w:hAnsi="宋体" w:eastAsia="宋体" w:cs="宋体"/>
          <w:color w:val="000000"/>
        </w:rPr>
        <w:t xml:space="preserve">电子公章。澄清、说明和更正的内容作为响应文件的补充部分，具体操作方式见《操作手册》。</w:t>
      </w:r>
      <w:r/>
    </w:p>
    <w:p>
      <w:pPr>
        <w:pStyle w:val="824"/>
        <w:ind w:firstLine="480"/>
        <w:jc w:val="both"/>
        <w:spacing w:beforeAutospacing="0" w:afterAutospacing="0" w:line="360" w:lineRule="auto"/>
        <w:tabs>
          <w:tab w:val="left" w:pos="901" w:leader="none"/>
        </w:tabs>
        <w:rPr>
          <w:rFonts w:ascii="宋体" w:hAnsi="宋体" w:eastAsia="宋体" w:cs="宋体"/>
          <w:color w:val="000000"/>
        </w:rPr>
      </w:pPr>
      <w:r>
        <w:rPr>
          <w:rFonts w:hint="eastAsia" w:ascii="宋体" w:hAnsi="宋体" w:eastAsia="宋体" w:cs="宋体"/>
          <w:color w:val="000000"/>
        </w:rPr>
        <w:t xml:space="preserve">25.3 </w:t>
      </w:r>
      <w:r>
        <w:rPr>
          <w:rFonts w:hint="eastAsia" w:ascii="宋体" w:hAnsi="宋体" w:eastAsia="宋体" w:cs="宋体"/>
          <w:color w:val="000000"/>
        </w:rPr>
        <w:t xml:space="preserve">接到谈判小组澄清、说明和更正要求的供应商如未按规定做出澄清、说明和</w:t>
      </w:r>
      <w:r>
        <w:rPr>
          <w:rFonts w:hint="eastAsia" w:ascii="宋体" w:hAnsi="宋体" w:eastAsia="宋体" w:cs="宋体"/>
          <w:color w:val="000000"/>
        </w:rPr>
        <w:t xml:space="preserve"> </w:t>
      </w:r>
      <w:r>
        <w:rPr>
          <w:rFonts w:hint="eastAsia" w:ascii="宋体" w:hAnsi="宋体" w:eastAsia="宋体" w:cs="宋体"/>
          <w:color w:val="000000"/>
        </w:rPr>
        <w:t xml:space="preserve">更正，其风险由供应商自行承担。</w:t>
      </w:r>
      <w:r/>
    </w:p>
    <w:p>
      <w:pPr>
        <w:pStyle w:val="824"/>
        <w:ind w:firstLine="480"/>
        <w:jc w:val="both"/>
        <w:spacing w:beforeAutospacing="0" w:afterAutospacing="0" w:line="360" w:lineRule="auto"/>
        <w:tabs>
          <w:tab w:val="left" w:pos="901" w:leader="none"/>
        </w:tabs>
        <w:rPr>
          <w:rFonts w:ascii="宋体" w:hAnsi="宋体" w:eastAsia="宋体" w:cs="宋体"/>
          <w:b/>
          <w:bCs/>
          <w:color w:val="000000"/>
        </w:rPr>
      </w:pPr>
      <w:r/>
      <w:bookmarkStart w:id="135" w:name="_Toc20823305"/>
      <w:r/>
      <w:bookmarkStart w:id="136" w:name="_Toc16938549"/>
      <w:r/>
      <w:bookmarkStart w:id="137" w:name="_Toc513029233"/>
      <w:r>
        <w:rPr>
          <w:rFonts w:hint="eastAsia" w:ascii="宋体" w:hAnsi="宋体" w:eastAsia="宋体" w:cs="宋体"/>
          <w:b/>
          <w:bCs/>
          <w:color w:val="000000"/>
        </w:rPr>
        <w:t xml:space="preserve">26</w:t>
      </w:r>
      <w:r>
        <w:rPr>
          <w:rFonts w:hint="eastAsia" w:ascii="宋体" w:hAnsi="宋体" w:eastAsia="宋体" w:cs="宋体"/>
          <w:b/>
          <w:bCs/>
          <w:color w:val="000000"/>
        </w:rPr>
        <w:t xml:space="preserve">、对响应文件的审</w:t>
      </w:r>
      <w:bookmarkEnd w:id="135"/>
      <w:r/>
      <w:bookmarkEnd w:id="136"/>
      <w:r/>
      <w:bookmarkEnd w:id="137"/>
      <w:r>
        <w:rPr>
          <w:rFonts w:hint="eastAsia" w:ascii="宋体" w:hAnsi="宋体" w:eastAsia="宋体" w:cs="宋体"/>
          <w:b/>
          <w:bCs/>
          <w:color w:val="000000"/>
        </w:rPr>
        <w:t xml:space="preserve">查</w:t>
      </w:r>
      <w:r/>
    </w:p>
    <w:p>
      <w:pPr>
        <w:pStyle w:val="824"/>
        <w:ind w:firstLine="480"/>
        <w:jc w:val="both"/>
        <w:spacing w:beforeAutospacing="0" w:afterAutospacing="0" w:line="360" w:lineRule="auto"/>
        <w:tabs>
          <w:tab w:val="left" w:pos="901" w:leader="none"/>
        </w:tabs>
        <w:rPr>
          <w:rFonts w:ascii="宋体" w:hAnsi="宋体" w:eastAsia="宋体" w:cs="宋体"/>
          <w:color w:val="000000"/>
        </w:rPr>
      </w:pPr>
      <w:r>
        <w:rPr>
          <w:rFonts w:hint="eastAsia" w:ascii="宋体" w:hAnsi="宋体" w:eastAsia="宋体" w:cs="宋体"/>
          <w:color w:val="000000"/>
        </w:rPr>
        <w:t xml:space="preserve">26.1</w:t>
      </w:r>
      <w:r>
        <w:rPr>
          <w:rFonts w:hint="eastAsia" w:ascii="宋体" w:hAnsi="宋体" w:eastAsia="宋体" w:cs="宋体"/>
          <w:color w:val="000000"/>
        </w:rPr>
        <w:t xml:space="preserve">响应文件审查分为资格审查和符合性审查。</w:t>
      </w:r>
      <w:r/>
    </w:p>
    <w:p>
      <w:pPr>
        <w:pStyle w:val="824"/>
        <w:ind w:firstLine="480"/>
        <w:jc w:val="both"/>
        <w:spacing w:beforeAutospacing="0" w:afterAutospacing="0" w:line="360" w:lineRule="auto"/>
        <w:tabs>
          <w:tab w:val="left" w:pos="901" w:leader="none"/>
        </w:tabs>
        <w:rPr>
          <w:rFonts w:ascii="宋体" w:hAnsi="宋体" w:eastAsia="宋体" w:cs="宋体"/>
          <w:color w:val="000000"/>
        </w:rPr>
      </w:pPr>
      <w:r>
        <w:rPr>
          <w:rFonts w:hint="eastAsia" w:ascii="宋体" w:hAnsi="宋体" w:eastAsia="宋体" w:cs="宋体"/>
          <w:color w:val="000000"/>
        </w:rPr>
        <w:t xml:space="preserve">26.1.1 </w:t>
      </w:r>
      <w:r>
        <w:rPr>
          <w:rFonts w:hint="eastAsia" w:ascii="宋体" w:hAnsi="宋体" w:eastAsia="宋体" w:cs="宋体"/>
          <w:color w:val="000000"/>
        </w:rPr>
        <w:t xml:space="preserve">资格审查：由谈</w:t>
      </w:r>
      <w:r>
        <w:rPr>
          <w:rFonts w:hint="eastAsia" w:ascii="宋体" w:hAnsi="宋体" w:eastAsia="宋体" w:cs="宋体"/>
          <w:color w:val="000000"/>
        </w:rPr>
        <w:t xml:space="preserve">判小组依据法律法规和谈判文件的规定，对响应文件中的资格证明文件进行审查，以确定供应商是否具备参加谈判的资格。</w:t>
      </w:r>
      <w:r/>
    </w:p>
    <w:p>
      <w:pPr>
        <w:pStyle w:val="824"/>
        <w:ind w:firstLine="480"/>
        <w:jc w:val="both"/>
        <w:spacing w:beforeAutospacing="0" w:afterAutospacing="0" w:line="360" w:lineRule="auto"/>
        <w:tabs>
          <w:tab w:val="left" w:pos="901" w:leader="none"/>
        </w:tabs>
        <w:rPr>
          <w:rFonts w:ascii="宋体" w:hAnsi="宋体" w:eastAsia="宋体" w:cs="宋体"/>
          <w:color w:val="000000"/>
        </w:rPr>
      </w:pPr>
      <w:r>
        <w:rPr>
          <w:rFonts w:hint="eastAsia" w:ascii="宋体" w:hAnsi="宋体" w:eastAsia="宋体" w:cs="宋体"/>
          <w:color w:val="000000"/>
        </w:rPr>
        <w:t xml:space="preserve">谈判小组在进行资格审查的同时，将在“信用中国”网站（</w:t>
      </w:r>
      <w:r>
        <w:rPr>
          <w:rFonts w:hint="eastAsia" w:ascii="宋体" w:hAnsi="宋体" w:eastAsia="宋体" w:cs="宋体"/>
          <w:color w:val="000000"/>
        </w:rPr>
        <w:t xml:space="preserve">www.creditchina.gov.cn</w:t>
      </w:r>
      <w:r>
        <w:rPr>
          <w:rFonts w:hint="eastAsia" w:ascii="宋体" w:hAnsi="宋体" w:eastAsia="宋体" w:cs="宋体"/>
          <w:color w:val="000000"/>
        </w:rPr>
        <w:t xml:space="preserve">）查询供应商的信用记录，以确定供应商是否具备谈判资格</w:t>
      </w:r>
      <w:r>
        <w:rPr>
          <w:rFonts w:hint="eastAsia" w:ascii="宋体" w:hAnsi="宋体" w:eastAsia="宋体" w:cs="宋体"/>
          <w:color w:val="000000"/>
        </w:rPr>
        <w:t xml:space="preserve">,</w:t>
      </w:r>
      <w:r>
        <w:rPr>
          <w:rFonts w:hint="eastAsia" w:ascii="宋体" w:hAnsi="宋体" w:eastAsia="宋体" w:cs="宋体"/>
          <w:color w:val="000000"/>
        </w:rPr>
        <w:t xml:space="preserve">查询结果留存并归档。</w:t>
      </w:r>
      <w:r/>
    </w:p>
    <w:p>
      <w:pPr>
        <w:pStyle w:val="824"/>
        <w:ind w:firstLine="480"/>
        <w:jc w:val="both"/>
        <w:spacing w:beforeAutospacing="0" w:afterAutospacing="0" w:line="360" w:lineRule="auto"/>
        <w:tabs>
          <w:tab w:val="left" w:pos="901" w:leader="none"/>
        </w:tabs>
        <w:rPr>
          <w:rFonts w:ascii="宋体" w:hAnsi="宋体" w:eastAsia="宋体" w:cs="宋体"/>
          <w:color w:val="000000"/>
        </w:rPr>
      </w:pPr>
      <w:r>
        <w:rPr>
          <w:rFonts w:hint="eastAsia" w:ascii="宋体" w:hAnsi="宋体" w:eastAsia="宋体" w:cs="宋体"/>
          <w:color w:val="000000"/>
        </w:rPr>
        <w:t xml:space="preserve">接受联合体的项目，两个以上的自然人、法人或者其他组织组成一个联合体，以一个供应商的身份共同参加政府采购活动的</w:t>
      </w:r>
      <w:r>
        <w:rPr>
          <w:rFonts w:hint="eastAsia" w:ascii="宋体" w:hAnsi="宋体" w:eastAsia="宋体" w:cs="宋体"/>
          <w:color w:val="000000"/>
        </w:rPr>
        <w:t xml:space="preserve">,</w:t>
      </w:r>
      <w:r>
        <w:rPr>
          <w:rFonts w:hint="eastAsia" w:ascii="宋体" w:hAnsi="宋体" w:eastAsia="宋体" w:cs="宋体"/>
          <w:color w:val="000000"/>
        </w:rPr>
        <w:t xml:space="preserve">联合体成员中任何一方存在不良信用记录的，视同联合体存在不良应用记录。</w:t>
      </w:r>
      <w:r/>
    </w:p>
    <w:p>
      <w:pPr>
        <w:pStyle w:val="824"/>
        <w:ind w:firstLine="480"/>
        <w:jc w:val="both"/>
        <w:spacing w:beforeAutospacing="0" w:afterAutospacing="0" w:line="360" w:lineRule="auto"/>
        <w:tabs>
          <w:tab w:val="left" w:pos="901" w:leader="none"/>
        </w:tabs>
        <w:rPr>
          <w:rFonts w:ascii="宋体" w:hAnsi="宋体" w:eastAsia="宋体" w:cs="宋体"/>
          <w:color w:val="000000"/>
        </w:rPr>
      </w:pPr>
      <w:r>
        <w:rPr>
          <w:rFonts w:hint="eastAsia" w:ascii="宋体" w:hAnsi="宋体" w:eastAsia="宋体" w:cs="宋体"/>
          <w:color w:val="000000"/>
        </w:rPr>
        <w:t xml:space="preserve">26.1.2 </w:t>
      </w:r>
      <w:r>
        <w:rPr>
          <w:rFonts w:hint="eastAsia" w:ascii="宋体" w:hAnsi="宋体" w:eastAsia="宋体" w:cs="宋体"/>
          <w:color w:val="000000"/>
        </w:rPr>
        <w:t xml:space="preserve">符合性审查：依据谈判文件的规定，由谈判小组从响应文件的有效性、完整性和对谈判文件的响应程度进行审查，以确定是否对谈判文件的实质性要求作出响应。</w:t>
      </w:r>
      <w:r/>
    </w:p>
    <w:p>
      <w:pPr>
        <w:pStyle w:val="824"/>
        <w:ind w:firstLine="480"/>
        <w:jc w:val="both"/>
        <w:spacing w:beforeAutospacing="0" w:afterAutospacing="0" w:line="360" w:lineRule="auto"/>
        <w:tabs>
          <w:tab w:val="left" w:pos="901" w:leader="none"/>
        </w:tabs>
        <w:rPr>
          <w:rFonts w:ascii="宋体" w:hAnsi="宋体" w:eastAsia="宋体" w:cs="宋体"/>
          <w:color w:val="000000"/>
        </w:rPr>
      </w:pPr>
      <w:r>
        <w:rPr>
          <w:rFonts w:hint="eastAsia" w:ascii="宋体" w:hAnsi="宋体" w:eastAsia="宋体" w:cs="宋体"/>
          <w:color w:val="000000"/>
        </w:rPr>
        <w:t xml:space="preserve">26.1.3 </w:t>
      </w:r>
      <w:r>
        <w:rPr>
          <w:rFonts w:hint="eastAsia" w:ascii="宋体" w:hAnsi="宋体" w:eastAsia="宋体" w:cs="宋体"/>
          <w:color w:val="000000"/>
        </w:rPr>
        <w:t xml:space="preserve">未通过资格审查或符合性审查的供应商，谈判小组将在苏采云系统中告知未通过资格审查或符合性审查的原因，评审结束后，谈判小组将不再告知未通过资格审查或符合性审查的原因。</w:t>
      </w:r>
      <w:r/>
    </w:p>
    <w:p>
      <w:pPr>
        <w:pStyle w:val="824"/>
        <w:ind w:firstLine="480"/>
        <w:jc w:val="both"/>
        <w:spacing w:beforeAutospacing="0" w:afterAutospacing="0" w:line="360" w:lineRule="auto"/>
        <w:tabs>
          <w:tab w:val="left" w:pos="901" w:leader="none"/>
        </w:tabs>
        <w:rPr>
          <w:rFonts w:ascii="宋体" w:hAnsi="宋体" w:eastAsia="宋体" w:cs="宋体"/>
          <w:color w:val="000000"/>
        </w:rPr>
      </w:pPr>
      <w:r>
        <w:rPr>
          <w:rFonts w:hint="eastAsia" w:ascii="宋体" w:hAnsi="宋体" w:eastAsia="宋体" w:cs="宋体"/>
          <w:color w:val="000000"/>
        </w:rPr>
        <w:t xml:space="preserve">26.2</w:t>
      </w:r>
      <w:r>
        <w:rPr>
          <w:rFonts w:hint="eastAsia" w:ascii="宋体" w:hAnsi="宋体" w:eastAsia="宋体" w:cs="宋体"/>
          <w:color w:val="000000"/>
        </w:rPr>
        <w:t xml:space="preserve">在详细评审之前，谈判小组将首先审查每份响应文件是否实质性响应了谈判文件的要求。实质性响应的响应文件应该是与谈判文件要求的条款、条件和规格相符，没有重大偏离或保留。</w:t>
      </w:r>
      <w:r/>
    </w:p>
    <w:p>
      <w:pPr>
        <w:pStyle w:val="824"/>
        <w:ind w:firstLine="480"/>
        <w:jc w:val="both"/>
        <w:spacing w:beforeAutospacing="0" w:afterAutospacing="0" w:line="360" w:lineRule="auto"/>
        <w:tabs>
          <w:tab w:val="left" w:pos="901" w:leader="none"/>
        </w:tabs>
        <w:rPr>
          <w:rFonts w:ascii="宋体" w:hAnsi="宋体" w:eastAsia="宋体" w:cs="宋体"/>
          <w:color w:val="000000"/>
        </w:rPr>
      </w:pPr>
      <w:r>
        <w:rPr>
          <w:rFonts w:hint="eastAsia" w:ascii="宋体" w:hAnsi="宋体" w:eastAsia="宋体" w:cs="宋体"/>
          <w:color w:val="000000"/>
        </w:rPr>
        <w:t xml:space="preserve">所谓重大偏离或保留</w:t>
      </w:r>
      <w:r>
        <w:rPr>
          <w:rFonts w:hint="eastAsia" w:ascii="宋体" w:hAnsi="宋体" w:eastAsia="宋体" w:cs="宋体"/>
          <w:color w:val="000000"/>
        </w:rPr>
        <w:t xml:space="preserve">是指与谈判文件规定的实质性要求存在负偏离，或者在实质上与谈判文件不一致，而且限制了合同中买方和采购</w:t>
      </w:r>
      <w:r>
        <w:rPr>
          <w:rFonts w:hint="eastAsia" w:ascii="宋体" w:hAnsi="宋体" w:eastAsia="宋体" w:cs="宋体"/>
          <w:color w:val="000000"/>
        </w:rPr>
        <w:t xml:space="preserve">人</w:t>
      </w:r>
      <w:r>
        <w:rPr>
          <w:rFonts w:hint="eastAsia" w:ascii="宋体" w:hAnsi="宋体" w:eastAsia="宋体" w:cs="宋体"/>
          <w:color w:val="000000"/>
        </w:rPr>
        <w:t xml:space="preserve">的权利或供应商的义务，纠正这些偏离或保留将会对其他实质性响应要求的供应商的竞争地位产生不公正的影响。重大偏离由谈判小组按照少数服从多数的原则认定。谈判小组决定响应文件的响应性只根据响应文件本身的内容，而不寻求外部的证据。</w:t>
      </w:r>
      <w:r/>
    </w:p>
    <w:p>
      <w:pPr>
        <w:pStyle w:val="824"/>
        <w:ind w:firstLine="480"/>
        <w:jc w:val="both"/>
        <w:spacing w:beforeAutospacing="0" w:afterAutospacing="0" w:line="360" w:lineRule="auto"/>
        <w:tabs>
          <w:tab w:val="left" w:pos="901" w:leader="none"/>
        </w:tabs>
        <w:rPr>
          <w:rFonts w:ascii="宋体" w:hAnsi="宋体" w:eastAsia="宋体" w:cs="宋体"/>
          <w:color w:val="000000"/>
        </w:rPr>
      </w:pPr>
      <w:r>
        <w:rPr>
          <w:rFonts w:hint="eastAsia" w:ascii="宋体" w:hAnsi="宋体" w:eastAsia="宋体" w:cs="宋体"/>
          <w:color w:val="000000"/>
        </w:rPr>
        <w:t xml:space="preserve">26.3</w:t>
      </w:r>
      <w:r>
        <w:rPr>
          <w:rFonts w:hint="eastAsia" w:ascii="宋体" w:hAnsi="宋体" w:eastAsia="宋体" w:cs="宋体"/>
          <w:color w:val="000000"/>
        </w:rPr>
        <w:t xml:space="preserve">未实质性响应谈判文件的情形</w:t>
      </w:r>
      <w:r/>
    </w:p>
    <w:p>
      <w:pPr>
        <w:pStyle w:val="824"/>
        <w:ind w:firstLine="480"/>
        <w:jc w:val="both"/>
        <w:spacing w:beforeAutospacing="0" w:afterAutospacing="0" w:line="360" w:lineRule="auto"/>
        <w:tabs>
          <w:tab w:val="left" w:pos="901" w:leader="none"/>
        </w:tabs>
        <w:rPr>
          <w:rFonts w:ascii="宋体" w:hAnsi="宋体" w:eastAsia="宋体" w:cs="宋体"/>
          <w:color w:val="000000"/>
        </w:rPr>
      </w:pPr>
      <w:r>
        <w:rPr>
          <w:rFonts w:hint="eastAsia" w:ascii="宋体" w:hAnsi="宋体" w:eastAsia="宋体" w:cs="宋体"/>
          <w:color w:val="000000"/>
        </w:rPr>
        <w:t xml:space="preserve">26.3.1</w:t>
      </w:r>
      <w:r>
        <w:rPr>
          <w:rFonts w:hint="eastAsia" w:ascii="宋体" w:hAnsi="宋体" w:eastAsia="宋体" w:cs="宋体"/>
          <w:color w:val="000000"/>
        </w:rPr>
        <w:t xml:space="preserve">供应商在苏采云系统规定的时间内未成功解密电子响应文件的。</w:t>
      </w:r>
      <w:r/>
    </w:p>
    <w:p>
      <w:pPr>
        <w:pStyle w:val="824"/>
        <w:ind w:firstLine="480"/>
        <w:jc w:val="both"/>
        <w:spacing w:beforeAutospacing="0" w:afterAutospacing="0" w:line="360" w:lineRule="auto"/>
        <w:tabs>
          <w:tab w:val="left" w:pos="901" w:leader="none"/>
        </w:tabs>
        <w:rPr>
          <w:rFonts w:ascii="宋体" w:hAnsi="宋体" w:eastAsia="宋体" w:cs="宋体"/>
          <w:color w:val="000000"/>
        </w:rPr>
      </w:pPr>
      <w:r>
        <w:rPr>
          <w:rFonts w:hint="eastAsia" w:ascii="宋体" w:hAnsi="宋体" w:eastAsia="宋体" w:cs="宋体"/>
          <w:color w:val="000000"/>
        </w:rPr>
        <w:t xml:space="preserve">26.3.2</w:t>
      </w:r>
      <w:r>
        <w:rPr>
          <w:rFonts w:hint="eastAsia" w:ascii="宋体" w:hAnsi="宋体" w:eastAsia="宋体" w:cs="宋体"/>
          <w:color w:val="000000"/>
        </w:rPr>
        <w:t xml:space="preserve">供应商未按照谈判文件要求上传电子响应文件的。</w:t>
      </w:r>
      <w:r/>
    </w:p>
    <w:p>
      <w:pPr>
        <w:pStyle w:val="824"/>
        <w:ind w:firstLine="480"/>
        <w:jc w:val="both"/>
        <w:spacing w:beforeAutospacing="0" w:afterAutospacing="0" w:line="360" w:lineRule="auto"/>
        <w:tabs>
          <w:tab w:val="left" w:pos="901" w:leader="none"/>
        </w:tabs>
        <w:rPr>
          <w:rFonts w:ascii="宋体" w:hAnsi="宋体" w:eastAsia="宋体" w:cs="宋体"/>
          <w:color w:val="000000"/>
        </w:rPr>
      </w:pPr>
      <w:r>
        <w:rPr>
          <w:rFonts w:hint="eastAsia" w:ascii="宋体" w:hAnsi="宋体" w:eastAsia="宋体" w:cs="宋体"/>
          <w:color w:val="000000"/>
        </w:rPr>
        <w:t xml:space="preserve">26.3.3</w:t>
      </w:r>
      <w:r>
        <w:rPr>
          <w:rFonts w:hint="eastAsia" w:ascii="宋体" w:hAnsi="宋体" w:eastAsia="宋体" w:cs="宋体"/>
          <w:color w:val="000000"/>
        </w:rPr>
        <w:t xml:space="preserve">同一供应商提交</w:t>
      </w:r>
      <w:r>
        <w:rPr>
          <w:rFonts w:hint="eastAsia" w:ascii="宋体" w:hAnsi="宋体" w:eastAsia="宋体" w:cs="宋体"/>
          <w:color w:val="000000"/>
        </w:rPr>
        <w:t xml:space="preserve">两个（含两个）以上不同的响应文件或者最后报价的。</w:t>
      </w:r>
      <w:r/>
    </w:p>
    <w:p>
      <w:pPr>
        <w:pStyle w:val="824"/>
        <w:ind w:firstLine="480"/>
        <w:jc w:val="both"/>
        <w:spacing w:beforeAutospacing="0" w:afterAutospacing="0" w:line="360" w:lineRule="auto"/>
        <w:tabs>
          <w:tab w:val="left" w:pos="901" w:leader="none"/>
        </w:tabs>
        <w:rPr>
          <w:rFonts w:ascii="宋体" w:hAnsi="宋体" w:eastAsia="宋体" w:cs="宋体"/>
          <w:color w:val="000000"/>
        </w:rPr>
      </w:pPr>
      <w:r>
        <w:rPr>
          <w:rFonts w:hint="eastAsia" w:ascii="宋体" w:hAnsi="宋体" w:eastAsia="宋体" w:cs="宋体"/>
          <w:color w:val="000000"/>
        </w:rPr>
        <w:t xml:space="preserve">26.3.4</w:t>
      </w:r>
      <w:r>
        <w:rPr>
          <w:rFonts w:hint="eastAsia" w:ascii="宋体" w:hAnsi="宋体" w:eastAsia="宋体" w:cs="宋体"/>
          <w:color w:val="000000"/>
        </w:rPr>
        <w:t xml:space="preserve">供应商不具备谈判文件中规定资格要求的。</w:t>
      </w:r>
      <w:r/>
    </w:p>
    <w:p>
      <w:pPr>
        <w:pStyle w:val="824"/>
        <w:ind w:firstLine="480"/>
        <w:jc w:val="both"/>
        <w:spacing w:beforeAutospacing="0" w:afterAutospacing="0" w:line="360" w:lineRule="auto"/>
        <w:tabs>
          <w:tab w:val="left" w:pos="901" w:leader="none"/>
        </w:tabs>
        <w:rPr>
          <w:rFonts w:ascii="宋体" w:hAnsi="宋体" w:eastAsia="宋体" w:cs="宋体"/>
          <w:color w:val="000000"/>
        </w:rPr>
      </w:pPr>
      <w:r>
        <w:rPr>
          <w:rFonts w:hint="eastAsia" w:ascii="宋体" w:hAnsi="宋体" w:eastAsia="宋体" w:cs="宋体"/>
          <w:color w:val="000000"/>
        </w:rPr>
        <w:t xml:space="preserve">26.3.5</w:t>
      </w:r>
      <w:r>
        <w:rPr>
          <w:rFonts w:hint="eastAsia" w:ascii="宋体" w:hAnsi="宋体" w:eastAsia="宋体" w:cs="宋体"/>
          <w:color w:val="000000"/>
        </w:rPr>
        <w:t xml:space="preserve">供应商的最后报价超过了采购预算。</w:t>
      </w:r>
      <w:r/>
    </w:p>
    <w:p>
      <w:pPr>
        <w:pStyle w:val="824"/>
        <w:ind w:firstLine="480"/>
        <w:jc w:val="both"/>
        <w:spacing w:beforeAutospacing="0" w:afterAutospacing="0" w:line="360" w:lineRule="auto"/>
        <w:tabs>
          <w:tab w:val="left" w:pos="901" w:leader="none"/>
        </w:tabs>
        <w:rPr>
          <w:rFonts w:ascii="宋体" w:hAnsi="宋体" w:eastAsia="宋体" w:cs="宋体"/>
          <w:i/>
          <w:iCs/>
          <w:color w:val="000000"/>
          <w:u w:val="single"/>
        </w:rPr>
      </w:pPr>
      <w:r>
        <w:rPr>
          <w:rFonts w:hint="eastAsia" w:ascii="宋体" w:hAnsi="宋体" w:eastAsia="宋体" w:cs="宋体"/>
          <w:color w:val="000000"/>
        </w:rPr>
        <w:t xml:space="preserve">26.3.6</w:t>
      </w:r>
      <w:r>
        <w:rPr>
          <w:rFonts w:hint="eastAsia" w:ascii="宋体" w:hAnsi="宋体" w:eastAsia="宋体" w:cs="宋体"/>
          <w:color w:val="000000"/>
        </w:rPr>
        <w:t xml:space="preserve">不符合谈判文件中规定的实质性要求和条件的</w:t>
      </w:r>
      <w:r>
        <w:rPr>
          <w:rFonts w:hint="eastAsia" w:ascii="宋体" w:hAnsi="宋体" w:eastAsia="宋体" w:cs="宋体"/>
          <w:i/>
          <w:iCs/>
          <w:color w:val="000000"/>
          <w:u w:val="single"/>
        </w:rPr>
        <w:t xml:space="preserve">（本谈判文件中斜体且有下划线部分为实质性要求和条件）。</w:t>
      </w:r>
      <w:r/>
    </w:p>
    <w:p>
      <w:pPr>
        <w:pStyle w:val="824"/>
        <w:ind w:firstLine="480"/>
        <w:jc w:val="both"/>
        <w:spacing w:beforeAutospacing="0" w:afterAutospacing="0" w:line="360" w:lineRule="auto"/>
        <w:tabs>
          <w:tab w:val="left" w:pos="901" w:leader="none"/>
        </w:tabs>
        <w:rPr>
          <w:rFonts w:ascii="宋体" w:hAnsi="宋体" w:eastAsia="宋体" w:cs="宋体"/>
          <w:color w:val="000000"/>
        </w:rPr>
      </w:pPr>
      <w:r>
        <w:rPr>
          <w:rFonts w:hint="eastAsia" w:ascii="宋体" w:hAnsi="宋体" w:eastAsia="宋体" w:cs="宋体"/>
          <w:color w:val="000000"/>
        </w:rPr>
        <w:t xml:space="preserve">26.3.7</w:t>
      </w:r>
      <w:r>
        <w:rPr>
          <w:rFonts w:hint="eastAsia" w:ascii="宋体" w:hAnsi="宋体" w:eastAsia="宋体" w:cs="宋体"/>
          <w:color w:val="000000"/>
        </w:rPr>
        <w:t xml:space="preserve">供应商被</w:t>
      </w:r>
      <w:r>
        <w:rPr>
          <w:rFonts w:hint="eastAsia" w:ascii="宋体" w:hAnsi="宋体" w:eastAsia="宋体" w:cs="宋体"/>
          <w:color w:val="000000"/>
        </w:rPr>
        <w:t xml:space="preserve"> </w:t>
      </w:r>
      <w:r>
        <w:rPr>
          <w:rFonts w:hint="eastAsia" w:ascii="宋体" w:hAnsi="宋体" w:eastAsia="宋体" w:cs="宋体"/>
          <w:color w:val="000000"/>
        </w:rPr>
        <w:t xml:space="preserve">“信用中国”网站（</w:t>
      </w:r>
      <w:r>
        <w:rPr>
          <w:rFonts w:hint="eastAsia" w:ascii="宋体" w:hAnsi="宋体" w:eastAsia="宋体" w:cs="宋体"/>
          <w:color w:val="000000"/>
        </w:rPr>
        <w:t xml:space="preserve">www.creditchina.gov.cn</w:t>
      </w:r>
      <w:r>
        <w:rPr>
          <w:rFonts w:hint="eastAsia" w:ascii="宋体" w:hAnsi="宋体" w:eastAsia="宋体" w:cs="宋体"/>
          <w:color w:val="000000"/>
        </w:rPr>
        <w:t xml:space="preserve">）列入失信被执行人或重大税收违法案件当事人名单或政府采购严重失信行为记录名单。或查询“信用中国”网站后发现供应商存在其他不符合《中华人民共和国政府采购法》第二十二条规定条件的信用记录。</w:t>
      </w:r>
      <w:r/>
    </w:p>
    <w:p>
      <w:pPr>
        <w:pStyle w:val="824"/>
        <w:ind w:firstLine="480"/>
        <w:jc w:val="both"/>
        <w:spacing w:beforeAutospacing="0" w:afterAutospacing="0" w:line="360" w:lineRule="auto"/>
        <w:tabs>
          <w:tab w:val="left" w:pos="901" w:leader="none"/>
        </w:tabs>
        <w:rPr>
          <w:rFonts w:ascii="宋体" w:hAnsi="宋体" w:eastAsia="宋体" w:cs="宋体"/>
          <w:color w:val="000000"/>
        </w:rPr>
      </w:pPr>
      <w:r>
        <w:rPr>
          <w:rFonts w:hint="eastAsia" w:ascii="宋体" w:hAnsi="宋体" w:eastAsia="宋体" w:cs="宋体"/>
          <w:color w:val="000000"/>
        </w:rPr>
        <w:t xml:space="preserve">26.3.8  </w:t>
      </w:r>
      <w:r>
        <w:rPr>
          <w:rFonts w:hint="eastAsia" w:ascii="宋体" w:hAnsi="宋体" w:eastAsia="宋体" w:cs="宋体"/>
          <w:color w:val="000000"/>
        </w:rPr>
        <w:t xml:space="preserve">响应文件含有采购人不能接受的附加条件的。</w:t>
      </w:r>
      <w:r/>
    </w:p>
    <w:p>
      <w:pPr>
        <w:pStyle w:val="824"/>
        <w:ind w:firstLine="480"/>
        <w:jc w:val="both"/>
        <w:spacing w:beforeAutospacing="0" w:afterAutospacing="0" w:line="360" w:lineRule="auto"/>
        <w:tabs>
          <w:tab w:val="left" w:pos="901" w:leader="none"/>
        </w:tabs>
        <w:rPr>
          <w:rFonts w:ascii="宋体" w:hAnsi="宋体" w:eastAsia="宋体" w:cs="宋体"/>
          <w:color w:val="000000"/>
        </w:rPr>
      </w:pPr>
      <w:r>
        <w:rPr>
          <w:rFonts w:hint="eastAsia" w:ascii="宋体" w:hAnsi="宋体" w:eastAsia="宋体" w:cs="宋体"/>
          <w:color w:val="000000"/>
        </w:rPr>
        <w:t xml:space="preserve">26.3.9 </w:t>
      </w:r>
      <w:r>
        <w:rPr>
          <w:rFonts w:hint="eastAsia" w:ascii="宋体" w:hAnsi="宋体" w:eastAsia="宋体" w:cs="宋体"/>
          <w:color w:val="000000"/>
        </w:rPr>
        <w:t xml:space="preserve">本项目采购产品被财政部、国家发改委、生态环境部等列入“节能产品品目清单”、“环境标志产品品目清单”强制采购范围，而谈判供应商所谈判产品不在强制采购范围内的。（谈判产品如属于政府强制采购节能产品</w:t>
      </w:r>
      <w:r>
        <w:rPr>
          <w:rFonts w:hint="eastAsia" w:ascii="宋体" w:hAnsi="宋体" w:eastAsia="宋体" w:cs="宋体"/>
          <w:color w:val="000000"/>
        </w:rPr>
        <w:t xml:space="preserve">品目清单范围内，谈判响应文件中必须提供国家确定的认证机构出具的、处于有效期之内的该节能产品认证证书图片）</w:t>
      </w:r>
      <w:r/>
    </w:p>
    <w:p>
      <w:pPr>
        <w:pStyle w:val="824"/>
        <w:ind w:firstLine="480"/>
        <w:jc w:val="both"/>
        <w:spacing w:beforeAutospacing="0" w:afterAutospacing="0" w:line="360" w:lineRule="auto"/>
        <w:tabs>
          <w:tab w:val="left" w:pos="901" w:leader="none"/>
        </w:tabs>
        <w:rPr>
          <w:rFonts w:ascii="宋体" w:hAnsi="宋体" w:eastAsia="宋体" w:cs="宋体"/>
          <w:color w:val="000000"/>
        </w:rPr>
      </w:pPr>
      <w:r>
        <w:rPr>
          <w:rFonts w:hint="eastAsia" w:ascii="宋体" w:hAnsi="宋体" w:eastAsia="宋体" w:cs="宋体"/>
          <w:color w:val="000000"/>
        </w:rPr>
        <w:t xml:space="preserve">26.3.10</w:t>
      </w:r>
      <w:r>
        <w:rPr>
          <w:rFonts w:hint="eastAsia" w:ascii="宋体" w:hAnsi="宋体" w:eastAsia="宋体" w:cs="宋体"/>
          <w:color w:val="000000"/>
        </w:rPr>
        <w:t xml:space="preserve">响应文件未按照谈判文件要求加盖</w:t>
      </w:r>
      <w:r>
        <w:rPr>
          <w:rFonts w:hint="eastAsia" w:ascii="宋体" w:hAnsi="宋体" w:eastAsia="宋体" w:cs="宋体"/>
          <w:color w:val="000000"/>
        </w:rPr>
        <w:t xml:space="preserve">CA</w:t>
      </w:r>
      <w:r>
        <w:rPr>
          <w:rFonts w:hint="eastAsia" w:ascii="宋体" w:hAnsi="宋体" w:eastAsia="宋体" w:cs="宋体"/>
          <w:color w:val="000000"/>
        </w:rPr>
        <w:t xml:space="preserve">电子公章的。</w:t>
      </w:r>
      <w:r/>
    </w:p>
    <w:p>
      <w:pPr>
        <w:pStyle w:val="824"/>
        <w:ind w:firstLine="480"/>
        <w:jc w:val="both"/>
        <w:spacing w:beforeAutospacing="0" w:afterAutospacing="0" w:line="360" w:lineRule="auto"/>
        <w:tabs>
          <w:tab w:val="left" w:pos="901" w:leader="none"/>
        </w:tabs>
        <w:rPr>
          <w:rFonts w:ascii="宋体" w:hAnsi="宋体" w:eastAsia="宋体" w:cs="宋体"/>
          <w:color w:val="000000"/>
        </w:rPr>
      </w:pPr>
      <w:r>
        <w:rPr>
          <w:rFonts w:hint="eastAsia" w:ascii="宋体" w:hAnsi="宋体" w:eastAsia="宋体" w:cs="宋体"/>
          <w:color w:val="000000"/>
        </w:rPr>
        <w:t xml:space="preserve">26.3.11</w:t>
      </w:r>
      <w:r>
        <w:rPr>
          <w:rFonts w:hint="eastAsia" w:ascii="宋体" w:hAnsi="宋体" w:eastAsia="宋体" w:cs="宋体"/>
          <w:color w:val="000000"/>
        </w:rPr>
        <w:t xml:space="preserve">投标人不能证明其报价合理性的，评</w:t>
      </w:r>
      <w:r>
        <w:rPr>
          <w:rFonts w:hint="eastAsia" w:ascii="宋体" w:hAnsi="宋体" w:eastAsia="宋体" w:cs="宋体"/>
          <w:color w:val="000000"/>
        </w:rPr>
        <w:t xml:space="preserve">标</w:t>
      </w:r>
      <w:r>
        <w:rPr>
          <w:rFonts w:hint="eastAsia" w:ascii="宋体" w:hAnsi="宋体" w:eastAsia="宋体" w:cs="宋体"/>
          <w:color w:val="000000"/>
        </w:rPr>
        <w:t xml:space="preserve">委员会应当将其作为无效投标处理。</w:t>
      </w:r>
      <w:r/>
    </w:p>
    <w:p>
      <w:pPr>
        <w:pStyle w:val="824"/>
        <w:ind w:firstLine="480"/>
        <w:jc w:val="both"/>
        <w:spacing w:beforeAutospacing="0" w:afterAutospacing="0" w:line="360" w:lineRule="auto"/>
        <w:tabs>
          <w:tab w:val="left" w:pos="901" w:leader="none"/>
        </w:tabs>
        <w:rPr>
          <w:rFonts w:ascii="宋体" w:hAnsi="宋体" w:eastAsia="宋体" w:cs="宋体"/>
          <w:color w:val="000000"/>
        </w:rPr>
      </w:pPr>
      <w:r>
        <w:rPr>
          <w:rFonts w:hint="eastAsia" w:ascii="宋体" w:hAnsi="宋体" w:eastAsia="宋体" w:cs="宋体"/>
          <w:color w:val="000000"/>
        </w:rPr>
        <w:t xml:space="preserve">（一）评审过程中出现下列情形之一的，评标委员会应当启动异常低价投标审查程序：</w:t>
      </w:r>
      <w:r/>
    </w:p>
    <w:p>
      <w:pPr>
        <w:pStyle w:val="824"/>
        <w:ind w:firstLine="480"/>
        <w:jc w:val="both"/>
        <w:spacing w:beforeAutospacing="0" w:afterAutospacing="0" w:line="360" w:lineRule="auto"/>
        <w:tabs>
          <w:tab w:val="left" w:pos="901" w:leader="none"/>
        </w:tabs>
        <w:rPr>
          <w:rFonts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t xml:space="preserve">投标（响应）报价低于全部通过符合性审查供应商投标（响应）报价平均值</w:t>
      </w:r>
      <w:r>
        <w:rPr>
          <w:rFonts w:hint="eastAsia" w:ascii="宋体" w:hAnsi="宋体" w:eastAsia="宋体" w:cs="宋体"/>
          <w:color w:val="000000"/>
        </w:rPr>
        <w:t xml:space="preserve">50%</w:t>
      </w:r>
      <w:r>
        <w:rPr>
          <w:rFonts w:hint="eastAsia" w:ascii="宋体" w:hAnsi="宋体" w:eastAsia="宋体" w:cs="宋体"/>
          <w:color w:val="000000"/>
        </w:rPr>
        <w:t xml:space="preserve">的，即投标（响应）报价</w:t>
      </w:r>
      <w:r>
        <w:rPr>
          <w:rFonts w:hint="eastAsia" w:ascii="宋体" w:hAnsi="宋体" w:eastAsia="宋体" w:cs="宋体"/>
          <w:color w:val="000000"/>
        </w:rPr>
        <w:t xml:space="preserve">&lt;</w:t>
      </w:r>
      <w:r>
        <w:rPr>
          <w:rFonts w:hint="eastAsia" w:ascii="宋体" w:hAnsi="宋体" w:eastAsia="宋体" w:cs="宋体"/>
          <w:color w:val="000000"/>
        </w:rPr>
        <w:t xml:space="preserve">全部通过符合性审查供应商投标（响应）报价平均值×</w:t>
      </w:r>
      <w:r>
        <w:rPr>
          <w:rFonts w:hint="eastAsia" w:ascii="宋体" w:hAnsi="宋体" w:eastAsia="宋体" w:cs="宋体"/>
          <w:color w:val="000000"/>
        </w:rPr>
        <w:t xml:space="preserve">50%</w:t>
      </w:r>
      <w:r>
        <w:rPr>
          <w:rFonts w:hint="eastAsia" w:ascii="宋体" w:hAnsi="宋体" w:eastAsia="宋体" w:cs="宋体"/>
          <w:color w:val="000000"/>
        </w:rPr>
        <w:t xml:space="preserve">；</w:t>
      </w:r>
      <w:r/>
    </w:p>
    <w:p>
      <w:pPr>
        <w:pStyle w:val="824"/>
        <w:ind w:firstLine="480"/>
        <w:jc w:val="both"/>
        <w:spacing w:beforeAutospacing="0" w:afterAutospacing="0" w:line="360" w:lineRule="auto"/>
        <w:tabs>
          <w:tab w:val="left" w:pos="901" w:leader="none"/>
        </w:tabs>
        <w:rPr>
          <w:rFonts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t xml:space="preserve">投标（响应）报价低于通</w:t>
      </w:r>
      <w:r>
        <w:rPr>
          <w:rFonts w:hint="eastAsia" w:ascii="宋体" w:hAnsi="宋体" w:eastAsia="宋体" w:cs="宋体"/>
          <w:color w:val="000000"/>
        </w:rPr>
        <w:t xml:space="preserve">过符合性审查的次低报价供应商投标（响应）报价</w:t>
      </w:r>
      <w:r>
        <w:rPr>
          <w:rFonts w:hint="eastAsia" w:ascii="宋体" w:hAnsi="宋体" w:eastAsia="宋体" w:cs="宋体"/>
          <w:color w:val="000000"/>
        </w:rPr>
        <w:t xml:space="preserve">50%</w:t>
      </w:r>
      <w:r>
        <w:rPr>
          <w:rFonts w:hint="eastAsia" w:ascii="宋体" w:hAnsi="宋体" w:eastAsia="宋体" w:cs="宋体"/>
          <w:color w:val="000000"/>
        </w:rPr>
        <w:t xml:space="preserve">的，即投标（响应）报价</w:t>
      </w:r>
      <w:r>
        <w:rPr>
          <w:rFonts w:hint="eastAsia" w:ascii="宋体" w:hAnsi="宋体" w:eastAsia="宋体" w:cs="宋体"/>
          <w:color w:val="000000"/>
        </w:rPr>
        <w:t xml:space="preserve">&lt;</w:t>
      </w:r>
      <w:r>
        <w:rPr>
          <w:rFonts w:hint="eastAsia" w:ascii="宋体" w:hAnsi="宋体" w:eastAsia="宋体" w:cs="宋体"/>
          <w:color w:val="000000"/>
        </w:rPr>
        <w:t xml:space="preserve">通过符合性审查的次低报价供应商投标（响应）报价×</w:t>
      </w:r>
      <w:r>
        <w:rPr>
          <w:rFonts w:hint="eastAsia" w:ascii="宋体" w:hAnsi="宋体" w:eastAsia="宋体" w:cs="宋体"/>
          <w:color w:val="000000"/>
        </w:rPr>
        <w:t xml:space="preserve">50%</w:t>
      </w:r>
      <w:r>
        <w:rPr>
          <w:rFonts w:hint="eastAsia" w:ascii="宋体" w:hAnsi="宋体" w:eastAsia="宋体" w:cs="宋体"/>
          <w:color w:val="000000"/>
        </w:rPr>
        <w:t xml:space="preserve">；</w:t>
      </w:r>
      <w:r/>
    </w:p>
    <w:p>
      <w:pPr>
        <w:pStyle w:val="824"/>
        <w:ind w:firstLine="480"/>
        <w:jc w:val="both"/>
        <w:spacing w:beforeAutospacing="0" w:afterAutospacing="0" w:line="360" w:lineRule="auto"/>
        <w:tabs>
          <w:tab w:val="left" w:pos="901" w:leader="none"/>
        </w:tabs>
        <w:rPr>
          <w:rFonts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rPr>
        <w:t xml:space="preserve">投标（响应）报价低于采购项目最高限价</w:t>
      </w:r>
      <w:r>
        <w:rPr>
          <w:rFonts w:hint="eastAsia" w:ascii="宋体" w:hAnsi="宋体" w:eastAsia="宋体" w:cs="宋体"/>
          <w:color w:val="000000"/>
        </w:rPr>
        <w:t xml:space="preserve">45%</w:t>
      </w:r>
      <w:r>
        <w:rPr>
          <w:rFonts w:hint="eastAsia" w:ascii="宋体" w:hAnsi="宋体" w:eastAsia="宋体" w:cs="宋体"/>
          <w:color w:val="000000"/>
        </w:rPr>
        <w:t xml:space="preserve">的，即投标（响应）报价</w:t>
      </w:r>
      <w:r>
        <w:rPr>
          <w:rFonts w:hint="eastAsia" w:ascii="宋体" w:hAnsi="宋体" w:eastAsia="宋体" w:cs="宋体"/>
          <w:color w:val="000000"/>
        </w:rPr>
        <w:t xml:space="preserve">&lt;</w:t>
      </w:r>
      <w:r>
        <w:rPr>
          <w:rFonts w:hint="eastAsia" w:ascii="宋体" w:hAnsi="宋体" w:eastAsia="宋体" w:cs="宋体"/>
          <w:color w:val="000000"/>
        </w:rPr>
        <w:t xml:space="preserve">采购项目最高限价×</w:t>
      </w:r>
      <w:r>
        <w:rPr>
          <w:rFonts w:hint="eastAsia" w:ascii="宋体" w:hAnsi="宋体" w:eastAsia="宋体" w:cs="宋体"/>
          <w:color w:val="000000"/>
        </w:rPr>
        <w:t xml:space="preserve">45%</w:t>
      </w:r>
      <w:r>
        <w:rPr>
          <w:rFonts w:hint="eastAsia" w:ascii="宋体" w:hAnsi="宋体" w:eastAsia="宋体" w:cs="宋体"/>
          <w:color w:val="000000"/>
        </w:rPr>
        <w:t xml:space="preserve">；</w:t>
      </w:r>
      <w:r/>
    </w:p>
    <w:p>
      <w:pPr>
        <w:pStyle w:val="824"/>
        <w:ind w:firstLine="480"/>
        <w:jc w:val="both"/>
        <w:spacing w:beforeAutospacing="0" w:afterAutospacing="0" w:line="360" w:lineRule="auto"/>
        <w:tabs>
          <w:tab w:val="left" w:pos="901" w:leader="none"/>
        </w:tabs>
        <w:rPr>
          <w:rFonts w:ascii="宋体" w:hAnsi="宋体" w:eastAsia="宋体" w:cs="宋体"/>
          <w:color w:val="000000"/>
        </w:rPr>
      </w:pPr>
      <w:r>
        <w:rPr>
          <w:rFonts w:hint="eastAsia" w:ascii="宋体" w:hAnsi="宋体" w:eastAsia="宋体" w:cs="宋体"/>
          <w:color w:val="000000"/>
        </w:rPr>
        <w:t xml:space="preserve">4.</w:t>
      </w:r>
      <w:r>
        <w:rPr>
          <w:rFonts w:hint="eastAsia" w:ascii="宋体" w:hAnsi="宋体" w:eastAsia="宋体" w:cs="宋体"/>
          <w:color w:val="000000"/>
        </w:rPr>
        <w:t xml:space="preserve">评审委员会基于专业判断，认为供应商报价过低，有可能影响产品质量或者不能诚信履约的其他情形。</w:t>
      </w:r>
      <w:r/>
    </w:p>
    <w:p>
      <w:pPr>
        <w:pStyle w:val="824"/>
        <w:ind w:firstLine="480"/>
        <w:jc w:val="both"/>
        <w:spacing w:beforeAutospacing="0" w:afterAutospacing="0" w:line="360" w:lineRule="auto"/>
        <w:tabs>
          <w:tab w:val="left" w:pos="901" w:leader="none"/>
        </w:tabs>
        <w:rPr>
          <w:rFonts w:ascii="宋体" w:hAnsi="宋体" w:eastAsia="宋体" w:cs="宋体"/>
          <w:color w:val="000000"/>
        </w:rPr>
      </w:pPr>
      <w:r>
        <w:rPr>
          <w:rFonts w:hint="eastAsia" w:ascii="宋体" w:hAnsi="宋体" w:eastAsia="宋体" w:cs="宋体"/>
          <w:color w:val="000000"/>
        </w:rPr>
        <w:t xml:space="preserve">相关法律法规对供应商报价有规定的，从其规定。</w:t>
      </w:r>
      <w:r/>
    </w:p>
    <w:p>
      <w:pPr>
        <w:pStyle w:val="824"/>
        <w:ind w:firstLine="480"/>
        <w:jc w:val="both"/>
        <w:spacing w:beforeAutospacing="0" w:afterAutospacing="0" w:line="360" w:lineRule="auto"/>
        <w:tabs>
          <w:tab w:val="left" w:pos="901" w:leader="none"/>
        </w:tabs>
        <w:rPr>
          <w:rFonts w:ascii="宋体" w:hAnsi="宋体" w:eastAsia="宋体" w:cs="宋体"/>
          <w:color w:val="000000"/>
        </w:rPr>
      </w:pPr>
      <w:r>
        <w:rPr>
          <w:rFonts w:hint="eastAsia" w:ascii="宋体" w:hAnsi="宋体" w:eastAsia="宋体" w:cs="宋体"/>
          <w:color w:val="000000"/>
        </w:rPr>
        <w:t xml:space="preserve">（二）评审委员会启动异常低价投标（响应）审查后，属于前述第</w:t>
      </w:r>
      <w:r>
        <w:rPr>
          <w:rFonts w:hint="eastAsia" w:ascii="宋体" w:hAnsi="宋体" w:eastAsia="宋体" w:cs="宋体"/>
          <w:color w:val="000000"/>
        </w:rPr>
        <w:t xml:space="preserve">1</w:t>
      </w:r>
      <w:r>
        <w:rPr>
          <w:rFonts w:hint="eastAsia" w:ascii="宋体" w:hAnsi="宋体" w:eastAsia="宋体" w:cs="宋体"/>
          <w:color w:val="000000"/>
        </w:rPr>
        <w:t xml:space="preserve">项至第</w:t>
      </w:r>
      <w:r>
        <w:rPr>
          <w:rFonts w:hint="eastAsia" w:ascii="宋体" w:hAnsi="宋体" w:eastAsia="宋体" w:cs="宋体"/>
          <w:color w:val="000000"/>
        </w:rPr>
        <w:t xml:space="preserve">4</w:t>
      </w:r>
      <w:r>
        <w:rPr>
          <w:rFonts w:hint="eastAsia" w:ascii="宋体" w:hAnsi="宋体" w:eastAsia="宋体" w:cs="宋体"/>
          <w:color w:val="000000"/>
        </w:rPr>
        <w:t xml:space="preserve">项情形的，应当要求相关供应商在评审现场合理的时间内对投标（响应）价格作出</w:t>
      </w:r>
      <w:r>
        <w:rPr>
          <w:rFonts w:hint="eastAsia" w:ascii="宋体" w:hAnsi="宋体" w:eastAsia="宋体" w:cs="宋体"/>
          <w:color w:val="000000"/>
        </w:rPr>
        <w:t xml:space="preserve">解释，提供项目具体成本测算等与报价合理性相关的书面说明及必要的证明材料，包括但不限于原材料成本、人工成本、制造费用等，给予相关供应商的合理时间一般不少于</w:t>
      </w:r>
      <w:r>
        <w:rPr>
          <w:rFonts w:hint="eastAsia" w:ascii="宋体" w:hAnsi="宋体" w:eastAsia="宋体" w:cs="宋体"/>
          <w:color w:val="000000"/>
        </w:rPr>
        <w:t xml:space="preserve">30</w:t>
      </w:r>
      <w:r>
        <w:rPr>
          <w:rFonts w:hint="eastAsia" w:ascii="宋体" w:hAnsi="宋体" w:eastAsia="宋体" w:cs="宋体"/>
          <w:color w:val="000000"/>
        </w:rPr>
        <w:t xml:space="preserve">分钟。其中，属于第</w:t>
      </w:r>
      <w:r>
        <w:rPr>
          <w:rFonts w:hint="eastAsia" w:ascii="宋体" w:hAnsi="宋体" w:eastAsia="宋体" w:cs="宋体"/>
          <w:color w:val="000000"/>
        </w:rPr>
        <w:t xml:space="preserve">3</w:t>
      </w:r>
      <w:r>
        <w:rPr>
          <w:rFonts w:hint="eastAsia" w:ascii="宋体" w:hAnsi="宋体" w:eastAsia="宋体" w:cs="宋体"/>
          <w:color w:val="000000"/>
        </w:rPr>
        <w:t xml:space="preserve">项情形，供应商已随投标（响应）文件一并提交相关书面说明及必要的证明材料的，在评审现场可不再重复提交。</w:t>
      </w:r>
      <w:r/>
    </w:p>
    <w:p>
      <w:pPr>
        <w:pStyle w:val="824"/>
        <w:ind w:firstLine="480"/>
        <w:jc w:val="both"/>
        <w:spacing w:beforeAutospacing="0" w:afterAutospacing="0" w:line="360" w:lineRule="auto"/>
        <w:tabs>
          <w:tab w:val="left" w:pos="901" w:leader="none"/>
        </w:tabs>
        <w:rPr>
          <w:rFonts w:ascii="宋体" w:hAnsi="宋体" w:eastAsia="宋体" w:cs="宋体"/>
          <w:color w:val="000000"/>
        </w:rPr>
      </w:pPr>
      <w:r>
        <w:rPr>
          <w:rFonts w:hint="eastAsia" w:ascii="宋体" w:hAnsi="宋体" w:eastAsia="宋体" w:cs="宋体"/>
          <w:color w:val="000000"/>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w:t>
      </w:r>
      <w:r>
        <w:rPr>
          <w:rFonts w:hint="eastAsia" w:ascii="宋体" w:hAnsi="宋体" w:eastAsia="宋体" w:cs="宋体"/>
          <w:color w:val="000000"/>
        </w:rPr>
        <w:t xml:space="preserve">明材料不能证明其报价合理性的，评审委员会应当将其作为无效投标（响应）处理。</w:t>
      </w:r>
      <w:r/>
    </w:p>
    <w:p>
      <w:pPr>
        <w:pStyle w:val="824"/>
        <w:ind w:firstLine="480"/>
        <w:jc w:val="both"/>
        <w:spacing w:beforeAutospacing="0" w:afterAutospacing="0" w:line="360" w:lineRule="auto"/>
        <w:tabs>
          <w:tab w:val="left" w:pos="901" w:leader="none"/>
        </w:tabs>
        <w:rPr>
          <w:rFonts w:ascii="宋体" w:hAnsi="宋体" w:eastAsia="宋体" w:cs="宋体"/>
          <w:color w:val="000000"/>
        </w:rPr>
      </w:pPr>
      <w:r>
        <w:rPr>
          <w:rFonts w:hint="eastAsia" w:ascii="宋体" w:hAnsi="宋体" w:eastAsia="宋体" w:cs="宋体"/>
          <w:color w:val="000000"/>
        </w:rPr>
        <w:t xml:space="preserve">  </w:t>
      </w:r>
      <w:r>
        <w:rPr>
          <w:rFonts w:hint="eastAsia" w:ascii="宋体" w:hAnsi="宋体" w:eastAsia="宋体" w:cs="宋体"/>
          <w:color w:val="000000"/>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824"/>
        <w:ind w:firstLine="480"/>
        <w:jc w:val="both"/>
        <w:spacing w:beforeAutospacing="0" w:afterAutospacing="0" w:line="360" w:lineRule="auto"/>
        <w:tabs>
          <w:tab w:val="left" w:pos="901" w:leader="none"/>
        </w:tabs>
        <w:rPr>
          <w:rFonts w:ascii="宋体" w:hAnsi="宋体" w:eastAsia="宋体" w:cs="宋体"/>
          <w:color w:val="000000"/>
        </w:rPr>
      </w:pPr>
      <w:r>
        <w:rPr>
          <w:rFonts w:hint="eastAsia" w:ascii="宋体" w:hAnsi="宋体" w:eastAsia="宋体" w:cs="宋体"/>
          <w:color w:val="000000"/>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824"/>
        <w:ind w:firstLine="480"/>
        <w:jc w:val="both"/>
        <w:spacing w:beforeAutospacing="0" w:afterAutospacing="0" w:line="360" w:lineRule="auto"/>
        <w:tabs>
          <w:tab w:val="left" w:pos="901" w:leader="none"/>
        </w:tabs>
        <w:rPr>
          <w:rFonts w:ascii="宋体" w:hAnsi="宋体" w:eastAsia="宋体" w:cs="宋体"/>
          <w:color w:val="000000"/>
        </w:rPr>
      </w:pPr>
      <w:r>
        <w:rPr>
          <w:rFonts w:hint="eastAsia" w:ascii="宋体" w:hAnsi="宋体" w:eastAsia="宋体" w:cs="宋体"/>
          <w:color w:val="000000"/>
        </w:rPr>
        <w:t xml:space="preserve">26.4</w:t>
      </w:r>
      <w:r>
        <w:rPr>
          <w:rFonts w:hint="eastAsia" w:ascii="宋体" w:hAnsi="宋体" w:eastAsia="宋体" w:cs="宋体"/>
          <w:color w:val="000000"/>
        </w:rPr>
        <w:t xml:space="preserve">未实质性响应谈判文件的响应文件按无效响应处理。</w:t>
      </w:r>
      <w:r/>
    </w:p>
    <w:p>
      <w:pPr>
        <w:pStyle w:val="824"/>
        <w:ind w:firstLine="480"/>
        <w:jc w:val="both"/>
        <w:spacing w:beforeAutospacing="0" w:afterAutospacing="0" w:line="360" w:lineRule="auto"/>
        <w:tabs>
          <w:tab w:val="left" w:pos="901" w:leader="none"/>
        </w:tabs>
        <w:rPr>
          <w:rFonts w:ascii="宋体" w:hAnsi="宋体" w:eastAsia="宋体" w:cs="宋体"/>
          <w:color w:val="000000"/>
        </w:rPr>
      </w:pPr>
      <w:r>
        <w:rPr>
          <w:rFonts w:hint="eastAsia" w:ascii="宋体" w:hAnsi="宋体" w:eastAsia="宋体" w:cs="宋体"/>
          <w:color w:val="000000"/>
        </w:rPr>
        <w:t xml:space="preserve">26.5</w:t>
      </w:r>
      <w:r>
        <w:rPr>
          <w:rFonts w:hint="eastAsia" w:ascii="宋体" w:hAnsi="宋体" w:eastAsia="宋体" w:cs="宋体"/>
          <w:color w:val="000000"/>
        </w:rPr>
        <w:t xml:space="preserve">如果响应文件实质上没有响应谈判文件的要求，谈判小组将予以拒绝，供应商不得通过修改或撤销不合要求的偏离或保留而使其成为实质性响应的文件。</w:t>
      </w:r>
      <w:r/>
    </w:p>
    <w:p>
      <w:pPr>
        <w:pStyle w:val="824"/>
        <w:ind w:firstLine="480"/>
        <w:jc w:val="both"/>
        <w:spacing w:beforeAutospacing="0" w:afterAutospacing="0" w:line="360" w:lineRule="auto"/>
        <w:tabs>
          <w:tab w:val="left" w:pos="901" w:leader="none"/>
        </w:tabs>
        <w:rPr>
          <w:rFonts w:ascii="宋体" w:hAnsi="宋体" w:eastAsia="宋体" w:cs="宋体"/>
          <w:color w:val="000000"/>
        </w:rPr>
      </w:pPr>
      <w:r/>
      <w:bookmarkStart w:id="138" w:name="_Toc513029234"/>
      <w:r/>
      <w:bookmarkStart w:id="139" w:name="_Toc20823306"/>
      <w:r/>
      <w:bookmarkStart w:id="140" w:name="_Toc16938550"/>
      <w:r>
        <w:rPr>
          <w:rFonts w:hint="eastAsia" w:ascii="宋体" w:hAnsi="宋体" w:eastAsia="宋体" w:cs="宋体"/>
          <w:color w:val="000000"/>
        </w:rPr>
        <w:t xml:space="preserve">26.6</w:t>
      </w:r>
      <w:r>
        <w:rPr>
          <w:rFonts w:hint="eastAsia" w:ascii="宋体" w:hAnsi="宋体" w:eastAsia="宋体" w:cs="宋体"/>
          <w:color w:val="000000"/>
        </w:rPr>
        <w:t xml:space="preserve">供应商在项目评审全过程中应保持通讯畅通，并安排专人与</w:t>
      </w:r>
      <w:r>
        <w:rPr>
          <w:rFonts w:hint="eastAsia" w:ascii="宋体" w:hAnsi="宋体" w:eastAsia="宋体" w:cs="宋体"/>
          <w:color w:val="000000"/>
        </w:rPr>
        <w:t xml:space="preserve">采购代理机构</w:t>
      </w:r>
      <w:r>
        <w:rPr>
          <w:rFonts w:hint="eastAsia" w:ascii="宋体" w:hAnsi="宋体" w:eastAsia="宋体" w:cs="宋体"/>
          <w:color w:val="000000"/>
        </w:rPr>
        <w:t xml:space="preserve">及谈判小组联系。</w:t>
      </w:r>
      <w:bookmarkEnd w:id="138"/>
      <w:r/>
      <w:bookmarkEnd w:id="139"/>
      <w:r/>
      <w:bookmarkEnd w:id="140"/>
      <w:r/>
      <w:r/>
    </w:p>
    <w:p>
      <w:pPr>
        <w:pStyle w:val="824"/>
        <w:ind w:firstLine="480"/>
        <w:jc w:val="both"/>
        <w:spacing w:beforeAutospacing="0" w:afterAutospacing="0" w:line="360" w:lineRule="auto"/>
        <w:tabs>
          <w:tab w:val="left" w:pos="901" w:leader="none"/>
        </w:tabs>
        <w:rPr>
          <w:rFonts w:ascii="宋体" w:hAnsi="宋体" w:eastAsia="宋体" w:cs="宋体"/>
          <w:b/>
          <w:bCs/>
          <w:color w:val="000000"/>
        </w:rPr>
      </w:pPr>
      <w:r>
        <w:rPr>
          <w:rFonts w:hint="eastAsia" w:ascii="宋体" w:hAnsi="宋体" w:eastAsia="宋体" w:cs="宋体"/>
          <w:b/>
          <w:bCs/>
          <w:color w:val="000000"/>
        </w:rPr>
        <w:t xml:space="preserve">27</w:t>
      </w:r>
      <w:r>
        <w:rPr>
          <w:rFonts w:hint="eastAsia" w:ascii="宋体" w:hAnsi="宋体" w:eastAsia="宋体" w:cs="宋体"/>
          <w:b/>
          <w:bCs/>
          <w:color w:val="000000"/>
        </w:rPr>
        <w:t xml:space="preserve">、谈判程序及成交原则</w:t>
      </w:r>
      <w:r/>
    </w:p>
    <w:p>
      <w:pPr>
        <w:pStyle w:val="824"/>
        <w:ind w:firstLine="480"/>
        <w:jc w:val="both"/>
        <w:spacing w:beforeAutospacing="0" w:afterAutospacing="0" w:line="360" w:lineRule="auto"/>
        <w:tabs>
          <w:tab w:val="left" w:pos="901" w:leader="none"/>
        </w:tabs>
        <w:rPr>
          <w:rFonts w:ascii="宋体" w:hAnsi="宋体" w:eastAsia="宋体" w:cs="宋体"/>
          <w:b/>
          <w:bCs/>
          <w:color w:val="000000"/>
        </w:rPr>
      </w:pPr>
      <w:r>
        <w:rPr>
          <w:rFonts w:hint="eastAsia" w:ascii="宋体" w:hAnsi="宋体" w:eastAsia="宋体" w:cs="宋体"/>
          <w:b/>
          <w:bCs/>
          <w:color w:val="000000"/>
        </w:rPr>
        <w:t xml:space="preserve">27.1</w:t>
      </w:r>
      <w:r>
        <w:rPr>
          <w:rFonts w:hint="eastAsia" w:ascii="宋体" w:hAnsi="宋体" w:eastAsia="宋体" w:cs="宋体"/>
          <w:b/>
          <w:bCs/>
          <w:color w:val="000000"/>
        </w:rPr>
        <w:t xml:space="preserve">谈判程序</w:t>
      </w:r>
      <w:r/>
    </w:p>
    <w:p>
      <w:pPr>
        <w:pStyle w:val="824"/>
        <w:ind w:firstLine="480"/>
        <w:jc w:val="both"/>
        <w:spacing w:beforeAutospacing="0" w:afterAutospacing="0" w:line="360" w:lineRule="auto"/>
        <w:tabs>
          <w:tab w:val="left" w:pos="901" w:leader="none"/>
        </w:tabs>
        <w:rPr>
          <w:rFonts w:ascii="宋体" w:hAnsi="宋体" w:eastAsia="宋体" w:cs="宋体"/>
          <w:color w:val="000000"/>
        </w:rPr>
      </w:pPr>
      <w:r>
        <w:rPr>
          <w:rFonts w:hint="eastAsia" w:ascii="宋体" w:hAnsi="宋体" w:eastAsia="宋体" w:cs="宋体"/>
          <w:color w:val="000000"/>
        </w:rPr>
        <w:t xml:space="preserve">27.1.1</w:t>
      </w:r>
      <w:r>
        <w:rPr>
          <w:rFonts w:hint="eastAsia" w:ascii="宋体" w:hAnsi="宋体" w:eastAsia="宋体" w:cs="宋体"/>
          <w:color w:val="000000"/>
        </w:rPr>
        <w:t xml:space="preserve">对于通过资格审查和符合性审查的供应商，谈判小组将集中与单一供应商分别进行谈判。谈判小组通过苏采云系统向供应商发布“谈判函”，供应商应当按照要求在苏采云系统提交“谈判响应函”并加盖</w:t>
      </w:r>
      <w:r>
        <w:rPr>
          <w:rFonts w:hint="eastAsia" w:ascii="宋体" w:hAnsi="宋体" w:eastAsia="宋体" w:cs="宋体"/>
          <w:color w:val="000000"/>
        </w:rPr>
        <w:t xml:space="preserve">CA</w:t>
      </w:r>
      <w:r>
        <w:rPr>
          <w:rFonts w:hint="eastAsia" w:ascii="宋体" w:hAnsi="宋体" w:eastAsia="宋体" w:cs="宋体"/>
          <w:color w:val="000000"/>
        </w:rPr>
        <w:t xml:space="preserve">电子公章。</w:t>
      </w:r>
      <w:r/>
    </w:p>
    <w:p>
      <w:pPr>
        <w:pStyle w:val="824"/>
        <w:ind w:firstLine="480"/>
        <w:jc w:val="both"/>
        <w:spacing w:beforeAutospacing="0" w:afterAutospacing="0" w:line="360" w:lineRule="auto"/>
        <w:tabs>
          <w:tab w:val="left" w:pos="901" w:leader="none"/>
        </w:tabs>
        <w:rPr>
          <w:rFonts w:ascii="宋体" w:hAnsi="宋体" w:eastAsia="宋体" w:cs="宋体"/>
          <w:color w:val="000000"/>
        </w:rPr>
      </w:pPr>
      <w:r>
        <w:rPr>
          <w:rFonts w:hint="eastAsia" w:ascii="宋体" w:hAnsi="宋体" w:eastAsia="宋体" w:cs="宋体"/>
          <w:color w:val="000000"/>
        </w:rPr>
        <w:t xml:space="preserve">在谈判过程中，谈判小组可能根据谈判文件和谈判情况实质性变动的内容有：采购需求中的技术、服务要求以及合同草案条款。对谈判文件作出的实质性变动是谈判文件的有效组成部分，谈判小组将在苏采云系统中通知所有参加谈判的供应商。供应商应当按照谈判文件的变动情况和谈判小组的要求在苏采云系统中重新提交响应文件，并加盖</w:t>
      </w:r>
      <w:r>
        <w:rPr>
          <w:rFonts w:hint="eastAsia" w:ascii="宋体" w:hAnsi="宋体" w:eastAsia="宋体" w:cs="宋体"/>
          <w:color w:val="000000"/>
        </w:rPr>
        <w:t xml:space="preserve">CA</w:t>
      </w:r>
      <w:r>
        <w:rPr>
          <w:rFonts w:hint="eastAsia" w:ascii="宋体" w:hAnsi="宋体" w:eastAsia="宋体" w:cs="宋体"/>
          <w:color w:val="000000"/>
        </w:rPr>
        <w:t xml:space="preserve">电子公章。</w:t>
      </w:r>
      <w:r/>
    </w:p>
    <w:p>
      <w:pPr>
        <w:pStyle w:val="824"/>
        <w:ind w:firstLine="480"/>
        <w:jc w:val="both"/>
        <w:spacing w:beforeAutospacing="0" w:afterAutospacing="0" w:line="360" w:lineRule="auto"/>
        <w:tabs>
          <w:tab w:val="left" w:pos="901" w:leader="none"/>
        </w:tabs>
        <w:rPr>
          <w:rFonts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t xml:space="preserve">7.1.2</w:t>
      </w:r>
      <w:r>
        <w:rPr>
          <w:rFonts w:hint="eastAsia" w:ascii="宋体" w:hAnsi="宋体" w:eastAsia="宋体" w:cs="宋体"/>
          <w:color w:val="000000"/>
        </w:rPr>
        <w:t xml:space="preserve">谈判文件能够详细列明采购标的的技术、服务要求的，谈判结束后，谈判小组将在苏采云系统向所有实质性响应的供应商发布“最后报价要求函”及最后报价格式表，要求所有实质性响应的供应商在规定时间内提交最后报价。</w:t>
      </w:r>
      <w:r/>
    </w:p>
    <w:p>
      <w:pPr>
        <w:pStyle w:val="824"/>
        <w:ind w:firstLine="480"/>
        <w:jc w:val="both"/>
        <w:spacing w:beforeAutospacing="0" w:afterAutospacing="0" w:line="360" w:lineRule="auto"/>
        <w:tabs>
          <w:tab w:val="left" w:pos="901" w:leader="none"/>
        </w:tabs>
        <w:rPr>
          <w:rFonts w:ascii="宋体" w:hAnsi="宋体" w:eastAsia="宋体" w:cs="宋体"/>
          <w:color w:val="000000"/>
        </w:rPr>
      </w:pPr>
      <w:r>
        <w:rPr>
          <w:rFonts w:hint="eastAsia" w:ascii="宋体" w:hAnsi="宋体" w:eastAsia="宋体" w:cs="宋体"/>
          <w:color w:val="000000"/>
        </w:rPr>
        <w:t xml:space="preserve">谈判文件不能详细列明采购标的的技术、服务要求，需经谈判由供应商提供最终设计方案或解决方案的，谈判结束后，谈判小组将按照少数服从多数的原则投票推荐</w:t>
      </w:r>
      <w:r>
        <w:rPr>
          <w:rFonts w:hint="eastAsia" w:ascii="宋体" w:hAnsi="宋体" w:eastAsia="宋体" w:cs="宋体"/>
          <w:color w:val="000000"/>
        </w:rPr>
        <w:t xml:space="preserve">3</w:t>
      </w:r>
      <w:r>
        <w:rPr>
          <w:rFonts w:hint="eastAsia" w:ascii="宋体" w:hAnsi="宋体" w:eastAsia="宋体" w:cs="宋体"/>
          <w:color w:val="000000"/>
        </w:rPr>
        <w:t xml:space="preserve">家以上供应商的设计方案或者解决方案，在苏采云系统中向其发布“最后报价要求函”及最后报价格式表，要求其在规定时间内提交最后报价。</w:t>
      </w:r>
      <w:r/>
    </w:p>
    <w:p>
      <w:pPr>
        <w:pStyle w:val="824"/>
        <w:ind w:firstLine="480"/>
        <w:jc w:val="both"/>
        <w:spacing w:beforeAutospacing="0" w:afterAutospacing="0" w:line="360" w:lineRule="auto"/>
        <w:tabs>
          <w:tab w:val="left" w:pos="901" w:leader="none"/>
        </w:tabs>
        <w:rPr>
          <w:rFonts w:ascii="宋体" w:hAnsi="宋体" w:eastAsia="宋体" w:cs="宋体"/>
          <w:color w:val="000000"/>
        </w:rPr>
      </w:pPr>
      <w:r>
        <w:rPr>
          <w:rFonts w:hint="eastAsia" w:ascii="宋体" w:hAnsi="宋体" w:eastAsia="宋体" w:cs="宋体"/>
          <w:color w:val="000000"/>
        </w:rPr>
        <w:t xml:space="preserve">27.1.3</w:t>
      </w:r>
      <w:r>
        <w:rPr>
          <w:rFonts w:hint="eastAsia" w:ascii="宋体" w:hAnsi="宋体" w:eastAsia="宋体" w:cs="宋体"/>
          <w:color w:val="000000"/>
        </w:rPr>
        <w:t xml:space="preserve">供应商未在谈判小组规定的时间内在苏采云系统中提交最后报价的视为放弃谈判，其响应文件按无效响应处理，最后报价格式表须加盖</w:t>
      </w:r>
      <w:r>
        <w:rPr>
          <w:rFonts w:hint="eastAsia" w:ascii="宋体" w:hAnsi="宋体" w:eastAsia="宋体" w:cs="宋体"/>
          <w:color w:val="000000"/>
        </w:rPr>
        <w:t xml:space="preserve">CA</w:t>
      </w:r>
      <w:r>
        <w:rPr>
          <w:rFonts w:hint="eastAsia" w:ascii="宋体" w:hAnsi="宋体" w:eastAsia="宋体" w:cs="宋体"/>
          <w:color w:val="000000"/>
        </w:rPr>
        <w:t xml:space="preserve">电子公章</w:t>
      </w:r>
      <w:r>
        <w:rPr>
          <w:rFonts w:hint="eastAsia" w:ascii="宋体" w:hAnsi="宋体" w:eastAsia="宋体" w:cs="宋体"/>
          <w:color w:val="000000"/>
        </w:rPr>
        <w:t xml:space="preserve">,</w:t>
      </w:r>
      <w:r>
        <w:rPr>
          <w:rFonts w:hint="eastAsia" w:ascii="宋体" w:hAnsi="宋体" w:eastAsia="宋体" w:cs="宋体"/>
          <w:color w:val="000000"/>
        </w:rPr>
        <w:t xml:space="preserve">否则视为未提交最后报价。已提交响应文件的供应商，在提交最后报价之前，可以根据谈判情况退出谈判，并在苏采云系统中提交“退出谈判函”并加盖</w:t>
      </w:r>
      <w:r>
        <w:rPr>
          <w:rFonts w:hint="eastAsia" w:ascii="宋体" w:hAnsi="宋体" w:eastAsia="宋体" w:cs="宋体"/>
          <w:color w:val="000000"/>
        </w:rPr>
        <w:t xml:space="preserve">CA</w:t>
      </w:r>
      <w:r>
        <w:rPr>
          <w:rFonts w:hint="eastAsia" w:ascii="宋体" w:hAnsi="宋体" w:eastAsia="宋体" w:cs="宋体"/>
          <w:color w:val="000000"/>
        </w:rPr>
        <w:t xml:space="preserve">电子公章。</w:t>
      </w:r>
      <w:r/>
    </w:p>
    <w:p>
      <w:pPr>
        <w:pStyle w:val="824"/>
        <w:ind w:firstLine="480"/>
        <w:jc w:val="both"/>
        <w:spacing w:beforeAutospacing="0" w:afterAutospacing="0" w:line="360" w:lineRule="auto"/>
        <w:tabs>
          <w:tab w:val="left" w:pos="901" w:leader="none"/>
        </w:tabs>
        <w:rPr>
          <w:rFonts w:ascii="宋体" w:hAnsi="宋体" w:eastAsia="宋体" w:cs="宋体"/>
          <w:b/>
          <w:bCs/>
          <w:color w:val="000000"/>
        </w:rPr>
      </w:pPr>
      <w:r>
        <w:rPr>
          <w:rFonts w:hint="eastAsia" w:ascii="宋体" w:hAnsi="宋体" w:eastAsia="宋体" w:cs="宋体"/>
          <w:b/>
          <w:bCs/>
          <w:color w:val="000000"/>
        </w:rPr>
        <w:t xml:space="preserve">27.2 </w:t>
      </w:r>
      <w:r>
        <w:rPr>
          <w:rFonts w:hint="eastAsia" w:ascii="宋体" w:hAnsi="宋体" w:eastAsia="宋体" w:cs="宋体"/>
          <w:b/>
          <w:bCs/>
          <w:color w:val="000000"/>
        </w:rPr>
        <w:t xml:space="preserve">成交原则</w:t>
      </w:r>
      <w:r/>
    </w:p>
    <w:p>
      <w:pPr>
        <w:pStyle w:val="824"/>
        <w:ind w:firstLine="480"/>
        <w:jc w:val="both"/>
        <w:spacing w:beforeAutospacing="0" w:afterAutospacing="0" w:line="360" w:lineRule="auto"/>
        <w:tabs>
          <w:tab w:val="left" w:pos="901" w:leader="none"/>
        </w:tabs>
        <w:rPr>
          <w:rFonts w:ascii="宋体" w:hAnsi="宋体" w:eastAsia="宋体" w:cs="宋体"/>
          <w:color w:val="000000"/>
        </w:rPr>
      </w:pPr>
      <w:r>
        <w:rPr>
          <w:rFonts w:hint="eastAsia" w:ascii="宋体" w:hAnsi="宋体" w:eastAsia="宋体" w:cs="宋体"/>
          <w:color w:val="000000"/>
        </w:rPr>
        <w:t xml:space="preserve">27.2.1</w:t>
      </w:r>
      <w:r>
        <w:rPr>
          <w:rFonts w:hint="eastAsia" w:ascii="宋体" w:hAnsi="宋体" w:eastAsia="宋体" w:cs="宋体"/>
          <w:color w:val="000000"/>
        </w:rPr>
        <w:t xml:space="preserve">谈判小组将从质量和服务均能满足采购文件实质性响应要求的供应商中，按照最后报价由低到高顺序推荐</w:t>
      </w:r>
      <w:r>
        <w:rPr>
          <w:rFonts w:hint="eastAsia" w:ascii="宋体" w:hAnsi="宋体" w:eastAsia="宋体" w:cs="宋体"/>
          <w:color w:val="000000"/>
        </w:rPr>
        <w:t xml:space="preserve">3</w:t>
      </w:r>
      <w:r>
        <w:rPr>
          <w:rFonts w:hint="eastAsia" w:ascii="宋体" w:hAnsi="宋体" w:eastAsia="宋体" w:cs="宋体"/>
          <w:color w:val="000000"/>
        </w:rPr>
        <w:t xml:space="preserve">名成交候选供应商，并编写评审报告。采购人从评审报告提出的成交候选供应商中，根据质量和服务均能</w:t>
      </w:r>
      <w:r>
        <w:rPr>
          <w:rFonts w:hint="eastAsia" w:ascii="宋体" w:hAnsi="宋体" w:eastAsia="宋体" w:cs="宋体"/>
          <w:color w:val="000000"/>
        </w:rPr>
        <w:t xml:space="preserve">满足采购文件实质性响应要求且最后报价最低的原则确定成交供应商。</w:t>
      </w:r>
      <w:r/>
    </w:p>
    <w:p>
      <w:pPr>
        <w:pStyle w:val="824"/>
        <w:ind w:firstLine="480"/>
        <w:jc w:val="both"/>
        <w:spacing w:beforeAutospacing="0" w:afterAutospacing="0" w:line="360" w:lineRule="auto"/>
        <w:tabs>
          <w:tab w:val="left" w:pos="901" w:leader="none"/>
        </w:tabs>
        <w:rPr>
          <w:rFonts w:ascii="宋体" w:hAnsi="宋体" w:eastAsia="宋体" w:cs="宋体"/>
          <w:color w:val="000000"/>
        </w:rPr>
      </w:pPr>
      <w:r>
        <w:rPr>
          <w:rFonts w:hint="eastAsia" w:ascii="宋体" w:hAnsi="宋体" w:eastAsia="宋体" w:cs="宋体"/>
          <w:color w:val="000000"/>
        </w:rPr>
        <w:t xml:space="preserve">27.2.2 </w:t>
      </w:r>
      <w:r>
        <w:rPr>
          <w:rFonts w:hint="eastAsia" w:ascii="宋体" w:hAnsi="宋体" w:eastAsia="宋体" w:cs="宋体"/>
          <w:color w:val="000000"/>
        </w:rPr>
        <w:t xml:space="preserve">提供相同品牌相同型号产品且通过资格审查、符合性审查的不同供应商参加同一合同项下响应的，按一家供应商计算，谈判中在其他条件合格的前提下，最后报价最低的供应商获得成交供应商推荐资格；最后报价相同的，由采购人或者采购人委托谈判小组按照竞争性谈判文件规定的方式确定一个供应商获得成交供应商推荐资格，竞争性谈判文件未规定的采取随机抽取方式确定，其他同品牌同型号供应商不作为成交候选人。</w:t>
      </w:r>
      <w:r/>
    </w:p>
    <w:p>
      <w:pPr>
        <w:pStyle w:val="824"/>
        <w:ind w:firstLine="480"/>
        <w:jc w:val="both"/>
        <w:spacing w:beforeAutospacing="0" w:afterAutospacing="0" w:line="360" w:lineRule="auto"/>
        <w:tabs>
          <w:tab w:val="left" w:pos="901" w:leader="none"/>
        </w:tabs>
        <w:rPr>
          <w:rFonts w:ascii="宋体" w:hAnsi="宋体" w:eastAsia="宋体" w:cs="宋体"/>
          <w:color w:val="000000"/>
        </w:rPr>
      </w:pPr>
      <w:r>
        <w:rPr>
          <w:rFonts w:hint="eastAsia" w:ascii="宋体" w:hAnsi="宋体" w:eastAsia="宋体" w:cs="宋体"/>
          <w:color w:val="000000"/>
        </w:rPr>
        <w:t xml:space="preserve">27.2.3 </w:t>
      </w:r>
      <w:r>
        <w:rPr>
          <w:rFonts w:hint="eastAsia" w:ascii="宋体" w:hAnsi="宋体" w:eastAsia="宋体" w:cs="宋体"/>
          <w:color w:val="000000"/>
        </w:rPr>
        <w:t xml:space="preserve">供应商的最后报价如相同，则优先采购</w:t>
      </w:r>
      <w:r>
        <w:rPr>
          <w:rFonts w:hint="eastAsia" w:ascii="宋体" w:hAnsi="宋体" w:eastAsia="宋体" w:cs="宋体"/>
          <w:color w:val="000000"/>
        </w:rPr>
        <w:t xml:space="preserve"> </w:t>
      </w:r>
      <w:r>
        <w:rPr>
          <w:rFonts w:hint="eastAsia" w:ascii="宋体" w:hAnsi="宋体" w:eastAsia="宋体" w:cs="宋体"/>
          <w:color w:val="000000"/>
        </w:rPr>
        <w:t xml:space="preserve">“环境标</w:t>
      </w:r>
      <w:r>
        <w:rPr>
          <w:rFonts w:hint="eastAsia" w:ascii="宋体" w:hAnsi="宋体" w:eastAsia="宋体" w:cs="宋体"/>
          <w:color w:val="000000"/>
        </w:rPr>
        <w:t xml:space="preserve">志产品”或“节能产品”；若均非“环境标志产品”、“节能产品”，则将优先采购交货期短者。环境标志产品是指列入财政部、环境保护部最新公布的《环境标志产品品目清单》内的产品；节能产品是指列入财政部、国家发改委最新公布的《节能产品品目清单》内的产品。</w:t>
      </w:r>
      <w:r/>
    </w:p>
    <w:p>
      <w:pPr>
        <w:pStyle w:val="824"/>
        <w:ind w:firstLine="480"/>
        <w:jc w:val="both"/>
        <w:spacing w:beforeAutospacing="0" w:afterAutospacing="0" w:line="360" w:lineRule="auto"/>
        <w:tabs>
          <w:tab w:val="left" w:pos="901" w:leader="none"/>
        </w:tabs>
        <w:rPr>
          <w:rFonts w:ascii="宋体" w:hAnsi="宋体" w:eastAsia="宋体" w:cs="宋体"/>
          <w:color w:val="000000"/>
        </w:rPr>
      </w:pPr>
      <w:r>
        <w:rPr>
          <w:rFonts w:hint="eastAsia" w:ascii="宋体" w:hAnsi="宋体" w:eastAsia="宋体" w:cs="宋体"/>
          <w:color w:val="000000"/>
        </w:rPr>
        <w:t xml:space="preserve">27.2.4 </w:t>
      </w:r>
      <w:r>
        <w:rPr>
          <w:rFonts w:hint="eastAsia" w:ascii="宋体" w:hAnsi="宋体" w:eastAsia="宋体" w:cs="宋体"/>
          <w:color w:val="000000"/>
        </w:rPr>
        <w:t xml:space="preserve">采购人确定成交供应商后，</w:t>
      </w:r>
      <w:r>
        <w:rPr>
          <w:rFonts w:hint="eastAsia" w:ascii="宋体" w:hAnsi="宋体" w:eastAsia="宋体" w:cs="宋体"/>
          <w:color w:val="000000"/>
        </w:rPr>
        <w:t xml:space="preserve">采购代理机构</w:t>
      </w:r>
      <w:r>
        <w:rPr>
          <w:rFonts w:hint="eastAsia" w:ascii="宋体" w:hAnsi="宋体" w:eastAsia="宋体" w:cs="宋体"/>
          <w:color w:val="000000"/>
        </w:rPr>
        <w:t xml:space="preserve">将在</w:t>
      </w:r>
      <w:r>
        <w:rPr>
          <w:rFonts w:hint="eastAsia" w:ascii="宋体" w:hAnsi="宋体" w:eastAsia="宋体" w:cs="宋体"/>
          <w:color w:val="000000"/>
        </w:rPr>
        <w:t xml:space="preserve">“中国政府采购网”、</w:t>
      </w:r>
      <w:r>
        <w:rPr>
          <w:rFonts w:hint="eastAsia" w:ascii="宋体" w:hAnsi="宋体" w:eastAsia="宋体" w:cs="宋体"/>
          <w:color w:val="000000"/>
        </w:rPr>
        <w:t xml:space="preserve">“江苏政府采购网”、“盐城市政府采购网”发布成交结果公告，公告期限为</w:t>
      </w:r>
      <w:r>
        <w:rPr>
          <w:rFonts w:hint="eastAsia" w:ascii="宋体" w:hAnsi="宋体" w:eastAsia="宋体" w:cs="宋体"/>
          <w:color w:val="000000"/>
        </w:rPr>
        <w:t xml:space="preserve">1</w:t>
      </w:r>
      <w:r>
        <w:rPr>
          <w:rFonts w:hint="eastAsia" w:ascii="宋体" w:hAnsi="宋体" w:eastAsia="宋体" w:cs="宋体"/>
          <w:color w:val="000000"/>
        </w:rPr>
        <w:t xml:space="preserve">个工作日。</w:t>
      </w:r>
      <w:r/>
    </w:p>
    <w:p>
      <w:pPr>
        <w:pStyle w:val="824"/>
        <w:ind w:firstLine="480"/>
        <w:jc w:val="both"/>
        <w:spacing w:beforeAutospacing="0" w:afterAutospacing="0" w:line="360" w:lineRule="auto"/>
        <w:tabs>
          <w:tab w:val="left" w:pos="901" w:leader="none"/>
        </w:tabs>
        <w:rPr>
          <w:rFonts w:ascii="宋体" w:hAnsi="宋体" w:eastAsia="宋体" w:cs="宋体"/>
          <w:b/>
          <w:bCs/>
          <w:color w:val="000000"/>
        </w:rPr>
      </w:pPr>
      <w:r>
        <w:rPr>
          <w:rFonts w:hint="eastAsia" w:ascii="宋体" w:hAnsi="宋体" w:eastAsia="宋体" w:cs="宋体"/>
          <w:b/>
          <w:bCs/>
          <w:color w:val="000000"/>
        </w:rPr>
        <w:t xml:space="preserve">27.3</w:t>
      </w:r>
      <w:r>
        <w:rPr>
          <w:rFonts w:hint="eastAsia" w:ascii="宋体" w:hAnsi="宋体" w:eastAsia="宋体" w:cs="宋体"/>
          <w:b/>
          <w:bCs/>
          <w:color w:val="000000"/>
        </w:rPr>
        <w:t xml:space="preserve">对小微型企业、监狱企业和残疾人福利单位的价格扣除</w:t>
      </w:r>
      <w:r/>
    </w:p>
    <w:p>
      <w:pPr>
        <w:pStyle w:val="824"/>
        <w:ind w:firstLine="480"/>
        <w:jc w:val="both"/>
        <w:spacing w:beforeAutospacing="0" w:afterAutospacing="0" w:line="360" w:lineRule="auto"/>
        <w:tabs>
          <w:tab w:val="left" w:pos="901" w:leader="none"/>
        </w:tabs>
        <w:rPr>
          <w:rFonts w:ascii="宋体" w:hAnsi="宋体" w:eastAsia="宋体" w:cs="宋体"/>
          <w:color w:val="000000"/>
        </w:rPr>
      </w:pPr>
      <w:r>
        <w:rPr>
          <w:rFonts w:hint="eastAsia" w:ascii="宋体" w:hAnsi="宋体" w:eastAsia="宋体" w:cs="宋体"/>
          <w:color w:val="000000"/>
        </w:rPr>
        <w:t xml:space="preserve">27.3.1</w:t>
      </w:r>
      <w:r>
        <w:rPr>
          <w:rFonts w:hint="eastAsia" w:ascii="宋体" w:hAnsi="宋体" w:eastAsia="宋体" w:cs="宋体"/>
          <w:color w:val="000000"/>
        </w:rPr>
        <w:t xml:space="preserve">根据工信部等部委发布的《关于印发中小企业划</w:t>
      </w:r>
      <w:r>
        <w:rPr>
          <w:rFonts w:hint="eastAsia" w:ascii="宋体" w:hAnsi="宋体" w:eastAsia="宋体" w:cs="宋体"/>
          <w:color w:val="000000"/>
        </w:rPr>
        <w:t xml:space="preserve">型标准规定的通知》（工信部联企业〔</w:t>
      </w:r>
      <w:r>
        <w:rPr>
          <w:rFonts w:hint="eastAsia" w:ascii="宋体" w:hAnsi="宋体" w:eastAsia="宋体" w:cs="宋体"/>
          <w:color w:val="000000"/>
        </w:rPr>
        <w:t xml:space="preserve">2011</w:t>
      </w:r>
      <w:r>
        <w:rPr>
          <w:rFonts w:hint="eastAsia" w:ascii="宋体" w:hAnsi="宋体" w:eastAsia="宋体" w:cs="宋体"/>
          <w:color w:val="000000"/>
        </w:rPr>
        <w:t xml:space="preserve">〕</w:t>
      </w:r>
      <w:r>
        <w:rPr>
          <w:rFonts w:hint="eastAsia" w:ascii="宋体" w:hAnsi="宋体" w:eastAsia="宋体" w:cs="宋体"/>
          <w:color w:val="000000"/>
        </w:rPr>
        <w:t xml:space="preserve">300</w:t>
      </w:r>
      <w:r>
        <w:rPr>
          <w:rFonts w:hint="eastAsia" w:ascii="宋体" w:hAnsi="宋体" w:eastAsia="宋体" w:cs="宋体"/>
          <w:color w:val="000000"/>
        </w:rPr>
        <w:t xml:space="preserve">号），根据具体品目确定相应标准。符合上述条件的中小微型企业应按照招标文件中的格式要求提供《中小企业声明函》。</w:t>
      </w:r>
      <w:r/>
    </w:p>
    <w:p>
      <w:pPr>
        <w:pStyle w:val="824"/>
        <w:ind w:firstLine="480"/>
        <w:jc w:val="both"/>
        <w:spacing w:beforeAutospacing="0" w:afterAutospacing="0" w:line="360" w:lineRule="auto"/>
        <w:tabs>
          <w:tab w:val="left" w:pos="901" w:leader="none"/>
        </w:tabs>
        <w:rPr>
          <w:rFonts w:ascii="宋体" w:hAnsi="宋体" w:eastAsia="宋体" w:cs="宋体"/>
          <w:color w:val="000000"/>
        </w:rPr>
      </w:pPr>
      <w:r>
        <w:rPr>
          <w:rFonts w:hint="eastAsia" w:ascii="宋体" w:hAnsi="宋体" w:eastAsia="宋体" w:cs="宋体"/>
          <w:color w:val="000000"/>
        </w:rPr>
        <w:t xml:space="preserve">27.3.2</w:t>
      </w:r>
      <w:r>
        <w:rPr>
          <w:rFonts w:hint="eastAsia" w:ascii="宋体" w:hAnsi="宋体" w:eastAsia="宋体" w:cs="宋体"/>
          <w:color w:val="000000"/>
        </w:rPr>
        <w:t xml:space="preserve">本项目为非预留份额的采购项目或采购包，执行价格扣除优惠政策，给予小微型企业、监狱企业或残疾人福利性单位报价给予</w:t>
      </w:r>
      <w:r>
        <w:rPr>
          <w:rFonts w:hint="eastAsia" w:ascii="宋体" w:hAnsi="宋体" w:eastAsia="宋体" w:cs="宋体"/>
          <w:color w:val="000000"/>
        </w:rPr>
        <w:t xml:space="preserve"> 20%</w:t>
      </w:r>
      <w:r>
        <w:rPr>
          <w:rFonts w:hint="eastAsia" w:ascii="宋体" w:hAnsi="宋体" w:eastAsia="宋体" w:cs="宋体"/>
          <w:color w:val="000000"/>
        </w:rPr>
        <w:t xml:space="preserve">的扣除，用扣除后的价格参加评审。价格扣除比例对小型企业和微型企业同等对待，不作区分。</w:t>
      </w:r>
      <w:r/>
    </w:p>
    <w:p>
      <w:pPr>
        <w:pStyle w:val="824"/>
        <w:ind w:firstLine="480"/>
        <w:jc w:val="both"/>
        <w:spacing w:beforeAutospacing="0" w:afterAutospacing="0" w:line="360" w:lineRule="auto"/>
        <w:tabs>
          <w:tab w:val="left" w:pos="901" w:leader="none"/>
        </w:tabs>
        <w:rPr>
          <w:rFonts w:ascii="宋体" w:hAnsi="宋体" w:eastAsia="宋体" w:cs="宋体"/>
          <w:color w:val="000000"/>
        </w:rPr>
      </w:pPr>
      <w:r>
        <w:rPr>
          <w:rFonts w:hint="eastAsia" w:ascii="宋体" w:hAnsi="宋体" w:eastAsia="宋体" w:cs="宋体"/>
          <w:color w:val="000000"/>
        </w:rPr>
        <w:t xml:space="preserve">27.3.3</w:t>
      </w:r>
      <w:r>
        <w:rPr>
          <w:rFonts w:hint="eastAsia" w:ascii="宋体" w:hAnsi="宋体" w:eastAsia="宋体" w:cs="宋体"/>
          <w:color w:val="000000"/>
        </w:rPr>
        <w:t xml:space="preserve">供应商须按照采购文件要求提供相应的《企业声明函》（格式附后），不提供声明函或有弄虚作假的，将依法承担相应责任。</w:t>
      </w:r>
      <w:r/>
    </w:p>
    <w:p>
      <w:pPr>
        <w:pStyle w:val="824"/>
        <w:ind w:firstLine="480"/>
        <w:jc w:val="both"/>
        <w:spacing w:beforeAutospacing="0" w:afterAutospacing="0" w:line="360" w:lineRule="auto"/>
        <w:tabs>
          <w:tab w:val="left" w:pos="901" w:leader="none"/>
        </w:tabs>
        <w:rPr>
          <w:rFonts w:ascii="宋体" w:hAnsi="宋体" w:eastAsia="宋体" w:cs="宋体"/>
          <w:color w:val="000000"/>
        </w:rPr>
      </w:pPr>
      <w:r>
        <w:rPr>
          <w:rFonts w:hint="eastAsia" w:ascii="宋体" w:hAnsi="宋体" w:eastAsia="宋体" w:cs="宋体"/>
          <w:color w:val="000000"/>
        </w:rPr>
        <w:t xml:space="preserve">37.3.4</w:t>
      </w:r>
      <w:r>
        <w:rPr>
          <w:rFonts w:hint="eastAsia" w:ascii="宋体" w:hAnsi="宋体" w:eastAsia="宋体" w:cs="宋体"/>
          <w:color w:val="000000"/>
        </w:rPr>
        <w:t xml:space="preserve">根据工信部等部委发布的《关于印发中小企业划型标准规定的通知》（工信部联企业【</w:t>
      </w:r>
      <w:r>
        <w:rPr>
          <w:rFonts w:hint="eastAsia" w:ascii="宋体" w:hAnsi="宋体" w:eastAsia="宋体" w:cs="宋体"/>
          <w:color w:val="000000"/>
        </w:rPr>
        <w:t xml:space="preserve">2011</w:t>
      </w:r>
      <w:r>
        <w:rPr>
          <w:rFonts w:hint="eastAsia" w:ascii="宋体" w:hAnsi="宋体" w:eastAsia="宋体" w:cs="宋体"/>
          <w:color w:val="000000"/>
        </w:rPr>
        <w:t xml:space="preserve">】</w:t>
      </w:r>
      <w:r>
        <w:rPr>
          <w:rFonts w:hint="eastAsia" w:ascii="宋体" w:hAnsi="宋体" w:eastAsia="宋体" w:cs="宋体"/>
          <w:color w:val="000000"/>
        </w:rPr>
        <w:t xml:space="preserve">300</w:t>
      </w:r>
      <w:r>
        <w:rPr>
          <w:rFonts w:hint="eastAsia" w:ascii="宋体" w:hAnsi="宋体" w:eastAsia="宋体" w:cs="宋体"/>
          <w:color w:val="000000"/>
        </w:rPr>
        <w:t xml:space="preserve">号）文件规定自行填写，根据具体品目确定相应标准。</w:t>
      </w:r>
      <w:r/>
    </w:p>
    <w:p>
      <w:pPr>
        <w:pStyle w:val="824"/>
        <w:ind w:firstLine="480"/>
        <w:jc w:val="both"/>
        <w:spacing w:beforeAutospacing="0" w:afterAutospacing="0" w:line="360" w:lineRule="auto"/>
        <w:tabs>
          <w:tab w:val="left" w:pos="901" w:leader="none"/>
        </w:tabs>
        <w:rPr>
          <w:rFonts w:ascii="宋体" w:hAnsi="宋体" w:eastAsia="宋体" w:cs="宋体"/>
          <w:color w:val="000000"/>
        </w:rPr>
      </w:pPr>
      <w:r>
        <w:rPr>
          <w:rFonts w:hint="eastAsia" w:ascii="宋体" w:hAnsi="宋体" w:eastAsia="宋体" w:cs="宋体"/>
          <w:color w:val="000000"/>
        </w:rPr>
        <w:t xml:space="preserve">27.3.5</w:t>
      </w:r>
      <w:r>
        <w:rPr>
          <w:rFonts w:hint="eastAsia" w:ascii="宋体" w:hAnsi="宋体" w:eastAsia="宋体" w:cs="宋体"/>
          <w:color w:val="000000"/>
        </w:rPr>
        <w:t xml:space="preserve">以上规定未尽事项，按《政府采购促进中小企业发展管理办法》</w:t>
      </w:r>
      <w:r>
        <w:rPr>
          <w:rFonts w:hint="eastAsia" w:ascii="宋体" w:hAnsi="宋体" w:eastAsia="宋体" w:cs="宋体"/>
          <w:color w:val="000000"/>
        </w:rPr>
        <w:t xml:space="preserve"> </w:t>
      </w:r>
      <w:r>
        <w:rPr>
          <w:rFonts w:hint="eastAsia" w:ascii="宋体" w:hAnsi="宋体" w:eastAsia="宋体" w:cs="宋体"/>
          <w:color w:val="000000"/>
        </w:rPr>
        <w:t xml:space="preserve">（财库【</w:t>
      </w:r>
      <w:r>
        <w:rPr>
          <w:rFonts w:hint="eastAsia" w:ascii="宋体" w:hAnsi="宋体" w:eastAsia="宋体" w:cs="宋体"/>
          <w:color w:val="000000"/>
        </w:rPr>
        <w:t xml:space="preserve">2020</w:t>
      </w:r>
      <w:r>
        <w:rPr>
          <w:rFonts w:hint="eastAsia" w:ascii="宋体" w:hAnsi="宋体" w:eastAsia="宋体" w:cs="宋体"/>
          <w:color w:val="000000"/>
        </w:rPr>
        <w:t xml:space="preserve">】</w:t>
      </w:r>
      <w:r>
        <w:rPr>
          <w:rFonts w:hint="eastAsia" w:ascii="宋体" w:hAnsi="宋体" w:eastAsia="宋体" w:cs="宋体"/>
          <w:color w:val="000000"/>
        </w:rPr>
        <w:t xml:space="preserve">46</w:t>
      </w:r>
      <w:r>
        <w:rPr>
          <w:rFonts w:hint="eastAsia" w:ascii="宋体" w:hAnsi="宋体" w:eastAsia="宋体" w:cs="宋体"/>
          <w:color w:val="000000"/>
        </w:rPr>
        <w:t xml:space="preserve">号）等有关制度规定执行。</w:t>
      </w:r>
      <w:r/>
    </w:p>
    <w:p>
      <w:pPr>
        <w:pStyle w:val="824"/>
        <w:ind w:firstLine="480"/>
        <w:jc w:val="both"/>
        <w:spacing w:beforeAutospacing="0" w:afterAutospacing="0" w:line="360" w:lineRule="auto"/>
        <w:tabs>
          <w:tab w:val="left" w:pos="901" w:leader="none"/>
        </w:tabs>
        <w:rPr>
          <w:rFonts w:ascii="宋体" w:hAnsi="宋体" w:eastAsia="宋体" w:cs="宋体"/>
          <w:color w:val="000000"/>
        </w:rPr>
      </w:pPr>
      <w:r>
        <w:rPr>
          <w:rFonts w:hint="eastAsia" w:ascii="宋体" w:hAnsi="宋体" w:eastAsia="宋体" w:cs="宋体"/>
          <w:color w:val="000000"/>
        </w:rPr>
        <w:t xml:space="preserve">★供应商按照采购文件要求提供相应的《企业声明函》（格式附后），所投货物若全部为小微企业所制造（即货物由小微企业生产且使用该小微企业商号或者注册商标）。须将本次标的物逐一列明，如有遗漏则不能享受价格优惠政策。</w:t>
      </w:r>
      <w:r/>
    </w:p>
    <w:p>
      <w:pPr>
        <w:pStyle w:val="824"/>
        <w:ind w:firstLine="480"/>
        <w:jc w:val="both"/>
        <w:spacing w:beforeAutospacing="0" w:afterAutospacing="0" w:line="360" w:lineRule="auto"/>
        <w:tabs>
          <w:tab w:val="left" w:pos="901" w:leader="none"/>
        </w:tabs>
        <w:rPr>
          <w:rFonts w:ascii="宋体" w:hAnsi="宋体" w:eastAsia="宋体" w:cs="宋体"/>
          <w:color w:val="000000"/>
        </w:rPr>
      </w:pPr>
      <w:r>
        <w:rPr>
          <w:rFonts w:hint="eastAsia" w:ascii="宋体" w:hAnsi="宋体" w:eastAsia="宋体" w:cs="宋体"/>
          <w:color w:val="000000"/>
        </w:rPr>
        <w:t xml:space="preserve">27.3.6</w:t>
      </w:r>
      <w:r>
        <w:rPr>
          <w:rFonts w:hint="eastAsia" w:ascii="宋体" w:hAnsi="宋体" w:eastAsia="宋体" w:cs="宋体"/>
          <w:color w:val="000000"/>
        </w:rPr>
        <w:t xml:space="preserve">监狱和戒毒企业</w:t>
      </w:r>
      <w:r/>
    </w:p>
    <w:p>
      <w:pPr>
        <w:pStyle w:val="824"/>
        <w:ind w:firstLine="480"/>
        <w:jc w:val="both"/>
        <w:spacing w:beforeAutospacing="0" w:afterAutospacing="0" w:line="360" w:lineRule="auto"/>
        <w:tabs>
          <w:tab w:val="left" w:pos="901" w:leader="none"/>
        </w:tabs>
        <w:rPr>
          <w:rFonts w:ascii="宋体" w:hAnsi="宋体" w:eastAsia="宋体" w:cs="宋体"/>
          <w:color w:val="000000"/>
        </w:rPr>
      </w:pPr>
      <w:r>
        <w:rPr>
          <w:rFonts w:hint="eastAsia" w:ascii="宋体" w:hAnsi="宋体" w:eastAsia="宋体" w:cs="宋体"/>
          <w:color w:val="000000"/>
        </w:rPr>
        <w:t xml:space="preserve">（</w:t>
      </w:r>
      <w:r>
        <w:rPr>
          <w:rFonts w:hint="eastAsia" w:ascii="宋体" w:hAnsi="宋体" w:eastAsia="宋体" w:cs="宋体"/>
          <w:color w:val="000000"/>
        </w:rPr>
        <w:t xml:space="preserve">1</w:t>
      </w:r>
      <w:r>
        <w:rPr>
          <w:rFonts w:hint="eastAsia" w:ascii="宋体" w:hAnsi="宋体" w:eastAsia="宋体" w:cs="宋体"/>
          <w:color w:val="000000"/>
        </w:rPr>
        <w:t xml:space="preserve">）本项目对监</w:t>
      </w:r>
      <w:r>
        <w:rPr>
          <w:rFonts w:hint="eastAsia" w:ascii="宋体" w:hAnsi="宋体" w:eastAsia="宋体" w:cs="宋体"/>
          <w:color w:val="000000"/>
        </w:rPr>
        <w:t xml:space="preserve">狱和戒毒企业（简称监狱企业）视同小型、微型企业。</w:t>
      </w:r>
      <w:r/>
    </w:p>
    <w:p>
      <w:pPr>
        <w:pStyle w:val="824"/>
        <w:ind w:firstLine="480"/>
        <w:jc w:val="both"/>
        <w:spacing w:beforeAutospacing="0" w:afterAutospacing="0" w:line="360" w:lineRule="auto"/>
        <w:tabs>
          <w:tab w:val="left" w:pos="901" w:leader="none"/>
        </w:tabs>
        <w:rPr>
          <w:rFonts w:ascii="宋体" w:hAnsi="宋体" w:eastAsia="宋体" w:cs="宋体"/>
          <w:color w:val="000000"/>
        </w:rPr>
      </w:pPr>
      <w:r>
        <w:rPr>
          <w:rFonts w:hint="eastAsia" w:ascii="宋体" w:hAnsi="宋体" w:eastAsia="宋体" w:cs="宋体"/>
          <w:color w:val="000000"/>
        </w:rPr>
        <w:t xml:space="preserve">（</w:t>
      </w:r>
      <w:r>
        <w:rPr>
          <w:rFonts w:hint="eastAsia" w:ascii="宋体" w:hAnsi="宋体" w:eastAsia="宋体" w:cs="宋体"/>
          <w:color w:val="000000"/>
        </w:rPr>
        <w:t xml:space="preserve">2</w:t>
      </w:r>
      <w:r>
        <w:rPr>
          <w:rFonts w:hint="eastAsia" w:ascii="宋体" w:hAnsi="宋体" w:eastAsia="宋体" w:cs="宋体"/>
          <w:color w:val="000000"/>
        </w:rPr>
        <w:t xml:space="preserve">）监狱企业参加政府采购活动时，需提供由省级以上监狱管理局、戒毒管理局</w:t>
      </w:r>
      <w:r>
        <w:rPr>
          <w:rFonts w:hint="eastAsia" w:ascii="宋体" w:hAnsi="宋体" w:eastAsia="宋体" w:cs="宋体"/>
          <w:color w:val="000000"/>
        </w:rPr>
        <w:t xml:space="preserve">(</w:t>
      </w:r>
      <w:r>
        <w:rPr>
          <w:rFonts w:hint="eastAsia" w:ascii="宋体" w:hAnsi="宋体" w:eastAsia="宋体" w:cs="宋体"/>
          <w:color w:val="000000"/>
        </w:rPr>
        <w:t xml:space="preserve">含新疆生产建设兵团</w:t>
      </w:r>
      <w:r>
        <w:rPr>
          <w:rFonts w:hint="eastAsia" w:ascii="宋体" w:hAnsi="宋体" w:eastAsia="宋体" w:cs="宋体"/>
          <w:color w:val="000000"/>
        </w:rPr>
        <w:t xml:space="preserve">)</w:t>
      </w:r>
      <w:r>
        <w:rPr>
          <w:rFonts w:hint="eastAsia" w:ascii="宋体" w:hAnsi="宋体" w:eastAsia="宋体" w:cs="宋体"/>
          <w:color w:val="000000"/>
        </w:rPr>
        <w:t xml:space="preserve">出具的属于监狱企业的证明文件。供应商如不提供上述证明文件，价格将不做相应扣除。</w:t>
      </w:r>
      <w:r/>
    </w:p>
    <w:p>
      <w:pPr>
        <w:pStyle w:val="824"/>
        <w:ind w:firstLine="480"/>
        <w:jc w:val="both"/>
        <w:spacing w:beforeAutospacing="0" w:afterAutospacing="0" w:line="360" w:lineRule="auto"/>
        <w:tabs>
          <w:tab w:val="left" w:pos="901" w:leader="none"/>
        </w:tabs>
        <w:rPr>
          <w:rFonts w:ascii="宋体" w:hAnsi="宋体" w:eastAsia="宋体" w:cs="宋体"/>
          <w:color w:val="000000"/>
        </w:rPr>
      </w:pPr>
      <w:r>
        <w:rPr>
          <w:rFonts w:hint="eastAsia" w:ascii="宋体" w:hAnsi="宋体" w:eastAsia="宋体" w:cs="宋体"/>
          <w:color w:val="000000"/>
        </w:rPr>
        <w:t xml:space="preserve">（</w:t>
      </w:r>
      <w:r>
        <w:rPr>
          <w:rFonts w:hint="eastAsia" w:ascii="宋体" w:hAnsi="宋体" w:eastAsia="宋体" w:cs="宋体"/>
          <w:color w:val="000000"/>
        </w:rPr>
        <w:t xml:space="preserve">3</w:t>
      </w:r>
      <w:r>
        <w:rPr>
          <w:rFonts w:hint="eastAsia" w:ascii="宋体" w:hAnsi="宋体" w:eastAsia="宋体" w:cs="宋体"/>
          <w:color w:val="000000"/>
        </w:rPr>
        <w:t xml:space="preserve">）监狱企业标准请参照《关于政府采购支持监狱企业发展有关问题的通知》（财库</w:t>
      </w:r>
      <w:r>
        <w:rPr>
          <w:rFonts w:hint="eastAsia" w:ascii="宋体" w:hAnsi="宋体" w:eastAsia="宋体" w:cs="宋体"/>
          <w:color w:val="000000"/>
        </w:rPr>
        <w:t xml:space="preserve">[2014]68</w:t>
      </w:r>
      <w:r>
        <w:rPr>
          <w:rFonts w:hint="eastAsia" w:ascii="宋体" w:hAnsi="宋体" w:eastAsia="宋体" w:cs="宋体"/>
          <w:color w:val="000000"/>
        </w:rPr>
        <w:t xml:space="preserve">号）。</w:t>
      </w:r>
      <w:r/>
    </w:p>
    <w:p>
      <w:pPr>
        <w:pStyle w:val="824"/>
        <w:ind w:firstLine="480"/>
        <w:jc w:val="both"/>
        <w:spacing w:beforeAutospacing="0" w:afterAutospacing="0" w:line="360" w:lineRule="auto"/>
        <w:tabs>
          <w:tab w:val="left" w:pos="901" w:leader="none"/>
        </w:tabs>
        <w:rPr>
          <w:rFonts w:ascii="宋体" w:hAnsi="宋体" w:eastAsia="宋体" w:cs="宋体"/>
          <w:color w:val="000000"/>
        </w:rPr>
      </w:pPr>
      <w:r>
        <w:rPr>
          <w:rFonts w:hint="eastAsia" w:ascii="宋体" w:hAnsi="宋体" w:eastAsia="宋体" w:cs="宋体"/>
          <w:color w:val="000000"/>
        </w:rPr>
        <w:t xml:space="preserve">27.3.7</w:t>
      </w:r>
      <w:r>
        <w:rPr>
          <w:rFonts w:hint="eastAsia" w:ascii="宋体" w:hAnsi="宋体" w:eastAsia="宋体" w:cs="宋体"/>
          <w:color w:val="000000"/>
        </w:rPr>
        <w:t xml:space="preserve">残疾人福利单位、监狱企业属于小型、微型企业的，不重复享受政策</w:t>
      </w:r>
      <w:r/>
    </w:p>
    <w:p>
      <w:pPr>
        <w:pStyle w:val="824"/>
        <w:ind w:firstLine="480"/>
        <w:jc w:val="both"/>
        <w:spacing w:beforeAutospacing="0" w:afterAutospacing="0" w:line="360" w:lineRule="auto"/>
        <w:tabs>
          <w:tab w:val="left" w:pos="901" w:leader="none"/>
        </w:tabs>
        <w:rPr>
          <w:rFonts w:ascii="宋体" w:hAnsi="宋体" w:eastAsia="宋体" w:cs="宋体"/>
          <w:color w:val="000000"/>
        </w:rPr>
      </w:pPr>
      <w:r>
        <w:rPr>
          <w:rFonts w:hint="eastAsia" w:ascii="宋体" w:hAnsi="宋体" w:eastAsia="宋体" w:cs="宋体"/>
          <w:color w:val="000000"/>
        </w:rPr>
        <w:t xml:space="preserve">27.4</w:t>
      </w:r>
      <w:r>
        <w:rPr>
          <w:rFonts w:hint="eastAsia" w:ascii="宋体" w:hAnsi="宋体" w:eastAsia="宋体" w:cs="宋体"/>
          <w:color w:val="000000"/>
        </w:rPr>
        <w:t xml:space="preserve">采购活动终止的情况</w:t>
      </w:r>
      <w:r/>
    </w:p>
    <w:p>
      <w:pPr>
        <w:pStyle w:val="824"/>
        <w:ind w:firstLine="480"/>
        <w:jc w:val="both"/>
        <w:spacing w:beforeAutospacing="0" w:afterAutospacing="0" w:line="360" w:lineRule="auto"/>
        <w:tabs>
          <w:tab w:val="left" w:pos="901" w:leader="none"/>
        </w:tabs>
        <w:rPr>
          <w:rFonts w:ascii="宋体" w:hAnsi="宋体" w:eastAsia="宋体" w:cs="宋体"/>
          <w:color w:val="000000"/>
        </w:rPr>
      </w:pPr>
      <w:r>
        <w:rPr>
          <w:rFonts w:hint="eastAsia" w:ascii="宋体" w:hAnsi="宋体" w:eastAsia="宋体" w:cs="宋体"/>
          <w:color w:val="000000"/>
        </w:rPr>
        <w:t xml:space="preserve">出现下列情形之一的，本次竞争性谈判采购活动将被终止：</w:t>
      </w:r>
      <w:r/>
    </w:p>
    <w:p>
      <w:pPr>
        <w:pStyle w:val="824"/>
        <w:ind w:firstLine="480"/>
        <w:jc w:val="both"/>
        <w:spacing w:beforeAutospacing="0" w:afterAutospacing="0" w:line="360" w:lineRule="auto"/>
        <w:tabs>
          <w:tab w:val="left" w:pos="901" w:leader="none"/>
        </w:tabs>
        <w:rPr>
          <w:rFonts w:ascii="宋体" w:hAnsi="宋体" w:eastAsia="宋体" w:cs="宋体"/>
          <w:color w:val="000000"/>
        </w:rPr>
      </w:pPr>
      <w:r>
        <w:rPr>
          <w:rFonts w:hint="eastAsia" w:ascii="宋体" w:hAnsi="宋体" w:eastAsia="宋体" w:cs="宋体"/>
          <w:color w:val="000000"/>
        </w:rPr>
        <w:t xml:space="preserve">27.4.1</w:t>
      </w:r>
      <w:r>
        <w:rPr>
          <w:rFonts w:hint="eastAsia" w:ascii="宋体" w:hAnsi="宋体" w:eastAsia="宋体" w:cs="宋体"/>
          <w:color w:val="000000"/>
        </w:rPr>
        <w:t xml:space="preserve">因情况变化，不再符合规定的竞争性谈判采购方式适用情形的。</w:t>
      </w:r>
      <w:r/>
    </w:p>
    <w:p>
      <w:pPr>
        <w:pStyle w:val="824"/>
        <w:ind w:firstLine="480"/>
        <w:jc w:val="both"/>
        <w:spacing w:beforeAutospacing="0" w:afterAutospacing="0" w:line="360" w:lineRule="auto"/>
        <w:tabs>
          <w:tab w:val="left" w:pos="901" w:leader="none"/>
        </w:tabs>
        <w:rPr>
          <w:rFonts w:ascii="宋体" w:hAnsi="宋体" w:eastAsia="宋体" w:cs="宋体"/>
          <w:color w:val="000000"/>
        </w:rPr>
      </w:pPr>
      <w:r>
        <w:rPr>
          <w:rFonts w:hint="eastAsia" w:ascii="宋体" w:hAnsi="宋体" w:eastAsia="宋体" w:cs="宋体"/>
          <w:color w:val="000000"/>
        </w:rPr>
        <w:t xml:space="preserve">27.4.2</w:t>
      </w:r>
      <w:r>
        <w:rPr>
          <w:rFonts w:hint="eastAsia" w:ascii="宋体" w:hAnsi="宋体" w:eastAsia="宋体" w:cs="宋体"/>
          <w:color w:val="000000"/>
        </w:rPr>
        <w:t xml:space="preserve">出现影响采购公正的违法、违规行为的。</w:t>
      </w:r>
      <w:r/>
    </w:p>
    <w:p>
      <w:pPr>
        <w:pStyle w:val="824"/>
        <w:ind w:firstLine="480"/>
        <w:jc w:val="both"/>
        <w:spacing w:beforeAutospacing="0" w:afterAutospacing="0" w:line="360" w:lineRule="auto"/>
        <w:tabs>
          <w:tab w:val="left" w:pos="901" w:leader="none"/>
        </w:tabs>
        <w:rPr>
          <w:rFonts w:ascii="宋体" w:hAnsi="宋体" w:eastAsia="宋体" w:cs="宋体"/>
          <w:color w:val="000000"/>
        </w:rPr>
      </w:pPr>
      <w:r>
        <w:rPr>
          <w:rFonts w:hint="eastAsia" w:ascii="宋体" w:hAnsi="宋体" w:eastAsia="宋体" w:cs="宋体"/>
          <w:color w:val="000000"/>
        </w:rPr>
        <w:t xml:space="preserve">27.4.3</w:t>
      </w:r>
      <w:r>
        <w:rPr>
          <w:rFonts w:hint="eastAsia" w:ascii="宋体" w:hAnsi="宋体" w:eastAsia="宋体" w:cs="宋体"/>
          <w:color w:val="000000"/>
        </w:rPr>
        <w:t xml:space="preserve">在采购过程中符合要求的供应商或者最后报价未超过采购预算的供应商不足</w:t>
      </w:r>
      <w:r>
        <w:rPr>
          <w:rFonts w:hint="eastAsia" w:ascii="宋体" w:hAnsi="宋体" w:eastAsia="宋体" w:cs="宋体"/>
          <w:color w:val="000000"/>
        </w:rPr>
        <w:t xml:space="preserve">3</w:t>
      </w:r>
      <w:r>
        <w:rPr>
          <w:rFonts w:hint="eastAsia" w:ascii="宋体" w:hAnsi="宋体" w:eastAsia="宋体" w:cs="宋体"/>
          <w:color w:val="000000"/>
        </w:rPr>
        <w:t xml:space="preserve">家的。</w:t>
      </w:r>
      <w:r/>
    </w:p>
    <w:p>
      <w:pPr>
        <w:pStyle w:val="824"/>
        <w:ind w:firstLine="480"/>
        <w:jc w:val="both"/>
        <w:spacing w:beforeAutospacing="0" w:afterAutospacing="0" w:line="360" w:lineRule="auto"/>
        <w:tabs>
          <w:tab w:val="left" w:pos="901" w:leader="none"/>
        </w:tabs>
        <w:rPr>
          <w:rFonts w:ascii="宋体" w:hAnsi="宋体" w:eastAsia="宋体" w:cs="宋体"/>
          <w:b/>
          <w:bCs/>
          <w:color w:val="000000"/>
        </w:rPr>
      </w:pPr>
      <w:r>
        <w:rPr>
          <w:rFonts w:hint="eastAsia" w:ascii="宋体" w:hAnsi="宋体" w:eastAsia="宋体" w:cs="宋体"/>
          <w:color w:val="000000"/>
        </w:rPr>
        <w:t xml:space="preserve">27.3.4</w:t>
      </w:r>
      <w:r>
        <w:rPr>
          <w:rFonts w:hint="eastAsia" w:ascii="宋体" w:hAnsi="宋体" w:eastAsia="宋体" w:cs="宋体"/>
          <w:color w:val="000000"/>
        </w:rPr>
        <w:t xml:space="preserve">在苏采云系统规定时间内成功解密电子响应文件的供应商不足</w:t>
      </w:r>
      <w:r>
        <w:rPr>
          <w:rFonts w:hint="eastAsia" w:ascii="宋体" w:hAnsi="宋体" w:eastAsia="宋体" w:cs="宋体"/>
          <w:color w:val="000000"/>
        </w:rPr>
        <w:t xml:space="preserve">3</w:t>
      </w:r>
      <w:r>
        <w:rPr>
          <w:rFonts w:hint="eastAsia" w:ascii="宋体" w:hAnsi="宋体" w:eastAsia="宋体" w:cs="宋体"/>
          <w:color w:val="000000"/>
        </w:rPr>
        <w:t xml:space="preserve">家</w:t>
      </w:r>
      <w:r>
        <w:rPr>
          <w:rFonts w:hint="eastAsia" w:ascii="宋体" w:hAnsi="宋体" w:eastAsia="宋体" w:cs="宋体"/>
          <w:b/>
          <w:bCs/>
          <w:color w:val="000000"/>
        </w:rPr>
        <w:t xml:space="preserve">的。</w:t>
      </w:r>
      <w:r/>
    </w:p>
    <w:p>
      <w:pPr>
        <w:pStyle w:val="824"/>
        <w:ind w:firstLine="480"/>
        <w:jc w:val="both"/>
        <w:spacing w:beforeAutospacing="0" w:afterAutospacing="0" w:line="360" w:lineRule="auto"/>
        <w:tabs>
          <w:tab w:val="left" w:pos="901" w:leader="none"/>
        </w:tabs>
        <w:rPr>
          <w:rFonts w:ascii="宋体" w:hAnsi="宋体" w:eastAsia="宋体" w:cs="宋体"/>
          <w:b/>
          <w:bCs/>
          <w:color w:val="000000"/>
        </w:rPr>
      </w:pPr>
      <w:r>
        <w:rPr>
          <w:rFonts w:hint="eastAsia" w:ascii="宋体" w:hAnsi="宋体" w:eastAsia="宋体" w:cs="宋体"/>
          <w:b/>
          <w:bCs/>
          <w:color w:val="000000"/>
        </w:rPr>
        <w:t xml:space="preserve">28</w:t>
      </w:r>
      <w:r>
        <w:rPr>
          <w:rFonts w:hint="eastAsia" w:ascii="宋体" w:hAnsi="宋体" w:eastAsia="宋体" w:cs="宋体"/>
          <w:b/>
          <w:bCs/>
          <w:color w:val="000000"/>
        </w:rPr>
        <w:t xml:space="preserve">、成交供应商被取消成交资格情形</w:t>
      </w:r>
      <w:r/>
    </w:p>
    <w:p>
      <w:pPr>
        <w:pStyle w:val="824"/>
        <w:ind w:firstLine="480"/>
        <w:jc w:val="both"/>
        <w:spacing w:beforeAutospacing="0" w:afterAutospacing="0" w:line="360" w:lineRule="auto"/>
        <w:tabs>
          <w:tab w:val="left" w:pos="901" w:leader="none"/>
        </w:tabs>
        <w:rPr>
          <w:rFonts w:ascii="宋体" w:hAnsi="宋体" w:eastAsia="宋体" w:cs="宋体"/>
          <w:color w:val="000000"/>
        </w:rPr>
      </w:pPr>
      <w:r>
        <w:rPr>
          <w:rFonts w:hint="eastAsia" w:ascii="宋体" w:hAnsi="宋体" w:eastAsia="宋体" w:cs="宋体"/>
          <w:color w:val="000000"/>
        </w:rPr>
        <w:t xml:space="preserve">若有充分证据证明，成交供应商出现下列情况之一的，一经查实，将被取消成交资格：</w:t>
      </w:r>
      <w:r/>
    </w:p>
    <w:p>
      <w:pPr>
        <w:pStyle w:val="824"/>
        <w:ind w:firstLine="480"/>
        <w:jc w:val="both"/>
        <w:spacing w:beforeAutospacing="0" w:afterAutospacing="0" w:line="360" w:lineRule="auto"/>
        <w:tabs>
          <w:tab w:val="left" w:pos="901" w:leader="none"/>
        </w:tabs>
        <w:rPr>
          <w:rFonts w:ascii="宋体" w:hAnsi="宋体" w:eastAsia="宋体" w:cs="宋体"/>
          <w:color w:val="000000"/>
        </w:rPr>
      </w:pPr>
      <w:r>
        <w:rPr>
          <w:rFonts w:hint="eastAsia" w:ascii="宋体" w:hAnsi="宋体" w:eastAsia="宋体" w:cs="宋体"/>
          <w:color w:val="000000"/>
        </w:rPr>
        <w:t xml:space="preserve">28.1</w:t>
      </w:r>
      <w:r>
        <w:rPr>
          <w:rFonts w:hint="eastAsia" w:ascii="宋体" w:hAnsi="宋体" w:eastAsia="宋体" w:cs="宋体"/>
          <w:color w:val="000000"/>
        </w:rPr>
        <w:t xml:space="preserve">提供虚假材料谋取成交的。</w:t>
      </w:r>
      <w:r/>
    </w:p>
    <w:p>
      <w:pPr>
        <w:pStyle w:val="824"/>
        <w:ind w:firstLine="480"/>
        <w:jc w:val="both"/>
        <w:spacing w:beforeAutospacing="0" w:afterAutospacing="0" w:line="360" w:lineRule="auto"/>
        <w:tabs>
          <w:tab w:val="left" w:pos="901" w:leader="none"/>
        </w:tabs>
        <w:rPr>
          <w:rFonts w:ascii="宋体" w:hAnsi="宋体" w:eastAsia="宋体" w:cs="宋体"/>
          <w:color w:val="000000"/>
        </w:rPr>
      </w:pPr>
      <w:r>
        <w:rPr>
          <w:rFonts w:hint="eastAsia" w:ascii="宋体" w:hAnsi="宋体" w:eastAsia="宋体" w:cs="宋体"/>
          <w:color w:val="000000"/>
        </w:rPr>
        <w:t xml:space="preserve">28.2</w:t>
      </w:r>
      <w:r>
        <w:rPr>
          <w:rFonts w:hint="eastAsia" w:ascii="宋体" w:hAnsi="宋体" w:eastAsia="宋体" w:cs="宋体"/>
          <w:color w:val="000000"/>
        </w:rPr>
        <w:t xml:space="preserve">与评审专家、采购人、其他供应商或者</w:t>
      </w:r>
      <w:r>
        <w:rPr>
          <w:rFonts w:hint="eastAsia" w:ascii="宋体" w:hAnsi="宋体" w:eastAsia="宋体" w:cs="宋体"/>
          <w:color w:val="000000"/>
        </w:rPr>
        <w:t xml:space="preserve">采购代理机构</w:t>
      </w:r>
      <w:r>
        <w:rPr>
          <w:rFonts w:hint="eastAsia" w:ascii="宋体" w:hAnsi="宋体" w:eastAsia="宋体" w:cs="宋体"/>
          <w:color w:val="000000"/>
        </w:rPr>
        <w:t xml:space="preserve">工作人员恶意串通的。</w:t>
      </w:r>
      <w:r/>
    </w:p>
    <w:p>
      <w:pPr>
        <w:pStyle w:val="824"/>
        <w:ind w:firstLine="480"/>
        <w:jc w:val="both"/>
        <w:spacing w:beforeAutospacing="0" w:afterAutospacing="0" w:line="360" w:lineRule="auto"/>
        <w:tabs>
          <w:tab w:val="left" w:pos="901" w:leader="none"/>
        </w:tabs>
        <w:rPr>
          <w:rFonts w:ascii="宋体" w:hAnsi="宋体" w:eastAsia="宋体" w:cs="宋体"/>
          <w:color w:val="000000"/>
        </w:rPr>
      </w:pPr>
      <w:r>
        <w:rPr>
          <w:rFonts w:hint="eastAsia" w:ascii="宋体" w:hAnsi="宋体" w:eastAsia="宋体" w:cs="宋体"/>
          <w:color w:val="000000"/>
        </w:rPr>
        <w:t xml:space="preserve">28.3</w:t>
      </w:r>
      <w:r>
        <w:rPr>
          <w:rFonts w:hint="eastAsia" w:ascii="宋体" w:hAnsi="宋体" w:eastAsia="宋体" w:cs="宋体"/>
          <w:color w:val="000000"/>
        </w:rPr>
        <w:t xml:space="preserve">向评审专家、采购人或</w:t>
      </w:r>
      <w:r>
        <w:rPr>
          <w:rFonts w:hint="eastAsia" w:ascii="宋体" w:hAnsi="宋体" w:eastAsia="宋体" w:cs="宋体"/>
          <w:color w:val="000000"/>
        </w:rPr>
        <w:t xml:space="preserve">采购代理机构</w:t>
      </w:r>
      <w:r>
        <w:rPr>
          <w:rFonts w:hint="eastAsia" w:ascii="宋体" w:hAnsi="宋体" w:eastAsia="宋体" w:cs="宋体"/>
          <w:color w:val="000000"/>
        </w:rPr>
        <w:t xml:space="preserve">工作人员行贿或者提供其他不正当利益的。</w:t>
      </w:r>
      <w:r/>
    </w:p>
    <w:p>
      <w:pPr>
        <w:pStyle w:val="824"/>
        <w:ind w:firstLine="480"/>
        <w:jc w:val="both"/>
        <w:spacing w:beforeAutospacing="0" w:afterAutospacing="0" w:line="360" w:lineRule="auto"/>
        <w:tabs>
          <w:tab w:val="left" w:pos="901" w:leader="none"/>
        </w:tabs>
        <w:rPr>
          <w:rFonts w:ascii="宋体" w:hAnsi="宋体" w:eastAsia="宋体" w:cs="宋体"/>
          <w:color w:val="000000"/>
        </w:rPr>
      </w:pPr>
      <w:r>
        <w:rPr>
          <w:rFonts w:hint="eastAsia" w:ascii="宋体" w:hAnsi="宋体" w:eastAsia="宋体" w:cs="宋体"/>
          <w:color w:val="000000"/>
        </w:rPr>
        <w:t xml:space="preserve">28.4</w:t>
      </w:r>
      <w:r>
        <w:rPr>
          <w:rFonts w:hint="eastAsia" w:ascii="宋体" w:hAnsi="宋体" w:eastAsia="宋体" w:cs="宋体"/>
          <w:color w:val="000000"/>
        </w:rPr>
        <w:t xml:space="preserve">恶意竞争，最后报价明显低于其自身合理成本且又无法提供证明的。</w:t>
      </w:r>
      <w:r/>
    </w:p>
    <w:p>
      <w:pPr>
        <w:pStyle w:val="824"/>
        <w:ind w:firstLine="480"/>
        <w:jc w:val="both"/>
        <w:spacing w:beforeAutospacing="0" w:afterAutospacing="0" w:line="360" w:lineRule="auto"/>
        <w:tabs>
          <w:tab w:val="left" w:pos="901" w:leader="none"/>
        </w:tabs>
        <w:rPr>
          <w:rFonts w:ascii="宋体" w:hAnsi="宋体" w:eastAsia="宋体" w:cs="宋体"/>
          <w:color w:val="000000"/>
        </w:rPr>
      </w:pPr>
      <w:r>
        <w:rPr>
          <w:rFonts w:hint="eastAsia" w:ascii="宋体" w:hAnsi="宋体" w:eastAsia="宋体" w:cs="宋体"/>
          <w:color w:val="000000"/>
        </w:rPr>
        <w:t xml:space="preserve">28.5</w:t>
      </w:r>
      <w:r>
        <w:rPr>
          <w:rFonts w:hint="eastAsia" w:ascii="宋体" w:hAnsi="宋体" w:eastAsia="宋体" w:cs="宋体"/>
          <w:color w:val="000000"/>
        </w:rPr>
        <w:t xml:space="preserve">不满足本谈判文件规定的实质性要求，但在评审过程中又未被谈判小组发现的。</w:t>
      </w:r>
      <w:r/>
    </w:p>
    <w:p>
      <w:pPr>
        <w:pStyle w:val="824"/>
        <w:ind w:firstLine="480"/>
        <w:jc w:val="both"/>
        <w:spacing w:beforeAutospacing="0" w:afterAutospacing="0" w:line="360" w:lineRule="auto"/>
        <w:tabs>
          <w:tab w:val="left" w:pos="901" w:leader="none"/>
        </w:tabs>
        <w:rPr>
          <w:rFonts w:ascii="宋体" w:hAnsi="宋体" w:eastAsia="宋体" w:cs="宋体"/>
          <w:color w:val="000000"/>
        </w:rPr>
      </w:pPr>
      <w:r>
        <w:rPr>
          <w:rFonts w:hint="eastAsia" w:ascii="宋体" w:hAnsi="宋体" w:eastAsia="宋体" w:cs="宋体"/>
          <w:color w:val="000000"/>
        </w:rPr>
        <w:t xml:space="preserve">28.6</w:t>
      </w:r>
      <w:r>
        <w:rPr>
          <w:rFonts w:hint="eastAsia" w:ascii="宋体" w:hAnsi="宋体" w:eastAsia="宋体" w:cs="宋体"/>
          <w:color w:val="000000"/>
        </w:rPr>
        <w:t xml:space="preserve">成交后无正当理由拒不与采购人签订政府采购合同或者未按照谈判文件确定的事项签订政府采购合同的。</w:t>
      </w:r>
      <w:r/>
    </w:p>
    <w:p>
      <w:pPr>
        <w:pStyle w:val="824"/>
        <w:ind w:firstLine="480"/>
        <w:jc w:val="both"/>
        <w:spacing w:beforeAutospacing="0" w:afterAutospacing="0" w:line="360" w:lineRule="auto"/>
        <w:tabs>
          <w:tab w:val="left" w:pos="901" w:leader="none"/>
        </w:tabs>
        <w:rPr>
          <w:rFonts w:ascii="宋体" w:hAnsi="宋体" w:eastAsia="宋体" w:cs="宋体"/>
          <w:color w:val="000000"/>
        </w:rPr>
      </w:pPr>
      <w:r>
        <w:rPr>
          <w:rFonts w:hint="eastAsia" w:ascii="宋体" w:hAnsi="宋体" w:eastAsia="宋体" w:cs="宋体"/>
          <w:color w:val="000000"/>
        </w:rPr>
        <w:t xml:space="preserve">28.7</w:t>
      </w:r>
      <w:r>
        <w:rPr>
          <w:rFonts w:hint="eastAsia" w:ascii="宋体" w:hAnsi="宋体" w:eastAsia="宋体" w:cs="宋体"/>
          <w:color w:val="000000"/>
        </w:rPr>
        <w:t xml:space="preserve">将政府采购合同转包的。</w:t>
      </w:r>
      <w:r/>
    </w:p>
    <w:p>
      <w:pPr>
        <w:pStyle w:val="824"/>
        <w:ind w:firstLine="480"/>
        <w:jc w:val="both"/>
        <w:spacing w:beforeAutospacing="0" w:afterAutospacing="0" w:line="360" w:lineRule="auto"/>
        <w:tabs>
          <w:tab w:val="left" w:pos="901" w:leader="none"/>
        </w:tabs>
        <w:rPr>
          <w:rFonts w:ascii="宋体" w:hAnsi="宋体" w:eastAsia="宋体" w:cs="宋体"/>
          <w:b/>
          <w:bCs/>
          <w:color w:val="000000"/>
        </w:rPr>
      </w:pPr>
      <w:r/>
      <w:bookmarkStart w:id="141" w:name="_Toc200451960"/>
      <w:r>
        <w:rPr>
          <w:rFonts w:hint="eastAsia" w:ascii="宋体" w:hAnsi="宋体" w:eastAsia="宋体" w:cs="宋体"/>
          <w:b/>
          <w:bCs/>
          <w:color w:val="000000"/>
        </w:rPr>
        <w:t xml:space="preserve">29</w:t>
      </w:r>
      <w:r>
        <w:rPr>
          <w:rFonts w:hint="eastAsia" w:ascii="宋体" w:hAnsi="宋体" w:eastAsia="宋体" w:cs="宋体"/>
          <w:b/>
          <w:bCs/>
          <w:color w:val="000000"/>
        </w:rPr>
        <w:t xml:space="preserve">、质疑处理</w:t>
      </w:r>
      <w:bookmarkEnd w:id="141"/>
      <w:r/>
      <w:r/>
    </w:p>
    <w:p>
      <w:pPr>
        <w:pStyle w:val="824"/>
        <w:ind w:firstLine="480"/>
        <w:jc w:val="both"/>
        <w:spacing w:beforeAutospacing="0" w:afterAutospacing="0" w:line="360" w:lineRule="auto"/>
        <w:tabs>
          <w:tab w:val="left" w:pos="901" w:leader="none"/>
        </w:tabs>
        <w:rPr>
          <w:rFonts w:ascii="宋体" w:hAnsi="宋体" w:eastAsia="宋体" w:cs="宋体"/>
          <w:color w:val="000000"/>
        </w:rPr>
      </w:pPr>
      <w:r>
        <w:rPr>
          <w:rFonts w:hint="eastAsia" w:ascii="宋体" w:hAnsi="宋体" w:eastAsia="宋体" w:cs="宋体"/>
          <w:color w:val="000000"/>
        </w:rPr>
        <w:t xml:space="preserve">29.1 </w:t>
      </w:r>
      <w:r>
        <w:rPr>
          <w:rFonts w:hint="eastAsia" w:ascii="宋体" w:hAnsi="宋体" w:eastAsia="宋体" w:cs="宋体"/>
          <w:color w:val="000000"/>
        </w:rPr>
        <w:t xml:space="preserve">提出质疑的供应商应当是参与所质疑项目采购活动的供应商。潜在供应商依法获取其可质疑的采购文件的，可以对采购文件提出质疑。</w:t>
      </w:r>
      <w:r/>
    </w:p>
    <w:p>
      <w:pPr>
        <w:pStyle w:val="824"/>
        <w:ind w:firstLine="480"/>
        <w:jc w:val="both"/>
        <w:spacing w:beforeAutospacing="0" w:afterAutospacing="0" w:line="360" w:lineRule="auto"/>
        <w:tabs>
          <w:tab w:val="left" w:pos="901" w:leader="none"/>
        </w:tabs>
        <w:rPr>
          <w:rFonts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t xml:space="preserve">9.2</w:t>
      </w:r>
      <w:r>
        <w:rPr>
          <w:rFonts w:hint="eastAsia" w:ascii="宋体" w:hAnsi="宋体" w:eastAsia="宋体" w:cs="宋体"/>
          <w:color w:val="000000"/>
        </w:rPr>
        <w:t xml:space="preserve">供应商认为采购文件、采购过程和采购结果使自己的权益受到损害的，可以在知道或应知其权益受到损害之日起七个工作日内，以书面形式根据下述</w:t>
      </w:r>
      <w:r>
        <w:rPr>
          <w:rFonts w:hint="eastAsia" w:ascii="宋体" w:hAnsi="宋体" w:eastAsia="宋体" w:cs="宋体"/>
          <w:color w:val="000000"/>
        </w:rPr>
        <w:t xml:space="preserve">29.4</w:t>
      </w:r>
      <w:r>
        <w:rPr>
          <w:rFonts w:hint="eastAsia" w:ascii="宋体" w:hAnsi="宋体" w:eastAsia="宋体" w:cs="宋体"/>
          <w:color w:val="000000"/>
        </w:rPr>
        <w:t xml:space="preserve">条款的规定向</w:t>
      </w:r>
      <w:r>
        <w:rPr>
          <w:rFonts w:hint="eastAsia" w:ascii="宋体" w:hAnsi="宋体" w:eastAsia="宋体" w:cs="宋体"/>
          <w:color w:val="000000"/>
        </w:rPr>
        <w:t xml:space="preserve">采购代理机构</w:t>
      </w:r>
      <w:r>
        <w:rPr>
          <w:rFonts w:hint="eastAsia" w:ascii="宋体" w:hAnsi="宋体" w:eastAsia="宋体" w:cs="宋体"/>
          <w:color w:val="000000"/>
        </w:rPr>
        <w:t xml:space="preserve">或采购人提出质疑。上述应知其权益受到损害之日，是指：</w:t>
      </w:r>
      <w:r/>
    </w:p>
    <w:p>
      <w:pPr>
        <w:pStyle w:val="824"/>
        <w:ind w:firstLine="480"/>
        <w:jc w:val="both"/>
        <w:spacing w:beforeAutospacing="0" w:afterAutospacing="0" w:line="360" w:lineRule="auto"/>
        <w:tabs>
          <w:tab w:val="left" w:pos="901" w:leader="none"/>
        </w:tabs>
        <w:rPr>
          <w:rFonts w:ascii="宋体" w:hAnsi="宋体" w:eastAsia="宋体" w:cs="宋体"/>
          <w:color w:val="000000"/>
        </w:rPr>
      </w:pPr>
      <w:r>
        <w:rPr>
          <w:rFonts w:hint="eastAsia" w:ascii="宋体" w:hAnsi="宋体" w:eastAsia="宋体" w:cs="宋体"/>
          <w:color w:val="000000"/>
        </w:rPr>
        <w:t xml:space="preserve">29.2.1</w:t>
      </w:r>
      <w:r>
        <w:rPr>
          <w:rFonts w:hint="eastAsia" w:ascii="宋体" w:hAnsi="宋体" w:eastAsia="宋体" w:cs="宋体"/>
          <w:color w:val="000000"/>
        </w:rPr>
        <w:t xml:space="preserve">对可以质疑的采购文件提出质疑的，为收到采购文件之日或者采购文件公告期限届满之日。</w:t>
      </w:r>
      <w:r>
        <w:rPr>
          <w:rFonts w:hint="eastAsia" w:ascii="宋体" w:hAnsi="宋体" w:eastAsia="宋体" w:cs="宋体"/>
          <w:color w:val="000000"/>
        </w:rPr>
        <w:br/>
        <w:t xml:space="preserve">   29.2.2</w:t>
      </w:r>
      <w:r>
        <w:rPr>
          <w:rFonts w:hint="eastAsia" w:ascii="宋体" w:hAnsi="宋体" w:eastAsia="宋体" w:cs="宋体"/>
          <w:color w:val="000000"/>
        </w:rPr>
        <w:t xml:space="preserve">对采购过程提出质疑的，为各采购程序环节结束之日。</w:t>
      </w:r>
      <w:r>
        <w:rPr>
          <w:rFonts w:hint="eastAsia" w:ascii="宋体" w:hAnsi="宋体" w:eastAsia="宋体" w:cs="宋体"/>
          <w:color w:val="000000"/>
        </w:rPr>
        <w:br/>
        <w:t xml:space="preserve">   29.2.3</w:t>
      </w:r>
      <w:r>
        <w:rPr>
          <w:rFonts w:hint="eastAsia" w:ascii="宋体" w:hAnsi="宋体" w:eastAsia="宋体" w:cs="宋体"/>
          <w:color w:val="000000"/>
        </w:rPr>
        <w:t xml:space="preserve">对成交结果提出质疑的，为成交结果公告期限届满之日。</w:t>
      </w:r>
      <w:r/>
    </w:p>
    <w:p>
      <w:pPr>
        <w:pStyle w:val="824"/>
        <w:ind w:firstLine="480"/>
        <w:jc w:val="both"/>
        <w:spacing w:beforeAutospacing="0" w:afterAutospacing="0" w:line="360" w:lineRule="auto"/>
        <w:tabs>
          <w:tab w:val="left" w:pos="901" w:leader="none"/>
        </w:tabs>
        <w:rPr>
          <w:rFonts w:ascii="宋体" w:hAnsi="宋体" w:eastAsia="宋体" w:cs="宋体"/>
          <w:color w:val="000000"/>
        </w:rPr>
      </w:pPr>
      <w:r>
        <w:rPr>
          <w:rFonts w:hint="eastAsia" w:ascii="宋体" w:hAnsi="宋体" w:eastAsia="宋体" w:cs="宋体"/>
          <w:color w:val="000000"/>
        </w:rPr>
        <w:t xml:space="preserve">供应商应当在法定质疑期内一次性提出针对同一采购程序环节的质</w:t>
      </w:r>
      <w:r>
        <w:rPr>
          <w:rFonts w:hint="eastAsia" w:ascii="宋体" w:hAnsi="宋体" w:eastAsia="宋体" w:cs="宋体"/>
          <w:color w:val="000000"/>
        </w:rPr>
        <w:t xml:space="preserve">疑。供应商如在法定期限内对同一采购程序环节提出多次质疑的，</w:t>
      </w:r>
      <w:r>
        <w:rPr>
          <w:rFonts w:hint="eastAsia" w:ascii="宋体" w:hAnsi="宋体" w:eastAsia="宋体" w:cs="宋体"/>
          <w:color w:val="000000"/>
        </w:rPr>
        <w:t xml:space="preserve">采购代理机构</w:t>
      </w:r>
      <w:r>
        <w:rPr>
          <w:rFonts w:hint="eastAsia" w:ascii="宋体" w:hAnsi="宋体" w:eastAsia="宋体" w:cs="宋体"/>
          <w:color w:val="000000"/>
        </w:rPr>
        <w:t xml:space="preserve">、采购人将只对供应商第一次质疑作出答复。</w:t>
      </w:r>
      <w:r/>
    </w:p>
    <w:p>
      <w:pPr>
        <w:pStyle w:val="824"/>
        <w:ind w:firstLine="480"/>
        <w:jc w:val="both"/>
        <w:spacing w:beforeAutospacing="0" w:afterAutospacing="0" w:line="360" w:lineRule="auto"/>
        <w:tabs>
          <w:tab w:val="left" w:pos="901" w:leader="none"/>
        </w:tabs>
        <w:rPr>
          <w:rFonts w:ascii="宋体" w:hAnsi="宋体" w:eastAsia="宋体" w:cs="宋体"/>
          <w:color w:val="000000"/>
        </w:rPr>
      </w:pPr>
      <w:r>
        <w:rPr>
          <w:rFonts w:hint="eastAsia" w:ascii="宋体" w:hAnsi="宋体" w:eastAsia="宋体" w:cs="宋体"/>
          <w:color w:val="000000"/>
        </w:rPr>
        <w:t xml:space="preserve">29.3</w:t>
      </w:r>
      <w:r>
        <w:rPr>
          <w:rFonts w:hint="eastAsia" w:ascii="宋体" w:hAnsi="宋体" w:eastAsia="宋体" w:cs="宋体"/>
          <w:color w:val="000000"/>
        </w:rPr>
        <w:t xml:space="preserve">质疑函必须按照本谈判文件中《质疑函范本》要求的格式和内容进行填写。供应商如组成联合体参加谈判，则《质疑函范本》中要求签字、盖章、加盖公章之处，联合体各方均须按要求签字、盖章、加盖公章。</w:t>
      </w:r>
      <w:r/>
    </w:p>
    <w:p>
      <w:pPr>
        <w:pStyle w:val="824"/>
        <w:ind w:firstLine="480"/>
        <w:jc w:val="both"/>
        <w:spacing w:beforeAutospacing="0" w:afterAutospacing="0" w:line="360" w:lineRule="auto"/>
        <w:tabs>
          <w:tab w:val="left" w:pos="901" w:leader="none"/>
        </w:tabs>
        <w:rPr>
          <w:rFonts w:ascii="宋体" w:hAnsi="宋体" w:eastAsia="宋体" w:cs="宋体"/>
          <w:color w:val="000000"/>
        </w:rPr>
      </w:pPr>
      <w:r>
        <w:rPr>
          <w:rFonts w:hint="eastAsia" w:ascii="宋体" w:hAnsi="宋体" w:eastAsia="宋体" w:cs="宋体"/>
          <w:color w:val="000000"/>
        </w:rPr>
        <w:t xml:space="preserve">29.4 </w:t>
      </w:r>
      <w:r>
        <w:rPr>
          <w:rFonts w:hint="eastAsia" w:ascii="宋体" w:hAnsi="宋体" w:eastAsia="宋体" w:cs="宋体"/>
          <w:color w:val="000000"/>
        </w:rPr>
        <w:t xml:space="preserve">供应商（含潜在供应商）对采购方式、招标文件中采购需求、供应商资格条件、评标方法和评标标准、合同文本及资格审查结果的询问、质疑请向采购人提出，由采购人负责答复。供应商对其他事项的询问、质疑请向</w:t>
      </w:r>
      <w:r>
        <w:rPr>
          <w:rFonts w:hint="eastAsia" w:ascii="宋体" w:hAnsi="宋体" w:eastAsia="宋体" w:cs="宋体"/>
          <w:color w:val="000000"/>
        </w:rPr>
        <w:t xml:space="preserve">采购代</w:t>
      </w:r>
      <w:r>
        <w:rPr>
          <w:rFonts w:hint="eastAsia" w:ascii="宋体" w:hAnsi="宋体" w:eastAsia="宋体" w:cs="宋体"/>
          <w:color w:val="000000"/>
        </w:rPr>
        <w:t xml:space="preserve">理机构</w:t>
      </w:r>
      <w:r>
        <w:rPr>
          <w:rFonts w:hint="eastAsia" w:ascii="宋体" w:hAnsi="宋体" w:eastAsia="宋体" w:cs="宋体"/>
          <w:color w:val="000000"/>
        </w:rPr>
        <w:t xml:space="preserve">提出，由</w:t>
      </w:r>
      <w:r>
        <w:rPr>
          <w:rFonts w:hint="eastAsia" w:ascii="宋体" w:hAnsi="宋体" w:eastAsia="宋体" w:cs="宋体"/>
          <w:color w:val="000000"/>
        </w:rPr>
        <w:t xml:space="preserve">采购代理机构</w:t>
      </w:r>
      <w:r>
        <w:rPr>
          <w:rFonts w:hint="eastAsia" w:ascii="宋体" w:hAnsi="宋体" w:eastAsia="宋体" w:cs="宋体"/>
          <w:color w:val="000000"/>
        </w:rPr>
        <w:t xml:space="preserve">负责答复。</w:t>
      </w:r>
      <w:r/>
    </w:p>
    <w:p>
      <w:pPr>
        <w:pStyle w:val="824"/>
        <w:ind w:firstLine="480"/>
        <w:jc w:val="both"/>
        <w:spacing w:beforeAutospacing="0" w:afterAutospacing="0" w:line="360" w:lineRule="auto"/>
        <w:tabs>
          <w:tab w:val="left" w:pos="901" w:leader="none"/>
        </w:tabs>
        <w:rPr>
          <w:rFonts w:ascii="宋体" w:hAnsi="宋体" w:eastAsia="宋体" w:cs="宋体"/>
          <w:color w:val="000000"/>
        </w:rPr>
      </w:pPr>
      <w:r>
        <w:rPr>
          <w:rFonts w:hint="eastAsia" w:ascii="宋体" w:hAnsi="宋体" w:eastAsia="宋体" w:cs="宋体"/>
          <w:color w:val="000000"/>
        </w:rPr>
        <w:t xml:space="preserve">质疑人（或授权委托人）须是投标单位正式员工，授权委托人须提供投标单位为其缴纳的本年度近期社保证明。</w:t>
      </w:r>
      <w:r/>
    </w:p>
    <w:p>
      <w:pPr>
        <w:pStyle w:val="824"/>
        <w:ind w:firstLine="480"/>
        <w:jc w:val="both"/>
        <w:spacing w:beforeAutospacing="0" w:afterAutospacing="0" w:line="360" w:lineRule="auto"/>
        <w:tabs>
          <w:tab w:val="left" w:pos="901" w:leader="none"/>
        </w:tabs>
        <w:rPr>
          <w:rFonts w:ascii="宋体" w:hAnsi="宋体" w:eastAsia="宋体" w:cs="宋体"/>
          <w:color w:val="000000"/>
        </w:rPr>
      </w:pPr>
      <w:r>
        <w:rPr>
          <w:rFonts w:hint="eastAsia" w:ascii="宋体" w:hAnsi="宋体" w:eastAsia="宋体" w:cs="宋体"/>
          <w:color w:val="000000"/>
        </w:rPr>
        <w:t xml:space="preserve">采购人及</w:t>
      </w:r>
      <w:r>
        <w:rPr>
          <w:rFonts w:hint="eastAsia" w:ascii="宋体" w:hAnsi="宋体" w:eastAsia="宋体" w:cs="宋体"/>
          <w:color w:val="000000"/>
        </w:rPr>
        <w:t xml:space="preserve">采购代理机构</w:t>
      </w:r>
      <w:r>
        <w:rPr>
          <w:rFonts w:hint="eastAsia" w:ascii="宋体" w:hAnsi="宋体" w:eastAsia="宋体" w:cs="宋体"/>
          <w:color w:val="000000"/>
        </w:rPr>
        <w:t xml:space="preserve">只接收以纸质原件形式送达的质疑</w:t>
      </w:r>
      <w:r>
        <w:rPr>
          <w:rFonts w:hint="eastAsia" w:ascii="宋体" w:hAnsi="宋体" w:eastAsia="宋体" w:cs="宋体"/>
          <w:color w:val="000000"/>
        </w:rPr>
        <w:t xml:space="preserve">,</w:t>
      </w:r>
      <w:r>
        <w:rPr>
          <w:rFonts w:hint="eastAsia" w:ascii="宋体" w:hAnsi="宋体" w:eastAsia="宋体" w:cs="宋体"/>
          <w:color w:val="000000"/>
        </w:rPr>
        <w:t xml:space="preserve">供应商须通过邮寄方式提交质疑（采购人和</w:t>
      </w:r>
      <w:r>
        <w:rPr>
          <w:rFonts w:hint="eastAsia" w:ascii="宋体" w:hAnsi="宋体" w:eastAsia="宋体" w:cs="宋体"/>
          <w:color w:val="000000"/>
        </w:rPr>
        <w:t xml:space="preserve">采购代理机构</w:t>
      </w:r>
      <w:r>
        <w:rPr>
          <w:rFonts w:hint="eastAsia" w:ascii="宋体" w:hAnsi="宋体" w:eastAsia="宋体" w:cs="宋体"/>
          <w:color w:val="000000"/>
        </w:rPr>
        <w:t xml:space="preserve">不接受未填写快递运单的快件）。</w:t>
      </w:r>
      <w:r/>
    </w:p>
    <w:p>
      <w:pPr>
        <w:pStyle w:val="824"/>
        <w:ind w:firstLine="480"/>
        <w:jc w:val="both"/>
        <w:spacing w:beforeAutospacing="0" w:afterAutospacing="0" w:line="360" w:lineRule="auto"/>
        <w:tabs>
          <w:tab w:val="left" w:pos="901" w:leader="none"/>
        </w:tabs>
        <w:rPr>
          <w:rFonts w:ascii="宋体" w:hAnsi="宋体" w:eastAsia="宋体" w:cs="宋体"/>
          <w:color w:val="000000"/>
        </w:rPr>
      </w:pPr>
      <w:r>
        <w:rPr>
          <w:rFonts w:hint="eastAsia" w:ascii="宋体" w:hAnsi="宋体" w:eastAsia="宋体" w:cs="宋体"/>
          <w:color w:val="000000"/>
        </w:rPr>
        <w:t xml:space="preserve">29.5 </w:t>
      </w:r>
      <w:r>
        <w:rPr>
          <w:rFonts w:hint="eastAsia" w:ascii="宋体" w:hAnsi="宋体" w:eastAsia="宋体" w:cs="宋体"/>
          <w:color w:val="000000"/>
        </w:rPr>
        <w:t xml:space="preserve">以下情形的质疑不予受理</w:t>
      </w:r>
      <w:r/>
    </w:p>
    <w:p>
      <w:pPr>
        <w:pStyle w:val="824"/>
        <w:ind w:firstLine="480"/>
        <w:jc w:val="both"/>
        <w:spacing w:beforeAutospacing="0" w:afterAutospacing="0" w:line="360" w:lineRule="auto"/>
        <w:tabs>
          <w:tab w:val="left" w:pos="901" w:leader="none"/>
        </w:tabs>
        <w:rPr>
          <w:rFonts w:ascii="宋体" w:hAnsi="宋体" w:eastAsia="宋体" w:cs="宋体"/>
          <w:color w:val="000000"/>
        </w:rPr>
      </w:pPr>
      <w:r>
        <w:rPr>
          <w:rFonts w:hint="eastAsia" w:ascii="宋体" w:hAnsi="宋体" w:eastAsia="宋体" w:cs="宋体"/>
          <w:color w:val="000000"/>
        </w:rPr>
        <w:t xml:space="preserve">29.5.1 </w:t>
      </w:r>
      <w:r>
        <w:rPr>
          <w:rFonts w:hint="eastAsia" w:ascii="宋体" w:hAnsi="宋体" w:eastAsia="宋体" w:cs="宋体"/>
          <w:color w:val="000000"/>
        </w:rPr>
        <w:t xml:space="preserve">内容不符合《政府采购质疑和投诉办法》第十二条规定的质疑。</w:t>
      </w:r>
      <w:r/>
    </w:p>
    <w:p>
      <w:pPr>
        <w:pStyle w:val="824"/>
        <w:ind w:firstLine="480"/>
        <w:jc w:val="both"/>
        <w:spacing w:beforeAutospacing="0" w:afterAutospacing="0" w:line="360" w:lineRule="auto"/>
        <w:tabs>
          <w:tab w:val="left" w:pos="901" w:leader="none"/>
        </w:tabs>
        <w:rPr>
          <w:rFonts w:ascii="宋体" w:hAnsi="宋体" w:eastAsia="宋体" w:cs="宋体"/>
          <w:color w:val="000000"/>
        </w:rPr>
      </w:pPr>
      <w:r>
        <w:rPr>
          <w:rFonts w:hint="eastAsia" w:ascii="宋体" w:hAnsi="宋体" w:eastAsia="宋体" w:cs="宋体"/>
          <w:color w:val="000000"/>
        </w:rPr>
        <w:t xml:space="preserve">29.5.2 </w:t>
      </w:r>
      <w:r>
        <w:rPr>
          <w:rFonts w:hint="eastAsia" w:ascii="宋体" w:hAnsi="宋体" w:eastAsia="宋体" w:cs="宋体"/>
          <w:color w:val="000000"/>
        </w:rPr>
        <w:t xml:space="preserve">超出政府采购法定期限的质疑。</w:t>
      </w:r>
      <w:r/>
    </w:p>
    <w:p>
      <w:pPr>
        <w:pStyle w:val="824"/>
        <w:ind w:firstLine="480"/>
        <w:jc w:val="both"/>
        <w:spacing w:beforeAutospacing="0" w:afterAutospacing="0" w:line="360" w:lineRule="auto"/>
        <w:tabs>
          <w:tab w:val="left" w:pos="901" w:leader="none"/>
        </w:tabs>
        <w:rPr>
          <w:rFonts w:ascii="宋体" w:hAnsi="宋体" w:eastAsia="宋体" w:cs="宋体"/>
          <w:color w:val="000000"/>
        </w:rPr>
      </w:pPr>
      <w:r>
        <w:rPr>
          <w:rFonts w:hint="eastAsia" w:ascii="宋体" w:hAnsi="宋体" w:eastAsia="宋体" w:cs="宋体"/>
          <w:color w:val="000000"/>
        </w:rPr>
        <w:t xml:space="preserve">29.5.3 </w:t>
      </w:r>
      <w:r>
        <w:rPr>
          <w:rFonts w:hint="eastAsia" w:ascii="宋体" w:hAnsi="宋体" w:eastAsia="宋体" w:cs="宋体"/>
          <w:color w:val="000000"/>
        </w:rPr>
        <w:t xml:space="preserve">以传真、电子邮件等方式递交的非原件形式的质疑。</w:t>
      </w:r>
      <w:r/>
    </w:p>
    <w:p>
      <w:pPr>
        <w:pStyle w:val="824"/>
        <w:ind w:firstLine="480"/>
        <w:jc w:val="both"/>
        <w:spacing w:beforeAutospacing="0" w:afterAutospacing="0" w:line="360" w:lineRule="auto"/>
        <w:tabs>
          <w:tab w:val="left" w:pos="901" w:leader="none"/>
        </w:tabs>
        <w:rPr>
          <w:rFonts w:ascii="宋体" w:hAnsi="宋体" w:eastAsia="宋体" w:cs="宋体"/>
          <w:color w:val="000000"/>
        </w:rPr>
      </w:pPr>
      <w:r>
        <w:rPr>
          <w:rFonts w:hint="eastAsia" w:ascii="宋体" w:hAnsi="宋体" w:eastAsia="宋体" w:cs="宋体"/>
          <w:color w:val="000000"/>
        </w:rPr>
        <w:t xml:space="preserve">29.5.4 </w:t>
      </w:r>
      <w:r>
        <w:rPr>
          <w:rFonts w:hint="eastAsia" w:ascii="宋体" w:hAnsi="宋体" w:eastAsia="宋体" w:cs="宋体"/>
          <w:color w:val="000000"/>
        </w:rPr>
        <w:t xml:space="preserve">未参加谈判活动的供应商或在谈判活动中自身权益未受到损害的供应商所提出的质疑。</w:t>
      </w:r>
      <w:r/>
    </w:p>
    <w:p>
      <w:pPr>
        <w:pStyle w:val="824"/>
        <w:ind w:firstLine="480"/>
        <w:jc w:val="both"/>
        <w:spacing w:beforeAutospacing="0" w:afterAutospacing="0" w:line="360" w:lineRule="auto"/>
        <w:tabs>
          <w:tab w:val="left" w:pos="901" w:leader="none"/>
        </w:tabs>
        <w:rPr>
          <w:rFonts w:ascii="宋体" w:hAnsi="宋体" w:eastAsia="宋体" w:cs="宋体"/>
          <w:color w:val="000000"/>
        </w:rPr>
      </w:pPr>
      <w:r>
        <w:rPr>
          <w:rFonts w:hint="eastAsia" w:ascii="宋体" w:hAnsi="宋体" w:eastAsia="宋体" w:cs="宋体"/>
          <w:color w:val="000000"/>
        </w:rPr>
        <w:t xml:space="preserve">29.5.5</w:t>
      </w:r>
      <w:r>
        <w:rPr>
          <w:rFonts w:hint="eastAsia" w:ascii="宋体" w:hAnsi="宋体" w:eastAsia="宋体" w:cs="宋体"/>
          <w:color w:val="000000"/>
        </w:rPr>
        <w:t xml:space="preserve">供应商组成联合体参加谈判，联合体中任何一方或多方未按要求签字、盖章、加盖公章的质疑。</w:t>
      </w:r>
      <w:r/>
    </w:p>
    <w:p>
      <w:pPr>
        <w:pStyle w:val="824"/>
        <w:ind w:firstLine="480"/>
        <w:jc w:val="both"/>
        <w:spacing w:beforeAutospacing="0" w:afterAutospacing="0" w:line="360" w:lineRule="auto"/>
        <w:tabs>
          <w:tab w:val="left" w:pos="901" w:leader="none"/>
        </w:tabs>
        <w:rPr>
          <w:rFonts w:ascii="宋体" w:hAnsi="宋体" w:eastAsia="宋体" w:cs="宋体"/>
          <w:color w:val="000000"/>
        </w:rPr>
      </w:pPr>
      <w:r>
        <w:rPr>
          <w:rFonts w:hint="eastAsia" w:ascii="宋体" w:hAnsi="宋体" w:eastAsia="宋体" w:cs="宋体"/>
          <w:color w:val="000000"/>
        </w:rPr>
        <w:t xml:space="preserve">29.6  </w:t>
      </w:r>
      <w:r>
        <w:rPr>
          <w:rFonts w:hint="eastAsia" w:ascii="宋体" w:hAnsi="宋体" w:eastAsia="宋体" w:cs="宋体"/>
          <w:color w:val="000000"/>
        </w:rPr>
        <w:t xml:space="preserve">供应商提出书面质疑必须有理、有据，不得捏造事实、提供虚假材料进行恶意质疑。否则，一经查实，采购</w:t>
      </w:r>
      <w:r>
        <w:rPr>
          <w:rFonts w:hint="eastAsia" w:ascii="宋体" w:hAnsi="宋体" w:eastAsia="宋体" w:cs="宋体"/>
          <w:color w:val="000000"/>
        </w:rPr>
        <w:t xml:space="preserve">人</w:t>
      </w:r>
      <w:r>
        <w:rPr>
          <w:rFonts w:hint="eastAsia" w:ascii="宋体" w:hAnsi="宋体" w:eastAsia="宋体" w:cs="宋体"/>
          <w:color w:val="000000"/>
        </w:rPr>
        <w:t xml:space="preserve">有权依据政府采购的有关规定，报请政府采购监管部门对该供应商进行相应的行政处罚和记录该供应商的失信信息。</w:t>
      </w:r>
      <w:r/>
    </w:p>
    <w:p>
      <w:pPr>
        <w:pStyle w:val="824"/>
        <w:ind w:firstLine="480"/>
        <w:jc w:val="both"/>
        <w:spacing w:beforeAutospacing="0" w:afterAutospacing="0" w:line="360" w:lineRule="auto"/>
        <w:tabs>
          <w:tab w:val="left" w:pos="901" w:leader="none"/>
        </w:tabs>
        <w:rPr>
          <w:rFonts w:ascii="宋体" w:hAnsi="宋体" w:eastAsia="宋体" w:cs="宋体"/>
          <w:b/>
          <w:bCs/>
          <w:color w:val="000000"/>
        </w:rPr>
      </w:pPr>
      <w:r>
        <w:rPr>
          <w:rFonts w:hint="eastAsia" w:ascii="宋体" w:hAnsi="宋体" w:eastAsia="宋体" w:cs="宋体"/>
          <w:b/>
          <w:bCs/>
          <w:color w:val="000000"/>
        </w:rPr>
        <w:t xml:space="preserve">30</w:t>
      </w:r>
      <w:r>
        <w:rPr>
          <w:rFonts w:hint="eastAsia" w:ascii="宋体" w:hAnsi="宋体" w:eastAsia="宋体" w:cs="宋体"/>
          <w:b/>
          <w:bCs/>
          <w:color w:val="000000"/>
        </w:rPr>
        <w:t xml:space="preserve">、成交通知书</w:t>
      </w:r>
      <w:r/>
    </w:p>
    <w:p>
      <w:pPr>
        <w:pStyle w:val="824"/>
        <w:ind w:firstLine="480"/>
        <w:jc w:val="both"/>
        <w:spacing w:beforeAutospacing="0" w:afterAutospacing="0" w:line="360" w:lineRule="auto"/>
        <w:tabs>
          <w:tab w:val="left" w:pos="901" w:leader="none"/>
        </w:tabs>
        <w:rPr>
          <w:rFonts w:ascii="宋体" w:hAnsi="宋体" w:eastAsia="宋体" w:cs="宋体"/>
          <w:color w:val="000000"/>
        </w:rPr>
      </w:pPr>
      <w:r>
        <w:rPr>
          <w:rFonts w:hint="eastAsia" w:ascii="宋体" w:hAnsi="宋体" w:eastAsia="宋体" w:cs="宋体"/>
          <w:color w:val="000000"/>
        </w:rPr>
        <w:t xml:space="preserve">30.1</w:t>
      </w:r>
      <w:r>
        <w:rPr>
          <w:rFonts w:hint="eastAsia" w:ascii="宋体" w:hAnsi="宋体" w:eastAsia="宋体" w:cs="宋体"/>
          <w:color w:val="000000"/>
        </w:rPr>
        <w:t xml:space="preserve">成交结果确定后，</w:t>
      </w:r>
      <w:r>
        <w:rPr>
          <w:rFonts w:hint="eastAsia" w:ascii="宋体" w:hAnsi="宋体" w:eastAsia="宋体" w:cs="宋体"/>
          <w:color w:val="000000"/>
        </w:rPr>
        <w:t xml:space="preserve">采购代理机构</w:t>
      </w:r>
      <w:r>
        <w:rPr>
          <w:rFonts w:hint="eastAsia" w:ascii="宋体" w:hAnsi="宋体" w:eastAsia="宋体" w:cs="宋体"/>
          <w:color w:val="000000"/>
        </w:rPr>
        <w:t xml:space="preserve">将向成交供应商发出成交通知书。请成交供应商在成交结果公告届满之日起</w:t>
      </w:r>
      <w:r>
        <w:rPr>
          <w:rFonts w:hint="eastAsia" w:ascii="宋体" w:hAnsi="宋体" w:eastAsia="宋体" w:cs="宋体"/>
          <w:color w:val="000000"/>
        </w:rPr>
        <w:t xml:space="preserve">30</w:t>
      </w:r>
      <w:r>
        <w:rPr>
          <w:rFonts w:hint="eastAsia" w:ascii="宋体" w:hAnsi="宋体" w:eastAsia="宋体" w:cs="宋体"/>
          <w:color w:val="000000"/>
        </w:rPr>
        <w:t xml:space="preserve">日内</w:t>
      </w:r>
      <w:r>
        <w:rPr>
          <w:rFonts w:hint="eastAsia" w:ascii="宋体" w:hAnsi="宋体" w:eastAsia="宋体" w:cs="宋体"/>
          <w:color w:val="000000"/>
        </w:rPr>
        <w:t xml:space="preserve">,</w:t>
      </w:r>
      <w:r>
        <w:rPr>
          <w:rFonts w:hint="eastAsia" w:ascii="宋体" w:hAnsi="宋体" w:eastAsia="宋体" w:cs="宋体"/>
          <w:color w:val="000000"/>
        </w:rPr>
        <w:t xml:space="preserve">使用</w:t>
      </w:r>
      <w:r>
        <w:rPr>
          <w:rFonts w:hint="eastAsia" w:ascii="宋体" w:hAnsi="宋体" w:eastAsia="宋体" w:cs="宋体"/>
          <w:color w:val="000000"/>
        </w:rPr>
        <w:t xml:space="preserve">CA</w:t>
      </w:r>
      <w:r>
        <w:rPr>
          <w:rFonts w:hint="eastAsia" w:ascii="宋体" w:hAnsi="宋体" w:eastAsia="宋体" w:cs="宋体"/>
          <w:color w:val="000000"/>
        </w:rPr>
        <w:t xml:space="preserve">数字证书登录苏采云系统及时下载成交通知书。因系统存储空间有限，自成交结果公告届满之日起</w:t>
      </w:r>
      <w:r>
        <w:rPr>
          <w:rFonts w:hint="eastAsia" w:ascii="宋体" w:hAnsi="宋体" w:eastAsia="宋体" w:cs="宋体"/>
          <w:color w:val="000000"/>
        </w:rPr>
        <w:t xml:space="preserve">30</w:t>
      </w:r>
      <w:r>
        <w:rPr>
          <w:rFonts w:hint="eastAsia" w:ascii="宋体" w:hAnsi="宋体" w:eastAsia="宋体" w:cs="宋体"/>
          <w:color w:val="000000"/>
        </w:rPr>
        <w:t xml:space="preserve">日后，苏采云系统不再保证提供下载成交通知书服务</w:t>
      </w:r>
      <w:r>
        <w:rPr>
          <w:rFonts w:hint="eastAsia" w:ascii="宋体" w:hAnsi="宋体" w:eastAsia="宋体" w:cs="宋体"/>
          <w:color w:val="000000"/>
        </w:rPr>
        <w:t xml:space="preserve">,</w:t>
      </w:r>
      <w:r>
        <w:rPr>
          <w:rFonts w:hint="eastAsia" w:ascii="宋体" w:hAnsi="宋体" w:eastAsia="宋体" w:cs="宋体"/>
          <w:color w:val="000000"/>
        </w:rPr>
        <w:t xml:space="preserve">因未及时下载而造成的不利后果由成交供应商自行承担。</w:t>
      </w:r>
      <w:r/>
    </w:p>
    <w:p>
      <w:pPr>
        <w:pStyle w:val="824"/>
        <w:ind w:firstLine="480"/>
        <w:jc w:val="both"/>
        <w:spacing w:beforeAutospacing="0" w:afterAutospacing="0" w:line="360" w:lineRule="auto"/>
        <w:tabs>
          <w:tab w:val="left" w:pos="901" w:leader="none"/>
        </w:tabs>
        <w:rPr>
          <w:rFonts w:ascii="宋体" w:hAnsi="宋体" w:eastAsia="宋体" w:cs="宋体"/>
          <w:color w:val="000000"/>
        </w:rPr>
      </w:pPr>
      <w:r>
        <w:rPr>
          <w:rFonts w:hint="eastAsia" w:ascii="宋体" w:hAnsi="宋体" w:eastAsia="宋体" w:cs="宋体"/>
          <w:color w:val="000000"/>
        </w:rPr>
        <w:t xml:space="preserve">30.2</w:t>
      </w:r>
      <w:r>
        <w:rPr>
          <w:rFonts w:hint="eastAsia" w:ascii="宋体" w:hAnsi="宋体" w:eastAsia="宋体" w:cs="宋体"/>
          <w:color w:val="000000"/>
        </w:rPr>
        <w:t xml:space="preserve">成交通知书将是合同的一个组成部分。对采购人和成交供应商均具有法律效力。成交通知书发出后，采购人改变成交结果的，或者成交供应商放弃成交项目的，应当依法承担法律责任。</w:t>
      </w:r>
      <w:r/>
    </w:p>
    <w:p>
      <w:pPr>
        <w:pStyle w:val="824"/>
        <w:ind w:firstLine="480"/>
        <w:jc w:val="both"/>
        <w:spacing w:beforeAutospacing="0" w:afterAutospacing="0" w:line="360" w:lineRule="auto"/>
        <w:tabs>
          <w:tab w:val="left" w:pos="901" w:leader="none"/>
        </w:tabs>
        <w:rPr>
          <w:rFonts w:ascii="宋体" w:hAnsi="宋体" w:eastAsia="宋体" w:cs="宋体"/>
          <w:b/>
          <w:bCs/>
          <w:color w:val="000000"/>
        </w:rPr>
      </w:pPr>
      <w:r/>
      <w:bookmarkStart w:id="142" w:name="_Toc20823308"/>
      <w:r/>
      <w:bookmarkStart w:id="143" w:name="_Toc513029236"/>
      <w:r/>
      <w:bookmarkStart w:id="144" w:name="_Toc16938552"/>
      <w:r/>
      <w:bookmarkStart w:id="145" w:name="_Toc120614220"/>
      <w:r>
        <w:rPr>
          <w:rFonts w:hint="eastAsia" w:ascii="宋体" w:hAnsi="宋体" w:eastAsia="宋体" w:cs="宋体"/>
          <w:b/>
          <w:bCs/>
          <w:color w:val="000000"/>
        </w:rPr>
        <w:t xml:space="preserve">七、授予合同</w:t>
      </w:r>
      <w:bookmarkEnd w:id="142"/>
      <w:r/>
      <w:bookmarkEnd w:id="143"/>
      <w:r/>
      <w:bookmarkEnd w:id="144"/>
      <w:r/>
      <w:bookmarkEnd w:id="145"/>
      <w:r/>
      <w:r/>
    </w:p>
    <w:p>
      <w:pPr>
        <w:pStyle w:val="824"/>
        <w:ind w:firstLine="480"/>
        <w:jc w:val="both"/>
        <w:spacing w:beforeAutospacing="0" w:afterAutospacing="0" w:line="360" w:lineRule="auto"/>
        <w:tabs>
          <w:tab w:val="left" w:pos="901" w:leader="none"/>
        </w:tabs>
        <w:rPr>
          <w:rFonts w:ascii="宋体" w:hAnsi="宋体" w:eastAsia="宋体" w:cs="宋体"/>
          <w:b/>
          <w:bCs/>
          <w:color w:val="000000"/>
        </w:rPr>
      </w:pPr>
      <w:r/>
      <w:bookmarkStart w:id="146" w:name="_Toc513029237"/>
      <w:r/>
      <w:bookmarkStart w:id="147" w:name="_Toc20823309"/>
      <w:r/>
      <w:bookmarkStart w:id="148" w:name="_Toc16938553"/>
      <w:r>
        <w:rPr>
          <w:rFonts w:hint="eastAsia" w:ascii="宋体" w:hAnsi="宋体" w:eastAsia="宋体" w:cs="宋体"/>
          <w:b/>
          <w:bCs/>
          <w:color w:val="000000"/>
        </w:rPr>
        <w:t xml:space="preserve">31. </w:t>
      </w:r>
      <w:r>
        <w:rPr>
          <w:rFonts w:hint="eastAsia" w:ascii="宋体" w:hAnsi="宋体" w:eastAsia="宋体" w:cs="宋体"/>
          <w:b/>
          <w:bCs/>
          <w:color w:val="000000"/>
        </w:rPr>
        <w:t xml:space="preserve">签订合同</w:t>
      </w:r>
      <w:bookmarkEnd w:id="146"/>
      <w:r/>
      <w:bookmarkEnd w:id="147"/>
      <w:r/>
      <w:bookmarkEnd w:id="148"/>
      <w:r/>
      <w:r/>
    </w:p>
    <w:p>
      <w:pPr>
        <w:pStyle w:val="824"/>
        <w:ind w:firstLine="480"/>
        <w:jc w:val="both"/>
        <w:spacing w:beforeAutospacing="0" w:afterAutospacing="0" w:line="360" w:lineRule="auto"/>
        <w:tabs>
          <w:tab w:val="left" w:pos="901" w:leader="none"/>
        </w:tabs>
        <w:rPr>
          <w:rFonts w:ascii="宋体" w:hAnsi="宋体" w:eastAsia="宋体" w:cs="宋体"/>
          <w:color w:val="000000"/>
        </w:rPr>
      </w:pPr>
      <w:r>
        <w:rPr>
          <w:rFonts w:hint="eastAsia" w:ascii="宋体" w:hAnsi="宋体" w:eastAsia="宋体" w:cs="宋体"/>
          <w:color w:val="000000"/>
        </w:rPr>
        <w:t xml:space="preserve">31.l</w:t>
      </w:r>
      <w:r>
        <w:rPr>
          <w:rFonts w:hint="eastAsia" w:ascii="宋体" w:hAnsi="宋体" w:eastAsia="宋体" w:cs="宋体"/>
          <w:color w:val="000000"/>
        </w:rPr>
        <w:t xml:space="preserve">中标人应当在中标通知书发出</w:t>
      </w:r>
      <w:r>
        <w:rPr>
          <w:rFonts w:hint="eastAsia" w:ascii="宋体" w:hAnsi="宋体" w:eastAsia="宋体" w:cs="宋体"/>
          <w:color w:val="000000"/>
        </w:rPr>
        <w:t xml:space="preserve">之日起三十日内（原则上应在</w:t>
      </w:r>
      <w:r>
        <w:rPr>
          <w:rFonts w:hint="eastAsia" w:ascii="宋体" w:hAnsi="宋体" w:eastAsia="宋体" w:cs="宋体"/>
          <w:color w:val="000000"/>
        </w:rPr>
        <w:t xml:space="preserve">15</w:t>
      </w:r>
      <w:r>
        <w:rPr>
          <w:rFonts w:hint="eastAsia" w:ascii="宋体" w:hAnsi="宋体" w:eastAsia="宋体" w:cs="宋体"/>
          <w:color w:val="000000"/>
        </w:rPr>
        <w:t xml:space="preserve">日内签订采购合同），按照招标文件确定的事项与采购人签订政府采购合同。合同签订后</w:t>
      </w:r>
      <w:r>
        <w:rPr>
          <w:rFonts w:hint="eastAsia" w:ascii="宋体" w:hAnsi="宋体" w:eastAsia="宋体" w:cs="宋体"/>
          <w:color w:val="000000"/>
        </w:rPr>
        <w:t xml:space="preserve">2</w:t>
      </w:r>
      <w:r>
        <w:rPr>
          <w:rFonts w:hint="eastAsia" w:ascii="宋体" w:hAnsi="宋体" w:eastAsia="宋体" w:cs="宋体"/>
          <w:color w:val="000000"/>
        </w:rPr>
        <w:t xml:space="preserve">个工作日内合同公示。所签订的合同不得对招标文件确定的事项和中标人响应文件作实质性修改。</w:t>
      </w:r>
      <w:r/>
    </w:p>
    <w:p>
      <w:pPr>
        <w:pStyle w:val="824"/>
        <w:ind w:firstLine="480"/>
        <w:jc w:val="both"/>
        <w:spacing w:beforeAutospacing="0" w:afterAutospacing="0" w:line="360" w:lineRule="auto"/>
        <w:tabs>
          <w:tab w:val="left" w:pos="901" w:leader="none"/>
        </w:tabs>
        <w:rPr>
          <w:rFonts w:ascii="宋体" w:hAnsi="宋体" w:eastAsia="宋体" w:cs="宋体"/>
          <w:color w:val="000000"/>
        </w:rPr>
      </w:pPr>
      <w:r>
        <w:rPr>
          <w:rFonts w:hint="eastAsia" w:ascii="宋体" w:hAnsi="宋体" w:eastAsia="宋体" w:cs="宋体"/>
          <w:color w:val="000000"/>
        </w:rPr>
        <w:t xml:space="preserve">31.2</w:t>
      </w:r>
      <w:r>
        <w:rPr>
          <w:rFonts w:hint="eastAsia" w:ascii="宋体" w:hAnsi="宋体" w:eastAsia="宋体" w:cs="宋体"/>
          <w:color w:val="000000"/>
        </w:rPr>
        <w:t xml:space="preserve">谈判文件、成交供应商的响应文件及谈判过程中有关澄清、承诺文件均应作为合同附件。</w:t>
      </w:r>
      <w:r/>
    </w:p>
    <w:p>
      <w:pPr>
        <w:pStyle w:val="824"/>
        <w:ind w:firstLine="480"/>
        <w:jc w:val="both"/>
        <w:spacing w:beforeAutospacing="0" w:afterAutospacing="0" w:line="360" w:lineRule="auto"/>
        <w:tabs>
          <w:tab w:val="left" w:pos="901" w:leader="none"/>
        </w:tabs>
        <w:rPr>
          <w:rFonts w:ascii="宋体" w:hAnsi="宋体" w:eastAsia="宋体" w:cs="宋体"/>
          <w:color w:val="000000"/>
        </w:rPr>
      </w:pPr>
      <w:r>
        <w:rPr>
          <w:rFonts w:hint="eastAsia" w:ascii="宋体" w:hAnsi="宋体" w:eastAsia="宋体" w:cs="宋体"/>
          <w:color w:val="000000"/>
        </w:rPr>
        <w:t xml:space="preserve">31.3 </w:t>
      </w:r>
      <w:r>
        <w:rPr>
          <w:rFonts w:hint="eastAsia" w:ascii="宋体" w:hAnsi="宋体" w:eastAsia="宋体" w:cs="宋体"/>
          <w:color w:val="000000"/>
        </w:rPr>
        <w:t xml:space="preserve">签订合同后，</w:t>
      </w:r>
      <w:r>
        <w:rPr>
          <w:rFonts w:hint="eastAsia" w:ascii="宋体" w:hAnsi="宋体" w:eastAsia="宋体" w:cs="宋体"/>
          <w:i/>
          <w:iCs/>
          <w:color w:val="000000"/>
          <w:u w:val="single"/>
        </w:rPr>
        <w:t xml:space="preserve">成交供应商不得将合同标的进行转包。</w:t>
      </w:r>
      <w:r>
        <w:rPr>
          <w:rFonts w:hint="eastAsia" w:ascii="宋体" w:hAnsi="宋体" w:eastAsia="宋体" w:cs="宋体"/>
          <w:color w:val="000000"/>
        </w:rPr>
        <w:t xml:space="preserve">未经采购人同意，成交供应商也不得采用分包形式履行合同</w:t>
      </w:r>
      <w:r>
        <w:rPr>
          <w:rFonts w:hint="eastAsia" w:ascii="宋体" w:hAnsi="宋体" w:eastAsia="宋体" w:cs="宋体"/>
          <w:color w:val="000000"/>
        </w:rPr>
        <w:t xml:space="preserve">,</w:t>
      </w:r>
      <w:r>
        <w:rPr>
          <w:rFonts w:hint="eastAsia" w:ascii="宋体" w:hAnsi="宋体" w:eastAsia="宋体" w:cs="宋体"/>
          <w:color w:val="000000"/>
        </w:rPr>
        <w:t xml:space="preserve">否则采购人有权终止合同。转包或分包造成采购人损失的，成交供应商应承担相应赔偿责任。</w:t>
      </w:r>
      <w:r/>
    </w:p>
    <w:p>
      <w:pPr>
        <w:pStyle w:val="824"/>
        <w:ind w:firstLine="480"/>
        <w:jc w:val="both"/>
        <w:spacing w:beforeAutospacing="0" w:afterAutospacing="0" w:line="360" w:lineRule="auto"/>
        <w:tabs>
          <w:tab w:val="left" w:pos="901" w:leader="none"/>
        </w:tabs>
        <w:rPr>
          <w:rFonts w:ascii="宋体" w:hAnsi="宋体" w:eastAsia="宋体" w:cs="宋体"/>
          <w:b/>
          <w:bCs/>
          <w:color w:val="000000"/>
        </w:rPr>
      </w:pPr>
      <w:r>
        <w:rPr>
          <w:rFonts w:hint="eastAsia" w:ascii="宋体" w:hAnsi="宋体" w:eastAsia="宋体" w:cs="宋体"/>
          <w:b/>
          <w:bCs/>
          <w:color w:val="000000"/>
        </w:rPr>
        <w:t xml:space="preserve">32</w:t>
      </w:r>
      <w:r>
        <w:rPr>
          <w:rFonts w:hint="eastAsia" w:ascii="宋体" w:hAnsi="宋体" w:eastAsia="宋体" w:cs="宋体"/>
          <w:b/>
          <w:bCs/>
          <w:color w:val="000000"/>
        </w:rPr>
        <w:t xml:space="preserve">、标的物的追加</w:t>
      </w:r>
      <w:r/>
    </w:p>
    <w:p>
      <w:pPr>
        <w:pStyle w:val="824"/>
        <w:ind w:firstLine="480"/>
        <w:jc w:val="both"/>
        <w:spacing w:beforeAutospacing="0" w:afterAutospacing="0" w:line="360" w:lineRule="auto"/>
        <w:tabs>
          <w:tab w:val="left" w:pos="901" w:leader="none"/>
        </w:tabs>
        <w:rPr>
          <w:rFonts w:ascii="宋体" w:hAnsi="宋体" w:eastAsia="宋体" w:cs="宋体"/>
          <w:color w:val="000000"/>
        </w:rPr>
      </w:pPr>
      <w:r>
        <w:rPr>
          <w:rFonts w:hint="eastAsia" w:ascii="宋体" w:hAnsi="宋体" w:eastAsia="宋体" w:cs="宋体"/>
          <w:color w:val="000000"/>
        </w:rPr>
        <w:t xml:space="preserve">32.1</w:t>
      </w:r>
      <w:r>
        <w:rPr>
          <w:rFonts w:hint="eastAsia" w:ascii="宋体" w:hAnsi="宋体" w:eastAsia="宋体" w:cs="宋体"/>
          <w:color w:val="000000"/>
        </w:rPr>
        <w:t xml:space="preserve">政府</w:t>
      </w:r>
      <w:r>
        <w:rPr>
          <w:rFonts w:hint="eastAsia" w:ascii="宋体" w:hAnsi="宋体" w:eastAsia="宋体" w:cs="宋体"/>
          <w:color w:val="000000"/>
        </w:rPr>
        <w:t xml:space="preserve">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w:t>
      </w:r>
      <w:r>
        <w:rPr>
          <w:rFonts w:hint="eastAsia" w:ascii="宋体" w:hAnsi="宋体" w:eastAsia="宋体" w:cs="宋体"/>
          <w:color w:val="000000"/>
        </w:rPr>
        <w:t xml:space="preserve">10%</w:t>
      </w:r>
      <w:r>
        <w:rPr>
          <w:rFonts w:hint="eastAsia" w:ascii="宋体" w:hAnsi="宋体" w:eastAsia="宋体" w:cs="宋体"/>
          <w:color w:val="000000"/>
        </w:rPr>
        <w:t xml:space="preserve">。</w:t>
      </w:r>
      <w:r/>
    </w:p>
    <w:p>
      <w:pPr>
        <w:pStyle w:val="824"/>
        <w:ind w:firstLine="480"/>
        <w:jc w:val="both"/>
        <w:spacing w:beforeAutospacing="0" w:afterAutospacing="0" w:line="360" w:lineRule="auto"/>
        <w:tabs>
          <w:tab w:val="left" w:pos="901" w:leader="none"/>
        </w:tabs>
        <w:rPr>
          <w:rFonts w:ascii="宋体" w:hAnsi="宋体" w:eastAsia="宋体" w:cs="宋体"/>
          <w:b/>
          <w:bCs/>
          <w:color w:val="000000"/>
        </w:rPr>
      </w:pPr>
      <w:r/>
      <w:bookmarkStart w:id="149" w:name="_Toc513029242"/>
      <w:r/>
      <w:bookmarkStart w:id="150" w:name="_Toc16938558"/>
      <w:r/>
      <w:bookmarkStart w:id="151" w:name="_Toc120614221"/>
      <w:r/>
      <w:bookmarkStart w:id="152" w:name="_Toc479757207"/>
      <w:r/>
      <w:bookmarkStart w:id="153" w:name="_Toc20823314"/>
      <w:r>
        <w:rPr>
          <w:rFonts w:hint="eastAsia" w:ascii="宋体" w:hAnsi="宋体" w:eastAsia="宋体" w:cs="宋体"/>
          <w:b/>
          <w:bCs/>
          <w:color w:val="000000"/>
        </w:rPr>
        <w:t xml:space="preserve">33</w:t>
      </w:r>
      <w:r>
        <w:rPr>
          <w:rFonts w:hint="eastAsia" w:ascii="宋体" w:hAnsi="宋体" w:eastAsia="宋体" w:cs="宋体"/>
          <w:b/>
          <w:bCs/>
          <w:color w:val="000000"/>
        </w:rPr>
        <w:t xml:space="preserve">、政府采购履约资金扶持政策</w:t>
      </w:r>
      <w:bookmarkEnd w:id="149"/>
      <w:r/>
      <w:bookmarkEnd w:id="150"/>
      <w:r/>
      <w:bookmarkEnd w:id="151"/>
      <w:r/>
      <w:bookmarkEnd w:id="152"/>
      <w:r/>
      <w:bookmarkEnd w:id="153"/>
      <w:r/>
      <w:r/>
    </w:p>
    <w:p>
      <w:pPr>
        <w:pStyle w:val="824"/>
        <w:ind w:firstLine="480"/>
        <w:jc w:val="both"/>
        <w:spacing w:beforeAutospacing="0" w:afterAutospacing="0" w:line="360" w:lineRule="auto"/>
        <w:tabs>
          <w:tab w:val="left" w:pos="901" w:leader="none"/>
        </w:tabs>
        <w:rPr>
          <w:rFonts w:ascii="宋体" w:hAnsi="宋体" w:eastAsia="宋体" w:cs="宋体"/>
          <w:color w:val="000000"/>
        </w:rPr>
      </w:pPr>
      <w:r>
        <w:rPr>
          <w:rFonts w:hint="eastAsia" w:ascii="宋体" w:hAnsi="宋体" w:eastAsia="宋体" w:cs="宋体"/>
          <w:color w:val="000000"/>
        </w:rPr>
        <w:t xml:space="preserve">根据《转发江苏省财政厅</w:t>
      </w:r>
      <w:r>
        <w:rPr>
          <w:rFonts w:hint="eastAsia" w:ascii="宋体" w:hAnsi="宋体" w:eastAsia="宋体" w:cs="宋体"/>
          <w:color w:val="000000"/>
        </w:rPr>
        <w:t xml:space="preserve"> </w:t>
      </w:r>
      <w:r>
        <w:rPr>
          <w:rFonts w:hint="eastAsia" w:ascii="宋体" w:hAnsi="宋体" w:eastAsia="宋体" w:cs="宋体"/>
          <w:color w:val="000000"/>
        </w:rPr>
        <w:t xml:space="preserve">中国人民银行南京分行</w:t>
      </w:r>
      <w:r>
        <w:rPr>
          <w:rFonts w:hint="eastAsia" w:ascii="宋体" w:hAnsi="宋体" w:eastAsia="宋体" w:cs="宋体"/>
          <w:color w:val="000000"/>
        </w:rPr>
        <w:t xml:space="preserve">&lt;</w:t>
      </w:r>
      <w:r>
        <w:rPr>
          <w:rFonts w:hint="eastAsia" w:ascii="宋体" w:hAnsi="宋体" w:eastAsia="宋体" w:cs="宋体"/>
          <w:color w:val="000000"/>
        </w:rPr>
        <w:t xml:space="preserve">关于深入推进政府采购线上合同信用融资工作的通知</w:t>
      </w:r>
      <w:r>
        <w:rPr>
          <w:rFonts w:hint="eastAsia" w:ascii="宋体" w:hAnsi="宋体" w:eastAsia="宋体" w:cs="宋体"/>
          <w:color w:val="000000"/>
        </w:rPr>
        <w:t xml:space="preserve">&gt;</w:t>
      </w:r>
      <w:r>
        <w:rPr>
          <w:rFonts w:hint="eastAsia" w:ascii="宋体" w:hAnsi="宋体" w:eastAsia="宋体" w:cs="宋体"/>
          <w:color w:val="000000"/>
        </w:rPr>
        <w:t xml:space="preserve">的通知》（盐财购〔</w:t>
      </w:r>
      <w:r>
        <w:rPr>
          <w:rFonts w:hint="eastAsia" w:ascii="宋体" w:hAnsi="宋体" w:eastAsia="宋体" w:cs="宋体"/>
          <w:color w:val="000000"/>
        </w:rPr>
        <w:t xml:space="preserve">2021</w:t>
      </w:r>
      <w:r>
        <w:rPr>
          <w:rFonts w:hint="eastAsia" w:ascii="宋体" w:hAnsi="宋体" w:eastAsia="宋体" w:cs="宋体"/>
          <w:color w:val="000000"/>
        </w:rPr>
        <w:t xml:space="preserve">〕</w:t>
      </w:r>
      <w:r>
        <w:rPr>
          <w:rFonts w:hint="eastAsia" w:ascii="宋体" w:hAnsi="宋体" w:eastAsia="宋体" w:cs="宋体"/>
          <w:color w:val="000000"/>
        </w:rPr>
        <w:t xml:space="preserve">20</w:t>
      </w:r>
      <w:r>
        <w:rPr>
          <w:rFonts w:hint="eastAsia" w:ascii="宋体" w:hAnsi="宋体" w:eastAsia="宋体" w:cs="宋体"/>
          <w:color w:val="000000"/>
        </w:rPr>
        <w:t xml:space="preserve">号）规定，中标供应商如有融资需求，可持政府采购合同在线向相关金融机构（具体信息详见盐城市政府采购网“政采贷”栏目）申请贷款，相关金融机构按照</w:t>
      </w:r>
      <w:r>
        <w:rPr>
          <w:rFonts w:hint="eastAsia" w:ascii="宋体" w:hAnsi="宋体" w:eastAsia="宋体" w:cs="宋体"/>
          <w:color w:val="000000"/>
        </w:rPr>
        <w:t xml:space="preserve">双方自愿的原则提供便捷、优惠的贷款服务；采购人应当依法按时在“苏采云”系统中录入并公开政府采购合同信息，勾选“融资贷款”选项，并在合同签订、验收付款、账号维护等环节提供必要便利，持续降低参与政府采购的中小企业融资成本。</w:t>
      </w:r>
      <w:r>
        <w:rPr>
          <w:rFonts w:hint="eastAsia" w:ascii="宋体" w:hAnsi="宋体" w:eastAsia="宋体" w:cs="宋体"/>
          <w:color w:val="000000"/>
        </w:rPr>
        <w:t xml:space="preserve"> </w:t>
      </w:r>
      <w:r/>
    </w:p>
    <w:p>
      <w:pPr>
        <w:pStyle w:val="824"/>
        <w:ind w:firstLine="480"/>
        <w:jc w:val="both"/>
        <w:spacing w:beforeAutospacing="0" w:afterAutospacing="0" w:line="360" w:lineRule="auto"/>
        <w:tabs>
          <w:tab w:val="left" w:pos="901" w:leader="none"/>
        </w:tabs>
        <w:rPr>
          <w:rFonts w:ascii="宋体" w:hAnsi="宋体" w:eastAsia="宋体" w:cs="宋体"/>
          <w:b/>
          <w:bCs/>
          <w:color w:val="000000"/>
        </w:rPr>
        <w:outlineLvl w:val="1"/>
      </w:pPr>
      <w:r>
        <w:t xml:space="preserve"> </w:t>
      </w:r>
      <w:r>
        <w:rPr>
          <w:rFonts w:hint="eastAsia" w:ascii="宋体" w:hAnsi="宋体" w:eastAsia="宋体" w:cs="宋体"/>
          <w:b/>
          <w:bCs/>
          <w:color w:val="000000"/>
        </w:rPr>
        <w:t xml:space="preserve">34</w:t>
      </w:r>
      <w:r>
        <w:rPr>
          <w:rFonts w:hint="eastAsia" w:ascii="宋体" w:hAnsi="宋体" w:eastAsia="宋体" w:cs="宋体"/>
          <w:b/>
          <w:bCs/>
          <w:color w:val="000000"/>
        </w:rPr>
        <w:t xml:space="preserve">、收费</w:t>
      </w:r>
      <w:r>
        <w:rPr>
          <w:rFonts w:hint="eastAsia" w:ascii="宋体" w:hAnsi="宋体" w:eastAsia="宋体" w:cs="宋体"/>
          <w:b/>
          <w:bCs/>
          <w:color w:val="000000"/>
        </w:rPr>
        <w:t xml:space="preserve"> </w:t>
      </w:r>
      <w:r/>
    </w:p>
    <w:p>
      <w:pPr>
        <w:pStyle w:val="824"/>
        <w:ind w:firstLine="480"/>
        <w:jc w:val="both"/>
        <w:spacing w:beforeAutospacing="0" w:afterAutospacing="0" w:line="360" w:lineRule="auto"/>
        <w:tabs>
          <w:tab w:val="left" w:pos="901" w:leader="none"/>
        </w:tabs>
        <w:rPr>
          <w:rFonts w:ascii="宋体" w:hAnsi="宋体" w:eastAsia="宋体" w:cs="宋体"/>
          <w:color w:val="000000"/>
        </w:rPr>
      </w:pPr>
      <w:r>
        <w:rPr>
          <w:rFonts w:hint="eastAsia" w:ascii="宋体" w:hAnsi="宋体" w:eastAsia="宋体" w:cs="宋体"/>
          <w:color w:val="000000"/>
        </w:rPr>
        <w:t xml:space="preserve">34.1</w:t>
      </w:r>
      <w:r>
        <w:rPr>
          <w:rFonts w:hint="eastAsia" w:ascii="宋体" w:hAnsi="宋体" w:eastAsia="宋体" w:cs="宋体"/>
          <w:color w:val="000000"/>
        </w:rPr>
        <w:t xml:space="preserve">中标服务费：本次采购代理服务费由中标单位向采购代理机构支付。中标单位须在领取中标通知书时向采购代理机构一次性付清。该费用折算在报价中，不在响应文件中单独列出。采购代理服务费按照国家收费标准收取。</w:t>
      </w:r>
      <w:r/>
    </w:p>
    <w:p>
      <w:pPr>
        <w:pStyle w:val="824"/>
        <w:ind w:firstLine="480"/>
        <w:jc w:val="both"/>
        <w:spacing w:beforeAutospacing="0" w:afterAutospacing="0" w:line="360" w:lineRule="auto"/>
        <w:tabs>
          <w:tab w:val="left" w:pos="901" w:leader="none"/>
        </w:tabs>
        <w:rPr>
          <w:rFonts w:ascii="宋体" w:hAnsi="宋体" w:eastAsia="宋体" w:cs="宋体"/>
          <w:color w:val="000000"/>
        </w:rPr>
      </w:pPr>
      <w:r>
        <w:rPr>
          <w:rFonts w:hint="eastAsia" w:ascii="宋体" w:hAnsi="宋体" w:eastAsia="宋体" w:cs="宋体"/>
          <w:color w:val="000000"/>
        </w:rPr>
        <w:t xml:space="preserve">34.2</w:t>
      </w:r>
      <w:r>
        <w:rPr>
          <w:rFonts w:hint="eastAsia" w:ascii="宋体" w:hAnsi="宋体" w:eastAsia="宋体" w:cs="宋体"/>
          <w:color w:val="000000"/>
        </w:rPr>
        <w:t xml:space="preserve">收费标准：本次招标的代理服务费按《江苏省招标代理服务费收费的指</w:t>
      </w:r>
      <w:r>
        <w:rPr>
          <w:rFonts w:hint="eastAsia" w:ascii="宋体" w:hAnsi="宋体" w:eastAsia="宋体" w:cs="宋体"/>
          <w:color w:val="000000"/>
        </w:rPr>
        <w:t xml:space="preserve">导意见》（苏招协【</w:t>
      </w:r>
      <w:r>
        <w:rPr>
          <w:rFonts w:hint="eastAsia" w:ascii="宋体" w:hAnsi="宋体" w:eastAsia="宋体" w:cs="宋体"/>
          <w:color w:val="000000"/>
        </w:rPr>
        <w:t xml:space="preserve">2024</w:t>
      </w:r>
      <w:r>
        <w:rPr>
          <w:rFonts w:hint="eastAsia" w:ascii="宋体" w:hAnsi="宋体" w:eastAsia="宋体" w:cs="宋体"/>
          <w:color w:val="000000"/>
        </w:rPr>
        <w:t xml:space="preserve">】</w:t>
      </w:r>
      <w:r>
        <w:rPr>
          <w:rFonts w:hint="eastAsia" w:ascii="宋体" w:hAnsi="宋体" w:eastAsia="宋体" w:cs="宋体"/>
          <w:color w:val="000000"/>
        </w:rPr>
        <w:t xml:space="preserve">20</w:t>
      </w:r>
      <w:r>
        <w:rPr>
          <w:rFonts w:hint="eastAsia" w:ascii="宋体" w:hAnsi="宋体" w:eastAsia="宋体" w:cs="宋体"/>
          <w:color w:val="000000"/>
        </w:rPr>
        <w:t xml:space="preserve">号）收费标准进行计取，并由中标人在领取中标通知书时支付给采购代理机构。</w:t>
      </w:r>
      <w:r/>
    </w:p>
    <w:p>
      <w:pPr>
        <w:pStyle w:val="824"/>
        <w:ind w:firstLine="480"/>
        <w:jc w:val="both"/>
        <w:spacing w:beforeAutospacing="0" w:afterAutospacing="0" w:line="360" w:lineRule="auto"/>
        <w:tabs>
          <w:tab w:val="left" w:pos="901" w:leader="none"/>
        </w:tabs>
        <w:rPr>
          <w:rFonts w:ascii="宋体" w:hAnsi="宋体" w:eastAsia="宋体" w:cs="宋体"/>
          <w:b/>
          <w:bCs/>
          <w:color w:val="000000"/>
        </w:rPr>
        <w:outlineLvl w:val="1"/>
      </w:pPr>
      <w:r>
        <w:rPr>
          <w:rFonts w:hint="eastAsia" w:ascii="宋体" w:hAnsi="宋体" w:eastAsia="宋体" w:cs="宋体"/>
          <w:b/>
          <w:bCs/>
          <w:color w:val="000000"/>
        </w:rPr>
        <w:t xml:space="preserve">3</w:t>
      </w:r>
      <w:r>
        <w:rPr>
          <w:rFonts w:hint="eastAsia" w:ascii="宋体" w:hAnsi="宋体" w:eastAsia="宋体" w:cs="宋体"/>
          <w:b/>
          <w:bCs/>
          <w:color w:val="000000"/>
        </w:rPr>
        <w:t xml:space="preserve">5</w:t>
      </w:r>
      <w:r>
        <w:rPr>
          <w:rFonts w:hint="eastAsia" w:ascii="宋体" w:hAnsi="宋体" w:eastAsia="宋体" w:cs="宋体"/>
          <w:b/>
          <w:bCs/>
          <w:color w:val="000000"/>
        </w:rPr>
        <w:t xml:space="preserve">、履约保证金</w:t>
      </w:r>
      <w:r/>
    </w:p>
    <w:p>
      <w:pPr>
        <w:pStyle w:val="824"/>
        <w:ind w:firstLine="480"/>
        <w:jc w:val="both"/>
        <w:spacing w:beforeAutospacing="0" w:afterAutospacing="0" w:line="360" w:lineRule="auto"/>
        <w:tabs>
          <w:tab w:val="left" w:pos="901" w:leader="none"/>
        </w:tabs>
        <w:rPr>
          <w:rFonts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rPr>
        <w:t xml:space="preserve">5</w:t>
      </w:r>
      <w:r>
        <w:rPr>
          <w:rFonts w:hint="eastAsia" w:ascii="宋体" w:hAnsi="宋体" w:eastAsia="宋体" w:cs="宋体"/>
          <w:color w:val="000000"/>
        </w:rPr>
        <w:t xml:space="preserve">.1</w:t>
      </w:r>
      <w:r>
        <w:rPr>
          <w:rFonts w:hint="eastAsia" w:ascii="宋体" w:hAnsi="宋体" w:eastAsia="宋体" w:cs="宋体"/>
          <w:color w:val="000000"/>
        </w:rPr>
        <w:t xml:space="preserve">履约保证金的缴纳比例和是否缴纳由采购人与成交供应商协商确定。确需收取履约保证金的，中标后签订合同时中标方须缴纳中标金额</w:t>
      </w:r>
      <w:r>
        <w:rPr>
          <w:rFonts w:hint="eastAsia" w:ascii="宋体" w:hAnsi="宋体" w:eastAsia="宋体" w:cs="宋体"/>
          <w:color w:val="000000"/>
        </w:rPr>
        <w:t xml:space="preserve">10%</w:t>
      </w:r>
      <w:r>
        <w:rPr>
          <w:rFonts w:hint="eastAsia" w:ascii="宋体" w:hAnsi="宋体" w:eastAsia="宋体" w:cs="宋体"/>
          <w:color w:val="000000"/>
        </w:rPr>
        <w:t xml:space="preserve">的履约保证金到采购人指定账户；允许供应商自主选择以转账、支票、汇票、本票或者金融机构、担保机构出具的保函</w:t>
      </w:r>
      <w:r>
        <w:rPr>
          <w:rFonts w:hint="eastAsia" w:ascii="宋体" w:hAnsi="宋体" w:eastAsia="宋体" w:cs="宋体"/>
          <w:color w:val="000000"/>
        </w:rPr>
        <w:t xml:space="preserve">(</w:t>
      </w:r>
      <w:r>
        <w:rPr>
          <w:rFonts w:hint="eastAsia" w:ascii="宋体" w:hAnsi="宋体" w:eastAsia="宋体" w:cs="宋体"/>
          <w:color w:val="000000"/>
        </w:rPr>
        <w:t xml:space="preserve">保险</w:t>
      </w:r>
      <w:r>
        <w:rPr>
          <w:rFonts w:hint="eastAsia" w:ascii="宋体" w:hAnsi="宋体" w:eastAsia="宋体" w:cs="宋体"/>
          <w:color w:val="000000"/>
        </w:rPr>
        <w:t xml:space="preserve">)</w:t>
      </w:r>
      <w:r>
        <w:rPr>
          <w:rFonts w:hint="eastAsia" w:ascii="宋体" w:hAnsi="宋体" w:eastAsia="宋体" w:cs="宋体"/>
          <w:color w:val="000000"/>
        </w:rPr>
        <w:t xml:space="preserve">等形式提交</w:t>
      </w:r>
      <w:r>
        <w:rPr>
          <w:rFonts w:hint="eastAsia" w:ascii="宋体" w:hAnsi="宋体" w:eastAsia="宋体" w:cs="宋体"/>
          <w:color w:val="000000"/>
        </w:rPr>
        <w:t xml:space="preserve">(</w:t>
      </w:r>
      <w:r>
        <w:rPr>
          <w:rFonts w:hint="eastAsia" w:ascii="宋体" w:hAnsi="宋体" w:eastAsia="宋体" w:cs="宋体"/>
          <w:color w:val="000000"/>
        </w:rPr>
        <w:t xml:space="preserve">根据苏财购</w:t>
      </w:r>
      <w:r>
        <w:rPr>
          <w:rFonts w:hint="eastAsia" w:ascii="宋体" w:hAnsi="宋体" w:eastAsia="宋体" w:cs="宋体"/>
          <w:color w:val="000000"/>
        </w:rPr>
        <w:t xml:space="preserve">[2023]150</w:t>
      </w:r>
      <w:r>
        <w:rPr>
          <w:rFonts w:hint="eastAsia" w:ascii="宋体" w:hAnsi="宋体" w:eastAsia="宋体" w:cs="宋体"/>
          <w:color w:val="000000"/>
        </w:rPr>
        <w:t xml:space="preserve">号《关于在全省政府采购领域推行电子履约保函</w:t>
      </w:r>
      <w:r>
        <w:rPr>
          <w:rFonts w:hint="eastAsia" w:ascii="宋体" w:hAnsi="宋体" w:eastAsia="宋体" w:cs="宋体"/>
          <w:color w:val="000000"/>
        </w:rPr>
        <w:t xml:space="preserve">(</w:t>
      </w:r>
      <w:r>
        <w:rPr>
          <w:rFonts w:hint="eastAsia" w:ascii="宋体" w:hAnsi="宋体" w:eastAsia="宋体" w:cs="宋体"/>
          <w:color w:val="000000"/>
        </w:rPr>
        <w:t xml:space="preserve">保险</w:t>
      </w:r>
      <w:r>
        <w:rPr>
          <w:rFonts w:hint="eastAsia" w:ascii="宋体" w:hAnsi="宋体" w:eastAsia="宋体" w:cs="宋体"/>
          <w:color w:val="000000"/>
        </w:rPr>
        <w:t xml:space="preserve">)</w:t>
      </w:r>
      <w:r>
        <w:rPr>
          <w:rFonts w:hint="eastAsia" w:ascii="宋体" w:hAnsi="宋体" w:eastAsia="宋体" w:cs="宋体"/>
          <w:color w:val="000000"/>
        </w:rPr>
        <w:t xml:space="preserve">的通知》乙方可选择电子保函</w:t>
      </w:r>
      <w:r>
        <w:rPr>
          <w:rFonts w:hint="eastAsia" w:ascii="宋体" w:hAnsi="宋体" w:eastAsia="宋体" w:cs="宋体"/>
          <w:color w:val="000000"/>
        </w:rPr>
        <w:t xml:space="preserve">(</w:t>
      </w:r>
      <w:r>
        <w:rPr>
          <w:rFonts w:hint="eastAsia" w:ascii="宋体" w:hAnsi="宋体" w:eastAsia="宋体" w:cs="宋体"/>
          <w:color w:val="000000"/>
        </w:rPr>
        <w:t xml:space="preserve">保险</w:t>
      </w:r>
      <w:r>
        <w:rPr>
          <w:rFonts w:hint="eastAsia" w:ascii="宋体" w:hAnsi="宋体" w:eastAsia="宋体" w:cs="宋体"/>
          <w:color w:val="000000"/>
        </w:rPr>
        <w:t xml:space="preserve">)</w:t>
      </w:r>
      <w:r>
        <w:rPr>
          <w:rFonts w:hint="eastAsia" w:ascii="宋体" w:hAnsi="宋体" w:eastAsia="宋体" w:cs="宋体"/>
          <w:color w:val="000000"/>
        </w:rPr>
        <w:t xml:space="preserve">的形式</w:t>
      </w:r>
      <w:r>
        <w:rPr>
          <w:rFonts w:hint="eastAsia" w:ascii="宋体" w:hAnsi="宋体" w:eastAsia="宋体" w:cs="宋体"/>
          <w:color w:val="000000"/>
        </w:rPr>
        <w:t xml:space="preserve">)</w:t>
      </w:r>
      <w:r>
        <w:rPr>
          <w:rFonts w:hint="eastAsia" w:ascii="宋体" w:hAnsi="宋体" w:eastAsia="宋体" w:cs="宋体"/>
          <w:color w:val="000000"/>
        </w:rPr>
        <w:t xml:space="preserve">，鼓励供应商自</w:t>
      </w:r>
      <w:r>
        <w:rPr>
          <w:rFonts w:hint="eastAsia" w:ascii="宋体" w:hAnsi="宋体" w:eastAsia="宋体" w:cs="宋体"/>
          <w:color w:val="000000"/>
        </w:rPr>
        <w:t xml:space="preserve">愿使用履约保函</w:t>
      </w:r>
      <w:r>
        <w:rPr>
          <w:rFonts w:hint="eastAsia" w:ascii="宋体" w:hAnsi="宋体" w:eastAsia="宋体" w:cs="宋体"/>
          <w:color w:val="000000"/>
        </w:rPr>
        <w:t xml:space="preserve">(</w:t>
      </w:r>
      <w:r>
        <w:rPr>
          <w:rFonts w:hint="eastAsia" w:ascii="宋体" w:hAnsi="宋体" w:eastAsia="宋体" w:cs="宋体"/>
          <w:color w:val="000000"/>
        </w:rPr>
        <w:t xml:space="preserve">保险</w:t>
      </w:r>
      <w:r>
        <w:rPr>
          <w:rFonts w:hint="eastAsia" w:ascii="宋体" w:hAnsi="宋体" w:eastAsia="宋体" w:cs="宋体"/>
          <w:color w:val="000000"/>
        </w:rPr>
        <w:t xml:space="preserve">)</w:t>
      </w:r>
      <w:r>
        <w:rPr>
          <w:rFonts w:hint="eastAsia" w:ascii="宋体" w:hAnsi="宋体" w:eastAsia="宋体" w:cs="宋体"/>
          <w:color w:val="000000"/>
        </w:rPr>
        <w:t xml:space="preserve">代替缴纳约保证金。根据合同履行情况，中标单位在履约期内无违约行为的，采购人在验收合格后</w:t>
      </w:r>
      <w:r>
        <w:rPr>
          <w:rFonts w:hint="eastAsia" w:ascii="宋体" w:hAnsi="宋体" w:eastAsia="宋体" w:cs="宋体"/>
          <w:color w:val="000000"/>
        </w:rPr>
        <w:t xml:space="preserve">15</w:t>
      </w:r>
      <w:r>
        <w:rPr>
          <w:rFonts w:hint="eastAsia" w:ascii="宋体" w:hAnsi="宋体" w:eastAsia="宋体" w:cs="宋体"/>
          <w:color w:val="000000"/>
        </w:rPr>
        <w:t xml:space="preserve">日内全额退还履约保证金，不计利息。如果成交供应商不同意按照规定去做，采购方有权取消本次采购成交决定。履约保证金不予退还的情形按政府采购相关法律法规执行。</w:t>
      </w:r>
      <w:r/>
    </w:p>
    <w:p>
      <w:pPr>
        <w:pStyle w:val="824"/>
        <w:ind w:firstLine="480"/>
        <w:jc w:val="both"/>
        <w:spacing w:beforeAutospacing="0" w:afterAutospacing="0" w:line="360" w:lineRule="auto"/>
        <w:tabs>
          <w:tab w:val="left" w:pos="901" w:leader="none"/>
        </w:tabs>
        <w:rPr>
          <w:rFonts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rPr>
        <w:t xml:space="preserve">5</w:t>
      </w:r>
      <w:r>
        <w:rPr>
          <w:rFonts w:hint="eastAsia" w:ascii="宋体" w:hAnsi="宋体" w:eastAsia="宋体" w:cs="宋体"/>
          <w:color w:val="000000"/>
        </w:rPr>
        <w:t xml:space="preserve">.2</w:t>
      </w:r>
      <w:r>
        <w:rPr>
          <w:rFonts w:hint="eastAsia" w:ascii="宋体" w:hAnsi="宋体" w:eastAsia="宋体" w:cs="宋体"/>
          <w:color w:val="000000"/>
        </w:rPr>
        <w:t xml:space="preserve">采购人对第三方信用服务机构依据标准规范评定为</w:t>
      </w:r>
      <w:r>
        <w:rPr>
          <w:rFonts w:hint="eastAsia" w:ascii="宋体" w:hAnsi="宋体" w:eastAsia="宋体" w:cs="宋体"/>
          <w:color w:val="000000"/>
        </w:rPr>
        <w:t xml:space="preserve">AA</w:t>
      </w:r>
      <w:r>
        <w:rPr>
          <w:rFonts w:hint="eastAsia" w:ascii="宋体" w:hAnsi="宋体" w:eastAsia="宋体" w:cs="宋体"/>
          <w:color w:val="000000"/>
        </w:rPr>
        <w:t xml:space="preserve">级及以上的政府采购供应商（需在签订采购合同前提供信用管理部门备案的第三方信用报告，且信用报告通过“信用盐城网”可查实），可免收履约保证金或降低履约保证金缴纳比例。</w:t>
      </w:r>
      <w:r/>
    </w:p>
    <w:p>
      <w:pPr>
        <w:pStyle w:val="824"/>
        <w:ind w:firstLine="480"/>
        <w:jc w:val="both"/>
        <w:spacing w:beforeAutospacing="0" w:afterAutospacing="0" w:line="360" w:lineRule="auto"/>
        <w:tabs>
          <w:tab w:val="left" w:pos="901" w:leader="none"/>
        </w:tabs>
        <w:rPr>
          <w:rFonts w:ascii="宋体" w:hAnsi="宋体" w:eastAsia="宋体" w:cs="宋体"/>
          <w:b/>
          <w:bCs/>
          <w:color w:val="000000"/>
        </w:rPr>
        <w:outlineLvl w:val="1"/>
      </w:pPr>
      <w:r>
        <w:rPr>
          <w:rFonts w:hint="eastAsia" w:ascii="宋体" w:hAnsi="宋体" w:eastAsia="宋体" w:cs="宋体"/>
          <w:b/>
          <w:bCs/>
          <w:color w:val="000000"/>
        </w:rPr>
        <w:t xml:space="preserve">36</w:t>
      </w:r>
      <w:r>
        <w:rPr>
          <w:rFonts w:hint="eastAsia" w:ascii="宋体" w:hAnsi="宋体" w:eastAsia="宋体" w:cs="宋体"/>
          <w:b/>
          <w:bCs/>
          <w:color w:val="000000"/>
        </w:rPr>
        <w:t xml:space="preserve">、实施本国产品标准及相关政策</w:t>
      </w:r>
      <w:r/>
    </w:p>
    <w:p>
      <w:pPr>
        <w:pStyle w:val="824"/>
        <w:ind w:firstLine="480"/>
        <w:jc w:val="both"/>
        <w:spacing w:beforeAutospacing="0" w:afterAutospacing="0" w:line="360" w:lineRule="auto"/>
        <w:tabs>
          <w:tab w:val="left" w:pos="901" w:leader="none"/>
        </w:tabs>
        <w:rPr>
          <w:rFonts w:ascii="宋体" w:hAnsi="宋体" w:eastAsia="宋体" w:cs="宋体"/>
          <w:b/>
          <w:bCs/>
          <w:color w:val="000000"/>
        </w:rPr>
      </w:pPr>
      <w:r>
        <w:rPr>
          <w:rFonts w:hint="eastAsia" w:ascii="宋体" w:hAnsi="宋体" w:eastAsia="宋体" w:cs="宋体"/>
          <w:b/>
          <w:bCs/>
          <w:color w:val="000000"/>
        </w:rPr>
        <w:t xml:space="preserve">36.1</w:t>
      </w:r>
      <w:r>
        <w:rPr>
          <w:rFonts w:hint="eastAsia" w:ascii="宋体" w:hAnsi="宋体" w:eastAsia="宋体" w:cs="宋体"/>
          <w:b/>
          <w:bCs/>
          <w:color w:val="000000"/>
        </w:rPr>
        <w:t xml:space="preserve">本项目对采购本国产品给予政策支持，具体内容见招标文件“第五章</w:t>
      </w:r>
      <w:r>
        <w:rPr>
          <w:rFonts w:hint="eastAsia" w:ascii="宋体" w:hAnsi="宋体" w:eastAsia="宋体" w:cs="宋体"/>
          <w:b/>
          <w:bCs/>
          <w:color w:val="000000"/>
        </w:rPr>
        <w:t xml:space="preserve"> </w:t>
      </w:r>
      <w:r>
        <w:rPr>
          <w:rFonts w:hint="eastAsia" w:ascii="宋体" w:hAnsi="宋体" w:eastAsia="宋体" w:cs="宋体"/>
          <w:b/>
          <w:bCs/>
          <w:color w:val="000000"/>
        </w:rPr>
        <w:t xml:space="preserve">评标方法与评标标准”。</w:t>
      </w:r>
      <w:r/>
    </w:p>
    <w:p>
      <w:pPr>
        <w:pStyle w:val="824"/>
        <w:ind w:firstLine="480"/>
        <w:jc w:val="both"/>
        <w:spacing w:beforeAutospacing="0" w:afterAutospacing="0" w:line="360" w:lineRule="auto"/>
        <w:tabs>
          <w:tab w:val="left" w:pos="901" w:leader="none"/>
        </w:tabs>
        <w:rPr>
          <w:rFonts w:ascii="宋体" w:hAnsi="宋体" w:eastAsia="宋体" w:cs="宋体"/>
          <w:b/>
          <w:bCs/>
          <w:color w:val="000000"/>
        </w:rPr>
      </w:pPr>
      <w:r>
        <w:rPr>
          <w:rFonts w:hint="eastAsia" w:ascii="宋体" w:hAnsi="宋体" w:eastAsia="宋体" w:cs="宋体"/>
          <w:b/>
          <w:bCs/>
          <w:color w:val="000000"/>
        </w:rPr>
        <w:t xml:space="preserve">36.2</w:t>
      </w:r>
      <w:r>
        <w:rPr>
          <w:rFonts w:hint="eastAsia" w:ascii="宋体" w:hAnsi="宋体" w:eastAsia="宋体" w:cs="宋体"/>
          <w:b/>
          <w:bCs/>
          <w:color w:val="000000"/>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824"/>
        <w:ind w:firstLine="480"/>
        <w:jc w:val="both"/>
        <w:spacing w:beforeAutospacing="0" w:afterAutospacing="0" w:line="360" w:lineRule="auto"/>
        <w:tabs>
          <w:tab w:val="left" w:pos="901" w:leader="none"/>
        </w:tabs>
        <w:rPr>
          <w:rFonts w:ascii="宋体" w:hAnsi="宋体" w:eastAsia="宋体" w:cs="宋体"/>
          <w:b/>
          <w:bCs/>
          <w:color w:val="000000"/>
        </w:rPr>
      </w:pPr>
      <w:r>
        <w:rPr>
          <w:rFonts w:hint="eastAsia" w:ascii="宋体" w:hAnsi="宋体" w:eastAsia="宋体" w:cs="宋体"/>
          <w:b/>
          <w:bCs/>
          <w:color w:val="000000"/>
        </w:rPr>
        <w:t xml:space="preserve">36.3</w:t>
      </w:r>
      <w:r>
        <w:rPr>
          <w:rFonts w:hint="eastAsia" w:ascii="宋体" w:hAnsi="宋体" w:eastAsia="宋体" w:cs="宋体"/>
          <w:b/>
          <w:bCs/>
          <w:color w:val="000000"/>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824"/>
        <w:ind w:firstLine="480"/>
        <w:jc w:val="both"/>
        <w:spacing w:beforeAutospacing="0" w:afterAutospacing="0" w:line="360" w:lineRule="auto"/>
        <w:tabs>
          <w:tab w:val="left" w:pos="901" w:leader="none"/>
        </w:tabs>
        <w:rPr>
          <w:rFonts w:ascii="宋体" w:hAnsi="宋体" w:eastAsia="宋体" w:cs="宋体"/>
          <w:b/>
          <w:bCs/>
          <w:color w:val="000000"/>
        </w:rPr>
      </w:pPr>
      <w:r>
        <w:rPr>
          <w:rFonts w:hint="eastAsia" w:ascii="宋体" w:hAnsi="宋体" w:eastAsia="宋体" w:cs="宋体"/>
          <w:b/>
          <w:bCs/>
          <w:color w:val="000000"/>
        </w:rPr>
        <w:t xml:space="preserve">36.4</w:t>
      </w:r>
      <w:r>
        <w:rPr>
          <w:rFonts w:hint="eastAsia" w:ascii="宋体" w:hAnsi="宋体" w:eastAsia="宋体" w:cs="宋体"/>
          <w:b/>
          <w:bCs/>
          <w:color w:val="000000"/>
        </w:rPr>
        <w:t xml:space="preserve">进口产品属于非本国产品。但对一些非进口产品，如果不满足《国务院办公厅关于在政府采购中实施本国产品标准及相关政策的通知》（国办发〔</w:t>
      </w:r>
      <w:r>
        <w:rPr>
          <w:rFonts w:hint="eastAsia" w:ascii="宋体" w:hAnsi="宋体" w:eastAsia="宋体" w:cs="宋体"/>
          <w:b/>
          <w:bCs/>
          <w:color w:val="000000"/>
        </w:rPr>
        <w:t xml:space="preserve">2025</w:t>
      </w:r>
      <w:r>
        <w:rPr>
          <w:rFonts w:hint="eastAsia" w:ascii="宋体" w:hAnsi="宋体" w:eastAsia="宋体" w:cs="宋体"/>
          <w:b/>
          <w:bCs/>
          <w:color w:val="000000"/>
        </w:rPr>
        <w:t xml:space="preserve">〕</w:t>
      </w:r>
      <w:r>
        <w:rPr>
          <w:rFonts w:hint="eastAsia" w:ascii="宋体" w:hAnsi="宋体" w:eastAsia="宋体" w:cs="宋体"/>
          <w:b/>
          <w:bCs/>
          <w:color w:val="000000"/>
        </w:rPr>
        <w:t xml:space="preserve">34</w:t>
      </w:r>
      <w:r>
        <w:rPr>
          <w:rFonts w:hint="eastAsia" w:ascii="宋体" w:hAnsi="宋体" w:eastAsia="宋体" w:cs="宋体"/>
          <w:b/>
          <w:bCs/>
          <w:color w:val="000000"/>
        </w:rPr>
        <w:t xml:space="preserve">号，以下简称《通知》）规定的“在</w:t>
      </w:r>
      <w:r>
        <w:rPr>
          <w:rFonts w:hint="eastAsia" w:ascii="宋体" w:hAnsi="宋体" w:eastAsia="宋体" w:cs="宋体"/>
          <w:b/>
          <w:bCs/>
          <w:color w:val="000000"/>
        </w:rPr>
        <w:t xml:space="preserve">中国境内生产”等条件，这些产品也属于非本国产品。故，如供应商所提供产品为本国产品的，应当对其提供的产品出具《关于符合本国产品标准的声明函》（以下简称《声明函》），不出具《声明函》的，不享受政府采购对本国产品的支持政策。</w:t>
      </w:r>
      <w:r/>
    </w:p>
    <w:p>
      <w:pPr>
        <w:pStyle w:val="824"/>
        <w:ind w:firstLine="480"/>
        <w:jc w:val="both"/>
        <w:spacing w:beforeAutospacing="0" w:afterAutospacing="0" w:line="360" w:lineRule="auto"/>
        <w:tabs>
          <w:tab w:val="left" w:pos="901" w:leader="none"/>
        </w:tabs>
        <w:rPr>
          <w:rFonts w:ascii="宋体" w:hAnsi="宋体" w:eastAsia="宋体" w:cs="宋体"/>
          <w:color w:val="000000"/>
        </w:rPr>
        <w:outlineLvl w:val="1"/>
      </w:pPr>
      <w:r>
        <w:rPr>
          <w:rFonts w:hint="eastAsia" w:ascii="宋体" w:hAnsi="宋体" w:eastAsia="宋体" w:cs="宋体"/>
          <w:color w:val="000000"/>
        </w:rPr>
        <w:t xml:space="preserve">3</w:t>
      </w:r>
      <w:r>
        <w:rPr>
          <w:rFonts w:hint="eastAsia" w:ascii="宋体" w:hAnsi="宋体" w:eastAsia="宋体" w:cs="宋体"/>
          <w:color w:val="000000"/>
        </w:rPr>
        <w:t xml:space="preserve">7</w:t>
      </w:r>
      <w:r>
        <w:rPr>
          <w:rFonts w:hint="eastAsia" w:ascii="宋体" w:hAnsi="宋体" w:eastAsia="宋体" w:cs="宋体"/>
          <w:color w:val="000000"/>
        </w:rPr>
        <w:t xml:space="preserve">、落实节能、环保产品政策</w:t>
      </w:r>
      <w:r/>
    </w:p>
    <w:p>
      <w:pPr>
        <w:pStyle w:val="824"/>
        <w:ind w:firstLine="480"/>
        <w:jc w:val="both"/>
        <w:spacing w:beforeAutospacing="0" w:afterAutospacing="0" w:line="360" w:lineRule="auto"/>
        <w:tabs>
          <w:tab w:val="left" w:pos="901" w:leader="none"/>
        </w:tabs>
        <w:rPr>
          <w:rFonts w:ascii="宋体" w:hAnsi="宋体" w:eastAsia="宋体" w:cs="宋体"/>
          <w:color w:val="000000"/>
        </w:rPr>
      </w:pPr>
      <w:r>
        <w:rPr>
          <w:rFonts w:hint="eastAsia" w:ascii="宋体" w:hAnsi="宋体" w:eastAsia="宋体" w:cs="宋体"/>
          <w:color w:val="000000"/>
        </w:rPr>
        <w:t xml:space="preserve">37</w:t>
      </w:r>
      <w:r>
        <w:rPr>
          <w:rFonts w:hint="eastAsia" w:ascii="宋体" w:hAnsi="宋体" w:eastAsia="宋体" w:cs="宋体"/>
          <w:color w:val="000000"/>
        </w:rPr>
        <w:t xml:space="preserve">.1</w:t>
      </w:r>
      <w:r>
        <w:rPr>
          <w:rFonts w:hint="eastAsia" w:ascii="宋体" w:hAnsi="宋体" w:eastAsia="宋体" w:cs="宋体"/>
          <w:color w:val="000000"/>
        </w:rPr>
        <w:t xml:space="preserve">强制采购节能产品、信息安全产品，优先采购环境标志产品。依据《财政部</w:t>
      </w:r>
      <w:r>
        <w:rPr>
          <w:rFonts w:hint="eastAsia" w:ascii="宋体" w:hAnsi="宋体" w:eastAsia="宋体" w:cs="宋体"/>
          <w:color w:val="000000"/>
        </w:rPr>
        <w:t xml:space="preserve"> </w:t>
      </w:r>
      <w:r>
        <w:rPr>
          <w:rFonts w:hint="eastAsia" w:ascii="宋体" w:hAnsi="宋体" w:eastAsia="宋体" w:cs="宋体"/>
          <w:color w:val="000000"/>
        </w:rPr>
        <w:t xml:space="preserve">发展改革委</w:t>
      </w:r>
      <w:r>
        <w:rPr>
          <w:rFonts w:hint="eastAsia" w:ascii="宋体" w:hAnsi="宋体" w:eastAsia="宋体" w:cs="宋体"/>
          <w:color w:val="000000"/>
        </w:rPr>
        <w:t xml:space="preserve"> </w:t>
      </w:r>
      <w:r>
        <w:rPr>
          <w:rFonts w:hint="eastAsia" w:ascii="宋体" w:hAnsi="宋体" w:eastAsia="宋体" w:cs="宋体"/>
          <w:color w:val="000000"/>
        </w:rPr>
        <w:t xml:space="preserve">生态环境部</w:t>
      </w:r>
      <w:r>
        <w:rPr>
          <w:rFonts w:hint="eastAsia" w:ascii="宋体" w:hAnsi="宋体" w:eastAsia="宋体" w:cs="宋体"/>
          <w:color w:val="000000"/>
        </w:rPr>
        <w:t xml:space="preserve"> </w:t>
      </w:r>
      <w:r>
        <w:rPr>
          <w:rFonts w:hint="eastAsia" w:ascii="宋体" w:hAnsi="宋体" w:eastAsia="宋体" w:cs="宋体"/>
          <w:color w:val="000000"/>
        </w:rPr>
        <w:t xml:space="preserve">市场监管总局关于调整优化节能产品、环境标志产品政府采购执行机制的通知》（财库〔</w:t>
      </w:r>
      <w:r>
        <w:rPr>
          <w:rFonts w:hint="eastAsia" w:ascii="宋体" w:hAnsi="宋体" w:eastAsia="宋体" w:cs="宋体"/>
          <w:color w:val="000000"/>
        </w:rPr>
        <w:t xml:space="preserve">2019</w:t>
      </w:r>
      <w:r>
        <w:rPr>
          <w:rFonts w:hint="eastAsia" w:ascii="宋体" w:hAnsi="宋体" w:eastAsia="宋体" w:cs="宋体"/>
          <w:color w:val="000000"/>
        </w:rPr>
        <w:t xml:space="preserve">〕</w:t>
      </w:r>
      <w:r>
        <w:rPr>
          <w:rFonts w:hint="eastAsia" w:ascii="宋体" w:hAnsi="宋体" w:eastAsia="宋体" w:cs="宋体"/>
          <w:color w:val="000000"/>
        </w:rPr>
        <w:t xml:space="preserve">9</w:t>
      </w:r>
      <w:r>
        <w:rPr>
          <w:rFonts w:hint="eastAsia" w:ascii="宋体" w:hAnsi="宋体" w:eastAsia="宋体" w:cs="宋体"/>
          <w:color w:val="000000"/>
        </w:rPr>
        <w:t xml:space="preserve">号），投标人提供的产品为节能产品和环境标志产品的，应当提供国家确定的认证</w:t>
      </w:r>
      <w:r>
        <w:rPr>
          <w:rFonts w:hint="eastAsia" w:ascii="宋体" w:hAnsi="宋体" w:eastAsia="宋体" w:cs="宋体"/>
          <w:color w:val="000000"/>
        </w:rPr>
        <w:t xml:space="preserve">机构出具的、处于有效期之内的节能产品、环境标志产品认证证书（原件彩色扫描件）。投标人提供的产品属于信息安全产品的，应当提供由中国信息安全认证中心按国家标准认证颁发的有效认证证书（原件彩色扫描件）</w:t>
      </w:r>
      <w:r>
        <w:rPr>
          <w:rFonts w:hint="eastAsia" w:ascii="宋体" w:hAnsi="宋体" w:eastAsia="宋体" w:cs="宋体"/>
          <w:color w:val="000000"/>
        </w:rPr>
        <w:t xml:space="preserve">。</w:t>
      </w:r>
      <w:r/>
    </w:p>
    <w:p>
      <w:pPr>
        <w:pStyle w:val="824"/>
        <w:ind w:firstLine="480"/>
        <w:jc w:val="both"/>
        <w:spacing w:beforeAutospacing="0" w:afterAutospacing="0" w:line="360" w:lineRule="auto"/>
        <w:tabs>
          <w:tab w:val="left" w:pos="901" w:leader="none"/>
        </w:tabs>
        <w:rPr>
          <w:rFonts w:ascii="宋体" w:hAnsi="宋体" w:eastAsia="宋体" w:cs="宋体"/>
          <w:color w:val="000000"/>
        </w:rPr>
      </w:pPr>
      <w:r>
        <w:rPr>
          <w:rFonts w:ascii="宋体" w:hAnsi="宋体" w:eastAsia="宋体" w:cs="宋体"/>
          <w:color w:val="000000"/>
        </w:rPr>
      </w:r>
      <w:r/>
    </w:p>
    <w:p>
      <w:pPr>
        <w:pStyle w:val="824"/>
        <w:ind w:firstLine="480"/>
        <w:jc w:val="both"/>
        <w:spacing w:beforeAutospacing="0" w:afterAutospacing="0" w:line="360" w:lineRule="auto"/>
        <w:tabs>
          <w:tab w:val="left" w:pos="901" w:leader="none"/>
        </w:tabs>
        <w:rPr>
          <w:rFonts w:ascii="宋体" w:hAnsi="宋体" w:eastAsia="宋体" w:cs="宋体"/>
          <w:color w:val="000000"/>
        </w:rPr>
      </w:pPr>
      <w:r>
        <w:rPr>
          <w:rFonts w:ascii="宋体" w:hAnsi="宋体" w:eastAsia="宋体" w:cs="宋体"/>
          <w:color w:val="000000"/>
        </w:rPr>
      </w:r>
      <w:r/>
    </w:p>
    <w:p>
      <w:pPr>
        <w:pStyle w:val="824"/>
        <w:ind w:firstLine="480"/>
        <w:jc w:val="both"/>
        <w:spacing w:beforeAutospacing="0" w:afterAutospacing="0" w:line="360" w:lineRule="auto"/>
        <w:tabs>
          <w:tab w:val="left" w:pos="901" w:leader="none"/>
        </w:tabs>
        <w:rPr>
          <w:rFonts w:ascii="宋体" w:hAnsi="宋体" w:eastAsia="宋体" w:cs="宋体"/>
          <w:color w:val="000000"/>
        </w:rPr>
      </w:pPr>
      <w:r>
        <w:rPr>
          <w:rFonts w:ascii="宋体" w:hAnsi="宋体" w:eastAsia="宋体" w:cs="宋体"/>
          <w:color w:val="000000"/>
        </w:rPr>
      </w:r>
      <w:r/>
    </w:p>
    <w:p>
      <w:pPr>
        <w:pStyle w:val="824"/>
        <w:ind w:firstLine="480"/>
        <w:jc w:val="both"/>
        <w:spacing w:beforeAutospacing="0" w:afterAutospacing="0" w:line="360" w:lineRule="auto"/>
        <w:tabs>
          <w:tab w:val="left" w:pos="901" w:leader="none"/>
        </w:tabs>
        <w:rPr>
          <w:rFonts w:ascii="宋体" w:hAnsi="宋体" w:eastAsia="宋体" w:cs="宋体"/>
          <w:color w:val="000000"/>
        </w:rPr>
      </w:pPr>
      <w:r>
        <w:rPr>
          <w:rFonts w:ascii="宋体" w:hAnsi="宋体" w:eastAsia="宋体" w:cs="宋体"/>
          <w:color w:val="000000"/>
        </w:rPr>
      </w:r>
      <w:r/>
    </w:p>
    <w:p>
      <w:pPr>
        <w:pStyle w:val="824"/>
        <w:ind w:firstLine="480"/>
        <w:jc w:val="both"/>
        <w:spacing w:beforeAutospacing="0" w:afterAutospacing="0" w:line="360" w:lineRule="auto"/>
        <w:tabs>
          <w:tab w:val="left" w:pos="901" w:leader="none"/>
        </w:tabs>
        <w:rPr>
          <w:rFonts w:ascii="宋体" w:hAnsi="宋体" w:eastAsia="宋体" w:cs="宋体"/>
          <w:color w:val="000000"/>
        </w:rPr>
      </w:pPr>
      <w:r>
        <w:rPr>
          <w:rFonts w:ascii="宋体" w:hAnsi="宋体" w:eastAsia="宋体" w:cs="宋体"/>
          <w:color w:val="000000"/>
        </w:rPr>
      </w:r>
      <w:r/>
    </w:p>
    <w:p>
      <w:pPr>
        <w:pStyle w:val="824"/>
        <w:ind w:firstLine="480"/>
        <w:jc w:val="both"/>
        <w:spacing w:beforeAutospacing="0" w:afterAutospacing="0" w:line="360" w:lineRule="auto"/>
        <w:tabs>
          <w:tab w:val="left" w:pos="901" w:leader="none"/>
        </w:tabs>
        <w:rPr>
          <w:rFonts w:ascii="宋体" w:hAnsi="宋体" w:eastAsia="宋体" w:cs="宋体"/>
          <w:color w:val="000000"/>
        </w:rPr>
      </w:pPr>
      <w:r>
        <w:rPr>
          <w:rFonts w:ascii="宋体" w:hAnsi="宋体" w:eastAsia="宋体" w:cs="宋体"/>
          <w:color w:val="000000"/>
        </w:rPr>
      </w:r>
      <w:r/>
    </w:p>
    <w:p>
      <w:pPr>
        <w:pStyle w:val="824"/>
        <w:ind w:firstLine="480"/>
        <w:jc w:val="both"/>
        <w:spacing w:beforeAutospacing="0" w:afterAutospacing="0" w:line="360" w:lineRule="auto"/>
        <w:tabs>
          <w:tab w:val="left" w:pos="901" w:leader="none"/>
        </w:tabs>
        <w:rPr>
          <w:rFonts w:ascii="宋体" w:hAnsi="宋体" w:eastAsia="宋体" w:cs="宋体"/>
          <w:color w:val="000000"/>
        </w:rPr>
      </w:pPr>
      <w:r>
        <w:rPr>
          <w:rFonts w:ascii="宋体" w:hAnsi="宋体" w:eastAsia="宋体" w:cs="宋体"/>
          <w:color w:val="000000"/>
        </w:rPr>
      </w:r>
      <w:r/>
    </w:p>
    <w:p>
      <w:pPr>
        <w:pStyle w:val="824"/>
        <w:ind w:firstLine="2640"/>
        <w:jc w:val="both"/>
        <w:keepNext/>
        <w:spacing w:beforeAutospacing="0" w:afterAutospacing="0"/>
      </w:pPr>
      <w:r>
        <w:t xml:space="preserve"> </w:t>
      </w:r>
      <w:r/>
    </w:p>
    <w:p>
      <w:pPr>
        <w:pStyle w:val="824"/>
        <w:ind w:firstLine="2640"/>
        <w:jc w:val="both"/>
        <w:keepNext/>
        <w:spacing w:beforeAutospacing="0" w:afterAutospacing="0"/>
      </w:pPr>
      <w:r>
        <w:t xml:space="preserve"> </w:t>
      </w:r>
      <w:r/>
    </w:p>
    <w:p>
      <w:pPr>
        <w:pStyle w:val="824"/>
        <w:ind w:firstLine="2640"/>
        <w:jc w:val="both"/>
        <w:keepNext/>
        <w:spacing w:beforeAutospacing="0" w:afterAutospacing="0"/>
      </w:pPr>
      <w:r/>
      <w:r/>
    </w:p>
    <w:p>
      <w:pPr>
        <w:pStyle w:val="824"/>
        <w:ind w:firstLine="2640"/>
        <w:jc w:val="both"/>
        <w:keepNext/>
        <w:spacing w:beforeAutospacing="0" w:afterAutospacing="0"/>
      </w:pPr>
      <w:r>
        <w:t xml:space="preserve"> </w:t>
      </w:r>
      <w:r/>
    </w:p>
    <w:p>
      <w:pPr>
        <w:pStyle w:val="824"/>
        <w:ind w:firstLine="2640"/>
        <w:jc w:val="both"/>
        <w:keepNext/>
        <w:spacing w:beforeAutospacing="0" w:afterAutospacing="0"/>
      </w:pPr>
      <w:r>
        <w:t xml:space="preserve"> </w:t>
      </w:r>
      <w:r/>
    </w:p>
    <w:p>
      <w:pPr>
        <w:pStyle w:val="824"/>
        <w:ind w:firstLine="2640"/>
        <w:jc w:val="both"/>
        <w:keepNext/>
        <w:spacing w:beforeAutospacing="0" w:afterAutospacing="0"/>
      </w:pPr>
      <w:r>
        <w:t xml:space="preserve"> </w:t>
      </w:r>
      <w:r/>
    </w:p>
    <w:p>
      <w:pPr>
        <w:pStyle w:val="824"/>
        <w:ind w:firstLine="2640"/>
        <w:jc w:val="both"/>
        <w:keepNext/>
        <w:spacing w:beforeAutospacing="0" w:afterAutospacing="0"/>
      </w:pPr>
      <w:r>
        <w:t xml:space="preserve"> </w:t>
      </w:r>
      <w:r/>
    </w:p>
    <w:p>
      <w:pPr>
        <w:pStyle w:val="824"/>
        <w:ind w:firstLine="2640"/>
        <w:jc w:val="both"/>
        <w:keepNext/>
        <w:spacing w:beforeAutospacing="0" w:afterAutospacing="0"/>
      </w:pPr>
      <w:r>
        <w:t xml:space="preserve"> </w:t>
      </w:r>
      <w:r/>
    </w:p>
    <w:p>
      <w:pPr>
        <w:pStyle w:val="824"/>
        <w:ind w:firstLine="2640"/>
        <w:jc w:val="both"/>
        <w:keepNext/>
        <w:spacing w:beforeAutospacing="0" w:afterAutospacing="0"/>
      </w:pPr>
      <w:r>
        <w:t xml:space="preserve"> </w:t>
      </w:r>
      <w:r/>
    </w:p>
    <w:p>
      <w:pPr>
        <w:pStyle w:val="824"/>
        <w:ind w:firstLine="2640"/>
        <w:jc w:val="both"/>
        <w:keepNext/>
        <w:spacing w:beforeAutospacing="0" w:afterAutospacing="0"/>
      </w:pPr>
      <w:r>
        <w:t xml:space="preserve"> </w:t>
      </w:r>
      <w:r/>
    </w:p>
    <w:p>
      <w:pPr>
        <w:rPr>
          <w:rFonts w:ascii="黑体" w:hAnsi="宋体" w:eastAsia="黑体" w:cs="黑体"/>
          <w:color w:val="000000"/>
          <w:sz w:val="44"/>
          <w:szCs w:val="44"/>
        </w:rPr>
      </w:pPr>
      <w:r>
        <w:rPr>
          <w:rFonts w:hint="eastAsia" w:ascii="黑体" w:hAnsi="宋体" w:eastAsia="黑体" w:cs="黑体"/>
          <w:color w:val="000000"/>
          <w:sz w:val="44"/>
          <w:szCs w:val="44"/>
        </w:rPr>
        <w:br w:type="page" w:clear="all"/>
      </w:r>
      <w:r/>
    </w:p>
    <w:p>
      <w:pPr>
        <w:pStyle w:val="824"/>
        <w:ind w:firstLine="2640"/>
        <w:jc w:val="both"/>
        <w:keepNext/>
        <w:spacing w:beforeAutospacing="0" w:afterAutospacing="0"/>
      </w:pPr>
      <w:r>
        <w:rPr>
          <w:rFonts w:hint="eastAsia" w:ascii="黑体" w:hAnsi="宋体" w:eastAsia="黑体" w:cs="黑体"/>
          <w:color w:val="000000"/>
          <w:sz w:val="44"/>
          <w:szCs w:val="44"/>
        </w:rPr>
        <w:t xml:space="preserve">第三章</w:t>
      </w:r>
      <w:r>
        <w:rPr>
          <w:rFonts w:hint="eastAsia" w:ascii="黑体" w:hAnsi="宋体" w:eastAsia="黑体" w:cs="黑体"/>
          <w:color w:val="000000"/>
          <w:sz w:val="44"/>
          <w:szCs w:val="44"/>
        </w:rPr>
        <w:t xml:space="preserve"> </w:t>
      </w:r>
      <w:r>
        <w:rPr>
          <w:rFonts w:hint="eastAsia" w:ascii="黑体" w:hAnsi="宋体" w:eastAsia="黑体" w:cs="黑体"/>
          <w:color w:val="000000"/>
          <w:sz w:val="44"/>
          <w:szCs w:val="44"/>
        </w:rPr>
        <w:t xml:space="preserve"> </w:t>
      </w:r>
      <w:r>
        <w:rPr>
          <w:rFonts w:hint="eastAsia" w:ascii="黑体" w:hAnsi="宋体" w:eastAsia="黑体" w:cs="黑体"/>
          <w:color w:val="000000"/>
          <w:sz w:val="44"/>
          <w:szCs w:val="44"/>
        </w:rPr>
        <w:t xml:space="preserve">合同文本</w:t>
      </w:r>
      <w:r/>
    </w:p>
    <w:p>
      <w:pPr>
        <w:pStyle w:val="824"/>
        <w:ind w:firstLine="480"/>
        <w:jc w:val="both"/>
        <w:spacing w:beforeAutospacing="0" w:afterAutospacing="0" w:line="0" w:lineRule="atLeast"/>
      </w:pPr>
      <w:r/>
      <w:bookmarkStart w:id="154" w:name="_Toc513029243"/>
      <w:r/>
      <w:bookmarkStart w:id="155" w:name="_Toc20823315"/>
      <w:r/>
      <w:bookmarkStart w:id="156" w:name="_Toc16938559"/>
      <w:r>
        <w:rPr>
          <w:rFonts w:hint="eastAsia" w:ascii="宋体" w:hAnsi="宋体" w:eastAsia="宋体" w:cs="宋体"/>
          <w:color w:val="000000"/>
        </w:rPr>
        <w:t xml:space="preserve">以下为成交后签定本项目合同的通用条款，成交供应商不得提出实质性的修改。</w:t>
      </w:r>
      <w:bookmarkEnd w:id="154"/>
      <w:r/>
      <w:bookmarkEnd w:id="155"/>
      <w:r/>
      <w:bookmarkEnd w:id="156"/>
      <w:r/>
      <w:r/>
    </w:p>
    <w:p>
      <w:pPr>
        <w:pStyle w:val="824"/>
        <w:jc w:val="center"/>
        <w:spacing w:before="145" w:beforeAutospacing="0" w:after="145" w:afterAutospacing="0"/>
      </w:pPr>
      <w:r>
        <w:rPr>
          <w:rFonts w:hint="eastAsia" w:ascii="宋体" w:hAnsi="宋体" w:eastAsia="宋体" w:cs="宋体"/>
          <w:b/>
          <w:color w:val="000000"/>
          <w:sz w:val="30"/>
          <w:szCs w:val="30"/>
        </w:rPr>
        <w:t xml:space="preserve">盐城市政府采购合同（合同编号）</w:t>
      </w:r>
      <w:r/>
    </w:p>
    <w:p>
      <w:pPr>
        <w:pStyle w:val="824"/>
        <w:jc w:val="both"/>
        <w:spacing w:before="120" w:beforeAutospacing="0" w:after="120" w:afterAutospacing="0"/>
      </w:pPr>
      <w:r>
        <w:rPr>
          <w:rFonts w:hint="eastAsia" w:ascii="宋体" w:hAnsi="宋体" w:eastAsia="宋体" w:cs="宋体"/>
          <w:color w:val="000000"/>
        </w:rPr>
        <w:t xml:space="preserve">项目名称：</w:t>
      </w:r>
      <w:r>
        <w:rPr>
          <w:rFonts w:hint="eastAsia" w:ascii="宋体" w:hAnsi="宋体" w:eastAsia="宋体" w:cs="宋体"/>
          <w:color w:val="000000"/>
        </w:rPr>
        <w:t xml:space="preserve">                                       </w:t>
      </w:r>
      <w:r>
        <w:rPr>
          <w:rFonts w:hint="eastAsia" w:ascii="宋体" w:hAnsi="宋体" w:eastAsia="宋体" w:cs="宋体"/>
          <w:color w:val="000000"/>
        </w:rPr>
        <w:t xml:space="preserve">项目编号：</w:t>
      </w:r>
      <w:r/>
    </w:p>
    <w:p>
      <w:pPr>
        <w:pStyle w:val="824"/>
        <w:jc w:val="both"/>
        <w:spacing w:before="120" w:beforeAutospacing="0" w:after="120" w:afterAutospacing="0"/>
      </w:pPr>
      <w:r>
        <w:rPr>
          <w:rFonts w:hint="eastAsia" w:ascii="宋体" w:hAnsi="宋体" w:eastAsia="宋体" w:cs="宋体"/>
          <w:color w:val="000000"/>
        </w:rPr>
        <w:t xml:space="preserve">甲方：（买方）</w:t>
      </w:r>
      <w:r>
        <w:rPr>
          <w:rFonts w:hint="eastAsia" w:ascii="宋体" w:hAnsi="宋体" w:eastAsia="宋体" w:cs="宋体"/>
          <w:color w:val="000000"/>
        </w:rPr>
        <w:t xml:space="preserve">_________</w:t>
      </w:r>
      <w:r/>
    </w:p>
    <w:p>
      <w:pPr>
        <w:pStyle w:val="824"/>
        <w:jc w:val="both"/>
        <w:spacing w:before="120" w:beforeAutospacing="0" w:after="120" w:afterAutospacing="0"/>
      </w:pPr>
      <w:r>
        <w:rPr>
          <w:rFonts w:hint="eastAsia" w:ascii="宋体" w:hAnsi="宋体" w:eastAsia="宋体" w:cs="宋体"/>
          <w:color w:val="000000"/>
        </w:rPr>
        <w:t xml:space="preserve">乙方：（卖方）</w:t>
      </w:r>
      <w:r>
        <w:rPr>
          <w:rFonts w:hint="eastAsia" w:ascii="宋体" w:hAnsi="宋体" w:eastAsia="宋体" w:cs="宋体"/>
          <w:color w:val="000000"/>
        </w:rPr>
        <w:t xml:space="preserve">_________</w:t>
      </w:r>
      <w:r/>
    </w:p>
    <w:p>
      <w:pPr>
        <w:pStyle w:val="824"/>
        <w:jc w:val="both"/>
        <w:spacing w:before="120" w:beforeAutospacing="0" w:after="120" w:afterAutospacing="0"/>
      </w:pPr>
      <w:r>
        <w:rPr>
          <w:rFonts w:hint="eastAsia" w:ascii="宋体" w:hAnsi="宋体" w:eastAsia="宋体" w:cs="宋体"/>
          <w:b/>
          <w:color w:val="000000"/>
        </w:rPr>
        <w:t xml:space="preserve">   </w:t>
      </w:r>
      <w:r>
        <w:rPr>
          <w:rFonts w:hint="eastAsia" w:ascii="宋体" w:hAnsi="宋体" w:eastAsia="宋体" w:cs="宋体"/>
          <w:color w:val="000000"/>
        </w:rPr>
        <w:t xml:space="preserve">甲、乙双方根据</w:t>
      </w:r>
      <w:r>
        <w:rPr>
          <w:rFonts w:hint="eastAsia" w:ascii="宋体" w:hAnsi="宋体" w:eastAsia="宋体" w:cs="宋体"/>
          <w:color w:val="000000"/>
          <w:u w:val="single"/>
        </w:rPr>
        <w:t xml:space="preserve">         </w:t>
      </w:r>
      <w:r>
        <w:rPr>
          <w:rFonts w:hint="eastAsia" w:ascii="宋体" w:hAnsi="宋体" w:eastAsia="宋体" w:cs="宋体"/>
          <w:color w:val="000000"/>
        </w:rPr>
        <w:t xml:space="preserve">项目竞争性谈判的结果，签署本合同。</w:t>
      </w:r>
      <w:r/>
    </w:p>
    <w:p>
      <w:pPr>
        <w:pStyle w:val="824"/>
        <w:jc w:val="both"/>
        <w:spacing w:before="120" w:beforeAutospacing="0" w:after="120" w:afterAutospacing="0"/>
      </w:pPr>
      <w:r>
        <w:rPr>
          <w:rFonts w:hint="eastAsia" w:ascii="宋体" w:hAnsi="宋体" w:eastAsia="宋体" w:cs="宋体"/>
          <w:b/>
          <w:color w:val="000000"/>
        </w:rPr>
        <w:t xml:space="preserve">一、合同内容</w:t>
      </w:r>
      <w:r/>
    </w:p>
    <w:p>
      <w:pPr>
        <w:pStyle w:val="824"/>
        <w:jc w:val="both"/>
        <w:spacing w:before="120" w:beforeAutospacing="0" w:after="120" w:afterAutospacing="0"/>
      </w:pPr>
      <w:r>
        <w:rPr>
          <w:rFonts w:hint="eastAsia" w:ascii="宋体" w:hAnsi="宋体" w:eastAsia="宋体" w:cs="宋体"/>
          <w:color w:val="000000"/>
        </w:rPr>
        <w:t xml:space="preserve">1.1 </w:t>
      </w:r>
      <w:r>
        <w:rPr>
          <w:rFonts w:hint="eastAsia" w:ascii="宋体" w:hAnsi="宋体" w:eastAsia="宋体" w:cs="宋体"/>
          <w:color w:val="000000"/>
        </w:rPr>
        <w:t xml:space="preserve">标的名称：</w:t>
      </w:r>
      <w:r/>
    </w:p>
    <w:p>
      <w:pPr>
        <w:pStyle w:val="824"/>
        <w:jc w:val="both"/>
        <w:spacing w:before="120" w:beforeAutospacing="0" w:after="120" w:afterAutospacing="0"/>
      </w:pPr>
      <w:r>
        <w:rPr>
          <w:rFonts w:hint="eastAsia" w:ascii="宋体" w:hAnsi="宋体" w:eastAsia="宋体" w:cs="宋体"/>
          <w:color w:val="000000"/>
        </w:rPr>
        <w:t xml:space="preserve">1.2 </w:t>
      </w:r>
      <w:r>
        <w:rPr>
          <w:rFonts w:hint="eastAsia" w:ascii="宋体" w:hAnsi="宋体" w:eastAsia="宋体" w:cs="宋体"/>
          <w:color w:val="000000"/>
        </w:rPr>
        <w:t xml:space="preserve">标的质量：</w:t>
      </w:r>
      <w:r/>
    </w:p>
    <w:p>
      <w:pPr>
        <w:pStyle w:val="824"/>
        <w:jc w:val="both"/>
        <w:spacing w:before="120" w:beforeAutospacing="0" w:after="120" w:afterAutospacing="0"/>
      </w:pPr>
      <w:r>
        <w:rPr>
          <w:rFonts w:hint="eastAsia" w:ascii="宋体" w:hAnsi="宋体" w:eastAsia="宋体" w:cs="宋体"/>
          <w:color w:val="000000"/>
        </w:rPr>
        <w:t xml:space="preserve">1.3 </w:t>
      </w:r>
      <w:r>
        <w:rPr>
          <w:rFonts w:hint="eastAsia" w:ascii="宋体" w:hAnsi="宋体" w:eastAsia="宋体" w:cs="宋体"/>
          <w:color w:val="000000"/>
        </w:rPr>
        <w:t xml:space="preserve">标的数量（规模）：</w:t>
      </w:r>
      <w:r/>
    </w:p>
    <w:p>
      <w:pPr>
        <w:pStyle w:val="824"/>
        <w:jc w:val="both"/>
        <w:spacing w:before="120" w:beforeAutospacing="0" w:after="120" w:afterAutospacing="0"/>
      </w:pPr>
      <w:r>
        <w:rPr>
          <w:rFonts w:hint="eastAsia" w:ascii="宋体" w:hAnsi="宋体" w:eastAsia="宋体" w:cs="宋体"/>
          <w:color w:val="000000"/>
        </w:rPr>
        <w:t xml:space="preserve">1.4 </w:t>
      </w:r>
      <w:r>
        <w:rPr>
          <w:rFonts w:hint="eastAsia" w:ascii="宋体" w:hAnsi="宋体" w:eastAsia="宋体" w:cs="宋体"/>
          <w:color w:val="000000"/>
        </w:rPr>
        <w:t xml:space="preserve">履行时间（期限）：</w:t>
      </w:r>
      <w:r/>
    </w:p>
    <w:p>
      <w:pPr>
        <w:pStyle w:val="824"/>
        <w:jc w:val="both"/>
        <w:spacing w:before="120" w:beforeAutospacing="0" w:after="120" w:afterAutospacing="0"/>
      </w:pPr>
      <w:r>
        <w:rPr>
          <w:rFonts w:hint="eastAsia" w:ascii="宋体" w:hAnsi="宋体" w:eastAsia="宋体" w:cs="宋体"/>
          <w:color w:val="000000"/>
        </w:rPr>
        <w:t xml:space="preserve">1.5 </w:t>
      </w:r>
      <w:r>
        <w:rPr>
          <w:rFonts w:hint="eastAsia" w:ascii="宋体" w:hAnsi="宋体" w:eastAsia="宋体" w:cs="宋体"/>
          <w:color w:val="000000"/>
        </w:rPr>
        <w:t xml:space="preserve">履行地点：</w:t>
      </w:r>
      <w:r/>
    </w:p>
    <w:p>
      <w:pPr>
        <w:pStyle w:val="824"/>
        <w:jc w:val="both"/>
        <w:spacing w:before="120" w:beforeAutospacing="0" w:after="120" w:afterAutospacing="0"/>
      </w:pPr>
      <w:r>
        <w:rPr>
          <w:rFonts w:hint="eastAsia" w:ascii="宋体" w:hAnsi="宋体" w:eastAsia="宋体" w:cs="宋体"/>
          <w:color w:val="000000"/>
        </w:rPr>
        <w:t xml:space="preserve">1.6 </w:t>
      </w:r>
      <w:r>
        <w:rPr>
          <w:rFonts w:hint="eastAsia" w:ascii="宋体" w:hAnsi="宋体" w:eastAsia="宋体" w:cs="宋体"/>
          <w:color w:val="000000"/>
        </w:rPr>
        <w:t xml:space="preserve">履行方式：</w:t>
      </w:r>
      <w:r/>
    </w:p>
    <w:p>
      <w:pPr>
        <w:pStyle w:val="824"/>
        <w:jc w:val="both"/>
        <w:spacing w:before="120" w:beforeAutospacing="0" w:after="120" w:afterAutospacing="0"/>
        <w:rPr>
          <w:rFonts w:ascii="宋体" w:hAnsi="宋体" w:eastAsia="宋体" w:cs="宋体"/>
          <w:color w:val="ff0000"/>
        </w:rPr>
      </w:pPr>
      <w:r>
        <w:rPr>
          <w:rFonts w:hint="eastAsia" w:ascii="宋体" w:hAnsi="宋体" w:eastAsia="宋体" w:cs="宋体"/>
          <w:color w:val="ff0000"/>
        </w:rPr>
        <w:t xml:space="preserve">1.7 </w:t>
      </w:r>
      <w:r>
        <w:rPr>
          <w:rFonts w:hint="eastAsia" w:ascii="宋体" w:hAnsi="宋体" w:eastAsia="宋体" w:cs="宋体"/>
          <w:color w:val="ff0000"/>
        </w:rPr>
        <w:t xml:space="preserve">包装方式：</w:t>
      </w:r>
      <w:r/>
    </w:p>
    <w:p>
      <w:pPr>
        <w:pStyle w:val="824"/>
        <w:jc w:val="both"/>
        <w:spacing w:before="120" w:beforeAutospacing="0" w:after="120" w:afterAutospacing="0"/>
      </w:pPr>
      <w:r>
        <w:rPr>
          <w:rFonts w:hint="eastAsia" w:ascii="宋体" w:hAnsi="宋体" w:eastAsia="宋体" w:cs="宋体"/>
          <w:b/>
          <w:color w:val="000000"/>
        </w:rPr>
        <w:t xml:space="preserve">二、合同金额</w:t>
      </w:r>
      <w:r/>
    </w:p>
    <w:p>
      <w:pPr>
        <w:pStyle w:val="824"/>
        <w:ind w:left="410" w:hanging="410"/>
        <w:jc w:val="both"/>
        <w:spacing w:before="120" w:beforeAutospacing="0" w:after="120" w:afterAutospacing="0"/>
      </w:pPr>
      <w:r>
        <w:rPr>
          <w:rFonts w:hint="eastAsia" w:ascii="宋体" w:hAnsi="宋体" w:eastAsia="宋体" w:cs="宋体"/>
          <w:color w:val="000000"/>
        </w:rPr>
        <w:t xml:space="preserve">2.1 </w:t>
      </w:r>
      <w:r>
        <w:rPr>
          <w:rFonts w:hint="eastAsia" w:ascii="宋体" w:hAnsi="宋体" w:eastAsia="宋体" w:cs="宋体"/>
          <w:color w:val="000000"/>
        </w:rPr>
        <w:t xml:space="preserve">本合同金额为（大写）：</w:t>
      </w:r>
      <w:r>
        <w:rPr>
          <w:rFonts w:hint="eastAsia" w:ascii="宋体" w:hAnsi="宋体" w:eastAsia="宋体" w:cs="宋体"/>
          <w:color w:val="000000"/>
        </w:rPr>
        <w:t xml:space="preserve">____________________________________</w:t>
      </w:r>
      <w:r>
        <w:rPr>
          <w:rFonts w:hint="eastAsia" w:ascii="宋体" w:hAnsi="宋体" w:eastAsia="宋体" w:cs="宋体"/>
          <w:color w:val="000000"/>
        </w:rPr>
        <w:t xml:space="preserve">圆（</w:t>
      </w:r>
      <w:r>
        <w:rPr>
          <w:rFonts w:hint="eastAsia" w:ascii="宋体" w:hAnsi="宋体" w:eastAsia="宋体" w:cs="宋体"/>
          <w:color w:val="000000"/>
        </w:rPr>
        <w:t xml:space="preserve">_______________</w:t>
      </w:r>
      <w:r>
        <w:rPr>
          <w:rFonts w:hint="eastAsia" w:ascii="宋体" w:hAnsi="宋体" w:eastAsia="宋体" w:cs="宋体"/>
          <w:color w:val="000000"/>
        </w:rPr>
        <w:t xml:space="preserve">元）人民币或其他币种。</w:t>
      </w:r>
      <w:r/>
    </w:p>
    <w:p>
      <w:pPr>
        <w:pStyle w:val="824"/>
        <w:jc w:val="both"/>
        <w:spacing w:before="120" w:beforeAutospacing="0" w:after="120" w:afterAutospacing="0"/>
      </w:pPr>
      <w:r>
        <w:rPr>
          <w:rFonts w:hint="eastAsia" w:ascii="宋体" w:hAnsi="宋体" w:eastAsia="宋体" w:cs="宋体"/>
          <w:b/>
          <w:color w:val="000000"/>
        </w:rPr>
        <w:t xml:space="preserve">三、技术资料</w:t>
      </w:r>
      <w:r/>
    </w:p>
    <w:p>
      <w:pPr>
        <w:pStyle w:val="824"/>
        <w:ind w:left="410" w:hanging="410"/>
        <w:jc w:val="both"/>
        <w:spacing w:before="120" w:beforeAutospacing="0" w:after="120" w:afterAutospacing="0"/>
      </w:pPr>
      <w:r>
        <w:rPr>
          <w:rFonts w:hint="eastAsia" w:ascii="宋体" w:hAnsi="宋体" w:eastAsia="宋体" w:cs="宋体"/>
          <w:color w:val="000000"/>
        </w:rPr>
        <w:t xml:space="preserve">3.1</w:t>
      </w:r>
      <w:r>
        <w:rPr>
          <w:rFonts w:hint="eastAsia" w:ascii="宋体" w:hAnsi="宋体" w:eastAsia="宋体" w:cs="宋体"/>
          <w:color w:val="000000"/>
        </w:rPr>
        <w:t xml:space="preserve">乙方应按谈判文件规定的时间向甲方提供与合</w:t>
      </w:r>
      <w:r>
        <w:rPr>
          <w:rFonts w:hint="eastAsia" w:ascii="宋体" w:hAnsi="宋体" w:eastAsia="宋体" w:cs="宋体"/>
          <w:color w:val="000000"/>
        </w:rPr>
        <w:t xml:space="preserve">同标的有关的技术资料。</w:t>
      </w:r>
      <w:r/>
    </w:p>
    <w:p>
      <w:pPr>
        <w:pStyle w:val="824"/>
        <w:ind w:left="410" w:hanging="410"/>
        <w:jc w:val="both"/>
        <w:spacing w:before="120" w:beforeAutospacing="0" w:after="120" w:afterAutospacing="0"/>
      </w:pPr>
      <w:r>
        <w:rPr>
          <w:rFonts w:hint="eastAsia" w:ascii="宋体" w:hAnsi="宋体" w:eastAsia="宋体" w:cs="宋体"/>
          <w:color w:val="000000"/>
        </w:rPr>
        <w:t xml:space="preserve">3.2 </w:t>
      </w:r>
      <w:r>
        <w:rPr>
          <w:rFonts w:hint="eastAsia" w:ascii="宋体" w:hAnsi="宋体" w:eastAsia="宋体" w:cs="宋体"/>
          <w:color w:val="000000"/>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824"/>
        <w:ind w:left="412" w:hanging="412"/>
        <w:jc w:val="both"/>
        <w:spacing w:before="120" w:beforeAutospacing="0" w:after="120" w:afterAutospacing="0"/>
      </w:pPr>
      <w:r>
        <w:rPr>
          <w:rFonts w:hint="eastAsia" w:ascii="宋体" w:hAnsi="宋体" w:eastAsia="宋体" w:cs="宋体"/>
          <w:b/>
          <w:color w:val="000000"/>
        </w:rPr>
        <w:t xml:space="preserve">四、知识产权</w:t>
      </w:r>
      <w:r/>
    </w:p>
    <w:p>
      <w:pPr>
        <w:pStyle w:val="824"/>
        <w:ind w:left="408" w:hanging="408"/>
        <w:jc w:val="both"/>
        <w:spacing w:before="120" w:beforeAutospacing="0" w:after="120" w:afterAutospacing="0"/>
      </w:pPr>
      <w:r>
        <w:rPr>
          <w:rFonts w:hint="eastAsia" w:ascii="宋体" w:hAnsi="宋体" w:eastAsia="宋体" w:cs="宋体"/>
          <w:color w:val="000000"/>
        </w:rPr>
        <w:t xml:space="preserve">4.1</w:t>
      </w:r>
      <w:r>
        <w:rPr>
          <w:rFonts w:hint="eastAsia" w:ascii="宋体" w:hAnsi="宋体" w:eastAsia="宋体" w:cs="宋体"/>
          <w:color w:val="000000"/>
        </w:rPr>
        <w:t xml:space="preserve">乙方应保证甲方在使用、接受本合同标的或其任何一部分时不受第三方提出侵犯其专利权、版权、商标权和工业设计权等知识产权的起诉。一旦出现侵权，由乙方负全部责任。</w:t>
      </w:r>
      <w:r/>
    </w:p>
    <w:p>
      <w:pPr>
        <w:pStyle w:val="824"/>
        <w:jc w:val="both"/>
        <w:spacing w:before="120" w:beforeAutospacing="0" w:after="120" w:afterAutospacing="0"/>
      </w:pPr>
      <w:r>
        <w:rPr>
          <w:rFonts w:hint="eastAsia" w:ascii="宋体" w:hAnsi="宋体" w:eastAsia="宋体" w:cs="宋体"/>
          <w:b/>
          <w:color w:val="000000"/>
        </w:rPr>
        <w:t xml:space="preserve">五、产权担保</w:t>
      </w:r>
      <w:r/>
    </w:p>
    <w:p>
      <w:pPr>
        <w:pStyle w:val="824"/>
        <w:ind w:left="408" w:hanging="408"/>
        <w:jc w:val="both"/>
        <w:spacing w:before="120" w:beforeAutospacing="0" w:after="120" w:afterAutospacing="0"/>
      </w:pPr>
      <w:r>
        <w:rPr>
          <w:rFonts w:hint="eastAsia" w:ascii="宋体" w:hAnsi="宋体" w:eastAsia="宋体" w:cs="宋体"/>
          <w:color w:val="000000"/>
        </w:rPr>
        <w:t xml:space="preserve">5.1 </w:t>
      </w:r>
      <w:r>
        <w:rPr>
          <w:rFonts w:hint="eastAsia" w:ascii="宋体" w:hAnsi="宋体" w:eastAsia="宋体" w:cs="宋体"/>
          <w:color w:val="000000"/>
        </w:rPr>
        <w:t xml:space="preserve">乙方保证所交付的合同标的的所有权完全属于乙方且无任何抵押、查封等产权瑕疵。</w:t>
      </w:r>
      <w:r/>
    </w:p>
    <w:p>
      <w:pPr>
        <w:pStyle w:val="824"/>
        <w:ind w:left="410" w:hanging="410"/>
        <w:jc w:val="both"/>
        <w:spacing w:before="120" w:beforeAutospacing="0" w:after="120" w:afterAutospacing="0"/>
      </w:pPr>
      <w:r>
        <w:rPr>
          <w:rFonts w:hint="eastAsia" w:ascii="宋体" w:hAnsi="宋体" w:eastAsia="宋体" w:cs="宋体"/>
          <w:b/>
          <w:color w:val="000000"/>
        </w:rPr>
        <w:t xml:space="preserve">六、履约保证金</w:t>
      </w:r>
      <w:r/>
    </w:p>
    <w:p>
      <w:pPr>
        <w:pStyle w:val="824"/>
        <w:jc w:val="both"/>
        <w:spacing w:before="120" w:beforeAutospacing="0" w:after="120" w:afterAutospacing="0"/>
        <w:rPr>
          <w:rFonts w:ascii="宋体" w:hAnsi="宋体" w:eastAsia="宋体" w:cs="宋体"/>
          <w:color w:val="000000"/>
        </w:rPr>
      </w:pPr>
      <w:r>
        <w:rPr>
          <w:rFonts w:hint="eastAsia" w:ascii="宋体" w:hAnsi="宋体" w:eastAsia="宋体" w:cs="宋体"/>
          <w:color w:val="000000"/>
        </w:rPr>
        <w:t xml:space="preserve">6.1 </w:t>
      </w:r>
      <w:r>
        <w:rPr>
          <w:rFonts w:hint="eastAsia" w:ascii="宋体" w:hAnsi="宋体" w:eastAsia="宋体" w:cs="宋体"/>
          <w:color w:val="000000"/>
        </w:rPr>
        <w:t xml:space="preserve">乙方交纳人民币</w:t>
      </w:r>
      <w:r>
        <w:rPr>
          <w:rFonts w:hint="eastAsia" w:ascii="宋体" w:hAnsi="宋体" w:eastAsia="宋体" w:cs="宋体"/>
          <w:color w:val="000000"/>
        </w:rPr>
        <w:t xml:space="preserve">_________</w:t>
      </w:r>
      <w:r>
        <w:rPr>
          <w:rFonts w:hint="eastAsia" w:ascii="宋体" w:hAnsi="宋体" w:eastAsia="宋体" w:cs="宋体"/>
          <w:color w:val="000000"/>
        </w:rPr>
        <w:t xml:space="preserve">元作为本合同的履约保证金。</w:t>
      </w:r>
      <w:r/>
    </w:p>
    <w:p>
      <w:pPr>
        <w:pStyle w:val="824"/>
        <w:ind w:left="210" w:firstLine="240"/>
        <w:jc w:val="both"/>
        <w:spacing w:before="120" w:beforeAutospacing="0" w:after="120" w:afterAutospacing="0"/>
        <w:rPr>
          <w:rFonts w:ascii="宋体" w:hAnsi="宋体" w:eastAsia="宋体" w:cs="宋体"/>
          <w:color w:val="7030a0"/>
        </w:rPr>
      </w:pPr>
      <w:r>
        <w:rPr>
          <w:rFonts w:hint="eastAsia" w:ascii="宋体" w:hAnsi="宋体" w:eastAsia="宋体" w:cs="宋体"/>
          <w:color w:val="7030a0"/>
        </w:rPr>
        <w:t xml:space="preserve">（备注：合同金额的</w:t>
      </w:r>
      <w:r>
        <w:rPr>
          <w:rFonts w:hint="eastAsia" w:ascii="宋体" w:hAnsi="宋体" w:eastAsia="宋体" w:cs="宋体"/>
          <w:color w:val="7030a0"/>
        </w:rPr>
        <w:t xml:space="preserve">10%</w:t>
      </w:r>
      <w:r>
        <w:rPr>
          <w:rFonts w:hint="eastAsia" w:ascii="宋体" w:hAnsi="宋体" w:eastAsia="宋体" w:cs="宋体"/>
          <w:color w:val="7030a0"/>
        </w:rPr>
        <w:t xml:space="preserve">，采购人</w:t>
      </w:r>
      <w:r>
        <w:rPr>
          <w:rFonts w:hint="eastAsia" w:ascii="宋体" w:hAnsi="宋体" w:eastAsia="宋体" w:cs="宋体"/>
          <w:color w:val="7030a0"/>
        </w:rPr>
        <w:t xml:space="preserve">应当</w:t>
      </w:r>
      <w:r>
        <w:rPr>
          <w:rFonts w:hint="eastAsia" w:ascii="宋体" w:hAnsi="宋体" w:eastAsia="宋体" w:cs="宋体"/>
          <w:color w:val="7030a0"/>
        </w:rPr>
        <w:t xml:space="preserve">对</w:t>
      </w:r>
      <w:r>
        <w:rPr>
          <w:rFonts w:hint="eastAsia" w:ascii="宋体" w:hAnsi="宋体" w:eastAsia="宋体" w:cs="宋体"/>
          <w:color w:val="7030a0"/>
        </w:rPr>
        <w:t xml:space="preserve">AA</w:t>
      </w:r>
      <w:r>
        <w:rPr>
          <w:rFonts w:hint="eastAsia" w:ascii="宋体" w:hAnsi="宋体" w:eastAsia="宋体" w:cs="宋体"/>
          <w:color w:val="7030a0"/>
        </w:rPr>
        <w:t xml:space="preserve">评级及以上政府采购供应商（需提供信用管理部门备案的第三方信用报告）免收履约保证金或降低履约保证金缴纳比例。</w:t>
      </w:r>
      <w:r>
        <w:rPr>
          <w:rFonts w:hint="eastAsia" w:ascii="宋体" w:hAnsi="宋体" w:eastAsia="宋体" w:cs="宋体"/>
          <w:color w:val="7030a0"/>
        </w:rPr>
        <w:t xml:space="preserve">）</w:t>
      </w:r>
      <w:r/>
    </w:p>
    <w:p>
      <w:pPr>
        <w:pStyle w:val="824"/>
        <w:jc w:val="both"/>
        <w:spacing w:before="120" w:beforeAutospacing="0" w:after="120" w:afterAutospacing="0"/>
        <w:rPr>
          <w:rFonts w:ascii="宋体" w:hAnsi="宋体" w:eastAsia="宋体" w:cs="宋体"/>
          <w:color w:val="ff0000"/>
        </w:rPr>
      </w:pPr>
      <w:r>
        <w:rPr>
          <w:rFonts w:hint="eastAsia" w:ascii="宋体" w:hAnsi="宋体" w:eastAsia="宋体" w:cs="宋体"/>
          <w:color w:val="ff0000"/>
        </w:rPr>
        <w:t xml:space="preserve">6.</w:t>
      </w:r>
      <w:r>
        <w:rPr>
          <w:rFonts w:hint="eastAsia" w:ascii="宋体" w:hAnsi="宋体" w:eastAsia="宋体" w:cs="宋体"/>
          <w:color w:val="ff0000"/>
        </w:rPr>
        <w:t xml:space="preserve">2</w:t>
      </w:r>
      <w:r>
        <w:rPr>
          <w:rFonts w:hint="eastAsia" w:ascii="宋体" w:hAnsi="宋体" w:eastAsia="宋体" w:cs="宋体"/>
          <w:color w:val="ff0000"/>
        </w:rPr>
        <w:t xml:space="preserve">确需收取履约保证金的，</w:t>
      </w:r>
      <w:r>
        <w:rPr>
          <w:rFonts w:hint="eastAsia" w:ascii="宋体" w:hAnsi="宋体" w:eastAsia="宋体" w:cs="宋体"/>
          <w:color w:val="ff0000"/>
        </w:rPr>
        <w:t xml:space="preserve">履约保证金的缴纳形式：</w:t>
      </w:r>
      <w:r/>
    </w:p>
    <w:p>
      <w:pPr>
        <w:pStyle w:val="824"/>
        <w:jc w:val="both"/>
        <w:spacing w:before="120" w:beforeAutospacing="0" w:after="120" w:afterAutospacing="0" w:line="500" w:lineRule="exact"/>
        <w:rPr>
          <w:rFonts w:ascii="宋体" w:hAnsi="宋体" w:eastAsia="宋体" w:cs="宋体"/>
          <w:color w:val="ff0000"/>
        </w:rPr>
      </w:pPr>
      <w:r>
        <w:rPr>
          <w:rFonts w:hint="eastAsia" w:ascii="宋体" w:hAnsi="宋体" w:eastAsia="宋体" w:cs="宋体"/>
          <w:color w:val="ff0000"/>
        </w:rPr>
        <w:t xml:space="preserve">6.2.1</w:t>
      </w:r>
      <w:r>
        <w:rPr>
          <w:rFonts w:hint="eastAsia" w:ascii="宋体" w:hAnsi="宋体" w:eastAsia="宋体" w:cs="宋体"/>
          <w:color w:val="ff0000"/>
        </w:rPr>
        <w:t xml:space="preserve">供应商应当以支票、汇票、本票或者金融机构、担保机构出具的保函等非现金形式提交</w:t>
      </w:r>
      <w:r>
        <w:rPr>
          <w:rFonts w:hint="eastAsia" w:ascii="宋体" w:hAnsi="宋体" w:eastAsia="宋体" w:cs="宋体"/>
          <w:color w:val="ff0000"/>
        </w:rPr>
        <w:t xml:space="preserve">履约保证金</w:t>
      </w:r>
      <w:r>
        <w:rPr>
          <w:rFonts w:hint="eastAsia" w:ascii="宋体" w:hAnsi="宋体" w:eastAsia="宋体" w:cs="宋体"/>
          <w:color w:val="ff0000"/>
        </w:rPr>
        <w:t xml:space="preserve">。依据《关于在全省政府采购领域推行电子履约保函（保险）的通知》，鼓励供应商自愿使用</w:t>
      </w:r>
      <w:r>
        <w:rPr>
          <w:rFonts w:hint="eastAsia" w:ascii="宋体" w:hAnsi="宋体" w:eastAsia="宋体" w:cs="宋体"/>
          <w:color w:val="ff0000"/>
        </w:rPr>
        <w:t xml:space="preserve">电子</w:t>
      </w:r>
      <w:r>
        <w:rPr>
          <w:rFonts w:hint="eastAsia" w:ascii="宋体" w:hAnsi="宋体" w:eastAsia="宋体" w:cs="宋体"/>
          <w:color w:val="ff0000"/>
        </w:rPr>
        <w:t xml:space="preserve">履约保函（保险）代替缴纳履约保证金</w:t>
      </w:r>
      <w:r>
        <w:rPr>
          <w:rFonts w:hint="eastAsia" w:ascii="宋体" w:hAnsi="宋体" w:eastAsia="宋体" w:cs="宋体"/>
          <w:color w:val="ff0000"/>
        </w:rPr>
        <w:t xml:space="preserve">。</w:t>
      </w:r>
      <w:r/>
    </w:p>
    <w:p>
      <w:pPr>
        <w:pStyle w:val="824"/>
        <w:jc w:val="both"/>
        <w:spacing w:before="120" w:beforeAutospacing="0" w:after="120" w:afterAutospacing="0" w:line="500" w:lineRule="exact"/>
        <w:rPr>
          <w:rFonts w:ascii="宋体" w:hAnsi="宋体" w:eastAsia="宋体" w:cs="宋体"/>
          <w:color w:val="ff0000"/>
        </w:rPr>
      </w:pPr>
      <w:r>
        <w:rPr>
          <w:rFonts w:hint="eastAsia" w:ascii="宋体" w:hAnsi="宋体" w:eastAsia="宋体" w:cs="宋体"/>
          <w:color w:val="ff0000"/>
        </w:rPr>
        <w:t xml:space="preserve">6.2.2 </w:t>
      </w:r>
      <w:r>
        <w:rPr>
          <w:rFonts w:hint="eastAsia" w:ascii="宋体" w:hAnsi="宋体" w:eastAsia="宋体" w:cs="宋体"/>
          <w:color w:val="ff0000"/>
        </w:rPr>
        <w:t xml:space="preserve">如以履约保函（保险）形式缴纳履约保证金，供应商可通过政府采购电子履约保函（保险）平台（</w:t>
      </w:r>
      <w:r>
        <w:rPr>
          <w:rFonts w:hint="eastAsia" w:ascii="宋体" w:hAnsi="宋体" w:eastAsia="宋体" w:cs="宋体"/>
          <w:color w:val="ff0000"/>
        </w:rPr>
        <w:t xml:space="preserve">www.jsdzbh.com</w:t>
      </w:r>
      <w:r>
        <w:rPr>
          <w:rFonts w:hint="eastAsia" w:ascii="宋体" w:hAnsi="宋体" w:eastAsia="宋体" w:cs="宋体"/>
          <w:color w:val="ff0000"/>
        </w:rPr>
        <w:t xml:space="preserve">）在线申请履约保函（保险）。</w:t>
      </w:r>
      <w:r/>
    </w:p>
    <w:p>
      <w:pPr>
        <w:pStyle w:val="824"/>
        <w:ind w:left="408" w:hanging="408"/>
        <w:jc w:val="both"/>
        <w:spacing w:before="120" w:beforeAutospacing="0" w:after="120" w:afterAutospacing="0"/>
      </w:pPr>
      <w:r>
        <w:rPr>
          <w:rFonts w:hint="eastAsia" w:ascii="宋体" w:hAnsi="宋体" w:eastAsia="宋体" w:cs="宋体"/>
          <w:color w:val="000000"/>
        </w:rPr>
        <w:t xml:space="preserve">6.</w:t>
      </w:r>
      <w:r>
        <w:rPr>
          <w:rFonts w:hint="eastAsia" w:ascii="宋体" w:hAnsi="宋体" w:eastAsia="宋体" w:cs="宋体"/>
          <w:color w:val="000000"/>
        </w:rPr>
        <w:t xml:space="preserve">3</w:t>
      </w:r>
      <w:r>
        <w:rPr>
          <w:rFonts w:hint="eastAsia" w:ascii="宋体" w:hAnsi="宋体" w:eastAsia="宋体" w:cs="宋体"/>
          <w:color w:val="000000"/>
        </w:rPr>
        <w:t xml:space="preserve">合同履行结束后，甲方应及时退还交纳的履约保证金。</w:t>
      </w:r>
      <w:r/>
    </w:p>
    <w:p>
      <w:pPr>
        <w:spacing w:line="360" w:lineRule="auto"/>
        <w:rPr>
          <w:rFonts w:ascii="宋体" w:hAnsi="宋体" w:eastAsia="宋体" w:cs="宋体"/>
          <w:color w:val="000000" w:themeColor="text1"/>
          <w:sz w:val="24"/>
        </w:rPr>
      </w:pPr>
      <w:r>
        <w:rPr>
          <w:rFonts w:hint="eastAsia" w:ascii="宋体" w:hAnsi="宋体" w:eastAsia="宋体" w:cs="宋体"/>
          <w:color w:val="000000" w:themeColor="text1"/>
          <w:sz w:val="24"/>
        </w:rPr>
        <w:t xml:space="preserve">6.</w:t>
      </w:r>
      <w:r>
        <w:rPr>
          <w:rFonts w:hint="eastAsia" w:ascii="宋体" w:hAnsi="宋体" w:eastAsia="宋体" w:cs="宋体"/>
          <w:color w:val="000000" w:themeColor="text1"/>
          <w:sz w:val="24"/>
        </w:rPr>
        <w:t xml:space="preserve">4</w:t>
      </w:r>
      <w:r>
        <w:rPr>
          <w:rFonts w:hint="eastAsia" w:ascii="宋体" w:hAnsi="宋体" w:eastAsia="宋体" w:cs="宋体"/>
          <w:color w:val="000000" w:themeColor="text1"/>
          <w:sz w:val="24"/>
        </w:rPr>
        <w:t xml:space="preserve">履约保证金的退还：</w:t>
      </w:r>
      <w:r/>
    </w:p>
    <w:p>
      <w:pPr>
        <w:spacing w:line="360" w:lineRule="auto"/>
        <w:rPr>
          <w:rFonts w:ascii="宋体" w:hAnsi="宋体" w:eastAsia="宋体" w:cs="宋体"/>
          <w:color w:val="000000" w:themeColor="text1"/>
          <w:sz w:val="24"/>
        </w:rPr>
      </w:pPr>
      <w:r>
        <w:rPr>
          <w:rFonts w:hint="eastAsia" w:ascii="宋体" w:hAnsi="宋体" w:eastAsia="宋体" w:cs="宋体"/>
          <w:color w:val="000000" w:themeColor="text1"/>
          <w:sz w:val="24"/>
        </w:rPr>
        <w:t xml:space="preserve">6.</w:t>
      </w:r>
      <w:r>
        <w:rPr>
          <w:rFonts w:hint="eastAsia" w:ascii="宋体" w:hAnsi="宋体" w:eastAsia="宋体" w:cs="宋体"/>
          <w:color w:val="000000" w:themeColor="text1"/>
          <w:sz w:val="24"/>
        </w:rPr>
        <w:t xml:space="preserve">4</w:t>
      </w:r>
      <w:r>
        <w:rPr>
          <w:rFonts w:hint="eastAsia" w:ascii="宋体" w:hAnsi="宋体" w:eastAsia="宋体" w:cs="宋体"/>
          <w:color w:val="000000" w:themeColor="text1"/>
          <w:sz w:val="24"/>
        </w:rPr>
        <w:t xml:space="preserve">.1</w:t>
      </w:r>
      <w:r>
        <w:rPr>
          <w:rFonts w:hint="eastAsia" w:ascii="宋体" w:hAnsi="宋体" w:eastAsia="宋体" w:cs="宋体"/>
          <w:color w:val="000000" w:themeColor="text1"/>
          <w:sz w:val="24"/>
        </w:rPr>
        <w:t xml:space="preserve">方式：无息退还至投标人缴纳履约保证金的账户。如为保函，在到期时自行失效。</w:t>
      </w:r>
      <w:r/>
    </w:p>
    <w:p>
      <w:pPr>
        <w:spacing w:line="360" w:lineRule="auto"/>
        <w:rPr>
          <w:rFonts w:ascii="宋体" w:hAnsi="宋体" w:eastAsia="宋体" w:cs="宋体"/>
          <w:color w:val="000000" w:themeColor="text1"/>
          <w:sz w:val="24"/>
        </w:rPr>
      </w:pPr>
      <w:r>
        <w:rPr>
          <w:rFonts w:hint="eastAsia" w:ascii="宋体" w:hAnsi="宋体" w:eastAsia="宋体" w:cs="宋体"/>
          <w:color w:val="000000" w:themeColor="text1"/>
          <w:sz w:val="24"/>
        </w:rPr>
        <w:t xml:space="preserve">6.</w:t>
      </w:r>
      <w:r>
        <w:rPr>
          <w:rFonts w:hint="eastAsia" w:ascii="宋体" w:hAnsi="宋体" w:eastAsia="宋体" w:cs="宋体"/>
          <w:color w:val="000000" w:themeColor="text1"/>
          <w:sz w:val="24"/>
        </w:rPr>
        <w:t xml:space="preserve">4</w:t>
      </w:r>
      <w:r>
        <w:rPr>
          <w:rFonts w:hint="eastAsia" w:ascii="宋体" w:hAnsi="宋体" w:eastAsia="宋体" w:cs="宋体"/>
          <w:color w:val="000000" w:themeColor="text1"/>
          <w:sz w:val="24"/>
        </w:rPr>
        <w:t xml:space="preserve">.2</w:t>
      </w:r>
      <w:r>
        <w:rPr>
          <w:rFonts w:hint="eastAsia" w:ascii="宋体" w:hAnsi="宋体" w:eastAsia="宋体" w:cs="宋体"/>
          <w:color w:val="000000" w:themeColor="text1"/>
          <w:sz w:val="24"/>
        </w:rPr>
        <w:t xml:space="preserve">时间：验收合格且采购人收到发票后</w:t>
      </w:r>
      <w:r>
        <w:rPr>
          <w:rFonts w:hint="eastAsia" w:ascii="宋体" w:hAnsi="宋体" w:eastAsia="宋体" w:cs="宋体"/>
          <w:color w:val="000000" w:themeColor="text1"/>
          <w:sz w:val="24"/>
        </w:rPr>
        <w:t xml:space="preserve">30</w:t>
      </w:r>
      <w:r>
        <w:rPr>
          <w:rFonts w:hint="eastAsia" w:ascii="宋体" w:hAnsi="宋体" w:eastAsia="宋体" w:cs="宋体"/>
          <w:color w:val="000000" w:themeColor="text1"/>
          <w:sz w:val="24"/>
        </w:rPr>
        <w:t xml:space="preserve">日内。</w:t>
      </w:r>
      <w:r/>
    </w:p>
    <w:p>
      <w:pPr>
        <w:spacing w:line="360" w:lineRule="auto"/>
        <w:rPr>
          <w:rFonts w:ascii="宋体" w:hAnsi="宋体" w:eastAsia="宋体" w:cs="宋体"/>
          <w:color w:val="000000" w:themeColor="text1"/>
          <w:sz w:val="24"/>
        </w:rPr>
      </w:pPr>
      <w:r>
        <w:rPr>
          <w:rFonts w:hint="eastAsia" w:ascii="宋体" w:hAnsi="宋体" w:eastAsia="宋体" w:cs="宋体"/>
          <w:color w:val="000000" w:themeColor="text1"/>
          <w:sz w:val="24"/>
        </w:rPr>
        <w:t xml:space="preserve">6.</w:t>
      </w:r>
      <w:r>
        <w:rPr>
          <w:rFonts w:hint="eastAsia" w:ascii="宋体" w:hAnsi="宋体" w:eastAsia="宋体" w:cs="宋体"/>
          <w:color w:val="000000" w:themeColor="text1"/>
          <w:sz w:val="24"/>
        </w:rPr>
        <w:t xml:space="preserve">4</w:t>
      </w:r>
      <w:r>
        <w:rPr>
          <w:rFonts w:hint="eastAsia" w:ascii="宋体" w:hAnsi="宋体" w:eastAsia="宋体" w:cs="宋体"/>
          <w:color w:val="000000" w:themeColor="text1"/>
          <w:sz w:val="24"/>
        </w:rPr>
        <w:t xml:space="preserve">.3</w:t>
      </w:r>
      <w:r>
        <w:rPr>
          <w:rFonts w:hint="eastAsia" w:ascii="宋体" w:hAnsi="宋体" w:eastAsia="宋体" w:cs="宋体"/>
          <w:color w:val="000000" w:themeColor="text1"/>
          <w:sz w:val="24"/>
        </w:rPr>
        <w:t xml:space="preserve">条件：按合同要求全部履约完成并经采购人验收合格，且采购人收到中标人出具的发票。</w:t>
      </w:r>
      <w:r/>
    </w:p>
    <w:p>
      <w:pPr>
        <w:spacing w:line="360" w:lineRule="auto"/>
        <w:rPr>
          <w:rFonts w:ascii="宋体" w:hAnsi="宋体" w:eastAsia="宋体" w:cs="宋体"/>
          <w:color w:val="000000" w:themeColor="text1"/>
          <w:sz w:val="24"/>
        </w:rPr>
      </w:pPr>
      <w:r>
        <w:rPr>
          <w:rFonts w:hint="eastAsia" w:ascii="宋体" w:hAnsi="宋体" w:eastAsia="宋体" w:cs="宋体"/>
          <w:color w:val="000000" w:themeColor="text1"/>
          <w:sz w:val="24"/>
        </w:rPr>
        <w:t xml:space="preserve">6.</w:t>
      </w:r>
      <w:r>
        <w:rPr>
          <w:rFonts w:hint="eastAsia" w:ascii="宋体" w:hAnsi="宋体" w:eastAsia="宋体" w:cs="宋体"/>
          <w:color w:val="000000" w:themeColor="text1"/>
          <w:sz w:val="24"/>
        </w:rPr>
        <w:t xml:space="preserve">4</w:t>
      </w:r>
      <w:r>
        <w:rPr>
          <w:rFonts w:hint="eastAsia" w:ascii="宋体" w:hAnsi="宋体" w:eastAsia="宋体" w:cs="宋体"/>
          <w:color w:val="000000" w:themeColor="text1"/>
          <w:sz w:val="24"/>
        </w:rPr>
        <w:t xml:space="preserve">.4</w:t>
      </w:r>
      <w:r>
        <w:rPr>
          <w:rFonts w:hint="eastAsia" w:ascii="宋体" w:hAnsi="宋体" w:eastAsia="宋体" w:cs="宋体"/>
          <w:color w:val="000000" w:themeColor="text1"/>
          <w:sz w:val="24"/>
        </w:rPr>
        <w:t xml:space="preserve">不予退还情形：</w:t>
      </w:r>
      <w:r/>
    </w:p>
    <w:p>
      <w:pPr>
        <w:spacing w:line="360" w:lineRule="auto"/>
        <w:rPr>
          <w:rFonts w:ascii="宋体" w:hAnsi="宋体" w:eastAsia="宋体" w:cs="宋体"/>
          <w:color w:val="000000" w:themeColor="text1"/>
          <w:sz w:val="24"/>
        </w:rPr>
      </w:pPr>
      <w:r>
        <w:rPr>
          <w:rFonts w:hint="eastAsia" w:ascii="宋体" w:hAnsi="宋体" w:eastAsia="宋体" w:cs="宋体"/>
          <w:color w:val="000000" w:themeColor="text1"/>
          <w:sz w:val="24"/>
        </w:rPr>
        <w:t xml:space="preserve">除不可抗力情况外，投标人出现下列情形之一的，其履约保证金，招标人将视情节决定不予退还或部分不予退还。</w:t>
      </w:r>
      <w:r/>
    </w:p>
    <w:p>
      <w:pPr>
        <w:spacing w:line="360" w:lineRule="auto"/>
        <w:rPr>
          <w:rFonts w:ascii="宋体" w:hAnsi="宋体" w:eastAsia="宋体" w:cs="宋体"/>
          <w:color w:val="000000" w:themeColor="text1"/>
          <w:sz w:val="24"/>
        </w:rPr>
      </w:pPr>
      <w:r>
        <w:rPr>
          <w:rFonts w:hint="eastAsia" w:ascii="宋体" w:hAnsi="宋体" w:eastAsia="宋体" w:cs="宋体"/>
          <w:color w:val="000000" w:themeColor="text1"/>
          <w:sz w:val="24"/>
        </w:rPr>
        <w:t xml:space="preserve">（</w:t>
      </w:r>
      <w:r>
        <w:rPr>
          <w:rFonts w:hint="eastAsia" w:ascii="宋体" w:hAnsi="宋体" w:eastAsia="宋体" w:cs="宋体"/>
          <w:color w:val="000000" w:themeColor="text1"/>
          <w:sz w:val="24"/>
        </w:rPr>
        <w:t xml:space="preserve">1</w:t>
      </w:r>
      <w:r>
        <w:rPr>
          <w:rFonts w:hint="eastAsia" w:ascii="宋体" w:hAnsi="宋体" w:eastAsia="宋体" w:cs="宋体"/>
          <w:color w:val="000000" w:themeColor="text1"/>
          <w:sz w:val="24"/>
        </w:rPr>
        <w:t xml:space="preserve">）中标人无正当理由拒绝签订合同的，或者在签订合同时向采购人提出附加条件或者更改合同实质性内容要求的；</w:t>
      </w:r>
      <w:r/>
    </w:p>
    <w:p>
      <w:pPr>
        <w:spacing w:line="360" w:lineRule="auto"/>
        <w:rPr>
          <w:rFonts w:ascii="宋体" w:hAnsi="宋体" w:eastAsia="宋体" w:cs="宋体"/>
          <w:color w:val="000000" w:themeColor="text1"/>
          <w:sz w:val="24"/>
        </w:rPr>
      </w:pPr>
      <w:r>
        <w:rPr>
          <w:rFonts w:hint="eastAsia" w:ascii="宋体" w:hAnsi="宋体" w:eastAsia="宋体" w:cs="宋体"/>
          <w:color w:val="000000" w:themeColor="text1"/>
          <w:sz w:val="24"/>
        </w:rPr>
        <w:t xml:space="preserve">（</w:t>
      </w:r>
      <w:r>
        <w:rPr>
          <w:rFonts w:hint="eastAsia" w:ascii="宋体" w:hAnsi="宋体" w:eastAsia="宋体" w:cs="宋体"/>
          <w:color w:val="000000" w:themeColor="text1"/>
          <w:sz w:val="24"/>
        </w:rPr>
        <w:t xml:space="preserve">2</w:t>
      </w:r>
      <w:r>
        <w:rPr>
          <w:rFonts w:hint="eastAsia" w:ascii="宋体" w:hAnsi="宋体" w:eastAsia="宋体" w:cs="宋体"/>
          <w:color w:val="000000" w:themeColor="text1"/>
          <w:sz w:val="24"/>
        </w:rPr>
        <w:t xml:space="preserve">）中标人不履行与采购人订立的合同的；</w:t>
      </w:r>
      <w:r/>
    </w:p>
    <w:p>
      <w:pPr>
        <w:spacing w:line="360" w:lineRule="auto"/>
        <w:rPr>
          <w:rFonts w:ascii="宋体" w:hAnsi="宋体" w:eastAsia="宋体" w:cs="宋体"/>
          <w:color w:val="000000" w:themeColor="text1"/>
          <w:sz w:val="24"/>
        </w:rPr>
      </w:pPr>
      <w:r>
        <w:rPr>
          <w:rFonts w:hint="eastAsia" w:ascii="宋体" w:hAnsi="宋体" w:eastAsia="宋体" w:cs="宋体"/>
          <w:color w:val="000000" w:themeColor="text1"/>
          <w:sz w:val="24"/>
        </w:rPr>
        <w:t xml:space="preserve">（</w:t>
      </w:r>
      <w:r>
        <w:rPr>
          <w:rFonts w:hint="eastAsia" w:ascii="宋体" w:hAnsi="宋体" w:eastAsia="宋体" w:cs="宋体"/>
          <w:color w:val="000000" w:themeColor="text1"/>
          <w:sz w:val="24"/>
        </w:rPr>
        <w:t xml:space="preserve">3</w:t>
      </w:r>
      <w:r>
        <w:rPr>
          <w:rFonts w:hint="eastAsia" w:ascii="宋体" w:hAnsi="宋体" w:eastAsia="宋体" w:cs="宋体"/>
          <w:color w:val="000000" w:themeColor="text1"/>
          <w:sz w:val="24"/>
        </w:rPr>
        <w:t xml:space="preserve">）中标人所供货物或服务不符合招标文件规定要求的；</w:t>
      </w:r>
      <w:r/>
    </w:p>
    <w:p>
      <w:pPr>
        <w:spacing w:line="360" w:lineRule="auto"/>
        <w:rPr>
          <w:rFonts w:ascii="宋体" w:hAnsi="宋体" w:eastAsia="宋体" w:cs="宋体"/>
          <w:color w:val="000000" w:themeColor="text1"/>
          <w:sz w:val="24"/>
        </w:rPr>
      </w:pPr>
      <w:r>
        <w:rPr>
          <w:rFonts w:hint="eastAsia" w:ascii="宋体" w:hAnsi="宋体" w:eastAsia="宋体" w:cs="宋体"/>
          <w:color w:val="000000" w:themeColor="text1"/>
          <w:sz w:val="24"/>
        </w:rPr>
        <w:t xml:space="preserve">（</w:t>
      </w:r>
      <w:r>
        <w:rPr>
          <w:rFonts w:hint="eastAsia" w:ascii="宋体" w:hAnsi="宋体" w:eastAsia="宋体" w:cs="宋体"/>
          <w:color w:val="000000" w:themeColor="text1"/>
          <w:sz w:val="24"/>
        </w:rPr>
        <w:t xml:space="preserve">4</w:t>
      </w:r>
      <w:r>
        <w:rPr>
          <w:rFonts w:hint="eastAsia" w:ascii="宋体" w:hAnsi="宋体" w:eastAsia="宋体" w:cs="宋体"/>
          <w:color w:val="000000" w:themeColor="text1"/>
          <w:sz w:val="24"/>
        </w:rPr>
        <w:t xml:space="preserve">）中标人采取欺骗、弄虚作假方式投标的或与其它投标人串通投标的；</w:t>
      </w:r>
      <w:r/>
    </w:p>
    <w:p>
      <w:pPr>
        <w:spacing w:line="360" w:lineRule="auto"/>
        <w:rPr>
          <w:rFonts w:ascii="宋体" w:hAnsi="宋体" w:eastAsia="宋体" w:cs="宋体"/>
          <w:color w:val="000000" w:themeColor="text1"/>
          <w:sz w:val="24"/>
        </w:rPr>
      </w:pPr>
      <w:r>
        <w:rPr>
          <w:rFonts w:hint="eastAsia" w:ascii="宋体" w:hAnsi="宋体" w:eastAsia="宋体" w:cs="宋体"/>
          <w:color w:val="000000" w:themeColor="text1"/>
          <w:sz w:val="24"/>
        </w:rPr>
        <w:t xml:space="preserve">（</w:t>
      </w:r>
      <w:r>
        <w:rPr>
          <w:rFonts w:hint="eastAsia" w:ascii="宋体" w:hAnsi="宋体" w:eastAsia="宋体" w:cs="宋体"/>
          <w:color w:val="000000" w:themeColor="text1"/>
          <w:sz w:val="24"/>
        </w:rPr>
        <w:t xml:space="preserve">5</w:t>
      </w:r>
      <w:r>
        <w:rPr>
          <w:rFonts w:hint="eastAsia" w:ascii="宋体" w:hAnsi="宋体" w:eastAsia="宋体" w:cs="宋体"/>
          <w:color w:val="000000" w:themeColor="text1"/>
          <w:sz w:val="24"/>
        </w:rPr>
        <w:t xml:space="preserve">）中标人将合同内容转包、违法分包的；</w:t>
      </w:r>
      <w:r/>
    </w:p>
    <w:p>
      <w:pPr>
        <w:spacing w:line="360" w:lineRule="auto"/>
        <w:rPr>
          <w:rFonts w:ascii="宋体" w:hAnsi="宋体" w:eastAsia="宋体" w:cs="宋体"/>
          <w:color w:val="000000" w:themeColor="text1"/>
          <w:sz w:val="24"/>
        </w:rPr>
      </w:pPr>
      <w:r>
        <w:rPr>
          <w:rFonts w:hint="eastAsia" w:ascii="宋体" w:hAnsi="宋体" w:eastAsia="宋体" w:cs="宋体"/>
          <w:color w:val="000000" w:themeColor="text1"/>
          <w:sz w:val="24"/>
        </w:rPr>
        <w:t xml:space="preserve">（</w:t>
      </w:r>
      <w:r>
        <w:rPr>
          <w:rFonts w:hint="eastAsia" w:ascii="宋体" w:hAnsi="宋体" w:eastAsia="宋体" w:cs="宋体"/>
          <w:color w:val="000000" w:themeColor="text1"/>
          <w:sz w:val="24"/>
        </w:rPr>
        <w:t xml:space="preserve">6</w:t>
      </w:r>
      <w:r>
        <w:rPr>
          <w:rFonts w:hint="eastAsia" w:ascii="宋体" w:hAnsi="宋体" w:eastAsia="宋体" w:cs="宋体"/>
          <w:color w:val="000000" w:themeColor="text1"/>
          <w:sz w:val="24"/>
        </w:rPr>
        <w:t xml:space="preserve">）中标人故意捏造事实或伪造证明材料，进行虚假恶意投诉或反映的。</w:t>
      </w:r>
      <w:r/>
    </w:p>
    <w:p>
      <w:pPr>
        <w:spacing w:line="360" w:lineRule="auto"/>
        <w:rPr>
          <w:rFonts w:ascii="宋体" w:hAnsi="宋体" w:eastAsia="宋体" w:cs="宋体"/>
          <w:color w:val="000000" w:themeColor="text1"/>
          <w:sz w:val="24"/>
        </w:rPr>
      </w:pPr>
      <w:r>
        <w:rPr>
          <w:rFonts w:hint="eastAsia" w:ascii="宋体" w:hAnsi="宋体" w:eastAsia="宋体" w:cs="宋体"/>
          <w:color w:val="000000" w:themeColor="text1"/>
          <w:sz w:val="24"/>
        </w:rPr>
        <w:t xml:space="preserve">6.</w:t>
      </w:r>
      <w:r>
        <w:rPr>
          <w:rFonts w:hint="eastAsia" w:ascii="宋体" w:hAnsi="宋体" w:eastAsia="宋体" w:cs="宋体"/>
          <w:color w:val="000000" w:themeColor="text1"/>
          <w:sz w:val="24"/>
        </w:rPr>
        <w:t xml:space="preserve">4</w:t>
      </w:r>
      <w:r>
        <w:rPr>
          <w:rFonts w:hint="eastAsia" w:ascii="宋体" w:hAnsi="宋体" w:eastAsia="宋体" w:cs="宋体"/>
          <w:color w:val="000000" w:themeColor="text1"/>
          <w:sz w:val="24"/>
        </w:rPr>
        <w:t xml:space="preserve">.5</w:t>
      </w:r>
      <w:r>
        <w:rPr>
          <w:rFonts w:hint="eastAsia" w:ascii="宋体" w:hAnsi="宋体" w:eastAsia="宋体" w:cs="宋体"/>
          <w:color w:val="000000" w:themeColor="text1"/>
          <w:sz w:val="24"/>
        </w:rPr>
        <w:t xml:space="preserve">逾期退还的违约责任：</w:t>
      </w:r>
      <w:r>
        <w:rPr>
          <w:rFonts w:hint="eastAsia" w:ascii="宋体" w:hAnsi="宋体" w:eastAsia="宋体" w:cs="宋体"/>
          <w:color w:val="000000" w:themeColor="text1"/>
          <w:sz w:val="24"/>
        </w:rPr>
        <w:t xml:space="preserve">采购人逾期无故未退还履约保证金的，按中国人民银行同期贷款基准利率上浮</w:t>
      </w:r>
      <w:r>
        <w:rPr>
          <w:rFonts w:hint="eastAsia" w:ascii="宋体" w:hAnsi="宋体" w:eastAsia="宋体" w:cs="宋体"/>
          <w:color w:val="000000" w:themeColor="text1"/>
          <w:sz w:val="24"/>
        </w:rPr>
        <w:t xml:space="preserve">20%</w:t>
      </w:r>
      <w:r>
        <w:rPr>
          <w:rFonts w:hint="eastAsia" w:ascii="宋体" w:hAnsi="宋体" w:eastAsia="宋体" w:cs="宋体"/>
          <w:color w:val="000000" w:themeColor="text1"/>
          <w:sz w:val="24"/>
        </w:rPr>
        <w:t xml:space="preserve">后的利率支付超期资金占用费，但因供应商自身原因导致无法及时退还的除外。</w:t>
      </w:r>
      <w:r/>
    </w:p>
    <w:p>
      <w:pPr>
        <w:pStyle w:val="824"/>
        <w:jc w:val="both"/>
        <w:spacing w:before="145" w:beforeAutospacing="0" w:after="145" w:afterAutospacing="0"/>
      </w:pPr>
      <w:r>
        <w:rPr>
          <w:rFonts w:hint="eastAsia" w:ascii="宋体" w:hAnsi="宋体" w:eastAsia="宋体" w:cs="宋体"/>
          <w:b/>
          <w:color w:val="000000"/>
        </w:rPr>
        <w:t xml:space="preserve">七、合同转包或分包</w:t>
      </w:r>
      <w:r/>
    </w:p>
    <w:p>
      <w:pPr>
        <w:pStyle w:val="824"/>
        <w:jc w:val="both"/>
        <w:spacing w:before="145" w:beforeAutospacing="0" w:after="145" w:afterAutospacing="0"/>
      </w:pPr>
      <w:r>
        <w:rPr>
          <w:rFonts w:hint="eastAsia" w:ascii="宋体" w:hAnsi="宋体" w:eastAsia="宋体" w:cs="宋体"/>
          <w:color w:val="000000"/>
        </w:rPr>
        <w:t xml:space="preserve">7.1</w:t>
      </w:r>
      <w:r>
        <w:rPr>
          <w:rFonts w:hint="eastAsia" w:ascii="宋体" w:hAnsi="宋体" w:eastAsia="宋体" w:cs="宋体"/>
          <w:color w:val="000000"/>
        </w:rPr>
        <w:t xml:space="preserve">乙方不得将合同标的转包给他人履行。</w:t>
      </w:r>
      <w:r/>
    </w:p>
    <w:p>
      <w:pPr>
        <w:pStyle w:val="824"/>
        <w:jc w:val="both"/>
        <w:spacing w:before="145" w:beforeAutospacing="0" w:after="145" w:afterAutospacing="0"/>
      </w:pPr>
      <w:r>
        <w:rPr>
          <w:rFonts w:hint="eastAsia" w:ascii="宋体" w:hAnsi="宋体" w:eastAsia="宋体" w:cs="宋体"/>
          <w:color w:val="000000"/>
        </w:rPr>
        <w:t xml:space="preserve">7.2</w:t>
      </w:r>
      <w:r>
        <w:rPr>
          <w:rFonts w:hint="eastAsia" w:ascii="宋体" w:hAnsi="宋体" w:eastAsia="宋体" w:cs="宋体"/>
          <w:color w:val="000000"/>
        </w:rPr>
        <w:t xml:space="preserve">乙方不得将合同标的分包给他人履行。</w:t>
      </w:r>
      <w:r/>
    </w:p>
    <w:p>
      <w:pPr>
        <w:pStyle w:val="824"/>
        <w:jc w:val="both"/>
        <w:spacing w:before="145" w:beforeAutospacing="0" w:after="145" w:afterAutospacing="0"/>
      </w:pPr>
      <w:r>
        <w:rPr>
          <w:rFonts w:hint="eastAsia" w:ascii="宋体" w:hAnsi="宋体" w:eastAsia="宋体" w:cs="宋体"/>
          <w:color w:val="000000"/>
        </w:rPr>
        <w:t xml:space="preserve">7.3</w:t>
      </w:r>
      <w:r>
        <w:rPr>
          <w:rFonts w:hint="eastAsia" w:ascii="宋体" w:hAnsi="宋体" w:eastAsia="宋体" w:cs="宋体"/>
          <w:color w:val="000000"/>
        </w:rPr>
        <w:t xml:space="preserve">乙方如有转包或未经甲方同意的分包行为，甲方有权解除合同。</w:t>
      </w:r>
      <w:r/>
    </w:p>
    <w:p>
      <w:pPr>
        <w:pStyle w:val="824"/>
        <w:jc w:val="both"/>
        <w:spacing w:before="120" w:beforeAutospacing="0" w:after="120" w:afterAutospacing="0"/>
      </w:pPr>
      <w:r>
        <w:rPr>
          <w:rFonts w:hint="eastAsia" w:ascii="宋体" w:hAnsi="宋体" w:eastAsia="宋体" w:cs="宋体"/>
          <w:b/>
          <w:color w:val="000000"/>
        </w:rPr>
        <w:t xml:space="preserve">八、合同款项支付</w:t>
      </w:r>
      <w:r/>
    </w:p>
    <w:p>
      <w:pPr>
        <w:pStyle w:val="829"/>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8.1</w:t>
      </w:r>
      <w:r>
        <w:rPr>
          <w:rFonts w:hint="eastAsia" w:ascii="宋体" w:hAnsi="宋体" w:eastAsia="宋体" w:cs="Times New Roman"/>
          <w:color w:val="000000"/>
          <w:sz w:val="24"/>
          <w:szCs w:val="24"/>
        </w:rPr>
        <w:t xml:space="preserve">合同款项的支付方式及进度安排</w:t>
      </w:r>
      <w:r/>
    </w:p>
    <w:p>
      <w:pPr>
        <w:pStyle w:val="829"/>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8.1.1</w:t>
      </w:r>
      <w:r>
        <w:rPr>
          <w:rFonts w:hint="eastAsia" w:ascii="宋体" w:hAnsi="宋体" w:eastAsia="宋体" w:cs="Times New Roman"/>
          <w:color w:val="000000"/>
          <w:sz w:val="24"/>
          <w:szCs w:val="24"/>
        </w:rPr>
        <w:t xml:space="preserve">本项目落实预付款制度，合同签订时，经采购人与中标人根据实际情况协商一致，可支付合同总价的</w:t>
      </w:r>
      <w:r>
        <w:rPr>
          <w:rFonts w:hint="eastAsia" w:ascii="宋体" w:hAnsi="宋体" w:eastAsia="宋体" w:cs="Times New Roman"/>
          <w:color w:val="000000"/>
          <w:sz w:val="24"/>
          <w:szCs w:val="24"/>
        </w:rPr>
        <w:t xml:space="preserve">30%</w:t>
      </w:r>
      <w:r>
        <w:rPr>
          <w:rFonts w:hint="eastAsia" w:ascii="宋体" w:hAnsi="宋体" w:eastAsia="宋体" w:cs="Times New Roman"/>
          <w:color w:val="000000"/>
          <w:sz w:val="24"/>
          <w:szCs w:val="24"/>
        </w:rPr>
        <w:t xml:space="preserve">作为项目启动预付款；（在签订合同时，中标、成交供应商明确书面表示无需预付款或者主动要求降低预付款比例的，采购人可就预付款比例作相应调整）。</w:t>
      </w:r>
      <w:r/>
    </w:p>
    <w:p>
      <w:pPr>
        <w:pStyle w:val="829"/>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8.1.2</w:t>
      </w:r>
      <w:r>
        <w:rPr>
          <w:rFonts w:hint="eastAsia" w:ascii="宋体" w:hAnsi="宋体" w:eastAsia="宋体" w:cs="Times New Roman"/>
          <w:color w:val="000000"/>
          <w:sz w:val="24"/>
          <w:szCs w:val="24"/>
        </w:rPr>
        <w:t xml:space="preserve">中标供应商按照合同规定将中标产品送至采购人指定地点，供货全面完成经项目验收合格，中标方提供全额发票，无服务问题，在财政拨款到位后</w:t>
      </w:r>
      <w:r>
        <w:rPr>
          <w:rFonts w:hint="eastAsia" w:ascii="宋体" w:hAnsi="宋体" w:eastAsia="宋体" w:cs="Times New Roman"/>
          <w:color w:val="000000"/>
          <w:sz w:val="24"/>
          <w:szCs w:val="24"/>
        </w:rPr>
        <w:t xml:space="preserve">10</w:t>
      </w:r>
      <w:r>
        <w:rPr>
          <w:rFonts w:hint="eastAsia" w:ascii="宋体" w:hAnsi="宋体" w:eastAsia="宋体" w:cs="Times New Roman"/>
          <w:color w:val="000000"/>
          <w:sz w:val="24"/>
          <w:szCs w:val="24"/>
        </w:rPr>
        <w:t xml:space="preserve">日内一次性全部结清。以上付款均不计任何利息和相关费用，付款一律通过银行结转。</w:t>
      </w:r>
      <w:r/>
    </w:p>
    <w:p>
      <w:pPr>
        <w:pStyle w:val="824"/>
        <w:jc w:val="both"/>
        <w:spacing w:before="145" w:beforeAutospacing="0" w:after="145" w:afterAutospacing="0"/>
      </w:pPr>
      <w:r>
        <w:rPr>
          <w:rFonts w:hint="eastAsia" w:ascii="宋体" w:hAnsi="宋体" w:eastAsia="宋体" w:cs="宋体"/>
          <w:b/>
          <w:color w:val="000000"/>
        </w:rPr>
        <w:t xml:space="preserve">九、税费</w:t>
      </w:r>
      <w:r/>
    </w:p>
    <w:p>
      <w:pPr>
        <w:pStyle w:val="824"/>
        <w:jc w:val="both"/>
        <w:spacing w:before="145" w:beforeAutospacing="0" w:after="145" w:afterAutospacing="0"/>
      </w:pPr>
      <w:r>
        <w:rPr>
          <w:rFonts w:hint="eastAsia" w:ascii="宋体" w:hAnsi="宋体" w:eastAsia="宋体" w:cs="宋体"/>
          <w:color w:val="000000"/>
        </w:rPr>
        <w:t xml:space="preserve">9.1</w:t>
      </w:r>
      <w:r>
        <w:rPr>
          <w:rFonts w:hint="eastAsia" w:ascii="宋体" w:hAnsi="宋体" w:eastAsia="宋体" w:cs="宋体"/>
          <w:color w:val="000000"/>
        </w:rPr>
        <w:t xml:space="preserve">本合同执行中相关的一切税费均由乙</w:t>
      </w:r>
      <w:r>
        <w:rPr>
          <w:rFonts w:hint="eastAsia" w:ascii="宋体" w:hAnsi="宋体" w:eastAsia="宋体" w:cs="宋体"/>
          <w:color w:val="000000"/>
        </w:rPr>
        <w:t xml:space="preserve">方负担。</w:t>
      </w:r>
      <w:r/>
    </w:p>
    <w:p>
      <w:pPr>
        <w:pStyle w:val="824"/>
        <w:jc w:val="both"/>
        <w:spacing w:before="120" w:beforeAutospacing="0" w:after="120" w:afterAutospacing="0"/>
      </w:pPr>
      <w:r>
        <w:rPr>
          <w:rFonts w:hint="eastAsia" w:ascii="宋体" w:hAnsi="宋体" w:eastAsia="宋体" w:cs="宋体"/>
          <w:b/>
          <w:color w:val="000000"/>
        </w:rPr>
        <w:t xml:space="preserve">十、项目验收</w:t>
      </w:r>
      <w:r/>
    </w:p>
    <w:p>
      <w:pPr>
        <w:pStyle w:val="824"/>
        <w:ind w:left="480" w:hanging="480"/>
        <w:jc w:val="both"/>
        <w:spacing w:before="120" w:beforeAutospacing="0" w:after="120" w:afterAutospacing="0"/>
      </w:pPr>
      <w:r>
        <w:rPr>
          <w:rFonts w:hint="eastAsia" w:ascii="宋体" w:hAnsi="宋体" w:eastAsia="宋体" w:cs="宋体"/>
          <w:color w:val="000000"/>
        </w:rPr>
        <w:t xml:space="preserve">10.1 </w:t>
      </w:r>
      <w:r>
        <w:rPr>
          <w:rFonts w:hint="eastAsia" w:ascii="宋体" w:hAnsi="宋体" w:eastAsia="宋体" w:cs="宋体"/>
          <w:color w:val="000000"/>
        </w:rPr>
        <w:t xml:space="preserve">甲方依法组织履约验收工作。</w:t>
      </w:r>
      <w:r/>
    </w:p>
    <w:p>
      <w:pPr>
        <w:pStyle w:val="824"/>
        <w:ind w:left="480" w:hanging="480"/>
        <w:jc w:val="both"/>
        <w:spacing w:before="120" w:beforeAutospacing="0" w:after="120" w:afterAutospacing="0"/>
      </w:pPr>
      <w:r>
        <w:rPr>
          <w:rFonts w:hint="eastAsia" w:ascii="宋体" w:hAnsi="宋体" w:eastAsia="宋体" w:cs="宋体"/>
          <w:color w:val="000000"/>
        </w:rPr>
        <w:t xml:space="preserve">10.2 </w:t>
      </w:r>
      <w:r>
        <w:rPr>
          <w:rFonts w:hint="eastAsia" w:ascii="宋体" w:hAnsi="宋体" w:eastAsia="宋体" w:cs="宋体"/>
          <w:color w:val="000000"/>
        </w:rPr>
        <w:t xml:space="preserve">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824"/>
        <w:ind w:left="480" w:hanging="480"/>
        <w:jc w:val="both"/>
        <w:spacing w:before="120" w:beforeAutospacing="0" w:after="120" w:afterAutospacing="0"/>
      </w:pPr>
      <w:r>
        <w:rPr>
          <w:rFonts w:hint="eastAsia" w:ascii="宋体" w:hAnsi="宋体" w:eastAsia="宋体" w:cs="宋体"/>
          <w:color w:val="000000"/>
        </w:rPr>
        <w:t xml:space="preserve">10.3 </w:t>
      </w:r>
      <w:r>
        <w:rPr>
          <w:rFonts w:hint="eastAsia" w:ascii="宋体" w:hAnsi="宋体" w:eastAsia="宋体" w:cs="宋体"/>
          <w:color w:val="000000"/>
        </w:rPr>
        <w:t xml:space="preserve">对于实际使用人和甲方分离的项目，甲方邀请实际使用人参与验收。</w:t>
      </w:r>
      <w:r/>
    </w:p>
    <w:p>
      <w:pPr>
        <w:pStyle w:val="824"/>
        <w:ind w:left="480" w:hanging="480"/>
        <w:jc w:val="both"/>
        <w:spacing w:before="120" w:beforeAutospacing="0" w:after="120" w:afterAutospacing="0"/>
      </w:pPr>
      <w:r>
        <w:rPr>
          <w:rFonts w:hint="eastAsia" w:ascii="宋体" w:hAnsi="宋体" w:eastAsia="宋体" w:cs="宋体"/>
          <w:color w:val="000000"/>
        </w:rPr>
        <w:t xml:space="preserve">10.4 </w:t>
      </w:r>
      <w:r>
        <w:rPr>
          <w:rFonts w:hint="eastAsia" w:ascii="宋体" w:hAnsi="宋体" w:eastAsia="宋体" w:cs="宋体"/>
          <w:color w:val="000000"/>
        </w:rPr>
        <w:t xml:space="preserve">如有必要，甲方邀请参加本项目的其他供应商或第三方专业机构及专家参与验收，相关意见将作为验收书的参考资料。</w:t>
      </w:r>
      <w:r/>
    </w:p>
    <w:p>
      <w:pPr>
        <w:pStyle w:val="824"/>
        <w:ind w:left="480" w:hanging="480"/>
        <w:jc w:val="both"/>
        <w:spacing w:before="120" w:beforeAutospacing="0" w:after="120" w:afterAutospacing="0"/>
      </w:pPr>
      <w:r>
        <w:rPr>
          <w:rFonts w:hint="eastAsia" w:ascii="宋体" w:hAnsi="宋体" w:eastAsia="宋体" w:cs="宋体"/>
          <w:color w:val="000000"/>
        </w:rPr>
        <w:t xml:space="preserve">10.5 </w:t>
      </w:r>
      <w:r>
        <w:rPr>
          <w:rFonts w:hint="eastAsia" w:ascii="宋体" w:hAnsi="宋体" w:eastAsia="宋体" w:cs="宋体"/>
          <w:color w:val="000000"/>
        </w:rPr>
        <w:t xml:space="preserve">甲方成立验收小组，按照采购合同的约定对乙方的履约情况进行验收。验收时</w:t>
      </w:r>
      <w:r>
        <w:rPr>
          <w:rFonts w:hint="eastAsia" w:ascii="宋体" w:hAnsi="宋体" w:eastAsia="宋体" w:cs="宋体"/>
          <w:color w:val="000000"/>
        </w:rPr>
        <w:t xml:space="preserve">,</w:t>
      </w:r>
      <w:r>
        <w:rPr>
          <w:rFonts w:hint="eastAsia" w:ascii="宋体" w:hAnsi="宋体" w:eastAsia="宋体" w:cs="宋体"/>
          <w:color w:val="000000"/>
        </w:rPr>
        <w:t xml:space="preserve">甲方按照采购合同的约定对每一项技术、服务、安全标准的履约情况进行确认。验收结束后</w:t>
      </w:r>
      <w:r>
        <w:rPr>
          <w:rFonts w:hint="eastAsia" w:ascii="宋体" w:hAnsi="宋体" w:eastAsia="宋体" w:cs="宋体"/>
          <w:color w:val="000000"/>
        </w:rPr>
        <w:t xml:space="preserve">,</w:t>
      </w:r>
      <w:r>
        <w:rPr>
          <w:rFonts w:hint="eastAsia" w:ascii="宋体" w:hAnsi="宋体" w:eastAsia="宋体" w:cs="宋体"/>
          <w:color w:val="000000"/>
        </w:rPr>
        <w:t xml:space="preserve">验收小组出具验收书</w:t>
      </w:r>
      <w:r>
        <w:rPr>
          <w:rFonts w:hint="eastAsia" w:ascii="宋体" w:hAnsi="宋体" w:eastAsia="宋体" w:cs="宋体"/>
          <w:color w:val="000000"/>
        </w:rPr>
        <w:t xml:space="preserve">,</w:t>
      </w:r>
      <w:r>
        <w:rPr>
          <w:rFonts w:hint="eastAsia" w:ascii="宋体" w:hAnsi="宋体" w:eastAsia="宋体" w:cs="宋体"/>
          <w:color w:val="000000"/>
        </w:rPr>
        <w:t xml:space="preserve">列明各项标准的验收情况及项目总体评价</w:t>
      </w:r>
      <w:r>
        <w:rPr>
          <w:rFonts w:hint="eastAsia" w:ascii="宋体" w:hAnsi="宋体" w:eastAsia="宋体" w:cs="宋体"/>
          <w:color w:val="000000"/>
        </w:rPr>
        <w:t xml:space="preserve">,</w:t>
      </w:r>
      <w:r>
        <w:rPr>
          <w:rFonts w:hint="eastAsia" w:ascii="宋体" w:hAnsi="宋体" w:eastAsia="宋体" w:cs="宋体"/>
          <w:color w:val="000000"/>
        </w:rPr>
        <w:t xml:space="preserve">由验收双方共同签署。验收结果与采购合同约定的资金支付及履约保证金返还条件挂钩。履约验收的各项资料存档备查。</w:t>
      </w:r>
      <w:r/>
    </w:p>
    <w:p>
      <w:pPr>
        <w:pStyle w:val="824"/>
        <w:ind w:left="480" w:hanging="480"/>
        <w:jc w:val="both"/>
        <w:spacing w:before="120" w:beforeAutospacing="0" w:after="120" w:afterAutospacing="0"/>
      </w:pPr>
      <w:r>
        <w:rPr>
          <w:rFonts w:hint="eastAsia" w:ascii="宋体" w:hAnsi="宋体" w:eastAsia="宋体" w:cs="宋体"/>
          <w:color w:val="000000"/>
        </w:rPr>
        <w:t xml:space="preserve">10.6 </w:t>
      </w:r>
      <w:r>
        <w:rPr>
          <w:rFonts w:hint="eastAsia" w:ascii="宋体" w:hAnsi="宋体" w:eastAsia="宋体" w:cs="宋体"/>
          <w:color w:val="000000"/>
        </w:rPr>
        <w:t xml:space="preserve">验收合格的项目</w:t>
      </w:r>
      <w:r>
        <w:rPr>
          <w:rFonts w:hint="eastAsia" w:ascii="宋体" w:hAnsi="宋体" w:eastAsia="宋体" w:cs="宋体"/>
          <w:color w:val="000000"/>
        </w:rPr>
        <w:t xml:space="preserve">,</w:t>
      </w:r>
      <w:r>
        <w:rPr>
          <w:rFonts w:hint="eastAsia" w:ascii="宋体" w:hAnsi="宋体" w:eastAsia="宋体" w:cs="宋体"/>
          <w:color w:val="000000"/>
        </w:rPr>
        <w:t xml:space="preserve">甲方根据采购合同的约定及时向乙方支付合同款项、退还履约保证金。验收不合格的项目，甲方依法及时处理。采购合同的履行、违约责任和解决争议的方式等适用《民法典》。乙方在履约过</w:t>
      </w:r>
      <w:r>
        <w:rPr>
          <w:rFonts w:hint="eastAsia" w:ascii="宋体" w:hAnsi="宋体" w:eastAsia="宋体" w:cs="宋体"/>
          <w:color w:val="000000"/>
        </w:rPr>
        <w:t xml:space="preserve">程中有政府采购法律法规规定的违法违规情形的</w:t>
      </w:r>
      <w:r>
        <w:rPr>
          <w:rFonts w:hint="eastAsia" w:ascii="宋体" w:hAnsi="宋体" w:eastAsia="宋体" w:cs="宋体"/>
          <w:color w:val="000000"/>
        </w:rPr>
        <w:t xml:space="preserve">,</w:t>
      </w:r>
      <w:r>
        <w:rPr>
          <w:rFonts w:hint="eastAsia" w:ascii="宋体" w:hAnsi="宋体" w:eastAsia="宋体" w:cs="宋体"/>
          <w:color w:val="000000"/>
        </w:rPr>
        <w:t xml:space="preserve">甲方将及时报告本级财政部门。</w:t>
      </w:r>
      <w:r/>
    </w:p>
    <w:p>
      <w:pPr>
        <w:pStyle w:val="824"/>
        <w:jc w:val="both"/>
        <w:spacing w:before="120" w:beforeAutospacing="0" w:after="120" w:afterAutospacing="0"/>
      </w:pPr>
      <w:r>
        <w:rPr>
          <w:rFonts w:hint="eastAsia" w:ascii="宋体" w:hAnsi="宋体" w:eastAsia="宋体" w:cs="宋体"/>
          <w:b/>
          <w:color w:val="ff0000"/>
        </w:rPr>
        <w:t xml:space="preserve">十一、货物的包装、发运及运输（备注：货物类项目需在合同中加此内容，服务类项目不需。</w:t>
      </w:r>
      <w:r>
        <w:rPr>
          <w:rFonts w:hint="eastAsia" w:ascii="宋体" w:hAnsi="宋体" w:eastAsia="宋体" w:cs="宋体"/>
          <w:b/>
          <w:color w:val="ff0000"/>
        </w:rPr>
        <w:t xml:space="preserve">谈判</w:t>
      </w:r>
      <w:r>
        <w:rPr>
          <w:rFonts w:hint="eastAsia" w:ascii="宋体" w:hAnsi="宋体" w:eastAsia="宋体" w:cs="宋体"/>
          <w:b/>
          <w:color w:val="ff0000"/>
        </w:rPr>
        <w:t xml:space="preserve">文件定稿前删除此备注。）</w:t>
      </w:r>
      <w:r/>
    </w:p>
    <w:p>
      <w:pPr>
        <w:pStyle w:val="824"/>
        <w:ind w:left="480" w:hanging="480"/>
        <w:jc w:val="both"/>
        <w:spacing w:before="120" w:beforeAutospacing="0" w:after="120" w:afterAutospacing="0"/>
      </w:pPr>
      <w:r>
        <w:rPr>
          <w:rFonts w:hint="eastAsia" w:ascii="宋体" w:hAnsi="宋体" w:eastAsia="宋体" w:cs="宋体"/>
          <w:color w:val="ff0000"/>
        </w:rPr>
        <w:t xml:space="preserve">11.1 </w:t>
      </w:r>
      <w:r>
        <w:rPr>
          <w:rFonts w:hint="eastAsia" w:ascii="宋体" w:hAnsi="宋体" w:eastAsia="宋体" w:cs="宋体"/>
          <w:color w:val="ff0000"/>
        </w:rPr>
        <w:t xml:space="preserve">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r/>
    </w:p>
    <w:p>
      <w:pPr>
        <w:pStyle w:val="824"/>
        <w:ind w:left="480" w:hanging="480"/>
        <w:jc w:val="both"/>
        <w:spacing w:before="120" w:beforeAutospacing="0" w:after="120" w:afterAutospacing="0"/>
      </w:pPr>
      <w:r>
        <w:rPr>
          <w:rFonts w:hint="eastAsia" w:ascii="宋体" w:hAnsi="宋体" w:eastAsia="宋体" w:cs="宋体"/>
          <w:color w:val="ff0000"/>
        </w:rPr>
        <w:t xml:space="preserve">11.2 </w:t>
      </w:r>
      <w:r>
        <w:rPr>
          <w:rFonts w:hint="eastAsia" w:ascii="宋体" w:hAnsi="宋体" w:eastAsia="宋体" w:cs="宋体"/>
          <w:color w:val="ff0000"/>
        </w:rPr>
        <w:t xml:space="preserve">使用说明书、质量检验证明书、随配附件和工具以及清单一并附于货物内。</w:t>
      </w:r>
      <w:r/>
    </w:p>
    <w:p>
      <w:pPr>
        <w:pStyle w:val="824"/>
        <w:ind w:left="480" w:hanging="480"/>
        <w:jc w:val="both"/>
        <w:spacing w:before="120" w:beforeAutospacing="0" w:after="120" w:afterAutospacing="0"/>
      </w:pPr>
      <w:r>
        <w:rPr>
          <w:rFonts w:hint="eastAsia" w:ascii="宋体" w:hAnsi="宋体" w:eastAsia="宋体" w:cs="宋体"/>
          <w:color w:val="ff0000"/>
        </w:rPr>
        <w:t xml:space="preserve">11.3 </w:t>
      </w:r>
      <w:r>
        <w:rPr>
          <w:rFonts w:hint="eastAsia" w:ascii="宋体" w:hAnsi="宋体" w:eastAsia="宋体" w:cs="宋体"/>
          <w:color w:val="ff0000"/>
        </w:rPr>
        <w:t xml:space="preserve">乙方在货物</w:t>
      </w:r>
      <w:r>
        <w:rPr>
          <w:rFonts w:hint="eastAsia" w:ascii="宋体" w:hAnsi="宋体" w:eastAsia="宋体" w:cs="宋体"/>
          <w:color w:val="ff0000"/>
        </w:rPr>
        <w:t xml:space="preserve">发运手续办理完毕后</w:t>
      </w:r>
      <w:r>
        <w:rPr>
          <w:rFonts w:hint="eastAsia" w:ascii="宋体" w:hAnsi="宋体" w:eastAsia="宋体" w:cs="宋体"/>
          <w:color w:val="ff0000"/>
        </w:rPr>
        <w:t xml:space="preserve">24</w:t>
      </w:r>
      <w:r>
        <w:rPr>
          <w:rFonts w:hint="eastAsia" w:ascii="宋体" w:hAnsi="宋体" w:eastAsia="宋体" w:cs="宋体"/>
          <w:color w:val="ff0000"/>
        </w:rPr>
        <w:t xml:space="preserve">小时内或货到甲方</w:t>
      </w:r>
      <w:r>
        <w:rPr>
          <w:rFonts w:hint="eastAsia" w:ascii="宋体" w:hAnsi="宋体" w:eastAsia="宋体" w:cs="宋体"/>
          <w:color w:val="ff0000"/>
        </w:rPr>
        <w:t xml:space="preserve">48</w:t>
      </w:r>
      <w:r>
        <w:rPr>
          <w:rFonts w:hint="eastAsia" w:ascii="宋体" w:hAnsi="宋体" w:eastAsia="宋体" w:cs="宋体"/>
          <w:color w:val="ff0000"/>
        </w:rPr>
        <w:t xml:space="preserve">小时前通知甲方，以准备接货。</w:t>
      </w:r>
      <w:r/>
    </w:p>
    <w:p>
      <w:pPr>
        <w:pStyle w:val="824"/>
        <w:ind w:left="480" w:hanging="480"/>
        <w:jc w:val="both"/>
        <w:spacing w:before="120" w:beforeAutospacing="0" w:after="120" w:afterAutospacing="0"/>
      </w:pPr>
      <w:r>
        <w:rPr>
          <w:rFonts w:hint="eastAsia" w:ascii="宋体" w:hAnsi="宋体" w:eastAsia="宋体" w:cs="宋体"/>
          <w:color w:val="ff0000"/>
        </w:rPr>
        <w:t xml:space="preserve">11.4 </w:t>
      </w:r>
      <w:r>
        <w:rPr>
          <w:rFonts w:hint="eastAsia" w:ascii="宋体" w:hAnsi="宋体" w:eastAsia="宋体" w:cs="宋体"/>
          <w:color w:val="ff0000"/>
        </w:rPr>
        <w:t xml:space="preserve">货物在交付甲方前发生的风险均由乙方负责。</w:t>
      </w:r>
      <w:r/>
    </w:p>
    <w:p>
      <w:pPr>
        <w:pStyle w:val="824"/>
        <w:ind w:left="480" w:right="26" w:hanging="480"/>
        <w:jc w:val="both"/>
        <w:spacing w:before="156" w:beforeAutospacing="0" w:after="156" w:afterAutospacing="0"/>
      </w:pPr>
      <w:r>
        <w:rPr>
          <w:rFonts w:hint="eastAsia" w:ascii="宋体" w:hAnsi="宋体" w:eastAsia="宋体" w:cs="宋体"/>
          <w:color w:val="ff0000"/>
        </w:rPr>
        <w:t xml:space="preserve">11.5 </w:t>
      </w:r>
      <w:r>
        <w:rPr>
          <w:rFonts w:hint="eastAsia" w:ascii="宋体" w:hAnsi="宋体" w:eastAsia="宋体" w:cs="宋体"/>
          <w:color w:val="ff0000"/>
        </w:rPr>
        <w:t xml:space="preserve">货物在规定的交付期限内由乙方送达甲方指定的地点视为交付，乙方同时需通知甲方货物已送达。</w:t>
      </w:r>
      <w:r/>
    </w:p>
    <w:p>
      <w:pPr>
        <w:pStyle w:val="824"/>
        <w:jc w:val="both"/>
        <w:spacing w:before="120" w:beforeAutospacing="0" w:after="120" w:afterAutospacing="0"/>
      </w:pPr>
      <w:r>
        <w:rPr>
          <w:rFonts w:hint="eastAsia" w:ascii="宋体" w:hAnsi="宋体" w:eastAsia="宋体" w:cs="宋体"/>
          <w:b/>
          <w:color w:val="000000"/>
        </w:rPr>
        <w:t xml:space="preserve">十一、违约责任</w:t>
      </w:r>
      <w:r/>
    </w:p>
    <w:p>
      <w:pPr>
        <w:pStyle w:val="824"/>
        <w:ind w:left="410" w:hanging="410"/>
        <w:jc w:val="both"/>
        <w:spacing w:before="120" w:beforeAutospacing="0" w:after="120" w:afterAutospacing="0"/>
      </w:pPr>
      <w:r>
        <w:rPr>
          <w:rFonts w:hint="eastAsia" w:ascii="宋体" w:hAnsi="宋体" w:eastAsia="宋体" w:cs="宋体"/>
          <w:color w:val="000000"/>
        </w:rPr>
        <w:t xml:space="preserve">11.1 </w:t>
      </w:r>
      <w:r>
        <w:rPr>
          <w:rFonts w:hint="eastAsia" w:ascii="宋体" w:hAnsi="宋体" w:eastAsia="宋体" w:cs="宋体"/>
          <w:color w:val="000000"/>
        </w:rPr>
        <w:t xml:space="preserve">甲方无正当理由拒绝接受乙方</w:t>
      </w:r>
      <w:r>
        <w:rPr>
          <w:rFonts w:hint="eastAsia" w:ascii="宋体" w:hAnsi="宋体" w:eastAsia="宋体" w:cs="宋体"/>
          <w:color w:val="ff0000"/>
        </w:rPr>
        <w:t xml:space="preserve">提供的合同标的的</w:t>
      </w:r>
      <w:r>
        <w:rPr>
          <w:rFonts w:hint="eastAsia" w:ascii="宋体" w:hAnsi="宋体" w:eastAsia="宋体" w:cs="宋体"/>
          <w:color w:val="000000"/>
        </w:rPr>
        <w:t xml:space="preserve">，甲方向乙方偿付拒绝接受合同价款总值</w:t>
      </w:r>
      <w:r>
        <w:rPr>
          <w:rFonts w:hint="eastAsia" w:ascii="宋体" w:hAnsi="宋体" w:eastAsia="宋体" w:cs="宋体"/>
          <w:color w:val="000000"/>
          <w:u w:val="single"/>
        </w:rPr>
        <w:t xml:space="preserve">    </w:t>
      </w:r>
      <w:r>
        <w:rPr>
          <w:rFonts w:hint="eastAsia" w:ascii="宋体" w:hAnsi="宋体" w:eastAsia="宋体" w:cs="宋体"/>
          <w:color w:val="000000"/>
        </w:rPr>
        <w:t xml:space="preserve">的违约金。</w:t>
      </w:r>
      <w:r/>
    </w:p>
    <w:p>
      <w:pPr>
        <w:pStyle w:val="824"/>
        <w:ind w:left="410" w:hanging="410"/>
        <w:jc w:val="both"/>
        <w:spacing w:before="120" w:beforeAutospacing="0" w:after="120" w:afterAutospacing="0"/>
      </w:pPr>
      <w:r>
        <w:rPr>
          <w:rFonts w:hint="eastAsia" w:ascii="宋体" w:hAnsi="宋体" w:eastAsia="宋体" w:cs="宋体"/>
          <w:color w:val="000000"/>
        </w:rPr>
        <w:t xml:space="preserve">11.2 </w:t>
      </w:r>
      <w:r>
        <w:rPr>
          <w:rFonts w:hint="eastAsia" w:ascii="宋体" w:hAnsi="宋体" w:eastAsia="宋体" w:cs="宋体"/>
          <w:color w:val="000000"/>
        </w:rPr>
        <w:t xml:space="preserve">甲方无故逾期验收和办理合同款项支付手续的</w:t>
      </w:r>
      <w:r>
        <w:rPr>
          <w:rFonts w:hint="eastAsia" w:ascii="宋体" w:hAnsi="宋体" w:eastAsia="宋体" w:cs="宋体"/>
          <w:color w:val="000000"/>
        </w:rPr>
        <w:t xml:space="preserve">,</w:t>
      </w:r>
      <w:r>
        <w:rPr>
          <w:rFonts w:hint="eastAsia" w:ascii="宋体" w:hAnsi="宋体" w:eastAsia="宋体" w:cs="宋体"/>
          <w:color w:val="000000"/>
        </w:rPr>
        <w:t xml:space="preserve">甲方应按逾期付款总额</w:t>
      </w:r>
      <w:r>
        <w:rPr>
          <w:rFonts w:hint="eastAsia" w:ascii="宋体" w:hAnsi="宋体" w:eastAsia="宋体" w:cs="宋体"/>
          <w:color w:val="000000"/>
          <w:u w:val="single"/>
        </w:rPr>
        <w:t xml:space="preserve">    </w:t>
      </w:r>
      <w:r>
        <w:rPr>
          <w:rFonts w:hint="eastAsia" w:ascii="宋体" w:hAnsi="宋体" w:eastAsia="宋体" w:cs="宋体"/>
          <w:color w:val="000000"/>
        </w:rPr>
        <w:t xml:space="preserve">每日向乙方支付违约金。</w:t>
      </w:r>
      <w:r/>
    </w:p>
    <w:p>
      <w:pPr>
        <w:pStyle w:val="824"/>
        <w:ind w:left="410" w:hanging="410"/>
        <w:jc w:val="both"/>
        <w:spacing w:before="120" w:beforeAutospacing="0" w:after="120" w:afterAutospacing="0"/>
      </w:pPr>
      <w:r>
        <w:rPr>
          <w:rFonts w:hint="eastAsia" w:ascii="宋体" w:hAnsi="宋体" w:eastAsia="宋体" w:cs="宋体"/>
          <w:color w:val="000000"/>
        </w:rPr>
        <w:t xml:space="preserve">11.3 </w:t>
      </w:r>
      <w:r>
        <w:rPr>
          <w:rFonts w:hint="eastAsia" w:ascii="宋体" w:hAnsi="宋体" w:eastAsia="宋体" w:cs="宋体"/>
          <w:color w:val="000000"/>
        </w:rPr>
        <w:t xml:space="preserve">乙方逾期交付合同标的的，乙方应按逾期交付合同总额每日千分之六向甲方支付违约金，由甲方从待付合同款项中扣除。逾期超过约定日期</w:t>
      </w:r>
      <w:r>
        <w:rPr>
          <w:rFonts w:hint="eastAsia" w:ascii="宋体" w:hAnsi="宋体" w:eastAsia="宋体" w:cs="宋体"/>
          <w:color w:val="000000"/>
        </w:rPr>
        <w:t xml:space="preserve">10</w:t>
      </w:r>
      <w:r>
        <w:rPr>
          <w:rFonts w:hint="eastAsia" w:ascii="宋体" w:hAnsi="宋体" w:eastAsia="宋体" w:cs="宋体"/>
          <w:color w:val="000000"/>
        </w:rPr>
        <w:t xml:space="preserve">个工作日不能交付合同标的的，甲方可解除本合同。乙方因逾期交付合同标的或因其他违约行为导致甲方解除合同的，乙方应向甲方支付合同价款总额</w:t>
      </w:r>
      <w:r>
        <w:rPr>
          <w:rFonts w:hint="eastAsia" w:ascii="宋体" w:hAnsi="宋体" w:eastAsia="宋体" w:cs="宋体"/>
          <w:color w:val="000000"/>
          <w:u w:val="single"/>
        </w:rPr>
        <w:t xml:space="preserve">     </w:t>
      </w:r>
      <w:r>
        <w:rPr>
          <w:rFonts w:hint="eastAsia" w:ascii="宋体" w:hAnsi="宋体" w:eastAsia="宋体" w:cs="宋体"/>
          <w:color w:val="000000"/>
        </w:rPr>
        <w:t xml:space="preserve">的违约金，如造成甲方损失超过违约金的，超出部分由乙方继续承担赔偿责任。</w:t>
      </w:r>
      <w:r>
        <w:rPr>
          <w:rFonts w:hint="eastAsia" w:ascii="宋体" w:hAnsi="宋体" w:eastAsia="宋体" w:cs="宋体"/>
          <w:color w:val="000000"/>
        </w:rPr>
        <w:t xml:space="preserve"> </w:t>
      </w:r>
      <w:r/>
    </w:p>
    <w:p>
      <w:pPr>
        <w:pStyle w:val="824"/>
        <w:ind w:left="410" w:hanging="410"/>
        <w:jc w:val="both"/>
        <w:spacing w:before="120" w:beforeAutospacing="0" w:after="120" w:afterAutospacing="0"/>
      </w:pPr>
      <w:r>
        <w:rPr>
          <w:rFonts w:hint="eastAsia" w:ascii="宋体" w:hAnsi="宋体" w:eastAsia="宋体" w:cs="宋体"/>
          <w:color w:val="000000"/>
        </w:rPr>
        <w:t xml:space="preserve">11.4 </w:t>
      </w:r>
      <w:r>
        <w:rPr>
          <w:rFonts w:hint="eastAsia" w:ascii="宋体" w:hAnsi="宋体" w:eastAsia="宋体" w:cs="宋体"/>
          <w:color w:val="000000"/>
        </w:rPr>
        <w:t xml:space="preserve">乙方交付合同标的的标准不符合合同规定及谈判文件规定标准的，甲方有权拒绝接受合同标的，并可单方面解除合同。</w:t>
      </w:r>
      <w:r/>
    </w:p>
    <w:p>
      <w:pPr>
        <w:pStyle w:val="824"/>
        <w:jc w:val="both"/>
        <w:spacing w:before="120" w:beforeAutospacing="0" w:after="120" w:afterAutospacing="0"/>
      </w:pPr>
      <w:r>
        <w:rPr>
          <w:rFonts w:hint="eastAsia" w:ascii="宋体" w:hAnsi="宋体" w:eastAsia="宋体" w:cs="宋体"/>
          <w:b/>
          <w:color w:val="000000"/>
        </w:rPr>
        <w:t xml:space="preserve">十二、不可抗力事件处理</w:t>
      </w:r>
      <w:r/>
    </w:p>
    <w:p>
      <w:pPr>
        <w:pStyle w:val="824"/>
        <w:ind w:left="480" w:hanging="480"/>
        <w:jc w:val="both"/>
        <w:spacing w:before="120" w:beforeAutospacing="0" w:after="120" w:afterAutospacing="0"/>
      </w:pPr>
      <w:r>
        <w:rPr>
          <w:rFonts w:hint="eastAsia" w:ascii="宋体" w:hAnsi="宋体" w:eastAsia="宋体" w:cs="宋体"/>
          <w:color w:val="000000"/>
        </w:rPr>
        <w:t xml:space="preserve">12.1 </w:t>
      </w:r>
      <w:r>
        <w:rPr>
          <w:rFonts w:hint="eastAsia" w:ascii="宋体" w:hAnsi="宋体" w:eastAsia="宋体" w:cs="宋体"/>
          <w:color w:val="000000"/>
        </w:rPr>
        <w:t xml:space="preserve">在合同有效期内，任何</w:t>
      </w:r>
      <w:r>
        <w:rPr>
          <w:rFonts w:hint="eastAsia" w:ascii="宋体" w:hAnsi="宋体" w:eastAsia="宋体" w:cs="宋体"/>
          <w:color w:val="000000"/>
        </w:rPr>
        <w:t xml:space="preserve">一方因不可抗力事件导致不能履行合同，则合同履行期可延长，其延长期与不可抗力影响</w:t>
      </w:r>
      <w:r>
        <w:rPr>
          <w:rFonts w:hint="eastAsia" w:ascii="宋体" w:hAnsi="宋体" w:eastAsia="宋体" w:cs="宋体"/>
          <w:color w:val="000000"/>
        </w:rPr>
        <w:t xml:space="preserve"> </w:t>
      </w:r>
      <w:r>
        <w:rPr>
          <w:rFonts w:hint="eastAsia" w:ascii="宋体" w:hAnsi="宋体" w:eastAsia="宋体" w:cs="宋体"/>
          <w:color w:val="000000"/>
        </w:rPr>
        <w:t xml:space="preserve">期相同。</w:t>
      </w:r>
      <w:r/>
    </w:p>
    <w:p>
      <w:pPr>
        <w:pStyle w:val="824"/>
        <w:jc w:val="both"/>
        <w:spacing w:before="120" w:beforeAutospacing="0" w:after="120" w:afterAutospacing="0"/>
      </w:pPr>
      <w:r>
        <w:rPr>
          <w:rFonts w:hint="eastAsia" w:ascii="宋体" w:hAnsi="宋体" w:eastAsia="宋体" w:cs="宋体"/>
          <w:color w:val="000000"/>
        </w:rPr>
        <w:t xml:space="preserve">12.2 </w:t>
      </w:r>
      <w:r>
        <w:rPr>
          <w:rFonts w:hint="eastAsia" w:ascii="宋体" w:hAnsi="宋体" w:eastAsia="宋体" w:cs="宋体"/>
          <w:color w:val="000000"/>
        </w:rPr>
        <w:t xml:space="preserve">不可抗力事件发生后，应立即通知对方，并寄送有关权威机构出具的证明。</w:t>
      </w:r>
      <w:r/>
    </w:p>
    <w:p>
      <w:pPr>
        <w:pStyle w:val="824"/>
        <w:jc w:val="both"/>
        <w:spacing w:before="120" w:beforeAutospacing="0" w:after="120" w:afterAutospacing="0"/>
      </w:pPr>
      <w:r>
        <w:rPr>
          <w:rFonts w:hint="eastAsia" w:ascii="宋体" w:hAnsi="宋体" w:eastAsia="宋体" w:cs="宋体"/>
          <w:color w:val="000000"/>
        </w:rPr>
        <w:t xml:space="preserve">12.3 </w:t>
      </w:r>
      <w:r>
        <w:rPr>
          <w:rFonts w:hint="eastAsia" w:ascii="宋体" w:hAnsi="宋体" w:eastAsia="宋体" w:cs="宋体"/>
          <w:color w:val="000000"/>
        </w:rPr>
        <w:t xml:space="preserve">不可抗力事件延续</w:t>
      </w:r>
      <w:r>
        <w:rPr>
          <w:rFonts w:hint="eastAsia" w:ascii="宋体" w:hAnsi="宋体" w:eastAsia="宋体" w:cs="宋体"/>
          <w:color w:val="000000"/>
        </w:rPr>
        <w:t xml:space="preserve">120</w:t>
      </w:r>
      <w:r>
        <w:rPr>
          <w:rFonts w:hint="eastAsia" w:ascii="宋体" w:hAnsi="宋体" w:eastAsia="宋体" w:cs="宋体"/>
          <w:color w:val="000000"/>
        </w:rPr>
        <w:t xml:space="preserve">天以上，双方应通过友好协商，确定是否继续履行合同。</w:t>
      </w:r>
      <w:r/>
    </w:p>
    <w:p>
      <w:pPr>
        <w:pStyle w:val="824"/>
        <w:jc w:val="both"/>
        <w:spacing w:before="120" w:beforeAutospacing="0" w:after="120" w:afterAutospacing="0"/>
      </w:pPr>
      <w:r>
        <w:rPr>
          <w:rFonts w:hint="eastAsia" w:ascii="宋体" w:hAnsi="宋体" w:eastAsia="宋体" w:cs="宋体"/>
          <w:b/>
          <w:color w:val="000000"/>
        </w:rPr>
        <w:t xml:space="preserve">十三、解决争议的方法</w:t>
      </w:r>
      <w:r/>
    </w:p>
    <w:p>
      <w:pPr>
        <w:pStyle w:val="824"/>
        <w:jc w:val="both"/>
        <w:spacing w:before="120" w:beforeAutospacing="0" w:after="120" w:afterAutospacing="0"/>
      </w:pPr>
      <w:r>
        <w:rPr>
          <w:rFonts w:hint="eastAsia" w:ascii="宋体" w:hAnsi="宋体" w:eastAsia="宋体" w:cs="宋体"/>
          <w:color w:val="000000"/>
        </w:rPr>
        <w:t xml:space="preserve">13.1</w:t>
      </w:r>
      <w:r>
        <w:rPr>
          <w:rFonts w:hint="eastAsia" w:ascii="宋体" w:hAnsi="宋体" w:eastAsia="宋体" w:cs="宋体"/>
          <w:color w:val="000000"/>
        </w:rPr>
        <w:t xml:space="preserve">双方在签订、履行合同中所发生的一切争议，应通过友好协商解决。如协商不成，由甲方住所地人民法院管辖。</w:t>
      </w:r>
      <w:r/>
    </w:p>
    <w:p>
      <w:pPr>
        <w:pStyle w:val="824"/>
        <w:jc w:val="both"/>
        <w:spacing w:before="120" w:beforeAutospacing="0" w:after="120" w:afterAutospacing="0"/>
      </w:pPr>
      <w:r>
        <w:rPr>
          <w:rFonts w:hint="eastAsia" w:ascii="宋体" w:hAnsi="宋体" w:eastAsia="宋体" w:cs="宋体"/>
          <w:b/>
          <w:color w:val="000000"/>
        </w:rPr>
        <w:t xml:space="preserve">十四、合同生效及其它</w:t>
      </w:r>
      <w:r/>
    </w:p>
    <w:p>
      <w:pPr>
        <w:pStyle w:val="824"/>
        <w:jc w:val="both"/>
        <w:spacing w:before="120" w:beforeAutospacing="0" w:after="120" w:afterAutospacing="0"/>
      </w:pPr>
      <w:r>
        <w:rPr>
          <w:rFonts w:hint="eastAsia" w:ascii="宋体" w:hAnsi="宋体" w:eastAsia="宋体" w:cs="宋体"/>
          <w:color w:val="000000"/>
        </w:rPr>
        <w:t xml:space="preserve">14.1 </w:t>
      </w:r>
      <w:r>
        <w:rPr>
          <w:rFonts w:hint="eastAsia" w:ascii="宋体" w:hAnsi="宋体" w:eastAsia="宋体" w:cs="宋体"/>
          <w:color w:val="000000"/>
        </w:rPr>
        <w:t xml:space="preserve">合同经双方法定代表人或授权委托代表人签字并加盖单位公章后生效。</w:t>
      </w:r>
      <w:r/>
    </w:p>
    <w:p>
      <w:pPr>
        <w:pStyle w:val="824"/>
        <w:jc w:val="both"/>
        <w:spacing w:before="120" w:beforeAutospacing="0" w:after="120" w:afterAutospacing="0"/>
      </w:pPr>
      <w:r>
        <w:rPr>
          <w:rFonts w:hint="eastAsia" w:ascii="宋体" w:hAnsi="宋体" w:eastAsia="宋体" w:cs="宋体"/>
          <w:color w:val="000000"/>
        </w:rPr>
        <w:t xml:space="preserve">14.2</w:t>
      </w:r>
      <w:r>
        <w:rPr>
          <w:rFonts w:hint="eastAsia" w:ascii="宋体" w:hAnsi="宋体" w:eastAsia="宋体" w:cs="宋体"/>
          <w:color w:val="000000"/>
        </w:rPr>
        <w:t xml:space="preserve">本合同未尽事宜，遵照《民法典》、《政府采购法》有关条文执行。</w:t>
      </w:r>
      <w:r/>
    </w:p>
    <w:p>
      <w:pPr>
        <w:pStyle w:val="824"/>
        <w:ind w:left="480" w:hanging="480"/>
        <w:jc w:val="both"/>
        <w:spacing w:before="120" w:beforeAutospacing="0" w:after="120" w:afterAutospacing="0"/>
      </w:pPr>
      <w:r>
        <w:rPr>
          <w:rFonts w:hint="eastAsia" w:ascii="宋体" w:hAnsi="宋体" w:eastAsia="宋体" w:cs="宋体"/>
          <w:color w:val="000000"/>
        </w:rPr>
        <w:t xml:space="preserve">14.3 </w:t>
      </w:r>
      <w:r>
        <w:rPr>
          <w:rFonts w:hint="eastAsia" w:ascii="宋体" w:hAnsi="宋体" w:eastAsia="宋体" w:cs="宋体"/>
          <w:color w:val="000000"/>
        </w:rPr>
        <w:t xml:space="preserve">本合同正本一式两份，具有同等法律效力，甲方、乙方各执一份。</w:t>
      </w:r>
      <w:r/>
    </w:p>
    <w:p>
      <w:pPr>
        <w:pStyle w:val="824"/>
        <w:ind w:left="480" w:hanging="480"/>
        <w:jc w:val="both"/>
        <w:spacing w:before="120" w:beforeAutospacing="0" w:after="120" w:afterAutospacing="0" w:line="0" w:lineRule="atLeast"/>
      </w:pPr>
      <w:r>
        <w:rPr>
          <w:rFonts w:hint="eastAsia" w:ascii="宋体" w:hAnsi="宋体" w:eastAsia="宋体" w:cs="宋体"/>
          <w:color w:val="000000"/>
        </w:rPr>
        <w:t xml:space="preserve">  </w:t>
      </w:r>
      <w:r>
        <w:rPr>
          <w:rFonts w:hint="eastAsia" w:ascii="宋体" w:hAnsi="宋体" w:eastAsia="宋体" w:cs="宋体"/>
          <w:color w:val="000000"/>
        </w:rPr>
        <w:t xml:space="preserve">甲方：</w:t>
      </w:r>
      <w:r>
        <w:rPr>
          <w:rFonts w:hint="eastAsia" w:ascii="宋体" w:hAnsi="宋体" w:eastAsia="宋体" w:cs="宋体"/>
          <w:color w:val="000000"/>
        </w:rPr>
        <w:t xml:space="preserve">                        </w:t>
      </w:r>
      <w:r>
        <w:rPr>
          <w:rFonts w:hint="eastAsia" w:ascii="宋体" w:hAnsi="宋体" w:eastAsia="宋体" w:cs="宋体"/>
          <w:color w:val="000000"/>
        </w:rPr>
        <w:t xml:space="preserve">乙方：</w:t>
      </w:r>
      <w:r>
        <w:rPr>
          <w:rFonts w:hint="eastAsia" w:ascii="宋体" w:hAnsi="宋体" w:eastAsia="宋体" w:cs="宋体"/>
          <w:color w:val="000000"/>
        </w:rPr>
        <w:t xml:space="preserve"> </w:t>
      </w:r>
      <w:r/>
    </w:p>
    <w:p>
      <w:pPr>
        <w:pStyle w:val="824"/>
        <w:jc w:val="both"/>
        <w:spacing w:before="120" w:beforeAutospacing="0" w:after="120" w:afterAutospacing="0" w:line="0" w:lineRule="atLeast"/>
      </w:pPr>
      <w:r>
        <w:rPr>
          <w:rFonts w:hint="eastAsia" w:ascii="宋体" w:hAnsi="宋体" w:eastAsia="宋体" w:cs="宋体"/>
          <w:color w:val="000000"/>
        </w:rPr>
        <w:t xml:space="preserve">  </w:t>
      </w:r>
      <w:r>
        <w:rPr>
          <w:rFonts w:hint="eastAsia" w:ascii="宋体" w:hAnsi="宋体" w:eastAsia="宋体" w:cs="宋体"/>
          <w:color w:val="000000"/>
        </w:rPr>
        <w:t xml:space="preserve">地址：</w:t>
      </w:r>
      <w:r>
        <w:rPr>
          <w:rFonts w:hint="eastAsia" w:ascii="宋体" w:hAnsi="宋体" w:eastAsia="宋体" w:cs="宋体"/>
          <w:color w:val="000000"/>
        </w:rPr>
        <w:t xml:space="preserve">                        </w:t>
      </w:r>
      <w:r>
        <w:rPr>
          <w:rFonts w:hint="eastAsia" w:ascii="宋体" w:hAnsi="宋体" w:eastAsia="宋体" w:cs="宋体"/>
          <w:color w:val="000000"/>
        </w:rPr>
        <w:t xml:space="preserve">地址：</w:t>
      </w:r>
      <w:r>
        <w:rPr>
          <w:rFonts w:hint="eastAsia" w:ascii="宋体" w:hAnsi="宋体" w:eastAsia="宋体" w:cs="宋体"/>
          <w:color w:val="000000"/>
        </w:rPr>
        <w:t xml:space="preserve"> </w:t>
      </w:r>
      <w:r/>
    </w:p>
    <w:p>
      <w:pPr>
        <w:pStyle w:val="824"/>
        <w:jc w:val="both"/>
        <w:spacing w:before="120" w:beforeAutospacing="0" w:after="120" w:afterAutospacing="0" w:line="0" w:lineRule="atLeast"/>
      </w:pPr>
      <w:r>
        <w:rPr>
          <w:rFonts w:hint="eastAsia" w:ascii="宋体" w:hAnsi="宋体" w:eastAsia="宋体" w:cs="宋体"/>
          <w:color w:val="000000"/>
        </w:rPr>
        <w:t xml:space="preserve">  </w:t>
      </w:r>
      <w:r>
        <w:rPr>
          <w:rFonts w:hint="eastAsia" w:ascii="宋体" w:hAnsi="宋体" w:eastAsia="宋体" w:cs="宋体"/>
          <w:color w:val="000000"/>
        </w:rPr>
        <w:t xml:space="preserve">法定代表人或授权代表：</w:t>
      </w:r>
      <w:r>
        <w:rPr>
          <w:rFonts w:hint="eastAsia" w:ascii="宋体" w:hAnsi="宋体" w:eastAsia="宋体" w:cs="宋体"/>
          <w:color w:val="000000"/>
        </w:rPr>
        <w:t xml:space="preserve">        </w:t>
      </w:r>
      <w:r>
        <w:rPr>
          <w:rFonts w:hint="eastAsia" w:ascii="宋体" w:hAnsi="宋体" w:eastAsia="宋体" w:cs="宋体"/>
          <w:color w:val="000000"/>
        </w:rPr>
        <w:t xml:space="preserve">法定代表人或授权代表：</w:t>
      </w:r>
      <w:r/>
    </w:p>
    <w:p>
      <w:pPr>
        <w:pStyle w:val="824"/>
        <w:ind w:firstLine="240"/>
        <w:jc w:val="both"/>
        <w:spacing w:before="120" w:beforeAutospacing="0" w:after="120" w:afterAutospacing="0" w:line="0" w:lineRule="atLeast"/>
      </w:pPr>
      <w:r>
        <w:rPr>
          <w:rFonts w:hint="eastAsia" w:ascii="宋体" w:hAnsi="宋体" w:eastAsia="宋体" w:cs="宋体"/>
          <w:color w:val="000000"/>
        </w:rPr>
        <w:t xml:space="preserve">联系电话：</w:t>
      </w:r>
      <w:r>
        <w:rPr>
          <w:rFonts w:hint="eastAsia" w:ascii="宋体" w:hAnsi="宋体" w:eastAsia="宋体" w:cs="宋体"/>
          <w:color w:val="000000"/>
        </w:rPr>
        <w:t xml:space="preserve">               </w:t>
      </w:r>
      <w:r>
        <w:rPr>
          <w:rFonts w:hint="eastAsia" w:ascii="宋体" w:hAnsi="宋体" w:eastAsia="宋体" w:cs="宋体"/>
          <w:color w:val="000000"/>
        </w:rPr>
        <w:t xml:space="preserve">联系电话：</w:t>
      </w:r>
      <w:r>
        <w:rPr>
          <w:rFonts w:hint="eastAsia" w:ascii="宋体" w:hAnsi="宋体" w:eastAsia="宋体" w:cs="宋体"/>
          <w:color w:val="000000"/>
        </w:rPr>
        <w:t xml:space="preserve">          </w:t>
      </w:r>
      <w:r/>
    </w:p>
    <w:p>
      <w:pPr>
        <w:pStyle w:val="824"/>
        <w:ind w:firstLine="420"/>
        <w:jc w:val="both"/>
        <w:spacing w:beforeAutospacing="0" w:afterAutospacing="0" w:line="0" w:lineRule="atLeast"/>
      </w:pPr>
      <w:r>
        <w:rPr>
          <w:rFonts w:ascii="Times New Roman" w:hAnsi="Times New Roman"/>
          <w:color w:val="000000"/>
          <w:sz w:val="21"/>
          <w:szCs w:val="21"/>
        </w:rPr>
        <w:t xml:space="preserve">                                          </w:t>
      </w:r>
      <w:r>
        <w:rPr>
          <w:rFonts w:ascii="Times New Roman" w:hAnsi="Times New Roman"/>
          <w:color w:val="000000"/>
          <w:sz w:val="21"/>
          <w:szCs w:val="21"/>
        </w:rPr>
        <w:t xml:space="preserve">签订日期：</w:t>
      </w:r>
      <w:r>
        <w:rPr>
          <w:rFonts w:ascii="Times New Roman" w:hAnsi="Times New Roman"/>
          <w:color w:val="000000"/>
          <w:sz w:val="21"/>
          <w:szCs w:val="21"/>
        </w:rPr>
        <w:t xml:space="preserve">  </w:t>
      </w:r>
      <w:r>
        <w:rPr>
          <w:rFonts w:ascii="Times New Roman" w:hAnsi="Times New Roman"/>
          <w:color w:val="000000"/>
          <w:sz w:val="21"/>
          <w:szCs w:val="21"/>
        </w:rPr>
        <w:t xml:space="preserve">    </w:t>
      </w:r>
      <w:r>
        <w:rPr>
          <w:rFonts w:ascii="Times New Roman" w:hAnsi="Times New Roman"/>
          <w:color w:val="000000"/>
          <w:sz w:val="21"/>
          <w:szCs w:val="21"/>
        </w:rPr>
        <w:t xml:space="preserve">年</w:t>
      </w:r>
      <w:r>
        <w:rPr>
          <w:rFonts w:ascii="Times New Roman" w:hAnsi="Times New Roman"/>
          <w:color w:val="000000"/>
          <w:sz w:val="21"/>
          <w:szCs w:val="21"/>
        </w:rPr>
        <w:t xml:space="preserve">    </w:t>
      </w:r>
      <w:r>
        <w:rPr>
          <w:rFonts w:ascii="Times New Roman" w:hAnsi="Times New Roman"/>
          <w:color w:val="000000"/>
          <w:sz w:val="21"/>
          <w:szCs w:val="21"/>
        </w:rPr>
        <w:t xml:space="preserve">月</w:t>
      </w:r>
      <w:r>
        <w:rPr>
          <w:rFonts w:ascii="Times New Roman" w:hAnsi="Times New Roman"/>
          <w:color w:val="000000"/>
          <w:sz w:val="21"/>
          <w:szCs w:val="21"/>
        </w:rPr>
        <w:t xml:space="preserve">   </w:t>
      </w:r>
      <w:r>
        <w:rPr>
          <w:rFonts w:ascii="Times New Roman" w:hAnsi="Times New Roman"/>
          <w:color w:val="000000"/>
          <w:sz w:val="21"/>
          <w:szCs w:val="21"/>
        </w:rPr>
        <w:t xml:space="preserve">日</w:t>
      </w:r>
      <w:r/>
    </w:p>
    <w:p>
      <w:pPr>
        <w:pStyle w:val="824"/>
        <w:jc w:val="center"/>
        <w:spacing w:before="120" w:beforeAutospacing="0" w:after="120" w:afterAutospacing="0" w:line="0" w:lineRule="atLeast"/>
      </w:pPr>
      <w:r/>
      <w:bookmarkStart w:id="157" w:name="_Toc479757211"/>
      <w:r/>
      <w:bookmarkStart w:id="158" w:name="_Toc16938590"/>
      <w:r/>
      <w:bookmarkStart w:id="159" w:name="_Toc462564139"/>
      <w:r/>
      <w:bookmarkStart w:id="160" w:name="_Toc20823346"/>
      <w:r/>
      <w:bookmarkStart w:id="161" w:name="_Toc120614244"/>
      <w:r/>
      <w:bookmarkStart w:id="162" w:name="_Hlt16619369"/>
      <w:r/>
      <w:bookmarkStart w:id="163" w:name="_Hlt16619350"/>
      <w:r>
        <w:rPr>
          <w:rFonts w:hint="eastAsia" w:ascii="黑体" w:hAnsi="宋体" w:eastAsia="黑体" w:cs="黑体"/>
          <w:color w:val="000000"/>
          <w:sz w:val="44"/>
          <w:szCs w:val="44"/>
        </w:rPr>
        <w:br w:type="page" w:clear="all"/>
      </w:r>
      <w:r>
        <w:rPr>
          <w:rFonts w:hint="eastAsia" w:ascii="黑体" w:hAnsi="宋体" w:eastAsia="黑体" w:cs="黑体"/>
          <w:color w:val="000000"/>
          <w:sz w:val="44"/>
          <w:szCs w:val="44"/>
        </w:rPr>
        <w:t xml:space="preserve"> </w:t>
      </w:r>
      <w:r>
        <w:rPr>
          <w:rFonts w:hint="eastAsia" w:ascii="黑体" w:hAnsi="宋体" w:eastAsia="黑体" w:cs="黑体"/>
          <w:color w:val="000000"/>
          <w:sz w:val="44"/>
          <w:szCs w:val="44"/>
        </w:rPr>
        <w:t xml:space="preserve">第</w:t>
      </w:r>
      <w:bookmarkEnd w:id="157"/>
      <w:r>
        <w:rPr>
          <w:rFonts w:hint="eastAsia" w:ascii="黑体" w:hAnsi="宋体" w:eastAsia="黑体" w:cs="黑体"/>
          <w:color w:val="000000"/>
          <w:sz w:val="44"/>
          <w:szCs w:val="44"/>
        </w:rPr>
        <w:t xml:space="preserve">四章</w:t>
      </w:r>
      <w:r>
        <w:rPr>
          <w:rFonts w:hint="eastAsia" w:ascii="黑体" w:hAnsi="宋体" w:eastAsia="黑体" w:cs="黑体"/>
          <w:color w:val="000000"/>
          <w:sz w:val="44"/>
          <w:szCs w:val="44"/>
        </w:rPr>
        <w:t xml:space="preserve"> </w:t>
      </w:r>
      <w:r>
        <w:rPr>
          <w:rFonts w:hint="eastAsia" w:ascii="黑体" w:hAnsi="宋体" w:eastAsia="黑体" w:cs="黑体"/>
          <w:color w:val="000000"/>
          <w:sz w:val="44"/>
          <w:szCs w:val="44"/>
        </w:rPr>
        <w:t xml:space="preserve">采购需求</w:t>
      </w:r>
      <w:bookmarkStart w:id="164" w:name="_Toc49090575"/>
      <w:r/>
      <w:bookmarkStart w:id="165" w:name="_Toc26554093"/>
      <w:r/>
      <w:bookmarkEnd w:id="158"/>
      <w:r/>
      <w:bookmarkEnd w:id="159"/>
      <w:r/>
      <w:bookmarkEnd w:id="160"/>
      <w:r/>
      <w:bookmarkEnd w:id="161"/>
      <w:r/>
      <w:bookmarkEnd w:id="164"/>
      <w:r/>
      <w:bookmarkEnd w:id="165"/>
      <w:r/>
      <w:r/>
    </w:p>
    <w:p>
      <w:pPr>
        <w:pStyle w:val="829"/>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项目属性</w:t>
      </w: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rPr>
        <w:t xml:space="preserve">货物类项目</w:t>
      </w:r>
      <w:r/>
    </w:p>
    <w:p>
      <w:pPr>
        <w:pStyle w:val="829"/>
        <w:ind w:firstLine="482"/>
        <w:spacing w:line="360" w:lineRule="auto"/>
        <w:rPr>
          <w:rFonts w:ascii="宋体" w:hAnsi="宋体" w:eastAsia="宋体" w:cs="Times New Roman"/>
          <w:b/>
          <w:bCs/>
          <w:color w:val="000000"/>
          <w:sz w:val="24"/>
          <w:szCs w:val="24"/>
        </w:rPr>
        <w:outlineLvl w:val="0"/>
      </w:pPr>
      <w:r>
        <w:rPr>
          <w:rFonts w:hint="eastAsia" w:ascii="宋体" w:hAnsi="宋体" w:eastAsia="宋体" w:cs="Times New Roman"/>
          <w:b/>
          <w:bCs/>
          <w:color w:val="000000"/>
          <w:sz w:val="24"/>
          <w:szCs w:val="24"/>
        </w:rPr>
        <w:t xml:space="preserve"> </w:t>
      </w:r>
      <w:r>
        <w:rPr>
          <w:rFonts w:hint="eastAsia" w:ascii="宋体" w:hAnsi="宋体" w:eastAsia="宋体" w:cs="Times New Roman"/>
          <w:b/>
          <w:bCs/>
          <w:color w:val="000000"/>
          <w:sz w:val="24"/>
          <w:szCs w:val="24"/>
        </w:rPr>
        <w:t xml:space="preserve">一、采购需求</w:t>
      </w:r>
      <w:r/>
    </w:p>
    <w:p>
      <w:pPr>
        <w:pStyle w:val="824"/>
        <w:ind w:firstLine="480"/>
        <w:jc w:val="both"/>
        <w:spacing w:beforeAutospacing="0" w:afterAutospacing="0" w:line="360" w:lineRule="auto"/>
        <w:tabs>
          <w:tab w:val="left" w:pos="901" w:leader="none"/>
        </w:tabs>
        <w:rPr>
          <w:rFonts w:ascii="宋体" w:hAnsi="宋体" w:eastAsia="宋体" w:cs="宋体"/>
          <w:shd w:val="clear" w:color="ffffff" w:fill="d9d9d9"/>
        </w:rPr>
      </w:pPr>
      <w:r>
        <w:rPr>
          <w:rFonts w:hint="eastAsia" w:ascii="宋体" w:hAnsi="宋体" w:eastAsia="宋体" w:cs="宋体"/>
          <w:color w:val="000000"/>
        </w:rPr>
        <w:t xml:space="preserve">1</w:t>
      </w:r>
      <w:r>
        <w:rPr>
          <w:rFonts w:hint="eastAsia" w:ascii="宋体" w:hAnsi="宋体" w:eastAsia="宋体" w:cs="宋体"/>
          <w:color w:val="000000"/>
        </w:rPr>
        <w:t xml:space="preserve">、</w:t>
      </w:r>
      <w:r>
        <w:rPr>
          <w:rFonts w:hint="eastAsia" w:ascii="宋体" w:hAnsi="宋体" w:eastAsia="宋体" w:cs="宋体"/>
          <w:color w:val="000000"/>
        </w:rPr>
        <w:t xml:space="preserve">最高限价（如有）：</w:t>
      </w:r>
      <w:r>
        <w:rPr>
          <w:rFonts w:hint="eastAsia" w:ascii="宋体" w:hAnsi="宋体" w:eastAsia="宋体" w:cs="宋体"/>
          <w:color w:val="000000"/>
        </w:rPr>
        <w:t xml:space="preserve">255</w:t>
      </w:r>
      <w:r>
        <w:rPr>
          <w:rFonts w:hint="eastAsia" w:ascii="宋体" w:hAnsi="宋体" w:eastAsia="宋体" w:cs="宋体"/>
          <w:color w:val="000000"/>
        </w:rPr>
        <w:t xml:space="preserve">万元，本项目设定最高限价单价，投标报价报单价，超过最高限价单价的为无效响应。本项目实施足额招标</w:t>
      </w:r>
      <w:r>
        <w:rPr>
          <w:rFonts w:ascii="宋体" w:hAnsi="宋体" w:eastAsia="宋体" w:cs="宋体"/>
          <w:color w:val="000000"/>
        </w:rPr>
        <w:t xml:space="preserve">。</w:t>
      </w:r>
      <w:r/>
    </w:p>
    <w:p>
      <w:pPr>
        <w:pStyle w:val="824"/>
        <w:ind w:firstLine="480"/>
        <w:jc w:val="both"/>
        <w:spacing w:beforeAutospacing="0" w:afterAutospacing="0" w:line="360" w:lineRule="auto"/>
        <w:tabs>
          <w:tab w:val="left" w:pos="901" w:leader="none"/>
        </w:tabs>
        <w:rPr>
          <w:rFonts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t xml:space="preserve">、</w:t>
      </w:r>
      <w:r>
        <w:rPr>
          <w:rFonts w:hint="eastAsia" w:ascii="宋体" w:hAnsi="宋体" w:eastAsia="宋体" w:cs="宋体"/>
          <w:color w:val="000000"/>
        </w:rPr>
        <w:t xml:space="preserve">评标方法：最低评标价法【即符合采购需求、质量和服务相等（质量和服务相等是指供应商提供的产品和服务均能满足招标文件规定的实质性要求）且报价最低的原则（即投标药剂数量最多）确定为中标人】。</w:t>
      </w:r>
      <w:r/>
    </w:p>
    <w:p>
      <w:pPr>
        <w:pStyle w:val="824"/>
        <w:ind w:firstLine="480"/>
        <w:jc w:val="both"/>
        <w:spacing w:beforeAutospacing="0" w:afterAutospacing="0" w:line="360" w:lineRule="auto"/>
        <w:tabs>
          <w:tab w:val="left" w:pos="901" w:leader="none"/>
        </w:tabs>
        <w:rPr>
          <w:rFonts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rPr>
        <w:t xml:space="preserve">、</w:t>
      </w:r>
      <w:r>
        <w:rPr>
          <w:rFonts w:hint="eastAsia" w:ascii="宋体" w:hAnsi="宋体" w:eastAsia="宋体" w:cs="宋体"/>
          <w:color w:val="000000"/>
        </w:rPr>
        <w:t xml:space="preserve">采购需求：</w:t>
      </w:r>
      <w:r>
        <w:rPr>
          <w:rFonts w:hint="eastAsia" w:ascii="宋体" w:hAnsi="宋体" w:eastAsia="宋体" w:cs="宋体"/>
          <w:color w:val="000000"/>
        </w:rPr>
        <w:t xml:space="preserve">射阳县植物保护站</w:t>
      </w:r>
      <w:r>
        <w:rPr>
          <w:rFonts w:hint="eastAsia" w:ascii="宋体" w:hAnsi="宋体" w:eastAsia="宋体" w:cs="宋体"/>
          <w:color w:val="000000"/>
        </w:rPr>
        <w:t xml:space="preserve">对</w:t>
      </w:r>
      <w:r>
        <w:rPr>
          <w:rFonts w:hint="eastAsia" w:ascii="宋体" w:hAnsi="宋体" w:eastAsia="宋体" w:cs="宋体"/>
          <w:color w:val="000000"/>
        </w:rPr>
        <w:t xml:space="preserve">8%</w:t>
      </w:r>
      <w:r>
        <w:rPr>
          <w:rFonts w:hint="eastAsia" w:ascii="宋体" w:hAnsi="宋体" w:eastAsia="宋体" w:cs="宋体"/>
          <w:color w:val="000000"/>
        </w:rPr>
        <w:t xml:space="preserve">叶菌唑悬浮剂</w:t>
      </w:r>
      <w:r>
        <w:rPr>
          <w:rFonts w:hint="eastAsia" w:ascii="宋体" w:hAnsi="宋体" w:eastAsia="宋体" w:cs="宋体"/>
          <w:color w:val="000000"/>
        </w:rPr>
        <w:t xml:space="preserve">进行采购。招标范围：所投产品生产（或采购）、包装、运输、装卸、验收、质保期内维保、培训、保险、税费及售后</w:t>
      </w:r>
      <w:r>
        <w:rPr>
          <w:rFonts w:hint="eastAsia" w:ascii="宋体" w:hAnsi="宋体" w:eastAsia="宋体" w:cs="宋体"/>
          <w:color w:val="000000"/>
        </w:rPr>
        <w:t xml:space="preserve">服务等为完成本项目发生的所有费用。</w:t>
      </w:r>
      <w:r/>
    </w:p>
    <w:p>
      <w:pPr>
        <w:pStyle w:val="824"/>
        <w:ind w:firstLine="480"/>
        <w:jc w:val="both"/>
        <w:spacing w:beforeAutospacing="0" w:afterAutospacing="0" w:line="360" w:lineRule="auto"/>
        <w:tabs>
          <w:tab w:val="left" w:pos="901" w:leader="none"/>
        </w:tabs>
        <w:rPr>
          <w:rFonts w:ascii="宋体" w:hAnsi="宋体" w:eastAsia="宋体" w:cs="宋体"/>
          <w:color w:val="000000"/>
        </w:rPr>
      </w:pPr>
      <w:r>
        <w:rPr>
          <w:rFonts w:hint="eastAsia" w:ascii="宋体" w:hAnsi="宋体" w:eastAsia="宋体" w:cs="宋体"/>
          <w:color w:val="000000"/>
        </w:rPr>
        <w:t xml:space="preserve">4</w:t>
      </w:r>
      <w:r>
        <w:rPr>
          <w:rFonts w:hint="eastAsia" w:ascii="宋体" w:hAnsi="宋体" w:eastAsia="宋体" w:cs="宋体"/>
          <w:color w:val="000000"/>
        </w:rPr>
        <w:t xml:space="preserve">、</w:t>
      </w:r>
      <w:r>
        <w:rPr>
          <w:rFonts w:hint="eastAsia" w:ascii="宋体" w:hAnsi="宋体" w:eastAsia="宋体" w:cs="宋体"/>
          <w:color w:val="000000"/>
        </w:rPr>
        <w:t xml:space="preserve">采购的货物名称、项目预算、数量、主要配置详见下表：</w:t>
      </w:r>
      <w:bookmarkStart w:id="166" w:name="_Toc21967"/>
      <w:r/>
      <w:r/>
    </w:p>
    <w:tbl>
      <w:tblPr>
        <w:tblW w:w="9980" w:type="dxa"/>
        <w:tblInd w:w="-153" w:type="dxa"/>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Layout w:type="fixed"/>
        <w:tblLook w:val="04A0" w:firstRow="1" w:lastRow="0" w:firstColumn="1" w:lastColumn="0" w:noHBand="0" w:noVBand="1"/>
      </w:tblPr>
      <w:tblGrid>
        <w:gridCol w:w="708"/>
        <w:gridCol w:w="1434"/>
        <w:gridCol w:w="1642"/>
        <w:gridCol w:w="999"/>
        <w:gridCol w:w="1384"/>
        <w:gridCol w:w="3813"/>
      </w:tblGrid>
      <w:tr>
        <w:trPr>
          <w:trHeight w:val="776"/>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708" w:type="dxa"/>
            <w:vAlign w:val="center"/>
            <w:textDirection w:val="lrTb"/>
            <w:noWrap w:val="false"/>
          </w:tcPr>
          <w:p>
            <w:pPr>
              <w:jc w:val="center"/>
              <w:rPr>
                <w:rFonts w:ascii="宋体" w:hAnsi="宋体"/>
                <w:b/>
                <w:bCs/>
                <w:sz w:val="22"/>
              </w:rPr>
            </w:pPr>
            <w:r>
              <w:rPr>
                <w:rFonts w:hint="eastAsia" w:ascii="宋体" w:hAnsi="宋体"/>
                <w:b/>
                <w:bCs/>
                <w:sz w:val="22"/>
              </w:rPr>
              <w:t xml:space="preserve">包号</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434" w:type="dxa"/>
            <w:vAlign w:val="center"/>
            <w:textDirection w:val="lrTb"/>
            <w:noWrap w:val="false"/>
          </w:tcPr>
          <w:p>
            <w:pPr>
              <w:jc w:val="center"/>
              <w:rPr>
                <w:rFonts w:ascii="宋体" w:hAnsi="宋体"/>
                <w:b/>
                <w:bCs/>
                <w:sz w:val="22"/>
              </w:rPr>
            </w:pPr>
            <w:r>
              <w:rPr>
                <w:rFonts w:hint="eastAsia" w:ascii="宋体" w:hAnsi="宋体"/>
                <w:b/>
                <w:bCs/>
                <w:sz w:val="22"/>
              </w:rPr>
              <w:t xml:space="preserve">品种</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642" w:type="dxa"/>
            <w:vAlign w:val="center"/>
            <w:textDirection w:val="lrTb"/>
            <w:noWrap w:val="false"/>
          </w:tcPr>
          <w:p>
            <w:pPr>
              <w:jc w:val="center"/>
              <w:rPr>
                <w:rFonts w:ascii="宋体" w:hAnsi="宋体"/>
                <w:b/>
                <w:bCs/>
                <w:sz w:val="22"/>
              </w:rPr>
            </w:pPr>
            <w:r>
              <w:rPr>
                <w:rFonts w:ascii="宋体" w:hAnsi="宋体"/>
                <w:b/>
                <w:bCs/>
                <w:sz w:val="22"/>
              </w:rPr>
            </w:r>
            <w:r/>
          </w:p>
          <w:p>
            <w:pPr>
              <w:jc w:val="center"/>
              <w:rPr>
                <w:rFonts w:ascii="宋体" w:hAnsi="宋体"/>
                <w:b/>
                <w:bCs/>
                <w:sz w:val="22"/>
              </w:rPr>
            </w:pPr>
            <w:r>
              <w:rPr>
                <w:rFonts w:hint="eastAsia" w:ascii="宋体" w:hAnsi="宋体"/>
                <w:b/>
                <w:bCs/>
                <w:sz w:val="22"/>
              </w:rPr>
              <w:t xml:space="preserve">包装规格</w:t>
            </w:r>
            <w:r/>
          </w:p>
          <w:p>
            <w:pPr>
              <w:jc w:val="center"/>
              <w:rPr>
                <w:rFonts w:ascii="宋体" w:hAnsi="宋体"/>
                <w:b/>
                <w:bCs/>
                <w:sz w:val="22"/>
              </w:rPr>
            </w:pPr>
            <w:r>
              <w:rPr>
                <w:rFonts w:ascii="宋体" w:hAnsi="宋体"/>
                <w:b/>
                <w:bCs/>
                <w:sz w:val="22"/>
              </w:rPr>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999" w:type="dxa"/>
            <w:vAlign w:val="center"/>
            <w:textDirection w:val="lrTb"/>
            <w:noWrap w:val="false"/>
          </w:tcPr>
          <w:p>
            <w:pPr>
              <w:jc w:val="center"/>
              <w:rPr>
                <w:rFonts w:ascii="宋体" w:hAnsi="宋体"/>
                <w:b/>
                <w:bCs/>
                <w:sz w:val="22"/>
              </w:rPr>
            </w:pPr>
            <w:r>
              <w:rPr>
                <w:rFonts w:hint="eastAsia" w:ascii="宋体" w:hAnsi="宋体"/>
                <w:b/>
                <w:bCs/>
                <w:sz w:val="22"/>
              </w:rPr>
              <w:t xml:space="preserve">质保期（月）</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384" w:type="dxa"/>
            <w:vAlign w:val="center"/>
            <w:textDirection w:val="lrTb"/>
            <w:noWrap w:val="false"/>
          </w:tcPr>
          <w:p>
            <w:pPr>
              <w:jc w:val="center"/>
              <w:rPr>
                <w:rFonts w:ascii="宋体" w:hAnsi="宋体"/>
                <w:b/>
                <w:bCs/>
                <w:sz w:val="22"/>
              </w:rPr>
            </w:pPr>
            <w:r>
              <w:rPr>
                <w:rFonts w:hint="eastAsia" w:ascii="宋体" w:hAnsi="宋体"/>
                <w:b/>
                <w:bCs/>
                <w:sz w:val="22"/>
              </w:rPr>
              <w:t xml:space="preserve">采购资金（万元）</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3813" w:type="dxa"/>
            <w:vAlign w:val="center"/>
            <w:textDirection w:val="lrTb"/>
            <w:noWrap w:val="false"/>
          </w:tcPr>
          <w:p>
            <w:pPr>
              <w:jc w:val="center"/>
              <w:rPr>
                <w:rFonts w:ascii="宋体" w:hAnsi="宋体"/>
                <w:b/>
                <w:bCs/>
                <w:sz w:val="22"/>
              </w:rPr>
            </w:pPr>
            <w:r>
              <w:rPr>
                <w:rFonts w:ascii="宋体" w:hAnsi="宋体"/>
                <w:b/>
                <w:bCs/>
                <w:sz w:val="22"/>
              </w:rPr>
            </w:r>
            <w:r/>
          </w:p>
          <w:p>
            <w:pPr>
              <w:jc w:val="center"/>
              <w:rPr>
                <w:rFonts w:ascii="宋体" w:hAnsi="宋体"/>
                <w:b/>
                <w:bCs/>
                <w:sz w:val="22"/>
              </w:rPr>
            </w:pPr>
            <w:r>
              <w:rPr>
                <w:rFonts w:hint="eastAsia" w:ascii="宋体" w:hAnsi="宋体"/>
                <w:b/>
                <w:bCs/>
                <w:sz w:val="22"/>
              </w:rPr>
              <w:t xml:space="preserve">备注</w:t>
            </w:r>
            <w:r/>
          </w:p>
        </w:tc>
      </w:tr>
      <w:tr>
        <w:trPr>
          <w:trHeight w:val="1228"/>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708" w:type="dxa"/>
            <w:vAlign w:val="center"/>
            <w:textDirection w:val="lrTb"/>
            <w:noWrap w:val="false"/>
          </w:tcPr>
          <w:p>
            <w:pPr>
              <w:jc w:val="left"/>
              <w:rPr>
                <w:rFonts w:ascii="宋体" w:hAnsi="宋体" w:eastAsia="宋体" w:cs="宋体"/>
                <w:color w:val="000000"/>
                <w:sz w:val="24"/>
              </w:rPr>
            </w:pPr>
            <w:r>
              <w:rPr>
                <w:rFonts w:hint="eastAsia" w:ascii="宋体" w:hAnsi="宋体" w:eastAsia="宋体" w:cs="宋体"/>
                <w:color w:val="000000"/>
                <w:sz w:val="24"/>
              </w:rPr>
              <w:t xml:space="preserve">1</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434" w:type="dxa"/>
            <w:vAlign w:val="center"/>
            <w:textDirection w:val="lrTb"/>
            <w:noWrap w:val="false"/>
          </w:tcPr>
          <w:p>
            <w:pPr>
              <w:jc w:val="left"/>
              <w:rPr>
                <w:rFonts w:ascii="宋体" w:hAnsi="宋体" w:eastAsia="宋体" w:cs="宋体"/>
                <w:color w:val="000000"/>
                <w:sz w:val="24"/>
              </w:rPr>
            </w:pPr>
            <w:r>
              <w:rPr>
                <w:rFonts w:hint="eastAsia" w:ascii="宋体" w:hAnsi="宋体" w:eastAsia="宋体" w:cs="宋体"/>
                <w:color w:val="000000"/>
                <w:sz w:val="24"/>
              </w:rPr>
              <w:t xml:space="preserve">8%</w:t>
            </w:r>
            <w:r>
              <w:rPr>
                <w:rFonts w:hint="eastAsia" w:ascii="宋体" w:hAnsi="宋体" w:eastAsia="宋体" w:cs="宋体"/>
                <w:color w:val="000000"/>
                <w:sz w:val="24"/>
              </w:rPr>
              <w:t xml:space="preserve">叶菌唑悬浮剂</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642" w:type="dxa"/>
            <w:vAlign w:val="center"/>
            <w:textDirection w:val="lrTb"/>
            <w:noWrap w:val="false"/>
          </w:tcPr>
          <w:p>
            <w:pPr>
              <w:jc w:val="left"/>
              <w:rPr>
                <w:rFonts w:ascii="宋体" w:hAnsi="宋体" w:eastAsia="宋体" w:cs="宋体"/>
                <w:color w:val="000000"/>
                <w:sz w:val="24"/>
              </w:rPr>
            </w:pPr>
            <w:r>
              <w:rPr>
                <w:rFonts w:hint="eastAsia" w:ascii="宋体" w:hAnsi="宋体" w:eastAsia="宋体" w:cs="宋体"/>
                <w:color w:val="000000"/>
                <w:sz w:val="24"/>
              </w:rPr>
              <w:t xml:space="preserve">165</w:t>
            </w:r>
            <w:r>
              <w:rPr>
                <w:rFonts w:hint="eastAsia" w:ascii="宋体" w:hAnsi="宋体" w:eastAsia="宋体" w:cs="宋体"/>
                <w:color w:val="000000"/>
                <w:sz w:val="24"/>
              </w:rPr>
              <w:t xml:space="preserve">毫升</w:t>
            </w:r>
            <w:r>
              <w:rPr>
                <w:rFonts w:hint="eastAsia" w:ascii="宋体" w:hAnsi="宋体" w:eastAsia="宋体" w:cs="宋体"/>
                <w:color w:val="000000"/>
                <w:sz w:val="24"/>
              </w:rPr>
              <w:t xml:space="preserve">/</w:t>
            </w:r>
            <w:r>
              <w:rPr>
                <w:rFonts w:hint="eastAsia" w:ascii="宋体" w:hAnsi="宋体" w:eastAsia="宋体" w:cs="宋体"/>
                <w:color w:val="000000"/>
                <w:sz w:val="24"/>
              </w:rPr>
              <w:t xml:space="preserve">瓶、</w:t>
            </w:r>
            <w:r/>
          </w:p>
          <w:p>
            <w:pPr>
              <w:jc w:val="left"/>
              <w:rPr>
                <w:rFonts w:ascii="宋体" w:hAnsi="宋体" w:eastAsia="宋体" w:cs="宋体"/>
                <w:color w:val="000000"/>
                <w:sz w:val="24"/>
              </w:rPr>
            </w:pPr>
            <w:r>
              <w:rPr>
                <w:rFonts w:hint="eastAsia" w:ascii="宋体" w:hAnsi="宋体" w:eastAsia="宋体" w:cs="宋体"/>
                <w:color w:val="000000"/>
                <w:sz w:val="24"/>
              </w:rPr>
              <w:t xml:space="preserve">650</w:t>
            </w:r>
            <w:r>
              <w:rPr>
                <w:rFonts w:hint="eastAsia" w:ascii="宋体" w:hAnsi="宋体" w:eastAsia="宋体" w:cs="宋体"/>
                <w:color w:val="000000"/>
                <w:sz w:val="24"/>
              </w:rPr>
              <w:t xml:space="preserve">毫升</w:t>
            </w:r>
            <w:r>
              <w:rPr>
                <w:rFonts w:hint="eastAsia" w:ascii="宋体" w:hAnsi="宋体" w:eastAsia="宋体" w:cs="宋体"/>
                <w:color w:val="000000"/>
                <w:sz w:val="24"/>
              </w:rPr>
              <w:t xml:space="preserve">/</w:t>
            </w:r>
            <w:r>
              <w:rPr>
                <w:rFonts w:hint="eastAsia" w:ascii="宋体" w:hAnsi="宋体" w:eastAsia="宋体" w:cs="宋体"/>
                <w:color w:val="000000"/>
                <w:sz w:val="24"/>
              </w:rPr>
              <w:t xml:space="preserve">瓶</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999" w:type="dxa"/>
            <w:vAlign w:val="center"/>
            <w:textDirection w:val="lrTb"/>
            <w:noWrap w:val="false"/>
          </w:tcPr>
          <w:p>
            <w:pPr>
              <w:jc w:val="center"/>
              <w:rPr>
                <w:rFonts w:ascii="宋体" w:hAnsi="宋体" w:eastAsia="宋体" w:cs="宋体"/>
                <w:color w:val="000000"/>
                <w:sz w:val="24"/>
              </w:rPr>
            </w:pPr>
            <w:r>
              <w:rPr>
                <w:rFonts w:hint="eastAsia"/>
                <w:sz w:val="24"/>
              </w:rPr>
              <w:t xml:space="preserve">24</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384" w:type="dxa"/>
            <w:vAlign w:val="center"/>
            <w:textDirection w:val="lrTb"/>
            <w:noWrap w:val="false"/>
          </w:tcPr>
          <w:p>
            <w:pPr>
              <w:jc w:val="center"/>
              <w:rPr>
                <w:rFonts w:ascii="宋体" w:hAnsi="宋体" w:eastAsia="宋体" w:cs="宋体"/>
                <w:color w:val="000000"/>
                <w:sz w:val="24"/>
              </w:rPr>
            </w:pPr>
            <w:r>
              <w:rPr>
                <w:rFonts w:hint="eastAsia"/>
                <w:sz w:val="24"/>
              </w:rPr>
              <w:t xml:space="preserve">255</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3813" w:type="dxa"/>
            <w:vAlign w:val="center"/>
            <w:textDirection w:val="lrTb"/>
            <w:noWrap w:val="false"/>
          </w:tcPr>
          <w:p>
            <w:pPr>
              <w:rPr>
                <w:rFonts w:ascii="宋体" w:hAnsi="宋体" w:eastAsia="宋体" w:cs="宋体"/>
                <w:color w:val="000000"/>
                <w:sz w:val="24"/>
              </w:rPr>
            </w:pPr>
            <w:r>
              <w:rPr>
                <w:rFonts w:hint="eastAsia" w:ascii="Times New Roman" w:hAnsi="Times New Roman" w:eastAsia="宋体" w:cs="Times New Roman"/>
                <w:sz w:val="24"/>
              </w:rPr>
              <w:t xml:space="preserve">叶菌唑含量</w:t>
            </w:r>
            <w:r>
              <w:rPr>
                <w:rFonts w:hint="eastAsia" w:ascii="Times New Roman" w:hAnsi="Times New Roman" w:eastAsia="宋体" w:cs="Times New Roman"/>
                <w:sz w:val="24"/>
              </w:rPr>
              <w:t xml:space="preserve">8%</w:t>
            </w:r>
            <w:r>
              <w:rPr>
                <w:rFonts w:hint="eastAsia" w:ascii="Times New Roman" w:hAnsi="Times New Roman" w:eastAsia="宋体" w:cs="Times New Roman"/>
                <w:sz w:val="24"/>
              </w:rPr>
              <w:t xml:space="preserve">，每</w:t>
            </w:r>
            <w:r>
              <w:rPr>
                <w:rFonts w:hint="eastAsia" w:ascii="Times New Roman" w:hAnsi="Times New Roman" w:eastAsia="宋体" w:cs="Times New Roman"/>
                <w:sz w:val="24"/>
              </w:rPr>
              <w:t xml:space="preserve">65</w:t>
            </w:r>
            <w:r>
              <w:rPr>
                <w:rFonts w:hint="eastAsia" w:ascii="Times New Roman" w:hAnsi="Times New Roman" w:eastAsia="宋体" w:cs="Times New Roman"/>
                <w:sz w:val="24"/>
              </w:rPr>
              <w:t xml:space="preserve">毫升叶菌唑配</w:t>
            </w:r>
            <w:r>
              <w:rPr>
                <w:rFonts w:hint="eastAsia" w:ascii="Times New Roman" w:hAnsi="Times New Roman" w:eastAsia="宋体" w:cs="Times New Roman"/>
                <w:sz w:val="24"/>
              </w:rPr>
              <w:t xml:space="preserve">25</w:t>
            </w:r>
            <w:r>
              <w:rPr>
                <w:rFonts w:hint="eastAsia" w:ascii="Times New Roman" w:hAnsi="Times New Roman" w:eastAsia="宋体" w:cs="Times New Roman"/>
                <w:sz w:val="24"/>
              </w:rPr>
              <w:t xml:space="preserve">毫升</w:t>
            </w:r>
            <w:r>
              <w:rPr>
                <w:rFonts w:hint="eastAsia" w:ascii="Times New Roman" w:hAnsi="Times New Roman" w:eastAsia="宋体" w:cs="Times New Roman"/>
                <w:sz w:val="24"/>
              </w:rPr>
              <w:t xml:space="preserve">430</w:t>
            </w:r>
            <w:r>
              <w:rPr>
                <w:rFonts w:hint="eastAsia" w:ascii="Times New Roman" w:hAnsi="Times New Roman" w:eastAsia="宋体" w:cs="Times New Roman"/>
                <w:sz w:val="24"/>
              </w:rPr>
              <w:t xml:space="preserve">克</w:t>
            </w:r>
            <w:r>
              <w:rPr>
                <w:rFonts w:hint="eastAsia" w:ascii="Times New Roman" w:hAnsi="Times New Roman" w:eastAsia="宋体" w:cs="Times New Roman"/>
                <w:sz w:val="24"/>
              </w:rPr>
              <w:t xml:space="preserve">/</w:t>
            </w:r>
            <w:r>
              <w:rPr>
                <w:rFonts w:hint="eastAsia" w:ascii="Times New Roman" w:hAnsi="Times New Roman" w:eastAsia="宋体" w:cs="Times New Roman"/>
                <w:sz w:val="24"/>
              </w:rPr>
              <w:t xml:space="preserve">升戊唑醇，戊唑醇包装规格</w:t>
            </w:r>
            <w:r>
              <w:rPr>
                <w:rFonts w:hint="eastAsia" w:ascii="Times New Roman" w:hAnsi="Times New Roman" w:eastAsia="宋体" w:cs="Times New Roman"/>
                <w:sz w:val="24"/>
              </w:rPr>
              <w:t xml:space="preserve">25</w:t>
            </w:r>
            <w:r>
              <w:rPr>
                <w:rFonts w:hint="eastAsia" w:ascii="Times New Roman" w:hAnsi="Times New Roman" w:eastAsia="宋体" w:cs="Times New Roman"/>
                <w:sz w:val="24"/>
              </w:rPr>
              <w:t xml:space="preserve">克</w:t>
            </w:r>
            <w:r>
              <w:rPr>
                <w:rFonts w:hint="eastAsia" w:ascii="Times New Roman" w:hAnsi="Times New Roman" w:eastAsia="宋体" w:cs="Times New Roman"/>
                <w:sz w:val="24"/>
              </w:rPr>
              <w:t xml:space="preserve">/</w:t>
            </w:r>
            <w:r>
              <w:rPr>
                <w:rFonts w:hint="eastAsia" w:ascii="Times New Roman" w:hAnsi="Times New Roman" w:eastAsia="宋体" w:cs="Times New Roman"/>
                <w:sz w:val="24"/>
              </w:rPr>
              <w:t xml:space="preserve">瓶、</w:t>
            </w:r>
            <w:r>
              <w:rPr>
                <w:rFonts w:hint="eastAsia" w:ascii="Times New Roman" w:hAnsi="Times New Roman" w:eastAsia="宋体" w:cs="Times New Roman"/>
                <w:sz w:val="24"/>
              </w:rPr>
              <w:t xml:space="preserve">250</w:t>
            </w:r>
            <w:r>
              <w:rPr>
                <w:rFonts w:hint="eastAsia" w:ascii="Times New Roman" w:hAnsi="Times New Roman" w:eastAsia="宋体" w:cs="Times New Roman"/>
                <w:sz w:val="24"/>
              </w:rPr>
              <w:t xml:space="preserve">克</w:t>
            </w:r>
            <w:r>
              <w:rPr>
                <w:rFonts w:hint="eastAsia" w:ascii="Times New Roman" w:hAnsi="Times New Roman" w:eastAsia="宋体" w:cs="Times New Roman"/>
                <w:sz w:val="24"/>
              </w:rPr>
              <w:t xml:space="preserve">/</w:t>
            </w:r>
            <w:r>
              <w:rPr>
                <w:rFonts w:hint="eastAsia" w:ascii="Times New Roman" w:hAnsi="Times New Roman" w:eastAsia="宋体" w:cs="Times New Roman"/>
                <w:sz w:val="24"/>
              </w:rPr>
              <w:t xml:space="preserve">瓶，最高限价</w:t>
            </w:r>
            <w:r>
              <w:rPr>
                <w:rFonts w:hint="eastAsia" w:ascii="Times New Roman" w:hAnsi="Times New Roman" w:eastAsia="宋体" w:cs="Times New Roman"/>
                <w:sz w:val="24"/>
              </w:rPr>
              <w:t xml:space="preserve">22</w:t>
            </w:r>
            <w:r>
              <w:rPr>
                <w:rFonts w:hint="eastAsia" w:ascii="Times New Roman" w:hAnsi="Times New Roman" w:eastAsia="宋体" w:cs="Times New Roman"/>
                <w:sz w:val="24"/>
              </w:rPr>
              <w:t xml:space="preserve">万元</w:t>
            </w:r>
            <w:r>
              <w:rPr>
                <w:rFonts w:hint="eastAsia" w:ascii="Times New Roman" w:hAnsi="Times New Roman" w:eastAsia="宋体" w:cs="Times New Roman"/>
                <w:sz w:val="24"/>
              </w:rPr>
              <w:t xml:space="preserve">/</w:t>
            </w:r>
            <w:r>
              <w:rPr>
                <w:rFonts w:hint="eastAsia" w:ascii="Times New Roman" w:hAnsi="Times New Roman" w:eastAsia="宋体" w:cs="Times New Roman"/>
                <w:sz w:val="24"/>
              </w:rPr>
              <w:t xml:space="preserve">千升，大小包装数量各占</w:t>
            </w:r>
            <w:r>
              <w:rPr>
                <w:rFonts w:hint="eastAsia" w:ascii="Times New Roman" w:hAnsi="Times New Roman" w:eastAsia="宋体" w:cs="Times New Roman"/>
                <w:sz w:val="24"/>
              </w:rPr>
              <w:t xml:space="preserve">50%</w:t>
            </w:r>
            <w:r/>
          </w:p>
        </w:tc>
      </w:tr>
    </w:tbl>
    <w:p>
      <w:pPr>
        <w:ind w:firstLine="482"/>
        <w:spacing w:line="360" w:lineRule="auto"/>
        <w:rPr>
          <w:rFonts w:ascii="宋体" w:hAnsi="宋体" w:eastAsia="宋体" w:cs="宋体"/>
          <w:b/>
          <w:bCs/>
          <w:color w:val="000000"/>
          <w:sz w:val="24"/>
        </w:rPr>
        <w:outlineLvl w:val="0"/>
      </w:pPr>
      <w:r>
        <w:rPr>
          <w:rFonts w:hint="eastAsia" w:ascii="宋体" w:hAnsi="宋体" w:eastAsia="宋体" w:cs="宋体"/>
          <w:b/>
          <w:bCs/>
          <w:color w:val="000000"/>
          <w:sz w:val="24"/>
        </w:rPr>
        <w:t xml:space="preserve">二、技术资料与服务</w:t>
      </w:r>
      <w:bookmarkEnd w:id="166"/>
      <w:r/>
      <w:r/>
    </w:p>
    <w:p>
      <w:pPr>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1</w:t>
      </w:r>
      <w:r>
        <w:rPr>
          <w:rFonts w:hint="eastAsia" w:ascii="宋体" w:hAnsi="宋体" w:eastAsia="宋体" w:cs="宋体"/>
          <w:color w:val="000000"/>
          <w:sz w:val="24"/>
        </w:rPr>
        <w:t xml:space="preserve">、中标后提供产品合格证，质量保证书等技术文件中文一份。</w:t>
      </w:r>
      <w:r/>
    </w:p>
    <w:p>
      <w:pPr>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2</w:t>
      </w:r>
      <w:r>
        <w:rPr>
          <w:rFonts w:hint="eastAsia" w:ascii="宋体" w:hAnsi="宋体" w:eastAsia="宋体" w:cs="宋体"/>
          <w:color w:val="000000"/>
          <w:sz w:val="24"/>
        </w:rPr>
        <w:t xml:space="preserve">、培训：中标人给采购人的至少</w:t>
      </w:r>
      <w:r>
        <w:rPr>
          <w:rFonts w:hint="eastAsia" w:ascii="宋体" w:hAnsi="宋体" w:eastAsia="宋体" w:cs="宋体"/>
          <w:color w:val="000000"/>
          <w:sz w:val="24"/>
        </w:rPr>
        <w:t xml:space="preserve">1</w:t>
      </w:r>
      <w:r>
        <w:rPr>
          <w:rFonts w:hint="eastAsia" w:ascii="宋体" w:hAnsi="宋体" w:eastAsia="宋体" w:cs="宋体"/>
          <w:color w:val="000000"/>
          <w:sz w:val="24"/>
        </w:rPr>
        <w:t xml:space="preserve">名技术人员提供</w:t>
      </w:r>
      <w:r>
        <w:rPr>
          <w:rFonts w:hint="eastAsia" w:ascii="宋体" w:hAnsi="宋体" w:eastAsia="宋体" w:cs="宋体"/>
          <w:color w:val="000000"/>
          <w:sz w:val="24"/>
        </w:rPr>
        <w:t xml:space="preserve">1</w:t>
      </w:r>
      <w:r>
        <w:rPr>
          <w:rFonts w:hint="eastAsia" w:ascii="宋体" w:hAnsi="宋体" w:eastAsia="宋体" w:cs="宋体"/>
          <w:color w:val="000000"/>
          <w:sz w:val="24"/>
        </w:rPr>
        <w:t xml:space="preserve">个工作日以上的培训（包括基本原理、操作使用及日常维护）。</w:t>
      </w:r>
      <w:r/>
    </w:p>
    <w:p>
      <w:pPr>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3</w:t>
      </w:r>
      <w:r>
        <w:rPr>
          <w:rFonts w:hint="eastAsia" w:ascii="宋体" w:hAnsi="宋体" w:eastAsia="宋体" w:cs="宋体"/>
          <w:color w:val="000000"/>
          <w:sz w:val="24"/>
        </w:rPr>
        <w:t xml:space="preserve">、质保：产品售出后，如在使用过程中遇到因产品质量问题造成农户生产损失，由供货商承担，因人为因素出现的损失不在售后质保范围内。</w:t>
      </w:r>
      <w:r/>
    </w:p>
    <w:p>
      <w:pPr>
        <w:ind w:firstLine="482"/>
        <w:spacing w:line="360" w:lineRule="auto"/>
        <w:rPr>
          <w:rFonts w:ascii="宋体" w:hAnsi="宋体" w:eastAsia="宋体" w:cs="宋体"/>
          <w:b/>
          <w:bCs/>
          <w:color w:val="000000"/>
          <w:sz w:val="24"/>
        </w:rPr>
        <w:outlineLvl w:val="0"/>
      </w:pPr>
      <w:r/>
      <w:bookmarkStart w:id="167" w:name="_Toc17249"/>
      <w:r>
        <w:rPr>
          <w:rFonts w:hint="eastAsia" w:ascii="宋体" w:hAnsi="宋体" w:eastAsia="宋体" w:cs="宋体"/>
          <w:b/>
          <w:bCs/>
          <w:color w:val="000000"/>
          <w:sz w:val="24"/>
        </w:rPr>
        <w:t xml:space="preserve">三、交货要求</w:t>
      </w:r>
      <w:bookmarkEnd w:id="167"/>
      <w:r/>
      <w:r/>
    </w:p>
    <w:p>
      <w:pPr>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1</w:t>
      </w:r>
      <w:r>
        <w:rPr>
          <w:rFonts w:hint="eastAsia" w:ascii="宋体" w:hAnsi="宋体" w:eastAsia="宋体" w:cs="宋体"/>
          <w:color w:val="000000"/>
          <w:sz w:val="24"/>
        </w:rPr>
        <w:t xml:space="preserve">、报价指供应到户价格，包括所投产品生产、包装、运输、上下力资、仓储、质量检验、宣传培训、保险、税费等为完成本项目发生的所有费用。供应商应承诺在合同约定供货期间内送货完毕，货物送达指定地点，做好售后服务、技</w:t>
      </w:r>
      <w:r>
        <w:rPr>
          <w:rFonts w:hint="eastAsia" w:ascii="宋体" w:hAnsi="宋体" w:eastAsia="宋体" w:cs="宋体"/>
          <w:color w:val="000000"/>
          <w:sz w:val="24"/>
        </w:rPr>
        <w:t xml:space="preserve">术指导，同时对上述要求做出详细工作方案。</w:t>
      </w:r>
      <w:r>
        <w:rPr>
          <w:rFonts w:hint="eastAsia" w:ascii="宋体" w:hAnsi="宋体" w:eastAsia="宋体" w:cs="宋体"/>
          <w:color w:val="000000"/>
          <w:sz w:val="24"/>
        </w:rPr>
        <w:t xml:space="preserve">   </w:t>
      </w:r>
      <w:r/>
    </w:p>
    <w:p>
      <w:pPr>
        <w:ind w:firstLine="480"/>
        <w:spacing w:line="360" w:lineRule="auto"/>
        <w:rPr>
          <w:rFonts w:ascii="宋体" w:hAnsi="宋体" w:eastAsia="宋体" w:cs="宋体"/>
          <w:color w:val="000000"/>
          <w:sz w:val="24"/>
        </w:rPr>
      </w:pPr>
      <w:r/>
      <w:bookmarkStart w:id="168" w:name="_Toc4511"/>
      <w:r>
        <w:rPr>
          <w:rFonts w:hint="eastAsia" w:ascii="宋体" w:hAnsi="宋体" w:eastAsia="宋体" w:cs="宋体"/>
          <w:color w:val="000000"/>
          <w:sz w:val="24"/>
        </w:rPr>
        <w:t xml:space="preserve">2</w:t>
      </w:r>
      <w:r>
        <w:rPr>
          <w:rFonts w:hint="eastAsia" w:ascii="宋体" w:hAnsi="宋体" w:eastAsia="宋体" w:cs="宋体"/>
          <w:color w:val="000000"/>
          <w:sz w:val="24"/>
        </w:rPr>
        <w:t xml:space="preserve">、农药产品质量应符合国家标准或相关企业标准，产品在江苏未出现农业生产事故。所供药品的生产日期必须为</w:t>
      </w:r>
      <w:r>
        <w:rPr>
          <w:rFonts w:hint="eastAsia" w:ascii="宋体" w:hAnsi="宋体" w:eastAsia="宋体" w:cs="宋体"/>
          <w:color w:val="000000"/>
          <w:sz w:val="24"/>
        </w:rPr>
        <w:t xml:space="preserve">2026</w:t>
      </w:r>
      <w:r>
        <w:rPr>
          <w:rFonts w:hint="eastAsia" w:ascii="宋体" w:hAnsi="宋体" w:eastAsia="宋体" w:cs="宋体"/>
          <w:color w:val="000000"/>
          <w:sz w:val="24"/>
        </w:rPr>
        <w:t xml:space="preserve">年</w:t>
      </w:r>
      <w:r>
        <w:rPr>
          <w:rFonts w:hint="eastAsia" w:ascii="宋体" w:hAnsi="宋体" w:eastAsia="宋体" w:cs="宋体"/>
          <w:color w:val="000000"/>
          <w:sz w:val="24"/>
        </w:rPr>
        <w:t xml:space="preserve">1</w:t>
      </w:r>
      <w:r>
        <w:rPr>
          <w:rFonts w:hint="eastAsia" w:ascii="宋体" w:hAnsi="宋体" w:eastAsia="宋体" w:cs="宋体"/>
          <w:color w:val="000000"/>
          <w:sz w:val="24"/>
        </w:rPr>
        <w:t xml:space="preserve">月</w:t>
      </w:r>
      <w:r>
        <w:rPr>
          <w:rFonts w:hint="eastAsia" w:ascii="宋体" w:hAnsi="宋体" w:eastAsia="宋体" w:cs="宋体"/>
          <w:color w:val="000000"/>
          <w:sz w:val="24"/>
        </w:rPr>
        <w:t xml:space="preserve">1</w:t>
      </w:r>
      <w:r>
        <w:rPr>
          <w:rFonts w:hint="eastAsia" w:ascii="宋体" w:hAnsi="宋体" w:eastAsia="宋体" w:cs="宋体"/>
          <w:color w:val="000000"/>
          <w:sz w:val="24"/>
        </w:rPr>
        <w:t xml:space="preserve">日之后，产品包装规格剂量、使用量根据采购人具体需求情况供货。所有产品包装必须符合现行《农药包装通则》、《农药产品标签通则》等规定。</w:t>
      </w:r>
      <w:r/>
    </w:p>
    <w:p>
      <w:pPr>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3</w:t>
      </w:r>
      <w:r>
        <w:rPr>
          <w:rFonts w:hint="eastAsia" w:ascii="宋体" w:hAnsi="宋体" w:eastAsia="宋体" w:cs="宋体"/>
          <w:color w:val="000000"/>
          <w:sz w:val="24"/>
        </w:rPr>
        <w:t xml:space="preserve">、承诺函：（供应商须在响应文件中提供承诺函，否则视为无效投标）</w:t>
      </w:r>
      <w:r/>
    </w:p>
    <w:p>
      <w:pPr>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因本项目属于政府采购开展实施的惠农补助应急实施事项，小麦赤霉病防控季节性很强，为保证项目的顺利实施。投标供应商须承诺：我公司保证现货货源充足，中标后按</w:t>
      </w:r>
      <w:r>
        <w:rPr>
          <w:rFonts w:hint="eastAsia" w:ascii="宋体" w:hAnsi="宋体" w:eastAsia="宋体" w:cs="宋体"/>
          <w:color w:val="000000"/>
          <w:sz w:val="24"/>
        </w:rPr>
        <w:t xml:space="preserve">照采购人的通知及时签订合同和供货，未按采购人通知要求执行的，我公司自动放弃该项目中标资格。</w:t>
      </w:r>
      <w:r/>
    </w:p>
    <w:p>
      <w:pPr>
        <w:ind w:firstLine="482"/>
        <w:spacing w:line="360" w:lineRule="auto"/>
        <w:rPr>
          <w:rFonts w:ascii="宋体" w:hAnsi="宋体" w:eastAsia="宋体" w:cs="宋体"/>
          <w:b/>
          <w:bCs/>
          <w:color w:val="000000"/>
          <w:sz w:val="24"/>
        </w:rPr>
        <w:outlineLvl w:val="0"/>
      </w:pPr>
      <w:r>
        <w:rPr>
          <w:rFonts w:hint="eastAsia" w:ascii="宋体" w:hAnsi="宋体" w:eastAsia="宋体" w:cs="宋体"/>
          <w:b/>
          <w:bCs/>
          <w:color w:val="000000"/>
          <w:sz w:val="24"/>
        </w:rPr>
        <w:t xml:space="preserve">四、质量要求</w:t>
      </w:r>
      <w:bookmarkEnd w:id="168"/>
      <w:r/>
      <w:r/>
    </w:p>
    <w:p>
      <w:pPr>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质量保证期：供应商须按国家或行业规定提供原厂商质保服务，所投货物的免费质保期为二年（若国家和</w:t>
      </w:r>
      <w:r>
        <w:rPr>
          <w:rFonts w:hint="eastAsia" w:ascii="宋体" w:hAnsi="宋体" w:eastAsia="宋体" w:cs="宋体"/>
          <w:color w:val="000000"/>
          <w:sz w:val="24"/>
        </w:rPr>
        <w:t xml:space="preserve">/</w:t>
      </w:r>
      <w:r>
        <w:rPr>
          <w:rFonts w:hint="eastAsia" w:ascii="宋体" w:hAnsi="宋体" w:eastAsia="宋体" w:cs="宋体"/>
          <w:color w:val="000000"/>
          <w:sz w:val="24"/>
        </w:rPr>
        <w:t xml:space="preserve">或生产厂家对本项目所涉及货物的质量保证期的规定高于本项目的要求，应按国家和</w:t>
      </w:r>
      <w:r>
        <w:rPr>
          <w:rFonts w:hint="eastAsia" w:ascii="宋体" w:hAnsi="宋体" w:eastAsia="宋体" w:cs="宋体"/>
          <w:color w:val="000000"/>
          <w:sz w:val="24"/>
        </w:rPr>
        <w:t xml:space="preserve">/</w:t>
      </w:r>
      <w:r>
        <w:rPr>
          <w:rFonts w:hint="eastAsia" w:ascii="宋体" w:hAnsi="宋体" w:eastAsia="宋体" w:cs="宋体"/>
          <w:color w:val="000000"/>
          <w:sz w:val="24"/>
        </w:rPr>
        <w:t xml:space="preserve">或生产厂家的规定执行）。在保质期内，投标方应对由设计、工艺或材料的缺陷而发生的任何不足或故障负责。质保期内投标人所有服务不得收取任何费用。</w:t>
      </w:r>
      <w:r/>
    </w:p>
    <w:p>
      <w:pPr>
        <w:numPr>
          <w:ilvl w:val="0"/>
          <w:numId w:val="1"/>
        </w:numPr>
        <w:ind w:firstLine="482"/>
        <w:spacing w:line="360" w:lineRule="auto"/>
        <w:rPr>
          <w:rFonts w:ascii="宋体" w:hAnsi="宋体" w:eastAsia="宋体" w:cs="宋体"/>
          <w:b/>
          <w:bCs/>
          <w:color w:val="000000"/>
          <w:sz w:val="24"/>
        </w:rPr>
        <w:outlineLvl w:val="0"/>
      </w:pPr>
      <w:r/>
      <w:bookmarkStart w:id="169" w:name="_Toc8122"/>
      <w:r>
        <w:rPr>
          <w:rFonts w:hint="eastAsia" w:ascii="宋体" w:hAnsi="宋体" w:eastAsia="宋体" w:cs="宋体"/>
          <w:b/>
          <w:bCs/>
          <w:color w:val="000000"/>
          <w:sz w:val="24"/>
        </w:rPr>
        <w:t xml:space="preserve">合同履约期限及地点</w:t>
      </w:r>
      <w:r/>
    </w:p>
    <w:p>
      <w:pPr>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1</w:t>
      </w:r>
      <w:r>
        <w:rPr>
          <w:rFonts w:hint="eastAsia" w:ascii="宋体" w:hAnsi="宋体" w:eastAsia="宋体" w:cs="宋体"/>
          <w:color w:val="000000"/>
          <w:sz w:val="24"/>
        </w:rPr>
        <w:t xml:space="preserve">、合同履行期限：成交供应商合同签订后</w:t>
      </w:r>
      <w:r>
        <w:rPr>
          <w:rFonts w:hint="eastAsia" w:ascii="宋体" w:hAnsi="宋体" w:eastAsia="宋体" w:cs="宋体"/>
          <w:color w:val="000000"/>
          <w:sz w:val="24"/>
        </w:rPr>
        <w:t xml:space="preserve">3</w:t>
      </w:r>
      <w:r>
        <w:rPr>
          <w:rFonts w:hint="eastAsia" w:ascii="宋体" w:hAnsi="宋体" w:eastAsia="宋体" w:cs="宋体"/>
          <w:color w:val="000000"/>
          <w:sz w:val="24"/>
        </w:rPr>
        <w:t xml:space="preserve">日内按照采购人要求分批完成供货，送货到采购人指定地点并装卸完毕，每批的供货时间和数量由采购人确定，成交供应商必须在</w:t>
      </w:r>
      <w:r>
        <w:rPr>
          <w:rFonts w:hint="eastAsia" w:ascii="宋体" w:hAnsi="宋体" w:eastAsia="宋体" w:cs="宋体"/>
          <w:color w:val="000000"/>
          <w:sz w:val="24"/>
        </w:rPr>
        <w:t xml:space="preserve">24</w:t>
      </w:r>
      <w:r>
        <w:rPr>
          <w:rFonts w:hint="eastAsia" w:ascii="宋体" w:hAnsi="宋体" w:eastAsia="宋体" w:cs="宋体"/>
          <w:color w:val="000000"/>
          <w:sz w:val="24"/>
        </w:rPr>
        <w:t xml:space="preserve">小时内送货到位，不得以批量小为由拒绝送货或延期供货。</w:t>
      </w:r>
      <w:r/>
    </w:p>
    <w:p>
      <w:pPr>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2</w:t>
      </w:r>
      <w:r>
        <w:rPr>
          <w:rFonts w:hint="eastAsia" w:ascii="宋体" w:hAnsi="宋体" w:eastAsia="宋体" w:cs="宋体"/>
          <w:color w:val="000000"/>
          <w:sz w:val="24"/>
        </w:rPr>
        <w:t xml:space="preserve">、履约地点：射阳县植物保护站指定地点。</w:t>
      </w:r>
      <w:r/>
    </w:p>
    <w:p>
      <w:pPr>
        <w:ind w:firstLine="482"/>
        <w:spacing w:line="360" w:lineRule="auto"/>
        <w:rPr>
          <w:rFonts w:ascii="宋体" w:hAnsi="宋体" w:eastAsia="宋体" w:cs="宋体"/>
          <w:b/>
          <w:bCs/>
          <w:color w:val="000000"/>
          <w:sz w:val="24"/>
        </w:rPr>
        <w:outlineLvl w:val="0"/>
      </w:pPr>
      <w:r>
        <w:rPr>
          <w:rFonts w:hint="eastAsia" w:ascii="宋体" w:hAnsi="宋体" w:eastAsia="宋体" w:cs="宋体"/>
          <w:b/>
          <w:bCs/>
          <w:color w:val="000000"/>
          <w:sz w:val="24"/>
        </w:rPr>
        <w:t xml:space="preserve">六、付款方式</w:t>
      </w:r>
      <w:bookmarkEnd w:id="169"/>
      <w:r>
        <w:rPr>
          <w:rFonts w:hint="eastAsia" w:ascii="宋体" w:hAnsi="宋体" w:eastAsia="宋体" w:cs="宋体"/>
          <w:b/>
          <w:bCs/>
          <w:color w:val="000000"/>
          <w:sz w:val="24"/>
        </w:rPr>
        <w:tab/>
      </w:r>
      <w:r/>
    </w:p>
    <w:p>
      <w:pPr>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1</w:t>
      </w:r>
      <w:r>
        <w:rPr>
          <w:rFonts w:hint="eastAsia" w:ascii="宋体" w:hAnsi="宋体" w:eastAsia="宋体" w:cs="宋体"/>
          <w:color w:val="000000"/>
          <w:sz w:val="24"/>
        </w:rPr>
        <w:t xml:space="preserve">、本项目落实预付款制度，合同签订时，经采购人与中标人根据实际情况协商一致，可支付合同总价的</w:t>
      </w:r>
      <w:r>
        <w:rPr>
          <w:rFonts w:hint="eastAsia" w:ascii="宋体" w:hAnsi="宋体" w:eastAsia="宋体" w:cs="宋体"/>
          <w:color w:val="000000"/>
          <w:sz w:val="24"/>
        </w:rPr>
        <w:t xml:space="preserve">30%</w:t>
      </w:r>
      <w:r>
        <w:rPr>
          <w:rFonts w:hint="eastAsia" w:ascii="宋体" w:hAnsi="宋体" w:eastAsia="宋体" w:cs="宋体"/>
          <w:color w:val="000000"/>
          <w:sz w:val="24"/>
        </w:rPr>
        <w:t xml:space="preserve">作为项目启动预付款；（在签订合同时，中标、成交供应商明确书面表示无需预付款或者主动要求降低预付款比例的，采购人可就预付款比例作相应调整）。</w:t>
      </w:r>
      <w:r/>
    </w:p>
    <w:p>
      <w:pPr>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2</w:t>
      </w:r>
      <w:r>
        <w:rPr>
          <w:rFonts w:hint="eastAsia" w:ascii="宋体" w:hAnsi="宋体" w:eastAsia="宋体" w:cs="宋体"/>
          <w:color w:val="000000"/>
          <w:sz w:val="24"/>
        </w:rPr>
        <w:t xml:space="preserve">、</w:t>
      </w:r>
      <w:r>
        <w:rPr>
          <w:rFonts w:hint="eastAsia" w:ascii="宋体" w:hAnsi="宋体" w:eastAsia="宋体" w:cs="宋体"/>
          <w:color w:val="000000"/>
          <w:sz w:val="24"/>
        </w:rPr>
        <w:t xml:space="preserve">中标供应商按照合同规定将中标产品送至采购人指定地点，供货全面完成经项目验收合格，中标方提供全额发票，无服务问题，在财政拨款到位后</w:t>
      </w:r>
      <w:r>
        <w:rPr>
          <w:rFonts w:hint="eastAsia" w:ascii="宋体" w:hAnsi="宋体" w:eastAsia="宋体" w:cs="宋体"/>
          <w:color w:val="000000"/>
          <w:sz w:val="24"/>
        </w:rPr>
        <w:t xml:space="preserve">10</w:t>
      </w:r>
      <w:r>
        <w:rPr>
          <w:rFonts w:hint="eastAsia" w:ascii="宋体" w:hAnsi="宋体" w:eastAsia="宋体" w:cs="宋体"/>
          <w:color w:val="000000"/>
          <w:sz w:val="24"/>
        </w:rPr>
        <w:t xml:space="preserve">日内一次性全部结清。以上付款均不计任何利息和相关费用，付款一律通过银行结转。</w:t>
      </w:r>
      <w:r/>
    </w:p>
    <w:p>
      <w:pPr>
        <w:ind w:firstLine="482"/>
        <w:spacing w:line="460" w:lineRule="exact"/>
        <w:widowControl/>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outlineLvl w:val="0"/>
      </w:pPr>
      <w:r/>
      <w:bookmarkStart w:id="170" w:name="_Toc20401"/>
      <w:r>
        <w:rPr>
          <w:rFonts w:hint="eastAsia" w:ascii="宋体" w:hAnsi="宋体" w:eastAsia="宋体" w:cs="宋体"/>
          <w:b/>
          <w:color w:val="000000"/>
          <w:sz w:val="24"/>
        </w:rPr>
        <w:t xml:space="preserve">七、验收要求</w:t>
      </w:r>
      <w:bookmarkEnd w:id="170"/>
      <w:r/>
      <w:r/>
    </w:p>
    <w:p>
      <w:pPr>
        <w:ind w:right="33" w:firstLine="480"/>
        <w:jc w:val="left"/>
        <w:spacing w:line="460" w:lineRule="exact"/>
        <w:rPr>
          <w:rFonts w:ascii="宋体" w:hAnsi="宋体" w:eastAsia="宋体" w:cs="宋体"/>
          <w:sz w:val="24"/>
        </w:rPr>
      </w:pPr>
      <w:r/>
      <w:bookmarkStart w:id="171" w:name="_Toc25294"/>
      <w:r>
        <w:rPr>
          <w:rFonts w:hint="eastAsia" w:ascii="宋体" w:hAnsi="宋体" w:cs="宋体"/>
          <w:sz w:val="24"/>
        </w:rPr>
        <w:t xml:space="preserve">采购人根据国家有关规定、</w:t>
      </w:r>
      <w:r>
        <w:rPr>
          <w:rFonts w:hint="eastAsia" w:ascii="宋体" w:hAnsi="宋体" w:cs="宋体"/>
          <w:sz w:val="24"/>
        </w:rPr>
        <w:t xml:space="preserve">招标</w:t>
      </w:r>
      <w:r>
        <w:rPr>
          <w:rFonts w:hint="eastAsia" w:ascii="宋体" w:hAnsi="宋体" w:cs="宋体"/>
          <w:sz w:val="24"/>
        </w:rPr>
        <w:t xml:space="preserve">文件、中标方的</w:t>
      </w:r>
      <w:r>
        <w:rPr>
          <w:rFonts w:hint="eastAsia" w:ascii="宋体" w:hAnsi="宋体" w:cs="宋体"/>
          <w:sz w:val="24"/>
        </w:rPr>
        <w:t xml:space="preserve">投标文件</w:t>
      </w:r>
      <w:r>
        <w:rPr>
          <w:rFonts w:hint="eastAsia" w:ascii="宋体" w:hAnsi="宋体" w:cs="宋体"/>
          <w:sz w:val="24"/>
        </w:rPr>
        <w:t xml:space="preserve">以及合同约定的内容和验收标准进行验收。验收情况作为支付货款的依据。如有质疑，以相关质量技术检验检测机构的检验结果为准，如产生检验费用，则该费用由过失方承担</w:t>
      </w:r>
      <w:r>
        <w:rPr>
          <w:rFonts w:hint="eastAsia" w:ascii="宋体" w:hAnsi="宋体" w:cs="宋体"/>
          <w:sz w:val="24"/>
        </w:rPr>
        <w:t xml:space="preserve">。</w:t>
      </w:r>
      <w:r/>
    </w:p>
    <w:p>
      <w:pPr>
        <w:ind w:firstLine="482"/>
        <w:spacing w:line="460" w:lineRule="exact"/>
        <w:widowControl/>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000000"/>
          <w:sz w:val="24"/>
        </w:rPr>
        <w:t xml:space="preserve">八、安全管理要求：</w:t>
      </w:r>
      <w:bookmarkEnd w:id="171"/>
      <w:r/>
      <w:r/>
    </w:p>
    <w:p>
      <w:pPr>
        <w:ind w:right="33" w:firstLine="480"/>
        <w:jc w:val="left"/>
        <w:spacing w:line="460" w:lineRule="exact"/>
        <w:rPr>
          <w:rFonts w:ascii="宋体" w:hAnsi="宋体" w:cs="宋体"/>
          <w:sz w:val="24"/>
          <w:u w:val="single"/>
        </w:rPr>
      </w:pPr>
      <w:r>
        <w:rPr>
          <w:rFonts w:hint="eastAsia" w:ascii="宋体" w:hAnsi="宋体" w:cs="宋体"/>
          <w:sz w:val="24"/>
        </w:rPr>
        <w:t xml:space="preserve">为贯彻“安全第一，预防为主”方针，中标方在投标产品运输过程中，必须遵守国家和地方关于劳动安全、劳务用工等法律法规及规章制度，制定严格的安全措施，加强安全监督管理，对运输过程中发生的人身伤害、</w:t>
      </w:r>
      <w:r>
        <w:rPr>
          <w:rFonts w:hint="eastAsia" w:ascii="宋体" w:hAnsi="宋体" w:cs="宋体"/>
          <w:sz w:val="24"/>
        </w:rPr>
        <w:t xml:space="preserve">货物及设备</w:t>
      </w:r>
      <w:r>
        <w:rPr>
          <w:rFonts w:hint="eastAsia" w:ascii="宋体" w:hAnsi="宋体" w:cs="宋体"/>
          <w:sz w:val="24"/>
        </w:rPr>
        <w:t xml:space="preserve">损坏事故承担安全责任，并按国家有关规定，为服务人员进行人身保险，配备合格的劳动防护用品、安全用具。若发生安全问题，由中标方自行负责处理并承担一切经济和法律责任，其与招标单位一切无关，同时按合同要求保证进度，按时交货使用。</w:t>
      </w:r>
      <w:r/>
    </w:p>
    <w:p>
      <w:pPr>
        <w:ind w:firstLine="482"/>
        <w:spacing w:line="360" w:lineRule="auto"/>
        <w:rPr>
          <w:rFonts w:ascii="宋体" w:hAnsi="宋体" w:eastAsia="宋体" w:cs="Times New Roman"/>
          <w:b/>
          <w:bCs/>
          <w:color w:val="000000"/>
          <w:sz w:val="24"/>
        </w:rPr>
        <w:outlineLvl w:val="0"/>
      </w:pPr>
      <w:r>
        <w:rPr>
          <w:rFonts w:hint="eastAsia" w:ascii="宋体" w:hAnsi="宋体" w:eastAsia="宋体" w:cs="Times New Roman"/>
          <w:b/>
          <w:bCs/>
          <w:color w:val="000000"/>
          <w:sz w:val="24"/>
        </w:rPr>
        <w:t xml:space="preserve">九、特别说明：</w:t>
      </w:r>
      <w:r/>
    </w:p>
    <w:p>
      <w:pPr>
        <w:ind w:right="34" w:firstLine="480"/>
        <w:jc w:val="left"/>
        <w:spacing w:line="460" w:lineRule="exact"/>
        <w:rPr>
          <w:rFonts w:ascii="宋体" w:hAnsi="宋体" w:cs="宋体"/>
          <w:sz w:val="24"/>
        </w:rPr>
      </w:pPr>
      <w:r>
        <w:rPr>
          <w:rFonts w:hint="eastAsia" w:ascii="宋体" w:hAnsi="宋体" w:cs="宋体"/>
          <w:sz w:val="24"/>
        </w:rPr>
        <w:t xml:space="preserve">1</w:t>
      </w:r>
      <w:r>
        <w:rPr>
          <w:rFonts w:hint="eastAsia" w:ascii="宋体" w:hAnsi="宋体" w:cs="宋体"/>
          <w:sz w:val="24"/>
        </w:rPr>
        <w:t xml:space="preserve">、所报配置为主要配置，其他按标准配置配备；不得在原厂标准配置的基础上减少</w:t>
      </w:r>
      <w:r>
        <w:rPr>
          <w:rFonts w:hint="eastAsia" w:ascii="宋体" w:hAnsi="宋体" w:cs="宋体"/>
          <w:sz w:val="24"/>
        </w:rPr>
        <w:t xml:space="preserve">或降低技术配置。</w:t>
      </w:r>
      <w:r/>
    </w:p>
    <w:p>
      <w:pPr>
        <w:ind w:right="34" w:firstLine="480"/>
        <w:jc w:val="left"/>
        <w:spacing w:line="460" w:lineRule="exact"/>
        <w:rPr>
          <w:rFonts w:ascii="宋体" w:hAnsi="宋体" w:cs="宋体"/>
          <w:sz w:val="24"/>
        </w:rPr>
      </w:pPr>
      <w:r>
        <w:rPr>
          <w:rFonts w:hint="eastAsia" w:ascii="宋体" w:hAnsi="宋体" w:cs="宋体"/>
          <w:sz w:val="24"/>
        </w:rPr>
        <w:t xml:space="preserve">2</w:t>
      </w:r>
      <w:r>
        <w:rPr>
          <w:rFonts w:hint="eastAsia" w:ascii="宋体" w:hAnsi="宋体" w:cs="宋体"/>
          <w:sz w:val="24"/>
        </w:rPr>
        <w:t xml:space="preserve">、报价含交付使用前一切费用；本次招标不接受选择性报价。</w:t>
      </w:r>
      <w:r/>
    </w:p>
    <w:p>
      <w:pPr>
        <w:ind w:firstLine="480"/>
        <w:spacing w:line="460" w:lineRule="exact"/>
        <w:widowControl/>
        <w:rPr>
          <w:rFonts w:ascii="宋体" w:hAnsi="宋体" w:cs="宋体"/>
          <w:sz w:val="24"/>
        </w:rPr>
      </w:pPr>
      <w:r>
        <w:rPr>
          <w:rFonts w:hint="eastAsia" w:ascii="宋体" w:hAnsi="宋体" w:cs="宋体"/>
          <w:sz w:val="24"/>
        </w:rPr>
        <w:t xml:space="preserve">3</w:t>
      </w:r>
      <w:r>
        <w:rPr>
          <w:rFonts w:hint="eastAsia" w:ascii="宋体" w:hAnsi="宋体" w:cs="宋体"/>
          <w:sz w:val="24"/>
        </w:rPr>
        <w:t xml:space="preserve">、对本项目投标人资格要求、项目需求、评标标准等的质疑由采购单位负责答复；采购单位具有项目的解释权，质疑函和答复须同时报采购代理机构备案管理。</w:t>
      </w:r>
      <w:r/>
    </w:p>
    <w:p>
      <w:pPr>
        <w:ind w:firstLine="480"/>
        <w:jc w:val="left"/>
        <w:spacing w:line="360" w:lineRule="auto"/>
        <w:rPr>
          <w:rFonts w:ascii="宋体" w:hAnsi="宋体" w:eastAsia="宋体" w:cs="Times New Roman"/>
          <w:color w:val="000000"/>
          <w:sz w:val="24"/>
        </w:rPr>
        <w:outlineLvl w:val="0"/>
      </w:pPr>
      <w:r>
        <w:rPr>
          <w:rFonts w:hint="eastAsia" w:ascii="宋体" w:hAnsi="宋体" w:eastAsia="宋体" w:cs="Times New Roman"/>
          <w:color w:val="000000"/>
          <w:sz w:val="24"/>
        </w:rPr>
        <w:t xml:space="preserve">4</w:t>
      </w:r>
      <w:r>
        <w:rPr>
          <w:rFonts w:hint="eastAsia" w:ascii="宋体" w:hAnsi="宋体" w:eastAsia="宋体" w:cs="Times New Roman"/>
          <w:color w:val="000000"/>
          <w:sz w:val="24"/>
        </w:rPr>
        <w:t xml:space="preserve">、根据《农药生产许可管理办法》第十八条</w:t>
      </w:r>
      <w:r>
        <w:rPr>
          <w:rFonts w:hint="eastAsia" w:ascii="宋体" w:hAnsi="宋体" w:eastAsia="宋体" w:cs="Times New Roman"/>
          <w:color w:val="000000"/>
          <w:sz w:val="24"/>
        </w:rPr>
        <w:t xml:space="preserve"> </w:t>
      </w:r>
      <w:r>
        <w:rPr>
          <w:rFonts w:hint="eastAsia" w:ascii="宋体" w:hAnsi="宋体" w:eastAsia="宋体" w:cs="Times New Roman"/>
          <w:color w:val="000000"/>
          <w:sz w:val="24"/>
        </w:rPr>
        <w:t xml:space="preserve">农药生产企业应当按照产品质量标准和生产许可证的规定组织生产，确保农药产品与登记农药一致，对农药产品质量负责。农药生产企业在其农药生产许可范围内，依据《农药管理条例》第十九条的规定，可以接受新农药研制者和其他农药生产企业的委托，加工或者分装农药；也可以接受向中国出口农药的企业委托，分装农药。</w:t>
      </w:r>
      <w:r/>
    </w:p>
    <w:p>
      <w:pPr>
        <w:ind w:firstLine="480"/>
        <w:spacing w:line="360" w:lineRule="auto"/>
        <w:rPr>
          <w:rFonts w:ascii="宋体" w:hAnsi="宋体" w:eastAsia="宋体" w:cs="宋体"/>
          <w:b/>
          <w:bCs/>
          <w:color w:val="000000"/>
          <w:sz w:val="24"/>
          <w:szCs w:val="20"/>
        </w:rPr>
        <w:outlineLvl w:val="0"/>
      </w:pPr>
      <w:r>
        <w:rPr>
          <w:rFonts w:hint="eastAsia" w:ascii="宋体" w:hAnsi="宋体" w:eastAsia="宋体" w:cs="宋体"/>
          <w:b/>
          <w:bCs/>
          <w:color w:val="000000"/>
          <w:sz w:val="24"/>
          <w:szCs w:val="20"/>
        </w:rPr>
        <w:t xml:space="preserve">十</w:t>
      </w:r>
      <w:r>
        <w:rPr>
          <w:rFonts w:hint="eastAsia" w:ascii="宋体" w:hAnsi="宋体" w:eastAsia="宋体" w:cs="宋体"/>
          <w:b/>
          <w:bCs/>
          <w:color w:val="000000"/>
          <w:sz w:val="24"/>
          <w:szCs w:val="20"/>
        </w:rPr>
        <w:t xml:space="preserve">、政府采购政策功能落实</w:t>
      </w:r>
      <w:r/>
    </w:p>
    <w:p>
      <w:pPr>
        <w:pStyle w:val="824"/>
        <w:ind w:firstLine="439"/>
        <w:spacing w:before="120" w:beforeAutospacing="0" w:after="120" w:afterAutospacing="0" w:line="360" w:lineRule="auto"/>
        <w:rPr>
          <w:rFonts w:ascii="宋体" w:hAnsi="宋体" w:eastAsia="宋体" w:cs="宋体"/>
          <w:color w:val="000000"/>
          <w:szCs w:val="20"/>
        </w:rPr>
      </w:pPr>
      <w:r>
        <w:rPr>
          <w:rFonts w:hint="eastAsia" w:ascii="宋体" w:hAnsi="宋体" w:eastAsia="宋体" w:cs="宋体"/>
          <w:color w:val="000000"/>
          <w:szCs w:val="20"/>
        </w:rPr>
        <w:t xml:space="preserve">1</w:t>
      </w:r>
      <w:r>
        <w:rPr>
          <w:rFonts w:hint="eastAsia" w:ascii="宋体" w:hAnsi="宋体" w:eastAsia="宋体" w:cs="宋体"/>
          <w:color w:val="000000"/>
          <w:szCs w:val="20"/>
        </w:rPr>
        <w:t xml:space="preserve">、中小微型企业有关政策</w:t>
      </w:r>
      <w:r/>
    </w:p>
    <w:p>
      <w:pPr>
        <w:pStyle w:val="824"/>
        <w:ind w:firstLine="439"/>
        <w:spacing w:before="120" w:beforeAutospacing="0" w:after="120" w:afterAutospacing="0" w:line="360" w:lineRule="auto"/>
        <w:rPr>
          <w:rFonts w:ascii="宋体" w:hAnsi="宋体" w:eastAsia="宋体" w:cs="宋体"/>
          <w:color w:val="000000"/>
          <w:szCs w:val="20"/>
        </w:rPr>
      </w:pPr>
      <w:r>
        <w:rPr>
          <w:rFonts w:hint="eastAsia" w:ascii="宋体" w:hAnsi="宋体" w:eastAsia="宋体" w:cs="宋体"/>
          <w:color w:val="000000"/>
          <w:szCs w:val="20"/>
        </w:rPr>
        <w:t xml:space="preserve">（</w:t>
      </w:r>
      <w:r>
        <w:rPr>
          <w:rFonts w:hint="eastAsia" w:ascii="宋体" w:hAnsi="宋体" w:eastAsia="宋体" w:cs="宋体"/>
          <w:color w:val="000000"/>
          <w:szCs w:val="20"/>
        </w:rPr>
        <w:t xml:space="preserve">1</w:t>
      </w:r>
      <w:r>
        <w:rPr>
          <w:rFonts w:hint="eastAsia" w:ascii="宋体" w:hAnsi="宋体" w:eastAsia="宋体" w:cs="宋体"/>
          <w:color w:val="000000"/>
          <w:szCs w:val="20"/>
        </w:rPr>
        <w:t xml:space="preserve">）根据工信部等部委发布的《关于印发中小企业划型标准规定的通知》（工信部联企业〔</w:t>
      </w:r>
      <w:r>
        <w:rPr>
          <w:rFonts w:hint="eastAsia" w:ascii="宋体" w:hAnsi="宋体" w:eastAsia="宋体" w:cs="宋体"/>
          <w:color w:val="000000"/>
          <w:szCs w:val="20"/>
        </w:rPr>
        <w:t xml:space="preserve">2011</w:t>
      </w:r>
      <w:r>
        <w:rPr>
          <w:rFonts w:hint="eastAsia" w:ascii="宋体" w:hAnsi="宋体" w:eastAsia="宋体" w:cs="宋体"/>
          <w:color w:val="000000"/>
          <w:szCs w:val="20"/>
        </w:rPr>
        <w:t xml:space="preserve">〕</w:t>
      </w:r>
      <w:r>
        <w:rPr>
          <w:rFonts w:hint="eastAsia" w:ascii="宋体" w:hAnsi="宋体" w:eastAsia="宋体" w:cs="宋体"/>
          <w:color w:val="000000"/>
          <w:szCs w:val="20"/>
        </w:rPr>
        <w:t xml:space="preserve">300</w:t>
      </w:r>
      <w:r>
        <w:rPr>
          <w:rFonts w:hint="eastAsia" w:ascii="宋体" w:hAnsi="宋体" w:eastAsia="宋体" w:cs="宋体"/>
          <w:color w:val="000000"/>
          <w:szCs w:val="20"/>
        </w:rPr>
        <w:t xml:space="preserve">号），根据具体品目确定相应标准。符合上述条件的小微型企业应按照招标文件</w:t>
      </w:r>
      <w:r>
        <w:rPr>
          <w:rFonts w:hint="eastAsia" w:ascii="宋体" w:hAnsi="宋体" w:eastAsia="宋体" w:cs="宋体"/>
          <w:color w:val="000000"/>
          <w:szCs w:val="20"/>
        </w:rPr>
        <w:t xml:space="preserve">中的格式要求提供《小微企业声明函》。</w:t>
      </w:r>
      <w:r/>
    </w:p>
    <w:p>
      <w:pPr>
        <w:pStyle w:val="824"/>
        <w:ind w:firstLine="439"/>
        <w:spacing w:before="120" w:beforeAutospacing="0" w:after="120" w:afterAutospacing="0" w:line="360" w:lineRule="auto"/>
        <w:rPr>
          <w:rFonts w:ascii="宋体" w:hAnsi="宋体" w:eastAsia="宋体" w:cs="宋体"/>
          <w:color w:val="000000"/>
          <w:szCs w:val="20"/>
        </w:rPr>
      </w:pPr>
      <w:r>
        <w:rPr>
          <w:rFonts w:hint="eastAsia" w:ascii="宋体" w:hAnsi="宋体" w:eastAsia="宋体" w:cs="宋体"/>
          <w:color w:val="000000"/>
          <w:szCs w:val="20"/>
        </w:rPr>
        <w:t xml:space="preserve">（</w:t>
      </w:r>
      <w:r>
        <w:rPr>
          <w:rFonts w:hint="eastAsia" w:ascii="宋体" w:hAnsi="宋体" w:eastAsia="宋体" w:cs="宋体"/>
          <w:color w:val="000000"/>
          <w:szCs w:val="20"/>
        </w:rPr>
        <w:t xml:space="preserve">2</w:t>
      </w:r>
      <w:r>
        <w:rPr>
          <w:rFonts w:hint="eastAsia" w:ascii="宋体" w:hAnsi="宋体" w:eastAsia="宋体" w:cs="宋体"/>
          <w:color w:val="000000"/>
          <w:szCs w:val="20"/>
        </w:rPr>
        <w:t xml:space="preserve">）本项目为非预留份额的采购项目或采购包，执行价格扣除优惠政策，给予小微型企业、监狱企业或残疾人福利性单位报价给予</w:t>
      </w:r>
      <w:r>
        <w:rPr>
          <w:rFonts w:hint="eastAsia" w:ascii="宋体" w:hAnsi="宋体" w:eastAsia="宋体" w:cs="宋体"/>
          <w:color w:val="000000"/>
          <w:szCs w:val="20"/>
        </w:rPr>
        <w:t xml:space="preserve"> 20%</w:t>
      </w:r>
      <w:r>
        <w:rPr>
          <w:rFonts w:hint="eastAsia" w:ascii="宋体" w:hAnsi="宋体" w:eastAsia="宋体" w:cs="宋体"/>
          <w:color w:val="000000"/>
          <w:szCs w:val="20"/>
        </w:rPr>
        <w:t xml:space="preserve">的扣除，用扣除后的价格参加评审。价格扣除比例对小型企业和微型企业同等对待，不作区分。</w:t>
      </w:r>
      <w:r/>
    </w:p>
    <w:p>
      <w:pPr>
        <w:pStyle w:val="824"/>
        <w:ind w:firstLine="439"/>
        <w:spacing w:before="120" w:beforeAutospacing="0" w:after="120" w:afterAutospacing="0" w:line="360" w:lineRule="auto"/>
        <w:rPr>
          <w:rFonts w:ascii="宋体" w:hAnsi="宋体" w:eastAsia="宋体" w:cs="宋体"/>
          <w:color w:val="000000"/>
          <w:szCs w:val="20"/>
        </w:rPr>
      </w:pPr>
      <w:r>
        <w:rPr>
          <w:rFonts w:hint="eastAsia" w:ascii="宋体" w:hAnsi="宋体" w:eastAsia="宋体" w:cs="宋体"/>
          <w:color w:val="000000"/>
          <w:szCs w:val="20"/>
        </w:rPr>
        <w:t xml:space="preserve">（</w:t>
      </w:r>
      <w:r>
        <w:rPr>
          <w:rFonts w:hint="eastAsia" w:ascii="宋体" w:hAnsi="宋体" w:eastAsia="宋体" w:cs="宋体"/>
          <w:color w:val="000000"/>
          <w:szCs w:val="20"/>
        </w:rPr>
        <w:t xml:space="preserve">3</w:t>
      </w:r>
      <w:r>
        <w:rPr>
          <w:rFonts w:hint="eastAsia" w:ascii="宋体" w:hAnsi="宋体" w:eastAsia="宋体" w:cs="宋体"/>
          <w:color w:val="000000"/>
          <w:szCs w:val="20"/>
        </w:rPr>
        <w:t xml:space="preserve">）供应商须按照采购文件要求提供相应的《企业声明函》（格式附后），不提供声明函或有弄虚作假的，将依法承担相应责任。</w:t>
      </w:r>
      <w:r/>
    </w:p>
    <w:p>
      <w:pPr>
        <w:pStyle w:val="824"/>
        <w:ind w:firstLine="439"/>
        <w:spacing w:before="120" w:beforeAutospacing="0" w:after="120" w:afterAutospacing="0" w:line="360" w:lineRule="auto"/>
        <w:rPr>
          <w:rFonts w:ascii="宋体" w:hAnsi="宋体" w:eastAsia="宋体" w:cs="宋体"/>
          <w:color w:val="000000"/>
          <w:szCs w:val="20"/>
        </w:rPr>
      </w:pPr>
      <w:r>
        <w:rPr>
          <w:rFonts w:hint="eastAsia" w:ascii="宋体" w:hAnsi="宋体" w:eastAsia="宋体" w:cs="宋体"/>
          <w:color w:val="000000"/>
          <w:szCs w:val="20"/>
        </w:rPr>
        <w:t xml:space="preserve">（</w:t>
      </w:r>
      <w:r>
        <w:rPr>
          <w:rFonts w:hint="eastAsia" w:ascii="宋体" w:hAnsi="宋体" w:eastAsia="宋体" w:cs="宋体"/>
          <w:color w:val="000000"/>
          <w:szCs w:val="20"/>
        </w:rPr>
        <w:t xml:space="preserve">4</w:t>
      </w:r>
      <w:r>
        <w:rPr>
          <w:rFonts w:hint="eastAsia" w:ascii="宋体" w:hAnsi="宋体" w:eastAsia="宋体" w:cs="宋体"/>
          <w:color w:val="000000"/>
          <w:szCs w:val="20"/>
        </w:rPr>
        <w:t xml:space="preserve">）根据工信部等部委发布的《关于印发中小企业划型标准规定的通知》（工信部联企业【</w:t>
      </w:r>
      <w:r>
        <w:rPr>
          <w:rFonts w:hint="eastAsia" w:ascii="宋体" w:hAnsi="宋体" w:eastAsia="宋体" w:cs="宋体"/>
          <w:color w:val="000000"/>
          <w:szCs w:val="20"/>
        </w:rPr>
        <w:t xml:space="preserve">2011</w:t>
      </w:r>
      <w:r>
        <w:rPr>
          <w:rFonts w:hint="eastAsia" w:ascii="宋体" w:hAnsi="宋体" w:eastAsia="宋体" w:cs="宋体"/>
          <w:color w:val="000000"/>
          <w:szCs w:val="20"/>
        </w:rPr>
        <w:t xml:space="preserve">】</w:t>
      </w:r>
      <w:r>
        <w:rPr>
          <w:rFonts w:hint="eastAsia" w:ascii="宋体" w:hAnsi="宋体" w:eastAsia="宋体" w:cs="宋体"/>
          <w:color w:val="000000"/>
          <w:szCs w:val="20"/>
        </w:rPr>
        <w:t xml:space="preserve">300</w:t>
      </w:r>
      <w:r>
        <w:rPr>
          <w:rFonts w:hint="eastAsia" w:ascii="宋体" w:hAnsi="宋体" w:eastAsia="宋体" w:cs="宋体"/>
          <w:color w:val="000000"/>
          <w:szCs w:val="20"/>
        </w:rPr>
        <w:t xml:space="preserve">号）文件规定自行填写，根据具体品目确定相应标准。</w:t>
      </w:r>
      <w:r/>
    </w:p>
    <w:p>
      <w:pPr>
        <w:pStyle w:val="824"/>
        <w:ind w:firstLine="439"/>
        <w:spacing w:before="120" w:beforeAutospacing="0" w:after="120" w:afterAutospacing="0" w:line="360" w:lineRule="auto"/>
        <w:rPr>
          <w:rFonts w:ascii="宋体" w:hAnsi="宋体" w:eastAsia="宋体" w:cs="宋体"/>
          <w:color w:val="000000"/>
          <w:szCs w:val="20"/>
        </w:rPr>
      </w:pPr>
      <w:r>
        <w:rPr>
          <w:rFonts w:hint="eastAsia" w:ascii="宋体" w:hAnsi="宋体" w:eastAsia="宋体" w:cs="宋体"/>
          <w:color w:val="000000"/>
          <w:szCs w:val="20"/>
        </w:rPr>
        <w:t xml:space="preserve">（</w:t>
      </w:r>
      <w:r>
        <w:rPr>
          <w:rFonts w:hint="eastAsia" w:ascii="宋体" w:hAnsi="宋体" w:eastAsia="宋体" w:cs="宋体"/>
          <w:color w:val="000000"/>
          <w:szCs w:val="20"/>
        </w:rPr>
        <w:t xml:space="preserve">5</w:t>
      </w:r>
      <w:r>
        <w:rPr>
          <w:rFonts w:hint="eastAsia" w:ascii="宋体" w:hAnsi="宋体" w:eastAsia="宋体" w:cs="宋体"/>
          <w:color w:val="000000"/>
          <w:szCs w:val="20"/>
        </w:rPr>
        <w:t xml:space="preserve">）以上规定未尽事项，按《政府采购促进中小企业发展管理办法》</w:t>
      </w:r>
      <w:r>
        <w:rPr>
          <w:rFonts w:hint="eastAsia" w:ascii="宋体" w:hAnsi="宋体" w:eastAsia="宋体" w:cs="宋体"/>
          <w:color w:val="000000"/>
          <w:szCs w:val="20"/>
        </w:rPr>
        <w:t xml:space="preserve"> </w:t>
      </w:r>
      <w:r>
        <w:rPr>
          <w:rFonts w:hint="eastAsia" w:ascii="宋体" w:hAnsi="宋体" w:eastAsia="宋体" w:cs="宋体"/>
          <w:color w:val="000000"/>
          <w:szCs w:val="20"/>
        </w:rPr>
        <w:t xml:space="preserve">（财库【</w:t>
      </w:r>
      <w:r>
        <w:rPr>
          <w:rFonts w:hint="eastAsia" w:ascii="宋体" w:hAnsi="宋体" w:eastAsia="宋体" w:cs="宋体"/>
          <w:color w:val="000000"/>
          <w:szCs w:val="20"/>
        </w:rPr>
        <w:t xml:space="preserve">2020</w:t>
      </w:r>
      <w:r>
        <w:rPr>
          <w:rFonts w:hint="eastAsia" w:ascii="宋体" w:hAnsi="宋体" w:eastAsia="宋体" w:cs="宋体"/>
          <w:color w:val="000000"/>
          <w:szCs w:val="20"/>
        </w:rPr>
        <w:t xml:space="preserve">】</w:t>
      </w:r>
      <w:r>
        <w:rPr>
          <w:rFonts w:hint="eastAsia" w:ascii="宋体" w:hAnsi="宋体" w:eastAsia="宋体" w:cs="宋体"/>
          <w:color w:val="000000"/>
          <w:szCs w:val="20"/>
        </w:rPr>
        <w:t xml:space="preserve">46</w:t>
      </w:r>
      <w:r>
        <w:rPr>
          <w:rFonts w:hint="eastAsia" w:ascii="宋体" w:hAnsi="宋体" w:eastAsia="宋体" w:cs="宋体"/>
          <w:color w:val="000000"/>
          <w:szCs w:val="20"/>
        </w:rPr>
        <w:t xml:space="preserve">号）等有关制度规定执行。</w:t>
      </w:r>
      <w:r/>
    </w:p>
    <w:p>
      <w:pPr>
        <w:pStyle w:val="824"/>
        <w:ind w:firstLine="439"/>
        <w:spacing w:before="120" w:beforeAutospacing="0" w:after="120" w:afterAutospacing="0" w:line="360" w:lineRule="auto"/>
        <w:rPr>
          <w:rFonts w:ascii="宋体" w:hAnsi="宋体" w:eastAsia="宋体" w:cs="宋体"/>
          <w:color w:val="000000"/>
          <w:szCs w:val="20"/>
        </w:rPr>
      </w:pPr>
      <w:r>
        <w:rPr>
          <w:rFonts w:hint="eastAsia" w:ascii="宋体" w:hAnsi="宋体" w:eastAsia="宋体" w:cs="宋体"/>
          <w:color w:val="000000"/>
          <w:szCs w:val="20"/>
        </w:rPr>
        <w:t xml:space="preserve">2</w:t>
      </w:r>
      <w:r>
        <w:rPr>
          <w:rFonts w:hint="eastAsia" w:ascii="宋体" w:hAnsi="宋体" w:eastAsia="宋体" w:cs="宋体"/>
          <w:color w:val="000000"/>
          <w:szCs w:val="20"/>
        </w:rPr>
        <w:t xml:space="preserve">、监狱和戒毒企业</w:t>
      </w:r>
      <w:r/>
    </w:p>
    <w:p>
      <w:pPr>
        <w:pStyle w:val="824"/>
        <w:ind w:firstLine="439"/>
        <w:spacing w:before="120" w:beforeAutospacing="0" w:after="120" w:afterAutospacing="0" w:line="360" w:lineRule="auto"/>
        <w:rPr>
          <w:rFonts w:ascii="宋体" w:hAnsi="宋体" w:eastAsia="宋体" w:cs="宋体"/>
          <w:color w:val="000000"/>
          <w:szCs w:val="20"/>
        </w:rPr>
      </w:pPr>
      <w:r>
        <w:rPr>
          <w:rFonts w:hint="eastAsia" w:ascii="宋体" w:hAnsi="宋体" w:eastAsia="宋体" w:cs="宋体"/>
          <w:color w:val="000000"/>
          <w:szCs w:val="20"/>
        </w:rPr>
        <w:t xml:space="preserve">（</w:t>
      </w:r>
      <w:r>
        <w:rPr>
          <w:rFonts w:hint="eastAsia" w:ascii="宋体" w:hAnsi="宋体" w:eastAsia="宋体" w:cs="宋体"/>
          <w:color w:val="000000"/>
          <w:szCs w:val="20"/>
        </w:rPr>
        <w:t xml:space="preserve">1</w:t>
      </w:r>
      <w:r>
        <w:rPr>
          <w:rFonts w:hint="eastAsia" w:ascii="宋体" w:hAnsi="宋体" w:eastAsia="宋体" w:cs="宋体"/>
          <w:color w:val="000000"/>
          <w:szCs w:val="20"/>
        </w:rPr>
        <w:t xml:space="preserve">）本项目对监狱和戒毒企业（简称监狱企业）视同小型、微型企业。</w:t>
      </w:r>
      <w:r/>
    </w:p>
    <w:p>
      <w:pPr>
        <w:pStyle w:val="824"/>
        <w:ind w:firstLine="439"/>
        <w:spacing w:before="120" w:beforeAutospacing="0" w:after="120" w:afterAutospacing="0" w:line="360" w:lineRule="auto"/>
        <w:rPr>
          <w:rFonts w:ascii="宋体" w:hAnsi="宋体" w:eastAsia="宋体" w:cs="宋体"/>
          <w:color w:val="000000"/>
          <w:szCs w:val="20"/>
        </w:rPr>
      </w:pPr>
      <w:r>
        <w:rPr>
          <w:rFonts w:hint="eastAsia" w:ascii="宋体" w:hAnsi="宋体" w:eastAsia="宋体" w:cs="宋体"/>
          <w:color w:val="000000"/>
          <w:szCs w:val="20"/>
        </w:rPr>
        <w:t xml:space="preserve">（</w:t>
      </w:r>
      <w:r>
        <w:rPr>
          <w:rFonts w:hint="eastAsia" w:ascii="宋体" w:hAnsi="宋体" w:eastAsia="宋体" w:cs="宋体"/>
          <w:color w:val="000000"/>
          <w:szCs w:val="20"/>
        </w:rPr>
        <w:t xml:space="preserve">2</w:t>
      </w:r>
      <w:r>
        <w:rPr>
          <w:rFonts w:hint="eastAsia" w:ascii="宋体" w:hAnsi="宋体" w:eastAsia="宋体" w:cs="宋体"/>
          <w:color w:val="000000"/>
          <w:szCs w:val="20"/>
        </w:rPr>
        <w:t xml:space="preserve">）监狱企业参加政府采购活动时，需提供由省级以上监狱管理局、戒毒管理局</w:t>
      </w:r>
      <w:r>
        <w:rPr>
          <w:rFonts w:hint="eastAsia" w:ascii="宋体" w:hAnsi="宋体" w:eastAsia="宋体" w:cs="宋体"/>
          <w:color w:val="000000"/>
          <w:szCs w:val="20"/>
        </w:rPr>
        <w:t xml:space="preserve">(</w:t>
      </w:r>
      <w:r>
        <w:rPr>
          <w:rFonts w:hint="eastAsia" w:ascii="宋体" w:hAnsi="宋体" w:eastAsia="宋体" w:cs="宋体"/>
          <w:color w:val="000000"/>
          <w:szCs w:val="20"/>
        </w:rPr>
        <w:t xml:space="preserve">含新疆生产建设兵团</w:t>
      </w:r>
      <w:r>
        <w:rPr>
          <w:rFonts w:hint="eastAsia" w:ascii="宋体" w:hAnsi="宋体" w:eastAsia="宋体" w:cs="宋体"/>
          <w:color w:val="000000"/>
          <w:szCs w:val="20"/>
        </w:rPr>
        <w:t xml:space="preserve">)</w:t>
      </w:r>
      <w:r>
        <w:rPr>
          <w:rFonts w:hint="eastAsia" w:ascii="宋体" w:hAnsi="宋体" w:eastAsia="宋体" w:cs="宋体"/>
          <w:color w:val="000000"/>
          <w:szCs w:val="20"/>
        </w:rPr>
        <w:t xml:space="preserve">出具的属于监狱企业的证明文件。供应商如不提供上述证明文件，价格将不做相应扣除。</w:t>
      </w:r>
      <w:r/>
    </w:p>
    <w:p>
      <w:pPr>
        <w:pStyle w:val="824"/>
        <w:ind w:firstLine="439"/>
        <w:spacing w:before="120" w:beforeAutospacing="0" w:after="120" w:afterAutospacing="0" w:line="360" w:lineRule="auto"/>
        <w:rPr>
          <w:rFonts w:ascii="宋体" w:hAnsi="宋体" w:eastAsia="宋体" w:cs="宋体"/>
          <w:color w:val="000000"/>
          <w:szCs w:val="20"/>
        </w:rPr>
      </w:pPr>
      <w:r>
        <w:rPr>
          <w:rFonts w:hint="eastAsia" w:ascii="宋体" w:hAnsi="宋体" w:eastAsia="宋体" w:cs="宋体"/>
          <w:color w:val="000000"/>
          <w:szCs w:val="20"/>
        </w:rPr>
        <w:t xml:space="preserve">（</w:t>
      </w:r>
      <w:r>
        <w:rPr>
          <w:rFonts w:hint="eastAsia" w:ascii="宋体" w:hAnsi="宋体" w:eastAsia="宋体" w:cs="宋体"/>
          <w:color w:val="000000"/>
          <w:szCs w:val="20"/>
        </w:rPr>
        <w:t xml:space="preserve">3</w:t>
      </w:r>
      <w:r>
        <w:rPr>
          <w:rFonts w:hint="eastAsia" w:ascii="宋体" w:hAnsi="宋体" w:eastAsia="宋体" w:cs="宋体"/>
          <w:color w:val="000000"/>
          <w:szCs w:val="20"/>
        </w:rPr>
        <w:t xml:space="preserve">）监狱企业标准请参照《关于政府采购支持监狱企业发展有关问题的通知》（财库</w:t>
      </w:r>
      <w:r>
        <w:rPr>
          <w:rFonts w:hint="eastAsia" w:ascii="宋体" w:hAnsi="宋体" w:eastAsia="宋体" w:cs="宋体"/>
          <w:color w:val="000000"/>
          <w:szCs w:val="20"/>
        </w:rPr>
        <w:t xml:space="preserve">[2014]68</w:t>
      </w:r>
      <w:r>
        <w:rPr>
          <w:rFonts w:hint="eastAsia" w:ascii="宋体" w:hAnsi="宋体" w:eastAsia="宋体" w:cs="宋体"/>
          <w:color w:val="000000"/>
          <w:szCs w:val="20"/>
        </w:rPr>
        <w:t xml:space="preserve">号）。</w:t>
      </w:r>
      <w:r/>
    </w:p>
    <w:p>
      <w:pPr>
        <w:pStyle w:val="831"/>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3</w:t>
      </w:r>
      <w:r>
        <w:rPr>
          <w:rFonts w:hint="eastAsia" w:ascii="宋体" w:hAnsi="宋体" w:eastAsia="宋体" w:cs="宋体"/>
          <w:color w:val="000000"/>
          <w:sz w:val="24"/>
        </w:rPr>
        <w:t xml:space="preserve">、残疾人福利单位、监狱企业属于小型、微型企业的，不重复享受政策。</w:t>
      </w:r>
      <w:r/>
    </w:p>
    <w:p>
      <w:pPr>
        <w:pStyle w:val="831"/>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4</w:t>
      </w:r>
      <w:r>
        <w:rPr>
          <w:rFonts w:hint="eastAsia" w:ascii="宋体" w:hAnsi="宋体" w:eastAsia="宋体" w:cs="宋体"/>
          <w:color w:val="000000"/>
          <w:sz w:val="24"/>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w:t>
      </w:r>
      <w:r>
        <w:rPr>
          <w:rFonts w:hint="eastAsia" w:ascii="宋体" w:hAnsi="宋体" w:eastAsia="宋体" w:cs="宋体"/>
          <w:color w:val="000000"/>
          <w:sz w:val="24"/>
        </w:rPr>
        <w:t xml:space="preserve">(</w:t>
      </w:r>
      <w:r>
        <w:rPr>
          <w:rFonts w:hint="eastAsia" w:ascii="宋体" w:hAnsi="宋体" w:eastAsia="宋体" w:cs="宋体"/>
          <w:color w:val="000000"/>
          <w:sz w:val="24"/>
        </w:rPr>
        <w:t xml:space="preserve">由国家确定的认证机构出具的、处于有效期之内的节能产品、环境标志产品认证证书</w:t>
      </w:r>
      <w:r>
        <w:rPr>
          <w:rFonts w:hint="eastAsia" w:ascii="宋体" w:hAnsi="宋体" w:eastAsia="宋体" w:cs="宋体"/>
          <w:color w:val="000000"/>
          <w:sz w:val="24"/>
        </w:rPr>
        <w:t xml:space="preserve">)</w:t>
      </w:r>
      <w:r>
        <w:rPr>
          <w:rFonts w:hint="eastAsia" w:ascii="宋体" w:hAnsi="宋体" w:eastAsia="宋体" w:cs="宋体"/>
          <w:color w:val="000000"/>
          <w:sz w:val="24"/>
        </w:rPr>
        <w:t xml:space="preserve">。节能产品、环境标志产品品目清单以递交响应文件截止时已正式公布的最近一期信息为准，如属政府强制采购产品未提供认证证书的或认证证</w:t>
      </w:r>
      <w:r>
        <w:rPr>
          <w:rFonts w:hint="eastAsia" w:ascii="宋体" w:hAnsi="宋体" w:eastAsia="宋体" w:cs="宋体"/>
          <w:color w:val="000000"/>
          <w:sz w:val="24"/>
        </w:rPr>
        <w:t xml:space="preserve">书提供不全的将视为未实质性响应采购要求。其他条件相同情况下，应当优先采购节能产品、环境标志产品。</w:t>
      </w:r>
      <w:r/>
    </w:p>
    <w:p>
      <w:pPr>
        <w:pStyle w:val="831"/>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5</w:t>
      </w:r>
      <w:r>
        <w:rPr>
          <w:rFonts w:hint="eastAsia" w:ascii="宋体" w:hAnsi="宋体" w:eastAsia="宋体" w:cs="宋体"/>
          <w:color w:val="000000"/>
          <w:sz w:val="24"/>
        </w:rPr>
        <w:t xml:space="preserve">、供应商对于投标产品的商品包装、快递包装应按照“财办库〔</w:t>
      </w:r>
      <w:r>
        <w:rPr>
          <w:rFonts w:hint="eastAsia" w:ascii="宋体" w:hAnsi="宋体" w:eastAsia="宋体" w:cs="宋体"/>
          <w:color w:val="000000"/>
          <w:sz w:val="24"/>
        </w:rPr>
        <w:t xml:space="preserve">2020</w:t>
      </w:r>
      <w:r>
        <w:rPr>
          <w:rFonts w:hint="eastAsia" w:ascii="宋体" w:hAnsi="宋体" w:eastAsia="宋体" w:cs="宋体"/>
          <w:color w:val="000000"/>
          <w:sz w:val="24"/>
        </w:rPr>
        <w:t xml:space="preserve">〕</w:t>
      </w:r>
      <w:r>
        <w:rPr>
          <w:rFonts w:hint="eastAsia" w:ascii="宋体" w:hAnsi="宋体" w:eastAsia="宋体" w:cs="宋体"/>
          <w:color w:val="000000"/>
          <w:sz w:val="24"/>
        </w:rPr>
        <w:t xml:space="preserve">123</w:t>
      </w:r>
      <w:r>
        <w:rPr>
          <w:rFonts w:hint="eastAsia" w:ascii="宋体" w:hAnsi="宋体" w:eastAsia="宋体" w:cs="宋体"/>
          <w:color w:val="000000"/>
          <w:sz w:val="24"/>
        </w:rPr>
        <w:t xml:space="preserve">号《关于印发《商品包装政府采购需求标准（试行）》、《快递包装政府采购需求标准（试行）》的通知》”执行。</w:t>
      </w:r>
      <w:r/>
    </w:p>
    <w:p>
      <w:pPr>
        <w:pStyle w:val="831"/>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6</w:t>
      </w:r>
      <w:r>
        <w:rPr>
          <w:rFonts w:hint="eastAsia" w:ascii="宋体" w:hAnsi="宋体" w:eastAsia="宋体" w:cs="宋体"/>
          <w:color w:val="000000"/>
          <w:sz w:val="24"/>
        </w:rPr>
        <w:t xml:space="preserve">、本文件中若涉及到数据中心采购，应按照《</w:t>
      </w:r>
      <w:r>
        <w:rPr>
          <w:rFonts w:hint="eastAsia" w:ascii="宋体" w:hAnsi="宋体" w:eastAsia="宋体" w:cs="宋体"/>
          <w:color w:val="000000"/>
          <w:sz w:val="24"/>
        </w:rPr>
        <w:t xml:space="preserve">&lt;</w:t>
      </w:r>
      <w:r>
        <w:rPr>
          <w:rFonts w:hint="eastAsia" w:ascii="宋体" w:hAnsi="宋体" w:eastAsia="宋体" w:cs="宋体"/>
          <w:color w:val="000000"/>
          <w:sz w:val="24"/>
        </w:rPr>
        <w:t xml:space="preserve">绿色数据中心政府采购需求标准（试行）</w:t>
      </w:r>
      <w:r>
        <w:rPr>
          <w:rFonts w:hint="eastAsia" w:ascii="宋体" w:hAnsi="宋体" w:eastAsia="宋体" w:cs="宋体"/>
          <w:color w:val="000000"/>
          <w:sz w:val="24"/>
        </w:rPr>
        <w:t xml:space="preserve">&gt;</w:t>
      </w:r>
      <w:r>
        <w:rPr>
          <w:rFonts w:hint="eastAsia" w:ascii="宋体" w:hAnsi="宋体" w:eastAsia="宋体" w:cs="宋体"/>
          <w:color w:val="000000"/>
          <w:sz w:val="24"/>
        </w:rPr>
        <w:t xml:space="preserve">的通知》（财库〔</w:t>
      </w:r>
      <w:r>
        <w:rPr>
          <w:rFonts w:hint="eastAsia" w:ascii="宋体" w:hAnsi="宋体" w:eastAsia="宋体" w:cs="宋体"/>
          <w:color w:val="000000"/>
          <w:sz w:val="24"/>
        </w:rPr>
        <w:t xml:space="preserve">2023</w:t>
      </w:r>
      <w:r>
        <w:rPr>
          <w:rFonts w:hint="eastAsia" w:ascii="宋体" w:hAnsi="宋体" w:eastAsia="宋体" w:cs="宋体"/>
          <w:color w:val="000000"/>
          <w:sz w:val="24"/>
        </w:rPr>
        <w:t xml:space="preserve">〕</w:t>
      </w:r>
      <w:r>
        <w:rPr>
          <w:rFonts w:hint="eastAsia" w:ascii="宋体" w:hAnsi="宋体" w:eastAsia="宋体" w:cs="宋体"/>
          <w:color w:val="000000"/>
          <w:sz w:val="24"/>
        </w:rPr>
        <w:t xml:space="preserve">7</w:t>
      </w:r>
      <w:r>
        <w:rPr>
          <w:rFonts w:hint="eastAsia" w:ascii="宋体" w:hAnsi="宋体" w:eastAsia="宋体" w:cs="宋体"/>
          <w:color w:val="000000"/>
          <w:sz w:val="24"/>
        </w:rPr>
        <w:t xml:space="preserve">号）执行。</w:t>
      </w:r>
      <w:r/>
    </w:p>
    <w:p>
      <w:pPr>
        <w:ind w:firstLine="482"/>
        <w:jc w:val="left"/>
        <w:spacing w:line="400" w:lineRule="exact"/>
        <w:rPr>
          <w:rFonts w:asciiTheme="minorEastAsia" w:hAnsiTheme="minorEastAsia" w:cstheme="minorEastAsia"/>
          <w:b/>
          <w:bCs/>
          <w:color w:val="000000" w:themeColor="text1"/>
          <w:sz w:val="24"/>
        </w:rPr>
      </w:pPr>
      <w:r>
        <w:rPr>
          <w:rFonts w:hint="eastAsia" w:asciiTheme="minorEastAsia" w:hAnsiTheme="minorEastAsia" w:cstheme="minorEastAsia"/>
          <w:b/>
          <w:bCs/>
          <w:color w:val="000000" w:themeColor="text1"/>
          <w:sz w:val="24"/>
        </w:rPr>
        <w:t xml:space="preserve">5</w:t>
      </w:r>
      <w:r>
        <w:rPr>
          <w:rFonts w:hint="eastAsia" w:asciiTheme="minorEastAsia" w:hAnsiTheme="minorEastAsia" w:cstheme="minorEastAsia"/>
          <w:b/>
          <w:bCs/>
          <w:color w:val="000000" w:themeColor="text1"/>
          <w:sz w:val="24"/>
        </w:rPr>
        <w:t xml:space="preserve">、采购本国产品的支持政策</w:t>
      </w:r>
      <w:r/>
    </w:p>
    <w:p>
      <w:pPr>
        <w:ind w:firstLine="482"/>
        <w:jc w:val="left"/>
        <w:spacing w:line="400" w:lineRule="exact"/>
        <w:rPr>
          <w:rFonts w:asciiTheme="minorEastAsia" w:hAnsiTheme="minorEastAsia" w:cstheme="minorEastAsia"/>
          <w:b/>
          <w:bCs/>
          <w:color w:val="000000" w:themeColor="text1"/>
          <w:sz w:val="24"/>
        </w:rPr>
      </w:pPr>
      <w:r>
        <w:rPr>
          <w:rFonts w:hint="eastAsia" w:asciiTheme="minorEastAsia" w:hAnsiTheme="minorEastAsia" w:cstheme="minorEastAsia"/>
          <w:b/>
          <w:bCs/>
          <w:color w:val="000000" w:themeColor="text1"/>
          <w:sz w:val="24"/>
        </w:rPr>
        <w:t xml:space="preserve">5</w:t>
      </w:r>
      <w:r>
        <w:rPr>
          <w:rFonts w:hint="eastAsia" w:asciiTheme="minorEastAsia" w:hAnsiTheme="minorEastAsia" w:cstheme="minorEastAsia"/>
          <w:b/>
          <w:bCs/>
          <w:color w:val="000000" w:themeColor="text1"/>
          <w:sz w:val="24"/>
        </w:rPr>
        <w:t xml:space="preserve">.1 </w:t>
      </w:r>
      <w:r>
        <w:rPr>
          <w:rFonts w:hint="eastAsia" w:asciiTheme="minorEastAsia" w:hAnsiTheme="minorEastAsia" w:cstheme="minorEastAsia"/>
          <w:b/>
          <w:bCs/>
          <w:color w:val="000000" w:themeColor="text1"/>
          <w:sz w:val="24"/>
        </w:rPr>
        <w:t xml:space="preserve">本项目政府采购活动中既有本国产品又有非本国产品参与竞争的，依法对本国产品给予价</w:t>
      </w:r>
      <w:r>
        <w:rPr>
          <w:rFonts w:hint="eastAsia" w:asciiTheme="minorEastAsia" w:hAnsiTheme="minorEastAsia" w:cstheme="minorEastAsia"/>
          <w:b/>
          <w:bCs/>
          <w:color w:val="000000" w:themeColor="text1"/>
          <w:sz w:val="24"/>
        </w:rPr>
        <w:t xml:space="preserve">格评审优惠，对本国产品的报价给予</w:t>
      </w:r>
      <w:r>
        <w:rPr>
          <w:rFonts w:hint="eastAsia" w:asciiTheme="minorEastAsia" w:hAnsiTheme="minorEastAsia" w:cstheme="minorEastAsia"/>
          <w:b/>
          <w:bCs/>
          <w:color w:val="000000" w:themeColor="text1"/>
          <w:sz w:val="24"/>
        </w:rPr>
        <w:t xml:space="preserve"> </w:t>
      </w:r>
      <w:r>
        <w:rPr>
          <w:rFonts w:hint="eastAsia" w:asciiTheme="minorEastAsia" w:hAnsiTheme="minorEastAsia" w:cstheme="minorEastAsia"/>
          <w:b/>
          <w:bCs/>
          <w:color w:val="000000" w:themeColor="text1"/>
          <w:sz w:val="24"/>
          <w:u w:val="single"/>
        </w:rPr>
        <w:t xml:space="preserve">20%</w:t>
      </w:r>
      <w:r>
        <w:rPr>
          <w:rFonts w:hint="eastAsia" w:asciiTheme="minorEastAsia" w:hAnsiTheme="minorEastAsia" w:cstheme="minorEastAsia"/>
          <w:b/>
          <w:bCs/>
          <w:color w:val="000000" w:themeColor="text1"/>
          <w:sz w:val="24"/>
        </w:rPr>
        <w:t xml:space="preserve">的价格扣除，用扣除后的价格参与评审。</w:t>
      </w:r>
      <w:r/>
    </w:p>
    <w:p>
      <w:pPr>
        <w:ind w:firstLine="482"/>
        <w:jc w:val="left"/>
        <w:spacing w:line="400" w:lineRule="exact"/>
        <w:rPr>
          <w:rFonts w:asciiTheme="minorEastAsia" w:hAnsiTheme="minorEastAsia" w:cstheme="minorEastAsia"/>
          <w:b/>
          <w:bCs/>
          <w:color w:val="000000" w:themeColor="text1"/>
          <w:sz w:val="24"/>
        </w:rPr>
      </w:pPr>
      <w:r>
        <w:rPr>
          <w:rFonts w:hint="eastAsia" w:asciiTheme="minorEastAsia" w:hAnsiTheme="minorEastAsia" w:cstheme="minorEastAsia"/>
          <w:b/>
          <w:bCs/>
          <w:color w:val="000000" w:themeColor="text1"/>
          <w:sz w:val="24"/>
        </w:rPr>
        <w:t xml:space="preserve">5</w:t>
      </w:r>
      <w:r>
        <w:rPr>
          <w:rFonts w:hint="eastAsia" w:asciiTheme="minorEastAsia" w:hAnsiTheme="minorEastAsia" w:cstheme="minorEastAsia"/>
          <w:b/>
          <w:bCs/>
          <w:color w:val="000000" w:themeColor="text1"/>
          <w:sz w:val="24"/>
        </w:rPr>
        <w:t xml:space="preserve">.2 </w:t>
      </w:r>
      <w:r>
        <w:rPr>
          <w:rFonts w:hint="eastAsia" w:asciiTheme="minorEastAsia" w:hAnsiTheme="minorEastAsia" w:cstheme="minorEastAsia"/>
          <w:b/>
          <w:bCs/>
          <w:color w:val="000000" w:themeColor="text1"/>
          <w:sz w:val="24"/>
        </w:rPr>
        <w:t xml:space="preserve">当采购项目或者采购包中含有多种产品，供应商为该采购项目或者采购包提供的符合本国产品标准的产品成本之和占该供应商提供的全部产品成本之和的比例达到</w:t>
      </w:r>
      <w:r>
        <w:rPr>
          <w:rFonts w:hint="eastAsia" w:asciiTheme="minorEastAsia" w:hAnsiTheme="minorEastAsia" w:cstheme="minorEastAsia"/>
          <w:b/>
          <w:bCs/>
          <w:color w:val="000000" w:themeColor="text1"/>
          <w:sz w:val="24"/>
          <w:u w:val="single"/>
        </w:rPr>
        <w:t xml:space="preserve">80%</w:t>
      </w:r>
      <w:r>
        <w:rPr>
          <w:rFonts w:hint="eastAsia" w:asciiTheme="minorEastAsia" w:hAnsiTheme="minorEastAsia" w:cstheme="minorEastAsia"/>
          <w:b/>
          <w:bCs/>
          <w:color w:val="000000" w:themeColor="text1"/>
          <w:sz w:val="24"/>
        </w:rPr>
        <w:t xml:space="preserve">以上时（供应商需在“第六章</w:t>
      </w:r>
      <w:r>
        <w:rPr>
          <w:rFonts w:hint="eastAsia" w:asciiTheme="minorEastAsia" w:hAnsiTheme="minorEastAsia" w:cstheme="minorEastAsia"/>
          <w:b/>
          <w:bCs/>
          <w:color w:val="000000" w:themeColor="text1"/>
          <w:sz w:val="24"/>
        </w:rPr>
        <w:t xml:space="preserve"> </w:t>
      </w:r>
      <w:r>
        <w:rPr>
          <w:rFonts w:hint="eastAsia" w:asciiTheme="minorEastAsia" w:hAnsiTheme="minorEastAsia" w:cstheme="minorEastAsia"/>
          <w:b/>
          <w:bCs/>
          <w:color w:val="000000" w:themeColor="text1"/>
          <w:sz w:val="24"/>
        </w:rPr>
        <w:t xml:space="preserve">投标文件格式”的“</w:t>
      </w:r>
      <w:r>
        <w:rPr>
          <w:rFonts w:hint="eastAsia" w:asciiTheme="minorEastAsia" w:hAnsiTheme="minorEastAsia" w:cstheme="minorEastAsia"/>
          <w:b/>
          <w:bCs/>
          <w:color w:val="000000" w:themeColor="text1"/>
          <w:sz w:val="24"/>
        </w:rPr>
        <w:t xml:space="preserve"> </w:t>
      </w:r>
      <w:r>
        <w:rPr>
          <w:rFonts w:hint="eastAsia" w:asciiTheme="minorEastAsia" w:hAnsiTheme="minorEastAsia" w:cstheme="minorEastAsia"/>
          <w:b/>
          <w:bCs/>
          <w:color w:val="000000" w:themeColor="text1"/>
          <w:sz w:val="24"/>
        </w:rPr>
        <w:t xml:space="preserve">投标分项报价表”中填写比例数值），依法对该供应商提供的全部产品给予价格评审优惠，即对该供应商提供的全部产品的总报价给予</w:t>
      </w:r>
      <w:r>
        <w:rPr>
          <w:rFonts w:hint="eastAsia" w:asciiTheme="minorEastAsia" w:hAnsiTheme="minorEastAsia" w:cstheme="minorEastAsia"/>
          <w:b/>
          <w:bCs/>
          <w:color w:val="000000" w:themeColor="text1"/>
          <w:sz w:val="24"/>
          <w:u w:val="single"/>
        </w:rPr>
        <w:t xml:space="preserve">20%</w:t>
      </w:r>
      <w:r>
        <w:rPr>
          <w:rFonts w:hint="eastAsia" w:asciiTheme="minorEastAsia" w:hAnsiTheme="minorEastAsia" w:cstheme="minorEastAsia"/>
          <w:b/>
          <w:bCs/>
          <w:color w:val="000000" w:themeColor="text1"/>
          <w:sz w:val="24"/>
        </w:rPr>
        <w:t xml:space="preserve">的价格扣除，用扣除后的价格参与评审。供应商未填写比例数值，或比例数值</w:t>
      </w:r>
      <w:r>
        <w:rPr>
          <w:rFonts w:hint="eastAsia" w:asciiTheme="minorEastAsia" w:hAnsiTheme="minorEastAsia" w:cstheme="minorEastAsia"/>
          <w:b/>
          <w:bCs/>
          <w:color w:val="000000" w:themeColor="text1"/>
          <w:sz w:val="24"/>
          <w:highlight w:val="yellow"/>
        </w:rPr>
        <w:t xml:space="preserve">未达到</w:t>
      </w:r>
      <w:r>
        <w:rPr>
          <w:rFonts w:hint="eastAsia" w:asciiTheme="minorEastAsia" w:hAnsiTheme="minorEastAsia" w:cstheme="minorEastAsia"/>
          <w:b/>
          <w:bCs/>
          <w:color w:val="000000" w:themeColor="text1"/>
          <w:sz w:val="24"/>
        </w:rPr>
        <w:t xml:space="preserve">80%</w:t>
      </w:r>
      <w:r>
        <w:rPr>
          <w:rFonts w:hint="eastAsia" w:asciiTheme="minorEastAsia" w:hAnsiTheme="minorEastAsia" w:cstheme="minorEastAsia"/>
          <w:b/>
          <w:bCs/>
          <w:color w:val="000000" w:themeColor="text1"/>
          <w:sz w:val="24"/>
        </w:rPr>
        <w:t xml:space="preserve">的，将不享受本国产品价格评审优惠。</w:t>
      </w:r>
      <w:r/>
    </w:p>
    <w:p>
      <w:pPr>
        <w:ind w:firstLine="482"/>
        <w:jc w:val="left"/>
        <w:spacing w:line="400" w:lineRule="exact"/>
        <w:rPr>
          <w:rFonts w:asciiTheme="minorEastAsia" w:hAnsiTheme="minorEastAsia" w:cstheme="minorEastAsia"/>
          <w:b/>
          <w:bCs/>
          <w:color w:val="000000" w:themeColor="text1"/>
          <w:sz w:val="24"/>
        </w:rPr>
      </w:pPr>
      <w:r>
        <w:rPr>
          <w:rFonts w:hint="eastAsia" w:asciiTheme="minorEastAsia" w:hAnsiTheme="minorEastAsia" w:cstheme="minorEastAsia"/>
          <w:b/>
          <w:bCs/>
          <w:color w:val="000000" w:themeColor="text1"/>
          <w:sz w:val="24"/>
        </w:rPr>
        <w:t xml:space="preserve">5</w:t>
      </w:r>
      <w:r>
        <w:rPr>
          <w:rFonts w:hint="eastAsia" w:asciiTheme="minorEastAsia" w:hAnsiTheme="minorEastAsia" w:cstheme="minorEastAsia"/>
          <w:b/>
          <w:bCs/>
          <w:color w:val="000000" w:themeColor="text1"/>
          <w:sz w:val="24"/>
        </w:rPr>
        <w:t xml:space="preserve">.3 </w:t>
      </w:r>
      <w:r>
        <w:rPr>
          <w:rFonts w:hint="eastAsia" w:asciiTheme="minorEastAsia" w:hAnsiTheme="minorEastAsia" w:cstheme="minorEastAsia"/>
          <w:b/>
          <w:bCs/>
          <w:color w:val="000000" w:themeColor="text1"/>
          <w:sz w:val="24"/>
        </w:rPr>
        <w:t xml:space="preserve">供应商需按照招标文件的要求提供《关于符合本国产品标准的声明函》（以下简称《声明函》），如不提供将不享受本国产品价格评审优惠。</w:t>
      </w:r>
      <w:r/>
    </w:p>
    <w:p>
      <w:pPr>
        <w:ind w:firstLine="482"/>
        <w:jc w:val="left"/>
        <w:spacing w:line="400" w:lineRule="exact"/>
        <w:rPr>
          <w:rFonts w:asciiTheme="minorEastAsia" w:hAnsiTheme="minorEastAsia" w:cstheme="minorEastAsia"/>
          <w:b/>
          <w:bCs/>
          <w:color w:val="000000" w:themeColor="text1"/>
          <w:sz w:val="24"/>
        </w:rPr>
      </w:pPr>
      <w:r>
        <w:rPr>
          <w:rFonts w:hint="eastAsia" w:asciiTheme="minorEastAsia" w:hAnsiTheme="minorEastAsia" w:cstheme="minorEastAsia"/>
          <w:b/>
          <w:bCs/>
          <w:color w:val="000000" w:themeColor="text1"/>
          <w:sz w:val="24"/>
        </w:rPr>
        <w:t xml:space="preserve">5</w:t>
      </w:r>
      <w:r>
        <w:rPr>
          <w:rFonts w:hint="eastAsia" w:asciiTheme="minorEastAsia" w:hAnsiTheme="minorEastAsia" w:cstheme="minorEastAsia"/>
          <w:b/>
          <w:bCs/>
          <w:color w:val="000000" w:themeColor="text1"/>
          <w:sz w:val="24"/>
        </w:rPr>
        <w:t xml:space="preserve">.4 </w:t>
      </w:r>
      <w:r>
        <w:rPr>
          <w:rFonts w:hint="eastAsia" w:asciiTheme="minorEastAsia" w:hAnsiTheme="minorEastAsia" w:cstheme="minorEastAsia"/>
          <w:b/>
          <w:bCs/>
          <w:color w:val="000000" w:themeColor="text1"/>
          <w:sz w:val="24"/>
        </w:rPr>
        <w:t xml:space="preserve">供应商需在《声明函》中逐一、准确填写产品名称、厂名、生产厂址三项信息，三项信息中任意一项未填写的视为该项产品不符合本国产品标准，不享受本国产品价格评审优惠。</w:t>
      </w:r>
      <w:r/>
    </w:p>
    <w:p>
      <w:pPr>
        <w:ind w:firstLine="482"/>
        <w:jc w:val="left"/>
        <w:spacing w:line="400" w:lineRule="exact"/>
        <w:rPr>
          <w:rFonts w:ascii="宋体" w:hAnsi="宋体" w:eastAsia="宋体" w:cs="宋体"/>
          <w:b/>
          <w:bCs/>
          <w:color w:val="000000" w:themeColor="text1"/>
          <w:sz w:val="24"/>
        </w:rPr>
      </w:pPr>
      <w:r>
        <w:rPr>
          <w:rFonts w:hint="eastAsia" w:asciiTheme="minorEastAsia" w:hAnsiTheme="minorEastAsia" w:cstheme="minorEastAsia"/>
          <w:b/>
          <w:bCs/>
          <w:color w:val="000000" w:themeColor="text1"/>
          <w:sz w:val="24"/>
        </w:rPr>
        <w:t xml:space="preserve">5</w:t>
      </w:r>
      <w:r>
        <w:rPr>
          <w:rFonts w:hint="eastAsia" w:asciiTheme="minorEastAsia" w:hAnsiTheme="minorEastAsia" w:cstheme="minorEastAsia"/>
          <w:b/>
          <w:bCs/>
          <w:color w:val="000000" w:themeColor="text1"/>
          <w:sz w:val="24"/>
        </w:rPr>
        <w:t xml:space="preserve">.5 </w:t>
      </w:r>
      <w:r>
        <w:rPr>
          <w:rFonts w:hint="eastAsia" w:asciiTheme="minorEastAsia" w:hAnsiTheme="minorEastAsia" w:cstheme="minorEastAsia"/>
          <w:b/>
          <w:bCs/>
          <w:color w:val="000000" w:themeColor="text1"/>
          <w:sz w:val="24"/>
        </w:rPr>
        <w:t xml:space="preserve">评标过程中，如发现供应商在《声明函》内容含义不明确、同类事项与投标（响应）文件表述不一致或者有明显文字错误等情况的，评标委员会应当</w:t>
      </w:r>
      <w:r>
        <w:rPr>
          <w:rFonts w:hint="eastAsia" w:ascii="宋体" w:hAnsi="宋体" w:eastAsia="宋体" w:cs="宋体"/>
          <w:b/>
          <w:bCs/>
          <w:color w:val="000000" w:themeColor="text1"/>
          <w:sz w:val="24"/>
        </w:rPr>
        <w:t xml:space="preserve">在苏采云系统</w:t>
      </w:r>
      <w:r>
        <w:rPr>
          <w:rFonts w:hint="eastAsia" w:ascii="宋体" w:hAnsi="宋体" w:eastAsia="宋体" w:cs="宋体"/>
          <w:b/>
          <w:bCs/>
          <w:color w:val="000000" w:themeColor="text1"/>
          <w:sz w:val="24"/>
        </w:rPr>
        <w:t xml:space="preserve">要求</w:t>
      </w:r>
      <w:r>
        <w:rPr>
          <w:rFonts w:hint="eastAsia" w:asciiTheme="minorEastAsia" w:hAnsiTheme="minorEastAsia" w:cstheme="minorEastAsia"/>
          <w:b/>
          <w:bCs/>
          <w:color w:val="000000" w:themeColor="text1"/>
          <w:sz w:val="24"/>
        </w:rPr>
        <w:t xml:space="preserve">供应商作出必要的澄清、说明或者补正。经澄清、说明或者补正的《声明函》仍然不符合《国务院办公厅关于在政府采购中实施本国产品标准及相关政策的通知》（国办发〔</w:t>
      </w:r>
      <w:r>
        <w:rPr>
          <w:rFonts w:hint="eastAsia" w:asciiTheme="minorEastAsia" w:hAnsiTheme="minorEastAsia" w:cstheme="minorEastAsia"/>
          <w:b/>
          <w:bCs/>
          <w:color w:val="000000" w:themeColor="text1"/>
          <w:sz w:val="24"/>
        </w:rPr>
        <w:t xml:space="preserve">2025</w:t>
      </w:r>
      <w:r>
        <w:rPr>
          <w:rFonts w:hint="eastAsia" w:asciiTheme="minorEastAsia" w:hAnsiTheme="minorEastAsia" w:cstheme="minorEastAsia"/>
          <w:b/>
          <w:bCs/>
          <w:color w:val="000000" w:themeColor="text1"/>
          <w:sz w:val="24"/>
        </w:rPr>
        <w:t xml:space="preserve">〕</w:t>
      </w:r>
      <w:r>
        <w:rPr>
          <w:rFonts w:hint="eastAsia" w:asciiTheme="minorEastAsia" w:hAnsiTheme="minorEastAsia" w:cstheme="minorEastAsia"/>
          <w:b/>
          <w:bCs/>
          <w:color w:val="000000" w:themeColor="text1"/>
          <w:sz w:val="24"/>
        </w:rPr>
        <w:t xml:space="preserve">34</w:t>
      </w:r>
      <w:r>
        <w:rPr>
          <w:rFonts w:hint="eastAsia" w:asciiTheme="minorEastAsia" w:hAnsiTheme="minorEastAsia" w:cstheme="minorEastAsia"/>
          <w:b/>
          <w:bCs/>
          <w:color w:val="000000" w:themeColor="text1"/>
          <w:sz w:val="24"/>
        </w:rPr>
        <w:t xml:space="preserve">号）和招标文件规定的，供应商提供的相关产品视为不符合本国产品标准。</w:t>
      </w:r>
      <w:r/>
    </w:p>
    <w:p>
      <w:pPr>
        <w:pStyle w:val="824"/>
        <w:ind w:firstLine="602"/>
        <w:jc w:val="both"/>
        <w:spacing w:beforeAutospacing="0" w:afterAutospacing="0"/>
        <w:rPr>
          <w:rFonts w:ascii="宋体" w:hAnsi="宋体" w:eastAsia="宋体"/>
          <w:b/>
          <w:bCs/>
          <w:color w:val="000000"/>
        </w:rPr>
      </w:pPr>
      <w:r>
        <w:t xml:space="preserve">  </w:t>
      </w:r>
      <w:r>
        <w:rPr>
          <w:rFonts w:hint="eastAsia" w:ascii="宋体" w:hAnsi="宋体" w:eastAsia="宋体"/>
          <w:b/>
          <w:bCs/>
          <w:color w:val="000000"/>
        </w:rPr>
        <w:t xml:space="preserve">十一、</w:t>
      </w:r>
      <w:r>
        <w:rPr>
          <w:rFonts w:hint="eastAsia" w:ascii="宋体" w:hAnsi="宋体" w:eastAsia="宋体"/>
          <w:b/>
          <w:bCs/>
          <w:color w:val="000000"/>
        </w:rPr>
        <w:t xml:space="preserve">采购标的对应的</w:t>
      </w:r>
      <w:r>
        <w:rPr>
          <w:rFonts w:hint="eastAsia" w:ascii="宋体" w:hAnsi="宋体" w:eastAsia="宋体"/>
          <w:b/>
          <w:bCs/>
          <w:color w:val="000000"/>
        </w:rPr>
        <w:t xml:space="preserve">小微</w:t>
      </w:r>
      <w:r>
        <w:rPr>
          <w:rFonts w:hint="eastAsia" w:ascii="宋体" w:hAnsi="宋体" w:eastAsia="宋体"/>
          <w:b/>
          <w:bCs/>
          <w:color w:val="000000"/>
        </w:rPr>
        <w:t xml:space="preserve">企业划分标准所属行业一览表</w:t>
      </w:r>
      <w:r/>
    </w:p>
    <w:tbl>
      <w:tblPr>
        <w:tblW w:w="8914" w:type="dxa"/>
        <w:jc w:val="center"/>
        <w:tblCellSpacing w:w="0" w:type="dxa"/>
        <w:tblLayout w:type="fixed"/>
        <w:tblLook w:val="04A0" w:firstRow="1" w:lastRow="0" w:firstColumn="1" w:lastColumn="0" w:noHBand="0" w:noVBand="1"/>
      </w:tblPr>
      <w:tblGrid>
        <w:gridCol w:w="945"/>
        <w:gridCol w:w="3460"/>
        <w:gridCol w:w="4509"/>
      </w:tblGrid>
      <w:tr>
        <w:trPr>
          <w:jc w:val="cente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30"/>
              <w:ind w:firstLine="0"/>
              <w:jc w:val="center"/>
              <w:spacing w:line="360" w:lineRule="auto"/>
              <w:rPr>
                <w:rFonts w:ascii="宋体" w:hAnsi="宋体" w:eastAsia="宋体"/>
                <w:sz w:val="24"/>
              </w:rPr>
            </w:pPr>
            <w:r>
              <w:rPr>
                <w:rFonts w:hint="eastAsia" w:ascii="宋体" w:hAnsi="宋体" w:eastAsia="宋体"/>
                <w:sz w:val="24"/>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460" w:type="dxa"/>
            <w:vAlign w:val="center"/>
            <w:textDirection w:val="lrTb"/>
            <w:noWrap w:val="false"/>
          </w:tcPr>
          <w:p>
            <w:pPr>
              <w:pStyle w:val="830"/>
              <w:ind w:firstLine="473"/>
              <w:jc w:val="center"/>
              <w:spacing w:line="360" w:lineRule="auto"/>
              <w:rPr>
                <w:rFonts w:ascii="宋体" w:hAnsi="宋体" w:eastAsia="宋体"/>
                <w:sz w:val="24"/>
              </w:rPr>
            </w:pPr>
            <w:r>
              <w:rPr>
                <w:rFonts w:hint="eastAsia" w:ascii="宋体" w:hAnsi="宋体" w:eastAsia="宋体"/>
                <w:sz w:val="24"/>
              </w:rPr>
              <w:t xml:space="preserve">采购标的</w:t>
            </w:r>
            <w:r/>
          </w:p>
        </w:tc>
        <w:tc>
          <w:tcPr>
            <w:shd w:val="clear" w:color="auto" w:fill="auto"/>
            <w:tcBorders>
              <w:top w:val="single" w:color="000000" w:sz="4" w:space="0"/>
              <w:left w:val="single" w:color="000000" w:sz="4" w:space="0"/>
              <w:bottom w:val="single" w:color="000000" w:sz="4" w:space="0"/>
              <w:right w:val="single" w:color="000000" w:sz="4" w:space="0"/>
            </w:tcBorders>
            <w:tcW w:w="4509" w:type="dxa"/>
            <w:vAlign w:val="center"/>
            <w:textDirection w:val="lrTb"/>
            <w:noWrap w:val="false"/>
          </w:tcPr>
          <w:p>
            <w:pPr>
              <w:pStyle w:val="830"/>
              <w:ind w:firstLine="0"/>
              <w:jc w:val="center"/>
              <w:spacing w:line="360" w:lineRule="auto"/>
              <w:rPr>
                <w:rFonts w:ascii="宋体" w:hAnsi="宋体" w:eastAsia="宋体"/>
                <w:sz w:val="24"/>
                <w:lang w:eastAsia="zh-CN"/>
              </w:rPr>
            </w:pPr>
            <w:r>
              <w:rPr>
                <w:rFonts w:hint="eastAsia" w:ascii="宋体" w:hAnsi="宋体" w:eastAsia="宋体"/>
                <w:sz w:val="24"/>
                <w:lang w:eastAsia="zh-CN"/>
              </w:rPr>
              <w:t xml:space="preserve">对应</w:t>
            </w:r>
            <w:r>
              <w:rPr>
                <w:rFonts w:hint="eastAsia" w:ascii="宋体" w:hAnsi="宋体" w:eastAsia="宋体"/>
                <w:sz w:val="24"/>
                <w:lang w:eastAsia="zh-CN"/>
              </w:rPr>
              <w:t xml:space="preserve">小微</w:t>
            </w:r>
            <w:r>
              <w:rPr>
                <w:rFonts w:hint="eastAsia" w:ascii="宋体" w:hAnsi="宋体" w:eastAsia="宋体"/>
                <w:sz w:val="24"/>
                <w:lang w:eastAsia="zh-CN"/>
              </w:rPr>
              <w:t xml:space="preserve">企业划分标准所属行业</w:t>
            </w:r>
            <w:r/>
          </w:p>
        </w:tc>
      </w:tr>
      <w:tr>
        <w:trPr>
          <w:jc w:val="center"/>
          <w:tblCellSpacing w:w="0" w:type="dxa"/>
          <w:trHeight w:val="1388"/>
        </w:trPr>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30"/>
              <w:ind w:firstLine="0"/>
              <w:jc w:val="center"/>
              <w:spacing w:line="360" w:lineRule="auto"/>
              <w:rPr>
                <w:rFonts w:ascii="宋体" w:hAnsi="宋体" w:eastAsia="宋体"/>
                <w:sz w:val="24"/>
              </w:rPr>
            </w:pPr>
            <w:r>
              <w:rPr>
                <w:rFonts w:hint="eastAsia" w:ascii="宋体" w:hAnsi="宋体" w:eastAsia="宋体"/>
                <w:sz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60" w:type="dxa"/>
            <w:vAlign w:val="center"/>
            <w:textDirection w:val="lrTb"/>
            <w:noWrap w:val="false"/>
          </w:tcPr>
          <w:p>
            <w:pPr>
              <w:jc w:val="center"/>
              <w:spacing w:line="400" w:lineRule="exact"/>
              <w:rPr>
                <w:rFonts w:ascii="宋体" w:hAnsi="宋体" w:eastAsia="宋体"/>
                <w:sz w:val="24"/>
              </w:rPr>
            </w:pPr>
            <w:r>
              <w:rPr>
                <w:rFonts w:hint="eastAsia" w:ascii="宋体" w:hAnsi="宋体" w:eastAsia="宋体" w:cs="宋体"/>
                <w:color w:val="000000"/>
                <w:sz w:val="24"/>
              </w:rPr>
              <w:t xml:space="preserve">8%</w:t>
            </w:r>
            <w:r>
              <w:rPr>
                <w:rFonts w:hint="eastAsia" w:ascii="宋体" w:hAnsi="宋体" w:eastAsia="宋体" w:cs="宋体"/>
                <w:color w:val="000000"/>
                <w:sz w:val="24"/>
              </w:rPr>
              <w:t xml:space="preserve">叶菌唑悬浮剂</w:t>
            </w:r>
            <w:r/>
          </w:p>
        </w:tc>
        <w:tc>
          <w:tcPr>
            <w:shd w:val="clear" w:color="auto" w:fill="auto"/>
            <w:tcBorders>
              <w:top w:val="single" w:color="000000" w:sz="4" w:space="0"/>
              <w:left w:val="single" w:color="000000" w:sz="4" w:space="0"/>
              <w:bottom w:val="single" w:color="000000" w:sz="4" w:space="0"/>
              <w:right w:val="single" w:color="000000" w:sz="4" w:space="0"/>
            </w:tcBorders>
            <w:tcW w:w="4509" w:type="dxa"/>
            <w:vAlign w:val="center"/>
            <w:textDirection w:val="lrTb"/>
            <w:noWrap w:val="false"/>
          </w:tcPr>
          <w:p>
            <w:pPr>
              <w:pStyle w:val="830"/>
              <w:ind w:firstLine="0"/>
              <w:jc w:val="center"/>
              <w:spacing w:line="360" w:lineRule="auto"/>
              <w:rPr>
                <w:rFonts w:ascii="宋体" w:hAnsi="宋体" w:eastAsia="宋体"/>
                <w:sz w:val="24"/>
                <w:lang w:eastAsia="zh-CN"/>
              </w:rPr>
            </w:pPr>
            <w:r>
              <w:rPr>
                <w:rFonts w:hint="eastAsia" w:ascii="宋体" w:hAnsi="宋体" w:eastAsia="宋体"/>
                <w:sz w:val="24"/>
                <w:lang w:eastAsia="zh-CN"/>
              </w:rPr>
              <w:t xml:space="preserve">工业</w:t>
            </w:r>
            <w:r/>
          </w:p>
        </w:tc>
      </w:tr>
    </w:tbl>
    <w:p>
      <w:pPr>
        <w:pStyle w:val="824"/>
        <w:jc w:val="both"/>
        <w:spacing w:beforeAutospacing="0" w:afterAutospacing="0"/>
      </w:pPr>
      <w:r/>
      <w:r/>
    </w:p>
    <w:p>
      <w:pPr>
        <w:ind w:firstLine="480"/>
        <w:spacing w:line="450" w:lineRule="exact"/>
        <w:rPr>
          <w:rFonts w:hAnsi="宋体"/>
          <w:b/>
          <w:bCs/>
          <w:sz w:val="24"/>
        </w:rPr>
      </w:pPr>
      <w:r>
        <w:t xml:space="preserve"> </w:t>
      </w:r>
      <w:r>
        <w:rPr>
          <w:rFonts w:hint="eastAsia" w:hAnsi="宋体"/>
          <w:bCs/>
          <w:sz w:val="24"/>
        </w:rPr>
        <w:t xml:space="preserve">备注：</w:t>
      </w:r>
      <w:r>
        <w:rPr>
          <w:rFonts w:hint="eastAsia" w:hAnsi="宋体"/>
          <w:b/>
          <w:bCs/>
          <w:sz w:val="24"/>
        </w:rPr>
        <w:t xml:space="preserve">招标文件中要求提供的证明材料均以原件扫描加盖所要求的公章在投标文件中反映，相关证明材料须按要求完整提供且不得涂改，本项目所须提供的证明材料均应原件扫描（如原件是彩色件，则扫描件须是彩色）。</w:t>
      </w:r>
      <w:r/>
    </w:p>
    <w:p>
      <w:pPr>
        <w:ind w:firstLine="480"/>
        <w:spacing w:line="450" w:lineRule="exact"/>
        <w:rPr>
          <w:rFonts w:hAnsi="宋体"/>
          <w:bCs/>
          <w:color w:val="000000"/>
          <w:sz w:val="24"/>
        </w:rPr>
      </w:pPr>
      <w:r>
        <w:rPr>
          <w:rFonts w:hint="eastAsia" w:hAnsi="宋体"/>
          <w:bCs/>
          <w:color w:val="000000"/>
          <w:sz w:val="24"/>
        </w:rPr>
        <w:t xml:space="preserve">采购人有权在规定的时间内（中标公示或质疑期间及其他采购人明确要求的时间内）对中标人或其他投标人提供的与项目需求、评分办法相关的材料等评分依据（原件）的真实性进行复查。如未在采购人规定的时间内提交，采购人有权根据政府采购法律法规处理。如发现有通过提供虚假证明文件</w:t>
      </w:r>
      <w:r>
        <w:rPr>
          <w:rFonts w:hint="eastAsia" w:hAnsi="宋体"/>
          <w:bCs/>
          <w:color w:val="000000"/>
          <w:sz w:val="24"/>
        </w:rPr>
        <w:t xml:space="preserve">获得中标</w:t>
      </w:r>
      <w:r>
        <w:rPr>
          <w:rFonts w:hint="eastAsia" w:hAnsi="宋体"/>
          <w:bCs/>
          <w:color w:val="000000"/>
          <w:sz w:val="24"/>
        </w:rPr>
        <w:t xml:space="preserve">，将取消中标资格，并提请监督机构按照政府采购相关法规处</w:t>
      </w:r>
      <w:r>
        <w:rPr>
          <w:rFonts w:hint="eastAsia" w:hAnsi="宋体"/>
          <w:bCs/>
          <w:color w:val="000000"/>
          <w:sz w:val="24"/>
        </w:rPr>
        <w:t xml:space="preserve">理。</w:t>
      </w:r>
      <w:r/>
    </w:p>
    <w:p>
      <w:pPr>
        <w:pStyle w:val="824"/>
        <w:jc w:val="both"/>
        <w:spacing w:beforeAutospacing="0" w:afterAutospacing="0"/>
      </w:pPr>
      <w:r/>
      <w:r/>
    </w:p>
    <w:p>
      <w:pPr>
        <w:pStyle w:val="824"/>
        <w:jc w:val="both"/>
        <w:spacing w:beforeAutospacing="0" w:afterAutospacing="0"/>
      </w:pPr>
      <w:r>
        <w:t xml:space="preserve"> </w:t>
      </w:r>
      <w:r/>
    </w:p>
    <w:p>
      <w:pPr>
        <w:pStyle w:val="824"/>
        <w:jc w:val="both"/>
        <w:spacing w:beforeAutospacing="0" w:afterAutospacing="0"/>
      </w:pPr>
      <w:r>
        <w:t xml:space="preserve"> </w:t>
      </w:r>
      <w:r/>
    </w:p>
    <w:p>
      <w:pPr>
        <w:pStyle w:val="824"/>
        <w:jc w:val="both"/>
        <w:spacing w:beforeAutospacing="0" w:afterAutospacing="0"/>
      </w:pPr>
      <w:r>
        <w:t xml:space="preserve"> </w:t>
      </w:r>
      <w:r/>
    </w:p>
    <w:p>
      <w:pPr>
        <w:pStyle w:val="824"/>
        <w:jc w:val="both"/>
        <w:spacing w:beforeAutospacing="0" w:afterAutospacing="0"/>
      </w:pPr>
      <w:r>
        <w:t xml:space="preserve"> </w:t>
      </w:r>
      <w:r/>
    </w:p>
    <w:p>
      <w:pPr>
        <w:pStyle w:val="824"/>
        <w:jc w:val="both"/>
        <w:spacing w:beforeAutospacing="0" w:afterAutospacing="0"/>
      </w:pPr>
      <w:r>
        <w:t xml:space="preserve"> </w:t>
      </w:r>
      <w:r/>
    </w:p>
    <w:p>
      <w:pPr>
        <w:pStyle w:val="824"/>
        <w:jc w:val="both"/>
        <w:spacing w:beforeAutospacing="0" w:afterAutospacing="0"/>
      </w:pPr>
      <w:r>
        <w:t xml:space="preserve"> </w:t>
      </w:r>
      <w:r/>
    </w:p>
    <w:p>
      <w:pPr>
        <w:pStyle w:val="824"/>
        <w:jc w:val="both"/>
        <w:spacing w:beforeAutospacing="0" w:afterAutospacing="0"/>
      </w:pPr>
      <w:r>
        <w:t xml:space="preserve"> </w:t>
      </w:r>
      <w:r/>
    </w:p>
    <w:p>
      <w:pPr>
        <w:pStyle w:val="824"/>
        <w:jc w:val="both"/>
        <w:spacing w:beforeAutospacing="0" w:afterAutospacing="0"/>
        <w:tabs>
          <w:tab w:val="left" w:pos="6205" w:leader="none"/>
        </w:tabs>
      </w:pPr>
      <w:r>
        <w:t xml:space="preserve"> </w:t>
      </w:r>
      <w:r/>
    </w:p>
    <w:p>
      <w:pPr>
        <w:pStyle w:val="824"/>
        <w:jc w:val="both"/>
        <w:spacing w:beforeAutospacing="0" w:afterAutospacing="0"/>
        <w:tabs>
          <w:tab w:val="left" w:pos="6205" w:leader="none"/>
        </w:tabs>
      </w:pPr>
      <w:r>
        <w:t xml:space="preserve"> </w:t>
      </w:r>
      <w:r/>
    </w:p>
    <w:p>
      <w:pPr>
        <w:pStyle w:val="824"/>
        <w:jc w:val="both"/>
        <w:spacing w:beforeAutospacing="0" w:afterAutospacing="0"/>
      </w:pPr>
      <w:r/>
      <w:bookmarkStart w:id="172" w:name="_Toc120614281"/>
      <w:r>
        <w:t xml:space="preserve"> </w:t>
      </w:r>
      <w:r/>
    </w:p>
    <w:p>
      <w:pPr>
        <w:pStyle w:val="824"/>
        <w:jc w:val="both"/>
        <w:spacing w:beforeAutospacing="0" w:afterAutospacing="0"/>
      </w:pPr>
      <w:r>
        <w:t xml:space="preserve"> </w:t>
      </w:r>
      <w:r/>
    </w:p>
    <w:p>
      <w:pPr>
        <w:pStyle w:val="824"/>
        <w:jc w:val="both"/>
        <w:spacing w:beforeAutospacing="0" w:afterAutospacing="0"/>
      </w:pPr>
      <w:r/>
      <w:r/>
    </w:p>
    <w:p>
      <w:pPr>
        <w:pStyle w:val="824"/>
        <w:jc w:val="both"/>
        <w:spacing w:beforeAutospacing="0" w:afterAutospacing="0"/>
      </w:pPr>
      <w:r/>
      <w:r/>
    </w:p>
    <w:p>
      <w:pPr>
        <w:pStyle w:val="824"/>
        <w:jc w:val="both"/>
        <w:spacing w:beforeAutospacing="0" w:afterAutospacing="0"/>
      </w:pPr>
      <w:r/>
      <w:r/>
    </w:p>
    <w:p>
      <w:pPr>
        <w:pStyle w:val="824"/>
        <w:jc w:val="both"/>
        <w:spacing w:beforeAutospacing="0" w:afterAutospacing="0"/>
      </w:pPr>
      <w:r/>
      <w:r/>
    </w:p>
    <w:p>
      <w:pPr>
        <w:pStyle w:val="824"/>
        <w:jc w:val="both"/>
        <w:spacing w:beforeAutospacing="0" w:afterAutospacing="0"/>
      </w:pPr>
      <w:r/>
      <w:r/>
    </w:p>
    <w:p>
      <w:pPr>
        <w:pStyle w:val="824"/>
        <w:jc w:val="both"/>
        <w:spacing w:beforeAutospacing="0" w:afterAutospacing="0"/>
      </w:pPr>
      <w:r/>
      <w:r/>
    </w:p>
    <w:p>
      <w:pPr>
        <w:pStyle w:val="824"/>
        <w:jc w:val="both"/>
        <w:spacing w:beforeAutospacing="0" w:afterAutospacing="0"/>
      </w:pPr>
      <w:r/>
      <w:r/>
    </w:p>
    <w:p>
      <w:pPr>
        <w:pStyle w:val="824"/>
        <w:jc w:val="both"/>
        <w:spacing w:beforeAutospacing="0" w:afterAutospacing="0"/>
      </w:pPr>
      <w:r/>
      <w:r/>
    </w:p>
    <w:p>
      <w:pPr>
        <w:pStyle w:val="824"/>
        <w:jc w:val="both"/>
        <w:spacing w:beforeAutospacing="0" w:afterAutospacing="0"/>
      </w:pPr>
      <w:r/>
      <w:r/>
    </w:p>
    <w:p>
      <w:pPr>
        <w:pStyle w:val="824"/>
        <w:jc w:val="both"/>
        <w:spacing w:beforeAutospacing="0" w:afterAutospacing="0"/>
      </w:pPr>
      <w:r/>
      <w:r/>
    </w:p>
    <w:p>
      <w:pPr>
        <w:pStyle w:val="824"/>
        <w:jc w:val="both"/>
        <w:spacing w:beforeAutospacing="0" w:afterAutospacing="0"/>
      </w:pPr>
      <w:r/>
      <w:r/>
    </w:p>
    <w:p>
      <w:pPr>
        <w:pStyle w:val="824"/>
        <w:jc w:val="both"/>
        <w:spacing w:beforeAutospacing="0" w:afterAutospacing="0"/>
      </w:pPr>
      <w:r/>
      <w:r/>
    </w:p>
    <w:p>
      <w:pPr>
        <w:pStyle w:val="824"/>
        <w:jc w:val="both"/>
        <w:spacing w:beforeAutospacing="0" w:afterAutospacing="0"/>
      </w:pPr>
      <w:r/>
      <w:r/>
    </w:p>
    <w:p>
      <w:pPr>
        <w:pStyle w:val="824"/>
        <w:jc w:val="both"/>
        <w:spacing w:beforeAutospacing="0" w:afterAutospacing="0"/>
      </w:pPr>
      <w:r/>
      <w:r/>
    </w:p>
    <w:p>
      <w:pPr>
        <w:pStyle w:val="824"/>
        <w:jc w:val="both"/>
        <w:spacing w:beforeAutospacing="0" w:afterAutospacing="0"/>
      </w:pPr>
      <w:r/>
      <w:r/>
    </w:p>
    <w:p>
      <w:pPr>
        <w:pStyle w:val="824"/>
        <w:jc w:val="both"/>
        <w:spacing w:beforeAutospacing="0" w:afterAutospacing="0"/>
      </w:pPr>
      <w:r>
        <w:t xml:space="preserve"> </w:t>
      </w:r>
      <w:r/>
    </w:p>
    <w:p>
      <w:pPr>
        <w:pStyle w:val="824"/>
        <w:jc w:val="both"/>
        <w:spacing w:beforeAutospacing="0" w:afterAutospacing="0"/>
      </w:pPr>
      <w:r>
        <w:t xml:space="preserve"> </w:t>
      </w:r>
      <w:r/>
    </w:p>
    <w:p>
      <w:pPr>
        <w:pStyle w:val="824"/>
        <w:jc w:val="both"/>
        <w:spacing w:beforeAutospacing="0" w:afterAutospacing="0"/>
      </w:pPr>
      <w:r>
        <w:t xml:space="preserve"> </w:t>
      </w:r>
      <w:r/>
    </w:p>
    <w:p>
      <w:pPr>
        <w:pStyle w:val="824"/>
        <w:jc w:val="both"/>
        <w:spacing w:beforeAutospacing="0" w:afterAutospacing="0"/>
      </w:pPr>
      <w:r>
        <w:t xml:space="preserve"> </w:t>
      </w:r>
      <w:r/>
    </w:p>
    <w:p>
      <w:pPr>
        <w:pStyle w:val="824"/>
        <w:jc w:val="center"/>
        <w:keepNext/>
        <w:spacing w:beforeAutospacing="0" w:afterAutospacing="0"/>
      </w:pPr>
      <w:r>
        <w:rPr>
          <w:rFonts w:hint="eastAsia" w:ascii="黑体" w:hAnsi="宋体" w:eastAsia="黑体" w:cs="黑体"/>
          <w:color w:val="000000"/>
          <w:sz w:val="44"/>
          <w:szCs w:val="44"/>
        </w:rPr>
        <w:t xml:space="preserve">第五章</w:t>
      </w:r>
      <w:r>
        <w:rPr>
          <w:rFonts w:hint="eastAsia" w:ascii="黑体" w:hAnsi="宋体" w:eastAsia="黑体" w:cs="黑体"/>
          <w:color w:val="000000"/>
          <w:sz w:val="44"/>
          <w:szCs w:val="44"/>
        </w:rPr>
        <w:t xml:space="preserve"> </w:t>
      </w:r>
      <w:r>
        <w:rPr>
          <w:rFonts w:hint="eastAsia" w:ascii="黑体" w:hAnsi="宋体" w:eastAsia="黑体" w:cs="黑体"/>
          <w:color w:val="000000"/>
          <w:sz w:val="44"/>
          <w:szCs w:val="44"/>
        </w:rPr>
        <w:t xml:space="preserve"> </w:t>
      </w:r>
      <w:r>
        <w:rPr>
          <w:rFonts w:hint="eastAsia" w:ascii="黑体" w:hAnsi="宋体" w:eastAsia="黑体" w:cs="黑体"/>
          <w:color w:val="000000"/>
          <w:sz w:val="44"/>
          <w:szCs w:val="44"/>
        </w:rPr>
        <w:t xml:space="preserve">响应文件格式</w:t>
      </w:r>
      <w:r>
        <w:rPr>
          <w:rFonts w:hint="eastAsia" w:ascii="黑体" w:hAnsi="宋体" w:eastAsia="黑体" w:cs="黑体"/>
          <w:color w:val="000000"/>
          <w:sz w:val="44"/>
          <w:szCs w:val="44"/>
        </w:rPr>
        <w:t xml:space="preserve"> </w:t>
      </w:r>
      <w:r/>
    </w:p>
    <w:p>
      <w:pPr>
        <w:pStyle w:val="824"/>
        <w:jc w:val="center"/>
        <w:spacing w:beforeAutospacing="0" w:afterAutospacing="0"/>
      </w:pPr>
      <w:r/>
      <w:bookmarkStart w:id="173" w:name="_Toc49090576"/>
      <w:r/>
      <w:bookmarkStart w:id="174" w:name="_Toc120614282"/>
      <w:r/>
      <w:bookmarkStart w:id="175" w:name="_Toc26554094"/>
      <w:r/>
      <w:bookmarkStart w:id="176" w:name="_Hlt26955039"/>
      <w:r/>
      <w:bookmarkStart w:id="177" w:name="_Hlt26671244"/>
      <w:r/>
      <w:bookmarkEnd w:id="173"/>
      <w:r/>
      <w:bookmarkEnd w:id="174"/>
      <w:r>
        <w:rPr>
          <w:rFonts w:hint="eastAsia" w:ascii="宋体" w:hAnsi="宋体" w:eastAsia="宋体" w:cs="宋体"/>
          <w:b/>
          <w:color w:val="000000"/>
          <w:sz w:val="72"/>
          <w:szCs w:val="72"/>
        </w:rPr>
        <w:t xml:space="preserve">响</w:t>
      </w:r>
      <w:r>
        <w:rPr>
          <w:rFonts w:hint="eastAsia" w:ascii="宋体" w:hAnsi="宋体" w:eastAsia="宋体" w:cs="宋体"/>
          <w:b/>
          <w:color w:val="000000"/>
          <w:sz w:val="72"/>
          <w:szCs w:val="72"/>
        </w:rPr>
        <w:t xml:space="preserve">  </w:t>
      </w:r>
      <w:r>
        <w:rPr>
          <w:rFonts w:hint="eastAsia" w:ascii="宋体" w:hAnsi="宋体" w:eastAsia="宋体" w:cs="宋体"/>
          <w:b/>
          <w:color w:val="000000"/>
          <w:sz w:val="72"/>
          <w:szCs w:val="72"/>
        </w:rPr>
        <w:t xml:space="preserve">应</w:t>
      </w:r>
      <w:r>
        <w:rPr>
          <w:rFonts w:hint="eastAsia" w:ascii="宋体" w:hAnsi="宋体" w:eastAsia="宋体" w:cs="宋体"/>
          <w:b/>
          <w:color w:val="000000"/>
          <w:sz w:val="72"/>
          <w:szCs w:val="72"/>
        </w:rPr>
        <w:t xml:space="preserve">  </w:t>
      </w:r>
      <w:r>
        <w:rPr>
          <w:rFonts w:hint="eastAsia" w:ascii="宋体" w:hAnsi="宋体" w:eastAsia="宋体" w:cs="宋体"/>
          <w:b/>
          <w:color w:val="000000"/>
          <w:sz w:val="72"/>
          <w:szCs w:val="72"/>
        </w:rPr>
        <w:t xml:space="preserve">文</w:t>
      </w:r>
      <w:r>
        <w:rPr>
          <w:rFonts w:hint="eastAsia" w:ascii="宋体" w:hAnsi="宋体" w:eastAsia="宋体" w:cs="宋体"/>
          <w:b/>
          <w:color w:val="000000"/>
          <w:sz w:val="72"/>
          <w:szCs w:val="72"/>
        </w:rPr>
        <w:t xml:space="preserve">  </w:t>
      </w:r>
      <w:r>
        <w:rPr>
          <w:rFonts w:hint="eastAsia" w:ascii="宋体" w:hAnsi="宋体" w:eastAsia="宋体" w:cs="宋体"/>
          <w:b/>
          <w:color w:val="000000"/>
          <w:sz w:val="72"/>
          <w:szCs w:val="72"/>
        </w:rPr>
        <w:t xml:space="preserve">件</w:t>
      </w:r>
      <w:r/>
    </w:p>
    <w:p>
      <w:pPr>
        <w:pStyle w:val="824"/>
        <w:jc w:val="center"/>
        <w:spacing w:beforeAutospacing="0" w:afterAutospacing="0"/>
      </w:pPr>
      <w:r>
        <w:t xml:space="preserve"> </w:t>
      </w:r>
      <w:r/>
    </w:p>
    <w:p>
      <w:pPr>
        <w:pStyle w:val="824"/>
        <w:jc w:val="center"/>
        <w:spacing w:beforeAutospacing="0" w:afterAutospacing="0"/>
      </w:pPr>
      <w:r>
        <w:t xml:space="preserve"> </w:t>
      </w:r>
      <w:r/>
    </w:p>
    <w:p>
      <w:pPr>
        <w:pStyle w:val="824"/>
        <w:jc w:val="center"/>
        <w:spacing w:beforeAutospacing="0" w:afterAutospacing="0"/>
      </w:pPr>
      <w:r>
        <w:t xml:space="preserve"> </w:t>
      </w:r>
      <w:r/>
    </w:p>
    <w:p>
      <w:pPr>
        <w:pStyle w:val="824"/>
        <w:jc w:val="center"/>
        <w:spacing w:beforeAutospacing="0" w:afterAutospacing="0"/>
      </w:pPr>
      <w:r>
        <w:t xml:space="preserve"> </w:t>
      </w:r>
      <w:r/>
    </w:p>
    <w:p>
      <w:pPr>
        <w:pStyle w:val="824"/>
        <w:jc w:val="center"/>
        <w:spacing w:beforeAutospacing="0" w:afterAutospacing="0"/>
      </w:pPr>
      <w:r>
        <w:t xml:space="preserve"> </w:t>
      </w:r>
      <w:r/>
    </w:p>
    <w:p>
      <w:pPr>
        <w:pStyle w:val="824"/>
        <w:ind w:firstLine="1084"/>
        <w:jc w:val="both"/>
        <w:spacing w:beforeAutospacing="0" w:afterAutospacing="0"/>
      </w:pPr>
      <w:r>
        <w:rPr>
          <w:rFonts w:hint="eastAsia" w:ascii="宋体" w:hAnsi="宋体" w:eastAsia="宋体" w:cs="宋体"/>
          <w:b/>
          <w:color w:val="000000"/>
          <w:sz w:val="36"/>
          <w:szCs w:val="36"/>
        </w:rPr>
        <w:t xml:space="preserve">项</w:t>
      </w:r>
      <w:r>
        <w:rPr>
          <w:rFonts w:hint="eastAsia" w:ascii="宋体" w:hAnsi="宋体" w:eastAsia="宋体" w:cs="宋体"/>
          <w:b/>
          <w:color w:val="000000"/>
          <w:sz w:val="36"/>
          <w:szCs w:val="36"/>
        </w:rPr>
        <w:t xml:space="preserve"> </w:t>
      </w:r>
      <w:r>
        <w:rPr>
          <w:rFonts w:hint="eastAsia" w:ascii="宋体" w:hAnsi="宋体" w:eastAsia="宋体" w:cs="宋体"/>
          <w:b/>
          <w:color w:val="000000"/>
          <w:sz w:val="36"/>
          <w:szCs w:val="36"/>
        </w:rPr>
        <w:t xml:space="preserve">目</w:t>
      </w:r>
      <w:r>
        <w:rPr>
          <w:rFonts w:hint="eastAsia" w:ascii="宋体" w:hAnsi="宋体" w:eastAsia="宋体" w:cs="宋体"/>
          <w:b/>
          <w:color w:val="000000"/>
          <w:sz w:val="36"/>
          <w:szCs w:val="36"/>
        </w:rPr>
        <w:t xml:space="preserve"> </w:t>
      </w:r>
      <w:r>
        <w:rPr>
          <w:rFonts w:hint="eastAsia" w:ascii="宋体" w:hAnsi="宋体" w:eastAsia="宋体" w:cs="宋体"/>
          <w:b/>
          <w:color w:val="000000"/>
          <w:sz w:val="36"/>
          <w:szCs w:val="36"/>
        </w:rPr>
        <w:t xml:space="preserve">名</w:t>
      </w:r>
      <w:r>
        <w:rPr>
          <w:rFonts w:hint="eastAsia" w:ascii="宋体" w:hAnsi="宋体" w:eastAsia="宋体" w:cs="宋体"/>
          <w:b/>
          <w:color w:val="000000"/>
          <w:sz w:val="36"/>
          <w:szCs w:val="36"/>
        </w:rPr>
        <w:t xml:space="preserve"> </w:t>
      </w:r>
      <w:r>
        <w:rPr>
          <w:rFonts w:hint="eastAsia" w:ascii="宋体" w:hAnsi="宋体" w:eastAsia="宋体" w:cs="宋体"/>
          <w:b/>
          <w:color w:val="000000"/>
          <w:sz w:val="36"/>
          <w:szCs w:val="36"/>
        </w:rPr>
        <w:t xml:space="preserve">称：</w:t>
      </w:r>
      <w:r>
        <w:rPr>
          <w:rFonts w:hint="eastAsia" w:ascii="宋体" w:hAnsi="宋体" w:eastAsia="宋体" w:cs="宋体"/>
          <w:b/>
          <w:color w:val="000000"/>
          <w:sz w:val="36"/>
          <w:szCs w:val="36"/>
          <w:u w:val="single"/>
        </w:rPr>
        <w:t xml:space="preserve">            </w:t>
      </w:r>
      <w:r/>
    </w:p>
    <w:p>
      <w:pPr>
        <w:pStyle w:val="824"/>
        <w:ind w:firstLine="1084"/>
        <w:jc w:val="both"/>
        <w:spacing w:beforeAutospacing="0" w:afterAutospacing="0"/>
      </w:pPr>
      <w:r>
        <w:rPr>
          <w:rFonts w:hint="eastAsia" w:ascii="宋体" w:hAnsi="宋体" w:eastAsia="宋体" w:cs="宋体"/>
          <w:b/>
          <w:color w:val="000000"/>
          <w:sz w:val="36"/>
          <w:szCs w:val="36"/>
        </w:rPr>
        <w:t xml:space="preserve">项</w:t>
      </w:r>
      <w:r>
        <w:rPr>
          <w:rFonts w:hint="eastAsia" w:ascii="宋体" w:hAnsi="宋体" w:eastAsia="宋体" w:cs="宋体"/>
          <w:b/>
          <w:color w:val="000000"/>
          <w:sz w:val="36"/>
          <w:szCs w:val="36"/>
        </w:rPr>
        <w:t xml:space="preserve"> </w:t>
      </w:r>
      <w:r>
        <w:rPr>
          <w:rFonts w:hint="eastAsia" w:ascii="宋体" w:hAnsi="宋体" w:eastAsia="宋体" w:cs="宋体"/>
          <w:b/>
          <w:color w:val="000000"/>
          <w:sz w:val="36"/>
          <w:szCs w:val="36"/>
        </w:rPr>
        <w:t xml:space="preserve">目</w:t>
      </w:r>
      <w:r>
        <w:rPr>
          <w:rFonts w:hint="eastAsia" w:ascii="宋体" w:hAnsi="宋体" w:eastAsia="宋体" w:cs="宋体"/>
          <w:b/>
          <w:color w:val="000000"/>
          <w:sz w:val="36"/>
          <w:szCs w:val="36"/>
        </w:rPr>
        <w:t xml:space="preserve"> </w:t>
      </w:r>
      <w:r>
        <w:rPr>
          <w:rFonts w:hint="eastAsia" w:ascii="宋体" w:hAnsi="宋体" w:eastAsia="宋体" w:cs="宋体"/>
          <w:b/>
          <w:color w:val="000000"/>
          <w:sz w:val="36"/>
          <w:szCs w:val="36"/>
        </w:rPr>
        <w:t xml:space="preserve">编</w:t>
      </w:r>
      <w:r>
        <w:rPr>
          <w:rFonts w:hint="eastAsia" w:ascii="宋体" w:hAnsi="宋体" w:eastAsia="宋体" w:cs="宋体"/>
          <w:b/>
          <w:color w:val="000000"/>
          <w:sz w:val="36"/>
          <w:szCs w:val="36"/>
        </w:rPr>
        <w:t xml:space="preserve"> </w:t>
      </w:r>
      <w:r>
        <w:rPr>
          <w:rFonts w:hint="eastAsia" w:ascii="宋体" w:hAnsi="宋体" w:eastAsia="宋体" w:cs="宋体"/>
          <w:b/>
          <w:color w:val="000000"/>
          <w:sz w:val="36"/>
          <w:szCs w:val="36"/>
        </w:rPr>
        <w:t xml:space="preserve">号：</w:t>
      </w:r>
      <w:r>
        <w:rPr>
          <w:rFonts w:hint="eastAsia" w:ascii="宋体" w:hAnsi="宋体" w:eastAsia="宋体" w:cs="宋体"/>
          <w:b/>
          <w:color w:val="000000"/>
          <w:sz w:val="36"/>
          <w:szCs w:val="36"/>
          <w:u w:val="single"/>
        </w:rPr>
        <w:t xml:space="preserve">            </w:t>
      </w:r>
      <w:r/>
    </w:p>
    <w:p>
      <w:pPr>
        <w:pStyle w:val="824"/>
        <w:jc w:val="both"/>
        <w:spacing w:beforeAutospacing="0" w:afterAutospacing="0"/>
      </w:pPr>
      <w:r>
        <w:rPr>
          <w:rFonts w:hint="eastAsia" w:ascii="宋体" w:hAnsi="宋体" w:eastAsia="宋体" w:cs="宋体"/>
          <w:b/>
          <w:color w:val="000000"/>
          <w:sz w:val="36"/>
          <w:szCs w:val="36"/>
        </w:rPr>
        <w:t xml:space="preserve">   </w:t>
      </w:r>
      <w:r>
        <w:rPr>
          <w:rFonts w:hint="eastAsia" w:ascii="宋体" w:hAnsi="宋体" w:eastAsia="宋体" w:cs="宋体"/>
          <w:b/>
          <w:color w:val="000000"/>
          <w:sz w:val="36"/>
          <w:szCs w:val="36"/>
        </w:rPr>
        <w:t xml:space="preserve">供应商名称</w:t>
      </w:r>
      <w:r>
        <w:rPr>
          <w:rFonts w:hint="eastAsia" w:ascii="宋体" w:hAnsi="宋体" w:eastAsia="宋体" w:cs="宋体"/>
          <w:b/>
          <w:color w:val="000000"/>
          <w:sz w:val="36"/>
          <w:szCs w:val="36"/>
        </w:rPr>
        <w:t xml:space="preserve"> </w:t>
      </w:r>
      <w:r>
        <w:rPr>
          <w:rFonts w:hint="eastAsia" w:ascii="宋体" w:hAnsi="宋体" w:eastAsia="宋体" w:cs="宋体"/>
          <w:b/>
          <w:color w:val="000000"/>
          <w:sz w:val="36"/>
          <w:szCs w:val="36"/>
        </w:rPr>
        <w:t xml:space="preserve">：</w:t>
      </w:r>
      <w:r>
        <w:rPr>
          <w:rFonts w:hint="eastAsia" w:ascii="宋体" w:hAnsi="宋体" w:eastAsia="宋体" w:cs="宋体"/>
          <w:b/>
          <w:color w:val="000000"/>
          <w:sz w:val="36"/>
          <w:szCs w:val="36"/>
          <w:u w:val="single"/>
        </w:rPr>
        <w:t xml:space="preserve">（加盖</w:t>
      </w:r>
      <w:r>
        <w:rPr>
          <w:rFonts w:hint="eastAsia" w:ascii="宋体" w:hAnsi="宋体" w:eastAsia="宋体" w:cs="宋体"/>
          <w:b/>
          <w:color w:val="000000"/>
          <w:sz w:val="36"/>
          <w:szCs w:val="36"/>
          <w:u w:val="single"/>
        </w:rPr>
        <w:t xml:space="preserve">CA</w:t>
      </w:r>
      <w:r>
        <w:rPr>
          <w:rFonts w:hint="eastAsia" w:ascii="宋体" w:hAnsi="宋体" w:eastAsia="宋体" w:cs="宋体"/>
          <w:b/>
          <w:color w:val="000000"/>
          <w:sz w:val="36"/>
          <w:szCs w:val="36"/>
          <w:u w:val="single"/>
        </w:rPr>
        <w:t xml:space="preserve">电子公章）</w:t>
      </w:r>
      <w:r/>
    </w:p>
    <w:p>
      <w:pPr>
        <w:pStyle w:val="824"/>
        <w:jc w:val="both"/>
        <w:spacing w:beforeAutospacing="0" w:afterAutospacing="0"/>
      </w:pPr>
      <w:r>
        <w:rPr>
          <w:rFonts w:hint="eastAsia" w:ascii="宋体" w:hAnsi="宋体" w:eastAsia="宋体" w:cs="宋体"/>
          <w:b/>
          <w:color w:val="000000"/>
          <w:sz w:val="36"/>
          <w:szCs w:val="36"/>
        </w:rPr>
        <w:t xml:space="preserve">   </w:t>
      </w:r>
      <w:r>
        <w:rPr>
          <w:rFonts w:hint="eastAsia" w:ascii="宋体" w:hAnsi="宋体" w:eastAsia="宋体" w:cs="宋体"/>
          <w:b/>
          <w:color w:val="000000"/>
          <w:sz w:val="36"/>
          <w:szCs w:val="36"/>
        </w:rPr>
        <w:t xml:space="preserve">日</w:t>
      </w:r>
      <w:r>
        <w:rPr>
          <w:rFonts w:hint="eastAsia" w:ascii="宋体" w:hAnsi="宋体" w:eastAsia="宋体" w:cs="宋体"/>
          <w:b/>
          <w:color w:val="000000"/>
          <w:sz w:val="36"/>
          <w:szCs w:val="36"/>
        </w:rPr>
        <w:t xml:space="preserve">    </w:t>
      </w:r>
      <w:r>
        <w:rPr>
          <w:rFonts w:hint="eastAsia" w:ascii="宋体" w:hAnsi="宋体" w:eastAsia="宋体" w:cs="宋体"/>
          <w:b/>
          <w:color w:val="000000"/>
          <w:sz w:val="36"/>
          <w:szCs w:val="36"/>
        </w:rPr>
        <w:t xml:space="preserve">期</w:t>
      </w:r>
      <w:r>
        <w:rPr>
          <w:rFonts w:hint="eastAsia" w:ascii="宋体" w:hAnsi="宋体" w:eastAsia="宋体" w:cs="宋体"/>
          <w:b/>
          <w:color w:val="000000"/>
          <w:sz w:val="36"/>
          <w:szCs w:val="36"/>
        </w:rPr>
        <w:t xml:space="preserve"> </w:t>
      </w:r>
      <w:r>
        <w:rPr>
          <w:rFonts w:hint="eastAsia" w:ascii="宋体" w:hAnsi="宋体" w:eastAsia="宋体" w:cs="宋体"/>
          <w:b/>
          <w:color w:val="000000"/>
          <w:sz w:val="36"/>
          <w:szCs w:val="36"/>
        </w:rPr>
        <w:t xml:space="preserve">：</w:t>
      </w:r>
      <w:r>
        <w:rPr>
          <w:rFonts w:hint="eastAsia" w:ascii="宋体" w:hAnsi="宋体" w:eastAsia="宋体" w:cs="宋体"/>
          <w:b/>
          <w:color w:val="000000"/>
          <w:sz w:val="36"/>
          <w:szCs w:val="36"/>
          <w:u w:val="single"/>
        </w:rPr>
        <w:t xml:space="preserve">                    </w:t>
      </w:r>
      <w:r/>
    </w:p>
    <w:p>
      <w:pPr>
        <w:pStyle w:val="824"/>
        <w:jc w:val="center"/>
        <w:spacing w:beforeAutospacing="0" w:afterAutospacing="0" w:line="0" w:lineRule="atLeast"/>
      </w:pPr>
      <w:r/>
      <w:r/>
    </w:p>
    <w:p>
      <w:pPr>
        <w:pStyle w:val="824"/>
        <w:jc w:val="center"/>
        <w:spacing w:beforeAutospacing="0" w:afterAutospacing="0" w:line="0" w:lineRule="atLeast"/>
      </w:pPr>
      <w:r/>
      <w:r/>
    </w:p>
    <w:p>
      <w:pPr>
        <w:pStyle w:val="824"/>
        <w:jc w:val="center"/>
        <w:spacing w:beforeAutospacing="0" w:afterAutospacing="0" w:line="0" w:lineRule="atLeast"/>
      </w:pPr>
      <w:r/>
      <w:r/>
    </w:p>
    <w:p>
      <w:pPr>
        <w:pStyle w:val="824"/>
        <w:jc w:val="center"/>
        <w:spacing w:beforeAutospacing="0" w:afterAutospacing="0" w:line="0" w:lineRule="atLeast"/>
      </w:pPr>
      <w:r/>
      <w:r/>
    </w:p>
    <w:p>
      <w:pPr>
        <w:pStyle w:val="824"/>
        <w:jc w:val="center"/>
        <w:spacing w:beforeAutospacing="0" w:afterAutospacing="0" w:line="0" w:lineRule="atLeast"/>
      </w:pPr>
      <w:r/>
      <w:r/>
    </w:p>
    <w:p>
      <w:pPr>
        <w:pStyle w:val="824"/>
        <w:jc w:val="center"/>
        <w:spacing w:beforeAutospacing="0" w:afterAutospacing="0" w:line="0" w:lineRule="atLeast"/>
      </w:pPr>
      <w:r/>
      <w:r/>
    </w:p>
    <w:p>
      <w:pPr>
        <w:pStyle w:val="824"/>
        <w:jc w:val="center"/>
        <w:spacing w:beforeAutospacing="0" w:afterAutospacing="0" w:line="0" w:lineRule="atLeast"/>
      </w:pPr>
      <w:r/>
      <w:r/>
    </w:p>
    <w:p>
      <w:pPr>
        <w:pStyle w:val="824"/>
        <w:jc w:val="center"/>
        <w:spacing w:beforeAutospacing="0" w:afterAutospacing="0" w:line="0" w:lineRule="atLeast"/>
      </w:pPr>
      <w:r/>
      <w:r/>
    </w:p>
    <w:p>
      <w:pPr>
        <w:pStyle w:val="824"/>
        <w:jc w:val="center"/>
        <w:spacing w:beforeAutospacing="0" w:afterAutospacing="0" w:line="0" w:lineRule="atLeast"/>
      </w:pPr>
      <w:r/>
      <w:r/>
    </w:p>
    <w:p>
      <w:pPr>
        <w:pStyle w:val="824"/>
        <w:jc w:val="center"/>
        <w:spacing w:beforeAutospacing="0" w:afterAutospacing="0" w:line="0" w:lineRule="atLeast"/>
      </w:pPr>
      <w:r/>
      <w:r/>
    </w:p>
    <w:p>
      <w:pPr>
        <w:pStyle w:val="824"/>
        <w:jc w:val="center"/>
        <w:spacing w:beforeAutospacing="0" w:afterAutospacing="0" w:line="0" w:lineRule="atLeast"/>
      </w:pPr>
      <w:r/>
      <w:r/>
    </w:p>
    <w:p>
      <w:pPr>
        <w:pStyle w:val="824"/>
        <w:jc w:val="center"/>
        <w:spacing w:beforeAutospacing="0" w:afterAutospacing="0" w:line="0" w:lineRule="atLeast"/>
      </w:pPr>
      <w:r/>
      <w:r/>
    </w:p>
    <w:p>
      <w:pPr>
        <w:pStyle w:val="824"/>
        <w:jc w:val="center"/>
        <w:spacing w:beforeAutospacing="0" w:afterAutospacing="0" w:line="0" w:lineRule="atLeast"/>
      </w:pPr>
      <w:r/>
      <w:r/>
    </w:p>
    <w:p>
      <w:pPr>
        <w:pStyle w:val="824"/>
        <w:jc w:val="center"/>
        <w:spacing w:beforeAutospacing="0" w:afterAutospacing="0" w:line="0" w:lineRule="atLeast"/>
      </w:pPr>
      <w:r/>
      <w:r/>
    </w:p>
    <w:p>
      <w:pPr>
        <w:pStyle w:val="824"/>
        <w:jc w:val="center"/>
        <w:spacing w:beforeAutospacing="0" w:afterAutospacing="0" w:line="0" w:lineRule="atLeast"/>
      </w:pPr>
      <w:r/>
      <w:r/>
    </w:p>
    <w:p>
      <w:pPr>
        <w:pStyle w:val="824"/>
        <w:jc w:val="center"/>
        <w:spacing w:beforeAutospacing="0" w:afterAutospacing="0" w:line="0" w:lineRule="atLeast"/>
      </w:pPr>
      <w:r/>
      <w:r/>
    </w:p>
    <w:p>
      <w:pPr>
        <w:pStyle w:val="824"/>
        <w:jc w:val="center"/>
        <w:spacing w:beforeAutospacing="0" w:afterAutospacing="0" w:line="0" w:lineRule="atLeast"/>
      </w:pPr>
      <w:r/>
      <w:r/>
    </w:p>
    <w:p>
      <w:pPr>
        <w:pStyle w:val="824"/>
        <w:jc w:val="center"/>
        <w:spacing w:beforeAutospacing="0" w:afterAutospacing="0" w:line="0" w:lineRule="atLeast"/>
      </w:pPr>
      <w:r/>
      <w:r/>
    </w:p>
    <w:p>
      <w:pPr>
        <w:pStyle w:val="824"/>
        <w:jc w:val="center"/>
        <w:spacing w:beforeAutospacing="0" w:afterAutospacing="0" w:line="0" w:lineRule="atLeast"/>
      </w:pPr>
      <w:r/>
      <w:r/>
    </w:p>
    <w:p>
      <w:pPr>
        <w:pStyle w:val="824"/>
        <w:jc w:val="center"/>
        <w:spacing w:beforeAutospacing="0" w:afterAutospacing="0" w:line="0" w:lineRule="atLeast"/>
      </w:pPr>
      <w:r/>
      <w:r/>
    </w:p>
    <w:p>
      <w:pPr>
        <w:pStyle w:val="824"/>
        <w:jc w:val="center"/>
        <w:spacing w:beforeAutospacing="0" w:afterAutospacing="0" w:line="0" w:lineRule="atLeast"/>
      </w:pPr>
      <w:r/>
      <w:r/>
    </w:p>
    <w:p>
      <w:pPr>
        <w:pStyle w:val="824"/>
        <w:jc w:val="center"/>
        <w:spacing w:beforeAutospacing="0" w:afterAutospacing="0" w:line="0" w:lineRule="atLeast"/>
      </w:pPr>
      <w:r/>
      <w:r/>
    </w:p>
    <w:p>
      <w:pPr>
        <w:pStyle w:val="824"/>
        <w:jc w:val="center"/>
        <w:spacing w:beforeAutospacing="0" w:afterAutospacing="0" w:line="0" w:lineRule="atLeast"/>
      </w:pPr>
      <w:r/>
      <w:r/>
    </w:p>
    <w:p>
      <w:pPr>
        <w:pStyle w:val="824"/>
        <w:jc w:val="center"/>
        <w:spacing w:beforeAutospacing="0" w:afterAutospacing="0" w:line="0" w:lineRule="atLeast"/>
      </w:pPr>
      <w:r/>
      <w:r/>
    </w:p>
    <w:p>
      <w:pPr>
        <w:pStyle w:val="824"/>
        <w:jc w:val="center"/>
        <w:spacing w:beforeAutospacing="0" w:afterAutospacing="0" w:line="0" w:lineRule="atLeast"/>
      </w:pPr>
      <w:r/>
      <w:r/>
    </w:p>
    <w:p>
      <w:pPr>
        <w:pStyle w:val="824"/>
        <w:jc w:val="center"/>
        <w:spacing w:beforeAutospacing="0" w:afterAutospacing="0" w:line="0" w:lineRule="atLeast"/>
      </w:pPr>
      <w:r/>
      <w:r/>
    </w:p>
    <w:p>
      <w:pPr>
        <w:pStyle w:val="824"/>
        <w:jc w:val="center"/>
        <w:spacing w:beforeAutospacing="0" w:afterAutospacing="0" w:line="0" w:lineRule="atLeast"/>
      </w:pPr>
      <w:r>
        <w:t xml:space="preserve"> </w:t>
      </w:r>
      <w:r/>
    </w:p>
    <w:p>
      <w:pPr>
        <w:pStyle w:val="824"/>
        <w:jc w:val="both"/>
        <w:spacing w:beforeAutospacing="0" w:afterAutospacing="0" w:line="0" w:lineRule="atLeast"/>
      </w:pPr>
      <w:r>
        <w:t xml:space="preserve"> </w:t>
      </w:r>
      <w:r/>
    </w:p>
    <w:p>
      <w:pPr>
        <w:pStyle w:val="824"/>
        <w:jc w:val="center"/>
        <w:spacing w:beforeAutospacing="0" w:afterAutospacing="0" w:line="0" w:lineRule="atLeast"/>
      </w:pPr>
      <w:r>
        <w:rPr>
          <w:rFonts w:hint="eastAsia" w:ascii="宋体" w:hAnsi="宋体" w:eastAsia="宋体" w:cs="宋体"/>
          <w:b/>
          <w:color w:val="000000"/>
          <w:sz w:val="32"/>
          <w:szCs w:val="32"/>
        </w:rPr>
        <w:t xml:space="preserve">响应文件目录</w:t>
      </w:r>
      <w:r/>
    </w:p>
    <w:p>
      <w:pPr>
        <w:pStyle w:val="824"/>
        <w:jc w:val="center"/>
        <w:spacing w:beforeAutospacing="0" w:afterAutospacing="0" w:line="0" w:lineRule="atLeast"/>
      </w:pPr>
      <w:r>
        <w:t xml:space="preserve"> </w:t>
      </w:r>
      <w:r/>
    </w:p>
    <w:p>
      <w:pPr>
        <w:pStyle w:val="824"/>
        <w:ind w:left="480"/>
        <w:jc w:val="both"/>
        <w:spacing w:beforeAutospacing="0" w:afterAutospacing="0"/>
      </w:pPr>
      <w:r>
        <w:rPr>
          <w:rFonts w:hint="eastAsia" w:ascii="宋体" w:hAnsi="宋体" w:eastAsia="宋体" w:cs="宋体"/>
          <w:i/>
          <w:color w:val="000000"/>
          <w:u w:val="single"/>
        </w:rPr>
        <w:t xml:space="preserve">一、法人或者其他组织的营业执照等证明文件，自然人的身份证明</w:t>
      </w:r>
      <w:r/>
    </w:p>
    <w:p>
      <w:pPr>
        <w:pStyle w:val="824"/>
        <w:ind w:left="480"/>
        <w:jc w:val="both"/>
        <w:spacing w:beforeAutospacing="0" w:afterAutospacing="0"/>
        <w:rPr>
          <w:rFonts w:ascii="宋体" w:hAnsi="宋体" w:eastAsia="宋体" w:cs="宋体"/>
          <w:i/>
          <w:color w:val="000000"/>
          <w:u w:val="single"/>
        </w:rPr>
      </w:pPr>
      <w:r>
        <w:rPr>
          <w:rFonts w:hint="eastAsia" w:ascii="宋体" w:hAnsi="宋体" w:eastAsia="宋体" w:cs="宋体"/>
          <w:i/>
          <w:color w:val="000000"/>
          <w:u w:val="single"/>
        </w:rPr>
        <w:t xml:space="preserve">二、上一年</w:t>
      </w:r>
      <w:r>
        <w:rPr>
          <w:rFonts w:hint="eastAsia" w:ascii="宋体" w:hAnsi="宋体" w:eastAsia="宋体" w:cs="宋体"/>
          <w:i/>
          <w:color w:val="000000"/>
          <w:u w:val="single"/>
        </w:rPr>
        <w:t xml:space="preserve">度的财务状况报表（至少提供</w:t>
      </w:r>
      <w:r>
        <w:rPr>
          <w:rFonts w:hint="eastAsia" w:ascii="宋体" w:hAnsi="宋体" w:eastAsia="宋体" w:cs="宋体"/>
          <w:i/>
          <w:color w:val="000000"/>
          <w:u w:val="single"/>
        </w:rPr>
        <w:t xml:space="preserve">资产负债表、利润表、现金流量表，</w:t>
      </w:r>
      <w:r>
        <w:rPr>
          <w:rFonts w:hint="eastAsia" w:ascii="宋体" w:hAnsi="宋体" w:eastAsia="宋体" w:cs="宋体"/>
          <w:i/>
          <w:color w:val="000000"/>
          <w:u w:val="single"/>
        </w:rPr>
        <w:t xml:space="preserve">投标人成立不满一年无需提供）</w:t>
      </w:r>
      <w:r/>
    </w:p>
    <w:p>
      <w:pPr>
        <w:pStyle w:val="824"/>
        <w:ind w:left="480"/>
        <w:jc w:val="both"/>
        <w:spacing w:beforeAutospacing="0" w:afterAutospacing="0"/>
        <w:rPr>
          <w:rFonts w:ascii="宋体" w:hAnsi="宋体" w:eastAsia="宋体" w:cs="宋体"/>
          <w:i/>
          <w:color w:val="000000"/>
          <w:u w:val="single"/>
        </w:rPr>
      </w:pPr>
      <w:r>
        <w:rPr>
          <w:rFonts w:hint="eastAsia" w:ascii="宋体" w:hAnsi="宋体" w:eastAsia="宋体" w:cs="宋体"/>
          <w:i/>
          <w:color w:val="000000"/>
          <w:u w:val="single"/>
        </w:rPr>
        <w:t xml:space="preserve">三、具备履行合同所必需的设备和专业技术能力的书面声明</w:t>
      </w:r>
      <w:r/>
    </w:p>
    <w:p>
      <w:pPr>
        <w:pStyle w:val="824"/>
        <w:ind w:left="480"/>
        <w:jc w:val="both"/>
        <w:spacing w:beforeAutospacing="0" w:afterAutospacing="0"/>
        <w:rPr>
          <w:rFonts w:ascii="宋体" w:hAnsi="宋体" w:eastAsia="宋体" w:cs="宋体"/>
          <w:i/>
          <w:color w:val="000000"/>
          <w:u w:val="single"/>
        </w:rPr>
      </w:pPr>
      <w:r>
        <w:rPr>
          <w:rFonts w:hint="eastAsia" w:ascii="宋体" w:hAnsi="宋体" w:eastAsia="宋体" w:cs="宋体"/>
          <w:i/>
          <w:color w:val="000000"/>
          <w:u w:val="single"/>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824"/>
        <w:ind w:firstLine="480"/>
        <w:jc w:val="both"/>
        <w:spacing w:beforeAutospacing="0" w:afterAutospacing="0" w:line="0" w:lineRule="atLeast"/>
      </w:pPr>
      <w:r>
        <w:rPr>
          <w:rFonts w:hint="eastAsia" w:ascii="宋体" w:hAnsi="宋体" w:eastAsia="宋体" w:cs="宋体"/>
          <w:i/>
          <w:color w:val="000000"/>
          <w:u w:val="single"/>
        </w:rPr>
        <w:t xml:space="preserve">五、参加政府采购活动前</w:t>
      </w:r>
      <w:r>
        <w:rPr>
          <w:rFonts w:hint="eastAsia" w:ascii="宋体" w:hAnsi="宋体" w:eastAsia="宋体" w:cs="宋体"/>
          <w:i/>
          <w:color w:val="000000"/>
          <w:u w:val="single"/>
        </w:rPr>
        <w:t xml:space="preserve"> 3 </w:t>
      </w:r>
      <w:r>
        <w:rPr>
          <w:rFonts w:hint="eastAsia" w:ascii="宋体" w:hAnsi="宋体" w:eastAsia="宋体" w:cs="宋体"/>
          <w:i/>
          <w:color w:val="000000"/>
          <w:u w:val="single"/>
        </w:rPr>
        <w:t xml:space="preserve">年内在经营活动中没有重大违法记录的书面声明</w:t>
      </w:r>
      <w:r/>
    </w:p>
    <w:p>
      <w:pPr>
        <w:pStyle w:val="824"/>
        <w:ind w:firstLine="480"/>
        <w:jc w:val="both"/>
        <w:spacing w:beforeAutospacing="0" w:afterAutospacing="0" w:line="0" w:lineRule="atLeast"/>
      </w:pPr>
      <w:r>
        <w:rPr>
          <w:rFonts w:hint="eastAsia" w:ascii="宋体" w:hAnsi="宋体" w:eastAsia="宋体" w:cs="宋体"/>
          <w:i/>
          <w:color w:val="000000"/>
          <w:u w:val="single"/>
        </w:rPr>
        <w:t xml:space="preserve">六、特定资格要求的证明文件（如果本项目设置特定资格要求，则需要提供）</w:t>
      </w:r>
      <w:r/>
    </w:p>
    <w:p>
      <w:pPr>
        <w:pStyle w:val="824"/>
        <w:ind w:firstLine="480"/>
        <w:jc w:val="both"/>
        <w:spacing w:beforeAutospacing="0" w:afterAutospacing="0" w:line="0" w:lineRule="atLeast"/>
      </w:pPr>
      <w:r>
        <w:rPr>
          <w:rFonts w:hint="eastAsia" w:ascii="宋体" w:hAnsi="宋体" w:eastAsia="宋体" w:cs="宋体"/>
          <w:i/>
          <w:color w:val="000000"/>
          <w:u w:val="single"/>
        </w:rPr>
        <w:t xml:space="preserve">七、法人授权书</w:t>
      </w:r>
      <w:r/>
    </w:p>
    <w:p>
      <w:pPr>
        <w:pStyle w:val="824"/>
        <w:ind w:firstLine="480"/>
        <w:jc w:val="both"/>
        <w:spacing w:beforeAutospacing="0" w:afterAutospacing="0" w:line="0" w:lineRule="atLeast"/>
      </w:pPr>
      <w:r>
        <w:rPr>
          <w:rFonts w:hint="eastAsia" w:ascii="宋体" w:hAnsi="宋体" w:eastAsia="宋体" w:cs="宋体"/>
          <w:i/>
          <w:color w:val="000000"/>
          <w:u w:val="single"/>
        </w:rPr>
        <w:t xml:space="preserve">八、投标函</w:t>
      </w:r>
      <w:r/>
    </w:p>
    <w:p>
      <w:pPr>
        <w:pStyle w:val="824"/>
        <w:ind w:firstLine="480"/>
        <w:jc w:val="both"/>
        <w:spacing w:beforeAutospacing="0" w:afterAutospacing="0" w:line="0" w:lineRule="atLeast"/>
        <w:rPr>
          <w:rFonts w:ascii="宋体" w:hAnsi="宋体" w:eastAsia="宋体" w:cs="宋体"/>
          <w:i/>
          <w:color w:val="000000"/>
          <w:u w:val="single"/>
        </w:rPr>
      </w:pPr>
      <w:r>
        <w:rPr>
          <w:rFonts w:hint="eastAsia" w:ascii="宋体" w:hAnsi="宋体" w:eastAsia="宋体" w:cs="宋体"/>
          <w:i/>
          <w:color w:val="000000"/>
          <w:u w:val="single"/>
        </w:rPr>
        <w:t xml:space="preserve">九、</w:t>
      </w:r>
      <w:r>
        <w:rPr>
          <w:rFonts w:hint="eastAsia" w:ascii="宋体" w:hAnsi="宋体" w:eastAsia="宋体" w:cs="宋体"/>
          <w:i/>
          <w:color w:val="000000"/>
          <w:u w:val="single"/>
        </w:rPr>
        <w:t xml:space="preserve">小微</w:t>
      </w:r>
      <w:r>
        <w:rPr>
          <w:rFonts w:hint="eastAsia" w:ascii="宋体" w:hAnsi="宋体" w:eastAsia="宋体" w:cs="宋体"/>
          <w:i/>
          <w:color w:val="000000"/>
          <w:u w:val="single"/>
        </w:rPr>
        <w:t xml:space="preserve">企业</w:t>
      </w:r>
      <w:r>
        <w:rPr>
          <w:rFonts w:hint="eastAsia" w:ascii="宋体" w:hAnsi="宋体" w:eastAsia="宋体" w:cs="宋体"/>
          <w:i/>
          <w:color w:val="000000"/>
          <w:u w:val="single"/>
        </w:rPr>
        <w:t xml:space="preserve">声明函</w:t>
      </w:r>
      <w:r/>
    </w:p>
    <w:p>
      <w:pPr>
        <w:pStyle w:val="824"/>
        <w:ind w:firstLine="480"/>
        <w:jc w:val="both"/>
        <w:spacing w:beforeAutospacing="0" w:afterAutospacing="0" w:line="0" w:lineRule="atLeast"/>
        <w:rPr>
          <w:rFonts w:ascii="宋体" w:hAnsi="宋体" w:eastAsia="宋体" w:cs="宋体"/>
          <w:i/>
          <w:color w:val="000000"/>
          <w:u w:val="single"/>
        </w:rPr>
      </w:pPr>
      <w:r>
        <w:rPr>
          <w:rFonts w:hint="eastAsia" w:ascii="宋体" w:hAnsi="宋体" w:eastAsia="宋体" w:cs="宋体"/>
          <w:i/>
          <w:color w:val="000000"/>
          <w:u w:val="single"/>
        </w:rPr>
        <w:t xml:space="preserve">十、残疾人福利性单位声明函</w:t>
      </w:r>
      <w:r/>
    </w:p>
    <w:p>
      <w:pPr>
        <w:pStyle w:val="824"/>
        <w:ind w:firstLine="480"/>
        <w:jc w:val="both"/>
        <w:spacing w:beforeAutospacing="0" w:afterAutospacing="0" w:line="0" w:lineRule="atLeast"/>
        <w:rPr>
          <w:rFonts w:ascii="宋体" w:hAnsi="宋体" w:eastAsia="宋体" w:cs="宋体"/>
          <w:i/>
          <w:color w:val="000000"/>
          <w:u w:val="single"/>
        </w:rPr>
      </w:pPr>
      <w:r>
        <w:rPr>
          <w:rFonts w:hint="eastAsia" w:ascii="宋体" w:hAnsi="宋体" w:eastAsia="宋体" w:cs="宋体"/>
          <w:i/>
          <w:color w:val="000000"/>
          <w:u w:val="single"/>
        </w:rPr>
        <w:t xml:space="preserve">十一、关于符合本国产品标准的声明函</w:t>
      </w:r>
      <w:r/>
    </w:p>
    <w:p>
      <w:pPr>
        <w:pStyle w:val="824"/>
        <w:ind w:firstLine="480"/>
        <w:jc w:val="both"/>
        <w:spacing w:beforeAutospacing="0" w:afterAutospacing="0" w:line="0" w:lineRule="atLeast"/>
        <w:rPr>
          <w:rFonts w:ascii="宋体" w:hAnsi="宋体" w:eastAsia="宋体" w:cs="宋体"/>
          <w:color w:val="000000"/>
          <w:highlight w:val="cyan"/>
        </w:rPr>
      </w:pPr>
      <w:r>
        <w:rPr>
          <w:rFonts w:hint="eastAsia" w:ascii="宋体" w:hAnsi="宋体" w:eastAsia="宋体" w:cs="宋体"/>
          <w:i/>
          <w:color w:val="000000"/>
          <w:u w:val="single"/>
        </w:rPr>
        <w:t xml:space="preserve">十二</w:t>
      </w:r>
      <w:r>
        <w:rPr>
          <w:rFonts w:hint="eastAsia" w:ascii="宋体" w:hAnsi="宋体" w:eastAsia="宋体" w:cs="宋体"/>
          <w:i/>
          <w:color w:val="000000"/>
          <w:u w:val="single"/>
        </w:rPr>
        <w:t xml:space="preserve">技术参数响应对照表</w:t>
      </w:r>
      <w:r/>
    </w:p>
    <w:p>
      <w:pPr>
        <w:pStyle w:val="824"/>
        <w:ind w:firstLine="480"/>
        <w:jc w:val="both"/>
        <w:spacing w:beforeAutospacing="0" w:afterAutospacing="0" w:line="0" w:lineRule="atLeast"/>
        <w:rPr>
          <w:rFonts w:ascii="宋体" w:hAnsi="宋体" w:eastAsia="宋体" w:cs="宋体"/>
          <w:i/>
          <w:color w:val="000000"/>
          <w:u w:val="single"/>
        </w:rPr>
      </w:pPr>
      <w:r>
        <w:rPr>
          <w:rFonts w:hint="eastAsia" w:ascii="宋体" w:hAnsi="宋体" w:eastAsia="宋体" w:cs="宋体"/>
          <w:i/>
          <w:color w:val="000000"/>
          <w:u w:val="single"/>
        </w:rPr>
        <w:t xml:space="preserve">十</w:t>
      </w:r>
      <w:r>
        <w:rPr>
          <w:rFonts w:hint="eastAsia" w:ascii="宋体" w:hAnsi="宋体" w:eastAsia="宋体" w:cs="宋体"/>
          <w:i/>
          <w:color w:val="000000"/>
          <w:u w:val="single"/>
        </w:rPr>
        <w:t xml:space="preserve">三</w:t>
      </w:r>
      <w:r>
        <w:rPr>
          <w:rFonts w:hint="eastAsia" w:ascii="宋体" w:hAnsi="宋体" w:eastAsia="宋体" w:cs="宋体"/>
          <w:i/>
          <w:color w:val="000000"/>
          <w:u w:val="single"/>
        </w:rPr>
        <w:t xml:space="preserve">、资格性审查响应对照表</w:t>
      </w:r>
      <w:r/>
    </w:p>
    <w:p>
      <w:pPr>
        <w:pStyle w:val="824"/>
        <w:ind w:firstLine="480"/>
        <w:jc w:val="both"/>
        <w:spacing w:beforeAutospacing="0" w:afterAutospacing="0" w:line="0" w:lineRule="atLeast"/>
        <w:rPr>
          <w:rFonts w:ascii="宋体" w:hAnsi="宋体" w:eastAsia="宋体" w:cs="宋体"/>
          <w:i/>
          <w:color w:val="000000"/>
          <w:u w:val="single"/>
        </w:rPr>
      </w:pPr>
      <w:r>
        <w:rPr>
          <w:rFonts w:hint="eastAsia" w:ascii="宋体" w:hAnsi="宋体" w:eastAsia="宋体" w:cs="宋体"/>
          <w:i/>
          <w:color w:val="000000"/>
          <w:u w:val="single"/>
        </w:rPr>
        <w:t xml:space="preserve">十</w:t>
      </w:r>
      <w:r>
        <w:rPr>
          <w:rFonts w:hint="eastAsia" w:ascii="宋体" w:hAnsi="宋体" w:eastAsia="宋体" w:cs="宋体"/>
          <w:i/>
          <w:color w:val="000000"/>
          <w:u w:val="single"/>
        </w:rPr>
        <w:t xml:space="preserve">四</w:t>
      </w:r>
      <w:r>
        <w:rPr>
          <w:rFonts w:hint="eastAsia" w:ascii="宋体" w:hAnsi="宋体" w:eastAsia="宋体" w:cs="宋体"/>
          <w:i/>
          <w:color w:val="000000"/>
          <w:u w:val="single"/>
        </w:rPr>
        <w:t xml:space="preserve">、符合性检查响应对照表</w:t>
      </w:r>
      <w:r/>
    </w:p>
    <w:p>
      <w:pPr>
        <w:pStyle w:val="824"/>
        <w:ind w:firstLine="480"/>
        <w:jc w:val="both"/>
        <w:spacing w:beforeAutospacing="0" w:afterAutospacing="0" w:line="0" w:lineRule="atLeast"/>
        <w:rPr>
          <w:rFonts w:ascii="宋体" w:hAnsi="宋体" w:eastAsia="宋体" w:cs="宋体"/>
          <w:i/>
          <w:color w:val="000000"/>
          <w:u w:val="single"/>
        </w:rPr>
      </w:pPr>
      <w:r>
        <w:rPr>
          <w:rFonts w:hint="eastAsia" w:ascii="宋体" w:hAnsi="宋体" w:eastAsia="宋体" w:cs="宋体"/>
          <w:i/>
          <w:color w:val="000000"/>
          <w:u w:val="single"/>
        </w:rPr>
        <w:t xml:space="preserve">十</w:t>
      </w:r>
      <w:r>
        <w:rPr>
          <w:rFonts w:hint="eastAsia" w:ascii="宋体" w:hAnsi="宋体" w:eastAsia="宋体" w:cs="宋体"/>
          <w:i/>
          <w:color w:val="000000"/>
          <w:u w:val="single"/>
        </w:rPr>
        <w:t xml:space="preserve">五</w:t>
      </w:r>
      <w:r>
        <w:rPr>
          <w:rFonts w:hint="eastAsia" w:ascii="宋体" w:hAnsi="宋体" w:eastAsia="宋体" w:cs="宋体"/>
          <w:i/>
          <w:color w:val="000000"/>
          <w:u w:val="single"/>
        </w:rPr>
        <w:t xml:space="preserve">、开标一览表</w:t>
      </w:r>
      <w:r/>
    </w:p>
    <w:p>
      <w:pPr>
        <w:pStyle w:val="824"/>
        <w:ind w:firstLine="480"/>
        <w:jc w:val="both"/>
        <w:spacing w:beforeAutospacing="0" w:afterAutospacing="0" w:line="0" w:lineRule="atLeast"/>
        <w:rPr>
          <w:rFonts w:ascii="宋体" w:hAnsi="宋体" w:eastAsia="宋体" w:cs="宋体"/>
          <w:i/>
          <w:color w:val="000000"/>
          <w:u w:val="single"/>
        </w:rPr>
      </w:pPr>
      <w:r>
        <w:rPr>
          <w:rFonts w:hint="eastAsia" w:ascii="宋体" w:hAnsi="宋体" w:eastAsia="宋体" w:cs="宋体"/>
          <w:i/>
          <w:color w:val="000000"/>
          <w:u w:val="single"/>
        </w:rPr>
        <w:t xml:space="preserve">十</w:t>
      </w:r>
      <w:r>
        <w:rPr>
          <w:rFonts w:hint="eastAsia" w:ascii="宋体" w:hAnsi="宋体" w:eastAsia="宋体" w:cs="宋体"/>
          <w:i/>
          <w:color w:val="000000"/>
          <w:u w:val="single"/>
        </w:rPr>
        <w:t xml:space="preserve">六</w:t>
      </w:r>
      <w:r>
        <w:rPr>
          <w:rFonts w:hint="eastAsia" w:ascii="宋体" w:hAnsi="宋体" w:eastAsia="宋体" w:cs="宋体"/>
          <w:i/>
          <w:color w:val="000000"/>
          <w:u w:val="single"/>
        </w:rPr>
        <w:t xml:space="preserve">、投标分项报价表</w:t>
      </w:r>
      <w:r/>
    </w:p>
    <w:p>
      <w:pPr>
        <w:pStyle w:val="824"/>
        <w:ind w:firstLine="480"/>
        <w:jc w:val="both"/>
        <w:spacing w:beforeAutospacing="0" w:afterAutospacing="0" w:line="0" w:lineRule="atLeast"/>
        <w:rPr>
          <w:rFonts w:ascii="宋体" w:hAnsi="宋体" w:eastAsia="宋体" w:cs="宋体"/>
          <w:i/>
          <w:color w:val="000000"/>
          <w:u w:val="single"/>
        </w:rPr>
      </w:pPr>
      <w:r>
        <w:rPr>
          <w:rFonts w:hint="eastAsia" w:ascii="宋体" w:hAnsi="宋体" w:eastAsia="宋体" w:cs="宋体"/>
          <w:i/>
          <w:color w:val="000000"/>
          <w:u w:val="single"/>
        </w:rPr>
        <w:t xml:space="preserve">十</w:t>
      </w:r>
      <w:r>
        <w:rPr>
          <w:rFonts w:hint="eastAsia" w:ascii="宋体" w:hAnsi="宋体" w:eastAsia="宋体" w:cs="宋体"/>
          <w:i/>
          <w:color w:val="000000"/>
          <w:u w:val="single"/>
        </w:rPr>
        <w:t xml:space="preserve">七</w:t>
      </w:r>
      <w:r>
        <w:rPr>
          <w:rFonts w:hint="eastAsia" w:ascii="宋体" w:hAnsi="宋体" w:eastAsia="宋体" w:cs="宋体"/>
          <w:i/>
          <w:color w:val="000000"/>
          <w:u w:val="single"/>
        </w:rPr>
        <w:t xml:space="preserve">、盐城市政府采购事前信用承诺书</w:t>
      </w:r>
      <w:r/>
    </w:p>
    <w:p>
      <w:pPr>
        <w:pStyle w:val="824"/>
        <w:ind w:firstLine="480"/>
        <w:jc w:val="both"/>
        <w:spacing w:beforeAutospacing="0" w:afterAutospacing="0" w:line="0" w:lineRule="atLeast"/>
      </w:pPr>
      <w:r/>
      <w:r/>
    </w:p>
    <w:p>
      <w:pPr>
        <w:pStyle w:val="824"/>
        <w:ind w:firstLine="480"/>
        <w:jc w:val="both"/>
        <w:spacing w:beforeAutospacing="0" w:afterAutospacing="0" w:line="0" w:lineRule="atLeast"/>
      </w:pPr>
      <w:r/>
      <w:r/>
    </w:p>
    <w:p>
      <w:pPr>
        <w:pStyle w:val="824"/>
        <w:ind w:firstLine="480"/>
        <w:jc w:val="both"/>
        <w:spacing w:beforeAutospacing="0" w:afterAutospacing="0" w:line="0" w:lineRule="atLeast"/>
      </w:pPr>
      <w:r/>
      <w:r/>
    </w:p>
    <w:p>
      <w:pPr>
        <w:pStyle w:val="824"/>
        <w:ind w:firstLine="480"/>
        <w:jc w:val="both"/>
        <w:spacing w:beforeAutospacing="0" w:afterAutospacing="0" w:line="0" w:lineRule="atLeast"/>
      </w:pPr>
      <w:r/>
      <w:r/>
    </w:p>
    <w:p>
      <w:pPr>
        <w:pStyle w:val="824"/>
        <w:ind w:firstLine="480"/>
        <w:jc w:val="both"/>
        <w:spacing w:beforeAutospacing="0" w:afterAutospacing="0" w:line="0" w:lineRule="atLeast"/>
      </w:pPr>
      <w:r/>
      <w:r/>
    </w:p>
    <w:p>
      <w:pPr>
        <w:pStyle w:val="824"/>
        <w:ind w:firstLine="480"/>
        <w:jc w:val="both"/>
        <w:spacing w:beforeAutospacing="0" w:afterAutospacing="0" w:line="0" w:lineRule="atLeast"/>
      </w:pPr>
      <w:r/>
      <w:r/>
    </w:p>
    <w:p>
      <w:pPr>
        <w:pStyle w:val="824"/>
        <w:ind w:firstLine="480"/>
        <w:jc w:val="both"/>
        <w:spacing w:beforeAutospacing="0" w:afterAutospacing="0" w:line="0" w:lineRule="atLeast"/>
      </w:pPr>
      <w:r/>
      <w:r/>
    </w:p>
    <w:p>
      <w:pPr>
        <w:pStyle w:val="824"/>
        <w:ind w:firstLine="480"/>
        <w:jc w:val="both"/>
        <w:spacing w:beforeAutospacing="0" w:afterAutospacing="0" w:line="0" w:lineRule="atLeast"/>
      </w:pPr>
      <w:r/>
      <w:r/>
    </w:p>
    <w:p>
      <w:pPr>
        <w:pStyle w:val="824"/>
        <w:ind w:firstLine="480"/>
        <w:jc w:val="both"/>
        <w:spacing w:beforeAutospacing="0" w:afterAutospacing="0" w:line="0" w:lineRule="atLeast"/>
      </w:pPr>
      <w:r/>
      <w:r/>
    </w:p>
    <w:p>
      <w:pPr>
        <w:pStyle w:val="824"/>
        <w:ind w:firstLine="480"/>
        <w:jc w:val="both"/>
        <w:spacing w:beforeAutospacing="0" w:afterAutospacing="0" w:line="0" w:lineRule="atLeast"/>
      </w:pPr>
      <w:r/>
      <w:r/>
    </w:p>
    <w:p>
      <w:pPr>
        <w:pStyle w:val="824"/>
        <w:ind w:firstLine="480"/>
        <w:jc w:val="both"/>
        <w:spacing w:beforeAutospacing="0" w:afterAutospacing="0" w:line="0" w:lineRule="atLeast"/>
      </w:pPr>
      <w:r>
        <w:t xml:space="preserve"> </w:t>
      </w:r>
      <w:r/>
    </w:p>
    <w:p>
      <w:pPr>
        <w:pStyle w:val="824"/>
        <w:ind w:firstLine="480"/>
        <w:jc w:val="both"/>
        <w:spacing w:beforeAutospacing="0" w:afterAutospacing="0" w:line="0" w:lineRule="atLeast"/>
      </w:pPr>
      <w:r>
        <w:t xml:space="preserve"> </w:t>
      </w:r>
      <w:r/>
    </w:p>
    <w:p>
      <w:pPr>
        <w:pStyle w:val="824"/>
        <w:ind w:firstLine="480"/>
        <w:jc w:val="both"/>
        <w:spacing w:beforeAutospacing="0" w:afterAutospacing="0" w:line="0" w:lineRule="atLeast"/>
      </w:pPr>
      <w:r>
        <w:t xml:space="preserve"> </w:t>
      </w:r>
      <w:r/>
    </w:p>
    <w:p>
      <w:pPr>
        <w:pStyle w:val="824"/>
        <w:ind w:firstLine="480"/>
        <w:jc w:val="both"/>
        <w:spacing w:beforeAutospacing="0" w:afterAutospacing="0" w:line="0" w:lineRule="atLeast"/>
      </w:pPr>
      <w:r>
        <w:t xml:space="preserve"> </w:t>
      </w:r>
      <w:r/>
    </w:p>
    <w:p>
      <w:pPr>
        <w:pStyle w:val="824"/>
        <w:ind w:firstLine="480"/>
        <w:jc w:val="both"/>
        <w:spacing w:beforeAutospacing="0" w:afterAutospacing="0" w:line="0" w:lineRule="atLeast"/>
      </w:pPr>
      <w:r>
        <w:t xml:space="preserve"> </w:t>
      </w:r>
      <w:r/>
    </w:p>
    <w:p>
      <w:pPr>
        <w:pStyle w:val="824"/>
        <w:ind w:firstLine="480"/>
        <w:jc w:val="both"/>
        <w:spacing w:beforeAutospacing="0" w:afterAutospacing="0" w:line="0" w:lineRule="atLeast"/>
      </w:pPr>
      <w:r/>
      <w:r/>
    </w:p>
    <w:p>
      <w:pPr>
        <w:pStyle w:val="824"/>
        <w:ind w:firstLine="480"/>
        <w:jc w:val="both"/>
        <w:spacing w:beforeAutospacing="0" w:afterAutospacing="0" w:line="0" w:lineRule="atLeast"/>
      </w:pPr>
      <w:r/>
      <w:r/>
    </w:p>
    <w:p>
      <w:pPr>
        <w:pStyle w:val="824"/>
        <w:ind w:firstLine="480"/>
        <w:jc w:val="both"/>
        <w:spacing w:beforeAutospacing="0" w:afterAutospacing="0" w:line="0" w:lineRule="atLeast"/>
      </w:pPr>
      <w:r>
        <w:t xml:space="preserve"> </w:t>
      </w:r>
      <w:r/>
    </w:p>
    <w:p>
      <w:pPr>
        <w:pStyle w:val="824"/>
        <w:ind w:firstLine="480"/>
        <w:jc w:val="both"/>
        <w:spacing w:beforeAutospacing="0" w:afterAutospacing="0" w:line="0" w:lineRule="atLeast"/>
      </w:pPr>
      <w:r>
        <w:t xml:space="preserve"> </w:t>
      </w:r>
      <w:r/>
    </w:p>
    <w:p>
      <w:pPr>
        <w:pStyle w:val="824"/>
        <w:ind w:firstLine="480"/>
        <w:jc w:val="both"/>
        <w:spacing w:beforeAutospacing="0" w:afterAutospacing="0" w:line="0" w:lineRule="atLeast"/>
      </w:pPr>
      <w:r/>
      <w:r/>
    </w:p>
    <w:p>
      <w:pPr>
        <w:pStyle w:val="824"/>
        <w:ind w:firstLine="480"/>
        <w:jc w:val="both"/>
        <w:spacing w:beforeAutospacing="0" w:afterAutospacing="0" w:line="0" w:lineRule="atLeast"/>
      </w:pPr>
      <w:r>
        <w:t xml:space="preserve"> </w:t>
      </w:r>
      <w:r/>
    </w:p>
    <w:p>
      <w:pPr>
        <w:pStyle w:val="824"/>
        <w:ind w:firstLine="480"/>
        <w:jc w:val="both"/>
        <w:spacing w:beforeAutospacing="0" w:afterAutospacing="0" w:line="0" w:lineRule="atLeast"/>
      </w:pPr>
      <w:r>
        <w:t xml:space="preserve"> </w:t>
      </w:r>
      <w:r/>
    </w:p>
    <w:p>
      <w:pPr>
        <w:pStyle w:val="824"/>
        <w:jc w:val="both"/>
        <w:spacing w:beforeAutospacing="0" w:afterAutospacing="0"/>
      </w:pPr>
      <w:r>
        <w:rPr>
          <w:rFonts w:hint="eastAsia" w:ascii="黑体" w:hAnsi="宋体" w:eastAsia="黑体" w:cs="黑体"/>
          <w:i/>
          <w:color w:val="000000"/>
          <w:sz w:val="32"/>
          <w:szCs w:val="32"/>
          <w:u w:val="single"/>
        </w:rPr>
        <w:t xml:space="preserve">一、法人或者其他组织的营业执照等证明文件，自然人的身份证明</w:t>
      </w:r>
      <w:r/>
    </w:p>
    <w:p>
      <w:pPr>
        <w:pStyle w:val="824"/>
        <w:ind w:firstLine="480"/>
        <w:jc w:val="both"/>
        <w:spacing w:beforeAutospacing="0" w:afterAutospacing="0" w:line="0" w:lineRule="atLeast"/>
      </w:pPr>
      <w:r>
        <w:t xml:space="preserve"> </w:t>
      </w:r>
      <w:r/>
    </w:p>
    <w:p>
      <w:pPr>
        <w:pStyle w:val="824"/>
        <w:jc w:val="both"/>
        <w:spacing w:beforeAutospacing="0" w:afterAutospacing="0"/>
        <w:rPr>
          <w:rFonts w:eastAsia="黑体"/>
        </w:rPr>
      </w:pPr>
      <w:r>
        <w:rPr>
          <w:rFonts w:hint="eastAsia" w:ascii="黑体" w:hAnsi="宋体" w:eastAsia="黑体" w:cs="黑体"/>
          <w:i/>
          <w:color w:val="000000"/>
          <w:sz w:val="32"/>
          <w:szCs w:val="32"/>
          <w:u w:val="single"/>
        </w:rPr>
        <w:t xml:space="preserve">二、上一年度的财务状况报</w:t>
      </w:r>
      <w:r>
        <w:rPr>
          <w:rFonts w:hint="eastAsia" w:ascii="黑体" w:hAnsi="宋体" w:eastAsia="黑体" w:cs="黑体"/>
          <w:i/>
          <w:color w:val="000000"/>
          <w:sz w:val="32"/>
          <w:szCs w:val="32"/>
          <w:u w:val="single"/>
        </w:rPr>
        <w:t xml:space="preserve">表</w:t>
      </w:r>
      <w:r/>
    </w:p>
    <w:p>
      <w:pPr>
        <w:pStyle w:val="824"/>
        <w:ind w:left="480"/>
        <w:jc w:val="both"/>
        <w:spacing w:beforeAutospacing="0" w:afterAutospacing="0"/>
        <w:rPr>
          <w:rFonts w:ascii="宋体" w:hAnsi="宋体" w:eastAsia="宋体" w:cs="宋体"/>
          <w:i/>
          <w:color w:val="000000"/>
          <w:u w:val="single"/>
        </w:rPr>
      </w:pPr>
      <w:r>
        <w:rPr>
          <w:rFonts w:hint="eastAsia" w:ascii="宋体" w:hAnsi="宋体" w:eastAsia="宋体" w:cs="宋体"/>
          <w:i/>
          <w:color w:val="000000"/>
          <w:u w:val="single"/>
        </w:rPr>
        <w:t xml:space="preserve">上一年度的财务状况报表（至少提供资产负债表、利润表、现金流量表，磋商供应商成立不满一年无需提供）</w:t>
      </w:r>
      <w:r/>
    </w:p>
    <w:p>
      <w:pPr>
        <w:pStyle w:val="824"/>
        <w:jc w:val="both"/>
        <w:spacing w:beforeAutospacing="0" w:afterAutospacing="0"/>
      </w:pPr>
      <w:r>
        <w:t xml:space="preserve"> </w:t>
      </w:r>
      <w:r/>
    </w:p>
    <w:p>
      <w:pPr>
        <w:pStyle w:val="824"/>
        <w:jc w:val="both"/>
        <w:spacing w:beforeAutospacing="0" w:afterAutospacing="0"/>
      </w:pPr>
      <w:r>
        <w:t xml:space="preserve"> </w:t>
      </w:r>
      <w:r/>
    </w:p>
    <w:p>
      <w:pPr>
        <w:pStyle w:val="824"/>
        <w:jc w:val="both"/>
        <w:spacing w:beforeAutospacing="0" w:afterAutospacing="0"/>
      </w:pPr>
      <w:r>
        <w:t xml:space="preserve"> </w:t>
      </w:r>
      <w:r/>
    </w:p>
    <w:p>
      <w:pPr>
        <w:pStyle w:val="824"/>
        <w:jc w:val="both"/>
        <w:spacing w:beforeAutospacing="0" w:afterAutospacing="0"/>
      </w:pPr>
      <w:r>
        <w:rPr>
          <w:rFonts w:hint="eastAsia" w:ascii="黑体" w:hAnsi="宋体" w:eastAsia="黑体" w:cs="黑体"/>
          <w:i/>
          <w:color w:val="000000"/>
          <w:sz w:val="32"/>
          <w:szCs w:val="32"/>
          <w:u w:val="single"/>
        </w:rPr>
        <w:t xml:space="preserve">三</w:t>
      </w:r>
      <w:r>
        <w:rPr>
          <w:rFonts w:hint="eastAsia" w:ascii="黑体" w:hAnsi="宋体" w:eastAsia="黑体" w:cs="黑体"/>
          <w:i/>
          <w:color w:val="000000"/>
          <w:sz w:val="32"/>
          <w:szCs w:val="32"/>
          <w:u w:val="single"/>
        </w:rPr>
        <w:t xml:space="preserve">、具备履行合同所必需的设备和专业技术能力的书面声明</w:t>
      </w:r>
      <w:r/>
    </w:p>
    <w:p>
      <w:pPr>
        <w:pStyle w:val="824"/>
        <w:ind w:firstLine="492"/>
        <w:jc w:val="both"/>
        <w:spacing w:beforeAutospacing="0" w:afterAutospacing="0" w:line="0" w:lineRule="atLeast"/>
      </w:pPr>
      <w:r>
        <w:rPr>
          <w:rFonts w:hint="eastAsia" w:ascii="宋体" w:hAnsi="宋体" w:eastAsia="宋体" w:cs="宋体"/>
          <w:color w:val="000000"/>
        </w:rPr>
        <w:t xml:space="preserve">我单位郑重声明：我单位具备履行本项采购合同所必需的设备和专业技术能力，为履行本项采购合同我公司具备如下主要设备和主要专业技术能力：</w:t>
      </w:r>
      <w:r/>
    </w:p>
    <w:p>
      <w:pPr>
        <w:pStyle w:val="824"/>
        <w:ind w:firstLine="492"/>
        <w:jc w:val="both"/>
        <w:spacing w:beforeAutospacing="0" w:afterAutospacing="0" w:line="0" w:lineRule="atLeast"/>
      </w:pPr>
      <w:r>
        <w:rPr>
          <w:rFonts w:hint="eastAsia" w:ascii="宋体" w:hAnsi="宋体" w:eastAsia="宋体" w:cs="宋体"/>
          <w:color w:val="000000"/>
        </w:rPr>
        <w:t xml:space="preserve">主要设备有：</w:t>
      </w:r>
      <w:r>
        <w:rPr>
          <w:rFonts w:hint="eastAsia" w:ascii="宋体" w:hAnsi="宋体" w:eastAsia="宋体" w:cs="宋体"/>
          <w:color w:val="000000"/>
          <w:u w:val="single"/>
        </w:rPr>
        <w:t xml:space="preserve">  </w:t>
      </w:r>
      <w:r>
        <w:rPr>
          <w:rFonts w:hint="eastAsia" w:ascii="宋体" w:hAnsi="宋体" w:eastAsia="宋体" w:cs="宋体"/>
          <w:color w:val="000000"/>
        </w:rPr>
        <w:t xml:space="preserve">。</w:t>
      </w:r>
      <w:r/>
    </w:p>
    <w:p>
      <w:pPr>
        <w:pStyle w:val="824"/>
        <w:jc w:val="both"/>
        <w:spacing w:beforeAutospacing="0" w:afterAutospacing="0"/>
        <w:rPr>
          <w:rFonts w:ascii="宋体" w:hAnsi="宋体" w:eastAsia="宋体" w:cs="宋体"/>
          <w:color w:val="000000"/>
        </w:rPr>
      </w:pPr>
      <w:r>
        <w:rPr>
          <w:rFonts w:hint="eastAsia" w:ascii="宋体" w:hAnsi="宋体" w:eastAsia="宋体" w:cs="宋体"/>
          <w:color w:val="000000"/>
        </w:rPr>
        <w:t xml:space="preserve">主要专业技术能力有：</w:t>
      </w:r>
      <w:r>
        <w:rPr>
          <w:rFonts w:hint="eastAsia" w:ascii="宋体" w:hAnsi="宋体" w:eastAsia="宋体" w:cs="宋体"/>
          <w:color w:val="000000"/>
          <w:u w:val="single"/>
        </w:rPr>
        <w:t xml:space="preserve">   </w:t>
      </w:r>
      <w:r>
        <w:rPr>
          <w:rFonts w:hint="eastAsia" w:ascii="宋体" w:hAnsi="宋体" w:eastAsia="宋体" w:cs="宋体"/>
          <w:color w:val="000000"/>
        </w:rPr>
        <w:t xml:space="preserve">。</w:t>
      </w:r>
      <w:r/>
    </w:p>
    <w:p>
      <w:pPr>
        <w:pStyle w:val="824"/>
        <w:jc w:val="both"/>
        <w:spacing w:beforeAutospacing="0" w:afterAutospacing="0"/>
      </w:pPr>
      <w:r>
        <w:rPr>
          <w:rFonts w:hint="eastAsia" w:ascii="黑体" w:hAnsi="宋体" w:eastAsia="黑体" w:cs="黑体"/>
          <w:i/>
          <w:color w:val="000000"/>
          <w:sz w:val="32"/>
          <w:szCs w:val="32"/>
          <w:u w:val="single"/>
        </w:rPr>
        <w:t xml:space="preserve">四</w:t>
      </w:r>
      <w:r>
        <w:rPr>
          <w:rFonts w:hint="eastAsia" w:ascii="黑体" w:hAnsi="宋体" w:eastAsia="黑体" w:cs="黑体"/>
          <w:i/>
          <w:color w:val="000000"/>
          <w:sz w:val="32"/>
          <w:szCs w:val="32"/>
          <w:u w:val="single"/>
        </w:rPr>
        <w:t xml:space="preserve">、依法缴纳税收和社会保障资金的相关材料</w:t>
      </w:r>
      <w:r/>
    </w:p>
    <w:p>
      <w:pPr>
        <w:pStyle w:val="824"/>
        <w:ind w:firstLine="480"/>
        <w:jc w:val="both"/>
        <w:spacing w:beforeAutospacing="0" w:afterAutospacing="0"/>
      </w:pPr>
      <w:r>
        <w:rPr>
          <w:rFonts w:hint="eastAsia" w:ascii="宋体" w:hAnsi="宋体" w:eastAsia="宋体" w:cs="宋体"/>
          <w:color w:val="000000"/>
        </w:rPr>
        <w:t xml:space="preserve">提供提交响应文件截止时间前一年内至少一个月依法缴纳税收及缴纳社会保障资金的证明材料。供应商依法享受缓缴、免缴税收、社会保障资金的提供证明材料。</w:t>
      </w:r>
      <w:r/>
    </w:p>
    <w:p>
      <w:pPr>
        <w:pStyle w:val="824"/>
        <w:jc w:val="both"/>
        <w:spacing w:beforeAutospacing="0" w:afterAutospacing="0"/>
      </w:pPr>
      <w:r>
        <w:rPr>
          <w:rFonts w:hint="eastAsia" w:ascii="黑体" w:hAnsi="宋体" w:eastAsia="黑体" w:cs="黑体"/>
          <w:i/>
          <w:color w:val="000000"/>
          <w:sz w:val="32"/>
          <w:szCs w:val="32"/>
          <w:u w:val="single"/>
        </w:rPr>
        <w:t xml:space="preserve">五、参加政府采购活动前</w:t>
      </w:r>
      <w:r>
        <w:rPr>
          <w:rFonts w:hint="eastAsia" w:ascii="黑体" w:hAnsi="宋体" w:eastAsia="黑体" w:cs="黑体"/>
          <w:i/>
          <w:color w:val="000000"/>
          <w:sz w:val="32"/>
          <w:szCs w:val="32"/>
          <w:u w:val="single"/>
        </w:rPr>
        <w:t xml:space="preserve"> 3 </w:t>
      </w:r>
      <w:r>
        <w:rPr>
          <w:rFonts w:hint="eastAsia" w:ascii="黑体" w:hAnsi="宋体" w:eastAsia="黑体" w:cs="黑体"/>
          <w:i/>
          <w:color w:val="000000"/>
          <w:sz w:val="32"/>
          <w:szCs w:val="32"/>
          <w:u w:val="single"/>
        </w:rPr>
        <w:t xml:space="preserve">年内在经营活动中没有重大违法记录的书面声明</w:t>
      </w:r>
      <w:r/>
    </w:p>
    <w:p>
      <w:pPr>
        <w:pStyle w:val="824"/>
        <w:jc w:val="both"/>
        <w:spacing w:beforeAutospacing="0" w:afterAutospacing="0" w:line="0" w:lineRule="atLeast"/>
      </w:pPr>
      <w:r>
        <w:rPr>
          <w:rFonts w:hint="eastAsia" w:ascii="宋体" w:hAnsi="宋体" w:eastAsia="宋体" w:cs="宋体"/>
          <w:b/>
          <w:color w:val="000000"/>
          <w:sz w:val="44"/>
          <w:szCs w:val="44"/>
        </w:rPr>
        <w:t xml:space="preserve">      </w:t>
      </w:r>
      <w:r>
        <w:rPr>
          <w:rFonts w:hint="eastAsia" w:ascii="宋体" w:hAnsi="宋体" w:eastAsia="宋体" w:cs="宋体"/>
          <w:b/>
          <w:color w:val="000000"/>
          <w:sz w:val="44"/>
          <w:szCs w:val="44"/>
        </w:rPr>
        <w:t xml:space="preserve">声</w:t>
      </w:r>
      <w:r>
        <w:rPr>
          <w:rFonts w:hint="eastAsia" w:ascii="宋体" w:hAnsi="宋体" w:eastAsia="宋体" w:cs="宋体"/>
          <w:b/>
          <w:color w:val="000000"/>
          <w:sz w:val="44"/>
          <w:szCs w:val="44"/>
        </w:rPr>
        <w:t xml:space="preserve">  </w:t>
      </w:r>
      <w:r>
        <w:rPr>
          <w:rFonts w:hint="eastAsia" w:ascii="宋体" w:hAnsi="宋体" w:eastAsia="宋体" w:cs="宋体"/>
          <w:b/>
          <w:color w:val="000000"/>
          <w:sz w:val="44"/>
          <w:szCs w:val="44"/>
        </w:rPr>
        <w:t xml:space="preserve">明</w:t>
      </w:r>
      <w:r/>
    </w:p>
    <w:p>
      <w:pPr>
        <w:pStyle w:val="824"/>
        <w:jc w:val="both"/>
        <w:spacing w:beforeAutospacing="0" w:afterAutospacing="0" w:line="0" w:lineRule="atLeast"/>
      </w:pPr>
      <w:r>
        <w:rPr>
          <w:rFonts w:hint="eastAsia" w:ascii="宋体" w:hAnsi="宋体" w:eastAsia="宋体" w:cs="宋体"/>
          <w:b/>
          <w:color w:val="000000"/>
        </w:rPr>
        <w:t xml:space="preserve">    </w:t>
      </w:r>
      <w:r>
        <w:rPr>
          <w:rFonts w:hint="eastAsia" w:ascii="宋体" w:hAnsi="宋体" w:eastAsia="宋体" w:cs="宋体"/>
          <w:color w:val="000000"/>
        </w:rPr>
        <w:t xml:space="preserve">我单位郑重声明：参加本次政府采购活动前</w:t>
      </w:r>
      <w:r>
        <w:rPr>
          <w:rFonts w:hint="eastAsia" w:ascii="宋体" w:hAnsi="宋体" w:eastAsia="宋体" w:cs="宋体"/>
          <w:color w:val="000000"/>
        </w:rPr>
        <w:t xml:space="preserve"> 3 </w:t>
      </w:r>
      <w:r>
        <w:rPr>
          <w:rFonts w:hint="eastAsia" w:ascii="宋体" w:hAnsi="宋体" w:eastAsia="宋体" w:cs="宋体"/>
          <w:color w:val="000000"/>
        </w:rPr>
        <w:t xml:space="preserve">年内，我单位在经营活动中没有因违法经营受到刑事处罚或者责令停产停业、吊销许可证或者执照、较大数额罚款等行政处罚。</w:t>
      </w:r>
      <w:r/>
    </w:p>
    <w:p>
      <w:pPr>
        <w:pStyle w:val="824"/>
        <w:jc w:val="both"/>
        <w:spacing w:beforeAutospacing="0" w:afterAutospacing="0"/>
      </w:pPr>
      <w:r>
        <w:t xml:space="preserve"> </w:t>
      </w:r>
      <w:r/>
    </w:p>
    <w:p>
      <w:pPr>
        <w:pStyle w:val="824"/>
        <w:jc w:val="both"/>
        <w:spacing w:beforeAutospacing="0" w:afterAutospacing="0"/>
      </w:pPr>
      <w:r>
        <w:rPr>
          <w:rFonts w:hint="eastAsia" w:ascii="黑体" w:hAnsi="宋体" w:eastAsia="黑体" w:cs="黑体"/>
          <w:i/>
          <w:color w:val="000000"/>
          <w:sz w:val="32"/>
          <w:szCs w:val="32"/>
          <w:u w:val="single"/>
        </w:rPr>
        <w:t xml:space="preserve">六、特定资格要求的证明文件</w:t>
      </w:r>
      <w:r/>
    </w:p>
    <w:p>
      <w:pPr>
        <w:pStyle w:val="824"/>
        <w:jc w:val="both"/>
        <w:spacing w:beforeAutospacing="0" w:afterAutospacing="0" w:line="0" w:lineRule="atLeast"/>
      </w:pPr>
      <w:r>
        <w:rPr>
          <w:rFonts w:hint="eastAsia" w:ascii="宋体" w:hAnsi="宋体" w:eastAsia="宋体" w:cs="宋体"/>
          <w:color w:val="000000"/>
        </w:rPr>
        <w:t xml:space="preserve">   </w:t>
      </w:r>
      <w:r>
        <w:rPr>
          <w:rFonts w:hint="eastAsia" w:ascii="宋体" w:hAnsi="宋体" w:eastAsia="宋体" w:cs="宋体"/>
          <w:color w:val="000000"/>
        </w:rPr>
        <w:t xml:space="preserve">如果本项目申请人的特定资格要求中要求提供的，必须提供。</w:t>
      </w:r>
      <w:r/>
    </w:p>
    <w:p>
      <w:pPr>
        <w:pStyle w:val="824"/>
        <w:jc w:val="center"/>
        <w:spacing w:beforeAutospacing="0" w:afterAutospacing="0"/>
        <w:rPr>
          <w:rFonts w:ascii="黑体" w:hAnsi="宋体" w:eastAsia="黑体" w:cs="黑体"/>
          <w:i/>
          <w:color w:val="000000"/>
          <w:sz w:val="32"/>
          <w:szCs w:val="32"/>
          <w:u w:val="single"/>
        </w:rPr>
      </w:pPr>
      <w:r/>
      <w:bookmarkStart w:id="178" w:name="_Toc120614284"/>
      <w:r/>
      <w:r/>
    </w:p>
    <w:p>
      <w:pPr>
        <w:pStyle w:val="824"/>
        <w:jc w:val="center"/>
        <w:spacing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824"/>
        <w:jc w:val="center"/>
        <w:spacing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824"/>
        <w:jc w:val="center"/>
        <w:spacing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824"/>
        <w:jc w:val="center"/>
        <w:spacing w:beforeAutospacing="0" w:afterAutospacing="0"/>
      </w:pPr>
      <w:r>
        <w:rPr>
          <w:rFonts w:hint="eastAsia" w:ascii="黑体" w:hAnsi="宋体" w:eastAsia="黑体" w:cs="黑体"/>
          <w:i/>
          <w:color w:val="000000"/>
          <w:sz w:val="32"/>
          <w:szCs w:val="32"/>
          <w:u w:val="single"/>
        </w:rPr>
        <w:t xml:space="preserve">七、法人授权书</w:t>
      </w:r>
      <w:r/>
    </w:p>
    <w:p>
      <w:pPr>
        <w:pStyle w:val="824"/>
        <w:ind w:firstLine="480"/>
        <w:jc w:val="both"/>
        <w:spacing w:beforeAutospacing="0" w:afterAutospacing="0"/>
        <w:tabs>
          <w:tab w:val="left" w:pos="360" w:leader="none"/>
        </w:tabs>
      </w:pPr>
      <w:r>
        <w:rPr>
          <w:rFonts w:ascii="Times New Roman" w:hAnsi="Times New Roman"/>
          <w:color w:val="000000"/>
        </w:rPr>
        <w:t xml:space="preserve">本授权书声明：</w:t>
      </w:r>
      <w:r>
        <w:rPr>
          <w:rFonts w:ascii="Times New Roman" w:hAnsi="Times New Roman"/>
          <w:color w:val="000000"/>
        </w:rPr>
        <w:t xml:space="preserve">____________</w:t>
      </w:r>
      <w:r>
        <w:rPr>
          <w:rFonts w:ascii="Times New Roman" w:hAnsi="Times New Roman"/>
          <w:color w:val="000000"/>
        </w:rPr>
        <w:t xml:space="preserve">（供应商名称）授权</w:t>
      </w:r>
      <w:r>
        <w:rPr>
          <w:rFonts w:ascii="Times New Roman" w:hAnsi="Times New Roman"/>
          <w:color w:val="000000"/>
        </w:rPr>
        <w:t xml:space="preserve">________________</w:t>
      </w:r>
      <w:r>
        <w:rPr>
          <w:rFonts w:ascii="Times New Roman" w:hAnsi="Times New Roman"/>
          <w:color w:val="000000"/>
        </w:rPr>
        <w:t xml:space="preserve">（被授权人的姓名）为我方就</w:t>
      </w:r>
      <w:r>
        <w:rPr>
          <w:rFonts w:ascii="Times New Roman" w:hAnsi="Times New Roman"/>
          <w:color w:val="000000"/>
        </w:rPr>
        <w:t xml:space="preserve">JSZC-</w:t>
      </w:r>
      <w:r>
        <w:rPr>
          <w:rFonts w:ascii="Times New Roman" w:hAnsi="Times New Roman"/>
          <w:color w:val="000000"/>
          <w:u w:val="single"/>
        </w:rPr>
        <w:t xml:space="preserve">        </w:t>
      </w:r>
      <w:r>
        <w:rPr>
          <w:rFonts w:ascii="Times New Roman" w:hAnsi="Times New Roman"/>
          <w:color w:val="000000"/>
        </w:rPr>
        <w:t xml:space="preserve">号项目采购活动的合法代理人，以本单位名义全权处理一切与该项目采购有关的事务。</w:t>
      </w:r>
      <w:r/>
    </w:p>
    <w:p>
      <w:pPr>
        <w:pStyle w:val="824"/>
        <w:ind w:firstLine="480"/>
        <w:jc w:val="both"/>
        <w:spacing w:beforeAutospacing="0" w:afterAutospacing="0"/>
        <w:tabs>
          <w:tab w:val="left" w:pos="360" w:leader="none"/>
        </w:tabs>
      </w:pPr>
      <w:r>
        <w:rPr>
          <w:rFonts w:ascii="Times New Roman" w:hAnsi="Times New Roman"/>
          <w:color w:val="000000"/>
        </w:rPr>
        <w:t xml:space="preserve">本授权书于</w:t>
      </w:r>
      <w:r>
        <w:rPr>
          <w:rFonts w:ascii="Times New Roman" w:hAnsi="Times New Roman"/>
          <w:color w:val="000000"/>
        </w:rPr>
        <w:t xml:space="preserve">______</w:t>
      </w:r>
      <w:r>
        <w:rPr>
          <w:rFonts w:ascii="Times New Roman" w:hAnsi="Times New Roman"/>
          <w:color w:val="000000"/>
        </w:rPr>
        <w:t xml:space="preserve">年</w:t>
      </w:r>
      <w:r>
        <w:rPr>
          <w:rFonts w:ascii="Times New Roman" w:hAnsi="Times New Roman"/>
          <w:color w:val="000000"/>
        </w:rPr>
        <w:t xml:space="preserve">____</w:t>
      </w:r>
      <w:r>
        <w:rPr>
          <w:rFonts w:ascii="Times New Roman" w:hAnsi="Times New Roman"/>
          <w:color w:val="000000"/>
        </w:rPr>
        <w:t xml:space="preserve">月</w:t>
      </w:r>
      <w:r>
        <w:rPr>
          <w:rFonts w:ascii="Times New Roman" w:hAnsi="Times New Roman"/>
          <w:color w:val="000000"/>
        </w:rPr>
        <w:t xml:space="preserve">____</w:t>
      </w:r>
      <w:r>
        <w:rPr>
          <w:rFonts w:ascii="Times New Roman" w:hAnsi="Times New Roman"/>
          <w:color w:val="000000"/>
        </w:rPr>
        <w:t xml:space="preserve">日起生效，特此声明。</w:t>
      </w:r>
      <w:r/>
    </w:p>
    <w:p>
      <w:pPr>
        <w:pStyle w:val="824"/>
        <w:jc w:val="both"/>
        <w:spacing w:beforeAutospacing="0" w:afterAutospacing="0"/>
        <w:tabs>
          <w:tab w:val="left" w:pos="360" w:leader="none"/>
        </w:tabs>
      </w:pPr>
      <w:r>
        <w:rPr>
          <w:rFonts w:ascii="Times New Roman" w:hAnsi="Times New Roman"/>
          <w:color w:val="000000"/>
        </w:rPr>
        <w:t xml:space="preserve">          </w:t>
      </w:r>
      <w:r>
        <w:rPr>
          <w:rFonts w:ascii="Times New Roman" w:hAnsi="Times New Roman"/>
          <w:color w:val="000000"/>
        </w:rPr>
        <w:t xml:space="preserve">被授权人身份证号码：</w:t>
      </w:r>
      <w:r>
        <w:rPr>
          <w:rFonts w:ascii="Times New Roman" w:hAnsi="Times New Roman"/>
          <w:color w:val="000000"/>
          <w:u w:val="single"/>
        </w:rPr>
        <w:t xml:space="preserve">                              </w:t>
      </w:r>
      <w:r/>
    </w:p>
    <w:p>
      <w:pPr>
        <w:pStyle w:val="824"/>
        <w:jc w:val="both"/>
        <w:spacing w:beforeAutospacing="0" w:afterAutospacing="0"/>
        <w:tabs>
          <w:tab w:val="left" w:pos="360" w:leader="none"/>
        </w:tabs>
      </w:pPr>
      <w:r>
        <w:rPr>
          <w:rFonts w:ascii="Times New Roman" w:hAnsi="Times New Roman"/>
          <w:color w:val="000000"/>
        </w:rPr>
        <w:t xml:space="preserve">          </w:t>
      </w:r>
      <w:r>
        <w:rPr>
          <w:rFonts w:ascii="Times New Roman" w:hAnsi="Times New Roman"/>
          <w:color w:val="000000"/>
        </w:rPr>
        <w:t xml:space="preserve">被授权人联系电话：（手机）</w:t>
      </w:r>
      <w:r>
        <w:rPr>
          <w:rFonts w:ascii="Times New Roman" w:hAnsi="Times New Roman"/>
          <w:color w:val="000000"/>
          <w:u w:val="single"/>
        </w:rPr>
        <w:t xml:space="preserve">                          </w:t>
      </w:r>
      <w:r/>
    </w:p>
    <w:p>
      <w:pPr>
        <w:pStyle w:val="824"/>
        <w:ind w:firstLine="1200"/>
        <w:jc w:val="both"/>
        <w:spacing w:beforeAutospacing="0" w:afterAutospacing="0"/>
        <w:tabs>
          <w:tab w:val="left" w:pos="360" w:leader="none"/>
        </w:tabs>
      </w:pPr>
      <w:r>
        <w:rPr>
          <w:rFonts w:ascii="Times New Roman" w:hAnsi="Times New Roman"/>
          <w:color w:val="000000"/>
        </w:rPr>
        <w:t xml:space="preserve">授权单位名称：</w:t>
      </w:r>
      <w:r>
        <w:rPr>
          <w:rFonts w:ascii="Times New Roman" w:hAnsi="Times New Roman"/>
          <w:color w:val="000000"/>
          <w:u w:val="single"/>
        </w:rPr>
        <w:t xml:space="preserve">（加盖</w:t>
      </w:r>
      <w:r>
        <w:rPr>
          <w:rFonts w:ascii="Times New Roman" w:hAnsi="Times New Roman"/>
          <w:color w:val="000000"/>
          <w:u w:val="single"/>
        </w:rPr>
        <w:t xml:space="preserve">CA</w:t>
      </w:r>
      <w:r>
        <w:rPr>
          <w:rFonts w:ascii="Times New Roman" w:hAnsi="Times New Roman"/>
          <w:color w:val="000000"/>
          <w:u w:val="single"/>
        </w:rPr>
        <w:t xml:space="preserve">电子公章）</w:t>
      </w:r>
      <w:r/>
    </w:p>
    <w:p>
      <w:pPr>
        <w:pStyle w:val="824"/>
        <w:ind w:firstLine="480"/>
        <w:jc w:val="both"/>
        <w:spacing w:beforeAutospacing="0" w:afterAutospacing="0"/>
        <w:tabs>
          <w:tab w:val="left" w:pos="360" w:leader="none"/>
        </w:tabs>
      </w:pPr>
      <w:r>
        <w:rPr>
          <w:rFonts w:ascii="Times New Roman" w:hAnsi="Times New Roman"/>
          <w:color w:val="000000"/>
        </w:rPr>
        <w:t xml:space="preserve">      </w:t>
      </w:r>
      <w:r>
        <w:rPr>
          <w:rFonts w:ascii="Times New Roman" w:hAnsi="Times New Roman"/>
          <w:color w:val="000000"/>
        </w:rPr>
        <w:t xml:space="preserve">单位地址：</w:t>
      </w:r>
      <w:r>
        <w:rPr>
          <w:rFonts w:ascii="Times New Roman" w:hAnsi="Times New Roman"/>
          <w:color w:val="000000"/>
          <w:u w:val="single"/>
        </w:rPr>
        <w:t xml:space="preserve">                                         </w:t>
      </w:r>
      <w:r/>
    </w:p>
    <w:p>
      <w:pPr>
        <w:pStyle w:val="824"/>
        <w:ind w:firstLine="480"/>
        <w:jc w:val="both"/>
        <w:spacing w:beforeAutospacing="0" w:afterAutospacing="0"/>
        <w:tabs>
          <w:tab w:val="left" w:pos="360" w:leader="none"/>
        </w:tabs>
      </w:pPr>
      <w:r>
        <w:rPr>
          <w:rFonts w:ascii="Times New Roman" w:hAnsi="Times New Roman"/>
          <w:color w:val="000000"/>
        </w:rPr>
        <w:t xml:space="preserve">      </w:t>
      </w:r>
      <w:r>
        <w:rPr>
          <w:rFonts w:ascii="Times New Roman" w:hAnsi="Times New Roman"/>
          <w:color w:val="000000"/>
        </w:rPr>
        <w:t xml:space="preserve">日期：</w:t>
      </w:r>
      <w:bookmarkStart w:id="179" w:name="_格式3__银行出具的资信证明"/>
      <w:r/>
      <w:bookmarkStart w:id="180" w:name="_Hlt26671380"/>
      <w:r/>
      <w:bookmarkStart w:id="181" w:name="_Hlt26955070"/>
      <w:r>
        <w:rPr>
          <w:rFonts w:ascii="Times New Roman" w:hAnsi="Times New Roman"/>
          <w:color w:val="000000"/>
          <w:u w:val="single"/>
        </w:rPr>
        <w:t xml:space="preserve">                                         </w:t>
      </w:r>
      <w:r/>
    </w:p>
    <w:p>
      <w:pPr>
        <w:pStyle w:val="824"/>
        <w:ind w:firstLine="480"/>
        <w:jc w:val="both"/>
        <w:spacing w:beforeAutospacing="0" w:afterAutospacing="0"/>
        <w:tabs>
          <w:tab w:val="left" w:pos="360" w:leader="none"/>
        </w:tabs>
      </w:pPr>
      <w:r>
        <w:t xml:space="preserve"> </w:t>
      </w:r>
      <w:r/>
    </w:p>
    <w:p>
      <w:pPr>
        <w:pStyle w:val="824"/>
        <w:ind w:firstLine="480"/>
        <w:jc w:val="both"/>
        <w:spacing w:beforeAutospacing="0" w:afterAutospacing="0"/>
        <w:tabs>
          <w:tab w:val="left" w:pos="360" w:leader="none"/>
        </w:tabs>
      </w:pPr>
      <w:r>
        <w:t xml:space="preserve"> </w:t>
      </w:r>
      <w:r/>
    </w:p>
    <w:p>
      <w:pPr>
        <w:pStyle w:val="824"/>
        <w:ind w:firstLine="420"/>
        <w:jc w:val="both"/>
        <w:spacing w:beforeAutospacing="0" w:afterAutospacing="0"/>
      </w:pPr>
      <w:r>
        <w:t xml:space="preserve"> </w:t>
      </w:r>
      <w:r/>
    </w:p>
    <w:p>
      <w:pPr>
        <w:pStyle w:val="824"/>
        <w:ind w:firstLine="420"/>
        <w:jc w:val="both"/>
        <w:spacing w:beforeAutospacing="0" w:afterAutospacing="0"/>
        <w:rPr>
          <w:rFonts w:ascii="宋体" w:hAnsi="宋体" w:eastAsia="宋体" w:cs="宋体"/>
        </w:rPr>
      </w:pPr>
      <w:r>
        <w:t xml:space="preserve"> </w:t>
      </w:r>
      <w:r>
        <w:rPr>
          <w:rFonts w:hint="eastAsia" w:ascii="宋体" w:hAnsi="宋体" w:eastAsia="宋体" w:cs="宋体"/>
        </w:rPr>
        <w:t xml:space="preserve">法人身份证正反面</w:t>
      </w:r>
      <w:r/>
    </w:p>
    <w:p>
      <w:pPr>
        <w:pStyle w:val="824"/>
        <w:ind w:firstLine="3390"/>
        <w:jc w:val="both"/>
        <w:keepLines/>
        <w:keepNext/>
        <w:spacing w:before="260" w:beforeAutospacing="0" w:after="260" w:afterAutospacing="0" w:line="415" w:lineRule="auto"/>
        <w:rPr>
          <w:rFonts w:ascii="宋体" w:hAnsi="宋体" w:eastAsia="宋体" w:cs="宋体"/>
          <w:b/>
          <w:color w:val="000000"/>
        </w:rPr>
      </w:pPr>
      <w: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column">
                  <wp:posOffset>-209550</wp:posOffset>
                </wp:positionH>
                <wp:positionV relativeFrom="paragraph">
                  <wp:posOffset>61595</wp:posOffset>
                </wp:positionV>
                <wp:extent cx="5730875" cy="1778635"/>
                <wp:effectExtent l="0" t="0" r="9525" b="12065"/>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pic:cNvPicPr>
                          <a:picLocks noChangeAspect="1"/>
                        </pic:cNvPicPr>
                        <pic:nvPr/>
                      </pic:nvPicPr>
                      <pic:blipFill>
                        <a:blip r:embed="rId9"/>
                        <a:stretch/>
                      </pic:blipFill>
                      <pic:spPr bwMode="auto">
                        <a:xfrm>
                          <a:off x="0" y="0"/>
                          <a:ext cx="5730875" cy="17786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16.5pt;mso-position-horizontal:absolute;mso-position-vertical-relative:text;margin-top:4.8pt;mso-position-vertical:absolute;width:451.2pt;height:140.0pt;mso-wrap-distance-left:0.0pt;mso-wrap-distance-top:0.0pt;mso-wrap-distance-right:0.0pt;mso-wrap-distance-bottom:0.0pt;" stroked="f">
                <v:path textboxrect="0,0,0,0"/>
                <v:imagedata r:id="rId9" o:title=""/>
              </v:shape>
            </w:pict>
          </mc:Fallback>
        </mc:AlternateContent>
      </w:r>
      <w:r/>
    </w:p>
    <w:p>
      <w:pPr>
        <w:pStyle w:val="824"/>
        <w:ind w:firstLine="3390"/>
        <w:jc w:val="both"/>
        <w:keepLines/>
        <w:keepNext/>
        <w:spacing w:before="260" w:beforeAutospacing="0" w:after="260" w:afterAutospacing="0" w:line="415" w:lineRule="auto"/>
        <w:rPr>
          <w:rFonts w:ascii="宋体" w:hAnsi="宋体" w:eastAsia="宋体" w:cs="宋体"/>
          <w:b/>
          <w:color w:val="000000"/>
        </w:rPr>
      </w:pPr>
      <w:r>
        <w:rPr>
          <w:rFonts w:ascii="宋体" w:hAnsi="宋体" w:eastAsia="宋体" w:cs="宋体"/>
          <w:b/>
          <w:color w:val="000000"/>
        </w:rPr>
      </w:r>
      <w:r/>
    </w:p>
    <w:p>
      <w:pPr>
        <w:pStyle w:val="824"/>
        <w:ind w:firstLine="3390"/>
        <w:jc w:val="both"/>
        <w:keepLines/>
        <w:keepNext/>
        <w:spacing w:before="260" w:beforeAutospacing="0" w:after="260" w:afterAutospacing="0" w:line="415" w:lineRule="auto"/>
        <w:rPr>
          <w:rFonts w:ascii="宋体" w:hAnsi="宋体" w:eastAsia="宋体" w:cs="宋体"/>
          <w:b/>
          <w:color w:val="000000"/>
        </w:rPr>
      </w:pPr>
      <w:r>
        <w:rPr>
          <w:rFonts w:ascii="宋体" w:hAnsi="宋体" w:eastAsia="宋体" w:cs="宋体"/>
          <w:b/>
          <w:color w:val="000000"/>
        </w:rPr>
      </w:r>
      <w:r/>
    </w:p>
    <w:p>
      <w:pPr>
        <w:pStyle w:val="824"/>
        <w:ind w:firstLine="420"/>
        <w:jc w:val="both"/>
        <w:spacing w:beforeAutospacing="0" w:afterAutospacing="0"/>
        <w:rPr>
          <w:rFonts w:ascii="宋体" w:hAnsi="宋体" w:eastAsia="宋体" w:cs="宋体"/>
        </w:rPr>
      </w:pPr>
      <w:r>
        <w:rPr>
          <w:rFonts w:ascii="宋体" w:hAnsi="宋体" w:eastAsia="宋体" w:cs="宋体"/>
        </w:rPr>
      </w:r>
      <w:r/>
    </w:p>
    <w:p>
      <w:pPr>
        <w:pStyle w:val="824"/>
        <w:ind w:firstLine="420"/>
        <w:jc w:val="both"/>
        <w:spacing w:beforeAutospacing="0" w:afterAutospacing="0"/>
        <w:rPr>
          <w:rFonts w:ascii="宋体" w:hAnsi="宋体" w:eastAsia="宋体" w:cs="宋体"/>
        </w:rPr>
      </w:pPr>
      <w:r>
        <w:rPr>
          <w:rFonts w:ascii="宋体" w:hAnsi="宋体" w:eastAsia="宋体" w:cs="宋体"/>
        </w:rPr>
      </w:r>
      <w:r/>
    </w:p>
    <w:p>
      <w:pPr>
        <w:pStyle w:val="824"/>
        <w:ind w:firstLine="420"/>
        <w:jc w:val="both"/>
        <w:spacing w:beforeAutospacing="0" w:afterAutospacing="0"/>
        <w:rPr>
          <w:rFonts w:ascii="宋体" w:hAnsi="宋体" w:eastAsia="宋体" w:cs="宋体"/>
        </w:rPr>
      </w:pPr>
      <w:r>
        <w:rPr>
          <w:rFonts w:ascii="宋体" w:hAnsi="宋体" w:eastAsia="宋体" w:cs="宋体"/>
        </w:rPr>
      </w:r>
      <w:r/>
    </w:p>
    <w:p>
      <w:pPr>
        <w:pStyle w:val="824"/>
        <w:ind w:firstLine="420"/>
        <w:jc w:val="both"/>
        <w:spacing w:beforeAutospacing="0" w:afterAutospacing="0"/>
        <w:rPr>
          <w:rFonts w:ascii="宋体" w:hAnsi="宋体" w:eastAsia="宋体" w:cs="宋体"/>
        </w:rPr>
      </w:pPr>
      <w:r>
        <w:rPr>
          <w:rFonts w:hint="eastAsia" w:ascii="宋体" w:hAnsi="宋体" w:eastAsia="宋体" w:cs="宋体"/>
        </w:rPr>
        <w:t xml:space="preserve">授权委托人身份证正反面</w:t>
      </w:r>
      <w:r/>
    </w:p>
    <w:p>
      <w:pPr>
        <w:pStyle w:val="824"/>
        <w:ind w:firstLine="3390"/>
        <w:jc w:val="both"/>
        <w:keepLines/>
        <w:keepNext/>
        <w:spacing w:before="260" w:beforeAutospacing="0" w:after="260" w:afterAutospacing="0" w:line="415" w:lineRule="auto"/>
        <w:rPr>
          <w:rFonts w:ascii="宋体" w:hAnsi="宋体" w:eastAsia="宋体" w:cs="宋体"/>
          <w:b/>
          <w:color w:val="000000"/>
        </w:rPr>
      </w:pPr>
      <w:r>
        <mc:AlternateContent>
          <mc:Choice Requires="wpg">
            <w:drawing>
              <wp:anchor xmlns:wp="http://schemas.openxmlformats.org/drawingml/2006/wordprocessingDrawing" xmlns:wp14="http://schemas.microsoft.com/office/word/2010/wordprocessingDrawing" distT="0" distB="0" distL="0" distR="0" simplePos="0" relativeHeight="251660288" behindDoc="0" locked="0" layoutInCell="1" allowOverlap="1">
                <wp:simplePos x="0" y="0"/>
                <wp:positionH relativeFrom="column">
                  <wp:posOffset>-106680</wp:posOffset>
                </wp:positionH>
                <wp:positionV relativeFrom="paragraph">
                  <wp:posOffset>387350</wp:posOffset>
                </wp:positionV>
                <wp:extent cx="5730875" cy="1778635"/>
                <wp:effectExtent l="0" t="0" r="9525" b="12065"/>
                <wp:wrapNone/>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pic:cNvPicPr>
                          <a:picLocks noChangeAspect="1"/>
                        </pic:cNvPicPr>
                        <pic:nvPr/>
                      </pic:nvPicPr>
                      <pic:blipFill>
                        <a:blip r:embed="rId9"/>
                        <a:stretch/>
                      </pic:blipFill>
                      <pic:spPr bwMode="auto">
                        <a:xfrm>
                          <a:off x="0" y="0"/>
                          <a:ext cx="5730875" cy="17786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0288;o:allowoverlap:true;o:allowincell:true;mso-position-horizontal-relative:text;margin-left:-8.4pt;mso-position-horizontal:absolute;mso-position-vertical-relative:text;margin-top:30.5pt;mso-position-vertical:absolute;width:451.2pt;height:140.0pt;mso-wrap-distance-left:0.0pt;mso-wrap-distance-top:0.0pt;mso-wrap-distance-right:0.0pt;mso-wrap-distance-bottom:0.0pt;" stroked="f">
                <v:path textboxrect="0,0,0,0"/>
                <v:imagedata r:id="rId9" o:title=""/>
              </v:shape>
            </w:pict>
          </mc:Fallback>
        </mc:AlternateContent>
      </w:r>
      <w:r/>
    </w:p>
    <w:p>
      <w:pPr>
        <w:pStyle w:val="824"/>
        <w:ind w:firstLine="3390"/>
        <w:jc w:val="both"/>
        <w:keepLines/>
        <w:keepNext/>
        <w:spacing w:before="260" w:beforeAutospacing="0" w:after="260" w:afterAutospacing="0" w:line="415" w:lineRule="auto"/>
        <w:rPr>
          <w:rFonts w:ascii="宋体" w:hAnsi="宋体" w:eastAsia="宋体" w:cs="宋体"/>
          <w:b/>
          <w:color w:val="000000"/>
        </w:rPr>
      </w:pPr>
      <w:r>
        <w:rPr>
          <w:rFonts w:ascii="宋体" w:hAnsi="宋体" w:eastAsia="宋体" w:cs="宋体"/>
          <w:b/>
          <w:color w:val="000000"/>
        </w:rPr>
      </w:r>
      <w:r/>
    </w:p>
    <w:p>
      <w:pPr>
        <w:pStyle w:val="824"/>
        <w:jc w:val="both"/>
        <w:keepLines/>
        <w:keepNext/>
        <w:spacing w:before="260" w:beforeAutospacing="0" w:after="260" w:afterAutospacing="0" w:line="415" w:lineRule="auto"/>
        <w:rPr>
          <w:rFonts w:ascii="宋体" w:hAnsi="宋体" w:eastAsia="宋体" w:cs="宋体"/>
          <w:b/>
          <w:color w:val="000000"/>
        </w:rPr>
      </w:pPr>
      <w:r>
        <w:rPr>
          <w:rFonts w:ascii="宋体" w:hAnsi="宋体" w:eastAsia="宋体" w:cs="宋体"/>
          <w:b/>
          <w:color w:val="000000"/>
        </w:rPr>
      </w:r>
      <w:r/>
    </w:p>
    <w:p>
      <w:pPr>
        <w:pStyle w:val="824"/>
        <w:jc w:val="both"/>
        <w:spacing w:beforeAutospacing="0" w:afterAutospacing="0"/>
      </w:pPr>
      <w:r>
        <w:rPr>
          <w:rFonts w:hint="eastAsia" w:ascii="宋体" w:hAnsi="宋体" w:eastAsia="宋体" w:cs="宋体"/>
          <w:b/>
          <w:color w:val="000000"/>
        </w:rPr>
        <w:br w:type="page" w:clear="all"/>
      </w:r>
      <w:r/>
    </w:p>
    <w:p>
      <w:pPr>
        <w:pStyle w:val="824"/>
        <w:ind w:firstLine="3390"/>
        <w:jc w:val="both"/>
        <w:keepLines/>
        <w:keepNext/>
        <w:spacing w:before="260" w:beforeAutospacing="0" w:after="260" w:afterAutospacing="0" w:line="415" w:lineRule="auto"/>
      </w:pPr>
      <w:r>
        <w:rPr>
          <w:rFonts w:hint="eastAsia" w:ascii="黑体" w:hAnsi="宋体" w:eastAsia="黑体" w:cs="黑体"/>
          <w:b/>
          <w:i/>
          <w:color w:val="000000"/>
          <w:sz w:val="32"/>
          <w:szCs w:val="32"/>
          <w:u w:val="single"/>
        </w:rPr>
        <w:t xml:space="preserve">八、谈判响应函</w:t>
      </w:r>
      <w:r/>
    </w:p>
    <w:p>
      <w:pPr>
        <w:pStyle w:val="824"/>
        <w:spacing w:beforeAutospacing="0" w:afterAutospacing="0" w:line="0" w:lineRule="atLeast"/>
        <w:rPr>
          <w:rFonts w:eastAsia="宋体"/>
        </w:rPr>
      </w:pPr>
      <w:r>
        <w:rPr>
          <w:rFonts w:hint="eastAsia" w:ascii="宋体" w:hAnsi="宋体" w:eastAsia="宋体" w:cs="宋体"/>
          <w:color w:val="000000"/>
        </w:rPr>
        <w:t xml:space="preserve">致：</w:t>
      </w:r>
      <w:r>
        <w:rPr>
          <w:rFonts w:hint="eastAsia" w:ascii="宋体" w:hAnsi="宋体" w:eastAsia="宋体" w:cs="宋体"/>
          <w:color w:val="000000"/>
        </w:rPr>
        <w:t xml:space="preserve">江苏峰璟项目管理有限公司</w:t>
      </w:r>
      <w:r/>
    </w:p>
    <w:p>
      <w:pPr>
        <w:pStyle w:val="824"/>
        <w:ind w:firstLine="480"/>
        <w:spacing w:beforeAutospacing="0" w:afterAutospacing="0" w:line="0" w:lineRule="atLeast"/>
      </w:pPr>
      <w:r>
        <w:rPr>
          <w:rFonts w:hint="eastAsia" w:ascii="宋体" w:hAnsi="宋体" w:eastAsia="宋体" w:cs="宋体"/>
          <w:color w:val="000000"/>
        </w:rPr>
        <w:t xml:space="preserve">根据贵方的</w:t>
      </w:r>
      <w:r>
        <w:rPr>
          <w:rFonts w:hint="eastAsia" w:ascii="宋体" w:hAnsi="宋体" w:eastAsia="宋体" w:cs="宋体"/>
          <w:b/>
          <w:color w:val="000000"/>
          <w:sz w:val="36"/>
          <w:szCs w:val="36"/>
          <w:u w:val="single"/>
        </w:rPr>
        <w:t xml:space="preserve">    </w:t>
      </w:r>
      <w:r>
        <w:rPr>
          <w:rFonts w:hint="eastAsia" w:ascii="宋体" w:hAnsi="宋体" w:eastAsia="宋体" w:cs="宋体"/>
          <w:color w:val="000000"/>
        </w:rPr>
        <w:t xml:space="preserve">号谈判文件，正式授权下述签字人</w:t>
      </w:r>
      <w:r>
        <w:rPr>
          <w:rFonts w:hint="eastAsia" w:ascii="宋体" w:hAnsi="宋体" w:eastAsia="宋体" w:cs="宋体"/>
          <w:color w:val="000000"/>
        </w:rPr>
        <w:t xml:space="preserve">______(</w:t>
      </w:r>
      <w:r>
        <w:rPr>
          <w:rFonts w:hint="eastAsia" w:ascii="宋体" w:hAnsi="宋体" w:eastAsia="宋体" w:cs="宋体"/>
          <w:color w:val="000000"/>
        </w:rPr>
        <w:t xml:space="preserve">姓名</w:t>
      </w:r>
      <w:r>
        <w:rPr>
          <w:rFonts w:hint="eastAsia" w:ascii="宋体" w:hAnsi="宋体" w:eastAsia="宋体" w:cs="宋体"/>
          <w:color w:val="000000"/>
        </w:rPr>
        <w:t xml:space="preserve">)</w:t>
      </w:r>
      <w:r>
        <w:rPr>
          <w:rFonts w:hint="eastAsia" w:ascii="宋体" w:hAnsi="宋体" w:eastAsia="宋体" w:cs="宋体"/>
          <w:color w:val="000000"/>
        </w:rPr>
        <w:t xml:space="preserve">代表我方</w:t>
      </w:r>
      <w:r>
        <w:rPr>
          <w:rFonts w:hint="eastAsia" w:ascii="宋体" w:hAnsi="宋体" w:eastAsia="宋体" w:cs="宋体"/>
          <w:color w:val="000000"/>
        </w:rPr>
        <w:t xml:space="preserve">______________</w:t>
      </w:r>
      <w:r>
        <w:rPr>
          <w:rFonts w:hint="eastAsia" w:ascii="宋体" w:hAnsi="宋体" w:eastAsia="宋体" w:cs="宋体"/>
          <w:color w:val="000000"/>
        </w:rPr>
        <w:t xml:space="preserve">（供应商的名称），全权处理本次项目谈判的有关事宜。</w:t>
      </w:r>
      <w:r/>
    </w:p>
    <w:p>
      <w:pPr>
        <w:pStyle w:val="824"/>
        <w:ind w:firstLine="480"/>
        <w:spacing w:beforeAutospacing="0" w:afterAutospacing="0" w:line="0" w:lineRule="atLeast"/>
      </w:pPr>
      <w:r>
        <w:rPr>
          <w:rFonts w:hint="eastAsia" w:ascii="宋体" w:hAnsi="宋体" w:eastAsia="宋体" w:cs="宋体"/>
          <w:color w:val="000000"/>
        </w:rPr>
        <w:t xml:space="preserve">据此函，</w:t>
      </w:r>
      <w:r>
        <w:rPr>
          <w:rFonts w:hint="eastAsia" w:ascii="宋体" w:hAnsi="宋体" w:eastAsia="宋体" w:cs="宋体"/>
          <w:color w:val="000000"/>
        </w:rPr>
        <w:t xml:space="preserve">__________</w:t>
      </w:r>
      <w:r>
        <w:rPr>
          <w:rFonts w:hint="eastAsia" w:ascii="宋体" w:hAnsi="宋体" w:eastAsia="宋体" w:cs="宋体"/>
          <w:color w:val="000000"/>
        </w:rPr>
        <w:t xml:space="preserve">签字人兹宣布同意如下：</w:t>
      </w:r>
      <w:r/>
    </w:p>
    <w:p>
      <w:pPr>
        <w:pStyle w:val="824"/>
        <w:ind w:firstLine="480"/>
        <w:spacing w:beforeAutospacing="0" w:afterAutospacing="0" w:line="0" w:lineRule="atLeast"/>
      </w:pPr>
      <w:r>
        <w:rPr>
          <w:rFonts w:hint="eastAsia" w:ascii="宋体" w:hAnsi="宋体" w:eastAsia="宋体" w:cs="宋体"/>
          <w:color w:val="000000"/>
        </w:rPr>
        <w:t xml:space="preserve">1.</w:t>
      </w:r>
      <w:r>
        <w:rPr>
          <w:rFonts w:hint="eastAsia" w:ascii="宋体" w:hAnsi="宋体" w:eastAsia="宋体" w:cs="宋体"/>
          <w:color w:val="000000"/>
        </w:rPr>
        <w:t xml:space="preserve">按谈判文件规定的各项要求，向买方提供所需货物、服务（包含与货物相关的服务及与服务相关的货物）。</w:t>
      </w:r>
      <w:r/>
    </w:p>
    <w:p>
      <w:pPr>
        <w:pStyle w:val="824"/>
        <w:ind w:firstLine="480"/>
        <w:spacing w:beforeAutospacing="0" w:afterAutospacing="0" w:line="0" w:lineRule="atLeast"/>
      </w:pPr>
      <w:r>
        <w:rPr>
          <w:rFonts w:hint="eastAsia" w:ascii="宋体" w:hAnsi="宋体" w:eastAsia="宋体" w:cs="宋体"/>
          <w:color w:val="000000"/>
        </w:rPr>
        <w:t xml:space="preserve">2.</w:t>
      </w:r>
      <w:r>
        <w:rPr>
          <w:rFonts w:hint="eastAsia" w:ascii="宋体" w:hAnsi="宋体" w:eastAsia="宋体" w:cs="宋体"/>
          <w:color w:val="000000"/>
        </w:rPr>
        <w:t xml:space="preserve">我们已详细审核全部谈判文件及其有效补充文件，我们知道必须放弃提出含糊不清或误解问题的权利。</w:t>
      </w:r>
      <w:r/>
    </w:p>
    <w:p>
      <w:pPr>
        <w:pStyle w:val="824"/>
        <w:ind w:firstLine="480"/>
        <w:spacing w:beforeAutospacing="0" w:afterAutospacing="0" w:line="0" w:lineRule="atLeast"/>
      </w:pPr>
      <w:r>
        <w:rPr>
          <w:rFonts w:hint="eastAsia" w:ascii="宋体" w:hAnsi="宋体" w:eastAsia="宋体" w:cs="宋体"/>
          <w:color w:val="000000"/>
        </w:rPr>
        <w:t xml:space="preserve">3.</w:t>
      </w:r>
      <w:r>
        <w:rPr>
          <w:rFonts w:hint="eastAsia" w:ascii="宋体" w:hAnsi="宋体" w:eastAsia="宋体" w:cs="宋体"/>
          <w:color w:val="000000"/>
        </w:rPr>
        <w:t xml:space="preserve">我们同意从规定的开标日期起遵循本响应文件，并在规定的谈判有效期期满之前均具有约束力。</w:t>
      </w:r>
      <w:r/>
    </w:p>
    <w:p>
      <w:pPr>
        <w:pStyle w:val="824"/>
        <w:ind w:firstLine="480"/>
        <w:spacing w:beforeAutospacing="0" w:afterAutospacing="0" w:line="0" w:lineRule="atLeast"/>
      </w:pPr>
      <w:r>
        <w:rPr>
          <w:rFonts w:hint="eastAsia" w:ascii="宋体" w:hAnsi="宋体" w:eastAsia="宋体" w:cs="宋体"/>
          <w:color w:val="000000"/>
        </w:rPr>
        <w:t xml:space="preserve">4.</w:t>
      </w:r>
      <w:r>
        <w:rPr>
          <w:rFonts w:hint="eastAsia" w:ascii="宋体" w:hAnsi="宋体" w:eastAsia="宋体" w:cs="宋体"/>
          <w:color w:val="000000"/>
        </w:rPr>
        <w:t xml:space="preserve">同意向贵方提供贵方可能另外要求的与谈判有关的任何证据或资料，并保证我方已提供和将要提供的文件是真实的、准确的。</w:t>
      </w:r>
      <w:r/>
    </w:p>
    <w:p>
      <w:pPr>
        <w:pStyle w:val="824"/>
        <w:ind w:firstLine="480"/>
        <w:spacing w:beforeAutospacing="0" w:afterAutospacing="0" w:line="0" w:lineRule="atLeast"/>
      </w:pPr>
      <w:r>
        <w:rPr>
          <w:rFonts w:hint="eastAsia" w:ascii="宋体" w:hAnsi="宋体" w:eastAsia="宋体" w:cs="宋体"/>
          <w:color w:val="000000"/>
        </w:rPr>
        <w:t xml:space="preserve">5.</w:t>
      </w:r>
      <w:r>
        <w:rPr>
          <w:rFonts w:hint="eastAsia" w:ascii="宋体" w:hAnsi="宋体" w:eastAsia="宋体" w:cs="宋体"/>
          <w:color w:val="000000"/>
        </w:rPr>
        <w:t xml:space="preserve">一旦我方成交</w:t>
      </w:r>
      <w:r>
        <w:rPr>
          <w:rFonts w:hint="eastAsia" w:ascii="宋体" w:hAnsi="宋体" w:eastAsia="宋体" w:cs="宋体"/>
          <w:color w:val="000000"/>
        </w:rPr>
        <w:t xml:space="preserve">,</w:t>
      </w:r>
      <w:r>
        <w:rPr>
          <w:rFonts w:hint="eastAsia" w:ascii="宋体" w:hAnsi="宋体" w:eastAsia="宋体" w:cs="宋体"/>
          <w:color w:val="000000"/>
        </w:rPr>
        <w:t xml:space="preserve">我方将根据谈判文件的规定，严格履行合同的责任和义务</w:t>
      </w:r>
      <w:r>
        <w:rPr>
          <w:rFonts w:hint="eastAsia" w:ascii="宋体" w:hAnsi="宋体" w:eastAsia="宋体" w:cs="宋体"/>
          <w:color w:val="000000"/>
        </w:rPr>
        <w:t xml:space="preserve">,</w:t>
      </w:r>
      <w:r>
        <w:rPr>
          <w:rFonts w:hint="eastAsia" w:ascii="宋体" w:hAnsi="宋体" w:eastAsia="宋体" w:cs="宋体"/>
          <w:color w:val="000000"/>
        </w:rPr>
        <w:t xml:space="preserve">并保证在谈判文件规定的时间完成项目，交付买方验收、使用。</w:t>
      </w:r>
      <w:r/>
    </w:p>
    <w:p>
      <w:pPr>
        <w:pStyle w:val="824"/>
        <w:ind w:left="425"/>
        <w:spacing w:beforeAutospacing="0" w:afterAutospacing="0" w:line="0" w:lineRule="atLeast"/>
      </w:pPr>
      <w:r>
        <w:rPr>
          <w:rFonts w:hint="eastAsia" w:ascii="宋体" w:hAnsi="宋体" w:eastAsia="宋体" w:cs="宋体"/>
          <w:color w:val="000000"/>
        </w:rPr>
        <w:t xml:space="preserve">6.</w:t>
      </w:r>
      <w:r>
        <w:rPr>
          <w:rFonts w:hint="eastAsia" w:ascii="宋体" w:hAnsi="宋体" w:eastAsia="宋体" w:cs="宋体"/>
          <w:color w:val="000000"/>
        </w:rPr>
        <w:t xml:space="preserve">我方与本谈判有关的正式通讯地址为：</w:t>
      </w:r>
      <w:r/>
    </w:p>
    <w:p>
      <w:pPr>
        <w:pStyle w:val="824"/>
        <w:ind w:left="420" w:firstLine="480"/>
        <w:spacing w:beforeAutospacing="0" w:afterAutospacing="0" w:line="0" w:lineRule="atLeast"/>
      </w:pPr>
      <w:r>
        <w:rPr>
          <w:rFonts w:hint="eastAsia" w:ascii="宋体" w:hAnsi="宋体" w:eastAsia="宋体" w:cs="宋体"/>
          <w:color w:val="000000"/>
        </w:rPr>
        <w:t xml:space="preserve">地</w:t>
      </w:r>
      <w:r>
        <w:rPr>
          <w:rFonts w:hint="eastAsia" w:ascii="宋体" w:hAnsi="宋体" w:eastAsia="宋体" w:cs="宋体"/>
          <w:color w:val="000000"/>
        </w:rPr>
        <w:t xml:space="preserve">          </w:t>
      </w:r>
      <w:r>
        <w:rPr>
          <w:rFonts w:hint="eastAsia" w:ascii="宋体" w:hAnsi="宋体" w:eastAsia="宋体" w:cs="宋体"/>
          <w:color w:val="000000"/>
        </w:rPr>
        <w:t xml:space="preserve">址：</w:t>
      </w:r>
      <w:r/>
    </w:p>
    <w:p>
      <w:pPr>
        <w:pStyle w:val="824"/>
        <w:ind w:left="420" w:firstLine="480"/>
        <w:spacing w:beforeAutospacing="0" w:afterAutospacing="0" w:line="0" w:lineRule="atLeast"/>
      </w:pPr>
      <w:r>
        <w:rPr>
          <w:rFonts w:hint="eastAsia" w:ascii="宋体" w:hAnsi="宋体" w:eastAsia="宋体" w:cs="宋体"/>
          <w:color w:val="000000"/>
        </w:rPr>
        <w:t xml:space="preserve">邮</w:t>
      </w:r>
      <w:r>
        <w:rPr>
          <w:rFonts w:hint="eastAsia" w:ascii="宋体" w:hAnsi="宋体" w:eastAsia="宋体" w:cs="宋体"/>
          <w:color w:val="000000"/>
        </w:rPr>
        <w:t xml:space="preserve">      </w:t>
      </w:r>
      <w:r>
        <w:rPr>
          <w:rFonts w:hint="eastAsia" w:ascii="宋体" w:hAnsi="宋体" w:eastAsia="宋体" w:cs="宋体"/>
          <w:color w:val="000000"/>
        </w:rPr>
        <w:t xml:space="preserve">    </w:t>
      </w:r>
      <w:r>
        <w:rPr>
          <w:rFonts w:hint="eastAsia" w:ascii="宋体" w:hAnsi="宋体" w:eastAsia="宋体" w:cs="宋体"/>
          <w:color w:val="000000"/>
        </w:rPr>
        <w:t xml:space="preserve">编：</w:t>
      </w:r>
      <w:r/>
    </w:p>
    <w:p>
      <w:pPr>
        <w:pStyle w:val="824"/>
        <w:ind w:left="420" w:firstLine="480"/>
        <w:spacing w:beforeAutospacing="0" w:afterAutospacing="0" w:line="0" w:lineRule="atLeast"/>
      </w:pPr>
      <w:r>
        <w:rPr>
          <w:rFonts w:hint="eastAsia" w:ascii="宋体" w:hAnsi="宋体" w:eastAsia="宋体" w:cs="宋体"/>
          <w:color w:val="000000"/>
        </w:rPr>
        <w:t xml:space="preserve">电</w:t>
      </w:r>
      <w:r>
        <w:rPr>
          <w:rFonts w:hint="eastAsia" w:ascii="宋体" w:hAnsi="宋体" w:eastAsia="宋体" w:cs="宋体"/>
          <w:color w:val="000000"/>
        </w:rPr>
        <w:t xml:space="preserve">          </w:t>
      </w:r>
      <w:r>
        <w:rPr>
          <w:rFonts w:hint="eastAsia" w:ascii="宋体" w:hAnsi="宋体" w:eastAsia="宋体" w:cs="宋体"/>
          <w:color w:val="000000"/>
        </w:rPr>
        <w:t xml:space="preserve">话：</w:t>
      </w:r>
      <w:r/>
    </w:p>
    <w:p>
      <w:pPr>
        <w:pStyle w:val="824"/>
        <w:ind w:left="420" w:firstLine="480"/>
        <w:spacing w:beforeAutospacing="0" w:afterAutospacing="0" w:line="0" w:lineRule="atLeast"/>
      </w:pPr>
      <w:r>
        <w:rPr>
          <w:rFonts w:hint="eastAsia" w:ascii="宋体" w:hAnsi="宋体" w:eastAsia="宋体" w:cs="宋体"/>
          <w:color w:val="000000"/>
        </w:rPr>
        <w:t xml:space="preserve">传</w:t>
      </w:r>
      <w:r>
        <w:rPr>
          <w:rFonts w:hint="eastAsia" w:ascii="宋体" w:hAnsi="宋体" w:eastAsia="宋体" w:cs="宋体"/>
          <w:color w:val="000000"/>
        </w:rPr>
        <w:t xml:space="preserve">          </w:t>
      </w:r>
      <w:r>
        <w:rPr>
          <w:rFonts w:hint="eastAsia" w:ascii="宋体" w:hAnsi="宋体" w:eastAsia="宋体" w:cs="宋体"/>
          <w:color w:val="000000"/>
        </w:rPr>
        <w:t xml:space="preserve">真：</w:t>
      </w:r>
      <w:r/>
    </w:p>
    <w:p>
      <w:pPr>
        <w:pStyle w:val="824"/>
        <w:ind w:left="420" w:firstLine="480"/>
        <w:spacing w:beforeAutospacing="0" w:afterAutospacing="0" w:line="0" w:lineRule="atLeast"/>
      </w:pPr>
      <w:r>
        <w:rPr>
          <w:rFonts w:hint="eastAsia" w:ascii="宋体" w:hAnsi="宋体" w:eastAsia="宋体" w:cs="宋体"/>
          <w:color w:val="000000"/>
        </w:rPr>
        <w:t xml:space="preserve">供应商开户行：</w:t>
      </w:r>
      <w:r/>
    </w:p>
    <w:p>
      <w:pPr>
        <w:pStyle w:val="824"/>
        <w:ind w:left="420" w:firstLine="480"/>
        <w:spacing w:beforeAutospacing="0" w:afterAutospacing="0" w:line="0" w:lineRule="atLeast"/>
      </w:pPr>
      <w:r>
        <w:rPr>
          <w:rFonts w:hint="eastAsia" w:ascii="宋体" w:hAnsi="宋体" w:eastAsia="宋体" w:cs="宋体"/>
          <w:color w:val="000000"/>
        </w:rPr>
        <w:t xml:space="preserve">账</w:t>
      </w:r>
      <w:r>
        <w:rPr>
          <w:rFonts w:hint="eastAsia" w:ascii="宋体" w:hAnsi="宋体" w:eastAsia="宋体" w:cs="宋体"/>
          <w:color w:val="000000"/>
        </w:rPr>
        <w:t xml:space="preserve">          </w:t>
      </w:r>
      <w:r>
        <w:rPr>
          <w:rFonts w:hint="eastAsia" w:ascii="宋体" w:hAnsi="宋体" w:eastAsia="宋体" w:cs="宋体"/>
          <w:color w:val="000000"/>
        </w:rPr>
        <w:t xml:space="preserve">号：</w:t>
      </w:r>
      <w:r>
        <w:rPr>
          <w:rFonts w:hint="eastAsia" w:ascii="宋体" w:hAnsi="宋体" w:eastAsia="宋体" w:cs="宋体"/>
          <w:color w:val="000000"/>
        </w:rPr>
        <w:t xml:space="preserve"> </w:t>
      </w:r>
      <w:r/>
    </w:p>
    <w:p>
      <w:pPr>
        <w:pStyle w:val="824"/>
        <w:ind w:left="420" w:firstLine="480"/>
        <w:spacing w:beforeAutospacing="0" w:afterAutospacing="0" w:line="0" w:lineRule="atLeast"/>
      </w:pPr>
      <w:r>
        <w:rPr>
          <w:rFonts w:hint="eastAsia" w:ascii="宋体" w:hAnsi="宋体" w:eastAsia="宋体" w:cs="宋体"/>
          <w:color w:val="000000"/>
        </w:rPr>
        <w:t xml:space="preserve">日</w:t>
      </w:r>
      <w:r>
        <w:rPr>
          <w:rFonts w:hint="eastAsia" w:ascii="宋体" w:hAnsi="宋体" w:eastAsia="宋体" w:cs="宋体"/>
          <w:color w:val="000000"/>
        </w:rPr>
        <w:t xml:space="preserve">           </w:t>
      </w:r>
      <w:r>
        <w:rPr>
          <w:rFonts w:hint="eastAsia" w:ascii="宋体" w:hAnsi="宋体" w:eastAsia="宋体" w:cs="宋体"/>
          <w:color w:val="000000"/>
        </w:rPr>
        <w:t xml:space="preserve">期：</w:t>
      </w:r>
      <w:r>
        <w:rPr>
          <w:rFonts w:hint="eastAsia" w:ascii="宋体" w:hAnsi="宋体" w:eastAsia="宋体" w:cs="宋体"/>
          <w:color w:val="000000"/>
        </w:rPr>
        <w:t xml:space="preserve">________</w:t>
      </w:r>
      <w:r>
        <w:rPr>
          <w:rFonts w:hint="eastAsia" w:ascii="宋体" w:hAnsi="宋体" w:eastAsia="宋体" w:cs="宋体"/>
          <w:color w:val="000000"/>
        </w:rPr>
        <w:t xml:space="preserve">年</w:t>
      </w:r>
      <w:r>
        <w:rPr>
          <w:rFonts w:hint="eastAsia" w:ascii="宋体" w:hAnsi="宋体" w:eastAsia="宋体" w:cs="宋体"/>
          <w:color w:val="000000"/>
        </w:rPr>
        <w:t xml:space="preserve">____</w:t>
      </w:r>
      <w:r>
        <w:rPr>
          <w:rFonts w:hint="eastAsia" w:ascii="宋体" w:hAnsi="宋体" w:eastAsia="宋体" w:cs="宋体"/>
          <w:color w:val="000000"/>
        </w:rPr>
        <w:t xml:space="preserve">月</w:t>
      </w:r>
      <w:r>
        <w:rPr>
          <w:rFonts w:hint="eastAsia" w:ascii="宋体" w:hAnsi="宋体" w:eastAsia="宋体" w:cs="宋体"/>
          <w:color w:val="000000"/>
        </w:rPr>
        <w:t xml:space="preserve">____</w:t>
      </w:r>
      <w:r>
        <w:rPr>
          <w:rFonts w:hint="eastAsia" w:ascii="宋体" w:hAnsi="宋体" w:eastAsia="宋体" w:cs="宋体"/>
          <w:color w:val="000000"/>
        </w:rPr>
        <w:t xml:space="preserve">日</w:t>
      </w:r>
      <w:r/>
    </w:p>
    <w:p>
      <w:pPr>
        <w:pStyle w:val="824"/>
        <w:ind w:firstLine="240"/>
        <w:jc w:val="center"/>
        <w:spacing w:beforeAutospacing="0" w:afterAutospacing="0" w:line="0" w:lineRule="atLeast"/>
      </w:pPr>
      <w:r>
        <w:t xml:space="preserve"> </w:t>
      </w:r>
      <w:r/>
    </w:p>
    <w:p>
      <w:pPr>
        <w:pStyle w:val="824"/>
        <w:ind w:firstLine="240"/>
        <w:jc w:val="center"/>
        <w:spacing w:beforeAutospacing="0" w:afterAutospacing="0" w:line="0" w:lineRule="atLeast"/>
      </w:pPr>
      <w:r>
        <w:t xml:space="preserve"> </w:t>
      </w:r>
      <w:r/>
    </w:p>
    <w:p>
      <w:pPr>
        <w:pStyle w:val="824"/>
        <w:ind w:firstLine="240"/>
        <w:jc w:val="center"/>
        <w:spacing w:beforeAutospacing="0" w:afterAutospacing="0" w:line="0" w:lineRule="atLeast"/>
      </w:pPr>
      <w:r>
        <w:t xml:space="preserve"> </w:t>
      </w:r>
      <w:r/>
    </w:p>
    <w:p>
      <w:pPr>
        <w:pStyle w:val="824"/>
        <w:ind w:firstLine="240"/>
        <w:jc w:val="center"/>
        <w:spacing w:beforeAutospacing="0" w:afterAutospacing="0" w:line="0" w:lineRule="atLeast"/>
      </w:pPr>
      <w:r/>
      <w:r/>
    </w:p>
    <w:p>
      <w:pPr>
        <w:pStyle w:val="824"/>
        <w:ind w:firstLine="240"/>
        <w:jc w:val="center"/>
        <w:spacing w:beforeAutospacing="0" w:afterAutospacing="0" w:line="0" w:lineRule="atLeast"/>
      </w:pPr>
      <w:r/>
      <w:r/>
    </w:p>
    <w:p>
      <w:pPr>
        <w:pStyle w:val="824"/>
        <w:ind w:firstLine="240"/>
        <w:jc w:val="center"/>
        <w:spacing w:beforeAutospacing="0" w:afterAutospacing="0" w:line="0" w:lineRule="atLeast"/>
      </w:pPr>
      <w:r/>
      <w:r/>
    </w:p>
    <w:p>
      <w:pPr>
        <w:pStyle w:val="824"/>
        <w:ind w:firstLine="240"/>
        <w:jc w:val="center"/>
        <w:spacing w:beforeAutospacing="0" w:afterAutospacing="0" w:line="0" w:lineRule="atLeast"/>
      </w:pPr>
      <w:r/>
      <w:r/>
    </w:p>
    <w:p>
      <w:pPr>
        <w:pStyle w:val="824"/>
        <w:ind w:firstLine="240"/>
        <w:jc w:val="center"/>
        <w:spacing w:beforeAutospacing="0" w:afterAutospacing="0" w:line="0" w:lineRule="atLeast"/>
      </w:pPr>
      <w:r/>
      <w:r/>
    </w:p>
    <w:p>
      <w:pPr>
        <w:pStyle w:val="824"/>
        <w:ind w:firstLine="240"/>
        <w:jc w:val="center"/>
        <w:spacing w:beforeAutospacing="0" w:afterAutospacing="0" w:line="0" w:lineRule="atLeast"/>
      </w:pPr>
      <w:r/>
      <w:r/>
    </w:p>
    <w:p>
      <w:pPr>
        <w:pStyle w:val="824"/>
        <w:ind w:firstLine="240"/>
        <w:jc w:val="center"/>
        <w:spacing w:beforeAutospacing="0" w:afterAutospacing="0" w:line="0" w:lineRule="atLeast"/>
      </w:pPr>
      <w:r/>
      <w:r/>
    </w:p>
    <w:p>
      <w:pPr>
        <w:pStyle w:val="824"/>
        <w:ind w:firstLine="240"/>
        <w:jc w:val="center"/>
        <w:spacing w:beforeAutospacing="0" w:afterAutospacing="0" w:line="0" w:lineRule="atLeast"/>
      </w:pPr>
      <w:r/>
      <w:r/>
    </w:p>
    <w:p>
      <w:pPr>
        <w:pStyle w:val="824"/>
        <w:ind w:firstLine="240"/>
        <w:jc w:val="center"/>
        <w:spacing w:beforeAutospacing="0" w:afterAutospacing="0" w:line="0" w:lineRule="atLeast"/>
      </w:pPr>
      <w:r/>
      <w:r/>
    </w:p>
    <w:p>
      <w:pPr>
        <w:pStyle w:val="824"/>
        <w:ind w:firstLine="240"/>
        <w:jc w:val="center"/>
        <w:spacing w:beforeAutospacing="0" w:afterAutospacing="0" w:line="0" w:lineRule="atLeast"/>
      </w:pPr>
      <w:r/>
      <w:r/>
    </w:p>
    <w:p>
      <w:pPr>
        <w:pStyle w:val="824"/>
        <w:ind w:firstLine="240"/>
        <w:jc w:val="center"/>
        <w:spacing w:beforeAutospacing="0" w:afterAutospacing="0" w:line="0" w:lineRule="atLeast"/>
      </w:pPr>
      <w:r/>
      <w:r/>
    </w:p>
    <w:p>
      <w:pPr>
        <w:pStyle w:val="824"/>
        <w:ind w:firstLine="240"/>
        <w:jc w:val="center"/>
        <w:spacing w:beforeAutospacing="0" w:afterAutospacing="0" w:line="0" w:lineRule="atLeast"/>
      </w:pPr>
      <w:r/>
      <w:r/>
    </w:p>
    <w:p>
      <w:pPr>
        <w:pStyle w:val="824"/>
        <w:ind w:firstLine="240"/>
        <w:jc w:val="center"/>
        <w:spacing w:beforeAutospacing="0" w:afterAutospacing="0" w:line="0" w:lineRule="atLeast"/>
      </w:pPr>
      <w:r/>
      <w:r/>
    </w:p>
    <w:p>
      <w:pPr>
        <w:pStyle w:val="824"/>
        <w:ind w:firstLine="240"/>
        <w:jc w:val="center"/>
        <w:spacing w:beforeAutospacing="0" w:afterAutospacing="0" w:line="0" w:lineRule="atLeast"/>
      </w:pPr>
      <w:r/>
      <w:r/>
    </w:p>
    <w:p>
      <w:pPr>
        <w:pStyle w:val="824"/>
        <w:ind w:firstLine="240"/>
        <w:jc w:val="center"/>
        <w:spacing w:beforeAutospacing="0" w:afterAutospacing="0" w:line="0" w:lineRule="atLeast"/>
      </w:pPr>
      <w:r>
        <w:t xml:space="preserve"> </w:t>
      </w:r>
      <w:r/>
    </w:p>
    <w:p>
      <w:pPr>
        <w:pStyle w:val="824"/>
        <w:ind w:firstLine="240"/>
        <w:jc w:val="center"/>
        <w:spacing w:beforeAutospacing="0" w:afterAutospacing="0" w:line="0" w:lineRule="atLeast"/>
      </w:pPr>
      <w:r>
        <w:t xml:space="preserve"> </w:t>
      </w:r>
      <w:r/>
    </w:p>
    <w:p>
      <w:pPr>
        <w:pStyle w:val="824"/>
        <w:ind w:firstLine="321"/>
        <w:jc w:val="center"/>
        <w:spacing w:beforeAutospacing="0" w:afterAutospacing="0" w:line="0" w:lineRule="atLeast"/>
      </w:pPr>
      <w:r>
        <w:t xml:space="preserve"> </w:t>
      </w:r>
      <w:r/>
    </w:p>
    <w:p>
      <w:pPr>
        <w:pStyle w:val="824"/>
        <w:ind w:firstLine="321"/>
        <w:jc w:val="center"/>
        <w:spacing w:beforeAutospacing="0" w:afterAutospacing="0" w:line="0" w:lineRule="atLeast"/>
      </w:pPr>
      <w:r>
        <w:rPr>
          <w:rFonts w:hint="eastAsia" w:ascii="黑体" w:hAnsi="宋体" w:eastAsia="黑体" w:cs="黑体"/>
          <w:b/>
          <w:color w:val="000000"/>
          <w:sz w:val="32"/>
          <w:szCs w:val="32"/>
        </w:rPr>
        <w:t xml:space="preserve">九、小微企业声明函（货物）（分包号：</w:t>
      </w:r>
      <w:r>
        <w:rPr>
          <w:rFonts w:hint="eastAsia" w:ascii="黑体" w:hAnsi="宋体" w:eastAsia="黑体" w:cs="黑体"/>
          <w:b/>
          <w:color w:val="000000"/>
          <w:sz w:val="32"/>
          <w:szCs w:val="32"/>
        </w:rPr>
        <w:t xml:space="preserve">**</w:t>
      </w:r>
      <w:r>
        <w:rPr>
          <w:rFonts w:hint="eastAsia" w:ascii="黑体" w:hAnsi="宋体" w:eastAsia="黑体" w:cs="黑体"/>
          <w:b/>
          <w:color w:val="000000"/>
          <w:sz w:val="32"/>
          <w:szCs w:val="32"/>
        </w:rPr>
        <w:t xml:space="preserve">）</w:t>
      </w:r>
      <w:r/>
    </w:p>
    <w:p>
      <w:pPr>
        <w:pStyle w:val="824"/>
        <w:ind w:firstLine="360"/>
        <w:jc w:val="both"/>
        <w:spacing w:beforeAutospacing="0" w:afterAutospacing="0" w:line="0" w:lineRule="atLeast"/>
      </w:pPr>
      <w:r>
        <w:rPr>
          <w:rFonts w:hint="eastAsia" w:ascii="宋体" w:hAnsi="宋体" w:eastAsia="宋体" w:cs="宋体"/>
          <w:color w:val="000000"/>
        </w:rPr>
        <w:t xml:space="preserve">本公司（联合体）郑重声明，根据《政府采购促进中小企业发展管理办法》</w:t>
      </w:r>
      <w:r>
        <w:rPr>
          <w:rFonts w:hint="eastAsia" w:ascii="宋体" w:hAnsi="宋体" w:eastAsia="宋体" w:cs="宋体"/>
          <w:color w:val="000000"/>
        </w:rPr>
        <w:t xml:space="preserve">(</w:t>
      </w:r>
      <w:r>
        <w:rPr>
          <w:rFonts w:hint="eastAsia" w:ascii="宋体" w:hAnsi="宋体" w:eastAsia="宋体" w:cs="宋体"/>
          <w:color w:val="000000"/>
        </w:rPr>
        <w:t xml:space="preserve">财库</w:t>
      </w:r>
      <w:r>
        <w:rPr>
          <w:rFonts w:hint="eastAsia" w:ascii="宋体" w:hAnsi="宋体" w:eastAsia="宋体" w:cs="宋体"/>
          <w:color w:val="000000"/>
        </w:rPr>
        <w:t xml:space="preserve">[2020]46</w:t>
      </w:r>
      <w:r>
        <w:rPr>
          <w:rFonts w:hint="eastAsia" w:ascii="宋体" w:hAnsi="宋体" w:eastAsia="宋体" w:cs="宋体"/>
          <w:color w:val="000000"/>
        </w:rPr>
        <w:t xml:space="preserve">号</w:t>
      </w:r>
      <w:r>
        <w:rPr>
          <w:rFonts w:hint="eastAsia" w:ascii="宋体" w:hAnsi="宋体" w:eastAsia="宋体" w:cs="宋体"/>
          <w:color w:val="000000"/>
        </w:rPr>
        <w:t xml:space="preserve">)</w:t>
      </w:r>
      <w:r>
        <w:rPr>
          <w:rFonts w:hint="eastAsia" w:ascii="宋体" w:hAnsi="宋体" w:eastAsia="宋体" w:cs="宋体"/>
          <w:color w:val="000000"/>
        </w:rPr>
        <w:t xml:space="preserve">的规定，本公司（联合体）参加</w:t>
      </w:r>
      <w:r>
        <w:rPr>
          <w:rFonts w:hint="eastAsia" w:ascii="宋体" w:hAnsi="宋体" w:eastAsia="宋体" w:cs="宋体"/>
          <w:color w:val="000000"/>
        </w:rPr>
        <w:t xml:space="preserve">江苏峰璟项目管理有限公司</w:t>
      </w:r>
      <w:r>
        <w:rPr>
          <w:rFonts w:hint="eastAsia" w:ascii="宋体" w:hAnsi="宋体" w:eastAsia="宋体" w:cs="宋体"/>
          <w:color w:val="000000"/>
        </w:rPr>
        <w:t xml:space="preserve">组织的</w:t>
      </w:r>
      <w:r>
        <w:rPr>
          <w:rFonts w:hint="eastAsia" w:ascii="宋体" w:hAnsi="宋体" w:eastAsia="宋体" w:cs="宋体"/>
          <w:color w:val="000000"/>
          <w:u w:val="single"/>
        </w:rPr>
        <w:t xml:space="preserve">（单位名称）</w:t>
      </w:r>
      <w:r>
        <w:rPr>
          <w:rFonts w:hint="eastAsia" w:ascii="宋体" w:hAnsi="宋体" w:eastAsia="宋体" w:cs="宋体"/>
          <w:color w:val="000000"/>
        </w:rPr>
        <w:t xml:space="preserve">采购编号为</w:t>
      </w:r>
      <w:r>
        <w:rPr>
          <w:rFonts w:hint="eastAsia" w:ascii="宋体" w:hAnsi="宋体" w:eastAsia="宋体" w:cs="宋体"/>
          <w:color w:val="000000"/>
          <w:u w:val="single"/>
        </w:rPr>
        <w:t xml:space="preserve">***</w:t>
      </w:r>
      <w:r>
        <w:rPr>
          <w:rFonts w:hint="eastAsia" w:ascii="宋体" w:hAnsi="宋体" w:eastAsia="宋体" w:cs="宋体"/>
          <w:color w:val="000000"/>
        </w:rPr>
        <w:t xml:space="preserve">，</w:t>
      </w:r>
      <w:r>
        <w:rPr>
          <w:rFonts w:hint="eastAsia" w:ascii="宋体" w:hAnsi="宋体" w:eastAsia="宋体" w:cs="宋体"/>
          <w:color w:val="000000"/>
          <w:u w:val="single"/>
        </w:rPr>
        <w:t xml:space="preserve">（项目名称）（分包号：</w:t>
      </w:r>
      <w:r>
        <w:rPr>
          <w:rFonts w:hint="eastAsia" w:ascii="宋体" w:hAnsi="宋体" w:eastAsia="宋体" w:cs="宋体"/>
          <w:color w:val="000000"/>
          <w:u w:val="single"/>
        </w:rPr>
        <w:t xml:space="preserve">**</w:t>
      </w:r>
      <w:r>
        <w:rPr>
          <w:rFonts w:hint="eastAsia" w:ascii="宋体" w:hAnsi="宋体" w:eastAsia="宋体" w:cs="宋体"/>
          <w:color w:val="000000"/>
          <w:u w:val="single"/>
        </w:rPr>
        <w:t xml:space="preserve">）</w:t>
      </w:r>
      <w:r>
        <w:rPr>
          <w:rFonts w:hint="eastAsia" w:ascii="宋体" w:hAnsi="宋体" w:eastAsia="宋体" w:cs="宋体"/>
          <w:color w:val="000000"/>
        </w:rPr>
        <w:t xml:space="preserve">的采购活动，提供的货物全部由符合政策要求的小微企业制造。根据《工业和信息化部、国家统计局、国家发展和改革委员会、财政部关于印发中小企业划型标准规定的通知》</w:t>
      </w:r>
      <w:r>
        <w:rPr>
          <w:rFonts w:hint="eastAsia" w:ascii="宋体" w:hAnsi="宋体" w:eastAsia="宋体" w:cs="宋体"/>
          <w:color w:val="000000"/>
        </w:rPr>
        <w:t xml:space="preserve">(</w:t>
      </w:r>
      <w:r>
        <w:rPr>
          <w:rFonts w:hint="eastAsia" w:ascii="宋体" w:hAnsi="宋体" w:eastAsia="宋体" w:cs="宋体"/>
          <w:color w:val="000000"/>
        </w:rPr>
        <w:t xml:space="preserve">工信部联企业</w:t>
      </w:r>
      <w:r>
        <w:rPr>
          <w:rFonts w:hint="eastAsia" w:ascii="宋体" w:hAnsi="宋体" w:eastAsia="宋体" w:cs="宋体"/>
          <w:color w:val="000000"/>
        </w:rPr>
        <w:t xml:space="preserve">[2011]300</w:t>
      </w:r>
      <w:r>
        <w:rPr>
          <w:rFonts w:hint="eastAsia" w:ascii="宋体" w:hAnsi="宋体" w:eastAsia="宋体" w:cs="宋体"/>
          <w:color w:val="000000"/>
        </w:rPr>
        <w:t xml:space="preserve">号</w:t>
      </w:r>
      <w:r>
        <w:rPr>
          <w:rFonts w:hint="eastAsia" w:ascii="宋体" w:hAnsi="宋体" w:eastAsia="宋体" w:cs="宋体"/>
          <w:color w:val="000000"/>
        </w:rPr>
        <w:t xml:space="preserve">)</w:t>
      </w:r>
      <w:r>
        <w:rPr>
          <w:rFonts w:hint="eastAsia" w:ascii="宋体" w:hAnsi="宋体" w:eastAsia="宋体" w:cs="宋体"/>
          <w:color w:val="000000"/>
        </w:rPr>
        <w:t xml:space="preserve">的规定，相关企业（含联合体中的小微企业、签订分包意向协议的小微企业）的具体情况如下：</w:t>
      </w:r>
      <w:r/>
    </w:p>
    <w:p>
      <w:pPr>
        <w:pStyle w:val="824"/>
        <w:ind w:firstLine="360"/>
        <w:jc w:val="both"/>
        <w:spacing w:beforeAutospacing="0" w:afterAutospacing="0" w:line="0" w:lineRule="atLeast"/>
      </w:pPr>
      <w:r>
        <w:rPr>
          <w:rFonts w:hint="eastAsia" w:ascii="宋体" w:hAnsi="宋体" w:eastAsia="宋体" w:cs="宋体"/>
          <w:color w:val="000000"/>
        </w:rPr>
        <w:t xml:space="preserve">1.</w:t>
      </w:r>
      <w:r>
        <w:rPr>
          <w:rFonts w:hint="eastAsia" w:ascii="宋体" w:hAnsi="宋体" w:eastAsia="宋体" w:cs="宋体"/>
          <w:color w:val="000000"/>
          <w:u w:val="single"/>
        </w:rPr>
        <w:t xml:space="preserve">（标的名称）</w:t>
      </w:r>
      <w:r>
        <w:rPr>
          <w:rFonts w:hint="eastAsia" w:ascii="宋体" w:hAnsi="宋体" w:eastAsia="宋体" w:cs="宋体"/>
          <w:i/>
          <w:color w:val="000000"/>
        </w:rPr>
        <w:t xml:space="preserve">，</w:t>
      </w:r>
      <w:r>
        <w:rPr>
          <w:rFonts w:hint="eastAsia" w:ascii="宋体" w:hAnsi="宋体" w:eastAsia="宋体" w:cs="宋体"/>
          <w:color w:val="000000"/>
        </w:rPr>
        <w:t xml:space="preserve">属于</w:t>
      </w:r>
      <w:r>
        <w:rPr>
          <w:rFonts w:hint="eastAsia" w:ascii="宋体" w:hAnsi="宋体" w:eastAsia="宋体" w:cs="宋体"/>
          <w:color w:val="000000"/>
          <w:u w:val="single"/>
        </w:rPr>
        <w:t xml:space="preserve">       </w:t>
      </w:r>
      <w:r>
        <w:rPr>
          <w:rFonts w:hint="eastAsia" w:ascii="宋体" w:hAnsi="宋体" w:eastAsia="宋体" w:cs="宋体"/>
          <w:color w:val="000000"/>
        </w:rPr>
        <w:t xml:space="preserve">行业；制造商为</w:t>
      </w:r>
      <w:r>
        <w:rPr>
          <w:rFonts w:hint="eastAsia" w:ascii="宋体" w:hAnsi="宋体" w:eastAsia="宋体" w:cs="宋体"/>
          <w:color w:val="000000"/>
          <w:u w:val="single"/>
        </w:rPr>
        <w:t xml:space="preserve">（企业名称）</w:t>
      </w:r>
      <w:r>
        <w:rPr>
          <w:rFonts w:hint="eastAsia" w:ascii="宋体" w:hAnsi="宋体" w:eastAsia="宋体" w:cs="宋体"/>
          <w:color w:val="000000"/>
        </w:rPr>
        <w:t xml:space="preserve">，从业人员</w:t>
      </w:r>
      <w:r>
        <w:rPr>
          <w:rFonts w:hint="eastAsia" w:ascii="宋体" w:hAnsi="宋体" w:eastAsia="宋体" w:cs="宋体"/>
          <w:color w:val="000000"/>
          <w:u w:val="single"/>
        </w:rPr>
        <w:t xml:space="preserve">      </w:t>
      </w:r>
      <w:r>
        <w:rPr>
          <w:rFonts w:hint="eastAsia" w:ascii="宋体" w:hAnsi="宋体" w:eastAsia="宋体" w:cs="宋体"/>
          <w:color w:val="000000"/>
        </w:rPr>
        <w:t xml:space="preserve">人，营业收入为</w:t>
      </w:r>
      <w:r>
        <w:rPr>
          <w:rFonts w:hint="eastAsia" w:ascii="宋体" w:hAnsi="宋体" w:eastAsia="宋体" w:cs="宋体"/>
          <w:color w:val="000000"/>
          <w:u w:val="single"/>
        </w:rPr>
        <w:t xml:space="preserve">     </w:t>
      </w:r>
      <w:r>
        <w:rPr>
          <w:rFonts w:hint="eastAsia" w:ascii="宋体" w:hAnsi="宋体" w:eastAsia="宋体" w:cs="宋体"/>
          <w:color w:val="000000"/>
        </w:rPr>
        <w:t xml:space="preserve">万元，资产总额为</w:t>
      </w:r>
      <w:r>
        <w:rPr>
          <w:rFonts w:hint="eastAsia" w:ascii="宋体" w:hAnsi="宋体" w:eastAsia="宋体" w:cs="宋体"/>
          <w:color w:val="000000"/>
          <w:u w:val="single"/>
        </w:rPr>
        <w:t xml:space="preserve">      </w:t>
      </w:r>
      <w:r>
        <w:rPr>
          <w:rFonts w:hint="eastAsia" w:ascii="宋体" w:hAnsi="宋体" w:eastAsia="宋体" w:cs="宋体"/>
          <w:color w:val="000000"/>
        </w:rPr>
        <w:t xml:space="preserve">万元，属于</w:t>
      </w:r>
      <w:r>
        <w:rPr>
          <w:rFonts w:hint="eastAsia" w:ascii="宋体" w:hAnsi="宋体" w:eastAsia="宋体" w:cs="宋体"/>
          <w:color w:val="000000"/>
          <w:u w:val="single"/>
        </w:rPr>
        <w:t xml:space="preserve">（小型企业、微型企业）；</w:t>
      </w:r>
      <w:r/>
    </w:p>
    <w:p>
      <w:pPr>
        <w:pStyle w:val="824"/>
        <w:ind w:firstLine="360"/>
        <w:jc w:val="both"/>
        <w:spacing w:beforeAutospacing="0" w:afterAutospacing="0" w:line="0" w:lineRule="atLeast"/>
      </w:pPr>
      <w:r>
        <w:rPr>
          <w:rFonts w:hint="eastAsia" w:ascii="宋体" w:hAnsi="宋体" w:eastAsia="宋体" w:cs="宋体"/>
          <w:color w:val="000000"/>
        </w:rPr>
        <w:t xml:space="preserve">2.</w:t>
      </w:r>
      <w:r>
        <w:rPr>
          <w:rFonts w:hint="eastAsia" w:ascii="宋体" w:hAnsi="宋体" w:eastAsia="宋体" w:cs="宋体"/>
          <w:color w:val="000000"/>
          <w:u w:val="single"/>
        </w:rPr>
        <w:t xml:space="preserve">（标的名称）</w:t>
      </w:r>
      <w:r>
        <w:rPr>
          <w:rFonts w:hint="eastAsia" w:ascii="宋体" w:hAnsi="宋体" w:eastAsia="宋体" w:cs="宋体"/>
          <w:i/>
          <w:color w:val="000000"/>
        </w:rPr>
        <w:t xml:space="preserve">，</w:t>
      </w:r>
      <w:r>
        <w:rPr>
          <w:rFonts w:hint="eastAsia" w:ascii="宋体" w:hAnsi="宋体" w:eastAsia="宋体" w:cs="宋体"/>
          <w:color w:val="000000"/>
        </w:rPr>
        <w:t xml:space="preserve">属于</w:t>
      </w:r>
      <w:r>
        <w:rPr>
          <w:rFonts w:hint="eastAsia" w:ascii="宋体" w:hAnsi="宋体" w:eastAsia="宋体" w:cs="宋体"/>
          <w:color w:val="000000"/>
          <w:u w:val="single"/>
        </w:rPr>
        <w:t xml:space="preserve">       </w:t>
      </w:r>
      <w:r>
        <w:rPr>
          <w:rFonts w:hint="eastAsia" w:ascii="宋体" w:hAnsi="宋体" w:eastAsia="宋体" w:cs="宋体"/>
          <w:color w:val="000000"/>
        </w:rPr>
        <w:t xml:space="preserve">行业；制造商为</w:t>
      </w:r>
      <w:r>
        <w:rPr>
          <w:rFonts w:hint="eastAsia" w:ascii="宋体" w:hAnsi="宋体" w:eastAsia="宋体" w:cs="宋体"/>
          <w:color w:val="000000"/>
          <w:u w:val="single"/>
        </w:rPr>
        <w:t xml:space="preserve">（企业名称）</w:t>
      </w:r>
      <w:r>
        <w:rPr>
          <w:rFonts w:hint="eastAsia" w:ascii="宋体" w:hAnsi="宋体" w:eastAsia="宋体" w:cs="宋体"/>
          <w:color w:val="000000"/>
        </w:rPr>
        <w:t xml:space="preserve">，</w:t>
      </w:r>
      <w:r>
        <w:rPr>
          <w:rFonts w:hint="eastAsia" w:ascii="宋体" w:hAnsi="宋体" w:eastAsia="宋体" w:cs="宋体"/>
          <w:color w:val="000000"/>
        </w:rPr>
        <w:t xml:space="preserve">从业人员</w:t>
      </w:r>
      <w:r>
        <w:rPr>
          <w:rFonts w:hint="eastAsia" w:ascii="宋体" w:hAnsi="宋体" w:eastAsia="宋体" w:cs="宋体"/>
          <w:color w:val="000000"/>
          <w:u w:val="single"/>
        </w:rPr>
        <w:t xml:space="preserve">      </w:t>
      </w:r>
      <w:r>
        <w:rPr>
          <w:rFonts w:hint="eastAsia" w:ascii="宋体" w:hAnsi="宋体" w:eastAsia="宋体" w:cs="宋体"/>
          <w:color w:val="000000"/>
        </w:rPr>
        <w:t xml:space="preserve">人，营业收入为</w:t>
      </w:r>
      <w:r>
        <w:rPr>
          <w:rFonts w:hint="eastAsia" w:ascii="宋体" w:hAnsi="宋体" w:eastAsia="宋体" w:cs="宋体"/>
          <w:color w:val="000000"/>
          <w:u w:val="single"/>
        </w:rPr>
        <w:t xml:space="preserve">     </w:t>
      </w:r>
      <w:r>
        <w:rPr>
          <w:rFonts w:hint="eastAsia" w:ascii="宋体" w:hAnsi="宋体" w:eastAsia="宋体" w:cs="宋体"/>
          <w:color w:val="000000"/>
        </w:rPr>
        <w:t xml:space="preserve">万元，资产总额为</w:t>
      </w:r>
      <w:r>
        <w:rPr>
          <w:rFonts w:hint="eastAsia" w:ascii="宋体" w:hAnsi="宋体" w:eastAsia="宋体" w:cs="宋体"/>
          <w:color w:val="000000"/>
          <w:u w:val="single"/>
        </w:rPr>
        <w:t xml:space="preserve">      </w:t>
      </w:r>
      <w:r>
        <w:rPr>
          <w:rFonts w:hint="eastAsia" w:ascii="宋体" w:hAnsi="宋体" w:eastAsia="宋体" w:cs="宋体"/>
          <w:color w:val="000000"/>
        </w:rPr>
        <w:t xml:space="preserve">万元，属于</w:t>
      </w:r>
      <w:r>
        <w:rPr>
          <w:rFonts w:hint="eastAsia" w:ascii="宋体" w:hAnsi="宋体" w:eastAsia="宋体" w:cs="宋体"/>
          <w:color w:val="000000"/>
          <w:u w:val="single"/>
        </w:rPr>
        <w:t xml:space="preserve">（小型企业、微型企业）；</w:t>
      </w:r>
      <w:r/>
    </w:p>
    <w:p>
      <w:pPr>
        <w:pStyle w:val="824"/>
        <w:ind w:firstLine="360"/>
        <w:jc w:val="both"/>
        <w:spacing w:beforeAutospacing="0" w:afterAutospacing="0" w:line="0" w:lineRule="atLeast"/>
      </w:pPr>
      <w:r>
        <w:rPr>
          <w:rFonts w:hint="eastAsia" w:ascii="宋体" w:hAnsi="宋体" w:eastAsia="宋体" w:cs="宋体"/>
          <w:color w:val="000000"/>
        </w:rPr>
        <w:t xml:space="preserve">……</w:t>
      </w:r>
      <w:r/>
    </w:p>
    <w:p>
      <w:pPr>
        <w:pStyle w:val="824"/>
        <w:ind w:firstLine="360"/>
        <w:jc w:val="both"/>
        <w:spacing w:beforeAutospacing="0" w:afterAutospacing="0" w:line="0" w:lineRule="atLeast"/>
      </w:pPr>
      <w:r>
        <w:rPr>
          <w:rFonts w:hint="eastAsia" w:ascii="宋体" w:hAnsi="宋体" w:eastAsia="宋体" w:cs="宋体"/>
          <w:color w:val="000000"/>
        </w:rPr>
        <w:t xml:space="preserve">以上企业，不属于大企业的分支机构，不存在控股股东为大企业的情形，也不存在与大企业的负责人为同一人的情形。</w:t>
      </w:r>
      <w:r/>
    </w:p>
    <w:p>
      <w:pPr>
        <w:pStyle w:val="824"/>
        <w:ind w:firstLine="360"/>
        <w:jc w:val="both"/>
        <w:spacing w:beforeAutospacing="0" w:afterAutospacing="0" w:line="0" w:lineRule="atLeast"/>
      </w:pPr>
      <w:r>
        <w:rPr>
          <w:rFonts w:hint="eastAsia" w:ascii="宋体" w:hAnsi="宋体" w:eastAsia="宋体" w:cs="宋体"/>
          <w:color w:val="000000"/>
        </w:rPr>
        <w:t xml:space="preserve">本企业对上述声明内容的真实性负责。如有虚假，将依法承担相应责任</w:t>
      </w:r>
      <w:r/>
    </w:p>
    <w:p>
      <w:pPr>
        <w:pStyle w:val="824"/>
        <w:ind w:right="720"/>
        <w:jc w:val="both"/>
        <w:spacing w:beforeAutospacing="0" w:afterAutospacing="0" w:line="0" w:lineRule="atLeast"/>
      </w:pPr>
      <w:r>
        <w:t xml:space="preserve"> </w:t>
      </w:r>
      <w:r/>
    </w:p>
    <w:p>
      <w:pPr>
        <w:pStyle w:val="824"/>
        <w:ind w:right="180" w:firstLine="360"/>
        <w:jc w:val="right"/>
        <w:spacing w:beforeAutospacing="0" w:afterAutospacing="0" w:line="0" w:lineRule="atLeast"/>
      </w:pPr>
      <w:r>
        <w:rPr>
          <w:rFonts w:hint="eastAsia" w:ascii="宋体" w:hAnsi="宋体" w:eastAsia="宋体" w:cs="宋体"/>
          <w:color w:val="000000"/>
        </w:rPr>
        <w:t xml:space="preserve">企业名称（加盖</w:t>
      </w:r>
      <w:r>
        <w:rPr>
          <w:rFonts w:hint="eastAsia" w:ascii="宋体" w:hAnsi="宋体" w:eastAsia="宋体" w:cs="宋体"/>
          <w:color w:val="000000"/>
        </w:rPr>
        <w:t xml:space="preserve">CA</w:t>
      </w:r>
      <w:r>
        <w:rPr>
          <w:rFonts w:hint="eastAsia" w:ascii="宋体" w:hAnsi="宋体" w:eastAsia="宋体" w:cs="宋体"/>
          <w:color w:val="000000"/>
        </w:rPr>
        <w:t xml:space="preserve">电子公章）：</w:t>
      </w:r>
      <w:r/>
    </w:p>
    <w:p>
      <w:pPr>
        <w:pStyle w:val="824"/>
        <w:ind w:right="480" w:firstLine="5400"/>
        <w:jc w:val="both"/>
        <w:spacing w:beforeAutospacing="0" w:afterAutospacing="0" w:line="0" w:lineRule="atLeast"/>
      </w:pPr>
      <w:r>
        <w:rPr>
          <w:rFonts w:hint="eastAsia" w:ascii="宋体" w:hAnsi="宋体" w:eastAsia="宋体" w:cs="宋体"/>
          <w:color w:val="000000"/>
        </w:rPr>
        <w:t xml:space="preserve">日</w:t>
      </w:r>
      <w:r>
        <w:rPr>
          <w:rFonts w:hint="eastAsia" w:ascii="宋体" w:hAnsi="宋体" w:eastAsia="宋体" w:cs="宋体"/>
          <w:color w:val="000000"/>
        </w:rPr>
        <w:t xml:space="preserve">  </w:t>
      </w:r>
      <w:r>
        <w:rPr>
          <w:rFonts w:hint="eastAsia" w:ascii="宋体" w:hAnsi="宋体" w:eastAsia="宋体" w:cs="宋体"/>
          <w:color w:val="000000"/>
        </w:rPr>
        <w:t xml:space="preserve">期：</w:t>
      </w:r>
      <w:r/>
    </w:p>
    <w:p>
      <w:pPr>
        <w:pStyle w:val="824"/>
        <w:ind w:firstLine="360"/>
        <w:jc w:val="both"/>
        <w:spacing w:beforeAutospacing="0" w:afterAutospacing="0" w:line="0" w:lineRule="atLeast"/>
      </w:pPr>
      <w:r>
        <w:t xml:space="preserve"> </w:t>
      </w:r>
      <w:r/>
    </w:p>
    <w:p>
      <w:pPr>
        <w:pStyle w:val="824"/>
        <w:ind w:firstLine="480"/>
        <w:jc w:val="both"/>
        <w:spacing w:beforeAutospacing="0" w:afterAutospacing="0" w:line="0" w:lineRule="atLeast"/>
      </w:pPr>
      <w:r>
        <w:rPr>
          <w:rFonts w:hint="eastAsia" w:ascii="宋体" w:hAnsi="宋体" w:eastAsia="宋体" w:cs="宋体"/>
          <w:color w:val="000000"/>
        </w:rPr>
        <w:t xml:space="preserve">备注</w:t>
      </w:r>
      <w:r>
        <w:rPr>
          <w:rFonts w:hint="eastAsia" w:ascii="宋体" w:hAnsi="宋体" w:eastAsia="宋体" w:cs="宋体"/>
          <w:color w:val="000000"/>
        </w:rPr>
        <w:t xml:space="preserve">1</w:t>
      </w:r>
      <w:r>
        <w:rPr>
          <w:rFonts w:hint="eastAsia" w:ascii="宋体" w:hAnsi="宋体" w:eastAsia="宋体" w:cs="宋体"/>
          <w:color w:val="000000"/>
        </w:rPr>
        <w:t xml:space="preserve">：从业人员、营业收入、资产总额填报上一年度数据，无上一年度数据的新成立企业可不填报。</w:t>
      </w:r>
      <w:r/>
    </w:p>
    <w:p>
      <w:pPr>
        <w:pStyle w:val="824"/>
        <w:ind w:firstLine="480"/>
        <w:jc w:val="both"/>
        <w:spacing w:beforeAutospacing="0" w:afterAutospacing="0" w:line="0" w:lineRule="atLeast"/>
      </w:pPr>
      <w:r>
        <w:rPr>
          <w:rFonts w:hint="eastAsia" w:ascii="宋体" w:hAnsi="宋体" w:eastAsia="宋体" w:cs="宋体"/>
          <w:color w:val="000000"/>
        </w:rPr>
        <w:t xml:space="preserve">备注</w:t>
      </w:r>
      <w:r>
        <w:rPr>
          <w:rFonts w:hint="eastAsia" w:ascii="宋体" w:hAnsi="宋体" w:eastAsia="宋体" w:cs="宋体"/>
          <w:color w:val="000000"/>
        </w:rPr>
        <w:t xml:space="preserve">2</w:t>
      </w:r>
      <w:r>
        <w:rPr>
          <w:rFonts w:hint="eastAsia" w:ascii="宋体" w:hAnsi="宋体" w:eastAsia="宋体" w:cs="宋体"/>
          <w:color w:val="000000"/>
        </w:rPr>
        <w:t xml:space="preserve">：供应商如不提供此声明函，价格将不做相应扣除</w:t>
      </w:r>
      <w:r>
        <w:rPr>
          <w:rFonts w:hint="eastAsia" w:ascii="宋体" w:hAnsi="宋体" w:eastAsia="宋体" w:cs="宋体"/>
          <w:color w:val="000000"/>
        </w:rPr>
        <w:t xml:space="preserve">（如项目全面面向中小企业，则资格审查不通过）</w:t>
      </w:r>
      <w:r>
        <w:rPr>
          <w:rFonts w:hint="eastAsia" w:ascii="宋体" w:hAnsi="宋体" w:eastAsia="宋体" w:cs="宋体"/>
          <w:color w:val="000000"/>
        </w:rPr>
        <w:t xml:space="preserve">。</w:t>
      </w:r>
      <w:r/>
    </w:p>
    <w:p>
      <w:pPr>
        <w:pStyle w:val="824"/>
        <w:jc w:val="center"/>
        <w:spacing w:beforeAutospacing="0" w:afterAutospacing="0" w:line="0" w:lineRule="atLeast"/>
      </w:pPr>
      <w:r>
        <w:t xml:space="preserve"> </w:t>
      </w:r>
      <w:r/>
    </w:p>
    <w:p>
      <w:pPr>
        <w:pStyle w:val="824"/>
        <w:jc w:val="center"/>
        <w:spacing w:beforeAutospacing="0" w:afterAutospacing="0" w:line="0" w:lineRule="atLeast"/>
      </w:pPr>
      <w:r>
        <w:t xml:space="preserve"> </w:t>
      </w:r>
      <w:r/>
    </w:p>
    <w:p>
      <w:pPr>
        <w:pStyle w:val="824"/>
        <w:jc w:val="center"/>
        <w:spacing w:beforeAutospacing="0" w:afterAutospacing="0" w:line="0" w:lineRule="atLeast"/>
      </w:pPr>
      <w:r/>
      <w:r/>
    </w:p>
    <w:p>
      <w:pPr>
        <w:pStyle w:val="824"/>
        <w:jc w:val="center"/>
        <w:spacing w:beforeAutospacing="0" w:afterAutospacing="0" w:line="0" w:lineRule="atLeast"/>
      </w:pPr>
      <w:r/>
      <w:r/>
    </w:p>
    <w:p>
      <w:pPr>
        <w:pStyle w:val="824"/>
        <w:jc w:val="center"/>
        <w:spacing w:beforeAutospacing="0" w:afterAutospacing="0" w:line="0" w:lineRule="atLeast"/>
      </w:pPr>
      <w:r/>
      <w:r/>
    </w:p>
    <w:p>
      <w:pPr>
        <w:pStyle w:val="824"/>
        <w:jc w:val="center"/>
        <w:spacing w:beforeAutospacing="0" w:afterAutospacing="0" w:line="0" w:lineRule="atLeast"/>
      </w:pPr>
      <w:r/>
      <w:r/>
    </w:p>
    <w:p>
      <w:pPr>
        <w:pStyle w:val="824"/>
        <w:jc w:val="center"/>
        <w:spacing w:beforeAutospacing="0" w:afterAutospacing="0" w:line="0" w:lineRule="atLeast"/>
      </w:pPr>
      <w:r/>
      <w:r/>
    </w:p>
    <w:p>
      <w:pPr>
        <w:pStyle w:val="824"/>
        <w:jc w:val="center"/>
        <w:spacing w:beforeAutospacing="0" w:afterAutospacing="0" w:line="0" w:lineRule="atLeast"/>
      </w:pPr>
      <w:r/>
      <w:r/>
    </w:p>
    <w:p>
      <w:pPr>
        <w:pStyle w:val="824"/>
        <w:jc w:val="center"/>
        <w:spacing w:beforeAutospacing="0" w:afterAutospacing="0" w:line="0" w:lineRule="atLeast"/>
      </w:pPr>
      <w:r/>
      <w:r/>
    </w:p>
    <w:p>
      <w:pPr>
        <w:pStyle w:val="824"/>
        <w:jc w:val="center"/>
        <w:spacing w:beforeAutospacing="0" w:afterAutospacing="0" w:line="0" w:lineRule="atLeast"/>
      </w:pPr>
      <w:r/>
      <w:r/>
    </w:p>
    <w:p>
      <w:pPr>
        <w:pStyle w:val="824"/>
        <w:jc w:val="center"/>
        <w:spacing w:beforeAutospacing="0" w:afterAutospacing="0" w:line="0" w:lineRule="atLeast"/>
      </w:pPr>
      <w:r/>
      <w:r/>
    </w:p>
    <w:p>
      <w:pPr>
        <w:pStyle w:val="824"/>
        <w:jc w:val="center"/>
        <w:spacing w:beforeAutospacing="0" w:afterAutospacing="0" w:line="0" w:lineRule="atLeast"/>
      </w:pPr>
      <w:r/>
      <w:r/>
    </w:p>
    <w:p>
      <w:pPr>
        <w:pStyle w:val="824"/>
        <w:jc w:val="center"/>
        <w:spacing w:beforeAutospacing="0" w:afterAutospacing="0" w:line="0" w:lineRule="atLeast"/>
      </w:pPr>
      <w:r/>
      <w:r/>
    </w:p>
    <w:p>
      <w:pPr>
        <w:pStyle w:val="824"/>
        <w:jc w:val="center"/>
        <w:spacing w:beforeAutospacing="0" w:afterAutospacing="0" w:line="0" w:lineRule="atLeast"/>
      </w:pPr>
      <w:r/>
      <w:r/>
    </w:p>
    <w:p>
      <w:pPr>
        <w:pStyle w:val="824"/>
        <w:jc w:val="center"/>
        <w:spacing w:beforeAutospacing="0" w:afterAutospacing="0" w:line="0" w:lineRule="atLeast"/>
      </w:pPr>
      <w:r/>
      <w:r/>
    </w:p>
    <w:p>
      <w:pPr>
        <w:pStyle w:val="824"/>
        <w:jc w:val="center"/>
        <w:spacing w:beforeAutospacing="0" w:afterAutospacing="0" w:line="0" w:lineRule="atLeast"/>
      </w:pPr>
      <w:r/>
      <w:r/>
    </w:p>
    <w:p>
      <w:pPr>
        <w:pStyle w:val="824"/>
        <w:jc w:val="center"/>
        <w:spacing w:beforeAutospacing="0" w:afterAutospacing="0" w:line="0" w:lineRule="atLeast"/>
      </w:pPr>
      <w:r/>
      <w:r/>
    </w:p>
    <w:p>
      <w:pPr>
        <w:pStyle w:val="824"/>
        <w:jc w:val="center"/>
        <w:spacing w:beforeAutospacing="0" w:afterAutospacing="0" w:line="0" w:lineRule="atLeast"/>
      </w:pPr>
      <w:r/>
      <w:r/>
    </w:p>
    <w:p>
      <w:pPr>
        <w:pStyle w:val="824"/>
        <w:jc w:val="center"/>
        <w:spacing w:beforeAutospacing="0" w:afterAutospacing="0" w:line="0" w:lineRule="atLeast"/>
      </w:pPr>
      <w:r/>
      <w:r/>
    </w:p>
    <w:p>
      <w:pPr>
        <w:pStyle w:val="824"/>
        <w:jc w:val="center"/>
        <w:spacing w:beforeAutospacing="0" w:afterAutospacing="0" w:line="0" w:lineRule="atLeast"/>
        <w:rPr>
          <w:rFonts w:ascii="黑体" w:hAnsi="宋体" w:eastAsia="黑体" w:cs="黑体"/>
          <w:b/>
          <w:color w:val="000000"/>
          <w:sz w:val="32"/>
          <w:szCs w:val="32"/>
        </w:rPr>
      </w:pPr>
      <w:r>
        <w:rPr>
          <w:rFonts w:ascii="黑体" w:hAnsi="宋体" w:eastAsia="黑体" w:cs="黑体"/>
          <w:b/>
          <w:color w:val="000000"/>
          <w:sz w:val="32"/>
          <w:szCs w:val="32"/>
        </w:rPr>
      </w:r>
      <w:r/>
    </w:p>
    <w:p>
      <w:pPr>
        <w:pStyle w:val="824"/>
        <w:jc w:val="center"/>
        <w:spacing w:beforeAutospacing="0" w:afterAutospacing="0" w:line="0" w:lineRule="atLeast"/>
      </w:pPr>
      <w:r>
        <w:rPr>
          <w:rFonts w:hint="eastAsia" w:ascii="黑体" w:hAnsi="宋体" w:eastAsia="黑体" w:cs="黑体"/>
          <w:b/>
          <w:color w:val="000000"/>
          <w:sz w:val="32"/>
          <w:szCs w:val="32"/>
        </w:rPr>
        <w:t xml:space="preserve"> </w:t>
      </w:r>
      <w:r>
        <w:rPr>
          <w:rFonts w:hint="eastAsia" w:ascii="黑体" w:hAnsi="宋体" w:eastAsia="黑体" w:cs="黑体"/>
          <w:b/>
          <w:color w:val="000000"/>
          <w:sz w:val="32"/>
          <w:szCs w:val="32"/>
        </w:rPr>
        <w:t xml:space="preserve">十、残疾人福利性单位声明函（分包号：</w:t>
      </w:r>
      <w:r>
        <w:rPr>
          <w:rFonts w:hint="eastAsia" w:ascii="黑体" w:hAnsi="宋体" w:eastAsia="黑体" w:cs="黑体"/>
          <w:b/>
          <w:color w:val="000000"/>
          <w:sz w:val="32"/>
          <w:szCs w:val="32"/>
        </w:rPr>
        <w:t xml:space="preserve">**</w:t>
      </w:r>
      <w:r>
        <w:rPr>
          <w:rFonts w:hint="eastAsia" w:ascii="黑体" w:hAnsi="宋体" w:eastAsia="黑体" w:cs="黑体"/>
          <w:b/>
          <w:color w:val="000000"/>
          <w:sz w:val="32"/>
          <w:szCs w:val="32"/>
        </w:rPr>
        <w:t xml:space="preserve">）</w:t>
      </w:r>
      <w:r/>
    </w:p>
    <w:p>
      <w:pPr>
        <w:pStyle w:val="824"/>
        <w:ind w:firstLine="480"/>
        <w:jc w:val="both"/>
        <w:spacing w:beforeAutospacing="0" w:afterAutospacing="0" w:line="0" w:lineRule="atLeast"/>
      </w:pPr>
      <w:r>
        <w:rPr>
          <w:rFonts w:hint="eastAsia" w:ascii="宋体" w:hAnsi="宋体" w:eastAsia="宋体" w:cs="宋体"/>
          <w:color w:val="000000"/>
        </w:rPr>
        <w:t xml:space="preserve">本单位郑重声明，根据《财政部</w:t>
      </w:r>
      <w:r>
        <w:rPr>
          <w:rFonts w:hint="eastAsia" w:ascii="宋体" w:hAnsi="宋体" w:eastAsia="宋体" w:cs="宋体"/>
          <w:color w:val="000000"/>
        </w:rPr>
        <w:t xml:space="preserve"> </w:t>
      </w:r>
      <w:r>
        <w:rPr>
          <w:rFonts w:hint="eastAsia" w:ascii="宋体" w:hAnsi="宋体" w:eastAsia="宋体" w:cs="宋体"/>
          <w:color w:val="000000"/>
        </w:rPr>
        <w:t xml:space="preserve">民政部</w:t>
      </w:r>
      <w:r>
        <w:rPr>
          <w:rFonts w:hint="eastAsia" w:ascii="宋体" w:hAnsi="宋体" w:eastAsia="宋体" w:cs="宋体"/>
          <w:color w:val="000000"/>
        </w:rPr>
        <w:t xml:space="preserve"> </w:t>
      </w:r>
      <w:r>
        <w:rPr>
          <w:rFonts w:hint="eastAsia" w:ascii="宋体" w:hAnsi="宋体" w:eastAsia="宋体" w:cs="宋体"/>
          <w:color w:val="000000"/>
        </w:rPr>
        <w:t xml:space="preserve">中国残疾人联合会关于促进残疾人就业政府采购政策的通知》（财库〔</w:t>
      </w:r>
      <w:r>
        <w:rPr>
          <w:rFonts w:hint="eastAsia" w:ascii="宋体" w:hAnsi="宋体" w:eastAsia="宋体" w:cs="宋体"/>
          <w:color w:val="000000"/>
        </w:rPr>
        <w:t xml:space="preserve">2017</w:t>
      </w:r>
      <w:r>
        <w:rPr>
          <w:rFonts w:hint="eastAsia" w:ascii="宋体" w:hAnsi="宋体" w:eastAsia="宋体" w:cs="宋体"/>
          <w:color w:val="000000"/>
        </w:rPr>
        <w:t xml:space="preserve">〕</w:t>
      </w:r>
      <w:r>
        <w:rPr>
          <w:rFonts w:hint="eastAsia" w:ascii="宋体" w:hAnsi="宋体" w:eastAsia="宋体" w:cs="宋体"/>
          <w:color w:val="000000"/>
        </w:rPr>
        <w:t xml:space="preserve"> 141</w:t>
      </w:r>
      <w:r>
        <w:rPr>
          <w:rFonts w:hint="eastAsia" w:ascii="宋体" w:hAnsi="宋体" w:eastAsia="宋体" w:cs="宋体"/>
          <w:color w:val="000000"/>
        </w:rPr>
        <w:t xml:space="preserve">号）的规定，本单位为符合条件的残疾人福利性单位，且本单位参加</w:t>
      </w:r>
      <w:r>
        <w:rPr>
          <w:rFonts w:hint="eastAsia" w:ascii="宋体" w:hAnsi="宋体" w:eastAsia="宋体" w:cs="宋体"/>
          <w:color w:val="000000"/>
        </w:rPr>
        <w:t xml:space="preserve">______</w:t>
      </w:r>
      <w:r>
        <w:rPr>
          <w:rFonts w:hint="eastAsia" w:ascii="宋体" w:hAnsi="宋体" w:eastAsia="宋体" w:cs="宋体"/>
          <w:color w:val="000000"/>
        </w:rPr>
        <w:t xml:space="preserve">单位的采购文件编号为</w:t>
      </w:r>
      <w:r>
        <w:rPr>
          <w:rFonts w:hint="eastAsia" w:ascii="宋体" w:hAnsi="宋体" w:eastAsia="宋体" w:cs="宋体"/>
          <w:color w:val="000000"/>
        </w:rPr>
        <w:t xml:space="preserve">______</w:t>
      </w:r>
      <w:r>
        <w:rPr>
          <w:rFonts w:hint="eastAsia" w:ascii="宋体" w:hAnsi="宋体" w:eastAsia="宋体" w:cs="宋体"/>
          <w:color w:val="000000"/>
        </w:rPr>
        <w:t xml:space="preserve">的</w:t>
      </w:r>
      <w:r>
        <w:rPr>
          <w:rFonts w:hint="eastAsia" w:ascii="宋体" w:hAnsi="宋体" w:eastAsia="宋体" w:cs="宋体"/>
          <w:color w:val="000000"/>
          <w:u w:val="single"/>
        </w:rPr>
        <w:t xml:space="preserve">       </w:t>
      </w:r>
      <w:r>
        <w:rPr>
          <w:rFonts w:hint="eastAsia" w:ascii="宋体" w:hAnsi="宋体" w:eastAsia="宋体" w:cs="宋体"/>
          <w:color w:val="000000"/>
        </w:rPr>
        <w:t xml:space="preserve">项目（分包号：</w:t>
      </w:r>
      <w:r>
        <w:rPr>
          <w:rFonts w:hint="eastAsia" w:ascii="宋体" w:hAnsi="宋体" w:eastAsia="宋体" w:cs="宋体"/>
          <w:color w:val="000000"/>
        </w:rPr>
        <w:t xml:space="preserve">**</w:t>
      </w:r>
      <w:r>
        <w:rPr>
          <w:rFonts w:hint="eastAsia" w:ascii="宋体" w:hAnsi="宋体" w:eastAsia="宋体" w:cs="宋体"/>
          <w:color w:val="000000"/>
        </w:rPr>
        <w:t xml:space="preserve">）采购活动提供本单位制造的货物，或者提供其他残疾人福利性单位制造的货物（不包括使用非残疾人福利性单位注册商标的货物）。</w:t>
      </w:r>
      <w:r/>
    </w:p>
    <w:p>
      <w:pPr>
        <w:pStyle w:val="824"/>
        <w:ind w:firstLine="480"/>
        <w:jc w:val="both"/>
        <w:spacing w:beforeAutospacing="0" w:afterAutospacing="0" w:line="0" w:lineRule="atLeast"/>
      </w:pPr>
      <w:r>
        <w:rPr>
          <w:rFonts w:hint="eastAsia" w:ascii="宋体" w:hAnsi="宋体" w:eastAsia="宋体" w:cs="宋体"/>
          <w:color w:val="000000"/>
        </w:rPr>
        <w:t xml:space="preserve">本单位对上述声明的真实性负责。如有虚假，将依法承担相应责任。</w:t>
      </w:r>
      <w:r/>
    </w:p>
    <w:p>
      <w:pPr>
        <w:pStyle w:val="824"/>
        <w:ind w:firstLine="480"/>
        <w:jc w:val="both"/>
        <w:spacing w:beforeAutospacing="0" w:afterAutospacing="0" w:line="0" w:lineRule="atLeast"/>
      </w:pPr>
      <w:r>
        <w:t xml:space="preserve"> </w:t>
      </w:r>
      <w:r/>
    </w:p>
    <w:p>
      <w:pPr>
        <w:pStyle w:val="824"/>
        <w:ind w:firstLine="480"/>
        <w:jc w:val="both"/>
        <w:spacing w:beforeAutospacing="0" w:afterAutospacing="0" w:line="0" w:lineRule="atLeast"/>
      </w:pPr>
      <w:r>
        <w:rPr>
          <w:rFonts w:hint="eastAsia" w:ascii="宋体" w:hAnsi="宋体" w:eastAsia="宋体" w:cs="宋体"/>
          <w:color w:val="000000"/>
        </w:rPr>
        <w:t xml:space="preserve">备注：</w:t>
      </w:r>
      <w:r>
        <w:rPr>
          <w:rFonts w:hint="eastAsia" w:ascii="宋体" w:hAnsi="宋体" w:eastAsia="宋体" w:cs="宋体"/>
          <w:color w:val="000000"/>
        </w:rPr>
        <w:t xml:space="preserve">1</w:t>
      </w:r>
      <w:r>
        <w:rPr>
          <w:rFonts w:hint="eastAsia" w:ascii="宋体" w:hAnsi="宋体" w:eastAsia="宋体" w:cs="宋体"/>
          <w:color w:val="000000"/>
        </w:rPr>
        <w:t xml:space="preserve">、供应商如不提供此声明函，价格将不做相应扣除</w:t>
      </w:r>
      <w:r>
        <w:rPr>
          <w:rFonts w:hint="eastAsia" w:ascii="宋体" w:hAnsi="宋体" w:eastAsia="宋体" w:cs="宋体"/>
          <w:color w:val="000000"/>
        </w:rPr>
        <w:t xml:space="preserve">（如项目全面面向中小企业，则资格审查不通过）</w:t>
      </w:r>
      <w:r>
        <w:rPr>
          <w:rFonts w:hint="eastAsia" w:ascii="宋体" w:hAnsi="宋体" w:eastAsia="宋体" w:cs="宋体"/>
          <w:color w:val="000000"/>
        </w:rPr>
        <w:t xml:space="preserve">。</w:t>
      </w:r>
      <w:r>
        <w:rPr>
          <w:rFonts w:hint="eastAsia" w:ascii="宋体" w:hAnsi="宋体" w:eastAsia="宋体" w:cs="宋体"/>
          <w:color w:val="000000"/>
        </w:rPr>
        <w:t xml:space="preserve">2</w:t>
      </w:r>
      <w:r>
        <w:rPr>
          <w:rFonts w:hint="eastAsia" w:ascii="宋体" w:hAnsi="宋体" w:eastAsia="宋体" w:cs="宋体"/>
          <w:color w:val="000000"/>
        </w:rPr>
        <w:t xml:space="preserve">、成交供应商为残疾人福利单位的，此声明函将随成交结果同时公告，接受社会监督</w:t>
      </w:r>
      <w:r/>
    </w:p>
    <w:p>
      <w:pPr>
        <w:pStyle w:val="824"/>
        <w:ind w:firstLine="624"/>
        <w:jc w:val="both"/>
        <w:spacing w:beforeAutospacing="0" w:afterAutospacing="0" w:line="0" w:lineRule="atLeast"/>
      </w:pPr>
      <w:r>
        <w:t xml:space="preserve"> </w:t>
      </w:r>
      <w:r/>
    </w:p>
    <w:p>
      <w:pPr>
        <w:pStyle w:val="824"/>
        <w:ind w:right="1560" w:firstLine="624"/>
        <w:jc w:val="center"/>
        <w:spacing w:beforeAutospacing="0" w:afterAutospacing="0" w:line="0" w:lineRule="atLeast"/>
        <w:tabs>
          <w:tab w:val="left" w:pos="4864" w:leader="none"/>
        </w:tabs>
      </w:pPr>
      <w:r>
        <w:rPr>
          <w:rFonts w:ascii="仿宋_GB2312" w:eastAsia="仿宋_GB2312" w:cs="仿宋_GB2312"/>
          <w:color w:val="000000"/>
          <w:sz w:val="30"/>
          <w:szCs w:val="30"/>
        </w:rPr>
        <w:t xml:space="preserve">            </w:t>
      </w:r>
      <w:r>
        <w:rPr>
          <w:rFonts w:ascii="仿宋_GB2312" w:eastAsia="仿宋_GB2312" w:cs="仿宋_GB2312"/>
          <w:color w:val="000000"/>
          <w:sz w:val="30"/>
          <w:szCs w:val="30"/>
        </w:rPr>
        <w:t xml:space="preserve"> </w:t>
      </w:r>
      <w:r>
        <w:rPr>
          <w:rFonts w:hint="eastAsia" w:ascii="宋体" w:hAnsi="宋体" w:eastAsia="宋体" w:cs="宋体"/>
          <w:color w:val="000000"/>
        </w:rPr>
        <w:t xml:space="preserve">          </w:t>
      </w:r>
      <w:r>
        <w:rPr>
          <w:rFonts w:hint="eastAsia" w:ascii="宋体" w:hAnsi="宋体" w:eastAsia="宋体" w:cs="宋体"/>
          <w:color w:val="000000"/>
        </w:rPr>
        <w:t xml:space="preserve">供应商全称（加盖</w:t>
      </w:r>
      <w:r>
        <w:rPr>
          <w:rFonts w:hint="eastAsia" w:ascii="宋体" w:hAnsi="宋体" w:eastAsia="宋体" w:cs="宋体"/>
          <w:color w:val="000000"/>
        </w:rPr>
        <w:t xml:space="preserve">CA</w:t>
      </w:r>
      <w:r>
        <w:rPr>
          <w:rFonts w:hint="eastAsia" w:ascii="宋体" w:hAnsi="宋体" w:eastAsia="宋体" w:cs="宋体"/>
          <w:color w:val="000000"/>
        </w:rPr>
        <w:t xml:space="preserve">电子公章）：</w:t>
      </w:r>
      <w:r/>
    </w:p>
    <w:p>
      <w:pPr>
        <w:pStyle w:val="824"/>
        <w:ind w:right="1560" w:firstLine="480"/>
        <w:jc w:val="center"/>
        <w:spacing w:beforeAutospacing="0" w:afterAutospacing="0" w:line="0" w:lineRule="atLeast"/>
        <w:tabs>
          <w:tab w:val="left" w:pos="4864" w:leader="none"/>
        </w:tabs>
      </w:pPr>
      <w:r>
        <w:rPr>
          <w:rFonts w:hint="eastAsia" w:ascii="宋体" w:hAnsi="宋体" w:eastAsia="宋体" w:cs="宋体"/>
          <w:color w:val="000000"/>
        </w:rPr>
        <w:t xml:space="preserve">        </w:t>
      </w:r>
      <w:r>
        <w:rPr>
          <w:rFonts w:hint="eastAsia" w:ascii="宋体" w:hAnsi="宋体" w:eastAsia="宋体" w:cs="宋体"/>
          <w:color w:val="000000"/>
        </w:rPr>
        <w:t xml:space="preserve">日</w:t>
      </w:r>
      <w:r>
        <w:rPr>
          <w:rFonts w:hint="eastAsia" w:ascii="宋体" w:hAnsi="宋体" w:eastAsia="宋体" w:cs="宋体"/>
          <w:color w:val="000000"/>
        </w:rPr>
        <w:t xml:space="preserve">  </w:t>
      </w:r>
      <w:r>
        <w:rPr>
          <w:rFonts w:hint="eastAsia" w:ascii="宋体" w:hAnsi="宋体" w:eastAsia="宋体" w:cs="宋体"/>
          <w:color w:val="000000"/>
        </w:rPr>
        <w:t xml:space="preserve">期：</w:t>
      </w:r>
      <w:r/>
    </w:p>
    <w:p>
      <w:pPr>
        <w:pStyle w:val="824"/>
        <w:jc w:val="center"/>
        <w:spacing w:beforeAutospacing="0" w:afterAutospacing="0" w:line="0" w:lineRule="atLeast"/>
      </w:pPr>
      <w:r>
        <w:t xml:space="preserve"> </w:t>
      </w:r>
      <w:r/>
    </w:p>
    <w:p>
      <w:pPr>
        <w:pStyle w:val="824"/>
        <w:jc w:val="center"/>
        <w:spacing w:beforeAutospacing="0" w:afterAutospacing="0" w:line="0" w:lineRule="atLeast"/>
      </w:pPr>
      <w:r>
        <w:t xml:space="preserve"> </w:t>
      </w:r>
      <w:r/>
    </w:p>
    <w:p>
      <w:pPr>
        <w:pStyle w:val="824"/>
        <w:jc w:val="center"/>
        <w:spacing w:beforeAutospacing="0" w:afterAutospacing="0" w:line="0" w:lineRule="atLeast"/>
      </w:pPr>
      <w:r>
        <w:t xml:space="preserve"> </w:t>
      </w:r>
      <w:r/>
    </w:p>
    <w:p>
      <w:pPr>
        <w:pStyle w:val="824"/>
        <w:jc w:val="center"/>
        <w:spacing w:beforeAutospacing="0" w:afterAutospacing="0" w:line="0" w:lineRule="atLeast"/>
      </w:pPr>
      <w:r>
        <w:t xml:space="preserve"> </w:t>
      </w:r>
      <w:r/>
    </w:p>
    <w:p>
      <w:pPr>
        <w:pStyle w:val="824"/>
        <w:jc w:val="center"/>
        <w:spacing w:beforeAutospacing="0" w:afterAutospacing="0" w:line="0" w:lineRule="atLeast"/>
      </w:pPr>
      <w:r>
        <w:t xml:space="preserve"> </w:t>
      </w:r>
      <w:r/>
    </w:p>
    <w:p>
      <w:pPr>
        <w:pStyle w:val="824"/>
        <w:jc w:val="center"/>
        <w:spacing w:beforeAutospacing="0" w:afterAutospacing="0" w:line="0" w:lineRule="atLeast"/>
      </w:pPr>
      <w:r>
        <w:t xml:space="preserve"> </w:t>
      </w:r>
      <w:r/>
    </w:p>
    <w:p>
      <w:pPr>
        <w:pStyle w:val="824"/>
        <w:jc w:val="center"/>
        <w:spacing w:beforeAutospacing="0" w:afterAutospacing="0" w:line="0" w:lineRule="atLeast"/>
      </w:pPr>
      <w:r>
        <w:t xml:space="preserve"> </w:t>
      </w:r>
      <w:r/>
    </w:p>
    <w:p>
      <w:pPr>
        <w:pStyle w:val="824"/>
        <w:jc w:val="center"/>
        <w:spacing w:beforeAutospacing="0" w:afterAutospacing="0" w:line="0" w:lineRule="atLeast"/>
      </w:pPr>
      <w:r>
        <w:t xml:space="preserve"> </w:t>
      </w:r>
      <w:r/>
    </w:p>
    <w:p>
      <w:pPr>
        <w:pStyle w:val="824"/>
        <w:jc w:val="center"/>
        <w:spacing w:beforeAutospacing="0" w:afterAutospacing="0" w:line="0" w:lineRule="atLeast"/>
      </w:pPr>
      <w:r>
        <w:t xml:space="preserve"> </w:t>
      </w:r>
      <w:r/>
    </w:p>
    <w:p>
      <w:pPr>
        <w:pStyle w:val="824"/>
        <w:jc w:val="center"/>
        <w:spacing w:beforeAutospacing="0" w:afterAutospacing="0" w:line="0" w:lineRule="atLeast"/>
      </w:pPr>
      <w:r>
        <w:t xml:space="preserve"> </w:t>
      </w:r>
      <w:r/>
    </w:p>
    <w:p>
      <w:pPr>
        <w:pStyle w:val="824"/>
        <w:jc w:val="center"/>
        <w:spacing w:beforeAutospacing="0" w:afterAutospacing="0" w:line="0" w:lineRule="atLeast"/>
      </w:pPr>
      <w:r/>
      <w:r/>
    </w:p>
    <w:p>
      <w:pPr>
        <w:pStyle w:val="824"/>
        <w:jc w:val="center"/>
        <w:spacing w:beforeAutospacing="0" w:afterAutospacing="0" w:line="0" w:lineRule="atLeast"/>
      </w:pPr>
      <w:r/>
      <w:r/>
    </w:p>
    <w:p>
      <w:pPr>
        <w:pStyle w:val="824"/>
        <w:jc w:val="center"/>
        <w:spacing w:beforeAutospacing="0" w:afterAutospacing="0" w:line="0" w:lineRule="atLeast"/>
      </w:pPr>
      <w:r/>
      <w:r/>
    </w:p>
    <w:p>
      <w:pPr>
        <w:pStyle w:val="824"/>
        <w:jc w:val="center"/>
        <w:spacing w:beforeAutospacing="0" w:afterAutospacing="0" w:line="0" w:lineRule="atLeast"/>
      </w:pPr>
      <w:r/>
      <w:r/>
    </w:p>
    <w:p>
      <w:pPr>
        <w:pStyle w:val="824"/>
        <w:jc w:val="center"/>
        <w:spacing w:beforeAutospacing="0" w:afterAutospacing="0" w:line="0" w:lineRule="atLeast"/>
      </w:pPr>
      <w:r/>
      <w:r/>
    </w:p>
    <w:p>
      <w:pPr>
        <w:pStyle w:val="824"/>
        <w:jc w:val="center"/>
        <w:spacing w:beforeAutospacing="0" w:afterAutospacing="0" w:line="0" w:lineRule="atLeast"/>
      </w:pPr>
      <w:r/>
      <w:r/>
    </w:p>
    <w:p>
      <w:pPr>
        <w:pStyle w:val="824"/>
        <w:jc w:val="center"/>
        <w:spacing w:beforeAutospacing="0" w:afterAutospacing="0" w:line="0" w:lineRule="atLeast"/>
      </w:pPr>
      <w:r/>
      <w:r/>
    </w:p>
    <w:p>
      <w:pPr>
        <w:pStyle w:val="824"/>
        <w:jc w:val="center"/>
        <w:spacing w:beforeAutospacing="0" w:afterAutospacing="0" w:line="0" w:lineRule="atLeast"/>
      </w:pPr>
      <w:r/>
      <w:r/>
    </w:p>
    <w:p>
      <w:pPr>
        <w:pStyle w:val="824"/>
        <w:jc w:val="center"/>
        <w:spacing w:beforeAutospacing="0" w:afterAutospacing="0" w:line="0" w:lineRule="atLeast"/>
      </w:pPr>
      <w:r/>
      <w:r/>
    </w:p>
    <w:p>
      <w:pPr>
        <w:pStyle w:val="824"/>
        <w:jc w:val="center"/>
        <w:spacing w:beforeAutospacing="0" w:afterAutospacing="0" w:line="0" w:lineRule="atLeast"/>
      </w:pPr>
      <w:r/>
      <w:r/>
    </w:p>
    <w:p>
      <w:pPr>
        <w:pStyle w:val="824"/>
        <w:jc w:val="center"/>
        <w:spacing w:beforeAutospacing="0" w:afterAutospacing="0" w:line="0" w:lineRule="atLeast"/>
      </w:pPr>
      <w:r/>
      <w:r/>
    </w:p>
    <w:p>
      <w:pPr>
        <w:pStyle w:val="824"/>
        <w:jc w:val="center"/>
        <w:spacing w:beforeAutospacing="0" w:afterAutospacing="0" w:line="0" w:lineRule="atLeast"/>
      </w:pPr>
      <w:r/>
      <w:r/>
    </w:p>
    <w:p>
      <w:pPr>
        <w:pStyle w:val="824"/>
        <w:jc w:val="center"/>
        <w:spacing w:beforeAutospacing="0" w:afterAutospacing="0" w:line="0" w:lineRule="atLeast"/>
      </w:pPr>
      <w:r/>
      <w:r/>
    </w:p>
    <w:p>
      <w:pPr>
        <w:pStyle w:val="824"/>
        <w:jc w:val="center"/>
        <w:spacing w:beforeAutospacing="0" w:afterAutospacing="0" w:line="0" w:lineRule="atLeast"/>
      </w:pPr>
      <w:r/>
      <w:r/>
    </w:p>
    <w:p>
      <w:pPr>
        <w:pStyle w:val="824"/>
        <w:jc w:val="center"/>
        <w:spacing w:beforeAutospacing="0" w:afterAutospacing="0" w:line="0" w:lineRule="atLeast"/>
      </w:pPr>
      <w:r/>
      <w:r/>
    </w:p>
    <w:p>
      <w:pPr>
        <w:pStyle w:val="824"/>
        <w:jc w:val="center"/>
        <w:spacing w:beforeAutospacing="0" w:afterAutospacing="0" w:line="0" w:lineRule="atLeast"/>
      </w:pPr>
      <w:r/>
      <w:r/>
    </w:p>
    <w:p>
      <w:pPr>
        <w:pStyle w:val="824"/>
        <w:jc w:val="center"/>
        <w:spacing w:beforeAutospacing="0" w:afterAutospacing="0" w:line="0" w:lineRule="atLeast"/>
      </w:pPr>
      <w:r/>
      <w:r/>
    </w:p>
    <w:p>
      <w:pPr>
        <w:pStyle w:val="824"/>
        <w:jc w:val="center"/>
        <w:spacing w:beforeAutospacing="0" w:afterAutospacing="0" w:line="0" w:lineRule="atLeast"/>
      </w:pPr>
      <w:r/>
      <w:r/>
    </w:p>
    <w:p>
      <w:pPr>
        <w:pStyle w:val="824"/>
        <w:jc w:val="center"/>
        <w:spacing w:beforeAutospacing="0" w:afterAutospacing="0" w:line="0" w:lineRule="atLeast"/>
      </w:pPr>
      <w:r/>
      <w:r/>
    </w:p>
    <w:p>
      <w:pPr>
        <w:pStyle w:val="824"/>
        <w:jc w:val="center"/>
        <w:spacing w:beforeAutospacing="0" w:afterAutospacing="0" w:line="0" w:lineRule="atLeast"/>
      </w:pPr>
      <w:r>
        <w:t xml:space="preserve"> </w:t>
      </w:r>
      <w:r/>
    </w:p>
    <w:p>
      <w:pPr>
        <w:pStyle w:val="824"/>
        <w:jc w:val="center"/>
        <w:spacing w:beforeAutospacing="0" w:afterAutospacing="0"/>
        <w:rPr>
          <w:b/>
          <w:bCs/>
          <w:color w:val="000000" w:themeColor="text1"/>
        </w:rPr>
        <w:outlineLvl w:val="0"/>
      </w:pPr>
      <w:r/>
      <w:bookmarkStart w:id="182" w:name="_格式2__法定代表人授权书"/>
      <w:r/>
      <w:bookmarkStart w:id="183" w:name="_Hlt26955066"/>
      <w:r/>
      <w:bookmarkStart w:id="184" w:name="_Hlt26609389"/>
      <w:r/>
      <w:bookmarkStart w:id="185" w:name="_Hlt26955054"/>
      <w:r/>
      <w:bookmarkStart w:id="186" w:name="_Hlt26671374"/>
      <w:r/>
      <w:bookmarkStart w:id="187" w:name="_Toc462564146"/>
      <w:r>
        <w:rPr>
          <w:rFonts w:ascii="黑体" w:hAnsi="宋体" w:eastAsia="黑体" w:cs="黑体"/>
          <w:b/>
          <w:bCs/>
          <w:color w:val="000000" w:themeColor="text1"/>
          <w:sz w:val="32"/>
          <w:szCs w:val="32"/>
        </w:rPr>
        <w:t xml:space="preserve">十一、</w:t>
      </w:r>
      <w:r>
        <w:rPr>
          <w:rFonts w:ascii="黑体" w:hAnsi="宋体" w:eastAsia="黑体" w:cs="黑体"/>
          <w:b/>
          <w:bCs/>
          <w:color w:val="000000" w:themeColor="text1"/>
          <w:sz w:val="32"/>
          <w:szCs w:val="32"/>
        </w:rPr>
        <w:t xml:space="preserve"> </w:t>
      </w:r>
      <w:r>
        <w:rPr>
          <w:rFonts w:ascii="黑体" w:hAnsi="宋体" w:eastAsia="黑体" w:cs="黑体"/>
          <w:b/>
          <w:bCs/>
          <w:color w:val="000000" w:themeColor="text1"/>
          <w:sz w:val="32"/>
          <w:szCs w:val="32"/>
        </w:rPr>
        <w:t xml:space="preserve">关于符合本国产品标准的声明函</w:t>
      </w:r>
      <w:r/>
    </w:p>
    <w:p>
      <w:pPr>
        <w:pStyle w:val="824"/>
        <w:ind w:firstLine="420"/>
        <w:jc w:val="both"/>
        <w:spacing w:beforeAutospacing="0" w:afterAutospacing="0"/>
        <w:rPr>
          <w:b/>
          <w:bCs/>
          <w:color w:val="000000" w:themeColor="text1"/>
        </w:rPr>
      </w:pPr>
      <w:r>
        <w:rPr>
          <w:rFonts w:ascii="Arial" w:hAnsi="Arial" w:cs="Arial"/>
          <w:b/>
          <w:bCs/>
          <w:color w:val="000000" w:themeColor="text1"/>
        </w:rPr>
        <w:t xml:space="preserve"> </w:t>
      </w:r>
      <w:r/>
    </w:p>
    <w:p>
      <w:pPr>
        <w:pStyle w:val="824"/>
        <w:ind w:firstLine="420"/>
        <w:jc w:val="both"/>
        <w:spacing w:beforeAutospacing="0" w:afterAutospacing="0"/>
        <w:rPr>
          <w:b/>
          <w:bCs/>
          <w:color w:val="000000" w:themeColor="text1"/>
        </w:rPr>
      </w:pPr>
      <w:r>
        <w:rPr>
          <w:rFonts w:ascii="宋体" w:hAnsi="宋体" w:eastAsia="宋体" w:cs="宋体"/>
          <w:b/>
          <w:bCs/>
          <w:color w:val="000000" w:themeColor="text1"/>
        </w:rPr>
        <w:t xml:space="preserve">本公司（单位）郑重声明，根据《国务院办公厅关于在政府采购中实施本国产品标准及相关政策的通知》（国办发〔</w:t>
      </w:r>
      <w:r>
        <w:rPr>
          <w:rFonts w:ascii="宋体" w:hAnsi="宋体" w:eastAsia="宋体" w:cs="宋体"/>
          <w:b/>
          <w:bCs/>
          <w:color w:val="000000" w:themeColor="text1"/>
        </w:rPr>
        <w:t xml:space="preserve">2025</w:t>
      </w:r>
      <w:r>
        <w:rPr>
          <w:rFonts w:ascii="宋体" w:hAnsi="宋体" w:eastAsia="宋体" w:cs="宋体"/>
          <w:b/>
          <w:bCs/>
          <w:color w:val="000000" w:themeColor="text1"/>
        </w:rPr>
        <w:t xml:space="preserve">〕</w:t>
      </w:r>
      <w:r>
        <w:rPr>
          <w:rFonts w:ascii="宋体" w:hAnsi="宋体" w:eastAsia="宋体" w:cs="宋体"/>
          <w:b/>
          <w:bCs/>
          <w:color w:val="000000" w:themeColor="text1"/>
        </w:rPr>
        <w:t xml:space="preserve">34</w:t>
      </w:r>
      <w:r>
        <w:rPr>
          <w:rFonts w:ascii="宋体" w:hAnsi="宋体" w:eastAsia="宋体" w:cs="宋体"/>
          <w:b/>
          <w:bCs/>
          <w:color w:val="000000" w:themeColor="text1"/>
        </w:rPr>
        <w:t xml:space="preserve">号）的规定，本公司（单位）提供的以下产品属于本国产品。具体情况如下：</w:t>
      </w:r>
      <w:r/>
    </w:p>
    <w:p>
      <w:pPr>
        <w:pStyle w:val="824"/>
        <w:numPr>
          <w:ilvl w:val="0"/>
          <w:numId w:val="2"/>
        </w:numPr>
        <w:ind w:firstLine="420"/>
        <w:jc w:val="both"/>
        <w:spacing w:before="30" w:beforeAutospacing="0" w:after="30" w:afterAutospacing="0"/>
        <w:rPr>
          <w:rFonts w:ascii="宋体" w:hAnsi="宋体" w:eastAsia="宋体" w:cs="宋体"/>
          <w:b/>
          <w:bCs/>
          <w:color w:val="000000" w:themeColor="text1"/>
          <w:shd w:val="clear" w:color="auto" w:fill="ffffff"/>
        </w:rPr>
      </w:pPr>
      <w:r>
        <w:rPr>
          <w:rFonts w:ascii="宋体" w:hAnsi="宋体" w:eastAsia="宋体" w:cs="宋体"/>
          <w:b/>
          <w:bCs/>
          <w:color w:val="000000" w:themeColor="text1"/>
          <w:u w:val="single"/>
          <w:shd w:val="clear" w:color="auto" w:fill="ffffff"/>
        </w:rPr>
        <w:t xml:space="preserve">（产品名称</w:t>
      </w:r>
      <w:r>
        <w:rPr>
          <w:rFonts w:ascii="宋体" w:hAnsi="宋体" w:eastAsia="宋体" w:cs="宋体"/>
          <w:b/>
          <w:bCs/>
          <w:color w:val="000000" w:themeColor="text1"/>
          <w:u w:val="single"/>
          <w:shd w:val="clear" w:color="auto" w:fill="ffffff"/>
        </w:rPr>
        <w:t xml:space="preserve">1</w:t>
      </w:r>
      <w:r>
        <w:rPr>
          <w:rFonts w:ascii="宋体" w:hAnsi="宋体" w:eastAsia="宋体" w:cs="宋体"/>
          <w:b/>
          <w:bCs/>
          <w:color w:val="000000" w:themeColor="text1"/>
          <w:u w:val="single"/>
          <w:shd w:val="clear" w:color="auto" w:fill="ffffff"/>
        </w:rPr>
        <w:t xml:space="preserve">）</w:t>
      </w:r>
      <w:r>
        <w:rPr>
          <w:rFonts w:ascii="宋体" w:hAnsi="宋体" w:eastAsia="宋体" w:cs="宋体"/>
          <w:b/>
          <w:bCs/>
          <w:color w:val="000000" w:themeColor="text1"/>
          <w:shd w:val="clear" w:color="auto" w:fill="ffffff"/>
          <w:vertAlign w:val="superscript"/>
        </w:rPr>
        <w:t xml:space="preserve">1</w:t>
      </w:r>
      <w:r>
        <w:rPr>
          <w:rFonts w:ascii="宋体" w:hAnsi="宋体" w:eastAsia="宋体" w:cs="宋体"/>
          <w:b/>
          <w:bCs/>
          <w:color w:val="000000" w:themeColor="text1"/>
          <w:shd w:val="clear" w:color="auto" w:fill="ffffff"/>
        </w:rPr>
        <w:t xml:space="preserve">，生产厂为</w:t>
      </w:r>
      <w:r>
        <w:rPr>
          <w:rFonts w:ascii="宋体" w:hAnsi="宋体" w:eastAsia="宋体" w:cs="宋体"/>
          <w:b/>
          <w:bCs/>
          <w:color w:val="000000" w:themeColor="text1"/>
          <w:u w:val="single"/>
          <w:shd w:val="clear" w:color="auto" w:fill="ffffff"/>
        </w:rPr>
        <w:t xml:space="preserve">（厂名）</w:t>
      </w:r>
      <w:r>
        <w:rPr>
          <w:rFonts w:ascii="宋体" w:hAnsi="宋体" w:eastAsia="宋体" w:cs="宋体"/>
          <w:b/>
          <w:bCs/>
          <w:color w:val="000000" w:themeColor="text1"/>
          <w:shd w:val="clear" w:color="auto" w:fill="ffffff"/>
          <w:vertAlign w:val="superscript"/>
        </w:rPr>
        <w:t xml:space="preserve">2</w:t>
      </w:r>
      <w:r>
        <w:rPr>
          <w:rFonts w:ascii="宋体" w:hAnsi="宋体" w:eastAsia="宋体" w:cs="宋体"/>
          <w:b/>
          <w:bCs/>
          <w:color w:val="000000" w:themeColor="text1"/>
          <w:shd w:val="clear" w:color="auto" w:fill="ffffff"/>
        </w:rPr>
        <w:t xml:space="preserve">，厂址为</w:t>
      </w:r>
      <w:r>
        <w:rPr>
          <w:rFonts w:ascii="宋体" w:hAnsi="宋体" w:eastAsia="宋体" w:cs="宋体"/>
          <w:b/>
          <w:bCs/>
          <w:color w:val="000000" w:themeColor="text1"/>
          <w:u w:val="single"/>
          <w:shd w:val="clear" w:color="auto" w:fill="ffffff"/>
        </w:rPr>
        <w:t xml:space="preserve">（生产厂址）</w:t>
      </w:r>
      <w:r>
        <w:rPr>
          <w:rFonts w:ascii="宋体" w:hAnsi="宋体" w:eastAsia="宋体" w:cs="宋体"/>
          <w:b/>
          <w:bCs/>
          <w:color w:val="000000" w:themeColor="text1"/>
          <w:shd w:val="clear" w:color="auto" w:fill="ffffff"/>
        </w:rPr>
        <w:t xml:space="preserve">。</w:t>
      </w:r>
      <w:r/>
    </w:p>
    <w:p>
      <w:pPr>
        <w:pStyle w:val="824"/>
        <w:ind w:left="420"/>
        <w:jc w:val="both"/>
        <w:spacing w:before="30" w:beforeAutospacing="0" w:after="30" w:afterAutospacing="0"/>
        <w:rPr>
          <w:b/>
          <w:bCs/>
          <w:color w:val="000000" w:themeColor="text1"/>
        </w:rPr>
      </w:pPr>
      <w:r>
        <w:rPr>
          <w:rFonts w:ascii="宋体" w:hAnsi="宋体" w:eastAsia="宋体" w:cs="宋体"/>
          <w:b/>
          <w:bCs/>
          <w:color w:val="000000" w:themeColor="text1"/>
          <w:shd w:val="clear" w:color="auto" w:fill="ffffff"/>
        </w:rPr>
        <w:t xml:space="preserve">2.</w:t>
      </w:r>
      <w:r>
        <w:rPr>
          <w:rFonts w:ascii="宋体" w:hAnsi="宋体" w:eastAsia="宋体" w:cs="宋体"/>
          <w:b/>
          <w:bCs/>
          <w:color w:val="000000" w:themeColor="text1"/>
          <w:u w:val="single"/>
          <w:shd w:val="clear" w:color="auto" w:fill="ffffff"/>
        </w:rPr>
        <w:t xml:space="preserve">（产品名称</w:t>
      </w:r>
      <w:r>
        <w:rPr>
          <w:rFonts w:ascii="宋体" w:hAnsi="宋体" w:eastAsia="宋体" w:cs="宋体"/>
          <w:b/>
          <w:bCs/>
          <w:color w:val="000000" w:themeColor="text1"/>
          <w:u w:val="single"/>
          <w:shd w:val="clear" w:color="auto" w:fill="ffffff"/>
        </w:rPr>
        <w:t xml:space="preserve">2</w:t>
      </w:r>
      <w:r>
        <w:rPr>
          <w:rFonts w:ascii="宋体" w:hAnsi="宋体" w:eastAsia="宋体" w:cs="宋体"/>
          <w:b/>
          <w:bCs/>
          <w:color w:val="000000" w:themeColor="text1"/>
          <w:u w:val="single"/>
          <w:shd w:val="clear" w:color="auto" w:fill="ffffff"/>
        </w:rPr>
        <w:t xml:space="preserve">）</w:t>
      </w:r>
      <w:r>
        <w:rPr>
          <w:rFonts w:ascii="宋体" w:hAnsi="宋体" w:eastAsia="宋体" w:cs="宋体"/>
          <w:b/>
          <w:bCs/>
          <w:color w:val="000000" w:themeColor="text1"/>
          <w:shd w:val="clear" w:color="auto" w:fill="ffffff"/>
        </w:rPr>
        <w:t xml:space="preserve">，生产厂为</w:t>
      </w:r>
      <w:r>
        <w:rPr>
          <w:rFonts w:ascii="宋体" w:hAnsi="宋体" w:eastAsia="宋体" w:cs="宋体"/>
          <w:b/>
          <w:bCs/>
          <w:color w:val="000000" w:themeColor="text1"/>
          <w:u w:val="single"/>
          <w:shd w:val="clear" w:color="auto" w:fill="ffffff"/>
        </w:rPr>
        <w:t xml:space="preserve">（厂名）</w:t>
      </w:r>
      <w:r>
        <w:rPr>
          <w:rFonts w:ascii="宋体" w:hAnsi="宋体" w:eastAsia="宋体" w:cs="宋体"/>
          <w:b/>
          <w:bCs/>
          <w:color w:val="000000" w:themeColor="text1"/>
          <w:shd w:val="clear" w:color="auto" w:fill="ffffff"/>
        </w:rPr>
        <w:t xml:space="preserve">，厂址为</w:t>
      </w:r>
      <w:r>
        <w:rPr>
          <w:rFonts w:ascii="宋体" w:hAnsi="宋体" w:eastAsia="宋体" w:cs="宋体"/>
          <w:b/>
          <w:bCs/>
          <w:color w:val="000000" w:themeColor="text1"/>
          <w:u w:val="single"/>
          <w:shd w:val="clear" w:color="auto" w:fill="ffffff"/>
        </w:rPr>
        <w:t xml:space="preserve">（生产厂址）</w:t>
      </w:r>
      <w:r>
        <w:rPr>
          <w:rFonts w:ascii="宋体" w:hAnsi="宋体" w:eastAsia="宋体" w:cs="宋体"/>
          <w:b/>
          <w:bCs/>
          <w:color w:val="000000" w:themeColor="text1"/>
          <w:shd w:val="clear" w:color="auto" w:fill="ffffff"/>
        </w:rPr>
        <w:t xml:space="preserve">。</w:t>
      </w:r>
      <w:r/>
    </w:p>
    <w:p>
      <w:pPr>
        <w:pStyle w:val="824"/>
        <w:ind w:firstLine="420"/>
        <w:jc w:val="both"/>
        <w:spacing w:before="30" w:beforeAutospacing="0" w:after="30" w:afterAutospacing="0"/>
        <w:rPr>
          <w:b/>
          <w:bCs/>
          <w:color w:val="000000" w:themeColor="text1"/>
        </w:rPr>
      </w:pPr>
      <w:r>
        <w:rPr>
          <w:rFonts w:ascii="宋体" w:hAnsi="宋体" w:eastAsia="宋体" w:cs="宋体"/>
          <w:b/>
          <w:bCs/>
          <w:color w:val="000000" w:themeColor="text1"/>
          <w:shd w:val="clear" w:color="auto" w:fill="ffffff"/>
        </w:rPr>
        <w:t xml:space="preserve">……</w:t>
      </w:r>
      <w:r/>
    </w:p>
    <w:p>
      <w:pPr>
        <w:pStyle w:val="824"/>
        <w:ind w:firstLine="420"/>
        <w:jc w:val="both"/>
        <w:spacing w:before="30" w:beforeAutospacing="0" w:after="30" w:afterAutospacing="0"/>
        <w:rPr>
          <w:b/>
          <w:bCs/>
          <w:color w:val="000000" w:themeColor="text1"/>
        </w:rPr>
      </w:pPr>
      <w:r>
        <w:rPr>
          <w:rFonts w:ascii="宋体" w:hAnsi="宋体" w:eastAsia="宋体" w:cs="宋体"/>
          <w:b/>
          <w:bCs/>
          <w:color w:val="000000" w:themeColor="text1"/>
          <w:shd w:val="clear" w:color="auto" w:fill="ffffff"/>
        </w:rPr>
        <w:t xml:space="preserve">本公司（单位）对上述声明内容的真实性负责。如有虚假，愿承担相应法律责任。</w:t>
      </w:r>
      <w:r/>
    </w:p>
    <w:p>
      <w:pPr>
        <w:pStyle w:val="824"/>
        <w:jc w:val="both"/>
        <w:spacing w:before="30" w:beforeAutospacing="0" w:after="30" w:afterAutospacing="0"/>
        <w:rPr>
          <w:b/>
          <w:bCs/>
          <w:color w:val="000000" w:themeColor="text1"/>
        </w:rPr>
      </w:pPr>
      <w:r>
        <w:rPr>
          <w:rFonts w:ascii="宋体" w:hAnsi="宋体" w:eastAsia="宋体" w:cs="宋体"/>
          <w:b/>
          <w:bCs/>
          <w:color w:val="000000" w:themeColor="text1"/>
        </w:rPr>
        <w:t xml:space="preserve"> </w:t>
      </w:r>
      <w:r/>
    </w:p>
    <w:p>
      <w:pPr>
        <w:pStyle w:val="824"/>
        <w:ind w:right="480" w:firstLine="3720"/>
        <w:jc w:val="both"/>
        <w:spacing w:before="30" w:beforeAutospacing="0" w:after="30" w:afterAutospacing="0"/>
        <w:rPr>
          <w:b/>
          <w:bCs/>
          <w:color w:val="000000" w:themeColor="text1"/>
        </w:rPr>
      </w:pPr>
      <w:r>
        <w:rPr>
          <w:rFonts w:ascii="宋体" w:hAnsi="宋体" w:eastAsia="宋体" w:cs="宋体"/>
          <w:b/>
          <w:bCs/>
          <w:color w:val="000000" w:themeColor="text1"/>
          <w:shd w:val="clear" w:color="auto" w:fill="ffffff"/>
        </w:rPr>
        <w:t xml:space="preserve">公司（单位）名称（盖章）：　</w:t>
      </w:r>
      <w:r/>
    </w:p>
    <w:p>
      <w:pPr>
        <w:pStyle w:val="824"/>
        <w:jc w:val="center"/>
        <w:spacing w:before="30" w:beforeAutospacing="0" w:after="30" w:afterAutospacing="0"/>
        <w:rPr>
          <w:b/>
          <w:bCs/>
          <w:color w:val="000000" w:themeColor="text1"/>
        </w:rPr>
      </w:pPr>
      <w:r>
        <w:rPr>
          <w:rFonts w:ascii="宋体" w:hAnsi="宋体" w:eastAsia="宋体" w:cs="宋体"/>
          <w:b/>
          <w:bCs/>
          <w:color w:val="000000" w:themeColor="text1"/>
          <w:shd w:val="clear" w:color="auto" w:fill="ffffff"/>
        </w:rPr>
        <w:t xml:space="preserve">                   </w:t>
      </w:r>
      <w:r>
        <w:rPr>
          <w:rFonts w:ascii="宋体" w:hAnsi="宋体" w:eastAsia="宋体" w:cs="宋体"/>
          <w:b/>
          <w:bCs/>
          <w:color w:val="000000" w:themeColor="text1"/>
          <w:shd w:val="clear" w:color="auto" w:fill="ffffff"/>
        </w:rPr>
        <w:t xml:space="preserve">日期：　</w:t>
      </w:r>
      <w:r>
        <w:rPr>
          <w:rFonts w:ascii="宋体" w:hAnsi="宋体" w:eastAsia="宋体" w:cs="宋体"/>
          <w:b/>
          <w:bCs/>
          <w:color w:val="000000" w:themeColor="text1"/>
          <w:shd w:val="clear" w:color="auto" w:fill="ffffff"/>
        </w:rPr>
        <w:t xml:space="preserve">   </w:t>
      </w:r>
      <w:r>
        <w:rPr>
          <w:rFonts w:ascii="宋体" w:hAnsi="宋体" w:eastAsia="宋体" w:cs="宋体"/>
          <w:b/>
          <w:bCs/>
          <w:color w:val="000000" w:themeColor="text1"/>
          <w:shd w:val="clear" w:color="auto" w:fill="ffffff"/>
        </w:rPr>
        <w:t xml:space="preserve">年　</w:t>
      </w:r>
      <w:r>
        <w:rPr>
          <w:rFonts w:ascii="宋体" w:hAnsi="宋体" w:eastAsia="宋体" w:cs="宋体"/>
          <w:b/>
          <w:bCs/>
          <w:color w:val="000000" w:themeColor="text1"/>
          <w:shd w:val="clear" w:color="auto" w:fill="ffffff"/>
        </w:rPr>
        <w:t xml:space="preserve">  </w:t>
      </w:r>
      <w:r>
        <w:rPr>
          <w:rFonts w:ascii="宋体" w:hAnsi="宋体" w:eastAsia="宋体" w:cs="宋体"/>
          <w:b/>
          <w:bCs/>
          <w:color w:val="000000" w:themeColor="text1"/>
          <w:shd w:val="clear" w:color="auto" w:fill="ffffff"/>
        </w:rPr>
        <w:t xml:space="preserve">月　</w:t>
      </w:r>
      <w:r>
        <w:rPr>
          <w:rFonts w:ascii="宋体" w:hAnsi="宋体" w:eastAsia="宋体" w:cs="宋体"/>
          <w:b/>
          <w:bCs/>
          <w:color w:val="000000" w:themeColor="text1"/>
          <w:shd w:val="clear" w:color="auto" w:fill="ffffff"/>
        </w:rPr>
        <w:t xml:space="preserve">  </w:t>
      </w:r>
      <w:r>
        <w:rPr>
          <w:rFonts w:ascii="宋体" w:hAnsi="宋体" w:eastAsia="宋体" w:cs="宋体"/>
          <w:b/>
          <w:bCs/>
          <w:color w:val="000000" w:themeColor="text1"/>
          <w:shd w:val="clear" w:color="auto" w:fill="ffffff"/>
        </w:rPr>
        <w:t xml:space="preserve">日</w:t>
      </w:r>
      <w:r>
        <w:rPr>
          <w:rFonts w:ascii="宋体" w:hAnsi="宋体" w:eastAsia="宋体" w:cs="宋体"/>
          <w:b/>
          <w:bCs/>
          <w:color w:val="000000" w:themeColor="text1"/>
          <w:shd w:val="clear" w:color="auto" w:fill="ffffff"/>
        </w:rPr>
        <w:t xml:space="preserve">         </w:t>
      </w:r>
      <w:r/>
    </w:p>
    <w:p>
      <w:pPr>
        <w:pStyle w:val="824"/>
        <w:jc w:val="both"/>
        <w:spacing w:before="30" w:beforeAutospacing="0" w:after="30" w:afterAutospacing="0"/>
        <w:rPr>
          <w:b/>
          <w:bCs/>
          <w:color w:val="000000" w:themeColor="text1"/>
        </w:rPr>
      </w:pPr>
      <w:r>
        <w:rPr>
          <w:rFonts w:ascii="宋体" w:hAnsi="宋体" w:eastAsia="宋体" w:cs="宋体"/>
          <w:b/>
          <w:bCs/>
          <w:color w:val="000000" w:themeColor="text1"/>
          <w:shd w:val="clear" w:color="auto" w:fill="ffffff"/>
        </w:rPr>
        <w:t xml:space="preserve">__________________</w:t>
      </w:r>
      <w:r/>
    </w:p>
    <w:p>
      <w:pPr>
        <w:pStyle w:val="824"/>
        <w:jc w:val="both"/>
        <w:spacing w:before="30" w:beforeAutospacing="0" w:after="30" w:afterAutospacing="0"/>
        <w:rPr>
          <w:b/>
          <w:bCs/>
          <w:color w:val="000000" w:themeColor="text1"/>
        </w:rPr>
      </w:pPr>
      <w:r>
        <w:rPr>
          <w:rFonts w:ascii="宋体" w:hAnsi="宋体" w:eastAsia="宋体" w:cs="宋体"/>
          <w:b/>
          <w:bCs/>
          <w:color w:val="000000" w:themeColor="text1"/>
          <w:shd w:val="clear" w:color="auto" w:fill="ffffff"/>
        </w:rPr>
        <w:t xml:space="preserve">1.</w:t>
      </w:r>
      <w:r>
        <w:rPr>
          <w:rFonts w:ascii="宋体" w:hAnsi="宋体" w:eastAsia="宋体" w:cs="宋体"/>
          <w:b/>
          <w:bCs/>
          <w:color w:val="000000" w:themeColor="text1"/>
          <w:shd w:val="clear" w:color="auto" w:fill="ffffff"/>
        </w:rPr>
        <w:t xml:space="preserve">产品如有型号，请在</w:t>
      </w:r>
      <w:r>
        <w:rPr>
          <w:rFonts w:ascii="宋体" w:hAnsi="宋体" w:eastAsia="宋体" w:cs="宋体"/>
          <w:b/>
          <w:bCs/>
          <w:color w:val="000000" w:themeColor="text1"/>
          <w:shd w:val="clear" w:color="auto" w:fill="ffffff"/>
        </w:rPr>
        <w:t xml:space="preserve">“</w:t>
      </w:r>
      <w:r>
        <w:rPr>
          <w:rFonts w:ascii="宋体" w:hAnsi="宋体" w:eastAsia="宋体" w:cs="宋体"/>
          <w:b/>
          <w:bCs/>
          <w:color w:val="000000" w:themeColor="text1"/>
          <w:shd w:val="clear" w:color="auto" w:fill="ffffff"/>
        </w:rPr>
        <w:t xml:space="preserve">产品名称</w:t>
      </w:r>
      <w:r>
        <w:rPr>
          <w:rFonts w:ascii="宋体" w:hAnsi="宋体" w:eastAsia="宋体" w:cs="宋体"/>
          <w:b/>
          <w:bCs/>
          <w:color w:val="000000" w:themeColor="text1"/>
          <w:shd w:val="clear" w:color="auto" w:fill="ffffff"/>
        </w:rPr>
        <w:t xml:space="preserve">”</w:t>
      </w:r>
      <w:r>
        <w:rPr>
          <w:rFonts w:ascii="宋体" w:hAnsi="宋体" w:eastAsia="宋体" w:cs="宋体"/>
          <w:b/>
          <w:bCs/>
          <w:color w:val="000000" w:themeColor="text1"/>
          <w:shd w:val="clear" w:color="auto" w:fill="ffffff"/>
        </w:rPr>
        <w:t xml:space="preserve">栏一并填写。</w:t>
      </w:r>
      <w:r/>
    </w:p>
    <w:p>
      <w:pPr>
        <w:pStyle w:val="824"/>
        <w:jc w:val="both"/>
        <w:spacing w:before="30" w:beforeAutospacing="0" w:after="30" w:afterAutospacing="0"/>
        <w:rPr>
          <w:b/>
          <w:bCs/>
          <w:color w:val="000000" w:themeColor="text1"/>
        </w:rPr>
      </w:pPr>
      <w:r>
        <w:rPr>
          <w:rFonts w:ascii="宋体" w:hAnsi="宋体" w:eastAsia="宋体" w:cs="宋体"/>
          <w:b/>
          <w:bCs/>
          <w:color w:val="000000" w:themeColor="text1"/>
          <w:shd w:val="clear" w:color="auto" w:fill="ffffff"/>
        </w:rPr>
        <w:t xml:space="preserve">2.</w:t>
      </w:r>
      <w:r>
        <w:rPr>
          <w:rFonts w:ascii="宋体" w:hAnsi="宋体" w:eastAsia="宋体" w:cs="宋体"/>
          <w:b/>
          <w:bCs/>
          <w:color w:val="000000" w:themeColor="text1"/>
          <w:shd w:val="clear" w:color="auto" w:fill="ffffff"/>
        </w:rPr>
        <w:t xml:space="preserve">生产厂名与厂址应与生产厂营业执照载明的相关信息保持一致。</w:t>
      </w:r>
      <w:r/>
    </w:p>
    <w:p>
      <w:pPr>
        <w:rPr>
          <w:rFonts w:ascii="宋体" w:hAnsi="宋体" w:eastAsia="宋体" w:cs="宋体"/>
          <w:b/>
          <w:bCs/>
          <w:color w:val="000000" w:themeColor="text1"/>
          <w:sz w:val="24"/>
          <w:shd w:val="clear" w:color="auto" w:fill="ffffff"/>
        </w:rPr>
      </w:pPr>
      <w:r>
        <w:rPr>
          <w:rFonts w:ascii="宋体" w:hAnsi="宋体" w:eastAsia="宋体" w:cs="宋体"/>
          <w:b/>
          <w:bCs/>
          <w:color w:val="000000" w:themeColor="text1"/>
          <w:sz w:val="24"/>
          <w:shd w:val="clear" w:color="auto" w:fill="ffffff"/>
        </w:rPr>
      </w:r>
      <w:r/>
    </w:p>
    <w:p>
      <w:pPr>
        <w:rPr>
          <w:rFonts w:ascii="宋体" w:hAnsi="宋体" w:eastAsia="宋体" w:cs="宋体"/>
          <w:b/>
          <w:bCs/>
          <w:color w:val="000000" w:themeColor="text1"/>
          <w:sz w:val="24"/>
          <w:u w:val="single"/>
        </w:rPr>
      </w:pPr>
      <w:r>
        <w:rPr>
          <w:rFonts w:hint="eastAsia" w:ascii="宋体" w:hAnsi="宋体" w:eastAsia="宋体" w:cs="宋体"/>
          <w:b/>
          <w:bCs/>
          <w:color w:val="000000" w:themeColor="text1"/>
          <w:sz w:val="24"/>
          <w:shd w:val="clear" w:color="auto" w:fill="ffffff"/>
        </w:rPr>
        <w:t xml:space="preserve">备注：</w:t>
      </w:r>
      <w:r>
        <w:rPr>
          <w:rFonts w:hint="eastAsia" w:ascii="宋体" w:hAnsi="宋体" w:eastAsia="宋体" w:cs="宋体"/>
          <w:b/>
          <w:bCs/>
          <w:color w:val="000000" w:themeColor="text1"/>
          <w:sz w:val="24"/>
        </w:rPr>
        <w:t xml:space="preserve">进口产品属于非本国产品。但对一些非进口产品，如果不满足《国务院办公厅关于在政府采购中实施本国产品标准及相关政策的通知》（国办发〔</w:t>
      </w:r>
      <w:r>
        <w:rPr>
          <w:rFonts w:hint="eastAsia" w:ascii="宋体" w:hAnsi="宋体" w:eastAsia="宋体" w:cs="宋体"/>
          <w:b/>
          <w:bCs/>
          <w:color w:val="000000" w:themeColor="text1"/>
          <w:sz w:val="24"/>
        </w:rPr>
        <w:t xml:space="preserve">2025</w:t>
      </w:r>
      <w:r>
        <w:rPr>
          <w:rFonts w:hint="eastAsia" w:ascii="宋体" w:hAnsi="宋体" w:eastAsia="宋体" w:cs="宋体"/>
          <w:b/>
          <w:bCs/>
          <w:color w:val="000000" w:themeColor="text1"/>
          <w:sz w:val="24"/>
        </w:rPr>
        <w:t xml:space="preserve">〕</w:t>
      </w:r>
      <w:r>
        <w:rPr>
          <w:rFonts w:hint="eastAsia" w:ascii="宋体" w:hAnsi="宋体" w:eastAsia="宋体" w:cs="宋体"/>
          <w:b/>
          <w:bCs/>
          <w:color w:val="000000" w:themeColor="text1"/>
          <w:sz w:val="24"/>
        </w:rPr>
        <w:t xml:space="preserve">34</w:t>
      </w:r>
      <w:r>
        <w:rPr>
          <w:rFonts w:hint="eastAsia" w:ascii="宋体" w:hAnsi="宋体" w:eastAsia="宋体" w:cs="宋体"/>
          <w:b/>
          <w:bCs/>
          <w:color w:val="000000" w:themeColor="text1"/>
          <w:sz w:val="24"/>
        </w:rPr>
        <w:t xml:space="preserve">号，以下简称《通知》）规定的“在中国境内生产”等条件，这些产品也属于非本国产品。</w:t>
      </w:r>
      <w:r>
        <w:rPr>
          <w:rFonts w:hint="eastAsia" w:ascii="宋体" w:hAnsi="宋体" w:eastAsia="宋体" w:cs="宋体"/>
          <w:b/>
          <w:bCs/>
          <w:color w:val="000000" w:themeColor="text1"/>
          <w:sz w:val="24"/>
          <w:u w:val="single"/>
        </w:rPr>
        <w:t xml:space="preserve">故，如供应商所提供产品为本国产品的，应当对其提供的产品出具《关于符合本国产品标准的声明函》（以下简称《声明函》），不出具《声明函》的，不享受政府采购对本国产品的支持政策。</w:t>
      </w:r>
      <w:r/>
    </w:p>
    <w:p>
      <w:pPr>
        <w:pStyle w:val="824"/>
        <w:jc w:val="both"/>
        <w:spacing w:before="30" w:beforeAutospacing="0" w:after="30" w:afterAutospacing="0"/>
        <w:rPr>
          <w:rFonts w:ascii="宋体" w:hAnsi="宋体" w:eastAsia="宋体" w:cs="宋体"/>
          <w:b/>
          <w:bCs/>
          <w:color w:val="000000" w:themeColor="text1"/>
          <w:shd w:val="clear" w:color="auto" w:fill="ffffff"/>
        </w:rPr>
      </w:pPr>
      <w:r>
        <w:rPr>
          <w:rFonts w:ascii="宋体" w:hAnsi="宋体" w:eastAsia="宋体" w:cs="宋体"/>
          <w:b/>
          <w:bCs/>
          <w:color w:val="000000" w:themeColor="text1"/>
          <w:shd w:val="clear" w:color="auto" w:fill="ffffff"/>
        </w:rPr>
      </w:r>
      <w:r/>
    </w:p>
    <w:p>
      <w:pPr>
        <w:jc w:val="center"/>
        <w:rPr>
          <w:rFonts w:asciiTheme="minorEastAsia" w:hAnsiTheme="minorEastAsia" w:cstheme="minorEastAsia"/>
          <w:b/>
          <w:bCs/>
          <w:color w:val="000000" w:themeColor="text1"/>
          <w:sz w:val="24"/>
        </w:rPr>
      </w:pPr>
      <w:r>
        <w:rPr>
          <w:rFonts w:asciiTheme="minorEastAsia" w:hAnsiTheme="minorEastAsia" w:cstheme="minorEastAsia"/>
          <w:b/>
          <w:bCs/>
          <w:color w:val="000000" w:themeColor="text1"/>
          <w:sz w:val="24"/>
        </w:rPr>
      </w:r>
      <w:r/>
    </w:p>
    <w:p>
      <w:pPr>
        <w:spacing w:line="241" w:lineRule="auto"/>
        <w:rPr>
          <w:rFonts w:ascii="Arial"/>
          <w:color w:val="000000" w:themeColor="text1"/>
        </w:rPr>
      </w:pPr>
      <w:r>
        <w:rPr>
          <w:rFonts w:ascii="Arial"/>
          <w:color w:val="000000" w:themeColor="text1"/>
        </w:rPr>
      </w:r>
      <w:r/>
    </w:p>
    <w:p>
      <w:pPr>
        <w:spacing w:line="241" w:lineRule="auto"/>
        <w:rPr>
          <w:rFonts w:ascii="Arial"/>
          <w:color w:val="000000" w:themeColor="text1"/>
        </w:rPr>
      </w:pPr>
      <w:r>
        <w:rPr>
          <w:rFonts w:ascii="Arial"/>
          <w:color w:val="000000" w:themeColor="text1"/>
        </w:rPr>
      </w:r>
      <w:r/>
    </w:p>
    <w:p>
      <w:pPr>
        <w:jc w:val="center"/>
        <w:rPr>
          <w:rFonts w:ascii="黑体" w:hAnsi="宋体" w:eastAsia="黑体" w:cs="黑体"/>
          <w:b/>
          <w:color w:val="000000"/>
          <w:sz w:val="32"/>
          <w:szCs w:val="32"/>
        </w:rPr>
      </w:pPr>
      <w:r>
        <w:rPr>
          <w:rFonts w:ascii="黑体" w:hAnsi="宋体" w:eastAsia="黑体" w:cs="黑体"/>
          <w:b/>
          <w:color w:val="000000"/>
          <w:sz w:val="32"/>
          <w:szCs w:val="32"/>
        </w:rPr>
      </w:r>
      <w:r/>
    </w:p>
    <w:p>
      <w:pPr>
        <w:jc w:val="center"/>
        <w:rPr>
          <w:rFonts w:ascii="黑体" w:hAnsi="宋体" w:eastAsia="黑体" w:cs="黑体"/>
          <w:b/>
          <w:color w:val="000000"/>
          <w:sz w:val="32"/>
          <w:szCs w:val="32"/>
        </w:rPr>
      </w:pPr>
      <w:r>
        <w:rPr>
          <w:rFonts w:ascii="黑体" w:hAnsi="宋体" w:eastAsia="黑体" w:cs="黑体"/>
          <w:b/>
          <w:color w:val="000000"/>
          <w:sz w:val="32"/>
          <w:szCs w:val="32"/>
        </w:rPr>
      </w:r>
      <w:r/>
    </w:p>
    <w:p>
      <w:pPr>
        <w:jc w:val="center"/>
        <w:rPr>
          <w:rFonts w:ascii="黑体" w:hAnsi="宋体" w:eastAsia="黑体" w:cs="黑体"/>
          <w:b/>
          <w:color w:val="000000"/>
          <w:sz w:val="32"/>
          <w:szCs w:val="32"/>
        </w:rPr>
      </w:pPr>
      <w:r>
        <w:rPr>
          <w:rFonts w:ascii="黑体" w:hAnsi="宋体" w:eastAsia="黑体" w:cs="黑体"/>
          <w:b/>
          <w:color w:val="000000"/>
          <w:sz w:val="32"/>
          <w:szCs w:val="32"/>
        </w:rPr>
      </w:r>
      <w:r/>
    </w:p>
    <w:p>
      <w:pPr>
        <w:jc w:val="center"/>
        <w:rPr>
          <w:rFonts w:ascii="黑体" w:hAnsi="宋体" w:eastAsia="黑体" w:cs="黑体"/>
          <w:b/>
          <w:color w:val="000000"/>
          <w:sz w:val="32"/>
          <w:szCs w:val="32"/>
        </w:rPr>
      </w:pPr>
      <w:r>
        <w:rPr>
          <w:rFonts w:ascii="黑体" w:hAnsi="宋体" w:eastAsia="黑体" w:cs="黑体"/>
          <w:b/>
          <w:color w:val="000000"/>
          <w:sz w:val="32"/>
          <w:szCs w:val="32"/>
        </w:rPr>
      </w:r>
      <w:r/>
    </w:p>
    <w:p>
      <w:pPr>
        <w:jc w:val="center"/>
        <w:rPr>
          <w:rFonts w:ascii="黑体" w:hAnsi="宋体" w:eastAsia="黑体" w:cs="黑体"/>
          <w:b/>
          <w:color w:val="000000"/>
          <w:sz w:val="32"/>
          <w:szCs w:val="32"/>
        </w:rPr>
      </w:pPr>
      <w:r>
        <w:rPr>
          <w:rFonts w:ascii="黑体" w:hAnsi="宋体" w:eastAsia="黑体" w:cs="黑体"/>
          <w:b/>
          <w:color w:val="000000"/>
          <w:sz w:val="32"/>
          <w:szCs w:val="32"/>
        </w:rPr>
      </w:r>
      <w:r/>
    </w:p>
    <w:p>
      <w:pPr>
        <w:jc w:val="center"/>
        <w:rPr>
          <w:rFonts w:ascii="黑体" w:hAnsi="宋体" w:eastAsia="黑体" w:cs="黑体"/>
          <w:b/>
          <w:color w:val="000000"/>
          <w:sz w:val="32"/>
          <w:szCs w:val="32"/>
        </w:rPr>
      </w:pPr>
      <w:r>
        <w:rPr>
          <w:rFonts w:ascii="黑体" w:hAnsi="宋体" w:eastAsia="黑体" w:cs="黑体"/>
          <w:b/>
          <w:color w:val="000000"/>
          <w:sz w:val="32"/>
          <w:szCs w:val="32"/>
        </w:rPr>
      </w:r>
      <w:r/>
    </w:p>
    <w:p>
      <w:pPr>
        <w:jc w:val="center"/>
        <w:rPr>
          <w:rFonts w:ascii="黑体" w:hAnsi="黑体" w:eastAsia="黑体"/>
          <w:b/>
          <w:color w:val="000000"/>
          <w:sz w:val="32"/>
          <w:szCs w:val="32"/>
        </w:rPr>
        <w:outlineLvl w:val="0"/>
      </w:pPr>
      <w:r>
        <w:rPr>
          <w:rFonts w:hint="eastAsia" w:ascii="黑体" w:hAnsi="宋体" w:eastAsia="黑体" w:cs="黑体"/>
          <w:b/>
          <w:color w:val="000000"/>
          <w:sz w:val="32"/>
          <w:szCs w:val="32"/>
        </w:rPr>
        <w:t xml:space="preserve">十</w:t>
      </w:r>
      <w:r>
        <w:rPr>
          <w:rFonts w:hint="eastAsia" w:ascii="黑体" w:hAnsi="宋体" w:eastAsia="黑体" w:cs="黑体"/>
          <w:b/>
          <w:color w:val="000000"/>
          <w:sz w:val="32"/>
          <w:szCs w:val="32"/>
        </w:rPr>
        <w:t xml:space="preserve">二</w:t>
      </w:r>
      <w:r>
        <w:rPr>
          <w:rFonts w:hint="eastAsia" w:ascii="黑体" w:hAnsi="宋体" w:eastAsia="黑体" w:cs="黑体"/>
          <w:b/>
          <w:color w:val="000000"/>
          <w:sz w:val="32"/>
          <w:szCs w:val="32"/>
        </w:rPr>
        <w:t xml:space="preserve">、</w:t>
      </w:r>
      <w:r>
        <w:rPr>
          <w:rFonts w:hint="eastAsia" w:ascii="黑体" w:hAnsi="黑体" w:eastAsia="黑体"/>
          <w:b/>
          <w:color w:val="000000"/>
          <w:sz w:val="32"/>
          <w:szCs w:val="32"/>
        </w:rPr>
        <w:t xml:space="preserve">技术参数响应对照表</w:t>
      </w:r>
      <w:r/>
    </w:p>
    <w:tbl>
      <w:tblPr>
        <w:tblW w:w="9388"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748"/>
        <w:gridCol w:w="1620"/>
        <w:gridCol w:w="1980"/>
        <w:gridCol w:w="2160"/>
        <w:gridCol w:w="1260"/>
        <w:gridCol w:w="1620"/>
      </w:tblGrid>
      <w:tr>
        <w:trPr>
          <w:trHeight w:val="740"/>
        </w:trPr>
        <w:tc>
          <w:tcPr>
            <w:tcW w:w="748" w:type="dxa"/>
            <w:vAlign w:val="center"/>
            <w:textDirection w:val="lrTb"/>
            <w:noWrap w:val="false"/>
          </w:tcPr>
          <w:p>
            <w:pPr>
              <w:jc w:val="center"/>
              <w:spacing w:line="420" w:lineRule="exact"/>
              <w:rPr>
                <w:rFonts w:ascii="宋体" w:hAnsi="宋体"/>
                <w:sz w:val="24"/>
              </w:rPr>
            </w:pPr>
            <w:r>
              <w:rPr>
                <w:rFonts w:ascii="宋体" w:hAnsi="宋体"/>
                <w:sz w:val="24"/>
              </w:rPr>
              <w:t xml:space="preserve">序号</w:t>
            </w:r>
            <w:r/>
          </w:p>
        </w:tc>
        <w:tc>
          <w:tcPr>
            <w:tcW w:w="1620" w:type="dxa"/>
            <w:vAlign w:val="center"/>
            <w:textDirection w:val="lrTb"/>
            <w:noWrap w:val="false"/>
          </w:tcPr>
          <w:p>
            <w:pPr>
              <w:jc w:val="center"/>
              <w:spacing w:line="420" w:lineRule="exact"/>
              <w:rPr>
                <w:rFonts w:ascii="宋体" w:hAnsi="宋体"/>
                <w:sz w:val="24"/>
              </w:rPr>
            </w:pPr>
            <w:r>
              <w:rPr>
                <w:rFonts w:hint="eastAsia" w:ascii="宋体" w:hAnsi="宋体"/>
                <w:sz w:val="24"/>
              </w:rPr>
              <w:t xml:space="preserve">设备</w:t>
            </w:r>
            <w:r>
              <w:rPr>
                <w:rFonts w:ascii="宋体" w:hAnsi="宋体"/>
                <w:sz w:val="24"/>
              </w:rPr>
              <w:t xml:space="preserve">名称</w:t>
            </w:r>
            <w:r>
              <w:rPr>
                <w:rFonts w:hint="eastAsia" w:ascii="宋体" w:hAnsi="宋体"/>
                <w:sz w:val="24"/>
              </w:rPr>
              <w:t xml:space="preserve">及品牌型号</w:t>
            </w:r>
            <w:r/>
          </w:p>
        </w:tc>
        <w:tc>
          <w:tcPr>
            <w:tcW w:w="1980" w:type="dxa"/>
            <w:vAlign w:val="center"/>
            <w:textDirection w:val="lrTb"/>
            <w:noWrap w:val="false"/>
          </w:tcPr>
          <w:p>
            <w:pPr>
              <w:jc w:val="center"/>
              <w:spacing w:line="420" w:lineRule="exact"/>
              <w:rPr>
                <w:rFonts w:ascii="宋体" w:hAnsi="宋体"/>
                <w:sz w:val="24"/>
              </w:rPr>
            </w:pPr>
            <w:r>
              <w:rPr>
                <w:rFonts w:hint="eastAsia" w:ascii="宋体" w:hAnsi="宋体"/>
                <w:sz w:val="24"/>
              </w:rPr>
              <w:t xml:space="preserve">招标产品技术参数</w:t>
            </w:r>
            <w:r/>
          </w:p>
        </w:tc>
        <w:tc>
          <w:tcPr>
            <w:tcBorders>
              <w:right w:val="single" w:color="auto" w:sz="4" w:space="0"/>
            </w:tcBorders>
            <w:tcW w:w="2160" w:type="dxa"/>
            <w:vAlign w:val="center"/>
            <w:textDirection w:val="lrTb"/>
            <w:noWrap w:val="false"/>
          </w:tcPr>
          <w:p>
            <w:pPr>
              <w:jc w:val="center"/>
              <w:spacing w:line="420" w:lineRule="exact"/>
              <w:rPr>
                <w:rFonts w:ascii="宋体" w:hAnsi="宋体"/>
                <w:sz w:val="24"/>
              </w:rPr>
            </w:pPr>
            <w:r>
              <w:rPr>
                <w:rFonts w:hint="eastAsia" w:ascii="宋体" w:hAnsi="宋体"/>
                <w:sz w:val="24"/>
              </w:rPr>
              <w:t xml:space="preserve">投标产品技术参数</w:t>
            </w:r>
            <w:r/>
          </w:p>
        </w:tc>
        <w:tc>
          <w:tcPr>
            <w:tcW w:w="1260" w:type="dxa"/>
            <w:textDirection w:val="lrTb"/>
            <w:noWrap w:val="false"/>
          </w:tcPr>
          <w:p>
            <w:pPr>
              <w:jc w:val="center"/>
              <w:rPr>
                <w:rFonts w:ascii="宋体" w:hAnsi="宋体"/>
                <w:sz w:val="24"/>
              </w:rPr>
            </w:pPr>
            <w:r>
              <w:rPr>
                <w:rFonts w:ascii="宋体" w:hAnsi="宋体"/>
                <w:sz w:val="24"/>
              </w:rPr>
            </w:r>
            <w:r/>
          </w:p>
          <w:p>
            <w:pPr>
              <w:rPr>
                <w:rFonts w:ascii="宋体" w:hAnsi="宋体"/>
                <w:sz w:val="24"/>
                <w:lang w:val="zh-CN"/>
              </w:rPr>
            </w:pPr>
            <w:r>
              <w:rPr>
                <w:rFonts w:hint="eastAsia" w:ascii="宋体" w:hAnsi="宋体"/>
                <w:sz w:val="24"/>
              </w:rPr>
              <w:t xml:space="preserve">符合或负偏离</w:t>
            </w:r>
            <w:r/>
          </w:p>
        </w:tc>
        <w:tc>
          <w:tcPr>
            <w:tcW w:w="1620" w:type="dxa"/>
            <w:vAlign w:val="center"/>
            <w:textDirection w:val="lrTb"/>
            <w:noWrap w:val="false"/>
          </w:tcPr>
          <w:p>
            <w:pPr>
              <w:jc w:val="center"/>
              <w:spacing w:line="420" w:lineRule="exact"/>
              <w:rPr>
                <w:rFonts w:ascii="宋体" w:hAnsi="宋体"/>
                <w:sz w:val="24"/>
              </w:rPr>
            </w:pPr>
            <w:r>
              <w:rPr>
                <w:rFonts w:hint="eastAsia" w:ascii="宋体" w:hAnsi="宋体"/>
                <w:sz w:val="24"/>
              </w:rPr>
              <w:t xml:space="preserve">原因</w:t>
            </w:r>
            <w:r/>
          </w:p>
        </w:tc>
      </w:tr>
      <w:tr>
        <w:trPr>
          <w:trHeight w:val="740"/>
        </w:trPr>
        <w:tc>
          <w:tcPr>
            <w:tcW w:w="748" w:type="dxa"/>
            <w:vAlign w:val="center"/>
            <w:textDirection w:val="lrTb"/>
            <w:noWrap w:val="false"/>
          </w:tcPr>
          <w:p>
            <w:pPr>
              <w:jc w:val="center"/>
              <w:spacing w:line="420" w:lineRule="exact"/>
              <w:rPr>
                <w:rFonts w:ascii="宋体" w:hAnsi="宋体"/>
                <w:sz w:val="24"/>
              </w:rPr>
            </w:pPr>
            <w:r>
              <w:rPr>
                <w:rFonts w:ascii="宋体" w:hAnsi="宋体"/>
                <w:sz w:val="24"/>
              </w:rPr>
            </w:r>
            <w:r/>
          </w:p>
        </w:tc>
        <w:tc>
          <w:tcPr>
            <w:tcW w:w="1620" w:type="dxa"/>
            <w:vAlign w:val="center"/>
            <w:textDirection w:val="lrTb"/>
            <w:noWrap w:val="false"/>
          </w:tcPr>
          <w:p>
            <w:pPr>
              <w:jc w:val="center"/>
              <w:spacing w:line="420" w:lineRule="exact"/>
              <w:rPr>
                <w:rFonts w:ascii="宋体" w:hAnsi="宋体"/>
                <w:sz w:val="24"/>
              </w:rPr>
            </w:pPr>
            <w:r>
              <w:rPr>
                <w:rFonts w:ascii="宋体" w:hAnsi="宋体"/>
                <w:sz w:val="24"/>
              </w:rPr>
            </w:r>
            <w:r/>
          </w:p>
        </w:tc>
        <w:tc>
          <w:tcPr>
            <w:tcW w:w="1980" w:type="dxa"/>
            <w:vAlign w:val="center"/>
            <w:textDirection w:val="lrTb"/>
            <w:noWrap w:val="false"/>
          </w:tcPr>
          <w:p>
            <w:pPr>
              <w:jc w:val="center"/>
              <w:spacing w:line="420" w:lineRule="exact"/>
              <w:rPr>
                <w:rFonts w:ascii="宋体" w:hAnsi="宋体"/>
                <w:sz w:val="24"/>
              </w:rPr>
            </w:pPr>
            <w:r>
              <w:rPr>
                <w:rFonts w:ascii="宋体" w:hAnsi="宋体"/>
                <w:sz w:val="24"/>
              </w:rPr>
            </w:r>
            <w:r/>
          </w:p>
        </w:tc>
        <w:tc>
          <w:tcPr>
            <w:tcBorders>
              <w:right w:val="single" w:color="auto" w:sz="4" w:space="0"/>
            </w:tcBorders>
            <w:tcW w:w="2160" w:type="dxa"/>
            <w:vAlign w:val="center"/>
            <w:textDirection w:val="lrTb"/>
            <w:noWrap w:val="false"/>
          </w:tcPr>
          <w:p>
            <w:pPr>
              <w:jc w:val="center"/>
              <w:spacing w:line="420" w:lineRule="exact"/>
              <w:rPr>
                <w:rFonts w:ascii="宋体" w:hAnsi="宋体"/>
                <w:sz w:val="24"/>
              </w:rPr>
            </w:pPr>
            <w:r>
              <w:rPr>
                <w:rFonts w:ascii="宋体" w:hAnsi="宋体"/>
                <w:sz w:val="24"/>
              </w:rPr>
            </w:r>
            <w:r/>
          </w:p>
        </w:tc>
        <w:tc>
          <w:tcPr>
            <w:tcW w:w="1260" w:type="dxa"/>
            <w:textDirection w:val="lrTb"/>
            <w:noWrap w:val="false"/>
          </w:tcPr>
          <w:p>
            <w:pPr>
              <w:jc w:val="center"/>
              <w:spacing w:line="420" w:lineRule="exact"/>
              <w:rPr>
                <w:rFonts w:ascii="宋体" w:hAnsi="宋体"/>
                <w:sz w:val="24"/>
              </w:rPr>
            </w:pPr>
            <w:r>
              <w:rPr>
                <w:rFonts w:ascii="宋体" w:hAnsi="宋体"/>
                <w:sz w:val="24"/>
              </w:rPr>
            </w:r>
            <w:r/>
          </w:p>
        </w:tc>
        <w:tc>
          <w:tcPr>
            <w:tcW w:w="1620" w:type="dxa"/>
            <w:vAlign w:val="center"/>
            <w:textDirection w:val="lrTb"/>
            <w:noWrap w:val="false"/>
          </w:tcPr>
          <w:p>
            <w:pPr>
              <w:jc w:val="center"/>
              <w:spacing w:line="420" w:lineRule="exact"/>
              <w:rPr>
                <w:rFonts w:ascii="宋体" w:hAnsi="宋体"/>
                <w:sz w:val="24"/>
              </w:rPr>
            </w:pPr>
            <w:r>
              <w:rPr>
                <w:rFonts w:ascii="宋体" w:hAnsi="宋体"/>
                <w:sz w:val="24"/>
              </w:rPr>
            </w:r>
            <w:r/>
          </w:p>
        </w:tc>
      </w:tr>
      <w:tr>
        <w:trPr>
          <w:trHeight w:val="740"/>
        </w:trPr>
        <w:tc>
          <w:tcPr>
            <w:tcW w:w="748" w:type="dxa"/>
            <w:vAlign w:val="center"/>
            <w:textDirection w:val="lrTb"/>
            <w:noWrap w:val="false"/>
          </w:tcPr>
          <w:p>
            <w:pPr>
              <w:jc w:val="center"/>
              <w:spacing w:line="420" w:lineRule="exact"/>
              <w:rPr>
                <w:rFonts w:ascii="宋体" w:hAnsi="宋体"/>
                <w:sz w:val="24"/>
                <w:highlight w:val="yellow"/>
              </w:rPr>
            </w:pPr>
            <w:r>
              <w:rPr>
                <w:rFonts w:ascii="宋体" w:hAnsi="宋体"/>
                <w:sz w:val="24"/>
                <w:highlight w:val="yellow"/>
              </w:rPr>
            </w:r>
            <w:r/>
          </w:p>
        </w:tc>
        <w:tc>
          <w:tcPr>
            <w:tcW w:w="1620" w:type="dxa"/>
            <w:vAlign w:val="center"/>
            <w:textDirection w:val="lrTb"/>
            <w:noWrap w:val="false"/>
          </w:tcPr>
          <w:p>
            <w:pPr>
              <w:jc w:val="center"/>
              <w:spacing w:line="420" w:lineRule="exact"/>
              <w:rPr>
                <w:rFonts w:ascii="宋体" w:hAnsi="宋体"/>
                <w:sz w:val="24"/>
                <w:highlight w:val="yellow"/>
              </w:rPr>
            </w:pPr>
            <w:r>
              <w:rPr>
                <w:rFonts w:ascii="宋体" w:hAnsi="宋体"/>
                <w:sz w:val="24"/>
                <w:highlight w:val="yellow"/>
              </w:rPr>
            </w:r>
            <w:r/>
          </w:p>
        </w:tc>
        <w:tc>
          <w:tcPr>
            <w:tcW w:w="1980" w:type="dxa"/>
            <w:vAlign w:val="center"/>
            <w:textDirection w:val="lrTb"/>
            <w:noWrap w:val="false"/>
          </w:tcPr>
          <w:p>
            <w:pPr>
              <w:jc w:val="center"/>
              <w:spacing w:line="420" w:lineRule="exact"/>
              <w:rPr>
                <w:rFonts w:ascii="宋体" w:hAnsi="宋体"/>
                <w:sz w:val="24"/>
                <w:highlight w:val="yellow"/>
              </w:rPr>
            </w:pPr>
            <w:r>
              <w:rPr>
                <w:rFonts w:ascii="宋体" w:hAnsi="宋体"/>
                <w:sz w:val="24"/>
                <w:highlight w:val="yellow"/>
              </w:rPr>
            </w:r>
            <w:r/>
          </w:p>
        </w:tc>
        <w:tc>
          <w:tcPr>
            <w:tcBorders>
              <w:right w:val="single" w:color="auto" w:sz="4" w:space="0"/>
            </w:tcBorders>
            <w:tcW w:w="2160" w:type="dxa"/>
            <w:vAlign w:val="center"/>
            <w:textDirection w:val="lrTb"/>
            <w:noWrap w:val="false"/>
          </w:tcPr>
          <w:p>
            <w:pPr>
              <w:jc w:val="center"/>
              <w:spacing w:line="420" w:lineRule="exact"/>
              <w:rPr>
                <w:rFonts w:ascii="宋体" w:hAnsi="宋体"/>
                <w:sz w:val="24"/>
                <w:highlight w:val="yellow"/>
              </w:rPr>
            </w:pPr>
            <w:r>
              <w:rPr>
                <w:rFonts w:ascii="宋体" w:hAnsi="宋体"/>
                <w:sz w:val="24"/>
                <w:highlight w:val="yellow"/>
              </w:rPr>
            </w:r>
            <w:r/>
          </w:p>
        </w:tc>
        <w:tc>
          <w:tcPr>
            <w:tcW w:w="1260" w:type="dxa"/>
            <w:textDirection w:val="lrTb"/>
            <w:noWrap w:val="false"/>
          </w:tcPr>
          <w:p>
            <w:pPr>
              <w:jc w:val="center"/>
              <w:spacing w:line="420" w:lineRule="exact"/>
              <w:rPr>
                <w:rFonts w:ascii="宋体" w:hAnsi="宋体"/>
                <w:sz w:val="24"/>
                <w:highlight w:val="yellow"/>
              </w:rPr>
            </w:pPr>
            <w:r>
              <w:rPr>
                <w:rFonts w:ascii="宋体" w:hAnsi="宋体"/>
                <w:sz w:val="24"/>
                <w:highlight w:val="yellow"/>
              </w:rPr>
            </w:r>
            <w:r/>
          </w:p>
        </w:tc>
        <w:tc>
          <w:tcPr>
            <w:tcW w:w="1620" w:type="dxa"/>
            <w:vAlign w:val="center"/>
            <w:textDirection w:val="lrTb"/>
            <w:noWrap w:val="false"/>
          </w:tcPr>
          <w:p>
            <w:pPr>
              <w:jc w:val="center"/>
              <w:spacing w:line="420" w:lineRule="exact"/>
              <w:rPr>
                <w:rFonts w:ascii="宋体" w:hAnsi="宋体"/>
                <w:sz w:val="24"/>
                <w:highlight w:val="yellow"/>
              </w:rPr>
            </w:pPr>
            <w:r>
              <w:rPr>
                <w:rFonts w:ascii="宋体" w:hAnsi="宋体"/>
                <w:sz w:val="24"/>
                <w:highlight w:val="yellow"/>
              </w:rPr>
            </w:r>
            <w:r/>
          </w:p>
        </w:tc>
      </w:tr>
      <w:tr>
        <w:trPr>
          <w:trHeight w:val="740"/>
        </w:trPr>
        <w:tc>
          <w:tcPr>
            <w:tcW w:w="748" w:type="dxa"/>
            <w:vAlign w:val="center"/>
            <w:textDirection w:val="lrTb"/>
            <w:noWrap w:val="false"/>
          </w:tcPr>
          <w:p>
            <w:pPr>
              <w:jc w:val="center"/>
              <w:spacing w:line="420" w:lineRule="exact"/>
              <w:rPr>
                <w:rFonts w:ascii="宋体" w:hAnsi="宋体"/>
                <w:sz w:val="24"/>
                <w:highlight w:val="yellow"/>
              </w:rPr>
            </w:pPr>
            <w:r>
              <w:rPr>
                <w:rFonts w:ascii="宋体" w:hAnsi="宋体"/>
                <w:sz w:val="24"/>
                <w:highlight w:val="yellow"/>
              </w:rPr>
            </w:r>
            <w:r/>
          </w:p>
        </w:tc>
        <w:tc>
          <w:tcPr>
            <w:tcW w:w="1620" w:type="dxa"/>
            <w:vAlign w:val="center"/>
            <w:textDirection w:val="lrTb"/>
            <w:noWrap w:val="false"/>
          </w:tcPr>
          <w:p>
            <w:pPr>
              <w:jc w:val="center"/>
              <w:spacing w:line="420" w:lineRule="exact"/>
              <w:rPr>
                <w:rFonts w:ascii="宋体" w:hAnsi="宋体"/>
                <w:sz w:val="24"/>
                <w:highlight w:val="yellow"/>
              </w:rPr>
            </w:pPr>
            <w:r>
              <w:rPr>
                <w:rFonts w:ascii="宋体" w:hAnsi="宋体"/>
                <w:sz w:val="24"/>
                <w:highlight w:val="yellow"/>
              </w:rPr>
            </w:r>
            <w:r/>
          </w:p>
        </w:tc>
        <w:tc>
          <w:tcPr>
            <w:tcW w:w="1980" w:type="dxa"/>
            <w:vAlign w:val="center"/>
            <w:textDirection w:val="lrTb"/>
            <w:noWrap w:val="false"/>
          </w:tcPr>
          <w:p>
            <w:pPr>
              <w:jc w:val="center"/>
              <w:spacing w:line="420" w:lineRule="exact"/>
              <w:rPr>
                <w:rFonts w:ascii="宋体" w:hAnsi="宋体"/>
                <w:sz w:val="24"/>
                <w:highlight w:val="yellow"/>
              </w:rPr>
            </w:pPr>
            <w:r>
              <w:rPr>
                <w:rFonts w:ascii="宋体" w:hAnsi="宋体"/>
                <w:sz w:val="24"/>
                <w:highlight w:val="yellow"/>
              </w:rPr>
            </w:r>
            <w:r/>
          </w:p>
        </w:tc>
        <w:tc>
          <w:tcPr>
            <w:tcBorders>
              <w:right w:val="single" w:color="auto" w:sz="4" w:space="0"/>
            </w:tcBorders>
            <w:tcW w:w="2160" w:type="dxa"/>
            <w:vAlign w:val="center"/>
            <w:textDirection w:val="lrTb"/>
            <w:noWrap w:val="false"/>
          </w:tcPr>
          <w:p>
            <w:pPr>
              <w:jc w:val="center"/>
              <w:spacing w:line="420" w:lineRule="exact"/>
              <w:rPr>
                <w:rFonts w:ascii="宋体" w:hAnsi="宋体"/>
                <w:sz w:val="24"/>
                <w:highlight w:val="yellow"/>
              </w:rPr>
            </w:pPr>
            <w:r>
              <w:rPr>
                <w:rFonts w:ascii="宋体" w:hAnsi="宋体"/>
                <w:sz w:val="24"/>
                <w:highlight w:val="yellow"/>
              </w:rPr>
            </w:r>
            <w:r/>
          </w:p>
        </w:tc>
        <w:tc>
          <w:tcPr>
            <w:tcW w:w="1260" w:type="dxa"/>
            <w:textDirection w:val="lrTb"/>
            <w:noWrap w:val="false"/>
          </w:tcPr>
          <w:p>
            <w:pPr>
              <w:jc w:val="center"/>
              <w:spacing w:line="420" w:lineRule="exact"/>
              <w:rPr>
                <w:rFonts w:ascii="宋体" w:hAnsi="宋体"/>
                <w:sz w:val="24"/>
                <w:highlight w:val="yellow"/>
              </w:rPr>
            </w:pPr>
            <w:r>
              <w:rPr>
                <w:rFonts w:ascii="宋体" w:hAnsi="宋体"/>
                <w:sz w:val="24"/>
                <w:highlight w:val="yellow"/>
              </w:rPr>
            </w:r>
            <w:r/>
          </w:p>
        </w:tc>
        <w:tc>
          <w:tcPr>
            <w:tcW w:w="1620" w:type="dxa"/>
            <w:vAlign w:val="center"/>
            <w:textDirection w:val="lrTb"/>
            <w:noWrap w:val="false"/>
          </w:tcPr>
          <w:p>
            <w:pPr>
              <w:jc w:val="center"/>
              <w:spacing w:line="420" w:lineRule="exact"/>
              <w:rPr>
                <w:rFonts w:ascii="宋体" w:hAnsi="宋体"/>
                <w:sz w:val="24"/>
                <w:highlight w:val="yellow"/>
              </w:rPr>
            </w:pPr>
            <w:r>
              <w:rPr>
                <w:rFonts w:ascii="宋体" w:hAnsi="宋体"/>
                <w:sz w:val="24"/>
                <w:highlight w:val="yellow"/>
              </w:rPr>
            </w:r>
            <w:r/>
          </w:p>
        </w:tc>
      </w:tr>
      <w:tr>
        <w:trPr>
          <w:trHeight w:val="740"/>
        </w:trPr>
        <w:tc>
          <w:tcPr>
            <w:tcW w:w="748" w:type="dxa"/>
            <w:vAlign w:val="center"/>
            <w:textDirection w:val="lrTb"/>
            <w:noWrap w:val="false"/>
          </w:tcPr>
          <w:p>
            <w:pPr>
              <w:jc w:val="center"/>
              <w:spacing w:line="420" w:lineRule="exact"/>
              <w:rPr>
                <w:rFonts w:ascii="宋体" w:hAnsi="宋体"/>
                <w:sz w:val="24"/>
                <w:highlight w:val="yellow"/>
              </w:rPr>
            </w:pPr>
            <w:r>
              <w:rPr>
                <w:rFonts w:ascii="宋体" w:hAnsi="宋体"/>
                <w:sz w:val="24"/>
                <w:highlight w:val="yellow"/>
              </w:rPr>
            </w:r>
            <w:r/>
          </w:p>
        </w:tc>
        <w:tc>
          <w:tcPr>
            <w:tcW w:w="1620" w:type="dxa"/>
            <w:vAlign w:val="center"/>
            <w:textDirection w:val="lrTb"/>
            <w:noWrap w:val="false"/>
          </w:tcPr>
          <w:p>
            <w:pPr>
              <w:jc w:val="center"/>
              <w:spacing w:line="420" w:lineRule="exact"/>
              <w:rPr>
                <w:rFonts w:ascii="宋体" w:hAnsi="宋体"/>
                <w:sz w:val="24"/>
                <w:highlight w:val="yellow"/>
              </w:rPr>
            </w:pPr>
            <w:r>
              <w:rPr>
                <w:rFonts w:ascii="宋体" w:hAnsi="宋体"/>
                <w:sz w:val="24"/>
                <w:highlight w:val="yellow"/>
              </w:rPr>
            </w:r>
            <w:r/>
          </w:p>
        </w:tc>
        <w:tc>
          <w:tcPr>
            <w:tcW w:w="1980" w:type="dxa"/>
            <w:vAlign w:val="center"/>
            <w:textDirection w:val="lrTb"/>
            <w:noWrap w:val="false"/>
          </w:tcPr>
          <w:p>
            <w:pPr>
              <w:jc w:val="center"/>
              <w:spacing w:line="420" w:lineRule="exact"/>
              <w:rPr>
                <w:rFonts w:ascii="宋体" w:hAnsi="宋体"/>
                <w:sz w:val="24"/>
                <w:highlight w:val="yellow"/>
              </w:rPr>
            </w:pPr>
            <w:r>
              <w:rPr>
                <w:rFonts w:ascii="宋体" w:hAnsi="宋体"/>
                <w:sz w:val="24"/>
                <w:highlight w:val="yellow"/>
              </w:rPr>
            </w:r>
            <w:r/>
          </w:p>
        </w:tc>
        <w:tc>
          <w:tcPr>
            <w:tcBorders>
              <w:right w:val="single" w:color="auto" w:sz="4" w:space="0"/>
            </w:tcBorders>
            <w:tcW w:w="2160" w:type="dxa"/>
            <w:vAlign w:val="center"/>
            <w:textDirection w:val="lrTb"/>
            <w:noWrap w:val="false"/>
          </w:tcPr>
          <w:p>
            <w:pPr>
              <w:jc w:val="center"/>
              <w:spacing w:line="420" w:lineRule="exact"/>
              <w:rPr>
                <w:rFonts w:ascii="宋体" w:hAnsi="宋体"/>
                <w:sz w:val="24"/>
                <w:highlight w:val="yellow"/>
              </w:rPr>
            </w:pPr>
            <w:r>
              <w:rPr>
                <w:rFonts w:ascii="宋体" w:hAnsi="宋体"/>
                <w:sz w:val="24"/>
                <w:highlight w:val="yellow"/>
              </w:rPr>
            </w:r>
            <w:r/>
          </w:p>
        </w:tc>
        <w:tc>
          <w:tcPr>
            <w:tcW w:w="1260" w:type="dxa"/>
            <w:textDirection w:val="lrTb"/>
            <w:noWrap w:val="false"/>
          </w:tcPr>
          <w:p>
            <w:pPr>
              <w:jc w:val="center"/>
              <w:spacing w:line="420" w:lineRule="exact"/>
              <w:rPr>
                <w:rFonts w:ascii="宋体" w:hAnsi="宋体"/>
                <w:sz w:val="24"/>
                <w:highlight w:val="yellow"/>
              </w:rPr>
            </w:pPr>
            <w:r>
              <w:rPr>
                <w:rFonts w:ascii="宋体" w:hAnsi="宋体"/>
                <w:sz w:val="24"/>
                <w:highlight w:val="yellow"/>
              </w:rPr>
            </w:r>
            <w:r/>
          </w:p>
        </w:tc>
        <w:tc>
          <w:tcPr>
            <w:tcW w:w="1620" w:type="dxa"/>
            <w:vAlign w:val="center"/>
            <w:textDirection w:val="lrTb"/>
            <w:noWrap w:val="false"/>
          </w:tcPr>
          <w:p>
            <w:pPr>
              <w:jc w:val="center"/>
              <w:spacing w:line="420" w:lineRule="exact"/>
              <w:rPr>
                <w:rFonts w:ascii="宋体" w:hAnsi="宋体"/>
                <w:sz w:val="24"/>
                <w:highlight w:val="yellow"/>
              </w:rPr>
            </w:pPr>
            <w:r>
              <w:rPr>
                <w:rFonts w:ascii="宋体" w:hAnsi="宋体"/>
                <w:sz w:val="24"/>
                <w:highlight w:val="yellow"/>
              </w:rPr>
            </w:r>
            <w:r/>
          </w:p>
        </w:tc>
      </w:tr>
      <w:tr>
        <w:trPr>
          <w:trHeight w:val="740"/>
        </w:trPr>
        <w:tc>
          <w:tcPr>
            <w:tcBorders>
              <w:top w:val="single" w:color="auto" w:sz="6" w:space="0"/>
              <w:left w:val="single" w:color="auto" w:sz="6" w:space="0"/>
              <w:bottom w:val="single" w:color="auto" w:sz="6" w:space="0"/>
              <w:right w:val="single" w:color="auto" w:sz="6" w:space="0"/>
            </w:tcBorders>
            <w:tcW w:w="748" w:type="dxa"/>
            <w:vAlign w:val="center"/>
            <w:textDirection w:val="lrTb"/>
            <w:noWrap w:val="false"/>
          </w:tcPr>
          <w:p>
            <w:pPr>
              <w:jc w:val="center"/>
              <w:spacing w:line="420" w:lineRule="exact"/>
              <w:rPr>
                <w:rFonts w:ascii="宋体" w:hAnsi="宋体"/>
                <w:sz w:val="24"/>
                <w:highlight w:val="yellow"/>
              </w:rPr>
            </w:pPr>
            <w:r>
              <w:rPr>
                <w:rFonts w:ascii="宋体" w:hAnsi="宋体"/>
                <w:sz w:val="24"/>
                <w:highlight w:val="yellow"/>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20" w:lineRule="exact"/>
              <w:rPr>
                <w:rFonts w:ascii="宋体" w:hAnsi="宋体"/>
                <w:sz w:val="24"/>
                <w:highlight w:val="yellow"/>
              </w:rPr>
            </w:pPr>
            <w:r>
              <w:rPr>
                <w:rFonts w:ascii="宋体" w:hAnsi="宋体"/>
                <w:sz w:val="24"/>
                <w:highlight w:val="yellow"/>
              </w:rPr>
            </w:r>
            <w:r/>
          </w:p>
        </w:tc>
        <w:tc>
          <w:tcPr>
            <w:tcBorders>
              <w:top w:val="single" w:color="auto" w:sz="6" w:space="0"/>
              <w:left w:val="single" w:color="auto" w:sz="6" w:space="0"/>
              <w:bottom w:val="single" w:color="auto" w:sz="6" w:space="0"/>
              <w:right w:val="single" w:color="auto" w:sz="6" w:space="0"/>
            </w:tcBorders>
            <w:tcW w:w="1980" w:type="dxa"/>
            <w:vAlign w:val="center"/>
            <w:textDirection w:val="lrTb"/>
            <w:noWrap w:val="false"/>
          </w:tcPr>
          <w:p>
            <w:pPr>
              <w:jc w:val="center"/>
              <w:spacing w:line="420" w:lineRule="exact"/>
              <w:rPr>
                <w:rFonts w:ascii="宋体" w:hAnsi="宋体"/>
                <w:sz w:val="24"/>
                <w:highlight w:val="yellow"/>
              </w:rPr>
            </w:pPr>
            <w:r>
              <w:rPr>
                <w:rFonts w:ascii="宋体" w:hAnsi="宋体"/>
                <w:sz w:val="24"/>
                <w:highlight w:val="yellow"/>
              </w:rPr>
            </w:r>
            <w:r/>
          </w:p>
        </w:tc>
        <w:tc>
          <w:tcPr>
            <w:tcBorders>
              <w:top w:val="single" w:color="auto" w:sz="6" w:space="0"/>
              <w:left w:val="single" w:color="auto" w:sz="6" w:space="0"/>
              <w:bottom w:val="single" w:color="auto" w:sz="6" w:space="0"/>
              <w:right w:val="single" w:color="auto" w:sz="4" w:space="0"/>
            </w:tcBorders>
            <w:tcW w:w="2160" w:type="dxa"/>
            <w:vAlign w:val="center"/>
            <w:textDirection w:val="lrTb"/>
            <w:noWrap w:val="false"/>
          </w:tcPr>
          <w:p>
            <w:pPr>
              <w:jc w:val="center"/>
              <w:spacing w:line="420" w:lineRule="exact"/>
              <w:rPr>
                <w:rFonts w:ascii="宋体" w:hAnsi="宋体"/>
                <w:sz w:val="24"/>
                <w:highlight w:val="yellow"/>
              </w:rPr>
            </w:pPr>
            <w:r>
              <w:rPr>
                <w:rFonts w:ascii="宋体" w:hAnsi="宋体"/>
                <w:sz w:val="24"/>
                <w:highlight w:val="yellow"/>
              </w:rPr>
            </w:r>
            <w:r/>
          </w:p>
        </w:tc>
        <w:tc>
          <w:tcPr>
            <w:tcBorders>
              <w:top w:val="single" w:color="auto" w:sz="6" w:space="0"/>
              <w:left w:val="single" w:color="auto" w:sz="6" w:space="0"/>
              <w:bottom w:val="single" w:color="auto" w:sz="6" w:space="0"/>
              <w:right w:val="single" w:color="auto" w:sz="6" w:space="0"/>
            </w:tcBorders>
            <w:tcW w:w="1260" w:type="dxa"/>
            <w:textDirection w:val="lrTb"/>
            <w:noWrap w:val="false"/>
          </w:tcPr>
          <w:p>
            <w:pPr>
              <w:jc w:val="center"/>
              <w:spacing w:line="420" w:lineRule="exact"/>
              <w:rPr>
                <w:rFonts w:ascii="宋体" w:hAnsi="宋体"/>
                <w:sz w:val="24"/>
                <w:highlight w:val="yellow"/>
              </w:rPr>
            </w:pPr>
            <w:r>
              <w:rPr>
                <w:rFonts w:ascii="宋体" w:hAnsi="宋体"/>
                <w:sz w:val="24"/>
                <w:highlight w:val="yellow"/>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20" w:lineRule="exact"/>
              <w:rPr>
                <w:rFonts w:ascii="宋体" w:hAnsi="宋体"/>
                <w:sz w:val="24"/>
                <w:highlight w:val="yellow"/>
              </w:rPr>
            </w:pPr>
            <w:r>
              <w:rPr>
                <w:rFonts w:ascii="宋体" w:hAnsi="宋体"/>
                <w:sz w:val="24"/>
                <w:highlight w:val="yellow"/>
              </w:rPr>
            </w:r>
            <w:r/>
          </w:p>
        </w:tc>
      </w:tr>
      <w:tr>
        <w:trPr>
          <w:trHeight w:val="740"/>
        </w:trPr>
        <w:tc>
          <w:tcPr>
            <w:tcBorders>
              <w:top w:val="single" w:color="auto" w:sz="6" w:space="0"/>
              <w:left w:val="single" w:color="auto" w:sz="6" w:space="0"/>
              <w:bottom w:val="single" w:color="auto" w:sz="6" w:space="0"/>
              <w:right w:val="single" w:color="auto" w:sz="6" w:space="0"/>
            </w:tcBorders>
            <w:tcW w:w="748" w:type="dxa"/>
            <w:vAlign w:val="center"/>
            <w:textDirection w:val="lrTb"/>
            <w:noWrap w:val="false"/>
          </w:tcPr>
          <w:p>
            <w:pPr>
              <w:jc w:val="center"/>
              <w:spacing w:line="420" w:lineRule="exact"/>
              <w:rPr>
                <w:rFonts w:ascii="宋体" w:hAnsi="宋体"/>
                <w:sz w:val="24"/>
                <w:highlight w:val="yellow"/>
              </w:rPr>
            </w:pPr>
            <w:r>
              <w:rPr>
                <w:rFonts w:ascii="宋体" w:hAnsi="宋体"/>
                <w:sz w:val="24"/>
                <w:highlight w:val="yellow"/>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20" w:lineRule="exact"/>
              <w:rPr>
                <w:rFonts w:ascii="宋体" w:hAnsi="宋体"/>
                <w:sz w:val="24"/>
                <w:highlight w:val="yellow"/>
              </w:rPr>
            </w:pPr>
            <w:r>
              <w:rPr>
                <w:rFonts w:ascii="宋体" w:hAnsi="宋体"/>
                <w:sz w:val="24"/>
                <w:highlight w:val="yellow"/>
              </w:rPr>
            </w:r>
            <w:r/>
          </w:p>
        </w:tc>
        <w:tc>
          <w:tcPr>
            <w:tcBorders>
              <w:top w:val="single" w:color="auto" w:sz="6" w:space="0"/>
              <w:left w:val="single" w:color="auto" w:sz="6" w:space="0"/>
              <w:bottom w:val="single" w:color="auto" w:sz="6" w:space="0"/>
              <w:right w:val="single" w:color="auto" w:sz="6" w:space="0"/>
            </w:tcBorders>
            <w:tcW w:w="1980" w:type="dxa"/>
            <w:vAlign w:val="center"/>
            <w:textDirection w:val="lrTb"/>
            <w:noWrap w:val="false"/>
          </w:tcPr>
          <w:p>
            <w:pPr>
              <w:jc w:val="center"/>
              <w:spacing w:line="420" w:lineRule="exact"/>
              <w:rPr>
                <w:rFonts w:ascii="宋体" w:hAnsi="宋体"/>
                <w:sz w:val="24"/>
                <w:highlight w:val="yellow"/>
              </w:rPr>
            </w:pPr>
            <w:r>
              <w:rPr>
                <w:rFonts w:ascii="宋体" w:hAnsi="宋体"/>
                <w:sz w:val="24"/>
                <w:highlight w:val="yellow"/>
              </w:rPr>
            </w:r>
            <w:r/>
          </w:p>
        </w:tc>
        <w:tc>
          <w:tcPr>
            <w:tcBorders>
              <w:top w:val="single" w:color="auto" w:sz="6" w:space="0"/>
              <w:left w:val="single" w:color="auto" w:sz="6" w:space="0"/>
              <w:bottom w:val="single" w:color="auto" w:sz="6" w:space="0"/>
              <w:right w:val="single" w:color="auto" w:sz="4" w:space="0"/>
            </w:tcBorders>
            <w:tcW w:w="2160" w:type="dxa"/>
            <w:vAlign w:val="center"/>
            <w:textDirection w:val="lrTb"/>
            <w:noWrap w:val="false"/>
          </w:tcPr>
          <w:p>
            <w:pPr>
              <w:jc w:val="center"/>
              <w:spacing w:line="420" w:lineRule="exact"/>
              <w:rPr>
                <w:rFonts w:ascii="宋体" w:hAnsi="宋体"/>
                <w:sz w:val="24"/>
                <w:highlight w:val="yellow"/>
              </w:rPr>
            </w:pPr>
            <w:r>
              <w:rPr>
                <w:rFonts w:ascii="宋体" w:hAnsi="宋体"/>
                <w:sz w:val="24"/>
                <w:highlight w:val="yellow"/>
              </w:rPr>
            </w:r>
            <w:r/>
          </w:p>
        </w:tc>
        <w:tc>
          <w:tcPr>
            <w:tcBorders>
              <w:top w:val="single" w:color="auto" w:sz="6" w:space="0"/>
              <w:left w:val="single" w:color="auto" w:sz="6" w:space="0"/>
              <w:bottom w:val="single" w:color="auto" w:sz="6" w:space="0"/>
              <w:right w:val="single" w:color="auto" w:sz="6" w:space="0"/>
            </w:tcBorders>
            <w:tcW w:w="1260" w:type="dxa"/>
            <w:textDirection w:val="lrTb"/>
            <w:noWrap w:val="false"/>
          </w:tcPr>
          <w:p>
            <w:pPr>
              <w:jc w:val="center"/>
              <w:spacing w:line="420" w:lineRule="exact"/>
              <w:rPr>
                <w:rFonts w:ascii="宋体" w:hAnsi="宋体"/>
                <w:sz w:val="24"/>
                <w:highlight w:val="yellow"/>
              </w:rPr>
            </w:pPr>
            <w:r>
              <w:rPr>
                <w:rFonts w:ascii="宋体" w:hAnsi="宋体"/>
                <w:sz w:val="24"/>
                <w:highlight w:val="yellow"/>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20" w:lineRule="exact"/>
              <w:rPr>
                <w:rFonts w:ascii="宋体" w:hAnsi="宋体"/>
                <w:sz w:val="24"/>
                <w:highlight w:val="yellow"/>
              </w:rPr>
            </w:pPr>
            <w:r>
              <w:rPr>
                <w:rFonts w:ascii="宋体" w:hAnsi="宋体"/>
                <w:sz w:val="24"/>
                <w:highlight w:val="yellow"/>
              </w:rPr>
            </w:r>
            <w:r/>
          </w:p>
        </w:tc>
      </w:tr>
      <w:tr>
        <w:trPr>
          <w:trHeight w:val="740"/>
        </w:trPr>
        <w:tc>
          <w:tcPr>
            <w:tcBorders>
              <w:top w:val="single" w:color="auto" w:sz="6" w:space="0"/>
              <w:left w:val="single" w:color="auto" w:sz="6" w:space="0"/>
              <w:bottom w:val="single" w:color="auto" w:sz="6" w:space="0"/>
              <w:right w:val="single" w:color="auto" w:sz="6" w:space="0"/>
            </w:tcBorders>
            <w:tcW w:w="748" w:type="dxa"/>
            <w:vAlign w:val="center"/>
            <w:textDirection w:val="lrTb"/>
            <w:noWrap w:val="false"/>
          </w:tcPr>
          <w:p>
            <w:pPr>
              <w:jc w:val="center"/>
              <w:spacing w:line="420" w:lineRule="exact"/>
              <w:rPr>
                <w:rFonts w:ascii="宋体" w:hAnsi="宋体"/>
                <w:sz w:val="24"/>
                <w:highlight w:val="yellow"/>
              </w:rPr>
            </w:pPr>
            <w:r>
              <w:rPr>
                <w:rFonts w:ascii="宋体" w:hAnsi="宋体"/>
                <w:sz w:val="24"/>
                <w:highlight w:val="yellow"/>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20" w:lineRule="exact"/>
              <w:rPr>
                <w:rFonts w:ascii="宋体" w:hAnsi="宋体"/>
                <w:sz w:val="24"/>
                <w:highlight w:val="yellow"/>
              </w:rPr>
            </w:pPr>
            <w:r>
              <w:rPr>
                <w:rFonts w:ascii="宋体" w:hAnsi="宋体"/>
                <w:sz w:val="24"/>
                <w:highlight w:val="yellow"/>
              </w:rPr>
            </w:r>
            <w:r/>
          </w:p>
        </w:tc>
        <w:tc>
          <w:tcPr>
            <w:tcBorders>
              <w:top w:val="single" w:color="auto" w:sz="6" w:space="0"/>
              <w:left w:val="single" w:color="auto" w:sz="6" w:space="0"/>
              <w:bottom w:val="single" w:color="auto" w:sz="6" w:space="0"/>
              <w:right w:val="single" w:color="auto" w:sz="6" w:space="0"/>
            </w:tcBorders>
            <w:tcW w:w="1980" w:type="dxa"/>
            <w:vAlign w:val="center"/>
            <w:textDirection w:val="lrTb"/>
            <w:noWrap w:val="false"/>
          </w:tcPr>
          <w:p>
            <w:pPr>
              <w:jc w:val="center"/>
              <w:spacing w:line="420" w:lineRule="exact"/>
              <w:rPr>
                <w:rFonts w:ascii="宋体" w:hAnsi="宋体"/>
                <w:sz w:val="24"/>
                <w:highlight w:val="yellow"/>
              </w:rPr>
            </w:pPr>
            <w:r>
              <w:rPr>
                <w:rFonts w:ascii="宋体" w:hAnsi="宋体"/>
                <w:sz w:val="24"/>
                <w:highlight w:val="yellow"/>
              </w:rPr>
            </w:r>
            <w:r/>
          </w:p>
        </w:tc>
        <w:tc>
          <w:tcPr>
            <w:tcBorders>
              <w:top w:val="single" w:color="auto" w:sz="6" w:space="0"/>
              <w:left w:val="single" w:color="auto" w:sz="6" w:space="0"/>
              <w:bottom w:val="single" w:color="auto" w:sz="6" w:space="0"/>
              <w:right w:val="single" w:color="auto" w:sz="4" w:space="0"/>
            </w:tcBorders>
            <w:tcW w:w="2160" w:type="dxa"/>
            <w:vAlign w:val="center"/>
            <w:textDirection w:val="lrTb"/>
            <w:noWrap w:val="false"/>
          </w:tcPr>
          <w:p>
            <w:pPr>
              <w:jc w:val="center"/>
              <w:spacing w:line="420" w:lineRule="exact"/>
              <w:rPr>
                <w:rFonts w:ascii="宋体" w:hAnsi="宋体"/>
                <w:sz w:val="24"/>
                <w:highlight w:val="yellow"/>
              </w:rPr>
            </w:pPr>
            <w:r>
              <w:rPr>
                <w:rFonts w:ascii="宋体" w:hAnsi="宋体"/>
                <w:sz w:val="24"/>
                <w:highlight w:val="yellow"/>
              </w:rPr>
            </w:r>
            <w:r/>
          </w:p>
        </w:tc>
        <w:tc>
          <w:tcPr>
            <w:tcBorders>
              <w:top w:val="single" w:color="auto" w:sz="6" w:space="0"/>
              <w:left w:val="single" w:color="auto" w:sz="6" w:space="0"/>
              <w:bottom w:val="single" w:color="auto" w:sz="6" w:space="0"/>
              <w:right w:val="single" w:color="auto" w:sz="6" w:space="0"/>
            </w:tcBorders>
            <w:tcW w:w="1260" w:type="dxa"/>
            <w:textDirection w:val="lrTb"/>
            <w:noWrap w:val="false"/>
          </w:tcPr>
          <w:p>
            <w:pPr>
              <w:jc w:val="center"/>
              <w:spacing w:line="420" w:lineRule="exact"/>
              <w:rPr>
                <w:rFonts w:ascii="宋体" w:hAnsi="宋体"/>
                <w:sz w:val="24"/>
                <w:highlight w:val="yellow"/>
              </w:rPr>
            </w:pPr>
            <w:r>
              <w:rPr>
                <w:rFonts w:ascii="宋体" w:hAnsi="宋体"/>
                <w:sz w:val="24"/>
                <w:highlight w:val="yellow"/>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20" w:lineRule="exact"/>
              <w:rPr>
                <w:rFonts w:ascii="宋体" w:hAnsi="宋体"/>
                <w:sz w:val="24"/>
                <w:highlight w:val="yellow"/>
              </w:rPr>
            </w:pPr>
            <w:r>
              <w:rPr>
                <w:rFonts w:ascii="宋体" w:hAnsi="宋体"/>
                <w:sz w:val="24"/>
                <w:highlight w:val="yellow"/>
              </w:rPr>
            </w:r>
            <w:r/>
          </w:p>
        </w:tc>
      </w:tr>
      <w:tr>
        <w:trPr>
          <w:trHeight w:val="740"/>
        </w:trPr>
        <w:tc>
          <w:tcPr>
            <w:tcBorders>
              <w:top w:val="single" w:color="auto" w:sz="6" w:space="0"/>
              <w:left w:val="single" w:color="auto" w:sz="6" w:space="0"/>
              <w:bottom w:val="single" w:color="auto" w:sz="6" w:space="0"/>
              <w:right w:val="single" w:color="auto" w:sz="6" w:space="0"/>
            </w:tcBorders>
            <w:tcW w:w="748" w:type="dxa"/>
            <w:vAlign w:val="center"/>
            <w:textDirection w:val="lrTb"/>
            <w:noWrap w:val="false"/>
          </w:tcPr>
          <w:p>
            <w:pPr>
              <w:jc w:val="center"/>
              <w:spacing w:line="420" w:lineRule="exact"/>
              <w:rPr>
                <w:rFonts w:ascii="宋体" w:hAnsi="宋体"/>
                <w:sz w:val="24"/>
                <w:highlight w:val="yellow"/>
              </w:rPr>
            </w:pPr>
            <w:r>
              <w:rPr>
                <w:rFonts w:ascii="宋体" w:hAnsi="宋体"/>
                <w:sz w:val="24"/>
                <w:highlight w:val="yellow"/>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20" w:lineRule="exact"/>
              <w:rPr>
                <w:rFonts w:ascii="宋体" w:hAnsi="宋体"/>
                <w:sz w:val="24"/>
                <w:highlight w:val="yellow"/>
              </w:rPr>
            </w:pPr>
            <w:r>
              <w:rPr>
                <w:rFonts w:ascii="宋体" w:hAnsi="宋体"/>
                <w:sz w:val="24"/>
                <w:highlight w:val="yellow"/>
              </w:rPr>
            </w:r>
            <w:r/>
          </w:p>
        </w:tc>
        <w:tc>
          <w:tcPr>
            <w:tcBorders>
              <w:top w:val="single" w:color="auto" w:sz="6" w:space="0"/>
              <w:left w:val="single" w:color="auto" w:sz="6" w:space="0"/>
              <w:bottom w:val="single" w:color="auto" w:sz="6" w:space="0"/>
              <w:right w:val="single" w:color="auto" w:sz="6" w:space="0"/>
            </w:tcBorders>
            <w:tcW w:w="1980" w:type="dxa"/>
            <w:vAlign w:val="center"/>
            <w:textDirection w:val="lrTb"/>
            <w:noWrap w:val="false"/>
          </w:tcPr>
          <w:p>
            <w:pPr>
              <w:jc w:val="center"/>
              <w:spacing w:line="420" w:lineRule="exact"/>
              <w:rPr>
                <w:rFonts w:ascii="宋体" w:hAnsi="宋体"/>
                <w:sz w:val="24"/>
                <w:highlight w:val="yellow"/>
              </w:rPr>
            </w:pPr>
            <w:r>
              <w:rPr>
                <w:rFonts w:ascii="宋体" w:hAnsi="宋体"/>
                <w:sz w:val="24"/>
                <w:highlight w:val="yellow"/>
              </w:rPr>
            </w:r>
            <w:r/>
          </w:p>
        </w:tc>
        <w:tc>
          <w:tcPr>
            <w:tcBorders>
              <w:top w:val="single" w:color="auto" w:sz="6" w:space="0"/>
              <w:left w:val="single" w:color="auto" w:sz="6" w:space="0"/>
              <w:bottom w:val="single" w:color="auto" w:sz="6" w:space="0"/>
              <w:right w:val="single" w:color="auto" w:sz="4" w:space="0"/>
            </w:tcBorders>
            <w:tcW w:w="2160" w:type="dxa"/>
            <w:vAlign w:val="center"/>
            <w:textDirection w:val="lrTb"/>
            <w:noWrap w:val="false"/>
          </w:tcPr>
          <w:p>
            <w:pPr>
              <w:jc w:val="center"/>
              <w:spacing w:line="420" w:lineRule="exact"/>
              <w:rPr>
                <w:rFonts w:ascii="宋体" w:hAnsi="宋体"/>
                <w:sz w:val="24"/>
                <w:highlight w:val="yellow"/>
              </w:rPr>
            </w:pPr>
            <w:r>
              <w:rPr>
                <w:rFonts w:ascii="宋体" w:hAnsi="宋体"/>
                <w:sz w:val="24"/>
                <w:highlight w:val="yellow"/>
              </w:rPr>
            </w:r>
            <w:r/>
          </w:p>
        </w:tc>
        <w:tc>
          <w:tcPr>
            <w:tcBorders>
              <w:top w:val="single" w:color="auto" w:sz="6" w:space="0"/>
              <w:left w:val="single" w:color="auto" w:sz="6" w:space="0"/>
              <w:bottom w:val="single" w:color="auto" w:sz="6" w:space="0"/>
              <w:right w:val="single" w:color="auto" w:sz="6" w:space="0"/>
            </w:tcBorders>
            <w:tcW w:w="1260" w:type="dxa"/>
            <w:textDirection w:val="lrTb"/>
            <w:noWrap w:val="false"/>
          </w:tcPr>
          <w:p>
            <w:pPr>
              <w:jc w:val="center"/>
              <w:spacing w:line="420" w:lineRule="exact"/>
              <w:rPr>
                <w:rFonts w:ascii="宋体" w:hAnsi="宋体"/>
                <w:sz w:val="24"/>
                <w:highlight w:val="yellow"/>
              </w:rPr>
            </w:pPr>
            <w:r>
              <w:rPr>
                <w:rFonts w:ascii="宋体" w:hAnsi="宋体"/>
                <w:sz w:val="24"/>
                <w:highlight w:val="yellow"/>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20" w:lineRule="exact"/>
              <w:rPr>
                <w:rFonts w:ascii="宋体" w:hAnsi="宋体"/>
                <w:sz w:val="24"/>
                <w:highlight w:val="yellow"/>
              </w:rPr>
            </w:pPr>
            <w:r>
              <w:rPr>
                <w:rFonts w:ascii="宋体" w:hAnsi="宋体"/>
                <w:sz w:val="24"/>
                <w:highlight w:val="yellow"/>
              </w:rPr>
            </w:r>
            <w:r/>
          </w:p>
        </w:tc>
      </w:tr>
    </w:tbl>
    <w:p>
      <w:pPr>
        <w:ind w:firstLine="4095"/>
        <w:spacing w:line="560" w:lineRule="exact"/>
        <w:rPr>
          <w:rFonts w:hAnsi="宋体"/>
          <w:bCs/>
          <w:szCs w:val="28"/>
        </w:rPr>
      </w:pPr>
      <w:r>
        <w:rPr>
          <w:rFonts w:hint="eastAsia" w:hAnsi="宋体"/>
          <w:bCs/>
          <w:szCs w:val="28"/>
        </w:rPr>
        <w:t xml:space="preserve">投标人</w:t>
      </w:r>
      <w:r>
        <w:rPr>
          <w:rFonts w:hint="eastAsia" w:ascii="宋体" w:hAnsi="宋体"/>
          <w:color w:val="000000"/>
          <w:sz w:val="24"/>
        </w:rPr>
        <w:t xml:space="preserve">（加盖</w:t>
      </w:r>
      <w:r>
        <w:rPr>
          <w:rFonts w:hint="eastAsia" w:ascii="宋体" w:hAnsi="宋体"/>
          <w:color w:val="000000"/>
          <w:sz w:val="24"/>
        </w:rPr>
        <w:t xml:space="preserve">CA</w:t>
      </w:r>
      <w:r>
        <w:rPr>
          <w:rFonts w:hint="eastAsia" w:ascii="宋体" w:hAnsi="宋体"/>
          <w:color w:val="000000"/>
          <w:sz w:val="24"/>
        </w:rPr>
        <w:t xml:space="preserve">电子签章）</w:t>
      </w:r>
      <w:r>
        <w:rPr>
          <w:rFonts w:hint="eastAsia" w:hAnsi="宋体"/>
          <w:bCs/>
          <w:szCs w:val="28"/>
        </w:rPr>
        <w:t xml:space="preserve">：</w:t>
      </w:r>
      <w:r/>
    </w:p>
    <w:p>
      <w:pPr>
        <w:pStyle w:val="821"/>
        <w:ind w:left="0" w:right="0" w:firstLine="4340"/>
        <w:spacing w:line="560" w:lineRule="exact"/>
        <w:rPr>
          <w:rFonts w:hAnsi="宋体"/>
          <w:bCs/>
          <w:sz w:val="28"/>
        </w:rPr>
      </w:pPr>
      <w:r>
        <w:rPr>
          <w:rFonts w:hint="eastAsia" w:hAnsi="宋体"/>
          <w:bCs/>
          <w:sz w:val="28"/>
        </w:rPr>
        <w:t xml:space="preserve">日期：</w:t>
      </w:r>
      <w:r>
        <w:rPr>
          <w:rFonts w:hAnsi="宋体"/>
          <w:bCs/>
          <w:sz w:val="28"/>
          <w:u w:val="single"/>
        </w:rPr>
        <w:t xml:space="preserve">      </w:t>
      </w:r>
      <w:r>
        <w:rPr>
          <w:rFonts w:hint="eastAsia" w:hAnsi="宋体"/>
          <w:bCs/>
          <w:sz w:val="28"/>
        </w:rPr>
        <w:t xml:space="preserve">年</w:t>
      </w:r>
      <w:r>
        <w:rPr>
          <w:rFonts w:hAnsi="宋体"/>
          <w:bCs/>
          <w:sz w:val="28"/>
        </w:rPr>
        <w:t xml:space="preserve"> </w:t>
      </w:r>
      <w:r>
        <w:rPr>
          <w:rFonts w:hAnsi="宋体"/>
          <w:bCs/>
          <w:sz w:val="28"/>
          <w:u w:val="single"/>
        </w:rPr>
        <w:t xml:space="preserve">    </w:t>
      </w:r>
      <w:r>
        <w:rPr>
          <w:rFonts w:hint="eastAsia" w:hAnsi="宋体"/>
          <w:bCs/>
          <w:sz w:val="28"/>
        </w:rPr>
        <w:t xml:space="preserve">月</w:t>
      </w:r>
      <w:r>
        <w:rPr>
          <w:rFonts w:hAnsi="宋体"/>
          <w:bCs/>
          <w:sz w:val="28"/>
        </w:rPr>
        <w:t xml:space="preserve"> </w:t>
      </w:r>
      <w:r>
        <w:rPr>
          <w:rFonts w:hAnsi="宋体"/>
          <w:bCs/>
          <w:sz w:val="28"/>
          <w:u w:val="single"/>
        </w:rPr>
        <w:t xml:space="preserve">    </w:t>
      </w:r>
      <w:r>
        <w:rPr>
          <w:rFonts w:hint="eastAsia" w:hAnsi="宋体"/>
          <w:bCs/>
          <w:sz w:val="28"/>
        </w:rPr>
        <w:t xml:space="preserve">日</w:t>
      </w:r>
      <w:r/>
    </w:p>
    <w:p>
      <w:pPr>
        <w:spacing w:line="420" w:lineRule="auto"/>
        <w:rPr>
          <w:rFonts w:ascii="宋体" w:hAnsi="宋体"/>
          <w:szCs w:val="28"/>
        </w:rPr>
      </w:pPr>
      <w:r>
        <w:rPr>
          <w:rFonts w:ascii="宋体" w:hAnsi="宋体"/>
          <w:szCs w:val="28"/>
        </w:rPr>
      </w:r>
      <w:r/>
    </w:p>
    <w:p>
      <w:pPr>
        <w:jc w:val="center"/>
        <w:rPr>
          <w:rFonts w:ascii="宋体" w:hAnsi="宋体"/>
          <w:b/>
          <w:sz w:val="32"/>
          <w:szCs w:val="32"/>
        </w:rPr>
      </w:pPr>
      <w:r>
        <w:rPr>
          <w:rFonts w:hint="eastAsia" w:ascii="宋体" w:hAnsi="宋体" w:cs="宋体"/>
          <w:b/>
          <w:bCs/>
          <w:szCs w:val="28"/>
          <w:lang w:val="zh-CN"/>
        </w:rPr>
        <w:t xml:space="preserve">注：各投标人按照招标文件技术要求逐条列出，并作出详细对比说明；如不全或表述不清，有可能导致后果，则责任自负。</w:t>
      </w:r>
      <w:r/>
    </w:p>
    <w:p>
      <w:pPr>
        <w:rPr>
          <w:rFonts w:ascii="黑体" w:hAnsi="Arial" w:eastAsia="黑体"/>
          <w:color w:val="000000"/>
          <w:sz w:val="32"/>
          <w:szCs w:val="21"/>
        </w:rPr>
      </w:pPr>
      <w:r>
        <w:rPr>
          <w:rFonts w:ascii="黑体" w:hAnsi="Arial" w:eastAsia="黑体"/>
          <w:color w:val="000000"/>
          <w:sz w:val="32"/>
          <w:szCs w:val="21"/>
        </w:rPr>
      </w:r>
      <w:r/>
    </w:p>
    <w:p>
      <w:pPr>
        <w:pStyle w:val="826"/>
        <w:spacing w:before="120" w:after="120"/>
      </w:pPr>
      <w:r/>
      <w:r/>
    </w:p>
    <w:p>
      <w:r/>
      <w:r/>
    </w:p>
    <w:p>
      <w:pPr>
        <w:pStyle w:val="826"/>
        <w:spacing w:before="120" w:after="120"/>
      </w:pPr>
      <w:r/>
      <w:r/>
    </w:p>
    <w:p>
      <w:r/>
      <w:r/>
    </w:p>
    <w:p>
      <w:r/>
      <w:r/>
    </w:p>
    <w:p>
      <w:r/>
      <w:r/>
    </w:p>
    <w:p>
      <w:r/>
      <w:r/>
    </w:p>
    <w:p>
      <w:pPr>
        <w:jc w:val="center"/>
        <w:rPr>
          <w:rFonts w:ascii="黑体" w:hAnsi="黑体" w:eastAsia="黑体"/>
          <w:b/>
          <w:color w:val="000000"/>
          <w:sz w:val="32"/>
          <w:szCs w:val="32"/>
        </w:rPr>
        <w:outlineLvl w:val="0"/>
      </w:pPr>
      <w:r>
        <w:rPr>
          <w:rFonts w:hint="eastAsia" w:ascii="黑体" w:hAnsi="黑体" w:eastAsia="黑体"/>
          <w:b/>
          <w:color w:val="000000"/>
          <w:sz w:val="32"/>
          <w:szCs w:val="32"/>
        </w:rPr>
        <w:t xml:space="preserve">十</w:t>
      </w:r>
      <w:r>
        <w:rPr>
          <w:rFonts w:hint="eastAsia" w:ascii="黑体" w:hAnsi="黑体" w:eastAsia="黑体"/>
          <w:b/>
          <w:color w:val="000000"/>
          <w:sz w:val="32"/>
          <w:szCs w:val="32"/>
        </w:rPr>
        <w:t xml:space="preserve">三</w:t>
      </w:r>
      <w:r>
        <w:rPr>
          <w:rFonts w:hint="eastAsia" w:ascii="黑体" w:hAnsi="黑体" w:eastAsia="黑体"/>
          <w:b/>
          <w:color w:val="000000"/>
          <w:sz w:val="32"/>
          <w:szCs w:val="32"/>
        </w:rPr>
        <w:t xml:space="preserve">、资格性审查响应对照表</w:t>
      </w:r>
      <w:r/>
    </w:p>
    <w:tbl>
      <w:tblPr>
        <w:tblW w:w="972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46"/>
        <w:gridCol w:w="5447"/>
        <w:gridCol w:w="1680"/>
        <w:gridCol w:w="1954"/>
      </w:tblGrid>
      <w:tr>
        <w:trPr>
          <w:trHeight w:val="882"/>
        </w:trPr>
        <w:tc>
          <w:tcPr>
            <w:tcW w:w="646" w:type="dxa"/>
            <w:vAlign w:val="center"/>
            <w:textDirection w:val="lrTb"/>
            <w:noWrap w:val="false"/>
          </w:tcPr>
          <w:p>
            <w:pPr>
              <w:jc w:val="center"/>
              <w:spacing w:line="240" w:lineRule="atLeast"/>
              <w:rPr>
                <w:rFonts w:ascii="幼圆" w:eastAsia="幼圆"/>
                <w:b/>
              </w:rPr>
            </w:pPr>
            <w:r>
              <w:rPr>
                <w:rFonts w:hint="eastAsia" w:ascii="幼圆" w:eastAsia="幼圆"/>
                <w:b/>
              </w:rPr>
              <w:t xml:space="preserve">序号</w:t>
            </w:r>
            <w:r/>
          </w:p>
        </w:tc>
        <w:tc>
          <w:tcPr>
            <w:tcW w:w="5447" w:type="dxa"/>
            <w:vAlign w:val="center"/>
            <w:textDirection w:val="lrTb"/>
            <w:noWrap w:val="false"/>
          </w:tcPr>
          <w:p>
            <w:pPr>
              <w:jc w:val="center"/>
              <w:spacing w:line="240" w:lineRule="atLeast"/>
              <w:rPr>
                <w:rFonts w:ascii="幼圆" w:eastAsia="幼圆"/>
                <w:b/>
              </w:rPr>
            </w:pPr>
            <w:r>
              <w:rPr>
                <w:rFonts w:hint="eastAsia" w:ascii="幼圆" w:eastAsia="幼圆"/>
                <w:b/>
              </w:rPr>
              <w:t xml:space="preserve">资格性审查响应内容</w:t>
            </w:r>
            <w:r/>
          </w:p>
        </w:tc>
        <w:tc>
          <w:tcPr>
            <w:tcW w:w="1680" w:type="dxa"/>
            <w:vAlign w:val="center"/>
            <w:textDirection w:val="lrTb"/>
            <w:noWrap w:val="false"/>
          </w:tcPr>
          <w:p>
            <w:pPr>
              <w:jc w:val="center"/>
              <w:spacing w:line="240" w:lineRule="atLeast"/>
              <w:rPr>
                <w:rFonts w:ascii="幼圆" w:eastAsia="幼圆"/>
                <w:b/>
              </w:rPr>
            </w:pPr>
            <w:r>
              <w:rPr>
                <w:rFonts w:hint="eastAsia" w:ascii="幼圆" w:eastAsia="幼圆"/>
                <w:b/>
              </w:rPr>
              <w:t xml:space="preserve">是否响应</w:t>
            </w:r>
            <w:r/>
          </w:p>
          <w:p>
            <w:pPr>
              <w:jc w:val="center"/>
              <w:spacing w:line="240" w:lineRule="atLeast"/>
              <w:rPr>
                <w:rFonts w:ascii="幼圆" w:eastAsia="幼圆"/>
                <w:b/>
              </w:rPr>
            </w:pPr>
            <w:r>
              <w:rPr>
                <w:rFonts w:hint="eastAsia" w:ascii="幼圆" w:eastAsia="幼圆"/>
                <w:b/>
              </w:rPr>
              <w:t xml:space="preserve">（填是或者否）</w:t>
            </w:r>
            <w:r/>
          </w:p>
        </w:tc>
        <w:tc>
          <w:tcPr>
            <w:tcW w:w="1954" w:type="dxa"/>
            <w:vAlign w:val="center"/>
            <w:textDirection w:val="lrTb"/>
            <w:noWrap w:val="false"/>
          </w:tcPr>
          <w:p>
            <w:pPr>
              <w:jc w:val="center"/>
              <w:spacing w:line="240" w:lineRule="atLeast"/>
              <w:rPr>
                <w:rFonts w:ascii="幼圆" w:eastAsia="幼圆"/>
                <w:b/>
              </w:rPr>
            </w:pPr>
            <w:r>
              <w:rPr>
                <w:rFonts w:hint="eastAsia" w:ascii="幼圆" w:eastAsia="幼圆"/>
                <w:b/>
              </w:rPr>
              <w:t xml:space="preserve">备注</w:t>
            </w:r>
            <w:r/>
          </w:p>
        </w:tc>
      </w:tr>
      <w:tr>
        <w:trPr>
          <w:trHeight w:val="585"/>
        </w:trPr>
        <w:tc>
          <w:tcPr>
            <w:tcW w:w="646" w:type="dxa"/>
            <w:vAlign w:val="center"/>
            <w:textDirection w:val="lrTb"/>
            <w:noWrap w:val="false"/>
          </w:tcPr>
          <w:p>
            <w:pPr>
              <w:rPr>
                <w:rFonts w:hAnsi="宋体"/>
                <w:b/>
              </w:rPr>
            </w:pPr>
            <w:r>
              <w:rPr>
                <w:rFonts w:hint="eastAsia" w:hAnsi="宋体"/>
                <w:b/>
              </w:rPr>
              <w:t xml:space="preserve">1</w:t>
            </w:r>
            <w:r/>
          </w:p>
        </w:tc>
        <w:tc>
          <w:tcPr>
            <w:tcW w:w="5447" w:type="dxa"/>
            <w:textDirection w:val="lrTb"/>
            <w:noWrap w:val="false"/>
          </w:tcPr>
          <w:p>
            <w:pPr>
              <w:spacing w:line="340" w:lineRule="exact"/>
              <w:rPr>
                <w:rFonts w:hAnsi="宋体"/>
                <w:iCs/>
                <w:sz w:val="24"/>
              </w:rPr>
            </w:pPr>
            <w:r>
              <w:rPr>
                <w:rFonts w:hint="eastAsia" w:ascii="宋体" w:hAnsi="宋体"/>
                <w:szCs w:val="21"/>
              </w:rPr>
              <w:t xml:space="preserve">法人或者其他组织的营业执照等证明文件</w:t>
            </w:r>
            <w:r/>
          </w:p>
        </w:tc>
        <w:tc>
          <w:tcPr>
            <w:tcW w:w="1680" w:type="dxa"/>
            <w:vAlign w:val="center"/>
            <w:textDirection w:val="lrTb"/>
            <w:noWrap w:val="false"/>
          </w:tcPr>
          <w:p>
            <w:pPr>
              <w:rPr>
                <w:rFonts w:hAnsi="宋体"/>
                <w:b/>
              </w:rPr>
            </w:pPr>
            <w:r>
              <w:rPr>
                <w:rFonts w:hAnsi="宋体"/>
                <w:b/>
              </w:rPr>
            </w:r>
            <w:r/>
          </w:p>
        </w:tc>
        <w:tc>
          <w:tcPr>
            <w:tcW w:w="1954" w:type="dxa"/>
            <w:vAlign w:val="center"/>
            <w:textDirection w:val="lrTb"/>
            <w:noWrap w:val="false"/>
          </w:tcPr>
          <w:p>
            <w:pPr>
              <w:rPr>
                <w:rFonts w:hAnsi="宋体"/>
                <w:b/>
              </w:rPr>
            </w:pPr>
            <w:r>
              <w:rPr>
                <w:rFonts w:hAnsi="宋体"/>
                <w:b/>
              </w:rPr>
            </w:r>
            <w:r/>
          </w:p>
        </w:tc>
      </w:tr>
      <w:tr>
        <w:trPr>
          <w:trHeight w:val="585"/>
        </w:trPr>
        <w:tc>
          <w:tcPr>
            <w:tcW w:w="646" w:type="dxa"/>
            <w:vAlign w:val="center"/>
            <w:textDirection w:val="lrTb"/>
            <w:noWrap w:val="false"/>
          </w:tcPr>
          <w:p>
            <w:pPr>
              <w:rPr>
                <w:rFonts w:hAnsi="宋体"/>
              </w:rPr>
            </w:pPr>
            <w:r>
              <w:rPr>
                <w:rFonts w:hint="eastAsia" w:hAnsi="宋体"/>
              </w:rPr>
              <w:t xml:space="preserve">2</w:t>
            </w:r>
            <w:r/>
          </w:p>
        </w:tc>
        <w:tc>
          <w:tcPr>
            <w:tcW w:w="5447" w:type="dxa"/>
            <w:vAlign w:val="center"/>
            <w:textDirection w:val="lrTb"/>
            <w:noWrap w:val="false"/>
          </w:tcPr>
          <w:p>
            <w:pPr>
              <w:ind w:right="168"/>
              <w:spacing w:line="340" w:lineRule="exact"/>
              <w:rPr>
                <w:rFonts w:ascii="宋体" w:hAnsi="宋体"/>
                <w:szCs w:val="21"/>
              </w:rPr>
            </w:pPr>
            <w:r>
              <w:rPr>
                <w:rFonts w:hint="eastAsia" w:ascii="宋体" w:hAnsi="宋体"/>
                <w:szCs w:val="21"/>
              </w:rPr>
              <w:t xml:space="preserve">上一年度</w:t>
            </w:r>
            <w:r>
              <w:rPr>
                <w:rFonts w:hint="eastAsia" w:ascii="宋体" w:hAnsi="宋体"/>
                <w:szCs w:val="21"/>
              </w:rPr>
              <w:t xml:space="preserve">财务状况报告</w:t>
            </w:r>
            <w:r/>
          </w:p>
        </w:tc>
        <w:tc>
          <w:tcPr>
            <w:tcW w:w="1680" w:type="dxa"/>
            <w:vAlign w:val="center"/>
            <w:textDirection w:val="lrTb"/>
            <w:noWrap w:val="false"/>
          </w:tcPr>
          <w:p>
            <w:pPr>
              <w:rPr>
                <w:rFonts w:hAnsi="宋体"/>
              </w:rPr>
            </w:pPr>
            <w:r>
              <w:rPr>
                <w:rFonts w:hAnsi="宋体"/>
              </w:rPr>
            </w:r>
            <w:r/>
          </w:p>
        </w:tc>
        <w:tc>
          <w:tcPr>
            <w:tcW w:w="1954" w:type="dxa"/>
            <w:vAlign w:val="center"/>
            <w:textDirection w:val="lrTb"/>
            <w:noWrap w:val="false"/>
          </w:tcPr>
          <w:p>
            <w:pPr>
              <w:rPr>
                <w:rFonts w:hAnsi="宋体"/>
              </w:rPr>
            </w:pPr>
            <w:r>
              <w:rPr>
                <w:rFonts w:hAnsi="宋体"/>
              </w:rPr>
            </w:r>
            <w:r/>
          </w:p>
        </w:tc>
      </w:tr>
      <w:tr>
        <w:trPr>
          <w:trHeight w:val="585"/>
        </w:trPr>
        <w:tc>
          <w:tcPr>
            <w:tcW w:w="646" w:type="dxa"/>
            <w:vAlign w:val="center"/>
            <w:textDirection w:val="lrTb"/>
            <w:noWrap w:val="false"/>
          </w:tcPr>
          <w:p>
            <w:pPr>
              <w:rPr>
                <w:rFonts w:hAnsi="宋体"/>
              </w:rPr>
            </w:pPr>
            <w:r>
              <w:rPr>
                <w:rFonts w:hint="eastAsia" w:hAnsi="宋体"/>
              </w:rPr>
              <w:t xml:space="preserve">3</w:t>
            </w:r>
            <w:r/>
          </w:p>
        </w:tc>
        <w:tc>
          <w:tcPr>
            <w:tcW w:w="5447" w:type="dxa"/>
            <w:vAlign w:val="center"/>
            <w:textDirection w:val="lrTb"/>
            <w:noWrap w:val="false"/>
          </w:tcPr>
          <w:p>
            <w:pPr>
              <w:ind w:right="168"/>
              <w:spacing w:line="340" w:lineRule="exact"/>
              <w:rPr>
                <w:rFonts w:ascii="宋体" w:hAnsi="宋体"/>
                <w:szCs w:val="21"/>
              </w:rPr>
            </w:pPr>
            <w:r>
              <w:rPr>
                <w:rFonts w:hint="eastAsia" w:ascii="宋体" w:hAnsi="宋体"/>
                <w:szCs w:val="21"/>
              </w:rPr>
              <w:t xml:space="preserve">依法缴纳税收的相关材料</w:t>
            </w:r>
            <w:r/>
          </w:p>
        </w:tc>
        <w:tc>
          <w:tcPr>
            <w:tcW w:w="1680" w:type="dxa"/>
            <w:vAlign w:val="center"/>
            <w:textDirection w:val="lrTb"/>
            <w:noWrap w:val="false"/>
          </w:tcPr>
          <w:p>
            <w:pPr>
              <w:rPr>
                <w:rFonts w:hAnsi="宋体"/>
              </w:rPr>
            </w:pPr>
            <w:r>
              <w:rPr>
                <w:rFonts w:hAnsi="宋体"/>
              </w:rPr>
            </w:r>
            <w:r/>
          </w:p>
        </w:tc>
        <w:tc>
          <w:tcPr>
            <w:tcW w:w="1954" w:type="dxa"/>
            <w:vAlign w:val="center"/>
            <w:textDirection w:val="lrTb"/>
            <w:noWrap w:val="false"/>
          </w:tcPr>
          <w:p>
            <w:pPr>
              <w:rPr>
                <w:rFonts w:hAnsi="宋体"/>
              </w:rPr>
            </w:pPr>
            <w:r>
              <w:rPr>
                <w:rFonts w:hAnsi="宋体"/>
              </w:rPr>
            </w:r>
            <w:r/>
          </w:p>
        </w:tc>
      </w:tr>
      <w:tr>
        <w:trPr>
          <w:trHeight w:val="722"/>
        </w:trPr>
        <w:tc>
          <w:tcPr>
            <w:tcW w:w="646" w:type="dxa"/>
            <w:vAlign w:val="center"/>
            <w:textDirection w:val="lrTb"/>
            <w:noWrap w:val="false"/>
          </w:tcPr>
          <w:p>
            <w:pPr>
              <w:rPr>
                <w:rFonts w:hAnsi="宋体"/>
              </w:rPr>
            </w:pPr>
            <w:r>
              <w:rPr>
                <w:rFonts w:hint="eastAsia" w:hAnsi="宋体"/>
              </w:rPr>
              <w:t xml:space="preserve">4</w:t>
            </w:r>
            <w:r/>
          </w:p>
        </w:tc>
        <w:tc>
          <w:tcPr>
            <w:tcW w:w="5447" w:type="dxa"/>
            <w:vAlign w:val="center"/>
            <w:textDirection w:val="lrTb"/>
            <w:noWrap w:val="false"/>
          </w:tcPr>
          <w:p>
            <w:pPr>
              <w:ind w:right="168"/>
              <w:spacing w:line="340" w:lineRule="exact"/>
              <w:rPr>
                <w:rFonts w:ascii="宋体" w:hAnsi="宋体"/>
                <w:szCs w:val="21"/>
              </w:rPr>
            </w:pPr>
            <w:r>
              <w:rPr>
                <w:rFonts w:hint="eastAsia" w:ascii="宋体" w:hAnsi="宋体"/>
                <w:szCs w:val="21"/>
              </w:rPr>
              <w:t xml:space="preserve">社会保障资金的相关材料</w:t>
            </w:r>
            <w:r/>
          </w:p>
        </w:tc>
        <w:tc>
          <w:tcPr>
            <w:tcW w:w="1680" w:type="dxa"/>
            <w:vAlign w:val="center"/>
            <w:textDirection w:val="lrTb"/>
            <w:noWrap w:val="false"/>
          </w:tcPr>
          <w:p>
            <w:pPr>
              <w:rPr>
                <w:rFonts w:hAnsi="宋体"/>
              </w:rPr>
            </w:pPr>
            <w:r>
              <w:rPr>
                <w:rFonts w:hAnsi="宋体"/>
              </w:rPr>
            </w:r>
            <w:r/>
          </w:p>
        </w:tc>
        <w:tc>
          <w:tcPr>
            <w:tcW w:w="1954" w:type="dxa"/>
            <w:vAlign w:val="center"/>
            <w:textDirection w:val="lrTb"/>
            <w:noWrap w:val="false"/>
          </w:tcPr>
          <w:p>
            <w:pPr>
              <w:rPr>
                <w:rFonts w:hAnsi="宋体"/>
              </w:rPr>
            </w:pPr>
            <w:r>
              <w:rPr>
                <w:rFonts w:hAnsi="宋体"/>
              </w:rPr>
            </w:r>
            <w:r/>
          </w:p>
        </w:tc>
      </w:tr>
      <w:tr>
        <w:trPr>
          <w:trHeight w:val="90"/>
        </w:trPr>
        <w:tc>
          <w:tcPr>
            <w:tcW w:w="646" w:type="dxa"/>
            <w:vAlign w:val="center"/>
            <w:textDirection w:val="lrTb"/>
            <w:noWrap w:val="false"/>
          </w:tcPr>
          <w:p>
            <w:pPr>
              <w:rPr>
                <w:rFonts w:hAnsi="宋体"/>
              </w:rPr>
            </w:pPr>
            <w:r>
              <w:rPr>
                <w:rFonts w:hint="eastAsia" w:hAnsi="宋体"/>
              </w:rPr>
              <w:t xml:space="preserve">5</w:t>
            </w:r>
            <w:r/>
          </w:p>
        </w:tc>
        <w:tc>
          <w:tcPr>
            <w:tcW w:w="5447" w:type="dxa"/>
            <w:vAlign w:val="center"/>
            <w:textDirection w:val="lrTb"/>
            <w:noWrap w:val="false"/>
          </w:tcPr>
          <w:p>
            <w:pPr>
              <w:ind w:right="168"/>
              <w:spacing w:line="340" w:lineRule="exact"/>
              <w:rPr>
                <w:rFonts w:ascii="宋体" w:hAnsi="宋体"/>
                <w:szCs w:val="21"/>
              </w:rPr>
            </w:pPr>
            <w:r>
              <w:rPr>
                <w:rFonts w:hint="eastAsia" w:ascii="宋体" w:hAnsi="宋体"/>
                <w:szCs w:val="21"/>
              </w:rPr>
              <w:t xml:space="preserve">具备履行合同所必需的设备和专业技术能力的书面声明</w:t>
            </w:r>
            <w:r/>
          </w:p>
        </w:tc>
        <w:tc>
          <w:tcPr>
            <w:tcW w:w="1680" w:type="dxa"/>
            <w:vAlign w:val="center"/>
            <w:textDirection w:val="lrTb"/>
            <w:noWrap w:val="false"/>
          </w:tcPr>
          <w:p>
            <w:pPr>
              <w:rPr>
                <w:rFonts w:hAnsi="宋体"/>
              </w:rPr>
            </w:pPr>
            <w:r>
              <w:rPr>
                <w:rFonts w:hAnsi="宋体"/>
              </w:rPr>
            </w:r>
            <w:r/>
          </w:p>
        </w:tc>
        <w:tc>
          <w:tcPr>
            <w:tcW w:w="1954" w:type="dxa"/>
            <w:vAlign w:val="center"/>
            <w:textDirection w:val="lrTb"/>
            <w:noWrap w:val="false"/>
          </w:tcPr>
          <w:p>
            <w:pPr>
              <w:rPr>
                <w:rFonts w:hAnsi="宋体"/>
              </w:rPr>
            </w:pPr>
            <w:r>
              <w:rPr>
                <w:rFonts w:hAnsi="宋体"/>
              </w:rPr>
            </w:r>
            <w:r/>
          </w:p>
        </w:tc>
      </w:tr>
      <w:tr>
        <w:trPr>
          <w:trHeight w:val="90"/>
        </w:trPr>
        <w:tc>
          <w:tcPr>
            <w:tcW w:w="646" w:type="dxa"/>
            <w:vAlign w:val="center"/>
            <w:textDirection w:val="lrTb"/>
            <w:noWrap w:val="false"/>
          </w:tcPr>
          <w:p>
            <w:pPr>
              <w:rPr>
                <w:rFonts w:hAnsi="宋体"/>
              </w:rPr>
            </w:pPr>
            <w:r>
              <w:rPr>
                <w:rFonts w:hint="eastAsia" w:hAnsi="宋体"/>
              </w:rPr>
              <w:t xml:space="preserve">6</w:t>
            </w:r>
            <w:r/>
          </w:p>
        </w:tc>
        <w:tc>
          <w:tcPr>
            <w:tcW w:w="5447" w:type="dxa"/>
            <w:vAlign w:val="center"/>
            <w:textDirection w:val="lrTb"/>
            <w:noWrap w:val="false"/>
          </w:tcPr>
          <w:p>
            <w:pPr>
              <w:ind w:right="168"/>
              <w:spacing w:line="340" w:lineRule="exact"/>
              <w:rPr>
                <w:rFonts w:ascii="宋体" w:hAnsi="宋体"/>
                <w:szCs w:val="21"/>
              </w:rPr>
            </w:pPr>
            <w:r>
              <w:rPr>
                <w:rFonts w:hint="eastAsia" w:ascii="宋体" w:hAnsi="宋体"/>
                <w:szCs w:val="21"/>
              </w:rPr>
              <w:t xml:space="preserve">参加政府采购活动前</w:t>
            </w:r>
            <w:r>
              <w:rPr>
                <w:rFonts w:hint="eastAsia" w:ascii="宋体" w:hAnsi="宋体"/>
                <w:szCs w:val="21"/>
              </w:rPr>
              <w:t xml:space="preserve">3</w:t>
            </w:r>
            <w:r>
              <w:rPr>
                <w:rFonts w:hint="eastAsia" w:ascii="宋体" w:hAnsi="宋体"/>
                <w:szCs w:val="21"/>
              </w:rPr>
              <w:t xml:space="preserve">年内在经营活动中没有重大违法记录的书面声明</w:t>
            </w:r>
            <w:r/>
          </w:p>
        </w:tc>
        <w:tc>
          <w:tcPr>
            <w:tcW w:w="1680" w:type="dxa"/>
            <w:vAlign w:val="center"/>
            <w:textDirection w:val="lrTb"/>
            <w:noWrap w:val="false"/>
          </w:tcPr>
          <w:p>
            <w:pPr>
              <w:rPr>
                <w:rFonts w:hAnsi="宋体"/>
              </w:rPr>
            </w:pPr>
            <w:r>
              <w:rPr>
                <w:rFonts w:hAnsi="宋体"/>
              </w:rPr>
            </w:r>
            <w:r/>
          </w:p>
        </w:tc>
        <w:tc>
          <w:tcPr>
            <w:tcW w:w="1954" w:type="dxa"/>
            <w:vAlign w:val="center"/>
            <w:textDirection w:val="lrTb"/>
            <w:noWrap w:val="false"/>
          </w:tcPr>
          <w:p>
            <w:pPr>
              <w:rPr>
                <w:rFonts w:hAnsi="宋体"/>
              </w:rPr>
            </w:pPr>
            <w:r>
              <w:rPr>
                <w:rFonts w:hAnsi="宋体"/>
              </w:rPr>
            </w:r>
            <w:r/>
          </w:p>
        </w:tc>
      </w:tr>
      <w:tr>
        <w:trPr>
          <w:trHeight w:val="90"/>
        </w:trPr>
        <w:tc>
          <w:tcPr>
            <w:tcW w:w="646" w:type="dxa"/>
            <w:vAlign w:val="center"/>
            <w:textDirection w:val="lrTb"/>
            <w:noWrap w:val="false"/>
          </w:tcPr>
          <w:p>
            <w:pPr>
              <w:rPr>
                <w:rFonts w:hAnsi="宋体"/>
              </w:rPr>
            </w:pPr>
            <w:r>
              <w:rPr>
                <w:rFonts w:hint="eastAsia" w:hAnsi="宋体"/>
              </w:rPr>
              <w:t xml:space="preserve">7</w:t>
            </w:r>
            <w:r/>
          </w:p>
        </w:tc>
        <w:tc>
          <w:tcPr>
            <w:tcW w:w="5447" w:type="dxa"/>
            <w:vAlign w:val="center"/>
            <w:textDirection w:val="lrTb"/>
            <w:noWrap w:val="false"/>
          </w:tcPr>
          <w:p>
            <w:pPr>
              <w:ind w:right="168"/>
              <w:spacing w:line="340" w:lineRule="exact"/>
              <w:rPr>
                <w:rFonts w:ascii="宋体" w:hAnsi="宋体"/>
                <w:szCs w:val="21"/>
              </w:rPr>
            </w:pPr>
            <w:r>
              <w:rPr>
                <w:rFonts w:hint="eastAsia" w:ascii="宋体" w:hAnsi="宋体"/>
                <w:szCs w:val="21"/>
              </w:rPr>
              <w:t xml:space="preserve">农药经营许可证，所投产品的农药登记证、农药生产许可证、企业标准证的扫描件</w:t>
            </w:r>
            <w:r/>
          </w:p>
        </w:tc>
        <w:tc>
          <w:tcPr>
            <w:tcW w:w="1680" w:type="dxa"/>
            <w:vAlign w:val="center"/>
            <w:textDirection w:val="lrTb"/>
            <w:noWrap w:val="false"/>
          </w:tcPr>
          <w:p>
            <w:pPr>
              <w:rPr>
                <w:rFonts w:hAnsi="宋体"/>
              </w:rPr>
            </w:pPr>
            <w:r>
              <w:rPr>
                <w:rFonts w:hAnsi="宋体"/>
              </w:rPr>
            </w:r>
            <w:r/>
          </w:p>
        </w:tc>
        <w:tc>
          <w:tcPr>
            <w:tcW w:w="1954" w:type="dxa"/>
            <w:vAlign w:val="center"/>
            <w:textDirection w:val="lrTb"/>
            <w:noWrap w:val="false"/>
          </w:tcPr>
          <w:p>
            <w:pPr>
              <w:rPr>
                <w:rFonts w:hAnsi="宋体"/>
              </w:rPr>
            </w:pPr>
            <w:r>
              <w:rPr>
                <w:rFonts w:hAnsi="宋体"/>
              </w:rPr>
            </w:r>
            <w:r/>
          </w:p>
        </w:tc>
      </w:tr>
      <w:tr>
        <w:trPr>
          <w:trHeight w:val="90"/>
        </w:trPr>
        <w:tc>
          <w:tcPr>
            <w:tcW w:w="646" w:type="dxa"/>
            <w:vAlign w:val="center"/>
            <w:textDirection w:val="lrTb"/>
            <w:noWrap w:val="false"/>
          </w:tcPr>
          <w:p>
            <w:pPr>
              <w:rPr>
                <w:rFonts w:hAnsi="宋体"/>
                <w:highlight w:val="yellow"/>
              </w:rPr>
            </w:pPr>
            <w:r>
              <w:rPr>
                <w:rFonts w:hint="eastAsia" w:hAnsi="宋体"/>
              </w:rPr>
              <w:t xml:space="preserve">8</w:t>
            </w:r>
            <w:r/>
          </w:p>
        </w:tc>
        <w:tc>
          <w:tcPr>
            <w:tcW w:w="5447" w:type="dxa"/>
            <w:vAlign w:val="center"/>
            <w:textDirection w:val="lrTb"/>
            <w:noWrap w:val="false"/>
          </w:tcPr>
          <w:p>
            <w:pPr>
              <w:ind w:right="168"/>
              <w:spacing w:line="340" w:lineRule="exact"/>
              <w:rPr>
                <w:rFonts w:ascii="宋体" w:hAnsi="宋体"/>
                <w:szCs w:val="21"/>
              </w:rPr>
            </w:pPr>
            <w:r>
              <w:rPr>
                <w:rFonts w:hint="eastAsia" w:ascii="宋体" w:hAnsi="宋体"/>
                <w:szCs w:val="21"/>
              </w:rPr>
              <w:t xml:space="preserve">参加本次采购活动前</w:t>
            </w:r>
            <w:r>
              <w:rPr>
                <w:rFonts w:hint="eastAsia" w:ascii="宋体" w:hAnsi="宋体"/>
                <w:szCs w:val="21"/>
              </w:rPr>
              <w:t xml:space="preserve">3</w:t>
            </w:r>
            <w:r>
              <w:rPr>
                <w:rFonts w:hint="eastAsia" w:ascii="宋体" w:hAnsi="宋体"/>
                <w:szCs w:val="21"/>
              </w:rPr>
              <w:t xml:space="preserve">年，投标人必须为未被列入信用中国网站、中国政府采购网渠道信用记录失信被执行人、重大税收违法案件当事人名单、政府采购严重违法失信行为记录名单。</w:t>
            </w:r>
            <w:r/>
          </w:p>
        </w:tc>
        <w:tc>
          <w:tcPr>
            <w:tcW w:w="1680" w:type="dxa"/>
            <w:vAlign w:val="center"/>
            <w:textDirection w:val="lrTb"/>
            <w:noWrap w:val="false"/>
          </w:tcPr>
          <w:p>
            <w:pPr>
              <w:rPr>
                <w:rFonts w:hAnsi="宋体"/>
              </w:rPr>
            </w:pPr>
            <w:r>
              <w:rPr>
                <w:rFonts w:hAnsi="宋体"/>
              </w:rPr>
            </w:r>
            <w:r/>
          </w:p>
        </w:tc>
        <w:tc>
          <w:tcPr>
            <w:tcW w:w="1954" w:type="dxa"/>
            <w:vAlign w:val="center"/>
            <w:textDirection w:val="lrTb"/>
            <w:noWrap w:val="false"/>
          </w:tcPr>
          <w:p>
            <w:pPr>
              <w:rPr>
                <w:rFonts w:hAnsi="宋体"/>
              </w:rPr>
            </w:pPr>
            <w:r>
              <w:rPr>
                <w:rFonts w:hAnsi="宋体"/>
              </w:rPr>
            </w:r>
            <w:r/>
          </w:p>
        </w:tc>
      </w:tr>
      <w:tr>
        <w:trPr>
          <w:trHeight w:val="630"/>
        </w:trPr>
        <w:tc>
          <w:tcPr>
            <w:tcW w:w="646" w:type="dxa"/>
            <w:vAlign w:val="center"/>
            <w:textDirection w:val="lrTb"/>
            <w:noWrap w:val="false"/>
          </w:tcPr>
          <w:p>
            <w:pPr>
              <w:rPr>
                <w:rFonts w:hAnsi="宋体" w:eastAsia="宋体"/>
              </w:rPr>
            </w:pPr>
            <w:r>
              <w:rPr>
                <w:rFonts w:hint="eastAsia" w:hAnsi="宋体" w:eastAsia="宋体"/>
              </w:rPr>
              <w:t xml:space="preserve">9</w:t>
            </w:r>
            <w:r/>
          </w:p>
        </w:tc>
        <w:tc>
          <w:tcPr>
            <w:tcW w:w="5447" w:type="dxa"/>
            <w:vAlign w:val="center"/>
            <w:textDirection w:val="lrTb"/>
            <w:noWrap w:val="false"/>
          </w:tcPr>
          <w:p>
            <w:pPr>
              <w:ind w:right="168"/>
              <w:spacing w:line="340" w:lineRule="exact"/>
              <w:rPr>
                <w:rFonts w:ascii="宋体" w:hAnsi="宋体"/>
                <w:szCs w:val="21"/>
              </w:rPr>
            </w:pPr>
            <w:r>
              <w:rPr>
                <w:rFonts w:hint="eastAsia" w:ascii="宋体" w:hAnsi="宋体"/>
                <w:szCs w:val="21"/>
              </w:rPr>
              <w:t xml:space="preserve">信用中国查询材料</w:t>
            </w:r>
            <w:r/>
          </w:p>
        </w:tc>
        <w:tc>
          <w:tcPr>
            <w:tcW w:w="1680" w:type="dxa"/>
            <w:vAlign w:val="center"/>
            <w:textDirection w:val="lrTb"/>
            <w:noWrap w:val="false"/>
          </w:tcPr>
          <w:p>
            <w:pPr>
              <w:rPr>
                <w:rFonts w:hAnsi="宋体"/>
              </w:rPr>
            </w:pPr>
            <w:r>
              <w:rPr>
                <w:rFonts w:hAnsi="宋体"/>
              </w:rPr>
            </w:r>
            <w:r/>
          </w:p>
        </w:tc>
        <w:tc>
          <w:tcPr>
            <w:tcW w:w="1954" w:type="dxa"/>
            <w:vAlign w:val="center"/>
            <w:textDirection w:val="lrTb"/>
            <w:noWrap w:val="false"/>
          </w:tcPr>
          <w:p>
            <w:pPr>
              <w:rPr>
                <w:rFonts w:hAnsi="宋体"/>
              </w:rPr>
            </w:pPr>
            <w:r>
              <w:rPr>
                <w:rFonts w:hAnsi="宋体"/>
              </w:rPr>
            </w:r>
            <w:r/>
          </w:p>
        </w:tc>
      </w:tr>
      <w:tr>
        <w:trPr>
          <w:trHeight w:val="524"/>
        </w:trPr>
        <w:tc>
          <w:tcPr>
            <w:tcW w:w="646" w:type="dxa"/>
            <w:vAlign w:val="center"/>
            <w:textDirection w:val="lrTb"/>
            <w:noWrap w:val="false"/>
          </w:tcPr>
          <w:p>
            <w:pPr>
              <w:rPr>
                <w:rFonts w:hAnsi="宋体" w:eastAsia="宋体"/>
              </w:rPr>
            </w:pPr>
            <w:r>
              <w:rPr>
                <w:rFonts w:hAnsi="宋体" w:eastAsia="宋体"/>
              </w:rPr>
            </w:r>
            <w:r/>
          </w:p>
        </w:tc>
        <w:tc>
          <w:tcPr>
            <w:tcW w:w="5447" w:type="dxa"/>
            <w:vAlign w:val="center"/>
            <w:textDirection w:val="lrTb"/>
            <w:noWrap w:val="false"/>
          </w:tcPr>
          <w:p>
            <w:pPr>
              <w:spacing w:line="590" w:lineRule="atLeast"/>
              <w:rPr>
                <w:rFonts w:hAnsi="宋体" w:eastAsia="宋体"/>
                <w:iCs/>
                <w:sz w:val="24"/>
              </w:rPr>
            </w:pPr>
            <w:r>
              <w:rPr>
                <w:rFonts w:hAnsi="宋体" w:eastAsia="宋体"/>
                <w:iCs/>
                <w:sz w:val="24"/>
              </w:rPr>
            </w:r>
            <w:r/>
          </w:p>
        </w:tc>
        <w:tc>
          <w:tcPr>
            <w:tcW w:w="1680" w:type="dxa"/>
            <w:vAlign w:val="center"/>
            <w:textDirection w:val="lrTb"/>
            <w:noWrap w:val="false"/>
          </w:tcPr>
          <w:p>
            <w:pPr>
              <w:rPr>
                <w:rFonts w:hAnsi="宋体"/>
              </w:rPr>
            </w:pPr>
            <w:r>
              <w:rPr>
                <w:rFonts w:hAnsi="宋体"/>
              </w:rPr>
            </w:r>
            <w:r/>
          </w:p>
        </w:tc>
        <w:tc>
          <w:tcPr>
            <w:tcW w:w="1954" w:type="dxa"/>
            <w:vAlign w:val="center"/>
            <w:textDirection w:val="lrTb"/>
            <w:noWrap w:val="false"/>
          </w:tcPr>
          <w:p>
            <w:pPr>
              <w:rPr>
                <w:rFonts w:hAnsi="宋体"/>
              </w:rPr>
            </w:pPr>
            <w:r>
              <w:rPr>
                <w:rFonts w:hAnsi="宋体"/>
              </w:rPr>
            </w:r>
            <w:r/>
          </w:p>
        </w:tc>
      </w:tr>
      <w:tr>
        <w:trPr>
          <w:trHeight w:val="524"/>
        </w:trPr>
        <w:tc>
          <w:tcPr>
            <w:tcW w:w="646" w:type="dxa"/>
            <w:vAlign w:val="center"/>
            <w:textDirection w:val="lrTb"/>
            <w:noWrap w:val="false"/>
          </w:tcPr>
          <w:p>
            <w:pPr>
              <w:rPr>
                <w:rFonts w:hAnsi="宋体"/>
              </w:rPr>
            </w:pPr>
            <w:r>
              <w:rPr>
                <w:rFonts w:hAnsi="宋体"/>
              </w:rPr>
            </w:r>
            <w:r/>
          </w:p>
        </w:tc>
        <w:tc>
          <w:tcPr>
            <w:tcW w:w="5447" w:type="dxa"/>
            <w:vAlign w:val="center"/>
            <w:textDirection w:val="lrTb"/>
            <w:noWrap w:val="false"/>
          </w:tcPr>
          <w:p>
            <w:pPr>
              <w:spacing w:line="590" w:lineRule="atLeast"/>
              <w:rPr>
                <w:rFonts w:hAnsi="宋体"/>
                <w:iCs/>
                <w:sz w:val="24"/>
              </w:rPr>
            </w:pPr>
            <w:r>
              <w:rPr>
                <w:rFonts w:hAnsi="宋体"/>
                <w:iCs/>
                <w:sz w:val="24"/>
              </w:rPr>
            </w:r>
            <w:r/>
          </w:p>
        </w:tc>
        <w:tc>
          <w:tcPr>
            <w:tcW w:w="1680" w:type="dxa"/>
            <w:vAlign w:val="center"/>
            <w:textDirection w:val="lrTb"/>
            <w:noWrap w:val="false"/>
          </w:tcPr>
          <w:p>
            <w:pPr>
              <w:rPr>
                <w:rFonts w:hAnsi="宋体"/>
              </w:rPr>
            </w:pPr>
            <w:r>
              <w:rPr>
                <w:rFonts w:hAnsi="宋体"/>
              </w:rPr>
            </w:r>
            <w:r/>
          </w:p>
        </w:tc>
        <w:tc>
          <w:tcPr>
            <w:tcW w:w="1954" w:type="dxa"/>
            <w:vAlign w:val="center"/>
            <w:textDirection w:val="lrTb"/>
            <w:noWrap w:val="false"/>
          </w:tcPr>
          <w:p>
            <w:pPr>
              <w:rPr>
                <w:rFonts w:hAnsi="宋体"/>
              </w:rPr>
            </w:pPr>
            <w:r>
              <w:rPr>
                <w:rFonts w:hAnsi="宋体"/>
              </w:rPr>
            </w:r>
            <w:r/>
          </w:p>
        </w:tc>
      </w:tr>
    </w:tbl>
    <w:p>
      <w:pPr>
        <w:ind w:firstLine="210"/>
        <w:rPr>
          <w:rFonts w:cs="宋体"/>
          <w:szCs w:val="28"/>
          <w:lang w:val="zh-CN"/>
        </w:rPr>
      </w:pPr>
      <w:r>
        <w:rPr>
          <w:rFonts w:cs="宋体"/>
          <w:szCs w:val="28"/>
          <w:lang w:val="zh-CN"/>
        </w:rPr>
      </w:r>
      <w:r/>
    </w:p>
    <w:p>
      <w:pPr>
        <w:ind w:firstLine="210"/>
        <w:rPr>
          <w:rFonts w:cs="宋体"/>
          <w:szCs w:val="28"/>
          <w:lang w:val="zh-CN"/>
        </w:rPr>
      </w:pPr>
      <w:r>
        <w:rPr>
          <w:rFonts w:hint="eastAsia" w:cs="宋体"/>
          <w:color w:val="ff0000"/>
          <w:szCs w:val="28"/>
          <w:lang w:val="zh-CN"/>
        </w:rPr>
        <w:t xml:space="preserve">注：本表须明确填写并按招标文件要求提供材料，否则资格性检查无法通过。</w:t>
      </w:r>
      <w:r/>
    </w:p>
    <w:p>
      <w:pPr>
        <w:spacing w:before="50" w:after="50"/>
        <w:rPr>
          <w:rFonts w:hAnsi="宋体"/>
          <w:b/>
          <w:bCs/>
          <w:sz w:val="32"/>
          <w:szCs w:val="32"/>
        </w:rPr>
      </w:pPr>
      <w:r>
        <w:rPr>
          <w:rFonts w:hAnsi="宋体"/>
          <w:b/>
          <w:bCs/>
          <w:sz w:val="32"/>
          <w:szCs w:val="32"/>
        </w:rPr>
      </w:r>
      <w:r/>
    </w:p>
    <w:p>
      <w:pPr>
        <w:pStyle w:val="825"/>
        <w:ind w:firstLine="321"/>
        <w:rPr>
          <w:rFonts w:hAnsi="宋体"/>
          <w:b/>
          <w:bCs/>
          <w:sz w:val="32"/>
          <w:szCs w:val="32"/>
        </w:rPr>
      </w:pPr>
      <w:r>
        <w:rPr>
          <w:rFonts w:hAnsi="宋体"/>
          <w:b/>
          <w:bCs/>
          <w:sz w:val="32"/>
          <w:szCs w:val="32"/>
        </w:rPr>
      </w:r>
      <w:r/>
    </w:p>
    <w:p>
      <w:pPr>
        <w:pStyle w:val="825"/>
        <w:ind w:firstLine="321"/>
        <w:rPr>
          <w:rFonts w:hAnsi="宋体"/>
          <w:b/>
          <w:bCs/>
          <w:sz w:val="32"/>
          <w:szCs w:val="32"/>
        </w:rPr>
      </w:pPr>
      <w:r>
        <w:rPr>
          <w:rFonts w:hAnsi="宋体"/>
          <w:b/>
          <w:bCs/>
          <w:sz w:val="32"/>
          <w:szCs w:val="32"/>
        </w:rPr>
      </w:r>
      <w:r/>
    </w:p>
    <w:p>
      <w:pPr>
        <w:spacing w:before="50" w:after="50"/>
        <w:rPr>
          <w:rFonts w:hAnsi="宋体"/>
          <w:b/>
          <w:bCs/>
          <w:sz w:val="32"/>
          <w:szCs w:val="32"/>
        </w:rPr>
      </w:pPr>
      <w:r>
        <w:rPr>
          <w:rFonts w:hAnsi="宋体"/>
          <w:b/>
          <w:bCs/>
          <w:sz w:val="32"/>
          <w:szCs w:val="32"/>
        </w:rPr>
      </w:r>
      <w:r/>
    </w:p>
    <w:p>
      <w:pPr>
        <w:jc w:val="center"/>
        <w:spacing w:before="50" w:after="50"/>
        <w:rPr>
          <w:rFonts w:hAnsi="宋体"/>
          <w:b/>
          <w:bCs/>
          <w:sz w:val="32"/>
          <w:szCs w:val="32"/>
        </w:rPr>
      </w:pPr>
      <w:r>
        <w:rPr>
          <w:rFonts w:hAnsi="宋体"/>
          <w:b/>
          <w:bCs/>
          <w:sz w:val="32"/>
          <w:szCs w:val="32"/>
        </w:rPr>
      </w:r>
      <w:r/>
    </w:p>
    <w:p>
      <w:pPr>
        <w:pStyle w:val="818"/>
        <w:rPr>
          <w:rFonts w:hAnsi="宋体"/>
          <w:b/>
          <w:bCs/>
          <w:sz w:val="32"/>
          <w:szCs w:val="32"/>
        </w:rPr>
      </w:pPr>
      <w:r>
        <w:rPr>
          <w:rFonts w:hAnsi="宋体"/>
          <w:b/>
          <w:bCs/>
          <w:sz w:val="32"/>
          <w:szCs w:val="32"/>
        </w:rPr>
      </w:r>
      <w:r/>
    </w:p>
    <w:p>
      <w:r/>
      <w:r/>
    </w:p>
    <w:p>
      <w:r/>
      <w:r/>
    </w:p>
    <w:p>
      <w:pPr>
        <w:spacing w:before="50" w:after="50"/>
        <w:rPr>
          <w:rFonts w:hAnsi="宋体"/>
          <w:b/>
          <w:bCs/>
          <w:sz w:val="32"/>
          <w:szCs w:val="32"/>
        </w:rPr>
      </w:pPr>
      <w:r>
        <w:rPr>
          <w:rFonts w:hAnsi="宋体"/>
          <w:b/>
          <w:bCs/>
          <w:sz w:val="32"/>
          <w:szCs w:val="32"/>
        </w:rPr>
      </w:r>
      <w:r/>
    </w:p>
    <w:p>
      <w:pPr>
        <w:jc w:val="center"/>
        <w:rPr>
          <w:rFonts w:ascii="黑体" w:hAnsi="黑体" w:eastAsia="黑体"/>
          <w:b/>
          <w:color w:val="000000"/>
          <w:sz w:val="32"/>
          <w:szCs w:val="32"/>
        </w:rPr>
        <w:outlineLvl w:val="0"/>
      </w:pPr>
      <w:r>
        <w:rPr>
          <w:rFonts w:hint="eastAsia" w:ascii="黑体" w:hAnsi="黑体" w:eastAsia="黑体"/>
          <w:b/>
          <w:color w:val="000000"/>
          <w:sz w:val="32"/>
          <w:szCs w:val="32"/>
        </w:rPr>
        <w:t xml:space="preserve">十</w:t>
      </w:r>
      <w:r>
        <w:rPr>
          <w:rFonts w:hint="eastAsia" w:ascii="黑体" w:hAnsi="黑体" w:eastAsia="黑体"/>
          <w:b/>
          <w:color w:val="000000"/>
          <w:sz w:val="32"/>
          <w:szCs w:val="32"/>
        </w:rPr>
        <w:t xml:space="preserve">四</w:t>
      </w:r>
      <w:r>
        <w:rPr>
          <w:rFonts w:hint="eastAsia" w:ascii="黑体" w:hAnsi="黑体" w:eastAsia="黑体"/>
          <w:b/>
          <w:color w:val="000000"/>
          <w:sz w:val="32"/>
          <w:szCs w:val="32"/>
        </w:rPr>
        <w:t xml:space="preserve">、符合性检查响应对照表</w:t>
      </w:r>
      <w:r/>
    </w:p>
    <w:tbl>
      <w:tblPr>
        <w:tblW w:w="955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46"/>
        <w:gridCol w:w="5447"/>
        <w:gridCol w:w="1680"/>
        <w:gridCol w:w="1785"/>
      </w:tblGrid>
      <w:tr>
        <w:trPr>
          <w:trHeight w:val="882"/>
        </w:trPr>
        <w:tc>
          <w:tcPr>
            <w:tcW w:w="646" w:type="dxa"/>
            <w:vAlign w:val="center"/>
            <w:textDirection w:val="lrTb"/>
            <w:noWrap w:val="false"/>
          </w:tcPr>
          <w:p>
            <w:pPr>
              <w:jc w:val="center"/>
              <w:spacing w:line="240" w:lineRule="atLeast"/>
              <w:rPr>
                <w:rFonts w:ascii="幼圆" w:eastAsia="幼圆"/>
                <w:b/>
              </w:rPr>
            </w:pPr>
            <w:r>
              <w:rPr>
                <w:rFonts w:hint="eastAsia" w:ascii="幼圆" w:eastAsia="幼圆"/>
                <w:b/>
              </w:rPr>
              <w:t xml:space="preserve">序号</w:t>
            </w:r>
            <w:r/>
          </w:p>
        </w:tc>
        <w:tc>
          <w:tcPr>
            <w:tcW w:w="5447" w:type="dxa"/>
            <w:vAlign w:val="center"/>
            <w:textDirection w:val="lrTb"/>
            <w:noWrap w:val="false"/>
          </w:tcPr>
          <w:p>
            <w:pPr>
              <w:jc w:val="center"/>
              <w:spacing w:line="240" w:lineRule="atLeast"/>
              <w:rPr>
                <w:rFonts w:ascii="幼圆" w:eastAsia="幼圆"/>
                <w:b/>
              </w:rPr>
            </w:pPr>
            <w:r>
              <w:rPr>
                <w:rFonts w:hint="eastAsia" w:ascii="幼圆" w:eastAsia="幼圆"/>
                <w:b/>
              </w:rPr>
              <w:t xml:space="preserve">符合性检查响应内容</w:t>
            </w:r>
            <w:r/>
          </w:p>
        </w:tc>
        <w:tc>
          <w:tcPr>
            <w:tcW w:w="1680" w:type="dxa"/>
            <w:vAlign w:val="center"/>
            <w:textDirection w:val="lrTb"/>
            <w:noWrap w:val="false"/>
          </w:tcPr>
          <w:p>
            <w:pPr>
              <w:jc w:val="center"/>
              <w:spacing w:line="240" w:lineRule="atLeast"/>
              <w:rPr>
                <w:rFonts w:ascii="幼圆" w:eastAsia="幼圆"/>
                <w:b/>
              </w:rPr>
            </w:pPr>
            <w:r>
              <w:rPr>
                <w:rFonts w:hint="eastAsia" w:ascii="幼圆" w:eastAsia="幼圆"/>
                <w:b/>
              </w:rPr>
              <w:t xml:space="preserve">是否响应</w:t>
            </w:r>
            <w:r/>
          </w:p>
          <w:p>
            <w:pPr>
              <w:jc w:val="center"/>
              <w:spacing w:line="240" w:lineRule="atLeast"/>
              <w:rPr>
                <w:rFonts w:ascii="幼圆" w:eastAsia="幼圆"/>
                <w:b/>
              </w:rPr>
            </w:pPr>
            <w:r>
              <w:rPr>
                <w:rFonts w:hint="eastAsia" w:ascii="幼圆" w:eastAsia="幼圆"/>
                <w:b/>
              </w:rPr>
              <w:t xml:space="preserve">（填是或者否）</w:t>
            </w:r>
            <w:r/>
          </w:p>
        </w:tc>
        <w:tc>
          <w:tcPr>
            <w:tcW w:w="1785" w:type="dxa"/>
            <w:vAlign w:val="center"/>
            <w:textDirection w:val="lrTb"/>
            <w:noWrap w:val="false"/>
          </w:tcPr>
          <w:p>
            <w:pPr>
              <w:jc w:val="center"/>
              <w:spacing w:line="240" w:lineRule="atLeast"/>
              <w:rPr>
                <w:rFonts w:ascii="幼圆" w:eastAsia="幼圆"/>
                <w:b/>
              </w:rPr>
            </w:pPr>
            <w:r>
              <w:rPr>
                <w:rFonts w:hint="eastAsia" w:ascii="幼圆" w:eastAsia="幼圆"/>
                <w:b/>
              </w:rPr>
              <w:t xml:space="preserve">备注</w:t>
            </w:r>
            <w:r/>
          </w:p>
        </w:tc>
      </w:tr>
      <w:tr>
        <w:trPr>
          <w:trHeight w:val="585"/>
        </w:trPr>
        <w:tc>
          <w:tcPr>
            <w:tcW w:w="646" w:type="dxa"/>
            <w:vAlign w:val="center"/>
            <w:textDirection w:val="lrTb"/>
            <w:noWrap w:val="false"/>
          </w:tcPr>
          <w:p>
            <w:pPr>
              <w:rPr>
                <w:rFonts w:hAnsi="宋体"/>
                <w:iCs/>
                <w:sz w:val="24"/>
              </w:rPr>
            </w:pPr>
            <w:r>
              <w:rPr>
                <w:rFonts w:hint="eastAsia" w:hAnsi="宋体"/>
                <w:iCs/>
                <w:sz w:val="24"/>
              </w:rPr>
              <w:t xml:space="preserve">1</w:t>
            </w:r>
            <w:r/>
          </w:p>
        </w:tc>
        <w:tc>
          <w:tcPr>
            <w:tcW w:w="5447" w:type="dxa"/>
            <w:vAlign w:val="center"/>
            <w:textDirection w:val="lrTb"/>
            <w:noWrap w:val="false"/>
          </w:tcPr>
          <w:p>
            <w:pPr>
              <w:rPr>
                <w:rFonts w:hAnsi="宋体"/>
                <w:iCs/>
                <w:sz w:val="24"/>
              </w:rPr>
            </w:pPr>
            <w:r>
              <w:rPr>
                <w:rFonts w:hint="eastAsia" w:hAnsi="宋体"/>
                <w:iCs/>
                <w:sz w:val="24"/>
                <w:szCs w:val="22"/>
              </w:rPr>
            </w:r>
            <w:r>
              <w:rPr>
                <w:rFonts w:ascii="SimSun" w:hAnsi="SimSun" w:eastAsia="SimSun" w:cs="SimSun"/>
                <w:color w:val="000000"/>
                <w:sz w:val="21"/>
              </w:rPr>
              <w:t xml:space="preserve">最高单价限价</w:t>
            </w:r>
            <w:r>
              <w:rPr>
                <w:rFonts w:ascii="Calibri" w:hAnsi="Calibri" w:eastAsia="Calibri" w:cs="Calibri"/>
                <w:color w:val="000000"/>
                <w:sz w:val="21"/>
              </w:rPr>
              <w:t xml:space="preserve"> </w:t>
            </w:r>
            <w:r>
              <w:rPr>
                <w:rFonts w:hint="eastAsia" w:hAnsi="宋体"/>
                <w:iCs/>
                <w:sz w:val="24"/>
                <w:szCs w:val="22"/>
              </w:rPr>
            </w:r>
            <w:r/>
          </w:p>
        </w:tc>
        <w:tc>
          <w:tcPr>
            <w:tcW w:w="1680" w:type="dxa"/>
            <w:vAlign w:val="center"/>
            <w:textDirection w:val="lrTb"/>
            <w:noWrap w:val="false"/>
          </w:tcPr>
          <w:p>
            <w:pPr>
              <w:rPr>
                <w:rFonts w:hAnsi="宋体"/>
                <w:b/>
              </w:rPr>
            </w:pPr>
            <w:r>
              <w:rPr>
                <w:rFonts w:hAnsi="宋体"/>
                <w:b/>
              </w:rPr>
            </w:r>
            <w:r/>
          </w:p>
        </w:tc>
        <w:tc>
          <w:tcPr>
            <w:tcW w:w="1785" w:type="dxa"/>
            <w:vAlign w:val="center"/>
            <w:textDirection w:val="lrTb"/>
            <w:noWrap w:val="false"/>
          </w:tcPr>
          <w:p>
            <w:pPr>
              <w:rPr>
                <w:rFonts w:hAnsi="宋体"/>
                <w:b/>
              </w:rPr>
            </w:pPr>
            <w:r>
              <w:rPr>
                <w:rFonts w:hAnsi="宋体"/>
                <w:b/>
              </w:rPr>
            </w:r>
            <w:r/>
          </w:p>
        </w:tc>
      </w:tr>
      <w:tr>
        <w:trPr>
          <w:trHeight w:val="585"/>
        </w:trPr>
        <w:tc>
          <w:tcPr>
            <w:tcW w:w="646" w:type="dxa"/>
            <w:vAlign w:val="center"/>
            <w:vMerge w:val="restart"/>
            <w:textDirection w:val="lrTb"/>
            <w:noWrap w:val="false"/>
          </w:tcPr>
          <w:p>
            <w:pPr>
              <w:rPr>
                <w:rFonts w:hint="eastAsia" w:hAnsi="宋体"/>
                <w:iCs/>
                <w:sz w:val="24"/>
              </w:rPr>
            </w:pPr>
            <w:r>
              <w:rPr>
                <w:rFonts w:hint="eastAsia" w:hAnsi="宋体"/>
                <w:iCs/>
                <w:sz w:val="24"/>
              </w:rPr>
              <w:t xml:space="preserve">2</w:t>
            </w:r>
            <w:r>
              <w:rPr>
                <w:rFonts w:hint="eastAsia" w:hAnsi="宋体"/>
                <w:iCs/>
                <w:sz w:val="24"/>
              </w:rPr>
            </w:r>
            <w:r/>
          </w:p>
        </w:tc>
        <w:tc>
          <w:tcPr>
            <w:tcW w:w="5447" w:type="dxa"/>
            <w:vAlign w:val="center"/>
            <w:vMerge w:val="restart"/>
            <w:textDirection w:val="lrTb"/>
            <w:noWrap w:val="false"/>
          </w:tcPr>
          <w:p>
            <w:pPr>
              <w:rPr>
                <w:rFonts w:hint="eastAsia" w:hAnsi="宋体"/>
                <w:iCs/>
                <w:sz w:val="24"/>
                <w:szCs w:val="22"/>
              </w:rPr>
            </w:pPr>
            <w:r>
              <w:rPr>
                <w:rFonts w:hint="eastAsia" w:hAnsi="宋体"/>
                <w:iCs/>
                <w:sz w:val="24"/>
                <w:szCs w:val="22"/>
              </w:rPr>
            </w:r>
            <w:r>
              <w:rPr>
                <w:rFonts w:hint="eastAsia" w:hAnsi="宋体"/>
                <w:iCs/>
                <w:sz w:val="24"/>
                <w:szCs w:val="22"/>
              </w:rPr>
              <w:t xml:space="preserve">投标产品参数须响应文件要求</w:t>
            </w:r>
            <w:r>
              <w:rPr>
                <w:rFonts w:hint="eastAsia" w:hAnsi="宋体"/>
                <w:iCs/>
                <w:sz w:val="24"/>
                <w:szCs w:val="22"/>
              </w:rPr>
            </w:r>
            <w:r/>
          </w:p>
        </w:tc>
        <w:tc>
          <w:tcPr>
            <w:tcW w:w="1680" w:type="dxa"/>
            <w:vAlign w:val="center"/>
            <w:vMerge w:val="restart"/>
            <w:textDirection w:val="lrTb"/>
            <w:noWrap w:val="false"/>
          </w:tcPr>
          <w:p>
            <w:pPr>
              <w:rPr>
                <w:rFonts w:hAnsi="宋体"/>
                <w:b/>
              </w:rPr>
            </w:pPr>
            <w:r>
              <w:rPr>
                <w:rFonts w:hAnsi="宋体"/>
                <w:b/>
              </w:rPr>
            </w:r>
            <w:r>
              <w:rPr>
                <w:rFonts w:hAnsi="宋体"/>
                <w:b/>
              </w:rPr>
            </w:r>
            <w:r/>
          </w:p>
        </w:tc>
        <w:tc>
          <w:tcPr>
            <w:tcW w:w="1785" w:type="dxa"/>
            <w:vAlign w:val="center"/>
            <w:vMerge w:val="restart"/>
            <w:textDirection w:val="lrTb"/>
            <w:noWrap w:val="false"/>
          </w:tcPr>
          <w:p>
            <w:pPr>
              <w:rPr>
                <w:rFonts w:hAnsi="宋体"/>
                <w:b/>
              </w:rPr>
            </w:pPr>
            <w:r>
              <w:rPr>
                <w:rFonts w:hAnsi="宋体"/>
                <w:b/>
              </w:rPr>
            </w:r>
            <w:r>
              <w:rPr>
                <w:rFonts w:hAnsi="宋体"/>
                <w:b/>
              </w:rPr>
            </w:r>
            <w:r/>
          </w:p>
        </w:tc>
      </w:tr>
      <w:tr>
        <w:trPr>
          <w:trHeight w:val="585"/>
        </w:trPr>
        <w:tc>
          <w:tcPr>
            <w:tcW w:w="646" w:type="dxa"/>
            <w:vAlign w:val="center"/>
            <w:textDirection w:val="lrTb"/>
            <w:noWrap w:val="false"/>
          </w:tcPr>
          <w:p>
            <w:pPr>
              <w:rPr>
                <w:rFonts w:hAnsi="宋体"/>
                <w:iCs/>
                <w:sz w:val="24"/>
              </w:rPr>
            </w:pPr>
            <w:r>
              <w:rPr>
                <w:rFonts w:hint="eastAsia" w:hAnsi="宋体"/>
                <w:iCs/>
                <w:sz w:val="24"/>
              </w:rPr>
              <w:t xml:space="preserve">3</w:t>
            </w:r>
            <w:r/>
          </w:p>
        </w:tc>
        <w:tc>
          <w:tcPr>
            <w:tcW w:w="5447" w:type="dxa"/>
            <w:vAlign w:val="center"/>
            <w:textDirection w:val="lrTb"/>
            <w:noWrap w:val="false"/>
          </w:tcPr>
          <w:p>
            <w:pPr>
              <w:rPr>
                <w:rFonts w:hAnsi="宋体"/>
                <w:iCs/>
                <w:sz w:val="24"/>
              </w:rPr>
            </w:pPr>
            <w:r>
              <w:rPr>
                <w:rFonts w:hint="eastAsia" w:hAnsi="宋体"/>
                <w:iCs/>
                <w:sz w:val="24"/>
                <w:szCs w:val="22"/>
              </w:rPr>
              <w:t xml:space="preserve">技术资料与服务</w:t>
            </w:r>
            <w:r/>
          </w:p>
        </w:tc>
        <w:tc>
          <w:tcPr>
            <w:tcW w:w="1680" w:type="dxa"/>
            <w:vAlign w:val="center"/>
            <w:textDirection w:val="lrTb"/>
            <w:noWrap w:val="false"/>
          </w:tcPr>
          <w:p>
            <w:pPr>
              <w:rPr>
                <w:rFonts w:hAnsi="宋体"/>
              </w:rPr>
            </w:pPr>
            <w:r>
              <w:rPr>
                <w:rFonts w:hAnsi="宋体"/>
              </w:rPr>
            </w:r>
            <w:r/>
          </w:p>
        </w:tc>
        <w:tc>
          <w:tcPr>
            <w:tcW w:w="1785" w:type="dxa"/>
            <w:vAlign w:val="center"/>
            <w:textDirection w:val="lrTb"/>
            <w:noWrap w:val="false"/>
          </w:tcPr>
          <w:p>
            <w:pPr>
              <w:rPr>
                <w:rFonts w:hAnsi="宋体"/>
              </w:rPr>
            </w:pPr>
            <w:r>
              <w:rPr>
                <w:rFonts w:hAnsi="宋体"/>
              </w:rPr>
            </w:r>
            <w:r/>
          </w:p>
        </w:tc>
      </w:tr>
      <w:tr>
        <w:trPr>
          <w:trHeight w:val="585"/>
        </w:trPr>
        <w:tc>
          <w:tcPr>
            <w:tcW w:w="646" w:type="dxa"/>
            <w:vAlign w:val="center"/>
            <w:textDirection w:val="lrTb"/>
            <w:noWrap w:val="false"/>
          </w:tcPr>
          <w:p>
            <w:pPr>
              <w:rPr>
                <w:rFonts w:hAnsi="宋体"/>
                <w:iCs/>
                <w:sz w:val="24"/>
              </w:rPr>
            </w:pPr>
            <w:r>
              <w:rPr>
                <w:rFonts w:hint="eastAsia" w:hAnsi="宋体"/>
                <w:iCs/>
                <w:sz w:val="24"/>
              </w:rPr>
              <w:t xml:space="preserve">4</w:t>
            </w:r>
            <w:r/>
          </w:p>
        </w:tc>
        <w:tc>
          <w:tcPr>
            <w:tcW w:w="5447" w:type="dxa"/>
            <w:vAlign w:val="center"/>
            <w:textDirection w:val="lrTb"/>
            <w:noWrap w:val="false"/>
          </w:tcPr>
          <w:p>
            <w:pPr>
              <w:rPr>
                <w:rFonts w:hAnsi="宋体"/>
                <w:iCs/>
                <w:sz w:val="24"/>
              </w:rPr>
            </w:pPr>
            <w:r>
              <w:rPr>
                <w:rFonts w:hint="eastAsia" w:hAnsi="宋体"/>
                <w:iCs/>
                <w:sz w:val="24"/>
                <w:szCs w:val="22"/>
              </w:rPr>
              <w:t xml:space="preserve">交货要求</w:t>
            </w:r>
            <w:r/>
          </w:p>
        </w:tc>
        <w:tc>
          <w:tcPr>
            <w:tcW w:w="1680" w:type="dxa"/>
            <w:vAlign w:val="center"/>
            <w:textDirection w:val="lrTb"/>
            <w:noWrap w:val="false"/>
          </w:tcPr>
          <w:p>
            <w:pPr>
              <w:rPr>
                <w:rFonts w:hAnsi="宋体"/>
                <w:iCs/>
                <w:sz w:val="24"/>
              </w:rPr>
            </w:pPr>
            <w:r>
              <w:rPr>
                <w:rFonts w:hAnsi="宋体"/>
                <w:iCs/>
                <w:sz w:val="24"/>
              </w:rPr>
            </w:r>
            <w:r/>
          </w:p>
        </w:tc>
        <w:tc>
          <w:tcPr>
            <w:tcW w:w="1785" w:type="dxa"/>
            <w:vAlign w:val="center"/>
            <w:textDirection w:val="lrTb"/>
            <w:noWrap w:val="false"/>
          </w:tcPr>
          <w:p>
            <w:pPr>
              <w:rPr>
                <w:rFonts w:hAnsi="宋体"/>
                <w:iCs/>
                <w:sz w:val="24"/>
              </w:rPr>
            </w:pPr>
            <w:r>
              <w:rPr>
                <w:rFonts w:hAnsi="宋体"/>
                <w:iCs/>
                <w:sz w:val="24"/>
              </w:rPr>
            </w:r>
            <w:r/>
          </w:p>
        </w:tc>
      </w:tr>
      <w:tr>
        <w:trPr>
          <w:trHeight w:val="561"/>
        </w:trPr>
        <w:tc>
          <w:tcPr>
            <w:tcW w:w="646" w:type="dxa"/>
            <w:vAlign w:val="center"/>
            <w:textDirection w:val="lrTb"/>
            <w:noWrap w:val="false"/>
          </w:tcPr>
          <w:p>
            <w:pPr>
              <w:rPr>
                <w:rFonts w:hAnsi="宋体"/>
                <w:iCs/>
                <w:sz w:val="24"/>
                <w:szCs w:val="22"/>
              </w:rPr>
            </w:pPr>
            <w:r>
              <w:rPr>
                <w:rFonts w:hint="eastAsia" w:hAnsi="宋体"/>
                <w:iCs/>
                <w:sz w:val="24"/>
                <w:szCs w:val="22"/>
              </w:rPr>
              <w:t xml:space="preserve">5</w:t>
            </w:r>
            <w:r/>
          </w:p>
        </w:tc>
        <w:tc>
          <w:tcPr>
            <w:tcW w:w="5447" w:type="dxa"/>
            <w:vAlign w:val="center"/>
            <w:textDirection w:val="lrTb"/>
            <w:noWrap w:val="false"/>
          </w:tcPr>
          <w:p>
            <w:pPr>
              <w:rPr>
                <w:rFonts w:hAnsi="宋体"/>
                <w:iCs/>
                <w:sz w:val="24"/>
                <w:szCs w:val="22"/>
              </w:rPr>
            </w:pPr>
            <w:r>
              <w:rPr>
                <w:rFonts w:hint="eastAsia" w:hAnsi="宋体"/>
                <w:iCs/>
                <w:sz w:val="24"/>
                <w:szCs w:val="22"/>
              </w:rPr>
              <w:t xml:space="preserve">质量要求</w:t>
            </w:r>
            <w:r/>
          </w:p>
        </w:tc>
        <w:tc>
          <w:tcPr>
            <w:tcW w:w="1680" w:type="dxa"/>
            <w:vAlign w:val="center"/>
            <w:textDirection w:val="lrTb"/>
            <w:noWrap w:val="false"/>
          </w:tcPr>
          <w:p>
            <w:pPr>
              <w:rPr>
                <w:rFonts w:hAnsi="宋体"/>
              </w:rPr>
            </w:pPr>
            <w:r>
              <w:rPr>
                <w:rFonts w:hAnsi="宋体"/>
              </w:rPr>
            </w:r>
            <w:r/>
          </w:p>
        </w:tc>
        <w:tc>
          <w:tcPr>
            <w:tcW w:w="1785" w:type="dxa"/>
            <w:vAlign w:val="center"/>
            <w:textDirection w:val="lrTb"/>
            <w:noWrap w:val="false"/>
          </w:tcPr>
          <w:p>
            <w:pPr>
              <w:rPr>
                <w:rFonts w:hAnsi="宋体"/>
              </w:rPr>
            </w:pPr>
            <w:r>
              <w:rPr>
                <w:rFonts w:hAnsi="宋体"/>
              </w:rPr>
            </w:r>
            <w:r/>
          </w:p>
        </w:tc>
      </w:tr>
      <w:tr>
        <w:trPr>
          <w:trHeight w:val="571"/>
        </w:trPr>
        <w:tc>
          <w:tcPr>
            <w:tcW w:w="646" w:type="dxa"/>
            <w:vAlign w:val="center"/>
            <w:textDirection w:val="lrTb"/>
            <w:noWrap w:val="false"/>
          </w:tcPr>
          <w:p>
            <w:pPr>
              <w:rPr>
                <w:rFonts w:hAnsi="宋体"/>
                <w:iCs/>
                <w:sz w:val="24"/>
                <w:szCs w:val="22"/>
              </w:rPr>
            </w:pPr>
            <w:r>
              <w:rPr>
                <w:rFonts w:hint="eastAsia" w:hAnsi="宋体"/>
                <w:iCs/>
                <w:sz w:val="24"/>
                <w:szCs w:val="22"/>
              </w:rPr>
              <w:t xml:space="preserve">6</w:t>
            </w:r>
            <w:r/>
          </w:p>
        </w:tc>
        <w:tc>
          <w:tcPr>
            <w:tcW w:w="5447" w:type="dxa"/>
            <w:vAlign w:val="center"/>
            <w:textDirection w:val="lrTb"/>
            <w:noWrap w:val="false"/>
          </w:tcPr>
          <w:p>
            <w:pPr>
              <w:rPr>
                <w:rFonts w:hAnsi="宋体"/>
                <w:iCs/>
                <w:sz w:val="24"/>
                <w:szCs w:val="22"/>
              </w:rPr>
            </w:pPr>
            <w:r>
              <w:rPr>
                <w:rFonts w:hint="eastAsia" w:hAnsi="宋体"/>
                <w:iCs/>
                <w:sz w:val="24"/>
                <w:szCs w:val="22"/>
              </w:rPr>
              <w:t xml:space="preserve">合同履约期限及地点</w:t>
            </w:r>
            <w:r/>
          </w:p>
        </w:tc>
        <w:tc>
          <w:tcPr>
            <w:tcW w:w="1680" w:type="dxa"/>
            <w:vAlign w:val="center"/>
            <w:textDirection w:val="lrTb"/>
            <w:noWrap w:val="false"/>
          </w:tcPr>
          <w:p>
            <w:pPr>
              <w:rPr>
                <w:rFonts w:hAnsi="宋体"/>
              </w:rPr>
            </w:pPr>
            <w:r>
              <w:rPr>
                <w:rFonts w:hAnsi="宋体"/>
              </w:rPr>
            </w:r>
            <w:r/>
          </w:p>
        </w:tc>
        <w:tc>
          <w:tcPr>
            <w:tcW w:w="1785" w:type="dxa"/>
            <w:vAlign w:val="center"/>
            <w:textDirection w:val="lrTb"/>
            <w:noWrap w:val="false"/>
          </w:tcPr>
          <w:p>
            <w:pPr>
              <w:rPr>
                <w:rFonts w:hAnsi="宋体"/>
              </w:rPr>
            </w:pPr>
            <w:r>
              <w:rPr>
                <w:rFonts w:hAnsi="宋体"/>
              </w:rPr>
            </w:r>
            <w:r/>
          </w:p>
        </w:tc>
      </w:tr>
      <w:tr>
        <w:trPr>
          <w:trHeight w:val="630"/>
        </w:trPr>
        <w:tc>
          <w:tcPr>
            <w:tcW w:w="646" w:type="dxa"/>
            <w:vAlign w:val="center"/>
            <w:textDirection w:val="lrTb"/>
            <w:noWrap w:val="false"/>
          </w:tcPr>
          <w:p>
            <w:pPr>
              <w:rPr>
                <w:rFonts w:hAnsi="宋体"/>
                <w:iCs/>
                <w:sz w:val="24"/>
                <w:szCs w:val="22"/>
              </w:rPr>
            </w:pPr>
            <w:r>
              <w:rPr>
                <w:rFonts w:hint="eastAsia" w:hAnsi="宋体"/>
                <w:iCs/>
                <w:sz w:val="24"/>
                <w:szCs w:val="22"/>
              </w:rPr>
              <w:t xml:space="preserve">7</w:t>
            </w:r>
            <w:r/>
          </w:p>
        </w:tc>
        <w:tc>
          <w:tcPr>
            <w:tcW w:w="5447" w:type="dxa"/>
            <w:vAlign w:val="center"/>
            <w:textDirection w:val="lrTb"/>
            <w:noWrap w:val="false"/>
          </w:tcPr>
          <w:p>
            <w:pPr>
              <w:rPr>
                <w:rFonts w:hAnsi="宋体"/>
                <w:iCs/>
                <w:sz w:val="24"/>
                <w:szCs w:val="22"/>
              </w:rPr>
            </w:pPr>
            <w:r>
              <w:rPr>
                <w:rFonts w:hint="eastAsia" w:hAnsi="宋体"/>
                <w:iCs/>
                <w:sz w:val="24"/>
                <w:szCs w:val="22"/>
              </w:rPr>
              <w:t xml:space="preserve">付款方式</w:t>
            </w:r>
            <w:r/>
          </w:p>
        </w:tc>
        <w:tc>
          <w:tcPr>
            <w:tcW w:w="1680" w:type="dxa"/>
            <w:vAlign w:val="center"/>
            <w:textDirection w:val="lrTb"/>
            <w:noWrap w:val="false"/>
          </w:tcPr>
          <w:p>
            <w:pPr>
              <w:rPr>
                <w:rFonts w:hAnsi="宋体"/>
              </w:rPr>
            </w:pPr>
            <w:r>
              <w:rPr>
                <w:rFonts w:hAnsi="宋体"/>
              </w:rPr>
            </w:r>
            <w:r/>
          </w:p>
        </w:tc>
        <w:tc>
          <w:tcPr>
            <w:tcW w:w="1785" w:type="dxa"/>
            <w:vAlign w:val="center"/>
            <w:textDirection w:val="lrTb"/>
            <w:noWrap w:val="false"/>
          </w:tcPr>
          <w:p>
            <w:pPr>
              <w:rPr>
                <w:rFonts w:hAnsi="宋体"/>
              </w:rPr>
            </w:pPr>
            <w:r>
              <w:rPr>
                <w:rFonts w:hAnsi="宋体"/>
              </w:rPr>
            </w:r>
            <w:r/>
          </w:p>
        </w:tc>
      </w:tr>
      <w:tr>
        <w:trPr>
          <w:trHeight w:val="400"/>
        </w:trPr>
        <w:tc>
          <w:tcPr>
            <w:tcW w:w="646" w:type="dxa"/>
            <w:vAlign w:val="center"/>
            <w:textDirection w:val="lrTb"/>
            <w:noWrap w:val="false"/>
          </w:tcPr>
          <w:p>
            <w:pPr>
              <w:rPr>
                <w:rFonts w:hAnsi="宋体"/>
                <w:iCs/>
                <w:sz w:val="24"/>
                <w:szCs w:val="22"/>
              </w:rPr>
            </w:pPr>
            <w:r>
              <w:rPr>
                <w:rFonts w:hint="eastAsia" w:hAnsi="宋体"/>
                <w:iCs/>
                <w:sz w:val="24"/>
                <w:szCs w:val="22"/>
              </w:rPr>
              <w:t xml:space="preserve">8</w:t>
            </w:r>
            <w:r/>
          </w:p>
        </w:tc>
        <w:tc>
          <w:tcPr>
            <w:tcW w:w="5447" w:type="dxa"/>
            <w:vAlign w:val="center"/>
            <w:textDirection w:val="lrTb"/>
            <w:noWrap w:val="false"/>
          </w:tcPr>
          <w:p>
            <w:pPr>
              <w:rPr>
                <w:rFonts w:hAnsi="宋体"/>
                <w:iCs/>
                <w:sz w:val="24"/>
                <w:szCs w:val="22"/>
              </w:rPr>
            </w:pPr>
            <w:r>
              <w:rPr>
                <w:rFonts w:hint="eastAsia" w:hAnsi="宋体"/>
                <w:iCs/>
                <w:sz w:val="24"/>
                <w:szCs w:val="22"/>
              </w:rPr>
              <w:t xml:space="preserve">验收要求</w:t>
            </w:r>
            <w:r/>
          </w:p>
        </w:tc>
        <w:tc>
          <w:tcPr>
            <w:tcW w:w="1680" w:type="dxa"/>
            <w:vAlign w:val="center"/>
            <w:textDirection w:val="lrTb"/>
            <w:noWrap w:val="false"/>
          </w:tcPr>
          <w:p>
            <w:pPr>
              <w:rPr>
                <w:rFonts w:hAnsi="宋体"/>
              </w:rPr>
            </w:pPr>
            <w:r>
              <w:rPr>
                <w:rFonts w:hAnsi="宋体"/>
              </w:rPr>
            </w:r>
            <w:r/>
          </w:p>
        </w:tc>
        <w:tc>
          <w:tcPr>
            <w:tcW w:w="1785" w:type="dxa"/>
            <w:vAlign w:val="center"/>
            <w:textDirection w:val="lrTb"/>
            <w:noWrap w:val="false"/>
          </w:tcPr>
          <w:p>
            <w:pPr>
              <w:rPr>
                <w:rFonts w:hAnsi="宋体"/>
              </w:rPr>
            </w:pPr>
            <w:r>
              <w:rPr>
                <w:rFonts w:hAnsi="宋体"/>
              </w:rPr>
            </w:r>
            <w:r/>
          </w:p>
        </w:tc>
      </w:tr>
      <w:tr>
        <w:trPr>
          <w:trHeight w:val="400"/>
        </w:trPr>
        <w:tc>
          <w:tcPr>
            <w:tcW w:w="646" w:type="dxa"/>
            <w:vAlign w:val="center"/>
            <w:textDirection w:val="lrTb"/>
            <w:noWrap w:val="false"/>
          </w:tcPr>
          <w:p>
            <w:pPr>
              <w:rPr>
                <w:rFonts w:hAnsi="宋体"/>
                <w:iCs/>
                <w:sz w:val="24"/>
                <w:szCs w:val="22"/>
              </w:rPr>
            </w:pPr>
            <w:r>
              <w:rPr>
                <w:rFonts w:hint="eastAsia" w:hAnsi="宋体"/>
                <w:iCs/>
                <w:sz w:val="24"/>
                <w:szCs w:val="22"/>
              </w:rPr>
              <w:t xml:space="preserve">9</w:t>
            </w:r>
            <w:r/>
          </w:p>
        </w:tc>
        <w:tc>
          <w:tcPr>
            <w:tcW w:w="5447" w:type="dxa"/>
            <w:vAlign w:val="center"/>
            <w:textDirection w:val="lrTb"/>
            <w:noWrap w:val="false"/>
          </w:tcPr>
          <w:p>
            <w:pPr>
              <w:rPr>
                <w:rFonts w:hAnsi="宋体"/>
                <w:iCs/>
                <w:sz w:val="24"/>
                <w:szCs w:val="22"/>
              </w:rPr>
            </w:pPr>
            <w:r>
              <w:rPr>
                <w:rFonts w:hint="eastAsia" w:hAnsi="宋体"/>
                <w:iCs/>
                <w:sz w:val="24"/>
                <w:szCs w:val="22"/>
              </w:rPr>
              <w:t xml:space="preserve">安全管理要求</w:t>
            </w:r>
            <w:r/>
          </w:p>
        </w:tc>
        <w:tc>
          <w:tcPr>
            <w:tcW w:w="1680" w:type="dxa"/>
            <w:vAlign w:val="center"/>
            <w:textDirection w:val="lrTb"/>
            <w:noWrap w:val="false"/>
          </w:tcPr>
          <w:p>
            <w:pPr>
              <w:rPr>
                <w:rFonts w:hAnsi="宋体"/>
              </w:rPr>
            </w:pPr>
            <w:r>
              <w:rPr>
                <w:rFonts w:hAnsi="宋体"/>
              </w:rPr>
            </w:r>
            <w:r/>
          </w:p>
        </w:tc>
        <w:tc>
          <w:tcPr>
            <w:tcW w:w="1785" w:type="dxa"/>
            <w:vAlign w:val="center"/>
            <w:textDirection w:val="lrTb"/>
            <w:noWrap w:val="false"/>
          </w:tcPr>
          <w:p>
            <w:pPr>
              <w:rPr>
                <w:rFonts w:hAnsi="宋体"/>
              </w:rPr>
            </w:pPr>
            <w:r>
              <w:rPr>
                <w:rFonts w:hAnsi="宋体"/>
              </w:rPr>
            </w:r>
            <w:r/>
          </w:p>
        </w:tc>
      </w:tr>
    </w:tbl>
    <w:p>
      <w:pPr>
        <w:ind w:firstLine="210"/>
        <w:rPr>
          <w:rFonts w:cs="宋体"/>
          <w:szCs w:val="28"/>
          <w:lang w:val="zh-CN"/>
        </w:rPr>
      </w:pPr>
      <w:r>
        <w:rPr>
          <w:rFonts w:cs="宋体"/>
          <w:szCs w:val="28"/>
          <w:lang w:val="zh-CN"/>
        </w:rPr>
      </w:r>
      <w:r/>
    </w:p>
    <w:p>
      <w:pPr>
        <w:ind w:firstLine="210"/>
        <w:rPr>
          <w:rFonts w:cs="宋体"/>
          <w:color w:val="ff0000"/>
          <w:szCs w:val="28"/>
          <w:lang w:val="zh-CN"/>
        </w:rPr>
      </w:pPr>
      <w:r>
        <w:rPr>
          <w:rFonts w:hint="eastAsia" w:cs="宋体"/>
          <w:color w:val="ff0000"/>
          <w:szCs w:val="28"/>
          <w:lang w:val="zh-CN"/>
        </w:rPr>
        <w:t xml:space="preserve">注：本表须明确填写并按招标文件要求提供材料，否则符合性检查无法通过。</w:t>
      </w:r>
      <w:r/>
    </w:p>
    <w:p>
      <w:pPr>
        <w:ind w:firstLine="210"/>
        <w:rPr>
          <w:rFonts w:cs="宋体"/>
          <w:szCs w:val="28"/>
          <w:lang w:val="zh-CN"/>
        </w:rPr>
      </w:pPr>
      <w:r>
        <w:rPr>
          <w:rFonts w:cs="宋体"/>
          <w:szCs w:val="28"/>
          <w:lang w:val="zh-CN"/>
        </w:rPr>
      </w:r>
      <w:r/>
    </w:p>
    <w:p>
      <w:pPr>
        <w:ind w:firstLine="210"/>
        <w:rPr>
          <w:rFonts w:cs="宋体"/>
          <w:szCs w:val="28"/>
          <w:lang w:val="zh-CN"/>
        </w:rPr>
      </w:pPr>
      <w:r>
        <w:rPr>
          <w:rFonts w:cs="宋体"/>
          <w:szCs w:val="28"/>
          <w:lang w:val="zh-CN"/>
        </w:rPr>
      </w:r>
      <w:r/>
    </w:p>
    <w:p>
      <w:pPr>
        <w:pStyle w:val="813"/>
        <w:rPr>
          <w:rFonts w:hAnsi="宋体" w:eastAsia="宋体"/>
          <w:b/>
          <w:bCs/>
          <w:sz w:val="32"/>
          <w:szCs w:val="32"/>
        </w:rPr>
      </w:pPr>
      <w:r>
        <w:rPr>
          <w:rFonts w:hAnsi="宋体" w:eastAsia="宋体"/>
          <w:b/>
          <w:bCs/>
          <w:sz w:val="32"/>
          <w:szCs w:val="32"/>
        </w:rPr>
      </w:r>
      <w:r/>
    </w:p>
    <w:p>
      <w:pPr>
        <w:rPr>
          <w:rFonts w:hAnsi="宋体"/>
          <w:b/>
          <w:bCs/>
          <w:sz w:val="32"/>
          <w:szCs w:val="32"/>
        </w:rPr>
      </w:pPr>
      <w:r>
        <w:rPr>
          <w:rFonts w:hAnsi="宋体"/>
          <w:b/>
          <w:bCs/>
          <w:sz w:val="32"/>
          <w:szCs w:val="32"/>
        </w:rPr>
      </w:r>
      <w:r/>
    </w:p>
    <w:p>
      <w:pPr>
        <w:pStyle w:val="826"/>
        <w:ind w:firstLine="643"/>
        <w:spacing w:before="120" w:after="120"/>
        <w:rPr>
          <w:b/>
          <w:bCs/>
          <w:sz w:val="32"/>
          <w:szCs w:val="32"/>
        </w:rPr>
      </w:pPr>
      <w:r>
        <w:rPr>
          <w:b/>
          <w:bCs/>
          <w:sz w:val="32"/>
          <w:szCs w:val="32"/>
        </w:rPr>
      </w:r>
      <w:r/>
    </w:p>
    <w:p>
      <w:r/>
      <w:r/>
    </w:p>
    <w:p>
      <w:pPr>
        <w:pStyle w:val="826"/>
        <w:spacing w:before="120" w:after="120"/>
      </w:pPr>
      <w:r/>
      <w:r/>
    </w:p>
    <w:p>
      <w:r/>
      <w:r/>
    </w:p>
    <w:p>
      <w:pPr>
        <w:pStyle w:val="826"/>
      </w:pPr>
      <w:r/>
      <w:r/>
    </w:p>
    <w:p>
      <w:r/>
      <w:r/>
    </w:p>
    <w:p>
      <w:pPr>
        <w:pStyle w:val="826"/>
      </w:pPr>
      <w:r/>
      <w:r/>
    </w:p>
    <w:p>
      <w:r/>
      <w:r/>
    </w:p>
    <w:p>
      <w:r/>
      <w:r/>
    </w:p>
    <w:p>
      <w:pPr>
        <w:pStyle w:val="826"/>
      </w:pPr>
      <w:r/>
      <w:r/>
    </w:p>
    <w:p>
      <w:r/>
      <w:r/>
    </w:p>
    <w:p>
      <w:r/>
      <w:r/>
    </w:p>
    <w:p>
      <w:pPr>
        <w:pStyle w:val="813"/>
        <w:jc w:val="left"/>
        <w:spacing w:line="360" w:lineRule="auto"/>
        <w:rPr>
          <w:rFonts w:hAnsi="宋体" w:eastAsia="宋体"/>
          <w:b/>
          <w:bCs/>
          <w:sz w:val="32"/>
          <w:szCs w:val="32"/>
        </w:rPr>
      </w:pPr>
      <w:r>
        <w:rPr>
          <w:rFonts w:hint="eastAsia" w:hAnsi="宋体" w:eastAsia="宋体"/>
          <w:b/>
          <w:bCs/>
          <w:sz w:val="32"/>
          <w:szCs w:val="32"/>
        </w:rPr>
        <w:t xml:space="preserve">附件</w:t>
      </w:r>
      <w:r>
        <w:rPr>
          <w:rFonts w:hint="eastAsia" w:hAnsi="宋体" w:eastAsia="宋体"/>
          <w:b/>
          <w:bCs/>
          <w:sz w:val="32"/>
          <w:szCs w:val="32"/>
        </w:rPr>
        <w:t xml:space="preserve">1</w:t>
      </w:r>
      <w:r>
        <w:rPr>
          <w:rFonts w:hint="eastAsia" w:hAnsi="宋体" w:eastAsia="宋体"/>
          <w:b/>
          <w:bCs/>
          <w:sz w:val="32"/>
          <w:szCs w:val="32"/>
        </w:rPr>
        <w:t xml:space="preserve">、</w:t>
      </w:r>
      <w:r>
        <w:rPr>
          <w:rFonts w:hint="eastAsia" w:hAnsi="宋体" w:eastAsia="宋体"/>
          <w:b/>
          <w:bCs/>
          <w:sz w:val="32"/>
          <w:szCs w:val="32"/>
        </w:rPr>
        <w:t xml:space="preserve">            </w:t>
      </w:r>
      <w:r>
        <w:rPr>
          <w:rFonts w:hint="eastAsia" w:hAnsi="宋体" w:eastAsia="宋体"/>
          <w:b/>
          <w:bCs/>
          <w:sz w:val="32"/>
          <w:szCs w:val="32"/>
        </w:rPr>
        <w:t xml:space="preserve">符合</w:t>
      </w:r>
      <w:r>
        <w:rPr>
          <w:rFonts w:hint="eastAsia" w:hAnsi="宋体" w:eastAsia="宋体"/>
          <w:b/>
          <w:bCs/>
          <w:sz w:val="32"/>
          <w:szCs w:val="32"/>
        </w:rPr>
        <w:t xml:space="preserve">性响应内容</w:t>
      </w:r>
      <w:r/>
    </w:p>
    <w:p>
      <w:pPr>
        <w:ind w:firstLine="482"/>
        <w:spacing w:line="360" w:lineRule="auto"/>
        <w:rPr>
          <w:rFonts w:ascii="宋体" w:hAnsi="宋体" w:eastAsia="宋体" w:cs="宋体"/>
          <w:b/>
          <w:bCs/>
          <w:color w:val="000000"/>
          <w:sz w:val="24"/>
        </w:rPr>
        <w:outlineLvl w:val="0"/>
      </w:pPr>
      <w:r>
        <w:rPr>
          <w:rFonts w:hint="eastAsia" w:ascii="宋体" w:hAnsi="宋体" w:eastAsia="宋体" w:cs="宋体"/>
          <w:b/>
          <w:bCs/>
          <w:color w:val="000000"/>
          <w:sz w:val="24"/>
        </w:rPr>
        <w:t xml:space="preserve">一、技术资料与服务</w:t>
      </w:r>
      <w:r/>
    </w:p>
    <w:p>
      <w:pPr>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1</w:t>
      </w:r>
      <w:r>
        <w:rPr>
          <w:rFonts w:hint="eastAsia" w:ascii="宋体" w:hAnsi="宋体" w:eastAsia="宋体" w:cs="宋体"/>
          <w:color w:val="000000"/>
          <w:sz w:val="24"/>
        </w:rPr>
        <w:t xml:space="preserve">、中标后提供产品合格证，质量保证书等技术文件中文一份。</w:t>
      </w:r>
      <w:r/>
    </w:p>
    <w:p>
      <w:pPr>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2</w:t>
      </w:r>
      <w:r>
        <w:rPr>
          <w:rFonts w:hint="eastAsia" w:ascii="宋体" w:hAnsi="宋体" w:eastAsia="宋体" w:cs="宋体"/>
          <w:color w:val="000000"/>
          <w:sz w:val="24"/>
        </w:rPr>
        <w:t xml:space="preserve">、培训：中标人给采购人的至少</w:t>
      </w:r>
      <w:r>
        <w:rPr>
          <w:rFonts w:hint="eastAsia" w:ascii="宋体" w:hAnsi="宋体" w:eastAsia="宋体" w:cs="宋体"/>
          <w:color w:val="000000"/>
          <w:sz w:val="24"/>
        </w:rPr>
        <w:t xml:space="preserve">1</w:t>
      </w:r>
      <w:r>
        <w:rPr>
          <w:rFonts w:hint="eastAsia" w:ascii="宋体" w:hAnsi="宋体" w:eastAsia="宋体" w:cs="宋体"/>
          <w:color w:val="000000"/>
          <w:sz w:val="24"/>
        </w:rPr>
        <w:t xml:space="preserve">名技术人员提供</w:t>
      </w:r>
      <w:r>
        <w:rPr>
          <w:rFonts w:hint="eastAsia" w:ascii="宋体" w:hAnsi="宋体" w:eastAsia="宋体" w:cs="宋体"/>
          <w:color w:val="000000"/>
          <w:sz w:val="24"/>
        </w:rPr>
        <w:t xml:space="preserve">1</w:t>
      </w:r>
      <w:r>
        <w:rPr>
          <w:rFonts w:hint="eastAsia" w:ascii="宋体" w:hAnsi="宋体" w:eastAsia="宋体" w:cs="宋体"/>
          <w:color w:val="000000"/>
          <w:sz w:val="24"/>
        </w:rPr>
        <w:t xml:space="preserve">个工作日以上的培训（包括基本原理、操作使用及日常维护）。</w:t>
      </w:r>
      <w:r/>
    </w:p>
    <w:p>
      <w:pPr>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3</w:t>
      </w:r>
      <w:r>
        <w:rPr>
          <w:rFonts w:hint="eastAsia" w:ascii="宋体" w:hAnsi="宋体" w:eastAsia="宋体" w:cs="宋体"/>
          <w:color w:val="000000"/>
          <w:sz w:val="24"/>
        </w:rPr>
        <w:t xml:space="preserve">、质保：产品售出后，如在使用过程中遇到因产品质量问题造成农户生产损失，由供货商承担，因人为因素出现的损失不在售后质保范围内。</w:t>
      </w:r>
      <w:r/>
    </w:p>
    <w:p>
      <w:pPr>
        <w:ind w:firstLine="482"/>
        <w:spacing w:line="360" w:lineRule="auto"/>
        <w:rPr>
          <w:rFonts w:ascii="宋体" w:hAnsi="宋体" w:eastAsia="宋体" w:cs="宋体"/>
          <w:b/>
          <w:bCs/>
          <w:color w:val="000000"/>
          <w:sz w:val="24"/>
        </w:rPr>
        <w:outlineLvl w:val="0"/>
      </w:pPr>
      <w:r>
        <w:rPr>
          <w:rFonts w:hint="eastAsia" w:ascii="宋体" w:hAnsi="宋体" w:eastAsia="宋体" w:cs="宋体"/>
          <w:b/>
          <w:bCs/>
          <w:color w:val="000000"/>
          <w:sz w:val="24"/>
        </w:rPr>
        <w:t xml:space="preserve">二、交货要求</w:t>
      </w:r>
      <w:r/>
    </w:p>
    <w:p>
      <w:pPr>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1</w:t>
      </w:r>
      <w:r>
        <w:rPr>
          <w:rFonts w:hint="eastAsia" w:ascii="宋体" w:hAnsi="宋体" w:eastAsia="宋体" w:cs="宋体"/>
          <w:color w:val="000000"/>
          <w:sz w:val="24"/>
        </w:rPr>
        <w:t xml:space="preserve">、报价指供应到户价格，包括所投产品生产、包装、运输、上下力资、仓储、质量检验、宣传培训、保险、税费等为完成本项目发生的所有费用。供应商应承诺在合同约定供货期间内送货完毕，货物送达指定地点，做好售后服务、技术指导，同时对上述要求做出详细工作方案。</w:t>
      </w:r>
      <w:r>
        <w:rPr>
          <w:rFonts w:hint="eastAsia" w:ascii="宋体" w:hAnsi="宋体" w:eastAsia="宋体" w:cs="宋体"/>
          <w:color w:val="000000"/>
          <w:sz w:val="24"/>
        </w:rPr>
        <w:t xml:space="preserve">   </w:t>
      </w:r>
      <w:r/>
    </w:p>
    <w:p>
      <w:pPr>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2</w:t>
      </w:r>
      <w:r>
        <w:rPr>
          <w:rFonts w:hint="eastAsia" w:ascii="宋体" w:hAnsi="宋体" w:eastAsia="宋体" w:cs="宋体"/>
          <w:color w:val="000000"/>
          <w:sz w:val="24"/>
        </w:rPr>
        <w:t xml:space="preserve">、农药产品质量应符合国家标准或相关企业标准，产品在江苏未出现农业生产事故。所供药品的生产日期必须为</w:t>
      </w:r>
      <w:r>
        <w:rPr>
          <w:rFonts w:hint="eastAsia" w:ascii="宋体" w:hAnsi="宋体" w:eastAsia="宋体" w:cs="宋体"/>
          <w:color w:val="000000"/>
          <w:sz w:val="24"/>
        </w:rPr>
        <w:t xml:space="preserve">2026</w:t>
      </w:r>
      <w:r>
        <w:rPr>
          <w:rFonts w:hint="eastAsia" w:ascii="宋体" w:hAnsi="宋体" w:eastAsia="宋体" w:cs="宋体"/>
          <w:color w:val="000000"/>
          <w:sz w:val="24"/>
        </w:rPr>
        <w:t xml:space="preserve">年</w:t>
      </w:r>
      <w:r>
        <w:rPr>
          <w:rFonts w:hint="eastAsia" w:ascii="宋体" w:hAnsi="宋体" w:eastAsia="宋体" w:cs="宋体"/>
          <w:color w:val="000000"/>
          <w:sz w:val="24"/>
        </w:rPr>
        <w:t xml:space="preserve">1</w:t>
      </w:r>
      <w:r>
        <w:rPr>
          <w:rFonts w:hint="eastAsia" w:ascii="宋体" w:hAnsi="宋体" w:eastAsia="宋体" w:cs="宋体"/>
          <w:color w:val="000000"/>
          <w:sz w:val="24"/>
        </w:rPr>
        <w:t xml:space="preserve">月</w:t>
      </w:r>
      <w:r>
        <w:rPr>
          <w:rFonts w:hint="eastAsia" w:ascii="宋体" w:hAnsi="宋体" w:eastAsia="宋体" w:cs="宋体"/>
          <w:color w:val="000000"/>
          <w:sz w:val="24"/>
        </w:rPr>
        <w:t xml:space="preserve">1</w:t>
      </w:r>
      <w:r>
        <w:rPr>
          <w:rFonts w:hint="eastAsia" w:ascii="宋体" w:hAnsi="宋体" w:eastAsia="宋体" w:cs="宋体"/>
          <w:color w:val="000000"/>
          <w:sz w:val="24"/>
        </w:rPr>
        <w:t xml:space="preserve">日之后，产品包装规格剂量、使用量根据采购人具体需求情况供货。所有产品包装必须符合现行《农药包装通则》、《农药产品标签通则》等规定。</w:t>
      </w:r>
      <w:r/>
    </w:p>
    <w:p>
      <w:pPr>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3</w:t>
      </w:r>
      <w:r>
        <w:rPr>
          <w:rFonts w:hint="eastAsia" w:ascii="宋体" w:hAnsi="宋体" w:eastAsia="宋体" w:cs="宋体"/>
          <w:color w:val="000000"/>
          <w:sz w:val="24"/>
        </w:rPr>
        <w:t xml:space="preserve">、承诺函：（供应商须在响应文件中提供承诺函，否则视为无效投标）</w:t>
      </w:r>
      <w:r/>
    </w:p>
    <w:p>
      <w:pPr>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因本项目属于政府采购开展实施的惠农补助应急实施事项，小麦赤霉病防控季节性很强，为保证项目的顺利实施。</w:t>
      </w:r>
      <w:r/>
    </w:p>
    <w:p>
      <w:pPr>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                            </w:t>
      </w:r>
      <w:r>
        <w:rPr>
          <w:rFonts w:hint="eastAsia" w:ascii="宋体" w:hAnsi="宋体" w:eastAsia="宋体" w:cs="宋体"/>
          <w:color w:val="000000"/>
          <w:sz w:val="32"/>
          <w:szCs w:val="32"/>
        </w:rPr>
        <w:t xml:space="preserve"> </w:t>
      </w:r>
      <w:r>
        <w:rPr>
          <w:rFonts w:hint="eastAsia" w:ascii="宋体" w:hAnsi="宋体" w:eastAsia="宋体" w:cs="宋体"/>
          <w:b/>
          <w:bCs/>
          <w:color w:val="000000"/>
          <w:sz w:val="32"/>
          <w:szCs w:val="32"/>
        </w:rPr>
        <w:t xml:space="preserve">   </w:t>
      </w:r>
      <w:r>
        <w:rPr>
          <w:rFonts w:hint="eastAsia" w:ascii="宋体" w:hAnsi="宋体" w:eastAsia="宋体" w:cs="宋体"/>
          <w:b/>
          <w:bCs/>
          <w:color w:val="000000"/>
          <w:sz w:val="32"/>
          <w:szCs w:val="32"/>
        </w:rPr>
        <w:t xml:space="preserve">承诺函</w:t>
      </w:r>
      <w:r/>
    </w:p>
    <w:p>
      <w:pPr>
        <w:ind w:firstLine="480"/>
        <w:spacing w:line="360" w:lineRule="auto"/>
        <w:rPr>
          <w:rFonts w:ascii="宋体" w:hAnsi="宋体" w:eastAsia="宋体" w:cs="宋体"/>
          <w:color w:val="000000"/>
          <w:sz w:val="24"/>
        </w:rPr>
      </w:pPr>
      <w:r>
        <w:rPr>
          <w:rFonts w:ascii="宋体" w:hAnsi="宋体" w:eastAsia="宋体" w:cs="宋体"/>
          <w:color w:val="000000"/>
          <w:sz w:val="24"/>
        </w:rPr>
      </w:r>
      <w:r/>
    </w:p>
    <w:p>
      <w:pPr>
        <w:ind w:firstLine="480"/>
        <w:spacing w:line="360" w:lineRule="auto"/>
        <w:rPr>
          <w:rFonts w:ascii="宋体" w:hAnsi="宋体" w:eastAsia="宋体" w:cs="宋体"/>
          <w:color w:val="000000"/>
          <w:sz w:val="24"/>
          <w:u w:val="single"/>
        </w:rPr>
      </w:pPr>
      <w:r>
        <w:rPr>
          <w:rFonts w:hint="eastAsia" w:ascii="宋体" w:hAnsi="宋体" w:eastAsia="宋体" w:cs="宋体"/>
          <w:color w:val="000000"/>
          <w:sz w:val="24"/>
        </w:rPr>
        <w:t xml:space="preserve">投标供应商须承诺：</w:t>
      </w:r>
      <w:r>
        <w:rPr>
          <w:rFonts w:hint="eastAsia" w:ascii="宋体" w:hAnsi="宋体" w:eastAsia="宋体" w:cs="宋体"/>
          <w:color w:val="000000"/>
          <w:sz w:val="24"/>
          <w:u w:val="single"/>
        </w:rPr>
        <w:t xml:space="preserve">我公司保证现货货源充足，中标后按照采购人的通知及时签订合同和供货，未按采购人通知要求执行的，我公司自动放弃该项目中标资格</w:t>
      </w:r>
      <w:r>
        <w:rPr>
          <w:rFonts w:hint="eastAsia" w:ascii="宋体" w:hAnsi="宋体" w:eastAsia="宋体" w:cs="宋体"/>
          <w:color w:val="000000"/>
          <w:sz w:val="24"/>
          <w:u w:val="single"/>
        </w:rPr>
        <w:t xml:space="preserve">。</w:t>
      </w:r>
      <w:r/>
    </w:p>
    <w:p>
      <w:pPr>
        <w:ind w:firstLine="480"/>
        <w:jc w:val="right"/>
        <w:spacing w:line="360" w:lineRule="auto"/>
        <w:rPr>
          <w:rFonts w:ascii="宋体" w:hAnsi="宋体" w:eastAsia="宋体" w:cs="宋体"/>
          <w:color w:val="000000"/>
          <w:sz w:val="24"/>
          <w:u w:val="single"/>
        </w:rPr>
      </w:pPr>
      <w:r>
        <w:rPr>
          <w:rFonts w:ascii="宋体" w:hAnsi="宋体" w:eastAsia="宋体" w:cs="宋体"/>
          <w:color w:val="000000"/>
          <w:sz w:val="24"/>
          <w:u w:val="single"/>
        </w:rPr>
      </w:r>
      <w:r/>
    </w:p>
    <w:p>
      <w:pPr>
        <w:ind w:firstLine="480"/>
        <w:jc w:val="right"/>
        <w:spacing w:line="360" w:lineRule="auto"/>
        <w:rPr>
          <w:rFonts w:ascii="宋体" w:hAnsi="宋体" w:eastAsia="宋体" w:cs="宋体"/>
          <w:color w:val="000000"/>
          <w:sz w:val="24"/>
        </w:rPr>
      </w:pPr>
      <w:r>
        <w:rPr>
          <w:rFonts w:hint="eastAsia" w:ascii="宋体" w:hAnsi="宋体" w:eastAsia="宋体" w:cs="宋体"/>
          <w:color w:val="000000"/>
          <w:sz w:val="24"/>
        </w:rPr>
        <w:t xml:space="preserve">                  </w:t>
      </w:r>
      <w:r>
        <w:rPr>
          <w:rFonts w:hint="eastAsia" w:ascii="宋体" w:hAnsi="宋体" w:eastAsia="宋体" w:cs="宋体"/>
          <w:color w:val="000000"/>
          <w:sz w:val="24"/>
        </w:rPr>
        <w:t xml:space="preserve">公司名称（加盖电子签章）：</w:t>
      </w:r>
      <w:r>
        <w:rPr>
          <w:rFonts w:hint="eastAsia" w:ascii="宋体" w:hAnsi="宋体" w:eastAsia="宋体" w:cs="宋体"/>
          <w:color w:val="000000"/>
          <w:sz w:val="24"/>
        </w:rPr>
        <w:t xml:space="preserve">                     </w:t>
      </w:r>
      <w:r/>
    </w:p>
    <w:p>
      <w:pPr>
        <w:ind w:firstLine="480"/>
        <w:jc w:val="right"/>
        <w:spacing w:line="360" w:lineRule="auto"/>
        <w:rPr>
          <w:rFonts w:ascii="宋体" w:hAnsi="宋体" w:eastAsia="宋体" w:cs="宋体"/>
          <w:color w:val="000000"/>
          <w:sz w:val="24"/>
        </w:rPr>
      </w:pPr>
      <w:r>
        <w:rPr>
          <w:rFonts w:hint="eastAsia" w:ascii="宋体" w:hAnsi="宋体" w:eastAsia="宋体" w:cs="宋体"/>
          <w:color w:val="000000"/>
          <w:sz w:val="24"/>
        </w:rPr>
        <w:t xml:space="preserve">    </w:t>
      </w:r>
      <w:r>
        <w:rPr>
          <w:rFonts w:hint="eastAsia" w:ascii="宋体" w:hAnsi="宋体" w:eastAsia="宋体" w:cs="宋体"/>
          <w:color w:val="000000"/>
          <w:sz w:val="24"/>
        </w:rPr>
        <w:t xml:space="preserve">年</w:t>
      </w:r>
      <w:r>
        <w:rPr>
          <w:rFonts w:hint="eastAsia" w:ascii="宋体" w:hAnsi="宋体" w:eastAsia="宋体" w:cs="宋体"/>
          <w:color w:val="000000"/>
          <w:sz w:val="24"/>
        </w:rPr>
        <w:t xml:space="preserve">  </w:t>
      </w:r>
      <w:r>
        <w:rPr>
          <w:rFonts w:hint="eastAsia" w:ascii="宋体" w:hAnsi="宋体" w:eastAsia="宋体" w:cs="宋体"/>
          <w:color w:val="000000"/>
          <w:sz w:val="24"/>
        </w:rPr>
        <w:t xml:space="preserve">月</w:t>
      </w:r>
      <w:r>
        <w:rPr>
          <w:rFonts w:hint="eastAsia" w:ascii="宋体" w:hAnsi="宋体" w:eastAsia="宋体" w:cs="宋体"/>
          <w:color w:val="000000"/>
          <w:sz w:val="24"/>
        </w:rPr>
        <w:t xml:space="preserve">  </w:t>
      </w:r>
      <w:r>
        <w:rPr>
          <w:rFonts w:hint="eastAsia" w:ascii="宋体" w:hAnsi="宋体" w:eastAsia="宋体" w:cs="宋体"/>
          <w:color w:val="000000"/>
          <w:sz w:val="24"/>
        </w:rPr>
        <w:t xml:space="preserve">日</w:t>
      </w:r>
      <w:r/>
    </w:p>
    <w:p>
      <w:pPr>
        <w:ind w:firstLine="482"/>
        <w:spacing w:line="360" w:lineRule="auto"/>
        <w:rPr>
          <w:rFonts w:ascii="宋体" w:hAnsi="宋体" w:eastAsia="宋体" w:cs="宋体"/>
          <w:b/>
          <w:bCs/>
          <w:color w:val="000000"/>
          <w:sz w:val="24"/>
        </w:rPr>
        <w:outlineLvl w:val="0"/>
      </w:pPr>
      <w:r>
        <w:rPr>
          <w:rFonts w:ascii="宋体" w:hAnsi="宋体" w:eastAsia="宋体" w:cs="宋体"/>
          <w:b/>
          <w:bCs/>
          <w:color w:val="000000"/>
          <w:sz w:val="24"/>
        </w:rPr>
      </w:r>
      <w:r/>
    </w:p>
    <w:p>
      <w:pPr>
        <w:ind w:firstLine="482"/>
        <w:spacing w:line="360" w:lineRule="auto"/>
        <w:rPr>
          <w:rFonts w:ascii="宋体" w:hAnsi="宋体" w:eastAsia="宋体" w:cs="宋体"/>
          <w:b/>
          <w:bCs/>
          <w:color w:val="000000"/>
          <w:sz w:val="24"/>
        </w:rPr>
        <w:outlineLvl w:val="0"/>
      </w:pPr>
      <w:r>
        <w:rPr>
          <w:rFonts w:hint="eastAsia" w:ascii="宋体" w:hAnsi="宋体" w:eastAsia="宋体" w:cs="宋体"/>
          <w:b/>
          <w:bCs/>
          <w:color w:val="000000"/>
          <w:sz w:val="24"/>
        </w:rPr>
        <w:t xml:space="preserve">三、质量要求</w:t>
      </w:r>
      <w:r/>
    </w:p>
    <w:p>
      <w:pPr>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质量保证期：供应商须按国家或行业规定提供原厂商质保服务，所投货物的免费质保期为二年（若国家和</w:t>
      </w:r>
      <w:r>
        <w:rPr>
          <w:rFonts w:hint="eastAsia" w:ascii="宋体" w:hAnsi="宋体" w:eastAsia="宋体" w:cs="宋体"/>
          <w:color w:val="000000"/>
          <w:sz w:val="24"/>
        </w:rPr>
        <w:t xml:space="preserve">/</w:t>
      </w:r>
      <w:r>
        <w:rPr>
          <w:rFonts w:hint="eastAsia" w:ascii="宋体" w:hAnsi="宋体" w:eastAsia="宋体" w:cs="宋体"/>
          <w:color w:val="000000"/>
          <w:sz w:val="24"/>
        </w:rPr>
        <w:t xml:space="preserve">或生产厂家对本项目所涉及货物的质量保证期的规定高于本项目的要求，应按国家和</w:t>
      </w:r>
      <w:r>
        <w:rPr>
          <w:rFonts w:hint="eastAsia" w:ascii="宋体" w:hAnsi="宋体" w:eastAsia="宋体" w:cs="宋体"/>
          <w:color w:val="000000"/>
          <w:sz w:val="24"/>
        </w:rPr>
        <w:t xml:space="preserve">/</w:t>
      </w:r>
      <w:r>
        <w:rPr>
          <w:rFonts w:hint="eastAsia" w:ascii="宋体" w:hAnsi="宋体" w:eastAsia="宋体" w:cs="宋体"/>
          <w:color w:val="000000"/>
          <w:sz w:val="24"/>
        </w:rPr>
        <w:t xml:space="preserve">或生产厂家的规定执行）。在保质期内，投标方应对由设计、工艺或材料的缺陷而发生的任何不足或故障负责。质保期内投标人所有服务不得收取任何费用。</w:t>
      </w:r>
      <w:r/>
    </w:p>
    <w:p>
      <w:pPr>
        <w:ind w:firstLine="723"/>
        <w:spacing w:line="360" w:lineRule="auto"/>
        <w:rPr>
          <w:rFonts w:ascii="宋体" w:hAnsi="宋体" w:eastAsia="宋体" w:cs="宋体"/>
          <w:b/>
          <w:bCs/>
          <w:color w:val="000000"/>
          <w:sz w:val="24"/>
        </w:rPr>
        <w:outlineLvl w:val="0"/>
      </w:pPr>
      <w:r>
        <w:rPr>
          <w:rFonts w:hint="eastAsia" w:ascii="宋体" w:hAnsi="宋体" w:eastAsia="宋体" w:cs="宋体"/>
          <w:b/>
          <w:bCs/>
          <w:color w:val="000000"/>
          <w:sz w:val="24"/>
        </w:rPr>
        <w:t xml:space="preserve">四、合同履约期限及地点</w:t>
      </w:r>
      <w:r/>
    </w:p>
    <w:p>
      <w:pPr>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1</w:t>
      </w:r>
      <w:r>
        <w:rPr>
          <w:rFonts w:hint="eastAsia" w:ascii="宋体" w:hAnsi="宋体" w:eastAsia="宋体" w:cs="宋体"/>
          <w:color w:val="000000"/>
          <w:sz w:val="24"/>
        </w:rPr>
        <w:t xml:space="preserve">、合同履行期限：成交供应商合同签订后</w:t>
      </w:r>
      <w:r>
        <w:rPr>
          <w:rFonts w:hint="eastAsia" w:ascii="宋体" w:hAnsi="宋体" w:eastAsia="宋体" w:cs="宋体"/>
          <w:color w:val="000000"/>
          <w:sz w:val="24"/>
        </w:rPr>
        <w:t xml:space="preserve">3</w:t>
      </w:r>
      <w:r>
        <w:rPr>
          <w:rFonts w:hint="eastAsia" w:ascii="宋体" w:hAnsi="宋体" w:eastAsia="宋体" w:cs="宋体"/>
          <w:color w:val="000000"/>
          <w:sz w:val="24"/>
        </w:rPr>
        <w:t xml:space="preserve">日内按照采购人要求分批完成供货，送货到采购人指定地点并装卸完毕，每批的供货时间和数量由采购人确定，成交供应商必须在</w:t>
      </w:r>
      <w:r>
        <w:rPr>
          <w:rFonts w:hint="eastAsia" w:ascii="宋体" w:hAnsi="宋体" w:eastAsia="宋体" w:cs="宋体"/>
          <w:color w:val="000000"/>
          <w:sz w:val="24"/>
        </w:rPr>
        <w:t xml:space="preserve">24</w:t>
      </w:r>
      <w:r>
        <w:rPr>
          <w:rFonts w:hint="eastAsia" w:ascii="宋体" w:hAnsi="宋体" w:eastAsia="宋体" w:cs="宋体"/>
          <w:color w:val="000000"/>
          <w:sz w:val="24"/>
        </w:rPr>
        <w:t xml:space="preserve">小时内送货到位，不得以批量小为由拒绝送货或延期供货。</w:t>
      </w:r>
      <w:r/>
    </w:p>
    <w:p>
      <w:pPr>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2</w:t>
      </w:r>
      <w:r>
        <w:rPr>
          <w:rFonts w:hint="eastAsia" w:ascii="宋体" w:hAnsi="宋体" w:eastAsia="宋体" w:cs="宋体"/>
          <w:color w:val="000000"/>
          <w:sz w:val="24"/>
        </w:rPr>
        <w:t xml:space="preserve">、履约地点：射阳县植物保护站指定地点。</w:t>
      </w:r>
      <w:r/>
    </w:p>
    <w:p>
      <w:pPr>
        <w:ind w:firstLine="482"/>
        <w:spacing w:line="360" w:lineRule="auto"/>
        <w:rPr>
          <w:rFonts w:ascii="宋体" w:hAnsi="宋体" w:eastAsia="宋体" w:cs="宋体"/>
          <w:b/>
          <w:bCs/>
          <w:color w:val="000000"/>
          <w:sz w:val="24"/>
        </w:rPr>
        <w:outlineLvl w:val="0"/>
      </w:pPr>
      <w:r>
        <w:rPr>
          <w:rFonts w:hint="eastAsia" w:ascii="宋体" w:hAnsi="宋体" w:eastAsia="宋体" w:cs="宋体"/>
          <w:b/>
          <w:bCs/>
          <w:color w:val="000000"/>
          <w:sz w:val="24"/>
        </w:rPr>
        <w:t xml:space="preserve">五、付款方式</w:t>
      </w:r>
      <w:r>
        <w:rPr>
          <w:rFonts w:hint="eastAsia" w:ascii="宋体" w:hAnsi="宋体" w:eastAsia="宋体" w:cs="宋体"/>
          <w:b/>
          <w:bCs/>
          <w:color w:val="000000"/>
          <w:sz w:val="24"/>
        </w:rPr>
        <w:tab/>
      </w:r>
      <w:r/>
    </w:p>
    <w:p>
      <w:pPr>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1</w:t>
      </w:r>
      <w:r>
        <w:rPr>
          <w:rFonts w:hint="eastAsia" w:ascii="宋体" w:hAnsi="宋体" w:eastAsia="宋体" w:cs="宋体"/>
          <w:color w:val="000000"/>
          <w:sz w:val="24"/>
        </w:rPr>
        <w:t xml:space="preserve">、本项目落实预付款制度，合同签订时，经采购人与中标人根据实际情况协商一致，可支付合同总价的</w:t>
      </w:r>
      <w:r>
        <w:rPr>
          <w:rFonts w:hint="eastAsia" w:ascii="宋体" w:hAnsi="宋体" w:eastAsia="宋体" w:cs="宋体"/>
          <w:color w:val="000000"/>
          <w:sz w:val="24"/>
        </w:rPr>
        <w:t xml:space="preserve">30%</w:t>
      </w:r>
      <w:r>
        <w:rPr>
          <w:rFonts w:hint="eastAsia" w:ascii="宋体" w:hAnsi="宋体" w:eastAsia="宋体" w:cs="宋体"/>
          <w:color w:val="000000"/>
          <w:sz w:val="24"/>
        </w:rPr>
        <w:t xml:space="preserve">作为项目启动预付款；（在签订合同时，中标、成交供应商明确书面表示无需预付款或者主动要求降低预付款比例的，采购人可就预付款比例作相应调整）。</w:t>
      </w:r>
      <w:r/>
    </w:p>
    <w:p>
      <w:pPr>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2</w:t>
      </w:r>
      <w:r>
        <w:rPr>
          <w:rFonts w:hint="eastAsia" w:ascii="宋体" w:hAnsi="宋体" w:eastAsia="宋体" w:cs="宋体"/>
          <w:color w:val="000000"/>
          <w:sz w:val="24"/>
        </w:rPr>
        <w:t xml:space="preserve">、</w:t>
      </w:r>
      <w:r>
        <w:rPr>
          <w:rFonts w:hint="eastAsia" w:ascii="宋体" w:hAnsi="宋体" w:eastAsia="宋体" w:cs="宋体"/>
          <w:color w:val="000000"/>
          <w:sz w:val="24"/>
        </w:rPr>
        <w:t xml:space="preserve">中标供应商按照合同规定将中标产品送至采购人指定地点，供货全面完成经项目验收合格，中标方提供全额发票，无服务问题，在财政拨款到位后</w:t>
      </w:r>
      <w:r>
        <w:rPr>
          <w:rFonts w:hint="eastAsia" w:ascii="宋体" w:hAnsi="宋体" w:eastAsia="宋体" w:cs="宋体"/>
          <w:color w:val="000000"/>
          <w:sz w:val="24"/>
        </w:rPr>
        <w:t xml:space="preserve">10</w:t>
      </w:r>
      <w:r>
        <w:rPr>
          <w:rFonts w:hint="eastAsia" w:ascii="宋体" w:hAnsi="宋体" w:eastAsia="宋体" w:cs="宋体"/>
          <w:color w:val="000000"/>
          <w:sz w:val="24"/>
        </w:rPr>
        <w:t xml:space="preserve">日内一次性全部结清。以上付款均不计任何利息和相关费用，付款一律通过银行结转。</w:t>
      </w:r>
      <w:r/>
    </w:p>
    <w:p>
      <w:pPr>
        <w:ind w:firstLine="482"/>
        <w:spacing w:line="460" w:lineRule="exact"/>
        <w:widowControl/>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000000"/>
          <w:sz w:val="24"/>
        </w:rPr>
        <w:t xml:space="preserve">六、验收要求</w:t>
      </w:r>
      <w:r/>
    </w:p>
    <w:p>
      <w:pPr>
        <w:ind w:right="33" w:firstLine="480"/>
        <w:jc w:val="left"/>
        <w:spacing w:line="460" w:lineRule="exact"/>
        <w:rPr>
          <w:rFonts w:ascii="宋体" w:hAnsi="宋体" w:eastAsia="宋体" w:cs="宋体"/>
          <w:sz w:val="24"/>
        </w:rPr>
      </w:pPr>
      <w:r>
        <w:rPr>
          <w:rFonts w:hint="eastAsia" w:ascii="宋体" w:hAnsi="宋体" w:cs="宋体"/>
          <w:sz w:val="24"/>
        </w:rPr>
        <w:t xml:space="preserve">采购人根据国家有关规定、</w:t>
      </w:r>
      <w:r>
        <w:rPr>
          <w:rFonts w:hint="eastAsia" w:ascii="宋体" w:hAnsi="宋体" w:cs="宋体"/>
          <w:sz w:val="24"/>
        </w:rPr>
        <w:t xml:space="preserve">招标</w:t>
      </w:r>
      <w:r>
        <w:rPr>
          <w:rFonts w:hint="eastAsia" w:ascii="宋体" w:hAnsi="宋体" w:cs="宋体"/>
          <w:sz w:val="24"/>
        </w:rPr>
        <w:t xml:space="preserve">文件、中标方的</w:t>
      </w:r>
      <w:r>
        <w:rPr>
          <w:rFonts w:hint="eastAsia" w:ascii="宋体" w:hAnsi="宋体" w:cs="宋体"/>
          <w:sz w:val="24"/>
        </w:rPr>
        <w:t xml:space="preserve">投标文件</w:t>
      </w:r>
      <w:r>
        <w:rPr>
          <w:rFonts w:hint="eastAsia" w:ascii="宋体" w:hAnsi="宋体" w:cs="宋体"/>
          <w:sz w:val="24"/>
        </w:rPr>
        <w:t xml:space="preserve">以及合同约定的内容和验收标准进行验收。验收情况作为支付货款的依据。如有质疑，以相关质量技术检验检测机构的检验结果为准，如产生检验费用，则该费用由过失方承担</w:t>
      </w:r>
      <w:r>
        <w:rPr>
          <w:rFonts w:hint="eastAsia" w:ascii="宋体" w:hAnsi="宋体" w:cs="宋体"/>
          <w:sz w:val="24"/>
        </w:rPr>
        <w:t xml:space="preserve">。</w:t>
      </w:r>
      <w:r/>
    </w:p>
    <w:p>
      <w:pPr>
        <w:ind w:firstLine="482"/>
        <w:spacing w:line="460" w:lineRule="exact"/>
        <w:widowControl/>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000000"/>
          <w:sz w:val="24"/>
        </w:rPr>
        <w:t xml:space="preserve">七、安全管理要求：</w:t>
      </w:r>
      <w:r/>
    </w:p>
    <w:p>
      <w:pPr>
        <w:ind w:right="33" w:firstLine="480"/>
        <w:jc w:val="left"/>
        <w:spacing w:line="460" w:lineRule="exact"/>
        <w:rPr>
          <w:rFonts w:ascii="宋体" w:hAnsi="宋体" w:cs="宋体"/>
          <w:sz w:val="24"/>
        </w:rPr>
      </w:pPr>
      <w:r>
        <w:rPr>
          <w:rFonts w:hint="eastAsia" w:ascii="宋体" w:hAnsi="宋体" w:cs="宋体"/>
          <w:sz w:val="24"/>
        </w:rPr>
        <w:t xml:space="preserve">为贯彻“安全第一，预防为主”方针，中标方在投标产品运输过程中，必须遵守国家和地方关于劳动安全、劳务用工等法律法规及规章制度，制定严格的安全措施，加强安全监督管理，对运输过程中发生的人身伤害、</w:t>
      </w:r>
      <w:r>
        <w:rPr>
          <w:rFonts w:hint="eastAsia" w:ascii="宋体" w:hAnsi="宋体" w:cs="宋体"/>
          <w:sz w:val="24"/>
        </w:rPr>
        <w:t xml:space="preserve">货物及设备</w:t>
      </w:r>
      <w:r>
        <w:rPr>
          <w:rFonts w:hint="eastAsia" w:ascii="宋体" w:hAnsi="宋体" w:cs="宋体"/>
          <w:sz w:val="24"/>
        </w:rPr>
        <w:t xml:space="preserve">损坏事故承担安全责任，并按国家有关规定，为服务人员进行人身保险，配备合格的劳动防护用品、安全用具。若发生安全问题，由中标方自行负责处理并承担一切经济和法律责任，其与招标单位一切无关，同时按合同要求保证进度，按时交货使用。</w:t>
      </w:r>
      <w:r/>
    </w:p>
    <w:p>
      <w:pPr>
        <w:pStyle w:val="829"/>
        <w:ind w:firstLine="560"/>
        <w:rPr>
          <w:rFonts w:hAnsi="宋体" w:cs="Times New Roman"/>
          <w:sz w:val="28"/>
          <w:szCs w:val="28"/>
        </w:rPr>
      </w:pPr>
      <w:r>
        <w:rPr>
          <w:rFonts w:hint="eastAsia" w:hAnsi="宋体" w:cs="Times New Roman"/>
          <w:sz w:val="28"/>
          <w:szCs w:val="28"/>
        </w:rPr>
        <w:t xml:space="preserve">我公司承诺响应上述项目需求内容。</w:t>
      </w:r>
      <w:r/>
    </w:p>
    <w:p>
      <w:pPr>
        <w:ind w:firstLine="2835"/>
        <w:spacing w:line="560" w:lineRule="exact"/>
        <w:rPr>
          <w:rFonts w:hAnsi="宋体"/>
          <w:bCs/>
          <w:szCs w:val="28"/>
        </w:rPr>
      </w:pPr>
      <w:r>
        <w:rPr>
          <w:rFonts w:hint="eastAsia" w:hAnsi="宋体"/>
          <w:bCs/>
          <w:szCs w:val="28"/>
        </w:rPr>
        <w:t xml:space="preserve">投标人</w:t>
      </w:r>
      <w:r>
        <w:rPr>
          <w:rFonts w:hint="eastAsia" w:ascii="宋体" w:hAnsi="宋体"/>
          <w:color w:val="000000"/>
          <w:sz w:val="24"/>
        </w:rPr>
        <w:t xml:space="preserve">（加盖</w:t>
      </w:r>
      <w:r>
        <w:rPr>
          <w:rFonts w:hint="eastAsia" w:ascii="宋体" w:hAnsi="宋体"/>
          <w:color w:val="000000"/>
          <w:sz w:val="24"/>
        </w:rPr>
        <w:t xml:space="preserve">CA</w:t>
      </w:r>
      <w:r>
        <w:rPr>
          <w:rFonts w:hint="eastAsia" w:ascii="宋体" w:hAnsi="宋体"/>
          <w:color w:val="000000"/>
          <w:sz w:val="24"/>
        </w:rPr>
        <w:t xml:space="preserve">电子签章）</w:t>
      </w:r>
      <w:r>
        <w:rPr>
          <w:rFonts w:hint="eastAsia" w:hAnsi="宋体"/>
          <w:bCs/>
          <w:szCs w:val="28"/>
        </w:rPr>
        <w:t xml:space="preserve">：</w:t>
      </w:r>
      <w:r/>
    </w:p>
    <w:p>
      <w:pPr>
        <w:pStyle w:val="821"/>
        <w:ind w:left="0" w:right="0" w:firstLine="4340"/>
        <w:spacing w:line="560" w:lineRule="exact"/>
        <w:rPr>
          <w:rFonts w:hAnsi="宋体"/>
          <w:bCs/>
          <w:sz w:val="28"/>
        </w:rPr>
      </w:pPr>
      <w:r>
        <w:rPr>
          <w:rFonts w:hAnsi="宋体"/>
          <w:bCs/>
          <w:sz w:val="28"/>
        </w:rPr>
      </w:r>
      <w:r/>
    </w:p>
    <w:p>
      <w:pPr>
        <w:pStyle w:val="821"/>
        <w:ind w:left="0" w:right="0" w:firstLine="4340"/>
        <w:spacing w:line="560" w:lineRule="exact"/>
        <w:rPr>
          <w:rFonts w:hAnsi="宋体"/>
          <w:bCs/>
          <w:sz w:val="28"/>
        </w:rPr>
      </w:pPr>
      <w:r>
        <w:rPr>
          <w:rFonts w:hint="eastAsia" w:hAnsi="宋体"/>
          <w:bCs/>
          <w:sz w:val="28"/>
        </w:rPr>
        <w:t xml:space="preserve">日期：</w:t>
      </w:r>
      <w:r>
        <w:rPr>
          <w:rFonts w:hAnsi="宋体"/>
          <w:bCs/>
          <w:sz w:val="28"/>
          <w:u w:val="single"/>
        </w:rPr>
        <w:t xml:space="preserve">      </w:t>
      </w:r>
      <w:r>
        <w:rPr>
          <w:rFonts w:hint="eastAsia" w:hAnsi="宋体"/>
          <w:bCs/>
          <w:sz w:val="28"/>
        </w:rPr>
        <w:t xml:space="preserve">年</w:t>
      </w:r>
      <w:r>
        <w:rPr>
          <w:rFonts w:hAnsi="宋体"/>
          <w:bCs/>
          <w:sz w:val="28"/>
        </w:rPr>
        <w:t xml:space="preserve"> </w:t>
      </w:r>
      <w:r>
        <w:rPr>
          <w:rFonts w:hAnsi="宋体"/>
          <w:bCs/>
          <w:sz w:val="28"/>
          <w:u w:val="single"/>
        </w:rPr>
        <w:t xml:space="preserve">    </w:t>
      </w:r>
      <w:r>
        <w:rPr>
          <w:rFonts w:hint="eastAsia" w:hAnsi="宋体"/>
          <w:bCs/>
          <w:sz w:val="28"/>
        </w:rPr>
        <w:t xml:space="preserve">月</w:t>
      </w:r>
      <w:r>
        <w:rPr>
          <w:rFonts w:hAnsi="宋体"/>
          <w:bCs/>
          <w:sz w:val="28"/>
        </w:rPr>
        <w:t xml:space="preserve"> </w:t>
      </w:r>
      <w:r>
        <w:rPr>
          <w:rFonts w:hAnsi="宋体"/>
          <w:bCs/>
          <w:sz w:val="28"/>
          <w:u w:val="single"/>
        </w:rPr>
        <w:t xml:space="preserve">    </w:t>
      </w:r>
      <w:r>
        <w:rPr>
          <w:rFonts w:hint="eastAsia" w:hAnsi="宋体"/>
          <w:bCs/>
          <w:sz w:val="28"/>
        </w:rPr>
        <w:t xml:space="preserve">日</w:t>
      </w:r>
      <w:r/>
    </w:p>
    <w:p>
      <w:pPr>
        <w:pStyle w:val="824"/>
        <w:jc w:val="center"/>
        <w:spacing w:beforeAutospacing="0" w:afterAutospacing="0"/>
      </w:pPr>
      <w:r>
        <w:t xml:space="preserve"> </w:t>
      </w:r>
      <w:r/>
    </w:p>
    <w:p>
      <w:pPr>
        <w:pStyle w:val="824"/>
        <w:jc w:val="both"/>
        <w:spacing w:beforeAutospacing="0" w:afterAutospacing="0"/>
        <w:outlineLvl w:val="0"/>
      </w:pPr>
      <w:r>
        <w:rPr>
          <w:rFonts w:hint="eastAsia" w:ascii="黑体" w:hAnsi="宋体" w:eastAsia="黑体" w:cs="黑体"/>
          <w:b/>
          <w:i/>
          <w:color w:val="000000"/>
          <w:sz w:val="32"/>
          <w:szCs w:val="32"/>
          <w:u w:val="single"/>
        </w:rPr>
        <w:t xml:space="preserve">十</w:t>
      </w:r>
      <w:r>
        <w:rPr>
          <w:rFonts w:hint="eastAsia" w:ascii="黑体" w:hAnsi="宋体" w:eastAsia="黑体" w:cs="黑体"/>
          <w:b/>
          <w:i/>
          <w:color w:val="000000"/>
          <w:sz w:val="32"/>
          <w:szCs w:val="32"/>
          <w:u w:val="single"/>
        </w:rPr>
        <w:t xml:space="preserve">五</w:t>
      </w:r>
      <w:r>
        <w:rPr>
          <w:rFonts w:hint="eastAsia" w:ascii="黑体" w:hAnsi="宋体" w:eastAsia="黑体" w:cs="黑体"/>
          <w:b/>
          <w:i/>
          <w:color w:val="000000"/>
          <w:sz w:val="32"/>
          <w:szCs w:val="32"/>
          <w:u w:val="single"/>
        </w:rPr>
        <w:t xml:space="preserve">、开标一览表</w:t>
      </w:r>
      <w:r/>
    </w:p>
    <w:p>
      <w:pPr>
        <w:pStyle w:val="824"/>
        <w:ind w:firstLine="480"/>
        <w:jc w:val="both"/>
        <w:spacing w:beforeAutospacing="0" w:afterAutospacing="0"/>
      </w:pPr>
      <w:r>
        <w:rPr>
          <w:rFonts w:hint="eastAsia" w:ascii="宋体" w:hAnsi="宋体" w:eastAsia="宋体" w:cs="宋体"/>
          <w:color w:val="000000"/>
        </w:rPr>
        <w:t xml:space="preserve">投标人全称（加盖</w:t>
      </w:r>
      <w:r>
        <w:rPr>
          <w:rFonts w:hint="eastAsia" w:ascii="宋体" w:hAnsi="宋体" w:eastAsia="宋体" w:cs="宋体"/>
          <w:color w:val="000000"/>
        </w:rPr>
        <w:t xml:space="preserve">CA</w:t>
      </w:r>
      <w:r>
        <w:rPr>
          <w:rFonts w:hint="eastAsia" w:ascii="宋体" w:hAnsi="宋体" w:eastAsia="宋体" w:cs="宋体"/>
          <w:color w:val="000000"/>
        </w:rPr>
        <w:t xml:space="preserve">电子签章）：</w:t>
      </w:r>
      <w:r/>
    </w:p>
    <w:p>
      <w:pPr>
        <w:pStyle w:val="824"/>
        <w:ind w:firstLine="480"/>
        <w:jc w:val="both"/>
        <w:spacing w:beforeAutospacing="0" w:afterAutospacing="0"/>
      </w:pPr>
      <w:r>
        <w:rPr>
          <w:rFonts w:hint="eastAsia" w:ascii="宋体" w:hAnsi="宋体" w:eastAsia="宋体" w:cs="宋体"/>
          <w:color w:val="000000"/>
        </w:rPr>
        <w:t xml:space="preserve">项目名称：</w:t>
      </w:r>
      <w:r/>
    </w:p>
    <w:p>
      <w:pPr>
        <w:pStyle w:val="824"/>
        <w:jc w:val="both"/>
        <w:spacing w:beforeAutospacing="0" w:afterAutospacing="0"/>
      </w:pPr>
      <w:r>
        <w:rPr>
          <w:rFonts w:hint="eastAsia" w:ascii="宋体" w:hAnsi="宋体" w:eastAsia="宋体" w:cs="宋体"/>
          <w:color w:val="000000"/>
        </w:rPr>
        <w:t xml:space="preserve">招标编号：</w:t>
      </w:r>
      <w:r>
        <w:rPr>
          <w:rFonts w:hint="eastAsia" w:ascii="宋体" w:hAnsi="宋体" w:eastAsia="宋体" w:cs="宋体"/>
          <w:color w:val="000000"/>
        </w:rPr>
        <w:t xml:space="preserve">                              </w:t>
      </w:r>
      <w:r/>
    </w:p>
    <w:tbl>
      <w:tblPr>
        <w:tblW w:w="8414" w:type="dxa"/>
        <w:tblCellSpacing w:w="0" w:type="dxa"/>
        <w:tblInd w:w="118" w:type="dxa"/>
        <w:tblLayout w:type="fixed"/>
        <w:tblLook w:val="04A0" w:firstRow="1" w:lastRow="0" w:firstColumn="1" w:lastColumn="0" w:noHBand="0" w:noVBand="1"/>
      </w:tblPr>
      <w:tblGrid>
        <w:gridCol w:w="8414"/>
      </w:tblGrid>
      <w:tr>
        <w:trPr>
          <w:tblCellSpacing w:w="0" w:type="dxa"/>
          <w:trHeight w:val="725"/>
        </w:trPr>
        <w:tc>
          <w:tcPr>
            <w:shd w:val="clear" w:color="auto" w:fill="auto"/>
            <w:tcBorders>
              <w:top w:val="single" w:color="000000" w:sz="4" w:space="0"/>
              <w:left w:val="single" w:color="000000" w:sz="4" w:space="0"/>
              <w:bottom w:val="single" w:color="000000" w:sz="4" w:space="0"/>
              <w:right w:val="single" w:color="000000" w:sz="4" w:space="0"/>
            </w:tcBorders>
            <w:tcW w:w="8414" w:type="dxa"/>
            <w:vAlign w:val="center"/>
            <w:textDirection w:val="lrTb"/>
            <w:noWrap w:val="false"/>
          </w:tcPr>
          <w:p>
            <w:pPr>
              <w:pStyle w:val="824"/>
              <w:jc w:val="both"/>
              <w:spacing w:beforeAutospacing="0" w:afterAutospacing="0"/>
            </w:pPr>
            <w:r>
              <w:rPr>
                <w:rFonts w:hint="eastAsia" w:ascii="宋体" w:hAnsi="宋体" w:eastAsia="宋体" w:cs="宋体"/>
                <w:color w:val="000000"/>
              </w:rPr>
              <w:t xml:space="preserve">          </w:t>
            </w:r>
            <w:r>
              <w:rPr>
                <w:rFonts w:hint="eastAsia" w:ascii="宋体" w:hAnsi="宋体" w:eastAsia="宋体" w:cs="宋体"/>
                <w:color w:val="000000"/>
              </w:rPr>
              <w:t xml:space="preserve">投标</w:t>
            </w:r>
            <w:r>
              <w:rPr>
                <w:rFonts w:hint="eastAsia" w:ascii="宋体" w:hAnsi="宋体" w:eastAsia="宋体" w:cs="宋体"/>
                <w:color w:val="000000"/>
              </w:rPr>
              <w:t xml:space="preserve">单价</w:t>
            </w:r>
            <w:r>
              <w:rPr>
                <w:rFonts w:hint="eastAsia" w:ascii="宋体" w:hAnsi="宋体" w:eastAsia="宋体" w:cs="宋体"/>
                <w:color w:val="000000"/>
              </w:rPr>
              <w:t xml:space="preserve">报价</w:t>
            </w:r>
            <w:r/>
          </w:p>
        </w:tc>
      </w:tr>
      <w:tr>
        <w:trPr>
          <w:tblCellSpacing w:w="0" w:type="dxa"/>
          <w:trHeight w:val="1234"/>
        </w:trPr>
        <w:tc>
          <w:tcPr>
            <w:shd w:val="clear" w:color="auto" w:fill="auto"/>
            <w:tcBorders>
              <w:top w:val="single" w:color="000000" w:sz="4" w:space="0"/>
              <w:left w:val="single" w:color="000000" w:sz="4" w:space="0"/>
              <w:bottom w:val="single" w:color="000000" w:sz="4" w:space="0"/>
              <w:right w:val="single" w:color="000000" w:sz="4" w:space="0"/>
            </w:tcBorders>
            <w:tcW w:w="8414" w:type="dxa"/>
            <w:vAlign w:val="center"/>
            <w:textDirection w:val="lrTb"/>
            <w:noWrap w:val="false"/>
          </w:tcPr>
          <w:p>
            <w:pPr>
              <w:pStyle w:val="824"/>
              <w:spacing w:beforeAutospacing="0" w:afterAutospacing="0" w:line="0" w:lineRule="atLeast"/>
              <w:rPr>
                <w:rFonts w:ascii="宋体" w:hAnsi="宋体" w:eastAsia="宋体" w:cs="宋体"/>
                <w:color w:val="000000"/>
              </w:rPr>
            </w:pPr>
            <w:r>
              <w:rPr>
                <w:rFonts w:hint="eastAsia" w:ascii="宋体" w:hAnsi="宋体" w:eastAsia="宋体" w:cs="宋体"/>
                <w:color w:val="000000"/>
              </w:rPr>
              <w:t xml:space="preserve">小写：</w:t>
            </w:r>
            <w:r>
              <w:rPr>
                <w:rFonts w:hint="eastAsia" w:ascii="宋体" w:hAnsi="宋体" w:eastAsia="宋体" w:cs="宋体"/>
                <w:color w:val="000000"/>
                <w:u w:val="single"/>
              </w:rPr>
              <w:t xml:space="preserve">        /</w:t>
            </w:r>
            <w:r>
              <w:rPr>
                <w:rFonts w:hint="eastAsia" w:ascii="宋体" w:hAnsi="宋体" w:eastAsia="宋体" w:cs="宋体"/>
                <w:color w:val="000000"/>
                <w:u w:val="single"/>
              </w:rPr>
              <w:t xml:space="preserve">元</w:t>
            </w:r>
            <w:r>
              <w:rPr>
                <w:rFonts w:hint="eastAsia" w:ascii="宋体" w:hAnsi="宋体" w:eastAsia="宋体" w:cs="宋体"/>
                <w:color w:val="000000"/>
                <w:u w:val="single"/>
              </w:rPr>
              <w:t xml:space="preserve">/</w:t>
            </w:r>
            <w:r>
              <w:rPr>
                <w:rFonts w:hint="eastAsia" w:ascii="宋体" w:hAnsi="宋体" w:eastAsia="宋体" w:cs="宋体"/>
                <w:color w:val="000000"/>
                <w:u w:val="single"/>
              </w:rPr>
              <w:t xml:space="preserve">千升</w:t>
            </w:r>
            <w:r>
              <w:rPr>
                <w:rFonts w:hint="eastAsia" w:ascii="宋体" w:hAnsi="宋体" w:eastAsia="宋体" w:cs="宋体"/>
                <w:color w:val="000000"/>
              </w:rPr>
              <w:t xml:space="preserve">（人民币：元）</w:t>
            </w:r>
            <w:r/>
          </w:p>
          <w:p>
            <w:pPr>
              <w:pStyle w:val="824"/>
              <w:spacing w:beforeAutospacing="0" w:afterAutospacing="0" w:line="0" w:lineRule="atLeast"/>
              <w:rPr>
                <w:rFonts w:ascii="宋体" w:hAnsi="宋体" w:eastAsia="宋体" w:cs="宋体"/>
                <w:color w:val="000000"/>
              </w:rPr>
            </w:pPr>
            <w:r>
              <w:rPr>
                <w:rFonts w:ascii="宋体" w:hAnsi="宋体" w:eastAsia="宋体" w:cs="宋体"/>
                <w:color w:val="000000"/>
              </w:rPr>
            </w:r>
            <w:r/>
          </w:p>
        </w:tc>
      </w:tr>
    </w:tbl>
    <w:p>
      <w:pPr>
        <w:pStyle w:val="824"/>
        <w:jc w:val="both"/>
        <w:spacing w:beforeAutospacing="0" w:afterAutospacing="0"/>
      </w:pPr>
      <w:r>
        <w:t xml:space="preserve"> </w:t>
      </w:r>
      <w:r/>
    </w:p>
    <w:p>
      <w:pPr>
        <w:ind w:firstLine="422"/>
        <w:spacing w:line="360" w:lineRule="auto"/>
        <w:rPr>
          <w:rFonts w:ascii="宋体" w:hAnsi="宋体" w:eastAsia="宋体" w:cs="宋体"/>
          <w:b/>
          <w:bCs/>
          <w:color w:val="000000"/>
          <w:highlight w:val="yellow"/>
        </w:rPr>
      </w:pPr>
      <w:r>
        <w:rPr>
          <w:rFonts w:hint="eastAsia" w:ascii="宋体" w:hAnsi="宋体" w:eastAsia="宋体" w:cs="宋体"/>
          <w:b/>
          <w:bCs/>
          <w:color w:val="000000"/>
          <w:highlight w:val="yellow"/>
        </w:rPr>
        <w:t xml:space="preserve">备注：</w:t>
      </w:r>
      <w:r/>
    </w:p>
    <w:p>
      <w:pPr>
        <w:ind w:firstLine="420"/>
        <w:spacing w:line="360" w:lineRule="auto"/>
        <w:rPr>
          <w:rFonts w:ascii="宋体" w:hAnsi="宋体"/>
          <w:szCs w:val="28"/>
          <w:highlight w:val="yellow"/>
        </w:rPr>
      </w:pPr>
      <w:r>
        <w:rPr>
          <w:rFonts w:hint="eastAsia" w:ascii="宋体" w:hAnsi="宋体"/>
          <w:szCs w:val="28"/>
          <w:highlight w:val="yellow"/>
        </w:rPr>
        <w:t xml:space="preserve">1</w:t>
      </w:r>
      <w:r>
        <w:rPr>
          <w:rFonts w:hint="eastAsia" w:ascii="宋体" w:hAnsi="宋体"/>
          <w:szCs w:val="28"/>
          <w:highlight w:val="yellow"/>
        </w:rPr>
        <w:t xml:space="preserve">、最高限价</w:t>
      </w:r>
      <w:r>
        <w:rPr>
          <w:rFonts w:hint="eastAsia" w:ascii="宋体" w:hAnsi="宋体"/>
          <w:szCs w:val="28"/>
          <w:highlight w:val="yellow"/>
        </w:rPr>
        <w:t xml:space="preserve">22</w:t>
      </w:r>
      <w:r>
        <w:rPr>
          <w:rFonts w:hint="eastAsia" w:ascii="宋体" w:hAnsi="宋体"/>
          <w:szCs w:val="28"/>
          <w:highlight w:val="yellow"/>
        </w:rPr>
        <w:t xml:space="preserve">万元</w:t>
      </w:r>
      <w:r>
        <w:rPr>
          <w:rFonts w:hint="eastAsia" w:ascii="宋体" w:hAnsi="宋体"/>
          <w:szCs w:val="28"/>
          <w:highlight w:val="yellow"/>
        </w:rPr>
        <w:t xml:space="preserve">/</w:t>
      </w:r>
      <w:r>
        <w:rPr>
          <w:rFonts w:hint="eastAsia" w:ascii="宋体" w:hAnsi="宋体"/>
          <w:szCs w:val="28"/>
          <w:highlight w:val="yellow"/>
        </w:rPr>
        <w:t xml:space="preserve">千升，投标报价高于最高限价的作无效标处理，本项目实施足额招标。</w:t>
      </w:r>
      <w:r/>
    </w:p>
    <w:p>
      <w:pPr>
        <w:ind w:firstLine="420"/>
        <w:spacing w:line="360" w:lineRule="auto"/>
        <w:rPr>
          <w:rFonts w:ascii="宋体" w:hAnsi="宋体"/>
          <w:szCs w:val="28"/>
          <w:highlight w:val="yellow"/>
        </w:rPr>
      </w:pPr>
      <w:r>
        <w:rPr>
          <w:rFonts w:hint="eastAsia" w:ascii="宋体" w:hAnsi="宋体"/>
          <w:szCs w:val="28"/>
          <w:highlight w:val="yellow"/>
        </w:rPr>
        <w:t xml:space="preserve">2</w:t>
      </w:r>
      <w:r>
        <w:rPr>
          <w:rFonts w:hint="eastAsia" w:ascii="宋体" w:hAnsi="宋体"/>
          <w:szCs w:val="28"/>
          <w:highlight w:val="yellow"/>
        </w:rPr>
        <w:t xml:space="preserve">、</w:t>
      </w:r>
      <w:r>
        <w:rPr>
          <w:rFonts w:hint="eastAsia" w:ascii="宋体" w:hAnsi="宋体"/>
          <w:szCs w:val="28"/>
          <w:highlight w:val="yellow"/>
        </w:rPr>
        <w:t xml:space="preserve">评标方法：最低评标价法【即符合采购需求、质量和服务相等（质量和服务相等是指供应商提供的产品和服务均能满足招标文件规定的实质性要求）且报价最低的原则（即投标药剂数量最多）确定为中标人】。</w:t>
      </w:r>
      <w:r/>
    </w:p>
    <w:p>
      <w:pPr>
        <w:pStyle w:val="824"/>
        <w:ind w:firstLine="480"/>
        <w:jc w:val="both"/>
        <w:spacing w:beforeAutospacing="0" w:afterAutospacing="0"/>
        <w:rPr>
          <w:rFonts w:ascii="宋体" w:hAnsi="宋体" w:eastAsia="宋体" w:cs="宋体"/>
          <w:color w:val="000000"/>
        </w:rPr>
      </w:pPr>
      <w:r>
        <w:rPr>
          <w:rFonts w:hint="eastAsia" w:ascii="宋体" w:hAnsi="宋体" w:eastAsia="宋体" w:cs="宋体"/>
          <w:color w:val="000000"/>
        </w:rPr>
        <w:t xml:space="preserve">                                           </w:t>
      </w:r>
      <w:r>
        <w:rPr>
          <w:rFonts w:hint="eastAsia" w:ascii="宋体" w:hAnsi="宋体" w:eastAsia="宋体" w:cs="宋体"/>
          <w:color w:val="000000"/>
        </w:rPr>
        <w:t xml:space="preserve">日期：</w:t>
      </w:r>
      <w:r>
        <w:rPr>
          <w:rFonts w:hint="eastAsia" w:ascii="宋体" w:hAnsi="宋体" w:eastAsia="宋体" w:cs="宋体"/>
          <w:color w:val="000000"/>
        </w:rPr>
        <w:t xml:space="preserve">  </w:t>
      </w:r>
      <w:r>
        <w:rPr>
          <w:rFonts w:hint="eastAsia" w:ascii="宋体" w:hAnsi="宋体" w:eastAsia="宋体" w:cs="宋体"/>
          <w:color w:val="000000"/>
          <w:u w:val="single"/>
        </w:rPr>
        <w:t xml:space="preserve">     </w:t>
      </w:r>
      <w:r>
        <w:rPr>
          <w:rFonts w:hint="eastAsia" w:ascii="宋体" w:hAnsi="宋体" w:eastAsia="宋体" w:cs="宋体"/>
          <w:color w:val="000000"/>
        </w:rPr>
        <w:t xml:space="preserve">年</w:t>
      </w:r>
      <w:r>
        <w:rPr>
          <w:rFonts w:hint="eastAsia" w:ascii="宋体" w:hAnsi="宋体" w:eastAsia="宋体" w:cs="宋体"/>
          <w:color w:val="000000"/>
          <w:u w:val="single"/>
        </w:rPr>
        <w:t xml:space="preserve">   </w:t>
      </w:r>
      <w:r>
        <w:rPr>
          <w:rFonts w:hint="eastAsia" w:ascii="宋体" w:hAnsi="宋体" w:eastAsia="宋体" w:cs="宋体"/>
          <w:color w:val="000000"/>
        </w:rPr>
        <w:t xml:space="preserve">月</w:t>
      </w:r>
      <w:r>
        <w:rPr>
          <w:rFonts w:hint="eastAsia" w:ascii="宋体" w:hAnsi="宋体" w:eastAsia="宋体" w:cs="宋体"/>
          <w:color w:val="000000"/>
          <w:u w:val="single"/>
        </w:rPr>
        <w:t xml:space="preserve">   </w:t>
      </w:r>
      <w:r>
        <w:rPr>
          <w:rFonts w:hint="eastAsia" w:ascii="宋体" w:hAnsi="宋体" w:eastAsia="宋体" w:cs="宋体"/>
          <w:color w:val="000000"/>
        </w:rPr>
        <w:t xml:space="preserve">日</w:t>
      </w:r>
      <w:r/>
    </w:p>
    <w:p>
      <w:pPr>
        <w:pStyle w:val="824"/>
        <w:ind w:firstLine="480"/>
        <w:jc w:val="both"/>
        <w:spacing w:beforeAutospacing="0" w:afterAutospacing="0"/>
        <w:rPr>
          <w:rFonts w:ascii="宋体" w:hAnsi="宋体" w:eastAsia="宋体" w:cs="宋体"/>
          <w:color w:val="000000"/>
        </w:rPr>
      </w:pPr>
      <w:r>
        <w:rPr>
          <w:rFonts w:ascii="宋体" w:hAnsi="宋体" w:eastAsia="宋体" w:cs="宋体"/>
          <w:color w:val="000000"/>
        </w:rPr>
      </w:r>
      <w:r/>
    </w:p>
    <w:p>
      <w:pPr>
        <w:pStyle w:val="824"/>
        <w:ind w:firstLine="480"/>
        <w:jc w:val="both"/>
        <w:spacing w:beforeAutospacing="0" w:afterAutospacing="0"/>
        <w:rPr>
          <w:rFonts w:ascii="宋体" w:hAnsi="宋体" w:eastAsia="宋体" w:cs="宋体"/>
          <w:color w:val="000000"/>
        </w:rPr>
      </w:pPr>
      <w:r>
        <w:rPr>
          <w:rFonts w:ascii="宋体" w:hAnsi="宋体" w:eastAsia="宋体" w:cs="宋体"/>
          <w:color w:val="000000"/>
        </w:rPr>
      </w:r>
      <w:r/>
    </w:p>
    <w:p>
      <w:pPr>
        <w:pStyle w:val="824"/>
        <w:ind w:firstLine="480"/>
        <w:jc w:val="both"/>
        <w:spacing w:beforeAutospacing="0" w:afterAutospacing="0"/>
        <w:rPr>
          <w:rFonts w:ascii="宋体" w:hAnsi="宋体" w:eastAsia="宋体" w:cs="宋体"/>
          <w:color w:val="000000"/>
        </w:rPr>
      </w:pPr>
      <w:r>
        <w:rPr>
          <w:rFonts w:ascii="宋体" w:hAnsi="宋体" w:eastAsia="宋体" w:cs="宋体"/>
          <w:color w:val="000000"/>
        </w:rPr>
      </w:r>
      <w:r/>
    </w:p>
    <w:p>
      <w:pPr>
        <w:pStyle w:val="824"/>
        <w:ind w:firstLine="480"/>
        <w:jc w:val="both"/>
        <w:spacing w:beforeAutospacing="0" w:afterAutospacing="0"/>
        <w:rPr>
          <w:rFonts w:ascii="宋体" w:hAnsi="宋体" w:eastAsia="宋体" w:cs="宋体"/>
          <w:color w:val="000000"/>
        </w:rPr>
      </w:pPr>
      <w:r>
        <w:rPr>
          <w:rFonts w:ascii="宋体" w:hAnsi="宋体" w:eastAsia="宋体" w:cs="宋体"/>
          <w:color w:val="000000"/>
        </w:rPr>
      </w:r>
      <w:r/>
    </w:p>
    <w:p>
      <w:pPr>
        <w:pStyle w:val="824"/>
        <w:ind w:firstLine="480"/>
        <w:jc w:val="both"/>
        <w:spacing w:beforeAutospacing="0" w:afterAutospacing="0"/>
        <w:rPr>
          <w:rFonts w:ascii="宋体" w:hAnsi="宋体" w:eastAsia="宋体" w:cs="宋体"/>
          <w:color w:val="000000"/>
        </w:rPr>
      </w:pPr>
      <w:r>
        <w:rPr>
          <w:rFonts w:ascii="宋体" w:hAnsi="宋体" w:eastAsia="宋体" w:cs="宋体"/>
          <w:color w:val="000000"/>
        </w:rPr>
      </w:r>
      <w:r/>
    </w:p>
    <w:p>
      <w:pPr>
        <w:pStyle w:val="824"/>
        <w:ind w:firstLine="480"/>
        <w:jc w:val="both"/>
        <w:spacing w:beforeAutospacing="0" w:afterAutospacing="0"/>
        <w:rPr>
          <w:rFonts w:ascii="宋体" w:hAnsi="宋体" w:eastAsia="宋体" w:cs="宋体"/>
          <w:color w:val="000000"/>
        </w:rPr>
      </w:pPr>
      <w:r>
        <w:rPr>
          <w:rFonts w:ascii="宋体" w:hAnsi="宋体" w:eastAsia="宋体" w:cs="宋体"/>
          <w:color w:val="000000"/>
        </w:rPr>
      </w:r>
      <w:r/>
    </w:p>
    <w:p>
      <w:pPr>
        <w:pStyle w:val="824"/>
        <w:ind w:firstLine="480"/>
        <w:jc w:val="both"/>
        <w:spacing w:beforeAutospacing="0" w:afterAutospacing="0"/>
        <w:rPr>
          <w:rFonts w:ascii="宋体" w:hAnsi="宋体" w:eastAsia="宋体" w:cs="宋体"/>
          <w:color w:val="000000"/>
        </w:rPr>
      </w:pPr>
      <w:r>
        <w:rPr>
          <w:rFonts w:ascii="宋体" w:hAnsi="宋体" w:eastAsia="宋体" w:cs="宋体"/>
          <w:color w:val="000000"/>
        </w:rPr>
      </w:r>
      <w:r/>
    </w:p>
    <w:p>
      <w:pPr>
        <w:pStyle w:val="824"/>
        <w:ind w:firstLine="480"/>
        <w:jc w:val="both"/>
        <w:spacing w:beforeAutospacing="0" w:afterAutospacing="0"/>
        <w:rPr>
          <w:rFonts w:ascii="宋体" w:hAnsi="宋体" w:eastAsia="宋体" w:cs="宋体"/>
          <w:color w:val="000000"/>
        </w:rPr>
      </w:pPr>
      <w:r>
        <w:rPr>
          <w:rFonts w:ascii="宋体" w:hAnsi="宋体" w:eastAsia="宋体" w:cs="宋体"/>
          <w:color w:val="000000"/>
        </w:rPr>
      </w:r>
      <w:r/>
    </w:p>
    <w:p>
      <w:pPr>
        <w:pStyle w:val="824"/>
        <w:jc w:val="center"/>
        <w:spacing w:beforeAutospacing="0" w:afterAutospacing="0"/>
        <w:rPr>
          <w:rFonts w:ascii="黑体" w:hAnsi="宋体" w:eastAsia="黑体" w:cs="黑体"/>
          <w:b/>
          <w:i/>
          <w:color w:val="000000"/>
          <w:sz w:val="32"/>
          <w:szCs w:val="32"/>
          <w:u w:val="single"/>
        </w:rPr>
        <w:outlineLvl w:val="0"/>
      </w:pPr>
      <w:r>
        <w:rPr>
          <w:rFonts w:hint="eastAsia" w:ascii="黑体" w:hAnsi="宋体" w:eastAsia="黑体" w:cs="黑体"/>
          <w:b/>
          <w:i/>
          <w:color w:val="000000"/>
          <w:sz w:val="32"/>
          <w:szCs w:val="32"/>
          <w:u w:val="single"/>
        </w:rPr>
        <w:t xml:space="preserve">十六、</w:t>
      </w:r>
      <w:r>
        <w:rPr>
          <w:rFonts w:hint="eastAsia" w:ascii="黑体" w:hAnsi="宋体" w:eastAsia="黑体" w:cs="黑体"/>
          <w:b/>
          <w:i/>
          <w:color w:val="000000"/>
          <w:sz w:val="32"/>
          <w:szCs w:val="32"/>
          <w:u w:val="single"/>
        </w:rPr>
        <w:t xml:space="preserve">投标分项报价表</w:t>
      </w:r>
      <w:r/>
    </w:p>
    <w:tbl>
      <w:tblPr>
        <w:tblW w:w="9513" w:type="dxa"/>
        <w:tblCellSpacing w:w="0" w:type="dxa"/>
        <w:tblInd w:w="10" w:type="dxa"/>
        <w:tblLayout w:type="fixed"/>
        <w:tblLook w:val="04A0" w:firstRow="1" w:lastRow="0" w:firstColumn="1" w:lastColumn="0" w:noHBand="0" w:noVBand="1"/>
      </w:tblPr>
      <w:tblGrid>
        <w:gridCol w:w="1443"/>
        <w:gridCol w:w="880"/>
        <w:gridCol w:w="1558"/>
        <w:gridCol w:w="825"/>
        <w:gridCol w:w="1327"/>
        <w:gridCol w:w="1656"/>
        <w:gridCol w:w="1824"/>
      </w:tblGrid>
      <w:tr>
        <w:trPr>
          <w:tblCellSpacing w:w="0" w:type="dxa"/>
          <w:trHeight w:val="294"/>
        </w:trPr>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824"/>
              <w:jc w:val="center"/>
              <w:spacing w:beforeAutospacing="0" w:afterAutospacing="0" w:line="0" w:lineRule="atLeast"/>
            </w:pPr>
            <w:r>
              <w:rPr>
                <w:rFonts w:hint="eastAsia" w:ascii="宋体" w:hAnsi="宋体" w:cs="宋体"/>
              </w:rPr>
              <w:t xml:space="preserve">产品</w:t>
            </w:r>
            <w:r/>
          </w:p>
          <w:p>
            <w:pPr>
              <w:pStyle w:val="824"/>
              <w:jc w:val="center"/>
              <w:spacing w:beforeAutospacing="0" w:afterAutospacing="0" w:line="0" w:lineRule="atLeast"/>
            </w:pPr>
            <w:r>
              <w:rPr>
                <w:rFonts w:hint="eastAsia" w:ascii="宋体" w:hAnsi="宋体" w:cs="宋体"/>
              </w:rPr>
              <w:t xml:space="preserve">名称</w:t>
            </w:r>
            <w:r/>
          </w:p>
        </w:tc>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pStyle w:val="824"/>
              <w:jc w:val="center"/>
              <w:spacing w:beforeAutospacing="0" w:afterAutospacing="0" w:line="0" w:lineRule="atLeast"/>
            </w:pPr>
            <w:r>
              <w:rPr>
                <w:rFonts w:hint="eastAsia" w:ascii="宋体" w:hAnsi="宋体" w:cs="宋体"/>
              </w:rPr>
              <w:t xml:space="preserve">品牌</w:t>
            </w:r>
            <w:r/>
          </w:p>
        </w:tc>
        <w:tc>
          <w:tcPr>
            <w:tcBorders>
              <w:top w:val="single" w:color="000000" w:sz="4" w:space="0"/>
              <w:left w:val="single" w:color="000000" w:sz="4" w:space="0"/>
              <w:bottom w:val="single" w:color="000000" w:sz="4" w:space="0"/>
              <w:right w:val="single" w:color="000000" w:sz="4" w:space="0"/>
            </w:tcBorders>
            <w:tcW w:w="1558" w:type="dxa"/>
            <w:vAlign w:val="center"/>
            <w:textDirection w:val="lrTb"/>
            <w:noWrap w:val="false"/>
          </w:tcPr>
          <w:p>
            <w:pPr>
              <w:pStyle w:val="824"/>
              <w:jc w:val="center"/>
              <w:spacing w:beforeAutospacing="0" w:afterAutospacing="0" w:line="0" w:lineRule="atLeast"/>
            </w:pPr>
            <w:r>
              <w:rPr>
                <w:rFonts w:hint="eastAsia" w:ascii="宋体" w:hAnsi="宋体" w:cs="宋体"/>
              </w:rPr>
              <w:t xml:space="preserve">规格</w:t>
            </w:r>
            <w:r/>
          </w:p>
          <w:p>
            <w:pPr>
              <w:pStyle w:val="824"/>
              <w:jc w:val="center"/>
              <w:spacing w:beforeAutospacing="0" w:afterAutospacing="0" w:line="0" w:lineRule="atLeast"/>
            </w:pPr>
            <w:r>
              <w:rPr>
                <w:rFonts w:hint="eastAsia" w:ascii="宋体" w:hAnsi="宋体" w:cs="宋体"/>
              </w:rPr>
              <w:t xml:space="preserve">型号</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824"/>
              <w:jc w:val="center"/>
              <w:spacing w:beforeAutospacing="0" w:afterAutospacing="0" w:line="0" w:lineRule="atLeast"/>
            </w:pPr>
            <w:r>
              <w:rPr>
                <w:rFonts w:hint="eastAsia" w:ascii="宋体" w:hAnsi="宋体" w:cs="宋体"/>
              </w:rPr>
              <w:t xml:space="preserve">产地</w:t>
            </w:r>
            <w:r/>
          </w:p>
        </w:tc>
        <w:tc>
          <w:tcPr>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pStyle w:val="824"/>
              <w:jc w:val="center"/>
              <w:spacing w:beforeAutospacing="0" w:afterAutospacing="0" w:line="0" w:lineRule="atLeast"/>
            </w:pPr>
            <w:r>
              <w:rPr>
                <w:rFonts w:hint="eastAsia" w:ascii="宋体" w:hAnsi="宋体" w:cs="宋体"/>
              </w:rPr>
              <w:t xml:space="preserve">数量</w:t>
            </w:r>
            <w:r>
              <w:rPr>
                <w:rFonts w:hint="eastAsia" w:ascii="宋体" w:hAnsi="宋体"/>
              </w:rPr>
              <w:t xml:space="preserve">（</w:t>
            </w:r>
            <w:r>
              <w:rPr>
                <w:rFonts w:hint="eastAsia"/>
              </w:rPr>
              <w:t xml:space="preserve">大小包装数量各占</w:t>
            </w:r>
            <w:r>
              <w:rPr>
                <w:rFonts w:hint="eastAsia"/>
              </w:rPr>
              <w:t xml:space="preserve">50%</w:t>
            </w:r>
            <w:r>
              <w:rPr>
                <w:rFonts w:hint="eastAsia" w:ascii="宋体" w:hAnsi="宋体"/>
              </w:rPr>
              <w:t xml:space="preserve">）</w:t>
            </w:r>
            <w:r/>
          </w:p>
        </w:tc>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val="false"/>
          </w:tcPr>
          <w:p>
            <w:pPr>
              <w:pStyle w:val="824"/>
              <w:jc w:val="center"/>
              <w:spacing w:beforeAutospacing="0" w:afterAutospacing="0" w:line="0" w:lineRule="atLeast"/>
            </w:pPr>
            <w:r>
              <w:rPr>
                <w:rFonts w:hint="eastAsia" w:ascii="宋体" w:hAnsi="宋体" w:cs="宋体"/>
              </w:rPr>
              <w:t xml:space="preserve">投标</w:t>
            </w:r>
            <w:r>
              <w:rPr>
                <w:rFonts w:hint="eastAsia" w:ascii="宋体" w:hAnsi="宋体" w:cs="宋体"/>
              </w:rPr>
              <w:t xml:space="preserve">单价</w:t>
            </w:r>
            <w:r>
              <w:rPr>
                <w:rFonts w:hint="eastAsia" w:ascii="宋体" w:hAnsi="宋体"/>
              </w:rPr>
              <w:t xml:space="preserve">（元</w:t>
            </w:r>
            <w:r>
              <w:rPr>
                <w:rFonts w:hint="eastAsia" w:ascii="宋体" w:hAnsi="宋体"/>
              </w:rPr>
              <w:t xml:space="preserve">/</w:t>
            </w:r>
            <w:r>
              <w:rPr>
                <w:rFonts w:hint="eastAsia" w:ascii="宋体" w:hAnsi="宋体"/>
              </w:rPr>
              <w:t xml:space="preserve">千升</w:t>
            </w:r>
            <w:r>
              <w:rPr>
                <w:rFonts w:hint="eastAsia" w:ascii="宋体" w:hAnsi="宋体"/>
              </w:rPr>
              <w:t xml:space="preserve">）</w:t>
            </w:r>
            <w:r/>
          </w:p>
        </w:tc>
        <w:tc>
          <w:tcPr>
            <w:tcBorders>
              <w:top w:val="single" w:color="000000" w:sz="4" w:space="0"/>
              <w:left w:val="single" w:color="000000" w:sz="4" w:space="0"/>
              <w:bottom w:val="single" w:color="000000" w:sz="4" w:space="0"/>
              <w:right w:val="single" w:color="000000" w:sz="4" w:space="0"/>
            </w:tcBorders>
            <w:tcW w:w="1824" w:type="dxa"/>
            <w:vAlign w:val="center"/>
            <w:textDirection w:val="lrTb"/>
            <w:noWrap w:val="false"/>
          </w:tcPr>
          <w:p>
            <w:pPr>
              <w:pStyle w:val="824"/>
              <w:jc w:val="center"/>
              <w:spacing w:beforeAutospacing="0" w:afterAutospacing="0" w:line="0" w:lineRule="atLeast"/>
            </w:pPr>
            <w:r>
              <w:rPr>
                <w:rFonts w:hint="eastAsia" w:ascii="宋体" w:hAnsi="宋体" w:cs="宋体"/>
                <w:color w:val="000000"/>
              </w:rPr>
              <w:t xml:space="preserve">投标总报价</w:t>
            </w:r>
            <w:r>
              <w:rPr>
                <w:rFonts w:hint="eastAsia" w:ascii="宋体" w:hAnsi="宋体"/>
              </w:rPr>
              <w:t xml:space="preserve">（元）</w:t>
            </w:r>
            <w:r/>
          </w:p>
        </w:tc>
      </w:tr>
      <w:tr>
        <w:trPr>
          <w:tblCellSpacing w:w="0" w:type="dxa"/>
          <w:trHeight w:val="1097"/>
        </w:trPr>
        <w:tc>
          <w:tcPr>
            <w:tcBorders>
              <w:top w:val="single" w:color="000000" w:sz="4" w:space="0"/>
              <w:left w:val="single" w:color="000000" w:sz="4" w:space="0"/>
              <w:right w:val="single" w:color="000000" w:sz="4" w:space="0"/>
            </w:tcBorders>
            <w:tcW w:w="1443" w:type="dxa"/>
            <w:vAlign w:val="center"/>
            <w:textDirection w:val="lrTb"/>
            <w:noWrap w:val="false"/>
          </w:tcPr>
          <w:p>
            <w:pPr>
              <w:pStyle w:val="824"/>
              <w:jc w:val="both"/>
              <w:spacing w:beforeAutospacing="0" w:afterAutospacing="0" w:line="0" w:lineRule="atLeast"/>
              <w:rPr>
                <w:rFonts w:ascii="宋体" w:hAnsi="宋体"/>
              </w:rPr>
            </w:pPr>
            <w:r>
              <w:rPr>
                <w:rFonts w:hint="eastAsia" w:ascii="宋体" w:hAnsi="宋体"/>
              </w:rPr>
              <w:t xml:space="preserve">8%</w:t>
            </w:r>
            <w:r>
              <w:rPr>
                <w:rFonts w:hint="eastAsia" w:ascii="宋体" w:hAnsi="宋体"/>
              </w:rPr>
              <w:t xml:space="preserve">叶菌唑悬浮剂</w:t>
            </w:r>
            <w:r/>
          </w:p>
        </w:tc>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pStyle w:val="824"/>
              <w:jc w:val="both"/>
              <w:spacing w:beforeAutospacing="0" w:afterAutospacing="0" w:line="0" w:lineRule="atLeast"/>
              <w:rPr>
                <w:rFonts w:ascii="宋体" w:hAnsi="宋体"/>
              </w:rPr>
            </w:pPr>
            <w:r>
              <w:rPr>
                <w:rFonts w:hint="eastAsia" w:ascii="宋体" w:hAnsi="宋体"/>
              </w:rPr>
              <w:t xml:space="preserve"> </w:t>
            </w:r>
            <w:r/>
          </w:p>
        </w:tc>
        <w:tc>
          <w:tcPr>
            <w:tcBorders>
              <w:top w:val="single" w:color="000000" w:sz="4" w:space="0"/>
              <w:left w:val="single" w:color="000000" w:sz="4" w:space="0"/>
              <w:bottom w:val="single" w:color="000000" w:sz="4" w:space="0"/>
              <w:right w:val="single" w:color="000000" w:sz="4" w:space="0"/>
            </w:tcBorders>
            <w:tcW w:w="1558" w:type="dxa"/>
            <w:textDirection w:val="lrTb"/>
            <w:noWrap w:val="false"/>
          </w:tcPr>
          <w:p>
            <w:pPr>
              <w:pStyle w:val="824"/>
              <w:jc w:val="both"/>
              <w:spacing w:beforeAutospacing="0" w:afterAutospacing="0" w:line="0" w:lineRule="atLeast"/>
              <w:rPr>
                <w:rFonts w:ascii="Calibri" w:hAnsi="Calibri" w:eastAsia="宋体"/>
              </w:rPr>
            </w:pPr>
            <w:r>
              <w:rPr>
                <w:rFonts w:ascii="Calibri" w:hAnsi="Calibri" w:eastAsia="宋体"/>
              </w:rPr>
            </w:r>
            <w:r/>
          </w:p>
          <w:p>
            <w:pPr>
              <w:pStyle w:val="824"/>
              <w:jc w:val="both"/>
              <w:spacing w:beforeAutospacing="0" w:afterAutospacing="0" w:line="0" w:lineRule="atLeast"/>
              <w:rPr>
                <w:rFonts w:ascii="宋体" w:hAnsi="宋体"/>
              </w:rPr>
            </w:pPr>
            <w:r>
              <w:rPr>
                <w:rFonts w:hint="eastAsia" w:ascii="Calibri" w:hAnsi="Calibri" w:eastAsia="宋体"/>
              </w:rPr>
              <w:t xml:space="preserve">65</w:t>
            </w:r>
            <w:r>
              <w:rPr>
                <w:rFonts w:hint="eastAsia"/>
              </w:rPr>
              <w:t xml:space="preserve">毫升</w:t>
            </w:r>
            <w:r>
              <w:rPr>
                <w:rFonts w:hint="eastAsia"/>
              </w:rPr>
              <w:t xml:space="preserve">/</w:t>
            </w:r>
            <w:r>
              <w:rPr>
                <w:rFonts w:hint="eastAsia"/>
              </w:rPr>
              <w:t xml:space="preserve">瓶</w:t>
            </w:r>
            <w:r>
              <w:rPr>
                <w:rFonts w:hint="eastAsia" w:ascii="宋体" w:hAnsi="宋体"/>
              </w:rPr>
              <w:t xml:space="preserve">、</w:t>
            </w:r>
            <w:r>
              <w:rPr>
                <w:rFonts w:hint="eastAsia"/>
              </w:rPr>
              <w:t xml:space="preserve">650</w:t>
            </w:r>
            <w:r>
              <w:rPr>
                <w:rFonts w:hint="eastAsia"/>
              </w:rPr>
              <w:t xml:space="preserve">毫升</w:t>
            </w:r>
            <w:r>
              <w:rPr>
                <w:rFonts w:hint="eastAsia"/>
              </w:rPr>
              <w:t xml:space="preserve">/</w:t>
            </w:r>
            <w:r>
              <w:rPr>
                <w:rFonts w:hint="eastAsia"/>
              </w:rPr>
              <w:t xml:space="preserve">瓶</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824"/>
              <w:jc w:val="both"/>
              <w:spacing w:beforeAutospacing="0" w:afterAutospacing="0" w:line="0" w:lineRule="atLeast"/>
              <w:rPr>
                <w:rFonts w:ascii="宋体" w:hAnsi="宋体"/>
              </w:rPr>
            </w:pPr>
            <w:r>
              <w:rPr>
                <w:rFonts w:hint="eastAsia" w:ascii="宋体" w:hAnsi="宋体"/>
              </w:rPr>
              <w:t xml:space="preserve"> </w:t>
            </w:r>
            <w:r/>
          </w:p>
        </w:tc>
        <w:tc>
          <w:tcPr>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pStyle w:val="824"/>
              <w:jc w:val="both"/>
              <w:spacing w:beforeAutospacing="0" w:afterAutospacing="0" w:line="0" w:lineRule="atLeast"/>
              <w:rPr>
                <w:rFonts w:ascii="宋体" w:hAnsi="宋体"/>
              </w:rPr>
            </w:pPr>
            <w:r>
              <w:rPr>
                <w:rFonts w:hint="eastAsia" w:ascii="宋体" w:hAnsi="宋体"/>
              </w:rPr>
              <w:t xml:space="preserve">   </w:t>
            </w:r>
            <w:r>
              <w:rPr>
                <w:rFonts w:hint="eastAsia" w:ascii="宋体" w:hAnsi="宋体"/>
                <w:sz w:val="21"/>
                <w:szCs w:val="21"/>
              </w:rPr>
              <w:t xml:space="preserve">/</w:t>
            </w:r>
            <w:r>
              <w:rPr>
                <w:rFonts w:hint="eastAsia" w:ascii="宋体" w:hAnsi="宋体"/>
                <w:sz w:val="21"/>
                <w:szCs w:val="21"/>
              </w:rPr>
              <w:t xml:space="preserve">千升</w:t>
            </w:r>
            <w:r/>
          </w:p>
        </w:tc>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val="false"/>
          </w:tcPr>
          <w:p>
            <w:pPr>
              <w:pStyle w:val="824"/>
              <w:jc w:val="both"/>
              <w:spacing w:beforeAutospacing="0" w:afterAutospacing="0" w:line="0" w:lineRule="atLeast"/>
              <w:rPr>
                <w:rFonts w:ascii="宋体" w:hAnsi="宋体"/>
              </w:rPr>
            </w:pPr>
            <w:r>
              <w:rPr>
                <w:rFonts w:hint="eastAsia" w:ascii="宋体" w:hAnsi="宋体"/>
              </w:rPr>
              <w:t xml:space="preserve">     </w:t>
            </w:r>
            <w:r>
              <w:rPr>
                <w:rFonts w:hint="eastAsia" w:ascii="宋体" w:hAnsi="宋体"/>
                <w:sz w:val="21"/>
                <w:szCs w:val="21"/>
              </w:rPr>
              <w:t xml:space="preserve">元</w:t>
            </w:r>
            <w:r>
              <w:rPr>
                <w:rFonts w:hint="eastAsia" w:ascii="宋体" w:hAnsi="宋体"/>
                <w:sz w:val="21"/>
                <w:szCs w:val="21"/>
              </w:rPr>
              <w:t xml:space="preserve">/</w:t>
            </w:r>
            <w:r>
              <w:rPr>
                <w:rFonts w:hint="eastAsia" w:ascii="宋体" w:hAnsi="宋体"/>
                <w:sz w:val="21"/>
                <w:szCs w:val="21"/>
              </w:rPr>
              <w:t xml:space="preserve">千升</w:t>
            </w:r>
            <w:r/>
          </w:p>
        </w:tc>
        <w:tc>
          <w:tcPr>
            <w:tcBorders>
              <w:top w:val="single" w:color="000000" w:sz="4" w:space="0"/>
              <w:left w:val="single" w:color="000000" w:sz="4" w:space="0"/>
              <w:bottom w:val="single" w:color="000000" w:sz="4" w:space="0"/>
              <w:right w:val="single" w:color="000000" w:sz="4" w:space="0"/>
            </w:tcBorders>
            <w:tcW w:w="1824" w:type="dxa"/>
            <w:vAlign w:val="center"/>
            <w:textDirection w:val="lrTb"/>
            <w:noWrap w:val="false"/>
          </w:tcPr>
          <w:p>
            <w:pPr>
              <w:pStyle w:val="824"/>
              <w:jc w:val="both"/>
              <w:spacing w:beforeAutospacing="0" w:afterAutospacing="0" w:line="0" w:lineRule="atLeast"/>
              <w:rPr>
                <w:rFonts w:ascii="宋体" w:hAnsi="宋体"/>
              </w:rPr>
            </w:pPr>
            <w:r>
              <w:rPr>
                <w:rFonts w:hint="eastAsia" w:ascii="宋体" w:hAnsi="宋体"/>
              </w:rPr>
              <w:t xml:space="preserve">2550000.00</w:t>
            </w:r>
            <w:r>
              <w:rPr>
                <w:rFonts w:hint="eastAsia" w:ascii="宋体" w:hAnsi="宋体"/>
              </w:rPr>
              <w:t xml:space="preserve">元</w:t>
            </w:r>
            <w:r/>
          </w:p>
        </w:tc>
      </w:tr>
      <w:tr>
        <w:trPr>
          <w:tblCellSpacing w:w="0" w:type="dxa"/>
          <w:trHeight w:val="724"/>
        </w:trPr>
        <w:tc>
          <w:tcPr>
            <w:gridSpan w:val="7"/>
            <w:tcBorders>
              <w:top w:val="single" w:color="000000" w:sz="4" w:space="0"/>
              <w:left w:val="single" w:color="000000" w:sz="4" w:space="0"/>
              <w:bottom w:val="single" w:color="000000" w:sz="4" w:space="0"/>
              <w:right w:val="single" w:color="000000" w:sz="4" w:space="0"/>
            </w:tcBorders>
            <w:tcW w:w="9513" w:type="dxa"/>
            <w:vAlign w:val="center"/>
            <w:textDirection w:val="lrTb"/>
            <w:noWrap w:val="false"/>
          </w:tcPr>
          <w:p>
            <w:pPr>
              <w:pStyle w:val="824"/>
              <w:jc w:val="both"/>
              <w:spacing w:beforeAutospacing="0" w:afterAutospacing="0" w:line="0" w:lineRule="atLeast"/>
            </w:pPr>
            <w:r>
              <w:rPr>
                <w:rFonts w:hint="eastAsia" w:ascii="黑体" w:eastAsia="黑体"/>
              </w:rPr>
              <w:t xml:space="preserve">总价人民币（大写）：</w:t>
            </w:r>
            <w:r>
              <w:rPr>
                <w:rFonts w:hint="eastAsia" w:ascii="黑体" w:eastAsia="黑体"/>
              </w:rPr>
              <w:t xml:space="preserve">贰佰伍拾伍万元整</w:t>
            </w:r>
            <w:r>
              <w:rPr>
                <w:rFonts w:hint="eastAsia" w:ascii="黑体" w:eastAsia="黑体"/>
              </w:rPr>
              <w:t xml:space="preserve">   </w:t>
            </w:r>
            <w:r>
              <w:rPr>
                <w:rFonts w:hint="eastAsia" w:ascii="黑体" w:eastAsia="黑体"/>
              </w:rPr>
              <w:t xml:space="preserve">小写：</w:t>
            </w:r>
            <w:r>
              <w:rPr>
                <w:rFonts w:hint="eastAsia" w:ascii="黑体" w:eastAsia="黑体"/>
              </w:rPr>
              <w:t xml:space="preserve">2550000</w:t>
            </w:r>
            <w:r>
              <w:rPr>
                <w:rFonts w:hint="eastAsia" w:ascii="黑体" w:eastAsia="黑体"/>
              </w:rPr>
              <w:t xml:space="preserve">.00</w:t>
            </w:r>
            <w:r>
              <w:rPr>
                <w:rFonts w:hint="eastAsia" w:ascii="黑体" w:eastAsia="黑体"/>
              </w:rPr>
              <w:t xml:space="preserve">元</w:t>
            </w:r>
            <w:r>
              <w:rPr>
                <w:rFonts w:hint="eastAsia" w:ascii="黑体" w:eastAsia="黑体"/>
              </w:rPr>
              <w:t xml:space="preserve">       </w:t>
            </w:r>
            <w:r/>
          </w:p>
        </w:tc>
      </w:tr>
      <w:tr>
        <w:trPr>
          <w:tblCellSpacing w:w="0" w:type="dxa"/>
          <w:trHeight w:val="724"/>
        </w:trPr>
        <w:tc>
          <w:tcPr>
            <w:gridSpan w:val="7"/>
            <w:tcBorders>
              <w:top w:val="single" w:color="000000" w:sz="4" w:space="0"/>
              <w:left w:val="single" w:color="000000" w:sz="4" w:space="0"/>
              <w:bottom w:val="single" w:color="000000" w:sz="4" w:space="0"/>
              <w:right w:val="single" w:color="000000" w:sz="4" w:space="0"/>
            </w:tcBorders>
            <w:tcW w:w="9513" w:type="dxa"/>
            <w:vAlign w:val="center"/>
            <w:textDirection w:val="lrTb"/>
            <w:noWrap w:val="false"/>
          </w:tcPr>
          <w:p>
            <w:pPr>
              <w:ind w:right="33"/>
              <w:jc w:val="left"/>
              <w:spacing w:line="360" w:lineRule="exact"/>
            </w:pPr>
            <w:r>
              <w:rPr>
                <w:rFonts w:hint="eastAsia" w:ascii="黑体" w:eastAsia="黑体"/>
                <w:sz w:val="24"/>
              </w:rPr>
              <w:t xml:space="preserve">合同履行期限：</w:t>
            </w:r>
            <w:r>
              <w:rPr>
                <w:rFonts w:hint="eastAsia" w:ascii="宋体" w:hAnsi="宋体" w:eastAsia="宋体" w:cs="宋体"/>
                <w:color w:val="000000"/>
                <w:sz w:val="24"/>
                <w:szCs w:val="32"/>
              </w:rPr>
              <w:t xml:space="preserve">成交供应商合同签订后</w:t>
            </w:r>
            <w:r>
              <w:rPr>
                <w:rFonts w:hint="eastAsia" w:ascii="宋体" w:hAnsi="宋体" w:eastAsia="宋体" w:cs="宋体"/>
                <w:color w:val="000000"/>
                <w:sz w:val="24"/>
                <w:szCs w:val="32"/>
              </w:rPr>
              <w:t xml:space="preserve">3</w:t>
            </w:r>
            <w:r>
              <w:rPr>
                <w:rFonts w:hint="eastAsia" w:ascii="宋体" w:hAnsi="宋体" w:eastAsia="宋体" w:cs="宋体"/>
                <w:color w:val="000000"/>
                <w:sz w:val="24"/>
                <w:szCs w:val="32"/>
              </w:rPr>
              <w:t xml:space="preserve">日内按照采购人要求分批完成供货，送货到采购人指定地点并装卸完毕，每批的供货时间和数量由采购人确定，成交供应商必须在</w:t>
            </w:r>
            <w:r>
              <w:rPr>
                <w:rFonts w:hint="eastAsia" w:ascii="宋体" w:hAnsi="宋体" w:eastAsia="宋体" w:cs="宋体"/>
                <w:color w:val="000000"/>
                <w:sz w:val="24"/>
                <w:szCs w:val="32"/>
              </w:rPr>
              <w:t xml:space="preserve">24</w:t>
            </w:r>
            <w:r>
              <w:rPr>
                <w:rFonts w:hint="eastAsia" w:ascii="宋体" w:hAnsi="宋体" w:eastAsia="宋体" w:cs="宋体"/>
                <w:color w:val="000000"/>
                <w:sz w:val="24"/>
                <w:szCs w:val="32"/>
              </w:rPr>
              <w:t xml:space="preserve">小时内送货到位，不得以批量小为由拒绝送货或延期供货。</w:t>
            </w:r>
            <w:r/>
          </w:p>
        </w:tc>
      </w:tr>
      <w:tr>
        <w:trPr>
          <w:tblCellSpacing w:w="0" w:type="dxa"/>
          <w:trHeight w:val="724"/>
        </w:trPr>
        <w:tc>
          <w:tcPr>
            <w:gridSpan w:val="7"/>
            <w:tcBorders>
              <w:top w:val="single" w:color="000000" w:sz="4" w:space="0"/>
              <w:left w:val="single" w:color="000000" w:sz="4" w:space="0"/>
              <w:bottom w:val="single" w:color="000000" w:sz="4" w:space="0"/>
              <w:right w:val="single" w:color="000000" w:sz="4" w:space="0"/>
            </w:tcBorders>
            <w:tcW w:w="9513" w:type="dxa"/>
            <w:vAlign w:val="center"/>
            <w:textDirection w:val="lrTb"/>
            <w:noWrap w:val="false"/>
          </w:tcPr>
          <w:p>
            <w:pPr>
              <w:jc w:val="left"/>
              <w:spacing w:line="240" w:lineRule="exact"/>
              <w:widowControl/>
            </w:pPr>
            <w:r>
              <w:rPr>
                <w:rFonts w:hint="eastAsia" w:ascii="黑体" w:eastAsia="黑体"/>
                <w:sz w:val="24"/>
              </w:rPr>
              <w:t xml:space="preserve">备注：</w:t>
            </w:r>
            <w:r>
              <w:rPr>
                <w:rFonts w:hint="eastAsia" w:ascii="黑体" w:eastAsia="黑体"/>
                <w:sz w:val="24"/>
              </w:rPr>
              <w:t xml:space="preserve">最高限价</w:t>
            </w:r>
            <w:r>
              <w:rPr>
                <w:rFonts w:hint="eastAsia" w:ascii="黑体" w:eastAsia="黑体"/>
                <w:sz w:val="24"/>
              </w:rPr>
              <w:t xml:space="preserve">22</w:t>
            </w:r>
            <w:r>
              <w:rPr>
                <w:rFonts w:hint="eastAsia" w:ascii="黑体" w:eastAsia="黑体"/>
                <w:sz w:val="24"/>
              </w:rPr>
              <w:t xml:space="preserve">万元</w:t>
            </w:r>
            <w:r>
              <w:rPr>
                <w:rFonts w:hint="eastAsia" w:ascii="黑体" w:eastAsia="黑体"/>
                <w:sz w:val="24"/>
              </w:rPr>
              <w:t xml:space="preserve">/</w:t>
            </w:r>
            <w:r>
              <w:rPr>
                <w:rFonts w:hint="eastAsia" w:ascii="黑体" w:eastAsia="黑体"/>
                <w:sz w:val="24"/>
              </w:rPr>
              <w:t xml:space="preserve">千升，投标单价保</w:t>
            </w:r>
            <w:r>
              <w:rPr>
                <w:rFonts w:hint="eastAsia" w:ascii="黑体" w:eastAsia="黑体"/>
                <w:sz w:val="24"/>
              </w:rPr>
              <w:t xml:space="preserve">留小数点后两位</w:t>
            </w:r>
            <w:r>
              <w:rPr>
                <w:rFonts w:hint="eastAsia" w:ascii="黑体" w:eastAsia="黑体"/>
                <w:sz w:val="24"/>
              </w:rPr>
              <w:t xml:space="preserve">。</w:t>
            </w:r>
            <w:r/>
          </w:p>
        </w:tc>
      </w:tr>
    </w:tbl>
    <w:p>
      <w:pPr>
        <w:pStyle w:val="824"/>
        <w:jc w:val="both"/>
        <w:spacing w:beforeAutospacing="0" w:afterAutospacing="0"/>
        <w:rPr>
          <w:rFonts w:ascii="宋体" w:hAnsi="宋体" w:cs="宋体"/>
          <w:b/>
          <w:bCs/>
        </w:rPr>
      </w:pPr>
      <w:r>
        <w:rPr>
          <w:rFonts w:hint="eastAsia" w:ascii="宋体" w:hAnsi="宋体" w:cs="宋体"/>
          <w:b/>
          <w:bCs/>
        </w:rPr>
        <w:t xml:space="preserve">备注：</w:t>
      </w:r>
      <w:r/>
    </w:p>
    <w:p>
      <w:pPr>
        <w:pStyle w:val="824"/>
        <w:ind w:firstLine="480"/>
        <w:jc w:val="both"/>
        <w:spacing w:beforeAutospacing="0" w:afterAutospacing="0"/>
        <w:rPr>
          <w:rFonts w:ascii="宋体" w:hAnsi="宋体" w:cs="宋体"/>
        </w:rPr>
      </w:pPr>
      <w:r>
        <w:rPr>
          <w:rFonts w:hint="eastAsia" w:ascii="宋体" w:hAnsi="宋体" w:cs="宋体"/>
        </w:rPr>
        <w:t xml:space="preserve">1.</w:t>
      </w:r>
      <w:r>
        <w:rPr>
          <w:rFonts w:hint="eastAsia" w:ascii="宋体" w:hAnsi="宋体" w:cs="宋体"/>
        </w:rPr>
        <w:t xml:space="preserve">投标报价采用总承包方式，“投标</w:t>
      </w:r>
      <w:r>
        <w:rPr>
          <w:rFonts w:hint="eastAsia" w:ascii="宋体" w:hAnsi="宋体" w:cs="宋体"/>
        </w:rPr>
        <w:t xml:space="preserve">单价</w:t>
      </w:r>
      <w:r>
        <w:rPr>
          <w:rFonts w:hint="eastAsia" w:ascii="宋体" w:hAnsi="宋体" w:cs="宋体"/>
        </w:rPr>
        <w:t xml:space="preserve">报价”应包括所投货物（包含与货物相关的服务）费用、测试验收费、培训费、税金、国际国内运输保险、报关清关、开证、办理全套免税手续费用及其他有关的为完成本项目发生的所有费用，招标文件中另有规定的除外。</w:t>
      </w:r>
      <w:r/>
    </w:p>
    <w:p>
      <w:pPr>
        <w:pStyle w:val="824"/>
        <w:ind w:firstLine="480"/>
        <w:jc w:val="both"/>
        <w:spacing w:beforeAutospacing="0" w:afterAutospacing="0"/>
        <w:rPr>
          <w:rFonts w:ascii="宋体" w:hAnsi="宋体" w:cs="宋体"/>
        </w:rPr>
      </w:pPr>
      <w:r>
        <w:rPr>
          <w:rFonts w:hint="eastAsia" w:ascii="宋体" w:hAnsi="宋体" w:cs="宋体"/>
        </w:rPr>
        <w:t xml:space="preserve">2.</w:t>
      </w:r>
      <w:r>
        <w:rPr>
          <w:rFonts w:ascii="Times New Roman" w:hAnsi="Times New Roman"/>
          <w:sz w:val="21"/>
          <w:szCs w:val="21"/>
        </w:rPr>
        <w:t xml:space="preserve"> “</w:t>
      </w:r>
      <w:r>
        <w:rPr>
          <w:rFonts w:hint="eastAsia" w:ascii="宋体" w:hAnsi="宋体" w:cs="宋体"/>
        </w:rPr>
        <w:t xml:space="preserve">投标分项报价表</w:t>
      </w:r>
      <w:r>
        <w:rPr>
          <w:rFonts w:ascii="Times New Roman" w:hAnsi="Times New Roman"/>
          <w:sz w:val="21"/>
          <w:szCs w:val="21"/>
        </w:rPr>
        <w:t xml:space="preserve">”</w:t>
      </w:r>
      <w:r>
        <w:rPr>
          <w:rFonts w:hint="eastAsia" w:ascii="宋体" w:hAnsi="宋体" w:cs="宋体"/>
        </w:rPr>
        <w:t xml:space="preserve">中“投标</w:t>
      </w:r>
      <w:r>
        <w:rPr>
          <w:rFonts w:hint="eastAsia" w:ascii="宋体" w:hAnsi="宋体" w:cs="宋体"/>
        </w:rPr>
        <w:t xml:space="preserve">单价</w:t>
      </w:r>
      <w:r>
        <w:rPr>
          <w:rFonts w:hint="eastAsia" w:ascii="宋体" w:hAnsi="宋体" w:cs="宋体"/>
        </w:rPr>
        <w:t xml:space="preserve">”数额应当与“开标一览表”中“投标</w:t>
      </w:r>
      <w:r>
        <w:rPr>
          <w:rFonts w:hint="eastAsia" w:ascii="宋体" w:hAnsi="宋体" w:cs="宋体"/>
        </w:rPr>
        <w:t xml:space="preserve">单价</w:t>
      </w:r>
      <w:r>
        <w:rPr>
          <w:rFonts w:hint="eastAsia" w:ascii="宋体" w:hAnsi="宋体" w:cs="宋体"/>
        </w:rPr>
        <w:t xml:space="preserve">”数额一致。</w:t>
      </w:r>
      <w:r/>
    </w:p>
    <w:p>
      <w:pPr>
        <w:pStyle w:val="824"/>
        <w:ind w:firstLine="480"/>
        <w:jc w:val="both"/>
        <w:spacing w:beforeAutospacing="0" w:afterAutospacing="0"/>
        <w:rPr>
          <w:rFonts w:ascii="宋体" w:hAnsi="宋体" w:cs="宋体"/>
        </w:rPr>
      </w:pPr>
      <w:r>
        <w:rPr>
          <w:rFonts w:hint="eastAsia" w:ascii="宋体" w:hAnsi="宋体" w:cs="宋体"/>
        </w:rPr>
        <w:t xml:space="preserve">3.</w:t>
      </w:r>
      <w:r>
        <w:rPr>
          <w:rFonts w:hint="eastAsia" w:ascii="宋体" w:hAnsi="宋体" w:cs="宋体"/>
        </w:rPr>
        <w:t xml:space="preserve">报价单必须认真填写，包括产品的品牌、规格、型号、价格、数量</w:t>
      </w:r>
      <w:r>
        <w:rPr>
          <w:rFonts w:hint="eastAsia" w:ascii="宋体" w:hAnsi="宋体" w:cs="宋体"/>
        </w:rPr>
        <w:t xml:space="preserve">等</w:t>
      </w:r>
      <w:r>
        <w:rPr>
          <w:rFonts w:hint="eastAsia" w:ascii="宋体" w:hAnsi="宋体" w:cs="宋体"/>
        </w:rPr>
        <w:t xml:space="preserve">，如有不能写明的，须在备注上说明原因，不能简单的写上国产或定制等内容，否则有可能会被评标委员会判定为投标无效。</w:t>
      </w:r>
      <w:r>
        <w:rPr>
          <w:rFonts w:hint="eastAsia" w:ascii="宋体" w:hAnsi="宋体" w:cs="宋体"/>
        </w:rPr>
        <w:t xml:space="preserve"> </w:t>
      </w:r>
      <w:r/>
    </w:p>
    <w:p>
      <w:pPr>
        <w:ind w:firstLine="480"/>
        <w:spacing w:line="360" w:lineRule="exact"/>
        <w:widowControl/>
        <w:rPr>
          <w:rFonts w:ascii="宋体" w:hAnsi="宋体" w:eastAsia="宋体" w:cs="宋体"/>
          <w:sz w:val="24"/>
        </w:rPr>
      </w:pPr>
      <w:r>
        <w:rPr>
          <w:rFonts w:hint="eastAsia" w:ascii="宋体" w:hAnsi="宋体" w:eastAsia="宋体" w:cs="宋体"/>
          <w:sz w:val="24"/>
        </w:rPr>
        <w:t xml:space="preserve">4.</w:t>
      </w:r>
      <w:r>
        <w:rPr>
          <w:rFonts w:hint="eastAsia" w:ascii="宋体" w:hAnsi="宋体" w:eastAsia="宋体" w:cs="宋体"/>
          <w:sz w:val="24"/>
        </w:rPr>
        <w:t xml:space="preserve">投标数量×投标单价</w:t>
      </w:r>
      <w:r>
        <w:rPr>
          <w:rFonts w:hint="eastAsia" w:ascii="宋体" w:hAnsi="宋体" w:eastAsia="宋体" w:cs="宋体"/>
          <w:sz w:val="24"/>
        </w:rPr>
        <w:t xml:space="preserve">=</w:t>
      </w:r>
      <w:r>
        <w:rPr>
          <w:rFonts w:hint="eastAsia" w:ascii="宋体" w:hAnsi="宋体" w:eastAsia="宋体" w:cs="宋体"/>
          <w:sz w:val="24"/>
        </w:rPr>
        <w:t xml:space="preserve">投标总报价，否则做无效标处理</w:t>
      </w:r>
      <w:r>
        <w:rPr>
          <w:rFonts w:hint="eastAsia" w:ascii="宋体" w:hAnsi="宋体" w:eastAsia="宋体" w:cs="宋体"/>
          <w:sz w:val="24"/>
        </w:rPr>
        <w:t xml:space="preserve">。</w:t>
      </w:r>
      <w:r/>
    </w:p>
    <w:p>
      <w:pPr>
        <w:ind w:firstLine="480"/>
        <w:spacing w:line="360" w:lineRule="exact"/>
        <w:widowControl/>
        <w:rPr>
          <w:rFonts w:ascii="宋体" w:hAnsi="宋体" w:eastAsia="宋体" w:cs="宋体"/>
          <w:sz w:val="24"/>
        </w:rPr>
      </w:pPr>
      <w:r>
        <w:rPr>
          <w:rFonts w:hint="eastAsia" w:ascii="宋体" w:hAnsi="宋体" w:eastAsia="宋体" w:cs="宋体"/>
          <w:sz w:val="24"/>
        </w:rPr>
        <w:t xml:space="preserve">5</w:t>
      </w:r>
      <w:r>
        <w:rPr>
          <w:rFonts w:hint="eastAsia" w:ascii="宋体" w:hAnsi="宋体" w:eastAsia="宋体" w:cs="宋体"/>
          <w:sz w:val="24"/>
        </w:rPr>
        <w:t xml:space="preserve">.</w:t>
      </w:r>
      <w:r>
        <w:rPr>
          <w:rFonts w:hint="eastAsia" w:ascii="宋体" w:hAnsi="宋体" w:eastAsia="宋体" w:cs="宋体"/>
          <w:sz w:val="24"/>
        </w:rPr>
        <w:t xml:space="preserve">填报数量栏时，如遇到总价除以单价，除不尽的情况，数量一律按进一位填写。</w:t>
      </w:r>
      <w:r>
        <w:rPr>
          <w:rFonts w:hint="eastAsia" w:ascii="宋体" w:hAnsi="宋体" w:eastAsia="宋体" w:cs="宋体"/>
          <w:sz w:val="24"/>
        </w:rPr>
        <w:t xml:space="preserve">   </w:t>
      </w:r>
      <w:r/>
    </w:p>
    <w:p>
      <w:pPr>
        <w:pStyle w:val="824"/>
        <w:ind w:firstLine="480"/>
        <w:jc w:val="both"/>
        <w:spacing w:beforeAutospacing="0" w:afterAutospacing="0"/>
        <w:rPr>
          <w:rFonts w:ascii="宋体" w:hAnsi="宋体" w:cs="宋体"/>
        </w:rPr>
      </w:pPr>
      <w:r>
        <w:rPr>
          <w:rFonts w:hint="eastAsia" w:ascii="宋体" w:hAnsi="宋体" w:cs="宋体"/>
        </w:rPr>
        <w:t xml:space="preserve">6</w:t>
      </w:r>
      <w:r>
        <w:rPr>
          <w:rFonts w:hint="eastAsia" w:ascii="宋体" w:hAnsi="宋体" w:cs="宋体"/>
        </w:rPr>
        <w:t xml:space="preserve">.</w:t>
      </w:r>
      <w:r>
        <w:rPr>
          <w:rFonts w:hint="eastAsia" w:ascii="宋体" w:hAnsi="宋体" w:cs="宋体"/>
        </w:rPr>
        <w:t xml:space="preserve">在符合采购需求、质量和服务的前提下，按供应商的报价单价最低（即</w:t>
      </w:r>
      <w:r>
        <w:rPr>
          <w:rFonts w:hint="eastAsia" w:ascii="宋体" w:hAnsi="宋体" w:cs="宋体"/>
        </w:rPr>
        <w:t xml:space="preserve">供货</w:t>
      </w:r>
      <w:r>
        <w:rPr>
          <w:rFonts w:hint="eastAsia" w:ascii="宋体" w:hAnsi="宋体" w:cs="宋体"/>
        </w:rPr>
        <w:t xml:space="preserve">数量最多</w:t>
      </w:r>
      <w:r>
        <w:rPr>
          <w:rFonts w:hint="eastAsia" w:ascii="宋体" w:hAnsi="宋体" w:cs="宋体"/>
        </w:rPr>
        <w:t xml:space="preserve">），确定为中标人。</w:t>
      </w:r>
      <w:r>
        <w:rPr>
          <w:rFonts w:hint="eastAsia" w:ascii="宋体" w:hAnsi="宋体" w:cs="宋体"/>
        </w:rPr>
        <w:t xml:space="preserve">  </w:t>
      </w:r>
      <w:r/>
    </w:p>
    <w:p>
      <w:pPr>
        <w:ind w:firstLine="2835"/>
        <w:spacing w:line="560" w:lineRule="exact"/>
        <w:rPr>
          <w:rFonts w:hAnsi="宋体"/>
          <w:bCs/>
          <w:szCs w:val="28"/>
        </w:rPr>
      </w:pPr>
      <w:r>
        <w:t xml:space="preserve"> </w:t>
      </w:r>
      <w:r>
        <w:rPr>
          <w:rFonts w:hint="eastAsia" w:hAnsi="宋体"/>
          <w:bCs/>
          <w:szCs w:val="28"/>
        </w:rPr>
        <w:t xml:space="preserve">投标人</w:t>
      </w:r>
      <w:r>
        <w:rPr>
          <w:rFonts w:hint="eastAsia" w:ascii="宋体" w:hAnsi="宋体"/>
          <w:sz w:val="24"/>
        </w:rPr>
        <w:t xml:space="preserve">（加盖</w:t>
      </w:r>
      <w:r>
        <w:rPr>
          <w:rFonts w:hint="eastAsia" w:ascii="宋体" w:hAnsi="宋体"/>
          <w:sz w:val="24"/>
        </w:rPr>
        <w:t xml:space="preserve">CA</w:t>
      </w:r>
      <w:r>
        <w:rPr>
          <w:rFonts w:hint="eastAsia" w:ascii="宋体" w:hAnsi="宋体"/>
          <w:sz w:val="24"/>
        </w:rPr>
        <w:t xml:space="preserve">电子签章）</w:t>
      </w:r>
      <w:r>
        <w:rPr>
          <w:rFonts w:hint="eastAsia" w:hAnsi="宋体"/>
          <w:bCs/>
          <w:szCs w:val="28"/>
        </w:rPr>
        <w:t xml:space="preserve">：</w:t>
      </w:r>
      <w:r/>
    </w:p>
    <w:p>
      <w:pPr>
        <w:pStyle w:val="821"/>
        <w:ind w:left="0" w:right="0" w:firstLine="4340"/>
        <w:spacing w:line="560" w:lineRule="exact"/>
        <w:rPr>
          <w:rFonts w:hAnsi="宋体"/>
          <w:bCs/>
          <w:sz w:val="28"/>
        </w:rPr>
      </w:pPr>
      <w:r>
        <w:rPr>
          <w:rFonts w:hint="eastAsia" w:hAnsi="宋体"/>
          <w:bCs/>
          <w:sz w:val="28"/>
        </w:rPr>
        <w:t xml:space="preserve">日期：</w:t>
      </w:r>
      <w:r>
        <w:rPr>
          <w:rFonts w:hAnsi="宋体"/>
          <w:bCs/>
          <w:sz w:val="28"/>
          <w:u w:val="single"/>
        </w:rPr>
        <w:t xml:space="preserve">      </w:t>
      </w:r>
      <w:r>
        <w:rPr>
          <w:rFonts w:hint="eastAsia" w:hAnsi="宋体"/>
          <w:bCs/>
          <w:sz w:val="28"/>
        </w:rPr>
        <w:t xml:space="preserve">年</w:t>
      </w:r>
      <w:r>
        <w:rPr>
          <w:rFonts w:hAnsi="宋体"/>
          <w:bCs/>
          <w:sz w:val="28"/>
        </w:rPr>
        <w:t xml:space="preserve"> </w:t>
      </w:r>
      <w:r>
        <w:rPr>
          <w:rFonts w:hAnsi="宋体"/>
          <w:bCs/>
          <w:sz w:val="28"/>
          <w:u w:val="single"/>
        </w:rPr>
        <w:t xml:space="preserve">    </w:t>
      </w:r>
      <w:r>
        <w:rPr>
          <w:rFonts w:hint="eastAsia" w:hAnsi="宋体"/>
          <w:bCs/>
          <w:sz w:val="28"/>
        </w:rPr>
        <w:t xml:space="preserve">月</w:t>
      </w:r>
      <w:r>
        <w:rPr>
          <w:rFonts w:hAnsi="宋体"/>
          <w:bCs/>
          <w:sz w:val="28"/>
        </w:rPr>
        <w:t xml:space="preserve"> </w:t>
      </w:r>
      <w:r>
        <w:rPr>
          <w:rFonts w:hAnsi="宋体"/>
          <w:bCs/>
          <w:sz w:val="28"/>
          <w:u w:val="single"/>
        </w:rPr>
        <w:t xml:space="preserve">    </w:t>
      </w:r>
      <w:r>
        <w:rPr>
          <w:rFonts w:hint="eastAsia" w:hAnsi="宋体"/>
          <w:bCs/>
          <w:sz w:val="28"/>
        </w:rPr>
        <w:t xml:space="preserve">日</w:t>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pStyle w:val="824"/>
        <w:jc w:val="center"/>
        <w:spacing w:beforeAutospacing="0" w:afterAutospacing="0"/>
      </w:pPr>
      <w:r>
        <w:t xml:space="preserve"> </w:t>
      </w:r>
      <w:r/>
    </w:p>
    <w:p>
      <w:pPr>
        <w:ind w:firstLine="1600"/>
        <w:spacing w:line="499" w:lineRule="atLeast"/>
        <w:widowControl/>
        <w:rPr>
          <w:rFonts w:ascii="宋体" w:hAnsi="宋体" w:eastAsia="宋体" w:cs="宋体"/>
          <w:sz w:val="24"/>
        </w:rPr>
        <w:outlineLvl w:val="0"/>
      </w:pPr>
      <w:r>
        <w:rPr>
          <w:rFonts w:hint="eastAsia" w:ascii="宋体" w:hAnsi="宋体" w:eastAsia="宋体" w:cs="宋体"/>
          <w:color w:val="000000"/>
          <w:sz w:val="32"/>
          <w:szCs w:val="32"/>
        </w:rPr>
        <w:t xml:space="preserve">十</w:t>
      </w:r>
      <w:r>
        <w:rPr>
          <w:rFonts w:hint="eastAsia" w:ascii="宋体" w:hAnsi="宋体" w:eastAsia="宋体" w:cs="宋体"/>
          <w:color w:val="000000"/>
          <w:sz w:val="32"/>
          <w:szCs w:val="32"/>
        </w:rPr>
        <w:t xml:space="preserve">七</w:t>
      </w:r>
      <w:r>
        <w:rPr>
          <w:rFonts w:hint="eastAsia" w:ascii="宋体" w:hAnsi="宋体" w:eastAsia="宋体" w:cs="宋体"/>
          <w:color w:val="000000"/>
          <w:sz w:val="32"/>
          <w:szCs w:val="32"/>
        </w:rPr>
        <w:t xml:space="preserve">、盐城市政府采购事前信用承诺书</w:t>
      </w:r>
      <w:r/>
    </w:p>
    <w:p>
      <w:pPr>
        <w:ind w:firstLine="640"/>
        <w:jc w:val="left"/>
        <w:spacing w:line="499" w:lineRule="atLeast"/>
        <w:widowControl/>
        <w:rPr>
          <w:rFonts w:ascii="宋体" w:hAnsi="宋体" w:eastAsia="宋体" w:cs="宋体"/>
          <w:sz w:val="24"/>
        </w:rPr>
      </w:pPr>
      <w:r>
        <w:rPr>
          <w:rFonts w:hint="eastAsia" w:ascii="宋体" w:hAnsi="宋体" w:eastAsia="宋体" w:cs="宋体"/>
          <w:color w:val="000000"/>
          <w:sz w:val="32"/>
          <w:szCs w:val="32"/>
        </w:rPr>
        <w:t xml:space="preserve"> </w:t>
      </w:r>
      <w:r>
        <w:rPr>
          <w:rFonts w:hint="eastAsia" w:ascii="宋体" w:hAnsi="宋体" w:eastAsia="宋体" w:cs="宋体"/>
          <w:color w:val="000000"/>
          <w:sz w:val="24"/>
        </w:rPr>
        <w:t xml:space="preserve">为营造我市公开、公平、公正、诚实守信的政府采购交易环境，树立诚信守法的投标人形象，本人代表本单位作出以下承诺：</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w:t>
      </w:r>
      <w:r>
        <w:rPr>
          <w:rFonts w:hint="eastAsia" w:ascii="宋体" w:hAnsi="宋体" w:eastAsia="宋体" w:cs="宋体"/>
          <w:color w:val="000000"/>
          <w:sz w:val="24"/>
        </w:rPr>
        <w:t xml:space="preserve">（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w:t>
      </w:r>
      <w:r>
        <w:rPr>
          <w:rFonts w:hint="eastAsia" w:ascii="宋体" w:hAnsi="宋体" w:eastAsia="宋体" w:cs="宋体"/>
          <w:color w:val="000000"/>
          <w:sz w:val="24"/>
        </w:rPr>
        <w:t xml:space="preserve">（三）严格依照国家和省、市关于政府采购的法律、法规、规章、规范性文件，参加政府采购投标活动；积极</w:t>
      </w:r>
      <w:r>
        <w:rPr>
          <w:rFonts w:hint="eastAsia" w:ascii="宋体" w:hAnsi="宋体" w:eastAsia="宋体" w:cs="宋体"/>
          <w:color w:val="000000"/>
          <w:sz w:val="24"/>
        </w:rPr>
        <w:t xml:space="preserve">履行社会责任，促进廉政建设；</w:t>
      </w:r>
      <w:r>
        <w:rPr>
          <w:rFonts w:hint="eastAsia" w:ascii="宋体" w:hAnsi="宋体" w:eastAsia="宋体" w:cs="宋体"/>
          <w:color w:val="000000"/>
          <w:sz w:val="24"/>
        </w:rPr>
        <w:t xml:space="preserve"> </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w:t>
      </w:r>
      <w:r>
        <w:rPr>
          <w:rFonts w:hint="eastAsia" w:ascii="宋体" w:hAnsi="宋体" w:eastAsia="宋体" w:cs="宋体"/>
          <w:color w:val="000000"/>
          <w:sz w:val="24"/>
        </w:rPr>
        <w:t xml:space="preserve">（四）严格遵守即时信息公示规定，及时维护和更新维护和更新盐城市政府采购网中与本单位相关的信息；</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w:t>
      </w:r>
      <w:r>
        <w:rPr>
          <w:rFonts w:hint="eastAsia" w:ascii="宋体" w:hAnsi="宋体" w:eastAsia="宋体" w:cs="宋体"/>
          <w:color w:val="000000"/>
          <w:sz w:val="24"/>
        </w:rPr>
        <w:t xml:space="preserve">（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w:t>
      </w:r>
      <w:r>
        <w:rPr>
          <w:rFonts w:hint="eastAsia" w:ascii="宋体" w:hAnsi="宋体" w:eastAsia="宋体" w:cs="宋体"/>
          <w:color w:val="000000"/>
          <w:sz w:val="24"/>
        </w:rPr>
        <w:t xml:space="preserve">（六）自觉接受政府、行业组织、社会公众、新闻舆论的监督；</w:t>
      </w:r>
      <w:r/>
    </w:p>
    <w:p>
      <w:pPr>
        <w:ind w:firstLine="480"/>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（七）本单位自愿接受政府采购监督管理机构和有关行政监督部门的依法检查。如发生违法违规或不良失信行为，自愿接受政</w:t>
      </w:r>
      <w:r>
        <w:rPr>
          <w:rFonts w:hint="eastAsia" w:ascii="宋体" w:hAnsi="宋体" w:eastAsia="宋体" w:cs="宋体"/>
          <w:color w:val="000000"/>
          <w:sz w:val="24"/>
        </w:rPr>
        <w:t xml:space="preserve">府采购监督管理机构和有关行政监督部门依法给予的行政处罚（处理），并依法承担相应责任；</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w:t>
      </w:r>
      <w:r>
        <w:rPr>
          <w:rFonts w:hint="eastAsia" w:ascii="宋体" w:hAnsi="宋体" w:eastAsia="宋体" w:cs="宋体"/>
          <w:color w:val="000000"/>
          <w:sz w:val="24"/>
        </w:rPr>
        <w:t xml:space="preserve">（八）本人已认真阅读了上述承诺，并向本单位员工作了宣传教育。</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w:t>
      </w:r>
      <w:r>
        <w:rPr>
          <w:rFonts w:hint="eastAsia" w:ascii="宋体" w:hAnsi="宋体" w:eastAsia="宋体" w:cs="宋体"/>
          <w:color w:val="000000"/>
          <w:sz w:val="24"/>
        </w:rPr>
        <w:t xml:space="preserve">法定代表人签名：</w:t>
      </w:r>
      <w:r/>
    </w:p>
    <w:p>
      <w:pPr>
        <w:jc w:val="center"/>
        <w:spacing w:line="499" w:lineRule="atLeast"/>
        <w:widowControl/>
        <w:rPr>
          <w:rFonts w:ascii="宋体" w:hAnsi="宋体" w:eastAsia="宋体" w:cs="宋体"/>
          <w:sz w:val="24"/>
        </w:rPr>
      </w:pPr>
      <w:r>
        <w:rPr>
          <w:rFonts w:hint="eastAsia" w:ascii="宋体" w:hAnsi="宋体" w:eastAsia="宋体" w:cs="宋体"/>
          <w:color w:val="000000"/>
          <w:sz w:val="24"/>
        </w:rPr>
        <w:t xml:space="preserve">                   </w:t>
      </w:r>
      <w:r>
        <w:rPr>
          <w:rFonts w:hint="eastAsia" w:ascii="宋体" w:hAnsi="宋体" w:eastAsia="宋体" w:cs="宋体"/>
          <w:color w:val="000000"/>
          <w:sz w:val="24"/>
        </w:rPr>
        <w:t xml:space="preserve">单位名称（</w:t>
      </w:r>
      <w:r>
        <w:rPr>
          <w:rFonts w:hint="eastAsia" w:ascii="宋体" w:hAnsi="宋体" w:eastAsia="宋体" w:cs="宋体"/>
          <w:color w:val="000000"/>
          <w:sz w:val="24"/>
        </w:rPr>
        <w:t xml:space="preserve">加盖</w:t>
      </w:r>
      <w:r>
        <w:rPr>
          <w:rFonts w:hint="eastAsia" w:ascii="宋体" w:hAnsi="宋体" w:eastAsia="宋体" w:cs="宋体"/>
          <w:color w:val="000000"/>
          <w:sz w:val="24"/>
        </w:rPr>
        <w:t xml:space="preserve">CA</w:t>
      </w:r>
      <w:r>
        <w:rPr>
          <w:rFonts w:hint="eastAsia" w:ascii="宋体" w:hAnsi="宋体" w:eastAsia="宋体" w:cs="宋体"/>
          <w:color w:val="000000"/>
          <w:sz w:val="24"/>
        </w:rPr>
        <w:t xml:space="preserve">电子</w:t>
      </w:r>
      <w:r>
        <w:rPr>
          <w:rFonts w:hint="eastAsia" w:ascii="宋体" w:hAnsi="宋体" w:eastAsia="宋体" w:cs="宋体"/>
          <w:color w:val="000000"/>
          <w:sz w:val="24"/>
        </w:rPr>
        <w:t xml:space="preserve">盖章）：</w:t>
      </w:r>
      <w:r/>
    </w:p>
    <w:p>
      <w:pPr>
        <w:jc w:val="center"/>
        <w:spacing w:line="499" w:lineRule="atLeast"/>
        <w:widowControl/>
        <w:rPr>
          <w:rFonts w:ascii="宋体" w:hAnsi="宋体" w:eastAsia="宋体" w:cs="宋体"/>
          <w:sz w:val="24"/>
        </w:rPr>
      </w:pPr>
      <w:r>
        <w:rPr>
          <w:rFonts w:hint="eastAsia" w:ascii="宋体" w:hAnsi="宋体" w:eastAsia="宋体" w:cs="宋体"/>
          <w:color w:val="000000"/>
          <w:sz w:val="24"/>
        </w:rPr>
        <w:t xml:space="preserve">                      </w:t>
      </w:r>
      <w:r>
        <w:rPr>
          <w:rFonts w:hint="eastAsia" w:ascii="宋体" w:hAnsi="宋体" w:eastAsia="宋体" w:cs="宋体"/>
          <w:color w:val="000000"/>
          <w:sz w:val="24"/>
        </w:rPr>
        <w:t xml:space="preserve">年月日</w:t>
      </w:r>
      <w:r/>
    </w:p>
    <w:p>
      <w:pPr>
        <w:pStyle w:val="824"/>
        <w:jc w:val="center"/>
        <w:spacing w:beforeAutospacing="0" w:afterAutospacing="0"/>
      </w:pPr>
      <w:r/>
      <w:r/>
    </w:p>
    <w:p>
      <w:pPr>
        <w:pStyle w:val="824"/>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bookmarkEnd w:id="6"/>
      <w:r/>
      <w:bookmarkEnd w:id="44"/>
      <w:r/>
      <w:bookmarkEnd w:id="91"/>
      <w:r/>
      <w:bookmarkEnd w:id="92"/>
      <w:r/>
      <w:bookmarkEnd w:id="93"/>
      <w:r/>
      <w:bookmarkEnd w:id="94"/>
      <w:r/>
      <w:bookmarkEnd w:id="95"/>
      <w:r/>
      <w:bookmarkEnd w:id="96"/>
      <w:r/>
      <w:bookmarkEnd w:id="97"/>
      <w:r/>
      <w:bookmarkEnd w:id="98"/>
      <w:r/>
      <w:bookmarkEnd w:id="107"/>
      <w:r/>
      <w:bookmarkEnd w:id="108"/>
      <w:r/>
      <w:bookmarkEnd w:id="115"/>
      <w:r/>
      <w:bookmarkEnd w:id="162"/>
      <w:r/>
      <w:bookmarkEnd w:id="163"/>
      <w:r/>
      <w:bookmarkEnd w:id="172"/>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r/>
    </w:p>
    <w:p>
      <w:pPr>
        <w:pStyle w:val="824"/>
        <w:jc w:val="center"/>
        <w:spacing w:beforeAutospacing="0" w:afterAutospacing="0"/>
        <w:rPr>
          <w:rFonts w:ascii="宋体" w:hAnsi="宋体" w:eastAsia="宋体" w:cs="宋体"/>
          <w:b/>
          <w:color w:val="000000"/>
          <w:sz w:val="32"/>
          <w:szCs w:val="32"/>
        </w:rPr>
      </w:pPr>
      <w:r>
        <w:rPr>
          <w:rFonts w:hint="eastAsia" w:ascii="宋体" w:hAnsi="宋体" w:eastAsia="宋体" w:cs="宋体"/>
          <w:b/>
          <w:color w:val="000000"/>
          <w:sz w:val="32"/>
          <w:szCs w:val="32"/>
        </w:rPr>
        <w:t xml:space="preserve">质疑函范本</w:t>
      </w:r>
      <w:r/>
    </w:p>
    <w:p>
      <w:pPr>
        <w:pStyle w:val="824"/>
        <w:jc w:val="both"/>
        <w:spacing w:before="290" w:beforeAutospacing="0" w:afterAutospacing="0" w:line="360" w:lineRule="auto"/>
        <w:rPr>
          <w:rFonts w:ascii="宋体" w:hAnsi="宋体" w:eastAsia="宋体" w:cs="宋体"/>
        </w:rPr>
      </w:pPr>
      <w:r>
        <w:rPr>
          <w:rFonts w:hint="eastAsia" w:ascii="宋体" w:hAnsi="宋体" w:eastAsia="宋体" w:cs="宋体"/>
          <w:color w:val="000000"/>
        </w:rPr>
        <w:t xml:space="preserve">一、质疑供应商基本信息</w:t>
      </w:r>
      <w:r/>
    </w:p>
    <w:p>
      <w:pPr>
        <w:pStyle w:val="824"/>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质疑供应商：</w:t>
      </w:r>
      <w:r>
        <w:rPr>
          <w:rFonts w:hint="eastAsia" w:ascii="宋体" w:hAnsi="宋体" w:eastAsia="宋体" w:cs="宋体"/>
          <w:color w:val="000000"/>
          <w:u w:val="single"/>
        </w:rPr>
        <w:t xml:space="preserve">                    </w:t>
      </w:r>
      <w:r>
        <w:rPr>
          <w:rFonts w:hint="eastAsia" w:ascii="宋体" w:hAnsi="宋体" w:eastAsia="宋体" w:cs="宋体"/>
          <w:color w:val="000000"/>
          <w:u w:val="single"/>
        </w:rPr>
        <w:tab/>
        <w:t xml:space="preserve"> </w:t>
      </w:r>
      <w:r>
        <w:rPr>
          <w:rFonts w:hint="eastAsia" w:ascii="宋体" w:hAnsi="宋体" w:eastAsia="宋体" w:cs="宋体"/>
          <w:color w:val="000000"/>
          <w:u w:val="single"/>
        </w:rPr>
        <w:tab/>
        <w:t xml:space="preserve">       </w:t>
      </w:r>
      <w:r/>
    </w:p>
    <w:p>
      <w:pPr>
        <w:pStyle w:val="824"/>
        <w:jc w:val="both"/>
        <w:spacing w:beforeAutospacing="0" w:afterAutospacing="0" w:line="360" w:lineRule="auto"/>
        <w:rPr>
          <w:rFonts w:ascii="宋体" w:hAnsi="宋体" w:eastAsia="宋体" w:cs="宋体"/>
          <w:color w:val="000000"/>
          <w:u w:val="single"/>
        </w:rPr>
      </w:pPr>
      <w:r>
        <w:rPr>
          <w:rFonts w:hint="eastAsia" w:ascii="宋体" w:hAnsi="宋体" w:eastAsia="宋体" w:cs="宋体"/>
          <w:color w:val="000000"/>
        </w:rPr>
        <w:t xml:space="preserve">地址：</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t xml:space="preserve">      </w:t>
      </w:r>
      <w:r/>
    </w:p>
    <w:p>
      <w:pPr>
        <w:pStyle w:val="824"/>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邮编：</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t xml:space="preserve">        </w:t>
      </w:r>
      <w:r/>
    </w:p>
    <w:p>
      <w:pPr>
        <w:pStyle w:val="824"/>
        <w:jc w:val="both"/>
        <w:spacing w:beforeAutospacing="0" w:afterAutospacing="0" w:line="360" w:lineRule="auto"/>
        <w:rPr>
          <w:rFonts w:ascii="宋体" w:hAnsi="宋体" w:eastAsia="宋体" w:cs="宋体"/>
          <w:color w:val="000000"/>
          <w:u w:val="single"/>
        </w:rPr>
      </w:pPr>
      <w:r>
        <w:rPr>
          <w:rFonts w:hint="eastAsia" w:ascii="宋体" w:hAnsi="宋体" w:eastAsia="宋体" w:cs="宋体"/>
          <w:color w:val="000000"/>
        </w:rPr>
        <w:t xml:space="preserve">联系人：</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t xml:space="preserve">       </w:t>
      </w:r>
      <w:r/>
    </w:p>
    <w:p>
      <w:pPr>
        <w:pStyle w:val="824"/>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联系电话：</w:t>
      </w:r>
      <w:r>
        <w:rPr>
          <w:rFonts w:hint="eastAsia" w:ascii="宋体" w:hAnsi="宋体" w:eastAsia="宋体" w:cs="宋体"/>
          <w:color w:val="000000"/>
          <w:u w:val="single"/>
        </w:rPr>
        <w:t xml:space="preserve">                                           </w:t>
      </w:r>
      <w:r/>
    </w:p>
    <w:p>
      <w:pPr>
        <w:pStyle w:val="824"/>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授权代表：</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t xml:space="preserve">        </w:t>
      </w:r>
      <w:r/>
    </w:p>
    <w:p>
      <w:pPr>
        <w:pStyle w:val="824"/>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联系电话：</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t xml:space="preserve">     </w:t>
      </w:r>
      <w:r/>
    </w:p>
    <w:p>
      <w:pPr>
        <w:pStyle w:val="824"/>
        <w:jc w:val="both"/>
        <w:spacing w:beforeAutospacing="0" w:afterAutospacing="0" w:line="360" w:lineRule="auto"/>
        <w:rPr>
          <w:rFonts w:ascii="宋体" w:hAnsi="宋体" w:eastAsia="宋体" w:cs="宋体"/>
          <w:color w:val="000000"/>
          <w:u w:val="single"/>
        </w:rPr>
      </w:pPr>
      <w:r>
        <w:rPr>
          <w:rFonts w:hint="eastAsia" w:ascii="宋体" w:hAnsi="宋体" w:eastAsia="宋体" w:cs="宋体"/>
          <w:color w:val="000000"/>
        </w:rPr>
        <w:t xml:space="preserve">地址：</w:t>
      </w:r>
      <w:r>
        <w:rPr>
          <w:rFonts w:hint="eastAsia" w:ascii="宋体" w:hAnsi="宋体" w:eastAsia="宋体" w:cs="宋体"/>
          <w:color w:val="000000"/>
        </w:rPr>
        <w:t xml:space="preserve"> </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t xml:space="preserve">        </w:t>
      </w:r>
      <w:r/>
    </w:p>
    <w:p>
      <w:pPr>
        <w:pStyle w:val="824"/>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邮编：</w:t>
      </w:r>
      <w:r>
        <w:rPr>
          <w:rFonts w:hint="eastAsia" w:ascii="宋体" w:hAnsi="宋体" w:eastAsia="宋体" w:cs="宋体"/>
          <w:color w:val="000000"/>
          <w:u w:val="single"/>
        </w:rPr>
        <w:t xml:space="preserve">                              </w:t>
      </w:r>
      <w:r>
        <w:rPr>
          <w:rFonts w:hint="eastAsia" w:ascii="宋体" w:hAnsi="宋体" w:eastAsia="宋体" w:cs="宋体"/>
          <w:color w:val="000000"/>
          <w:u w:val="single"/>
        </w:rPr>
        <w:t xml:space="preserve">  </w:t>
      </w:r>
      <w:r/>
    </w:p>
    <w:p>
      <w:pPr>
        <w:pStyle w:val="824"/>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二、质疑项目基本情况</w:t>
      </w:r>
      <w:r/>
    </w:p>
    <w:p>
      <w:pPr>
        <w:pStyle w:val="824"/>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质疑项目的名称：</w:t>
      </w:r>
      <w:r>
        <w:rPr>
          <w:rFonts w:hint="eastAsia" w:ascii="宋体" w:hAnsi="宋体" w:eastAsia="宋体" w:cs="宋体"/>
          <w:color w:val="000000"/>
          <w:u w:val="single"/>
        </w:rPr>
        <w:t xml:space="preserve">                            </w:t>
      </w:r>
      <w:r/>
    </w:p>
    <w:p>
      <w:pPr>
        <w:pStyle w:val="824"/>
        <w:jc w:val="both"/>
        <w:spacing w:beforeAutospacing="0" w:afterAutospacing="0" w:line="360" w:lineRule="auto"/>
        <w:rPr>
          <w:rFonts w:ascii="宋体" w:hAnsi="宋体" w:eastAsia="宋体" w:cs="宋体"/>
          <w:color w:val="000000"/>
          <w:u w:val="single"/>
        </w:rPr>
      </w:pPr>
      <w:r>
        <w:rPr>
          <w:rFonts w:hint="eastAsia" w:ascii="宋体" w:hAnsi="宋体" w:eastAsia="宋体" w:cs="宋体"/>
          <w:color w:val="000000"/>
        </w:rPr>
        <w:t xml:space="preserve">质疑项目的编号：</w:t>
      </w:r>
      <w:r>
        <w:rPr>
          <w:rFonts w:hint="eastAsia" w:ascii="宋体" w:hAnsi="宋体" w:eastAsia="宋体" w:cs="宋体"/>
          <w:color w:val="000000"/>
          <w:u w:val="single"/>
        </w:rPr>
        <w:t xml:space="preserve">                          </w:t>
      </w:r>
      <w:r/>
    </w:p>
    <w:p>
      <w:pPr>
        <w:pStyle w:val="824"/>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包号：</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t xml:space="preserve">    </w:t>
      </w:r>
      <w:r/>
    </w:p>
    <w:p>
      <w:pPr>
        <w:pStyle w:val="824"/>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采购人名称：</w:t>
      </w:r>
      <w:r>
        <w:rPr>
          <w:rFonts w:hint="eastAsia" w:ascii="宋体" w:hAnsi="宋体" w:eastAsia="宋体" w:cs="宋体"/>
          <w:color w:val="000000"/>
          <w:u w:val="single"/>
        </w:rPr>
        <w:t xml:space="preserve">                            </w:t>
      </w:r>
      <w:r/>
    </w:p>
    <w:p>
      <w:pPr>
        <w:pStyle w:val="824"/>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采购文件获取日期：</w:t>
      </w:r>
      <w:r>
        <w:rPr>
          <w:rFonts w:hint="eastAsia" w:ascii="宋体" w:hAnsi="宋体" w:eastAsia="宋体" w:cs="宋体"/>
          <w:color w:val="000000"/>
          <w:u w:val="single"/>
        </w:rPr>
        <w:t xml:space="preserve">                             </w:t>
      </w:r>
      <w:r/>
    </w:p>
    <w:p>
      <w:pPr>
        <w:pStyle w:val="824"/>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三、质疑事项具体内容</w:t>
      </w:r>
      <w:r/>
    </w:p>
    <w:p>
      <w:pPr>
        <w:pStyle w:val="824"/>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质疑事项</w:t>
      </w:r>
      <w:r>
        <w:rPr>
          <w:rFonts w:hint="eastAsia" w:ascii="宋体" w:hAnsi="宋体" w:eastAsia="宋体" w:cs="宋体"/>
          <w:color w:val="000000"/>
        </w:rPr>
        <w:t xml:space="preserve">1</w:t>
      </w:r>
      <w:r>
        <w:rPr>
          <w:rFonts w:hint="eastAsia" w:ascii="宋体" w:hAnsi="宋体" w:eastAsia="宋体" w:cs="宋体"/>
          <w:color w:val="000000"/>
        </w:rPr>
        <w:t xml:space="preserve">：</w:t>
      </w:r>
      <w:r>
        <w:rPr>
          <w:rFonts w:hint="eastAsia" w:ascii="宋体" w:hAnsi="宋体" w:eastAsia="宋体" w:cs="宋体"/>
          <w:color w:val="000000"/>
          <w:u w:val="single"/>
        </w:rPr>
        <w:t xml:space="preserve">                             </w:t>
      </w:r>
      <w:r/>
    </w:p>
    <w:p>
      <w:pPr>
        <w:pStyle w:val="824"/>
        <w:spacing w:beforeAutospacing="0" w:afterAutospacing="0" w:line="360" w:lineRule="auto"/>
        <w:rPr>
          <w:rFonts w:ascii="宋体" w:hAnsi="宋体" w:eastAsia="宋体" w:cs="宋体"/>
        </w:rPr>
      </w:pPr>
      <w:r>
        <w:rPr>
          <w:rFonts w:hint="eastAsia" w:ascii="宋体" w:hAnsi="宋体" w:eastAsia="宋体" w:cs="宋体"/>
          <w:color w:val="000000"/>
        </w:rPr>
        <w:t xml:space="preserve">事实依据：</w:t>
      </w:r>
      <w:r>
        <w:rPr>
          <w:rFonts w:hint="eastAsia" w:ascii="宋体" w:hAnsi="宋体" w:eastAsia="宋体" w:cs="宋体"/>
          <w:color w:val="000000"/>
          <w:u w:val="single"/>
        </w:rPr>
        <w:t xml:space="preserve">          </w:t>
      </w:r>
      <w:r>
        <w:rPr>
          <w:rFonts w:hint="eastAsia" w:ascii="宋体" w:hAnsi="宋体" w:eastAsia="宋体" w:cs="宋体"/>
          <w:color w:val="000000"/>
          <w:u w:val="single"/>
        </w:rPr>
        <w:t xml:space="preserve">                                         </w:t>
      </w:r>
      <w:r/>
    </w:p>
    <w:p>
      <w:pPr>
        <w:pStyle w:val="824"/>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法律依据：</w:t>
      </w:r>
      <w:r>
        <w:rPr>
          <w:rFonts w:hint="eastAsia" w:ascii="宋体" w:hAnsi="宋体" w:eastAsia="宋体" w:cs="宋体"/>
          <w:color w:val="000000"/>
          <w:u w:val="single"/>
        </w:rPr>
        <w:t xml:space="preserve">                                                    </w:t>
      </w:r>
      <w:r/>
    </w:p>
    <w:p>
      <w:pPr>
        <w:pStyle w:val="824"/>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质疑事项</w:t>
      </w:r>
      <w:r>
        <w:rPr>
          <w:rFonts w:hint="eastAsia" w:ascii="宋体" w:hAnsi="宋体" w:eastAsia="宋体" w:cs="宋体"/>
          <w:color w:val="000000"/>
        </w:rPr>
        <w:t xml:space="preserve">2</w:t>
      </w:r>
      <w:r/>
    </w:p>
    <w:p>
      <w:pPr>
        <w:pStyle w:val="824"/>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w:t>
      </w:r>
      <w:r/>
    </w:p>
    <w:p>
      <w:pPr>
        <w:pStyle w:val="824"/>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四、与质疑事项相关的质疑请求</w:t>
      </w:r>
      <w:r/>
    </w:p>
    <w:p>
      <w:pPr>
        <w:pStyle w:val="824"/>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请求：</w:t>
      </w:r>
      <w:r>
        <w:rPr>
          <w:rFonts w:hint="eastAsia" w:ascii="宋体" w:hAnsi="宋体" w:eastAsia="宋体" w:cs="宋体"/>
          <w:color w:val="000000"/>
          <w:u w:val="single"/>
        </w:rPr>
        <w:t xml:space="preserve">                                                          </w:t>
      </w:r>
      <w:r/>
    </w:p>
    <w:p>
      <w:pPr>
        <w:pStyle w:val="824"/>
        <w:jc w:val="both"/>
        <w:spacing w:beforeAutospacing="0" w:afterAutospacing="0"/>
        <w:rPr>
          <w:rFonts w:ascii="宋体" w:hAnsi="宋体" w:eastAsia="宋体" w:cs="宋体"/>
        </w:rPr>
      </w:pPr>
      <w:r>
        <w:rPr>
          <w:rFonts w:hint="eastAsia" w:ascii="宋体" w:hAnsi="宋体" w:eastAsia="宋体" w:cs="宋体"/>
          <w:color w:val="000000"/>
        </w:rPr>
        <w:t xml:space="preserve">签字</w:t>
      </w:r>
      <w:r>
        <w:rPr>
          <w:rFonts w:hint="eastAsia" w:ascii="宋体" w:hAnsi="宋体" w:eastAsia="宋体" w:cs="宋体"/>
          <w:color w:val="000000"/>
        </w:rPr>
        <w:t xml:space="preserve">(</w:t>
      </w:r>
      <w:r>
        <w:rPr>
          <w:rFonts w:hint="eastAsia" w:ascii="宋体" w:hAnsi="宋体" w:eastAsia="宋体" w:cs="宋体"/>
          <w:color w:val="000000"/>
        </w:rPr>
        <w:t xml:space="preserve">签章</w:t>
      </w:r>
      <w:r>
        <w:rPr>
          <w:rFonts w:hint="eastAsia" w:ascii="宋体" w:hAnsi="宋体" w:eastAsia="宋体" w:cs="宋体"/>
          <w:color w:val="000000"/>
        </w:rPr>
        <w:t xml:space="preserve">)</w:t>
      </w:r>
      <w:r>
        <w:rPr>
          <w:rFonts w:hint="eastAsia" w:ascii="宋体" w:hAnsi="宋体" w:eastAsia="宋体" w:cs="宋体"/>
          <w:color w:val="000000"/>
        </w:rPr>
        <w:t xml:space="preserve">：</w:t>
      </w:r>
      <w:r>
        <w:rPr>
          <w:rFonts w:hint="eastAsia" w:ascii="宋体" w:hAnsi="宋体" w:eastAsia="宋体" w:cs="宋体"/>
          <w:color w:val="000000"/>
        </w:rPr>
        <w:t xml:space="preserve">                 </w:t>
      </w:r>
      <w:r>
        <w:rPr>
          <w:rFonts w:hint="eastAsia" w:ascii="宋体" w:hAnsi="宋体" w:eastAsia="宋体" w:cs="宋体"/>
          <w:color w:val="000000"/>
        </w:rPr>
        <w:t xml:space="preserve">公章：</w:t>
      </w:r>
      <w:r>
        <w:rPr>
          <w:rFonts w:hint="eastAsia" w:ascii="宋体" w:hAnsi="宋体" w:eastAsia="宋体" w:cs="宋体"/>
          <w:color w:val="000000"/>
        </w:rPr>
        <w:t xml:space="preserve">               </w:t>
      </w:r>
      <w:r>
        <w:rPr>
          <w:rFonts w:hint="eastAsia" w:ascii="宋体" w:hAnsi="宋体" w:eastAsia="宋体" w:cs="宋体"/>
          <w:color w:val="000000"/>
        </w:rPr>
        <w:t xml:space="preserve">日期：</w:t>
      </w:r>
      <w:r>
        <w:rPr>
          <w:rFonts w:hint="eastAsia" w:ascii="宋体" w:hAnsi="宋体" w:eastAsia="宋体" w:cs="宋体"/>
          <w:color w:val="000000"/>
        </w:rPr>
        <w:t xml:space="preserve">    </w:t>
      </w:r>
      <w:r/>
    </w:p>
    <w:p>
      <w:pPr>
        <w:pStyle w:val="824"/>
        <w:jc w:val="both"/>
        <w:spacing w:beforeAutospacing="0" w:afterAutospacing="0" w:line="0" w:lineRule="atLeast"/>
        <w:rPr>
          <w:rFonts w:ascii="宋体" w:hAnsi="宋体" w:eastAsia="宋体" w:cs="宋体"/>
        </w:rPr>
      </w:pPr>
      <w:r>
        <w:rPr>
          <w:rFonts w:hint="eastAsia" w:ascii="宋体" w:hAnsi="宋体" w:eastAsia="宋体" w:cs="宋体"/>
          <w:b/>
          <w:color w:val="000000"/>
        </w:rPr>
        <w:t xml:space="preserve">质疑函制作说明：</w:t>
      </w:r>
      <w:r/>
    </w:p>
    <w:p>
      <w:pPr>
        <w:pStyle w:val="824"/>
        <w:ind w:firstLine="480"/>
        <w:spacing w:beforeAutospacing="0" w:afterAutospacing="0" w:line="0" w:lineRule="atLeast"/>
        <w:widowControl/>
        <w:rPr>
          <w:rFonts w:ascii="宋体" w:hAnsi="宋体" w:eastAsia="宋体" w:cs="宋体"/>
        </w:rPr>
      </w:pPr>
      <w:r>
        <w:rPr>
          <w:rFonts w:hint="eastAsia" w:ascii="宋体" w:hAnsi="宋体" w:eastAsia="宋体" w:cs="宋体"/>
          <w:color w:val="000000"/>
        </w:rPr>
        <w:t xml:space="preserve">1.</w:t>
      </w:r>
      <w:r>
        <w:rPr>
          <w:rFonts w:hint="eastAsia" w:ascii="宋体" w:hAnsi="宋体" w:eastAsia="宋体" w:cs="宋体"/>
          <w:color w:val="000000"/>
        </w:rPr>
        <w:t xml:space="preserve">供应商提出质疑时，应提交质疑函和必要的证明材料。</w:t>
      </w:r>
      <w:r/>
    </w:p>
    <w:p>
      <w:pPr>
        <w:pStyle w:val="824"/>
        <w:ind w:firstLine="480"/>
        <w:spacing w:beforeAutospacing="0" w:afterAutospacing="0" w:line="0" w:lineRule="atLeast"/>
        <w:widowControl/>
        <w:rPr>
          <w:rFonts w:ascii="宋体" w:hAnsi="宋体" w:eastAsia="宋体" w:cs="宋体"/>
        </w:rPr>
      </w:pPr>
      <w:r>
        <w:rPr>
          <w:rFonts w:hint="eastAsia" w:ascii="宋体" w:hAnsi="宋体" w:eastAsia="宋体" w:cs="宋体"/>
          <w:color w:val="000000"/>
        </w:rPr>
        <w:t xml:space="preserve">2.</w:t>
      </w:r>
      <w:r>
        <w:rPr>
          <w:rFonts w:hint="eastAsia" w:ascii="宋体" w:hAnsi="宋体" w:eastAsia="宋体" w:cs="宋体"/>
          <w:color w:val="000000"/>
        </w:rPr>
        <w:t xml:space="preserve">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824"/>
        <w:ind w:firstLine="480"/>
        <w:spacing w:beforeAutospacing="0" w:afterAutospacing="0" w:line="0" w:lineRule="atLeast"/>
        <w:widowControl/>
        <w:rPr>
          <w:rFonts w:ascii="宋体" w:hAnsi="宋体" w:eastAsia="宋体" w:cs="宋体"/>
        </w:rPr>
      </w:pPr>
      <w:r>
        <w:rPr>
          <w:rFonts w:hint="eastAsia" w:ascii="宋体" w:hAnsi="宋体" w:eastAsia="宋体" w:cs="宋体"/>
          <w:color w:val="000000"/>
        </w:rPr>
        <w:t xml:space="preserve">3.</w:t>
      </w:r>
      <w:r>
        <w:rPr>
          <w:rFonts w:hint="eastAsia" w:ascii="宋体" w:hAnsi="宋体" w:eastAsia="宋体" w:cs="宋体"/>
          <w:color w:val="000000"/>
        </w:rPr>
        <w:t xml:space="preserve">质疑供应商若对项目的某一分包进行质疑，质疑函中应列明具体分包号。</w:t>
      </w:r>
      <w:r/>
    </w:p>
    <w:p>
      <w:pPr>
        <w:pStyle w:val="824"/>
        <w:ind w:firstLine="480"/>
        <w:spacing w:beforeAutospacing="0" w:afterAutospacing="0" w:line="0" w:lineRule="atLeast"/>
        <w:widowControl/>
        <w:rPr>
          <w:rFonts w:ascii="宋体" w:hAnsi="宋体" w:eastAsia="宋体" w:cs="宋体"/>
        </w:rPr>
      </w:pPr>
      <w:r>
        <w:rPr>
          <w:rFonts w:hint="eastAsia" w:ascii="宋体" w:hAnsi="宋体" w:eastAsia="宋体" w:cs="宋体"/>
          <w:color w:val="000000"/>
        </w:rPr>
        <w:t xml:space="preserve">4.</w:t>
      </w:r>
      <w:r>
        <w:rPr>
          <w:rFonts w:hint="eastAsia" w:ascii="宋体" w:hAnsi="宋体" w:eastAsia="宋体" w:cs="宋体"/>
          <w:color w:val="000000"/>
        </w:rPr>
        <w:t xml:space="preserve">质疑函的质疑事项应具体、明确，并有必要的事实依据和法律依据。</w:t>
      </w:r>
      <w:r/>
    </w:p>
    <w:p>
      <w:pPr>
        <w:pStyle w:val="824"/>
        <w:ind w:firstLine="480"/>
        <w:spacing w:beforeAutospacing="0" w:afterAutospacing="0" w:line="0" w:lineRule="atLeast"/>
        <w:widowControl/>
        <w:rPr>
          <w:rFonts w:ascii="宋体" w:hAnsi="宋体" w:eastAsia="宋体" w:cs="宋体"/>
        </w:rPr>
      </w:pPr>
      <w:r>
        <w:rPr>
          <w:rFonts w:hint="eastAsia" w:ascii="宋体" w:hAnsi="宋体" w:eastAsia="宋体" w:cs="宋体"/>
          <w:color w:val="000000"/>
        </w:rPr>
        <w:t xml:space="preserve">5.</w:t>
      </w:r>
      <w:r>
        <w:rPr>
          <w:rFonts w:hint="eastAsia" w:ascii="宋体" w:hAnsi="宋体" w:eastAsia="宋体" w:cs="宋体"/>
          <w:color w:val="000000"/>
        </w:rPr>
        <w:t xml:space="preserve">质疑函的质疑请求应与质疑事项相关。</w:t>
      </w:r>
      <w:r/>
    </w:p>
    <w:p>
      <w:pPr>
        <w:pStyle w:val="824"/>
        <w:ind w:firstLine="480"/>
        <w:spacing w:beforeAutospacing="0" w:afterAutospacing="0" w:line="0" w:lineRule="atLeast"/>
        <w:widowControl/>
        <w:rPr>
          <w:rFonts w:ascii="宋体" w:hAnsi="宋体" w:eastAsia="宋体" w:cs="宋体"/>
        </w:rPr>
      </w:pPr>
      <w:r>
        <w:rPr>
          <w:rFonts w:hint="eastAsia" w:ascii="宋体" w:hAnsi="宋体" w:eastAsia="宋体" w:cs="宋体"/>
          <w:color w:val="000000"/>
        </w:rPr>
        <w:t xml:space="preserve">6.</w:t>
      </w:r>
      <w:r>
        <w:rPr>
          <w:rFonts w:hint="eastAsia" w:ascii="宋体" w:hAnsi="宋体" w:eastAsia="宋体" w:cs="宋体"/>
          <w:color w:val="000000"/>
        </w:rPr>
        <w:t xml:space="preserve">质疑供应商为自然人的，质疑函应由本人签字；质疑供应商为法人或者其他组织的，质疑</w:t>
      </w:r>
      <w:r>
        <w:rPr>
          <w:rFonts w:hint="eastAsia" w:ascii="宋体" w:hAnsi="宋体" w:eastAsia="宋体" w:cs="宋体"/>
          <w:color w:val="000000"/>
        </w:rPr>
        <w:t xml:space="preserve">函应由法定代表人、主要负责人，或者其授权代表签字或者盖章，并加盖公章。</w:t>
      </w:r>
      <w:r/>
    </w:p>
    <w:p>
      <w:pPr>
        <w:pStyle w:val="824"/>
        <w:ind w:firstLine="420"/>
        <w:jc w:val="both"/>
        <w:spacing w:beforeAutospacing="0" w:afterAutospacing="0"/>
        <w:rPr>
          <w:rFonts w:ascii="宋体" w:hAnsi="宋体" w:eastAsia="宋体" w:cs="宋体"/>
        </w:rPr>
      </w:pPr>
      <w:r>
        <w:rPr>
          <w:rFonts w:hint="eastAsia" w:ascii="宋体" w:hAnsi="宋体" w:eastAsia="宋体" w:cs="宋体"/>
        </w:rPr>
        <w:t xml:space="preserve"> </w:t>
      </w:r>
      <w:r/>
    </w:p>
    <w:p>
      <w:r/>
      <w:r/>
    </w:p>
    <w:p>
      <w:pPr>
        <w:pStyle w:val="824"/>
        <w:jc w:val="center"/>
        <w:spacing w:beforeAutospacing="0" w:afterAutospacing="0"/>
      </w:pPr>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font>
  <w:font w:name="Segoe UI">
    <w:panose1 w:val="020B0502040204020203"/>
  </w:font>
  <w:font w:name="幼圆">
    <w:panose1 w:val="02010509060101010101"/>
  </w:font>
  <w:font w:name="仿宋_GB2312">
    <w:panose1 w:val="02010609060101010101"/>
  </w:font>
  <w:font w:name="黑体">
    <w:panose1 w:val="02010609060101010101"/>
  </w:font>
  <w:font w:name="Symbol">
    <w:panose1 w:val="05050102010706020507"/>
  </w:font>
  <w:font w:name="Wingdings">
    <w:panose1 w:val="05000000000000000000"/>
  </w:font>
  <w:font w:name="Courier New">
    <w:panose1 w:val="02070309020205020404"/>
  </w:font>
  <w:font w:name="仿宋">
    <w:panose1 w:val="02010609060101010101"/>
  </w:font>
  <w:font w:name="楷体_GB2312">
    <w:panose1 w:val="02010609060101010101"/>
  </w:font>
  <w:font w:name="Arial">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38">
    <w:name w:val="Heading 1 Char"/>
    <w:basedOn w:val="815"/>
    <w:link w:val="813"/>
    <w:uiPriority w:val="9"/>
    <w:rPr>
      <w:rFonts w:ascii="Arial" w:hAnsi="Arial" w:eastAsia="Arial" w:cs="Arial"/>
      <w:sz w:val="40"/>
      <w:szCs w:val="40"/>
    </w:rPr>
  </w:style>
  <w:style w:type="character" w:styleId="639">
    <w:name w:val="Heading 2 Char"/>
    <w:basedOn w:val="815"/>
    <w:link w:val="814"/>
    <w:uiPriority w:val="9"/>
    <w:rPr>
      <w:rFonts w:ascii="Arial" w:hAnsi="Arial" w:eastAsia="Arial" w:cs="Arial"/>
      <w:sz w:val="34"/>
    </w:rPr>
  </w:style>
  <w:style w:type="paragraph" w:styleId="640">
    <w:name w:val="Heading 3"/>
    <w:basedOn w:val="812"/>
    <w:next w:val="812"/>
    <w:link w:val="641"/>
    <w:uiPriority w:val="9"/>
    <w:unhideWhenUsed/>
    <w:qFormat/>
    <w:pPr>
      <w:keepLines/>
      <w:keepNext/>
      <w:spacing w:before="320" w:after="200"/>
      <w:outlineLvl w:val="2"/>
    </w:pPr>
    <w:rPr>
      <w:rFonts w:ascii="Arial" w:hAnsi="Arial" w:eastAsia="Arial" w:cs="Arial"/>
      <w:sz w:val="30"/>
      <w:szCs w:val="30"/>
    </w:rPr>
  </w:style>
  <w:style w:type="character" w:styleId="641">
    <w:name w:val="Heading 3 Char"/>
    <w:basedOn w:val="815"/>
    <w:link w:val="640"/>
    <w:uiPriority w:val="9"/>
    <w:rPr>
      <w:rFonts w:ascii="Arial" w:hAnsi="Arial" w:eastAsia="Arial" w:cs="Arial"/>
      <w:sz w:val="30"/>
      <w:szCs w:val="30"/>
    </w:rPr>
  </w:style>
  <w:style w:type="paragraph" w:styleId="642">
    <w:name w:val="Heading 4"/>
    <w:basedOn w:val="812"/>
    <w:next w:val="812"/>
    <w:link w:val="643"/>
    <w:uiPriority w:val="9"/>
    <w:unhideWhenUsed/>
    <w:qFormat/>
    <w:pPr>
      <w:keepLines/>
      <w:keepNext/>
      <w:spacing w:before="320" w:after="200"/>
      <w:outlineLvl w:val="3"/>
    </w:pPr>
    <w:rPr>
      <w:rFonts w:ascii="Arial" w:hAnsi="Arial" w:eastAsia="Arial" w:cs="Arial"/>
      <w:b/>
      <w:bCs/>
      <w:sz w:val="26"/>
      <w:szCs w:val="26"/>
    </w:rPr>
  </w:style>
  <w:style w:type="character" w:styleId="643">
    <w:name w:val="Heading 4 Char"/>
    <w:basedOn w:val="815"/>
    <w:link w:val="642"/>
    <w:uiPriority w:val="9"/>
    <w:rPr>
      <w:rFonts w:ascii="Arial" w:hAnsi="Arial" w:eastAsia="Arial" w:cs="Arial"/>
      <w:b/>
      <w:bCs/>
      <w:sz w:val="26"/>
      <w:szCs w:val="26"/>
    </w:rPr>
  </w:style>
  <w:style w:type="paragraph" w:styleId="644">
    <w:name w:val="Heading 5"/>
    <w:basedOn w:val="812"/>
    <w:next w:val="812"/>
    <w:link w:val="645"/>
    <w:uiPriority w:val="9"/>
    <w:unhideWhenUsed/>
    <w:qFormat/>
    <w:pPr>
      <w:keepLines/>
      <w:keepNext/>
      <w:spacing w:before="320" w:after="200"/>
      <w:outlineLvl w:val="4"/>
    </w:pPr>
    <w:rPr>
      <w:rFonts w:ascii="Arial" w:hAnsi="Arial" w:eastAsia="Arial" w:cs="Arial"/>
      <w:b/>
      <w:bCs/>
      <w:sz w:val="24"/>
      <w:szCs w:val="24"/>
    </w:rPr>
  </w:style>
  <w:style w:type="character" w:styleId="645">
    <w:name w:val="Heading 5 Char"/>
    <w:basedOn w:val="815"/>
    <w:link w:val="644"/>
    <w:uiPriority w:val="9"/>
    <w:rPr>
      <w:rFonts w:ascii="Arial" w:hAnsi="Arial" w:eastAsia="Arial" w:cs="Arial"/>
      <w:b/>
      <w:bCs/>
      <w:sz w:val="24"/>
      <w:szCs w:val="24"/>
    </w:rPr>
  </w:style>
  <w:style w:type="paragraph" w:styleId="646">
    <w:name w:val="Heading 6"/>
    <w:basedOn w:val="812"/>
    <w:next w:val="812"/>
    <w:link w:val="647"/>
    <w:uiPriority w:val="9"/>
    <w:unhideWhenUsed/>
    <w:qFormat/>
    <w:pPr>
      <w:keepLines/>
      <w:keepNext/>
      <w:spacing w:before="320" w:after="200"/>
      <w:outlineLvl w:val="5"/>
    </w:pPr>
    <w:rPr>
      <w:rFonts w:ascii="Arial" w:hAnsi="Arial" w:eastAsia="Arial" w:cs="Arial"/>
      <w:b/>
      <w:bCs/>
      <w:sz w:val="22"/>
      <w:szCs w:val="22"/>
    </w:rPr>
  </w:style>
  <w:style w:type="character" w:styleId="647">
    <w:name w:val="Heading 6 Char"/>
    <w:basedOn w:val="815"/>
    <w:link w:val="646"/>
    <w:uiPriority w:val="9"/>
    <w:rPr>
      <w:rFonts w:ascii="Arial" w:hAnsi="Arial" w:eastAsia="Arial" w:cs="Arial"/>
      <w:b/>
      <w:bCs/>
      <w:sz w:val="22"/>
      <w:szCs w:val="22"/>
    </w:rPr>
  </w:style>
  <w:style w:type="paragraph" w:styleId="648">
    <w:name w:val="Heading 7"/>
    <w:basedOn w:val="812"/>
    <w:next w:val="812"/>
    <w:link w:val="649"/>
    <w:uiPriority w:val="9"/>
    <w:unhideWhenUsed/>
    <w:qFormat/>
    <w:pPr>
      <w:keepLines/>
      <w:keepNext/>
      <w:spacing w:before="320" w:after="200"/>
      <w:outlineLvl w:val="6"/>
    </w:pPr>
    <w:rPr>
      <w:rFonts w:ascii="Arial" w:hAnsi="Arial" w:eastAsia="Arial" w:cs="Arial"/>
      <w:b/>
      <w:bCs/>
      <w:i/>
      <w:iCs/>
      <w:sz w:val="22"/>
      <w:szCs w:val="22"/>
    </w:rPr>
  </w:style>
  <w:style w:type="character" w:styleId="649">
    <w:name w:val="Heading 7 Char"/>
    <w:basedOn w:val="815"/>
    <w:link w:val="648"/>
    <w:uiPriority w:val="9"/>
    <w:rPr>
      <w:rFonts w:ascii="Arial" w:hAnsi="Arial" w:eastAsia="Arial" w:cs="Arial"/>
      <w:b/>
      <w:bCs/>
      <w:i/>
      <w:iCs/>
      <w:sz w:val="22"/>
      <w:szCs w:val="22"/>
    </w:rPr>
  </w:style>
  <w:style w:type="paragraph" w:styleId="650">
    <w:name w:val="Heading 8"/>
    <w:basedOn w:val="812"/>
    <w:next w:val="812"/>
    <w:link w:val="651"/>
    <w:uiPriority w:val="9"/>
    <w:unhideWhenUsed/>
    <w:qFormat/>
    <w:pPr>
      <w:keepLines/>
      <w:keepNext/>
      <w:spacing w:before="320" w:after="200"/>
      <w:outlineLvl w:val="7"/>
    </w:pPr>
    <w:rPr>
      <w:rFonts w:ascii="Arial" w:hAnsi="Arial" w:eastAsia="Arial" w:cs="Arial"/>
      <w:i/>
      <w:iCs/>
      <w:sz w:val="22"/>
      <w:szCs w:val="22"/>
    </w:rPr>
  </w:style>
  <w:style w:type="character" w:styleId="651">
    <w:name w:val="Heading 8 Char"/>
    <w:basedOn w:val="815"/>
    <w:link w:val="650"/>
    <w:uiPriority w:val="9"/>
    <w:rPr>
      <w:rFonts w:ascii="Arial" w:hAnsi="Arial" w:eastAsia="Arial" w:cs="Arial"/>
      <w:i/>
      <w:iCs/>
      <w:sz w:val="22"/>
      <w:szCs w:val="22"/>
    </w:rPr>
  </w:style>
  <w:style w:type="paragraph" w:styleId="652">
    <w:name w:val="Heading 9"/>
    <w:basedOn w:val="812"/>
    <w:next w:val="812"/>
    <w:link w:val="653"/>
    <w:uiPriority w:val="9"/>
    <w:unhideWhenUsed/>
    <w:qFormat/>
    <w:pPr>
      <w:keepLines/>
      <w:keepNext/>
      <w:spacing w:before="320" w:after="200"/>
      <w:outlineLvl w:val="8"/>
    </w:pPr>
    <w:rPr>
      <w:rFonts w:ascii="Arial" w:hAnsi="Arial" w:eastAsia="Arial" w:cs="Arial"/>
      <w:i/>
      <w:iCs/>
      <w:sz w:val="21"/>
      <w:szCs w:val="21"/>
    </w:rPr>
  </w:style>
  <w:style w:type="character" w:styleId="653">
    <w:name w:val="Heading 9 Char"/>
    <w:basedOn w:val="815"/>
    <w:link w:val="652"/>
    <w:uiPriority w:val="9"/>
    <w:rPr>
      <w:rFonts w:ascii="Arial" w:hAnsi="Arial" w:eastAsia="Arial" w:cs="Arial"/>
      <w:i/>
      <w:iCs/>
      <w:sz w:val="21"/>
      <w:szCs w:val="21"/>
    </w:rPr>
  </w:style>
  <w:style w:type="paragraph" w:styleId="654">
    <w:name w:val="List Paragraph"/>
    <w:basedOn w:val="812"/>
    <w:uiPriority w:val="34"/>
    <w:qFormat/>
    <w:pPr>
      <w:contextualSpacing/>
      <w:ind w:left="720"/>
    </w:pPr>
  </w:style>
  <w:style w:type="paragraph" w:styleId="655">
    <w:name w:val="No Spacing"/>
    <w:uiPriority w:val="1"/>
    <w:qFormat/>
    <w:pPr>
      <w:spacing w:before="0" w:after="0" w:line="240" w:lineRule="auto"/>
    </w:pPr>
  </w:style>
  <w:style w:type="paragraph" w:styleId="656">
    <w:name w:val="Title"/>
    <w:basedOn w:val="812"/>
    <w:next w:val="812"/>
    <w:link w:val="657"/>
    <w:uiPriority w:val="10"/>
    <w:qFormat/>
    <w:pPr>
      <w:contextualSpacing/>
      <w:spacing w:before="300" w:after="200"/>
    </w:pPr>
    <w:rPr>
      <w:sz w:val="48"/>
      <w:szCs w:val="48"/>
    </w:rPr>
  </w:style>
  <w:style w:type="character" w:styleId="657">
    <w:name w:val="Title Char"/>
    <w:basedOn w:val="815"/>
    <w:link w:val="656"/>
    <w:uiPriority w:val="10"/>
    <w:rPr>
      <w:sz w:val="48"/>
      <w:szCs w:val="48"/>
    </w:rPr>
  </w:style>
  <w:style w:type="paragraph" w:styleId="658">
    <w:name w:val="Subtitle"/>
    <w:basedOn w:val="812"/>
    <w:next w:val="812"/>
    <w:link w:val="659"/>
    <w:uiPriority w:val="11"/>
    <w:qFormat/>
    <w:pPr>
      <w:spacing w:before="200" w:after="200"/>
    </w:pPr>
    <w:rPr>
      <w:sz w:val="24"/>
      <w:szCs w:val="24"/>
    </w:rPr>
  </w:style>
  <w:style w:type="character" w:styleId="659">
    <w:name w:val="Subtitle Char"/>
    <w:basedOn w:val="815"/>
    <w:link w:val="658"/>
    <w:uiPriority w:val="11"/>
    <w:rPr>
      <w:sz w:val="24"/>
      <w:szCs w:val="24"/>
    </w:rPr>
  </w:style>
  <w:style w:type="paragraph" w:styleId="660">
    <w:name w:val="Quote"/>
    <w:basedOn w:val="812"/>
    <w:next w:val="812"/>
    <w:link w:val="661"/>
    <w:uiPriority w:val="29"/>
    <w:qFormat/>
    <w:pPr>
      <w:ind w:left="720" w:right="720"/>
    </w:pPr>
    <w:rPr>
      <w:i/>
    </w:rPr>
  </w:style>
  <w:style w:type="character" w:styleId="661">
    <w:name w:val="Quote Char"/>
    <w:link w:val="660"/>
    <w:uiPriority w:val="29"/>
    <w:rPr>
      <w:i/>
    </w:rPr>
  </w:style>
  <w:style w:type="paragraph" w:styleId="662">
    <w:name w:val="Intense Quote"/>
    <w:basedOn w:val="812"/>
    <w:next w:val="812"/>
    <w:link w:val="66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63">
    <w:name w:val="Intense Quote Char"/>
    <w:link w:val="662"/>
    <w:uiPriority w:val="30"/>
    <w:rPr>
      <w:i/>
    </w:rPr>
  </w:style>
  <w:style w:type="character" w:styleId="664">
    <w:name w:val="Header Char"/>
    <w:basedOn w:val="815"/>
    <w:link w:val="823"/>
    <w:uiPriority w:val="99"/>
  </w:style>
  <w:style w:type="character" w:styleId="665">
    <w:name w:val="Footer Char"/>
    <w:basedOn w:val="815"/>
    <w:link w:val="822"/>
    <w:uiPriority w:val="99"/>
  </w:style>
  <w:style w:type="paragraph" w:styleId="666">
    <w:name w:val="Caption"/>
    <w:basedOn w:val="812"/>
    <w:next w:val="812"/>
    <w:uiPriority w:val="35"/>
    <w:semiHidden/>
    <w:unhideWhenUsed/>
    <w:qFormat/>
    <w:pPr>
      <w:spacing w:line="276" w:lineRule="auto"/>
    </w:pPr>
    <w:rPr>
      <w:b/>
      <w:bCs/>
      <w:color w:val="4f81bd" w:themeColor="accent1"/>
      <w:sz w:val="18"/>
      <w:szCs w:val="18"/>
    </w:rPr>
  </w:style>
  <w:style w:type="character" w:styleId="667">
    <w:name w:val="Caption Char"/>
    <w:basedOn w:val="666"/>
    <w:link w:val="822"/>
    <w:uiPriority w:val="99"/>
  </w:style>
  <w:style w:type="table" w:styleId="668">
    <w:name w:val="Table Grid"/>
    <w:basedOn w:val="816"/>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69">
    <w:name w:val="Table Grid Light"/>
    <w:basedOn w:val="81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70">
    <w:name w:val="Plain Table 1"/>
    <w:basedOn w:val="81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71">
    <w:name w:val="Plain Table 2"/>
    <w:basedOn w:val="81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72">
    <w:name w:val="Plain Table 3"/>
    <w:basedOn w:val="81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73">
    <w:name w:val="Plain Table 4"/>
    <w:basedOn w:val="81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74">
    <w:name w:val="Plain Table 5"/>
    <w:basedOn w:val="81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75">
    <w:name w:val="Grid Table 1 Light"/>
    <w:basedOn w:val="81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76">
    <w:name w:val="Grid Table 1 Light - Accent 1"/>
    <w:basedOn w:val="81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77">
    <w:name w:val="Grid Table 1 Light - Accent 2"/>
    <w:basedOn w:val="81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78">
    <w:name w:val="Grid Table 1 Light - Accent 3"/>
    <w:basedOn w:val="81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79">
    <w:name w:val="Grid Table 1 Light - Accent 4"/>
    <w:basedOn w:val="81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80">
    <w:name w:val="Grid Table 1 Light - Accent 5"/>
    <w:basedOn w:val="81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81">
    <w:name w:val="Grid Table 1 Light - Accent 6"/>
    <w:basedOn w:val="81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82">
    <w:name w:val="Grid Table 2"/>
    <w:basedOn w:val="81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3">
    <w:name w:val="Grid Table 2 - Accent 1"/>
    <w:basedOn w:val="81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84">
    <w:name w:val="Grid Table 2 - Accent 2"/>
    <w:basedOn w:val="81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85">
    <w:name w:val="Grid Table 2 - Accent 3"/>
    <w:basedOn w:val="81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86">
    <w:name w:val="Grid Table 2 - Accent 4"/>
    <w:basedOn w:val="81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87">
    <w:name w:val="Grid Table 2 - Accent 5"/>
    <w:basedOn w:val="81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88">
    <w:name w:val="Grid Table 2 - Accent 6"/>
    <w:basedOn w:val="81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9">
    <w:name w:val="Grid Table 3"/>
    <w:basedOn w:val="81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0">
    <w:name w:val="Grid Table 3 - Accent 1"/>
    <w:basedOn w:val="81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1">
    <w:name w:val="Grid Table 3 - Accent 2"/>
    <w:basedOn w:val="81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2">
    <w:name w:val="Grid Table 3 - Accent 3"/>
    <w:basedOn w:val="81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3">
    <w:name w:val="Grid Table 3 - Accent 4"/>
    <w:basedOn w:val="81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4">
    <w:name w:val="Grid Table 3 - Accent 5"/>
    <w:basedOn w:val="81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5">
    <w:name w:val="Grid Table 3 - Accent 6"/>
    <w:basedOn w:val="81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6">
    <w:name w:val="Grid Table 4"/>
    <w:basedOn w:val="81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97">
    <w:name w:val="Grid Table 4 - Accent 1"/>
    <w:basedOn w:val="81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698">
    <w:name w:val="Grid Table 4 - Accent 2"/>
    <w:basedOn w:val="81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699">
    <w:name w:val="Grid Table 4 - Accent 3"/>
    <w:basedOn w:val="81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00">
    <w:name w:val="Grid Table 4 - Accent 4"/>
    <w:basedOn w:val="81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01">
    <w:name w:val="Grid Table 4 - Accent 5"/>
    <w:basedOn w:val="81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02">
    <w:name w:val="Grid Table 4 - Accent 6"/>
    <w:basedOn w:val="81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03">
    <w:name w:val="Grid Table 5 Dark"/>
    <w:basedOn w:val="81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04">
    <w:name w:val="Grid Table 5 Dark- Accent 1"/>
    <w:basedOn w:val="81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705">
    <w:name w:val="Grid Table 5 Dark - Accent 2"/>
    <w:basedOn w:val="81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06">
    <w:name w:val="Grid Table 5 Dark - Accent 3"/>
    <w:basedOn w:val="81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07">
    <w:name w:val="Grid Table 5 Dark- Accent 4"/>
    <w:basedOn w:val="81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08">
    <w:name w:val="Grid Table 5 Dark - Accent 5"/>
    <w:basedOn w:val="81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709">
    <w:name w:val="Grid Table 5 Dark - Accent 6"/>
    <w:basedOn w:val="81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10">
    <w:name w:val="Grid Table 6 Colorful"/>
    <w:basedOn w:val="81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1">
    <w:name w:val="Grid Table 6 Colorful - Accent 1"/>
    <w:basedOn w:val="81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712">
    <w:name w:val="Grid Table 6 Colorful - Accent 2"/>
    <w:basedOn w:val="81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13">
    <w:name w:val="Grid Table 6 Colorful - Accent 3"/>
    <w:basedOn w:val="81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14">
    <w:name w:val="Grid Table 6 Colorful - Accent 4"/>
    <w:basedOn w:val="81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15">
    <w:name w:val="Grid Table 6 Colorful - Accent 5"/>
    <w:basedOn w:val="81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16">
    <w:name w:val="Grid Table 6 Colorful - Accent 6"/>
    <w:basedOn w:val="81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17">
    <w:name w:val="Grid Table 7 Colorful"/>
    <w:basedOn w:val="81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18">
    <w:name w:val="Grid Table 7 Colorful - Accent 1"/>
    <w:basedOn w:val="81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19">
    <w:name w:val="Grid Table 7 Colorful - Accent 2"/>
    <w:basedOn w:val="81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20">
    <w:name w:val="Grid Table 7 Colorful - Accent 3"/>
    <w:basedOn w:val="81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21">
    <w:name w:val="Grid Table 7 Colorful - Accent 4"/>
    <w:basedOn w:val="81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22">
    <w:name w:val="Grid Table 7 Colorful - Accent 5"/>
    <w:basedOn w:val="81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23">
    <w:name w:val="Grid Table 7 Colorful - Accent 6"/>
    <w:basedOn w:val="81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24">
    <w:name w:val="List Table 1 Light"/>
    <w:basedOn w:val="81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25">
    <w:name w:val="List Table 1 Light - Accent 1"/>
    <w:basedOn w:val="816"/>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26">
    <w:name w:val="List Table 1 Light - Accent 2"/>
    <w:basedOn w:val="816"/>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27">
    <w:name w:val="List Table 1 Light - Accent 3"/>
    <w:basedOn w:val="816"/>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28">
    <w:name w:val="List Table 1 Light - Accent 4"/>
    <w:basedOn w:val="816"/>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29">
    <w:name w:val="List Table 1 Light - Accent 5"/>
    <w:basedOn w:val="816"/>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30">
    <w:name w:val="List Table 1 Light - Accent 6"/>
    <w:basedOn w:val="816"/>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31">
    <w:name w:val="List Table 2"/>
    <w:basedOn w:val="81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32">
    <w:name w:val="List Table 2 - Accent 1"/>
    <w:basedOn w:val="81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33">
    <w:name w:val="List Table 2 - Accent 2"/>
    <w:basedOn w:val="81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34">
    <w:name w:val="List Table 2 - Accent 3"/>
    <w:basedOn w:val="81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35">
    <w:name w:val="List Table 2 - Accent 4"/>
    <w:basedOn w:val="81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36">
    <w:name w:val="List Table 2 - Accent 5"/>
    <w:basedOn w:val="81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37">
    <w:name w:val="List Table 2 - Accent 6"/>
    <w:basedOn w:val="81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38">
    <w:name w:val="List Table 3"/>
    <w:basedOn w:val="81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39">
    <w:name w:val="List Table 3 - Accent 1"/>
    <w:basedOn w:val="81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40">
    <w:name w:val="List Table 3 - Accent 2"/>
    <w:basedOn w:val="81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741">
    <w:name w:val="List Table 3 - Accent 3"/>
    <w:basedOn w:val="81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742">
    <w:name w:val="List Table 3 - Accent 4"/>
    <w:basedOn w:val="81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743">
    <w:name w:val="List Table 3 - Accent 5"/>
    <w:basedOn w:val="81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744">
    <w:name w:val="List Table 3 - Accent 6"/>
    <w:basedOn w:val="81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745">
    <w:name w:val="List Table 4"/>
    <w:basedOn w:val="81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6">
    <w:name w:val="List Table 4 - Accent 1"/>
    <w:basedOn w:val="81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47">
    <w:name w:val="List Table 4 - Accent 2"/>
    <w:basedOn w:val="81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748">
    <w:name w:val="List Table 4 - Accent 3"/>
    <w:basedOn w:val="81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749">
    <w:name w:val="List Table 4 - Accent 4"/>
    <w:basedOn w:val="81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750">
    <w:name w:val="List Table 4 - Accent 5"/>
    <w:basedOn w:val="81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751">
    <w:name w:val="List Table 4 - Accent 6"/>
    <w:basedOn w:val="81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752">
    <w:name w:val="List Table 5 Dark"/>
    <w:basedOn w:val="81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3">
    <w:name w:val="List Table 5 Dark - Accent 1"/>
    <w:basedOn w:val="81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4">
    <w:name w:val="List Table 5 Dark - Accent 2"/>
    <w:basedOn w:val="81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5">
    <w:name w:val="List Table 5 Dark - Accent 3"/>
    <w:basedOn w:val="81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6">
    <w:name w:val="List Table 5 Dark - Accent 4"/>
    <w:basedOn w:val="81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7">
    <w:name w:val="List Table 5 Dark - Accent 5"/>
    <w:basedOn w:val="81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8">
    <w:name w:val="List Table 5 Dark - Accent 6"/>
    <w:basedOn w:val="81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9">
    <w:name w:val="List Table 6 Colorful"/>
    <w:basedOn w:val="81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60">
    <w:name w:val="List Table 6 Colorful - Accent 1"/>
    <w:basedOn w:val="81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761">
    <w:name w:val="List Table 6 Colorful - Accent 2"/>
    <w:basedOn w:val="81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762">
    <w:name w:val="List Table 6 Colorful - Accent 3"/>
    <w:basedOn w:val="81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763">
    <w:name w:val="List Table 6 Colorful - Accent 4"/>
    <w:basedOn w:val="81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764">
    <w:name w:val="List Table 6 Colorful - Accent 5"/>
    <w:basedOn w:val="81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765">
    <w:name w:val="List Table 6 Colorful - Accent 6"/>
    <w:basedOn w:val="81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766">
    <w:name w:val="List Table 7 Colorful"/>
    <w:basedOn w:val="81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67">
    <w:name w:val="List Table 7 Colorful - Accent 1"/>
    <w:basedOn w:val="81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768">
    <w:name w:val="List Table 7 Colorful - Accent 2"/>
    <w:basedOn w:val="81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769">
    <w:name w:val="List Table 7 Colorful - Accent 3"/>
    <w:basedOn w:val="81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770">
    <w:name w:val="List Table 7 Colorful - Accent 4"/>
    <w:basedOn w:val="81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771">
    <w:name w:val="List Table 7 Colorful - Accent 5"/>
    <w:basedOn w:val="81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772">
    <w:name w:val="List Table 7 Colorful - Accent 6"/>
    <w:basedOn w:val="81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773">
    <w:name w:val="Lined - Accent"/>
    <w:basedOn w:val="81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74">
    <w:name w:val="Lined - Accent 1"/>
    <w:basedOn w:val="81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775">
    <w:name w:val="Lined - Accent 2"/>
    <w:basedOn w:val="81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776">
    <w:name w:val="Lined - Accent 3"/>
    <w:basedOn w:val="81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777">
    <w:name w:val="Lined - Accent 4"/>
    <w:basedOn w:val="81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778">
    <w:name w:val="Lined - Accent 5"/>
    <w:basedOn w:val="81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779">
    <w:name w:val="Lined - Accent 6"/>
    <w:basedOn w:val="81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780">
    <w:name w:val="Bordered &amp; Lined - Accent"/>
    <w:basedOn w:val="81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1">
    <w:name w:val="Bordered &amp; Lined - Accent 1"/>
    <w:basedOn w:val="81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782">
    <w:name w:val="Bordered &amp; Lined - Accent 2"/>
    <w:basedOn w:val="81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783">
    <w:name w:val="Bordered &amp; Lined - Accent 3"/>
    <w:basedOn w:val="81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784">
    <w:name w:val="Bordered &amp; Lined - Accent 4"/>
    <w:basedOn w:val="81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785">
    <w:name w:val="Bordered &amp; Lined - Accent 5"/>
    <w:basedOn w:val="81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786">
    <w:name w:val="Bordered &amp; Lined - Accent 6"/>
    <w:basedOn w:val="81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787">
    <w:name w:val="Bordered"/>
    <w:basedOn w:val="81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788">
    <w:name w:val="Bordered - Accent 1"/>
    <w:basedOn w:val="81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789">
    <w:name w:val="Bordered - Accent 2"/>
    <w:basedOn w:val="81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790">
    <w:name w:val="Bordered - Accent 3"/>
    <w:basedOn w:val="81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791">
    <w:name w:val="Bordered - Accent 4"/>
    <w:basedOn w:val="81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792">
    <w:name w:val="Bordered - Accent 5"/>
    <w:basedOn w:val="81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793">
    <w:name w:val="Bordered - Accent 6"/>
    <w:basedOn w:val="81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794">
    <w:name w:val="Hyperlink"/>
    <w:uiPriority w:val="99"/>
    <w:unhideWhenUsed/>
    <w:rPr>
      <w:color w:val="0000ff" w:themeColor="hyperlink"/>
      <w:u w:val="single"/>
    </w:rPr>
  </w:style>
  <w:style w:type="paragraph" w:styleId="795">
    <w:name w:val="footnote text"/>
    <w:basedOn w:val="812"/>
    <w:link w:val="796"/>
    <w:uiPriority w:val="99"/>
    <w:semiHidden/>
    <w:unhideWhenUsed/>
    <w:pPr>
      <w:spacing w:after="40" w:line="240" w:lineRule="auto"/>
    </w:pPr>
    <w:rPr>
      <w:sz w:val="18"/>
    </w:rPr>
  </w:style>
  <w:style w:type="character" w:styleId="796">
    <w:name w:val="Footnote Text Char"/>
    <w:link w:val="795"/>
    <w:uiPriority w:val="99"/>
    <w:rPr>
      <w:sz w:val="18"/>
    </w:rPr>
  </w:style>
  <w:style w:type="character" w:styleId="797">
    <w:name w:val="footnote reference"/>
    <w:basedOn w:val="815"/>
    <w:uiPriority w:val="99"/>
    <w:unhideWhenUsed/>
    <w:rPr>
      <w:vertAlign w:val="superscript"/>
    </w:rPr>
  </w:style>
  <w:style w:type="paragraph" w:styleId="798">
    <w:name w:val="endnote text"/>
    <w:basedOn w:val="812"/>
    <w:link w:val="799"/>
    <w:uiPriority w:val="99"/>
    <w:semiHidden/>
    <w:unhideWhenUsed/>
    <w:pPr>
      <w:spacing w:after="0" w:line="240" w:lineRule="auto"/>
    </w:pPr>
    <w:rPr>
      <w:sz w:val="20"/>
    </w:rPr>
  </w:style>
  <w:style w:type="character" w:styleId="799">
    <w:name w:val="Endnote Text Char"/>
    <w:link w:val="798"/>
    <w:uiPriority w:val="99"/>
    <w:rPr>
      <w:sz w:val="20"/>
    </w:rPr>
  </w:style>
  <w:style w:type="character" w:styleId="800">
    <w:name w:val="endnote reference"/>
    <w:basedOn w:val="815"/>
    <w:uiPriority w:val="99"/>
    <w:semiHidden/>
    <w:unhideWhenUsed/>
    <w:rPr>
      <w:vertAlign w:val="superscript"/>
    </w:rPr>
  </w:style>
  <w:style w:type="paragraph" w:styleId="801">
    <w:name w:val="toc 1"/>
    <w:basedOn w:val="812"/>
    <w:next w:val="812"/>
    <w:uiPriority w:val="39"/>
    <w:unhideWhenUsed/>
    <w:pPr>
      <w:ind w:left="0" w:right="0" w:firstLine="0"/>
      <w:spacing w:after="57"/>
    </w:pPr>
  </w:style>
  <w:style w:type="paragraph" w:styleId="802">
    <w:name w:val="toc 2"/>
    <w:basedOn w:val="812"/>
    <w:next w:val="812"/>
    <w:uiPriority w:val="39"/>
    <w:unhideWhenUsed/>
    <w:pPr>
      <w:ind w:left="283" w:right="0" w:firstLine="0"/>
      <w:spacing w:after="57"/>
    </w:pPr>
  </w:style>
  <w:style w:type="paragraph" w:styleId="803">
    <w:name w:val="toc 3"/>
    <w:basedOn w:val="812"/>
    <w:next w:val="812"/>
    <w:uiPriority w:val="39"/>
    <w:unhideWhenUsed/>
    <w:pPr>
      <w:ind w:left="567" w:right="0" w:firstLine="0"/>
      <w:spacing w:after="57"/>
    </w:pPr>
  </w:style>
  <w:style w:type="paragraph" w:styleId="804">
    <w:name w:val="toc 4"/>
    <w:basedOn w:val="812"/>
    <w:next w:val="812"/>
    <w:uiPriority w:val="39"/>
    <w:unhideWhenUsed/>
    <w:pPr>
      <w:ind w:left="850" w:right="0" w:firstLine="0"/>
      <w:spacing w:after="57"/>
    </w:pPr>
  </w:style>
  <w:style w:type="paragraph" w:styleId="805">
    <w:name w:val="toc 5"/>
    <w:basedOn w:val="812"/>
    <w:next w:val="812"/>
    <w:uiPriority w:val="39"/>
    <w:unhideWhenUsed/>
    <w:pPr>
      <w:ind w:left="1134" w:right="0" w:firstLine="0"/>
      <w:spacing w:after="57"/>
    </w:pPr>
  </w:style>
  <w:style w:type="paragraph" w:styleId="806">
    <w:name w:val="toc 6"/>
    <w:basedOn w:val="812"/>
    <w:next w:val="812"/>
    <w:uiPriority w:val="39"/>
    <w:unhideWhenUsed/>
    <w:pPr>
      <w:ind w:left="1417" w:right="0" w:firstLine="0"/>
      <w:spacing w:after="57"/>
    </w:pPr>
  </w:style>
  <w:style w:type="paragraph" w:styleId="807">
    <w:name w:val="toc 7"/>
    <w:basedOn w:val="812"/>
    <w:next w:val="812"/>
    <w:uiPriority w:val="39"/>
    <w:unhideWhenUsed/>
    <w:pPr>
      <w:ind w:left="1701" w:right="0" w:firstLine="0"/>
      <w:spacing w:after="57"/>
    </w:pPr>
  </w:style>
  <w:style w:type="paragraph" w:styleId="808">
    <w:name w:val="toc 8"/>
    <w:basedOn w:val="812"/>
    <w:next w:val="812"/>
    <w:uiPriority w:val="39"/>
    <w:unhideWhenUsed/>
    <w:pPr>
      <w:ind w:left="1984" w:right="0" w:firstLine="0"/>
      <w:spacing w:after="57"/>
    </w:pPr>
  </w:style>
  <w:style w:type="paragraph" w:styleId="809">
    <w:name w:val="toc 9"/>
    <w:basedOn w:val="812"/>
    <w:next w:val="812"/>
    <w:uiPriority w:val="39"/>
    <w:unhideWhenUsed/>
    <w:pPr>
      <w:ind w:left="2268" w:right="0" w:firstLine="0"/>
      <w:spacing w:after="57"/>
    </w:pPr>
  </w:style>
  <w:style w:type="paragraph" w:styleId="810">
    <w:name w:val="TOC Heading"/>
    <w:uiPriority w:val="39"/>
    <w:unhideWhenUsed/>
  </w:style>
  <w:style w:type="paragraph" w:styleId="811">
    <w:name w:val="table of figures"/>
    <w:basedOn w:val="812"/>
    <w:next w:val="812"/>
    <w:uiPriority w:val="99"/>
    <w:unhideWhenUsed/>
    <w:pPr>
      <w:spacing w:after="0" w:afterAutospacing="0"/>
    </w:pPr>
  </w:style>
  <w:style w:type="paragraph" w:styleId="812" w:default="1">
    <w:name w:val="Normal"/>
    <w:qFormat/>
    <w:pPr>
      <w:jc w:val="both"/>
      <w:widowControl w:val="off"/>
    </w:pPr>
    <w:rPr>
      <w:rFonts w:asciiTheme="minorHAnsi" w:hAnsiTheme="minorHAnsi" w:eastAsiaTheme="minorEastAsia" w:cstheme="minorBidi"/>
      <w:sz w:val="21"/>
      <w:szCs w:val="24"/>
    </w:rPr>
  </w:style>
  <w:style w:type="paragraph" w:styleId="813">
    <w:name w:val="Heading 1"/>
    <w:basedOn w:val="812"/>
    <w:next w:val="812"/>
    <w:qFormat/>
    <w:pPr>
      <w:jc w:val="center"/>
      <w:keepNext/>
      <w:outlineLvl w:val="0"/>
    </w:pPr>
    <w:rPr>
      <w:rFonts w:ascii="楷体_GB2312" w:eastAsia="楷体_GB2312"/>
      <w:szCs w:val="28"/>
    </w:rPr>
  </w:style>
  <w:style w:type="paragraph" w:styleId="814">
    <w:name w:val="Heading 2"/>
    <w:basedOn w:val="812"/>
    <w:next w:val="812"/>
    <w:semiHidden/>
    <w:unhideWhenUsed/>
    <w:qFormat/>
    <w:pPr>
      <w:jc w:val="left"/>
      <w:spacing w:beforeAutospacing="1" w:afterAutospacing="1"/>
      <w:outlineLvl w:val="1"/>
    </w:pPr>
    <w:rPr>
      <w:rFonts w:hint="eastAsia" w:ascii="宋体" w:hAnsi="宋体" w:eastAsia="宋体" w:cs="Times New Roman"/>
      <w:b/>
      <w:bCs/>
      <w:sz w:val="36"/>
      <w:szCs w:val="36"/>
    </w:rPr>
  </w:style>
  <w:style w:type="character" w:styleId="815" w:default="1">
    <w:name w:val="Default Paragraph Font"/>
    <w:uiPriority w:val="1"/>
    <w:unhideWhenUsed/>
  </w:style>
  <w:style w:type="table" w:styleId="816" w:default="1">
    <w:name w:val="Normal Table"/>
    <w:uiPriority w:val="99"/>
    <w:semiHidden/>
    <w:unhideWhenUsed/>
    <w:tblPr>
      <w:tblInd w:w="0" w:type="dxa"/>
      <w:tblCellMar>
        <w:left w:w="108" w:type="dxa"/>
        <w:top w:w="0" w:type="dxa"/>
        <w:right w:w="108" w:type="dxa"/>
        <w:bottom w:w="0" w:type="dxa"/>
      </w:tblCellMar>
    </w:tblPr>
  </w:style>
  <w:style w:type="numbering" w:styleId="817" w:default="1">
    <w:name w:val="No List"/>
    <w:uiPriority w:val="99"/>
    <w:semiHidden/>
    <w:unhideWhenUsed/>
  </w:style>
  <w:style w:type="paragraph" w:styleId="818">
    <w:name w:val="Body Text"/>
    <w:basedOn w:val="812"/>
    <w:next w:val="812"/>
    <w:qFormat/>
    <w:pPr>
      <w:spacing w:after="120"/>
    </w:pPr>
  </w:style>
  <w:style w:type="paragraph" w:styleId="819">
    <w:name w:val="Body Text Indent"/>
    <w:basedOn w:val="812"/>
    <w:next w:val="820"/>
    <w:qFormat/>
    <w:pPr>
      <w:ind w:firstLine="645"/>
    </w:pPr>
    <w:rPr>
      <w:rFonts w:ascii="楷体_GB2312" w:eastAsia="楷体_GB2312"/>
      <w:sz w:val="32"/>
      <w:szCs w:val="32"/>
    </w:rPr>
  </w:style>
  <w:style w:type="paragraph" w:styleId="820">
    <w:name w:val="envelope return"/>
    <w:basedOn w:val="812"/>
    <w:uiPriority w:val="99"/>
    <w:qFormat/>
    <w:rPr>
      <w:rFonts w:ascii="Arial" w:hAnsi="Arial" w:cs="Arial"/>
    </w:rPr>
  </w:style>
  <w:style w:type="paragraph" w:styleId="821">
    <w:name w:val="Block Text"/>
    <w:basedOn w:val="812"/>
    <w:uiPriority w:val="99"/>
    <w:unhideWhenUsed/>
    <w:qFormat/>
    <w:pPr>
      <w:ind w:left="256" w:right="6" w:firstLine="624"/>
      <w:spacing w:before="100" w:beforeAutospacing="1" w:after="100" w:afterAutospacing="1"/>
    </w:pPr>
    <w:rPr>
      <w:rFonts w:ascii="Times New Roman" w:hAnsi="Times New Roman" w:eastAsia="仿宋"/>
      <w:szCs w:val="28"/>
    </w:rPr>
  </w:style>
  <w:style w:type="paragraph" w:styleId="822">
    <w:name w:val="Footer"/>
    <w:basedOn w:val="812"/>
    <w:link w:val="828"/>
    <w:qFormat/>
    <w:pPr>
      <w:jc w:val="left"/>
      <w:tabs>
        <w:tab w:val="center" w:pos="4153" w:leader="none"/>
        <w:tab w:val="right" w:pos="8306" w:leader="none"/>
      </w:tabs>
    </w:pPr>
    <w:rPr>
      <w:sz w:val="18"/>
      <w:szCs w:val="18"/>
    </w:rPr>
  </w:style>
  <w:style w:type="paragraph" w:styleId="823">
    <w:name w:val="Header"/>
    <w:basedOn w:val="812"/>
    <w:link w:val="827"/>
    <w:qFormat/>
    <w:pPr>
      <w:jc w:val="center"/>
      <w:tabs>
        <w:tab w:val="center" w:pos="4153" w:leader="none"/>
        <w:tab w:val="right" w:pos="8306" w:leader="none"/>
      </w:tabs>
      <w:pBdr>
        <w:bottom w:val="single" w:color="auto" w:sz="6" w:space="1"/>
      </w:pBdr>
    </w:pPr>
    <w:rPr>
      <w:sz w:val="18"/>
      <w:szCs w:val="18"/>
    </w:rPr>
  </w:style>
  <w:style w:type="paragraph" w:styleId="824">
    <w:name w:val="Normal (Web)"/>
    <w:basedOn w:val="812"/>
    <w:qFormat/>
    <w:pPr>
      <w:jc w:val="left"/>
      <w:spacing w:beforeAutospacing="1" w:afterAutospacing="1"/>
    </w:pPr>
    <w:rPr>
      <w:rFonts w:cs="Times New Roman"/>
      <w:sz w:val="24"/>
    </w:rPr>
  </w:style>
  <w:style w:type="paragraph" w:styleId="825">
    <w:name w:val="Body Text First Indent"/>
    <w:basedOn w:val="818"/>
    <w:uiPriority w:val="99"/>
    <w:semiHidden/>
    <w:unhideWhenUsed/>
    <w:qFormat/>
    <w:pPr>
      <w:ind w:firstLine="420"/>
    </w:pPr>
  </w:style>
  <w:style w:type="paragraph" w:styleId="826">
    <w:name w:val="Body Text First Indent 2"/>
    <w:basedOn w:val="819"/>
    <w:next w:val="812"/>
    <w:qFormat/>
    <w:pPr>
      <w:ind w:firstLine="420"/>
      <w:spacing w:line="360" w:lineRule="auto"/>
    </w:pPr>
    <w:rPr>
      <w:rFonts w:ascii="宋体" w:hAnsi="宋体" w:eastAsia="宋体"/>
      <w:sz w:val="21"/>
      <w:szCs w:val="20"/>
    </w:rPr>
  </w:style>
  <w:style w:type="character" w:styleId="827" w:customStyle="1">
    <w:name w:val="页眉 Char"/>
    <w:basedOn w:val="815"/>
    <w:link w:val="823"/>
    <w:qFormat/>
    <w:rPr>
      <w:rFonts w:asciiTheme="minorHAnsi" w:hAnsiTheme="minorHAnsi" w:eastAsiaTheme="minorEastAsia" w:cstheme="minorBidi"/>
      <w:sz w:val="18"/>
      <w:szCs w:val="18"/>
    </w:rPr>
  </w:style>
  <w:style w:type="character" w:styleId="828" w:customStyle="1">
    <w:name w:val="页脚 Char"/>
    <w:basedOn w:val="815"/>
    <w:link w:val="822"/>
    <w:qFormat/>
    <w:rPr>
      <w:rFonts w:asciiTheme="minorHAnsi" w:hAnsiTheme="minorHAnsi" w:eastAsiaTheme="minorEastAsia" w:cstheme="minorBidi"/>
      <w:sz w:val="18"/>
      <w:szCs w:val="18"/>
    </w:rPr>
  </w:style>
  <w:style w:type="paragraph" w:styleId="829" w:customStyle="1">
    <w:name w:val="正文空2格  1."/>
    <w:basedOn w:val="812"/>
    <w:qFormat/>
    <w:pPr>
      <w:ind w:firstLine="480"/>
    </w:pPr>
    <w:rPr>
      <w:rFonts w:cs="宋体"/>
      <w:szCs w:val="20"/>
    </w:rPr>
  </w:style>
  <w:style w:type="paragraph" w:styleId="830" w:customStyle="1">
    <w:name w:val="列出段落1"/>
    <w:basedOn w:val="812"/>
    <w:uiPriority w:val="34"/>
    <w:qFormat/>
    <w:pPr>
      <w:ind w:firstLine="420"/>
    </w:pPr>
    <w:rPr>
      <w:rFonts w:cs="Times New Roman"/>
      <w:lang w:eastAsia="en-US"/>
    </w:rPr>
  </w:style>
  <w:style w:type="paragraph" w:styleId="831" w:customStyle="1">
    <w:name w:val="列出段落3"/>
    <w:basedOn w:val="812"/>
    <w:qFormat/>
    <w:pPr>
      <w:ind w:firstLine="420"/>
    </w:pPr>
    <w:rPr>
      <w:szCs w:val="20"/>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郭峰</cp:lastModifiedBy>
  <cp:revision>138</cp:revision>
  <dcterms:created xsi:type="dcterms:W3CDTF">2014-10-29T12:08:00Z</dcterms:created>
  <dcterms:modified xsi:type="dcterms:W3CDTF">2026-04-08T07:34:31Z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8809154967DF49F3A9309D473EED1BC9</vt:lpwstr>
  </property>
  <property fmtid="{D5CDD505-2E9C-101B-9397-08002B2CF9AE}" pid="4" name="KSOTemplateDocerSaveRecord">
    <vt:lpwstr>eyJoZGlkIjoiYzQxYjM5YmQ0ZGM2NjQ1NGU4ZGUzMmVmZjljNGYxMDAiLCJ1c2VySWQiOiI2NDM1NzAzNDkifQ==</vt:lpwstr>
  </property>
</Properties>
</file>