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
          <w:bCs/>
          <w:spacing w:val="20"/>
          <w:sz w:val="72"/>
          <w:szCs w:val="72"/>
        </w:rPr>
      </w:pPr>
      <w:r>
        <w:rPr>
          <w:rFonts w:hint="eastAsia" w:ascii="宋体" w:hAnsi="宋体"/>
          <w:b/>
          <w:bCs/>
          <w:spacing w:val="20"/>
          <w:sz w:val="72"/>
          <w:szCs w:val="72"/>
        </w:rPr>
        <w:t xml:space="preserve">江 阴 市 政 府 采 购</w:t>
      </w:r>
      <w:r/>
    </w:p>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
          <w:bCs/>
          <w:spacing w:val="20"/>
          <w:sz w:val="72"/>
          <w:szCs w:val="72"/>
        </w:rPr>
      </w:pPr>
      <w:r>
        <w:rPr>
          <w:rFonts w:hint="eastAsia" w:ascii="宋体" w:hAnsi="宋体"/>
          <w:b/>
          <w:bCs/>
          <w:sz w:val="72"/>
          <w:szCs w:val="72"/>
        </w:rPr>
        <w:t xml:space="preserve">公　开　招　标</w:t>
      </w:r>
      <w:r/>
    </w:p>
    <w:p>
      <w:pPr>
        <w:jc w:val="center"/>
        <w:rPr>
          <w:rFonts w:hint="eastAsia"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sz w:val="72"/>
          <w:szCs w:val="72"/>
        </w:rPr>
        <w:t xml:space="preserve">招　标　文　件</w:t>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ind w:left="3207" w:hanging="2249"/>
        <w:spacing w:line="360" w:lineRule="auto"/>
        <w:rPr>
          <w:rFonts w:hint="eastAsia" w:ascii="宋体" w:hAnsi="宋体"/>
          <w:bCs/>
          <w:sz w:val="32"/>
          <w:szCs w:val="24"/>
        </w:rPr>
      </w:pPr>
      <w:r>
        <w:rPr>
          <w:rFonts w:hint="eastAsia" w:ascii="宋体" w:hAnsi="宋体"/>
          <w:b/>
          <w:sz w:val="32"/>
          <w:szCs w:val="32"/>
        </w:rPr>
        <w:t xml:space="preserve">采购项目名称</w:t>
      </w:r>
      <w:bookmarkStart w:id="0" w:name="_Toc311189771"/>
      <w:r/>
      <w:bookmarkStart w:id="1" w:name="_Toc311189700"/>
      <w:r>
        <w:rPr>
          <w:rFonts w:hint="eastAsia" w:ascii="宋体" w:hAnsi="宋体"/>
          <w:b/>
          <w:sz w:val="32"/>
          <w:szCs w:val="32"/>
        </w:rPr>
        <w:t xml:space="preserve">：</w:t>
      </w:r>
      <w:r>
        <w:rPr>
          <w:rFonts w:hint="eastAsia" w:ascii="宋体" w:hAnsi="宋体"/>
          <w:bCs/>
          <w:sz w:val="32"/>
          <w:szCs w:val="32"/>
        </w:rPr>
        <w:t xml:space="preserve">江阴高新技术产业开发区管理委员会物业服务项目</w:t>
      </w:r>
      <w:r/>
    </w:p>
    <w:p>
      <w:pPr>
        <w:ind w:left="1279" w:hanging="321"/>
        <w:spacing w:line="360" w:lineRule="auto"/>
        <w:rPr>
          <w:rFonts w:hint="eastAsia" w:ascii="宋体" w:hAnsi="宋体"/>
          <w:bCs/>
          <w:sz w:val="32"/>
          <w:szCs w:val="24"/>
        </w:rPr>
      </w:pPr>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Fonts w:hint="eastAsia" w:ascii="宋体" w:hAnsi="宋体"/>
          <w:b/>
          <w:bCs/>
          <w:sz w:val="32"/>
          <w:szCs w:val="32"/>
        </w:rPr>
        <w:t xml:space="preserve">编号</w:t>
      </w:r>
      <w:r>
        <w:rPr>
          <w:rFonts w:hint="eastAsia" w:ascii="宋体" w:hAnsi="宋体"/>
          <w:bCs/>
          <w:sz w:val="32"/>
          <w:szCs w:val="24"/>
        </w:rPr>
        <w:t xml:space="preserve">：</w:t>
      </w:r>
      <w:r>
        <w:rPr>
          <w:rFonts w:ascii="宋体" w:hAnsi="宋体" w:cs="宋体"/>
          <w:bCs/>
          <w:sz w:val="32"/>
          <w:szCs w:val="32"/>
        </w:rPr>
        <w:t xml:space="preserve">JSZC-320281-JZCG-G202</w:t>
      </w:r>
      <w:r>
        <w:rPr>
          <w:rFonts w:hint="eastAsia" w:ascii="宋体" w:hAnsi="宋体" w:cs="宋体"/>
          <w:bCs/>
          <w:sz w:val="32"/>
          <w:szCs w:val="32"/>
        </w:rPr>
        <w:t xml:space="preserve">6</w:t>
      </w:r>
      <w:r>
        <w:rPr>
          <w:rFonts w:ascii="宋体" w:hAnsi="宋体" w:cs="宋体"/>
          <w:bCs/>
          <w:sz w:val="32"/>
          <w:szCs w:val="32"/>
        </w:rPr>
        <w:t xml:space="preserve">-0</w:t>
      </w:r>
      <w:r>
        <w:rPr>
          <w:rFonts w:hint="eastAsia" w:ascii="宋体" w:hAnsi="宋体" w:cs="宋体"/>
          <w:bCs/>
          <w:sz w:val="32"/>
          <w:szCs w:val="32"/>
        </w:rPr>
        <w:t xml:space="preserve">014</w:t>
      </w:r>
      <w:r/>
    </w:p>
    <w:p>
      <w:pPr>
        <w:ind w:firstLine="964"/>
        <w:keepLines/>
        <w:keepNext/>
        <w:spacing w:line="360" w:lineRule="auto"/>
        <w:rPr>
          <w:rFonts w:hint="eastAsia" w:ascii="宋体" w:hAnsi="宋体"/>
          <w:bCs/>
          <w:sz w:val="32"/>
          <w:szCs w:val="32"/>
        </w:rPr>
        <w:outlineLvl w:val="1"/>
      </w:pPr>
      <w:r/>
      <w:bookmarkStart w:id="2" w:name="_Toc311189701"/>
      <w:r/>
      <w:bookmarkStart w:id="3" w:name="_Toc311189772"/>
      <w:r>
        <w:rPr>
          <w:rFonts w:hint="eastAsia" w:ascii="宋体" w:hAnsi="宋体"/>
          <w:b/>
          <w:bCs/>
          <w:sz w:val="32"/>
          <w:szCs w:val="32"/>
        </w:rPr>
        <w:t xml:space="preserve">集中采</w:t>
      </w:r>
      <w:r>
        <w:rPr>
          <w:rFonts w:hint="eastAsia" w:ascii="宋体" w:hAnsi="宋体" w:cs="宋体"/>
          <w:b/>
          <w:bCs/>
          <w:sz w:val="32"/>
          <w:szCs w:val="32"/>
        </w:rPr>
        <w:t xml:space="preserve">购</w:t>
      </w:r>
      <w:r>
        <w:rPr>
          <w:rFonts w:hint="eastAsia" w:ascii="宋体" w:hAnsi="宋体" w:cs="Batang"/>
          <w:b/>
          <w:bCs/>
          <w:sz w:val="32"/>
          <w:szCs w:val="32"/>
        </w:rPr>
        <w:t xml:space="preserve">机</w:t>
      </w:r>
      <w:r>
        <w:rPr>
          <w:rFonts w:hint="eastAsia" w:ascii="宋体" w:hAnsi="宋体" w:cs="宋体"/>
          <w:b/>
          <w:bCs/>
          <w:sz w:val="32"/>
          <w:szCs w:val="32"/>
        </w:rPr>
        <w:t xml:space="preserve">构</w:t>
      </w:r>
      <w:r>
        <w:rPr>
          <w:rFonts w:hint="eastAsia" w:ascii="宋体" w:hAnsi="宋体"/>
          <w:b/>
          <w:bCs/>
          <w:sz w:val="32"/>
          <w:szCs w:val="32"/>
        </w:rPr>
        <w:t xml:space="preserve">: </w:t>
      </w:r>
      <w:r>
        <w:rPr>
          <w:rFonts w:hint="eastAsia" w:ascii="宋体" w:hAnsi="宋体"/>
          <w:bCs/>
          <w:sz w:val="32"/>
          <w:szCs w:val="32"/>
        </w:rPr>
        <w:t xml:space="preserve">江</w:t>
      </w:r>
      <w:r>
        <w:rPr>
          <w:rFonts w:hint="eastAsia" w:ascii="宋体" w:hAnsi="宋体" w:cs="宋体"/>
          <w:bCs/>
          <w:sz w:val="32"/>
          <w:szCs w:val="32"/>
        </w:rPr>
        <w:t xml:space="preserve">阴</w:t>
      </w:r>
      <w:r>
        <w:rPr>
          <w:rFonts w:hint="eastAsia" w:ascii="宋体" w:hAnsi="宋体" w:cs="Batang"/>
          <w:bCs/>
          <w:sz w:val="32"/>
          <w:szCs w:val="32"/>
        </w:rPr>
        <w:t xml:space="preserve">市政</w:t>
      </w:r>
      <w:r>
        <w:rPr>
          <w:rFonts w:hint="eastAsia" w:ascii="宋体" w:hAnsi="宋体"/>
          <w:bCs/>
          <w:sz w:val="32"/>
          <w:szCs w:val="32"/>
        </w:rPr>
        <w:t xml:space="preserve">府采</w:t>
      </w:r>
      <w:r>
        <w:rPr>
          <w:rFonts w:hint="eastAsia" w:ascii="宋体" w:hAnsi="宋体" w:cs="宋体"/>
          <w:bCs/>
          <w:sz w:val="32"/>
          <w:szCs w:val="32"/>
        </w:rPr>
        <w:t xml:space="preserve">购</w:t>
      </w:r>
      <w:r>
        <w:rPr>
          <w:rFonts w:hint="eastAsia" w:ascii="宋体" w:hAnsi="宋体" w:cs="Batang"/>
          <w:bCs/>
          <w:sz w:val="32"/>
          <w:szCs w:val="32"/>
        </w:rPr>
        <w:t xml:space="preserve">中心</w:t>
      </w:r>
      <w:bookmarkEnd w:id="2"/>
      <w:r/>
      <w:bookmarkEnd w:id="3"/>
      <w:r/>
      <w:r/>
    </w:p>
    <w:p>
      <w:pPr>
        <w:jc w:val="center"/>
        <w:rPr>
          <w:rFonts w:hint="eastAsia" w:ascii="宋体" w:hAnsi="宋体"/>
          <w:bCs/>
          <w:sz w:val="48"/>
          <w:szCs w:val="24"/>
        </w:rPr>
      </w:pPr>
      <w:r>
        <w:rPr>
          <w:rFonts w:hint="eastAsia" w:ascii="宋体" w:hAnsi="宋体"/>
          <w:bCs/>
          <w:sz w:val="48"/>
          <w:szCs w:val="24"/>
        </w:rPr>
      </w:r>
      <w:r/>
    </w:p>
    <w:p>
      <w:pPr>
        <w:jc w:val="center"/>
        <w:rPr>
          <w:rFonts w:hint="eastAsia" w:ascii="宋体" w:hAnsi="宋体"/>
          <w:bCs/>
          <w:sz w:val="48"/>
          <w:szCs w:val="24"/>
        </w:rPr>
      </w:pPr>
      <w:r>
        <w:rPr>
          <w:rFonts w:hint="eastAsia" w:ascii="宋体" w:hAnsi="宋体"/>
          <w:bCs/>
          <w:sz w:val="48"/>
          <w:szCs w:val="24"/>
        </w:rPr>
      </w:r>
      <w:r/>
    </w:p>
    <w:p>
      <w:pPr>
        <w:jc w:val="center"/>
        <w:rPr>
          <w:rFonts w:hint="eastAsia" w:ascii="宋体" w:hAnsi="宋体"/>
          <w:bCs/>
          <w:sz w:val="48"/>
          <w:szCs w:val="24"/>
        </w:rPr>
      </w:pPr>
      <w:r>
        <w:rPr>
          <w:rFonts w:hint="eastAsia" w:ascii="宋体" w:hAnsi="宋体"/>
          <w:bCs/>
          <w:sz w:val="48"/>
          <w:szCs w:val="24"/>
        </w:rPr>
      </w:r>
      <w:r/>
    </w:p>
    <w:p>
      <w:pPr>
        <w:jc w:val="center"/>
        <w:rPr>
          <w:rFonts w:hint="eastAsia" w:ascii="宋体" w:hAnsi="宋体"/>
          <w:bCs/>
          <w:sz w:val="48"/>
          <w:szCs w:val="24"/>
        </w:rPr>
      </w:pPr>
      <w:r>
        <w:rPr>
          <w:rFonts w:hint="eastAsia" w:ascii="宋体" w:hAnsi="宋体"/>
          <w:bCs/>
          <w:sz w:val="48"/>
          <w:szCs w:val="24"/>
        </w:rPr>
      </w:r>
      <w:r/>
    </w:p>
    <w:p>
      <w:pPr>
        <w:jc w:val="center"/>
        <w:rPr>
          <w:rFonts w:hint="eastAsia" w:ascii="宋体" w:hAnsi="宋体"/>
          <w:bCs/>
          <w:sz w:val="48"/>
          <w:szCs w:val="24"/>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247" w:right="1247" w:bottom="1247" w:left="1247" w:header="851" w:footer="992" w:gutter="0"/>
          <w:cols w:num="1" w:sep="0" w:space="720" w:equalWidth="1"/>
          <w:docGrid w:linePitch="360"/>
          <w:titlePg/>
        </w:sectPr>
      </w:pPr>
      <w:r>
        <w:rPr>
          <w:rFonts w:hint="eastAsia" w:ascii="宋体" w:hAnsi="宋体"/>
          <w:bCs/>
          <w:sz w:val="48"/>
          <w:szCs w:val="24"/>
        </w:rPr>
        <w:t xml:space="preserve">二○二六年</w:t>
      </w:r>
      <w:r>
        <w:rPr>
          <w:rFonts w:hint="eastAsia" w:ascii="宋体" w:hAnsi="宋体"/>
          <w:bCs/>
          <w:sz w:val="48"/>
          <w:szCs w:val="24"/>
          <w:lang w:eastAsia="zh-CN"/>
        </w:rPr>
        <w:t xml:space="preserve">四</w:t>
      </w:r>
      <w:r>
        <w:rPr>
          <w:rFonts w:hint="eastAsia" w:ascii="宋体" w:hAnsi="宋体"/>
          <w:bCs/>
          <w:sz w:val="48"/>
          <w:szCs w:val="24"/>
        </w:rPr>
        <w:t xml:space="preserve">月</w:t>
      </w:r>
      <w:r/>
    </w:p>
    <w:p>
      <w:pPr>
        <w:jc w:val="center"/>
        <w:spacing w:line="360" w:lineRule="auto"/>
        <w:rPr>
          <w:rFonts w:ascii="黑体" w:hAnsi="Times New Roman" w:eastAsia="黑体"/>
          <w:bCs/>
          <w:sz w:val="44"/>
          <w:szCs w:val="44"/>
        </w:rPr>
      </w:pPr>
      <w:r>
        <w:rPr>
          <w:rFonts w:ascii="黑体" w:hAnsi="Times New Roman" w:eastAsia="黑体"/>
          <w:bCs/>
          <w:sz w:val="44"/>
          <w:szCs w:val="44"/>
        </w:rPr>
      </w:r>
      <w:r/>
    </w:p>
    <w:p>
      <w:pPr>
        <w:jc w:val="center"/>
        <w:spacing w:line="360" w:lineRule="auto"/>
        <w:rPr>
          <w:rFonts w:ascii="黑体" w:hAnsi="Times New Roman" w:eastAsia="黑体"/>
          <w:bCs/>
          <w:sz w:val="44"/>
          <w:szCs w:val="44"/>
        </w:rPr>
      </w:pPr>
      <w:r>
        <w:rPr>
          <w:rFonts w:hint="eastAsia" w:ascii="黑体" w:hAnsi="Times New Roman" w:eastAsia="黑体"/>
          <w:bCs/>
          <w:sz w:val="44"/>
          <w:szCs w:val="44"/>
        </w:rPr>
        <w:t xml:space="preserve">总　目　录</w:t>
      </w:r>
      <w:r/>
    </w:p>
    <w:p>
      <w:pPr>
        <w:jc w:val="center"/>
        <w:spacing w:line="360" w:lineRule="auto"/>
        <w:rPr>
          <w:rFonts w:ascii="黑体" w:hAnsi="Times New Roman" w:eastAsia="黑体"/>
          <w:bCs/>
          <w:sz w:val="44"/>
          <w:szCs w:val="44"/>
        </w:rPr>
      </w:pPr>
      <w:r>
        <w:rPr>
          <w:rFonts w:ascii="黑体" w:hAnsi="Times New Roman" w:eastAsia="黑体"/>
          <w:bCs/>
          <w:sz w:val="44"/>
          <w:szCs w:val="44"/>
        </w:rPr>
      </w:r>
      <w:r/>
    </w:p>
    <w:p>
      <w:pPr>
        <w:pStyle w:val="832"/>
        <w:spacing w:line="600" w:lineRule="exact"/>
        <w:tabs>
          <w:tab w:val="right" w:pos="9402" w:leader="dot"/>
        </w:tabs>
        <w:rPr>
          <w:rStyle w:val="846"/>
          <w:rFonts w:hint="eastAsia" w:ascii="宋体" w:hAnsi="宋体"/>
          <w:color w:val="auto"/>
          <w:sz w:val="30"/>
          <w:szCs w:val="30"/>
        </w:rPr>
      </w:pPr>
      <w:r/>
      <w:bookmarkStart w:id="4" w:name="_Toc166593155"/>
      <w:r/>
      <w:bookmarkStart w:id="5" w:name="_Toc166593357"/>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TOC \o "1-1" \h \z \u</w:instrText>
      </w:r>
      <w:r>
        <w:rPr>
          <w:rStyle w:val="846"/>
          <w:rFonts w:hint="eastAsia" w:ascii="宋体" w:hAnsi="宋体"/>
          <w:color w:val="auto"/>
          <w:sz w:val="30"/>
          <w:szCs w:val="30"/>
        </w:rPr>
        <w:fldChar w:fldCharType="separate"/>
      </w:r>
      <w:r>
        <w:fldChar w:fldCharType="begin"/>
      </w:r>
      <w:r>
        <w:instrText xml:space="preserve"> HYPERLINK \l "_Toc23535" </w:instrText>
      </w:r>
      <w:r>
        <w:fldChar w:fldCharType="separate"/>
      </w:r>
      <w:r>
        <w:rPr>
          <w:rStyle w:val="846"/>
          <w:rFonts w:hint="eastAsia" w:ascii="宋体" w:hAnsi="宋体"/>
          <w:color w:val="auto"/>
          <w:sz w:val="30"/>
          <w:szCs w:val="30"/>
        </w:rPr>
        <w:t xml:space="preserve">第一章　投标邀请</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_Toc23535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- 3 -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pPr>
      <w:r>
        <w:fldChar w:fldCharType="begin"/>
      </w:r>
      <w:r>
        <w:instrText xml:space="preserve"> HYPERLINK \l "_Toc12045" </w:instrText>
      </w:r>
      <w:r>
        <w:fldChar w:fldCharType="separate"/>
      </w:r>
      <w:r>
        <w:rPr>
          <w:rStyle w:val="846"/>
          <w:rFonts w:hint="eastAsia" w:ascii="宋体" w:hAnsi="宋体"/>
          <w:color w:val="auto"/>
          <w:sz w:val="30"/>
          <w:szCs w:val="30"/>
        </w:rPr>
        <w:t xml:space="preserve">第二章　投标人须知</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_Toc12045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- 6 -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pPr>
      <w:r>
        <w:fldChar w:fldCharType="begin"/>
      </w:r>
      <w:r>
        <w:instrText xml:space="preserve"> HYPERLINK \l "_Toc12516" </w:instrText>
      </w:r>
      <w:r>
        <w:fldChar w:fldCharType="separate"/>
      </w:r>
      <w:r>
        <w:rPr>
          <w:rStyle w:val="846"/>
          <w:rFonts w:hint="eastAsia" w:ascii="宋体" w:hAnsi="宋体"/>
          <w:color w:val="auto"/>
          <w:sz w:val="30"/>
          <w:szCs w:val="30"/>
        </w:rPr>
        <w:t xml:space="preserve">第三章　项目要求和有关说明</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_Toc12516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- 18 -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pPr>
      <w:r>
        <w:fldChar w:fldCharType="begin"/>
      </w:r>
      <w:r>
        <w:instrText xml:space="preserve"> HYPERLINK \l "_Toc17848" </w:instrText>
      </w:r>
      <w:r>
        <w:fldChar w:fldCharType="separate"/>
      </w:r>
      <w:r>
        <w:rPr>
          <w:rStyle w:val="846"/>
          <w:rFonts w:hint="eastAsia" w:ascii="宋体" w:hAnsi="宋体"/>
          <w:color w:val="auto"/>
          <w:sz w:val="30"/>
          <w:szCs w:val="30"/>
        </w:rPr>
        <w:t xml:space="preserve">第四章  评标方法和评标标准</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_Toc17848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- 34 -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pPr>
      <w:r>
        <w:fldChar w:fldCharType="begin"/>
      </w:r>
      <w:r>
        <w:instrText xml:space="preserve"> HYPERLINK \l "_Toc21602" </w:instrText>
      </w:r>
      <w:r>
        <w:fldChar w:fldCharType="separate"/>
      </w:r>
      <w:r>
        <w:rPr>
          <w:rStyle w:val="846"/>
          <w:rFonts w:hint="eastAsia" w:ascii="宋体" w:hAnsi="宋体"/>
          <w:color w:val="auto"/>
          <w:sz w:val="30"/>
          <w:szCs w:val="30"/>
        </w:rPr>
        <w:t xml:space="preserve">第五章　合同书（格式）</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_Toc21602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- 40 -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pPr>
      <w:r>
        <w:fldChar w:fldCharType="begin"/>
      </w:r>
      <w:r>
        <w:instrText xml:space="preserve"> HYPERLINK \l "_Toc11367" </w:instrText>
      </w:r>
      <w:r>
        <w:fldChar w:fldCharType="separate"/>
      </w:r>
      <w:r>
        <w:rPr>
          <w:rStyle w:val="846"/>
          <w:rFonts w:hint="eastAsia" w:ascii="宋体" w:hAnsi="宋体"/>
          <w:color w:val="auto"/>
          <w:sz w:val="30"/>
          <w:szCs w:val="30"/>
        </w:rPr>
        <w:t xml:space="preserve">第六章　投标文件的组成和格式</w:t>
      </w:r>
      <w:r>
        <w:rPr>
          <w:rStyle w:val="846"/>
          <w:rFonts w:hint="eastAsia" w:ascii="宋体" w:hAnsi="宋体"/>
          <w:color w:val="auto"/>
          <w:sz w:val="30"/>
          <w:szCs w:val="30"/>
        </w:rPr>
        <w:tab/>
      </w:r>
      <w:r>
        <w:rPr>
          <w:rStyle w:val="846"/>
          <w:rFonts w:hint="eastAsia" w:ascii="宋体" w:hAnsi="宋体"/>
          <w:color w:val="auto"/>
          <w:sz w:val="30"/>
          <w:szCs w:val="30"/>
        </w:rPr>
        <w:fldChar w:fldCharType="begin"/>
      </w:r>
      <w:r>
        <w:rPr>
          <w:rStyle w:val="846"/>
          <w:rFonts w:hint="eastAsia" w:ascii="宋体" w:hAnsi="宋体"/>
          <w:color w:val="auto"/>
          <w:sz w:val="30"/>
          <w:szCs w:val="30"/>
        </w:rPr>
        <w:instrText xml:space="preserve"> PAGEREF _Toc11367 \h </w:instrText>
      </w:r>
      <w:r>
        <w:rPr>
          <w:rStyle w:val="846"/>
          <w:rFonts w:hint="eastAsia" w:ascii="宋体" w:hAnsi="宋体"/>
          <w:color w:val="auto"/>
          <w:sz w:val="30"/>
          <w:szCs w:val="30"/>
        </w:rPr>
        <w:fldChar w:fldCharType="separate"/>
      </w:r>
      <w:r>
        <w:rPr>
          <w:rStyle w:val="846"/>
          <w:rFonts w:hint="eastAsia" w:ascii="宋体" w:hAnsi="宋体"/>
          <w:color w:val="auto"/>
          <w:sz w:val="30"/>
          <w:szCs w:val="30"/>
        </w:rPr>
        <w:t xml:space="preserve">- 43 -</w:t>
      </w:r>
      <w:r>
        <w:rPr>
          <w:rStyle w:val="846"/>
          <w:rFonts w:hint="eastAsia" w:ascii="宋体" w:hAnsi="宋体"/>
          <w:color w:val="auto"/>
          <w:sz w:val="30"/>
          <w:szCs w:val="30"/>
        </w:rPr>
        <w:fldChar w:fldCharType="end"/>
      </w:r>
      <w:r>
        <w:rPr>
          <w:rStyle w:val="846"/>
          <w:rFonts w:hint="eastAsia" w:ascii="宋体" w:hAnsi="宋体"/>
          <w:color w:val="auto"/>
          <w:sz w:val="30"/>
          <w:szCs w:val="30"/>
        </w:rPr>
        <w:fldChar w:fldCharType="end"/>
      </w:r>
      <w:r/>
    </w:p>
    <w:p>
      <w:pPr>
        <w:pStyle w:val="832"/>
        <w:spacing w:line="600" w:lineRule="exact"/>
        <w:tabs>
          <w:tab w:val="right" w:pos="9402" w:leader="dot"/>
        </w:tabs>
        <w:rPr>
          <w:rStyle w:val="846"/>
          <w:rFonts w:hint="eastAsia" w:ascii="宋体" w:hAnsi="宋体"/>
          <w:color w:val="auto"/>
          <w:sz w:val="30"/>
          <w:szCs w:val="30"/>
        </w:rPr>
        <w:sectPr>
          <w:footerReference w:type="even" r:id="rId14"/>
          <w:footnotePr/>
          <w:endnotePr/>
          <w:type w:val="nextPage"/>
          <w:pgSz w:w="11906" w:h="16838" w:orient="portrait"/>
          <w:pgMar w:top="1247" w:right="1247" w:bottom="1247" w:left="1247" w:header="680" w:footer="992" w:gutter="0"/>
          <w:cols w:num="1" w:sep="0" w:space="720" w:equalWidth="1"/>
          <w:docGrid w:linePitch="360"/>
        </w:sectPr>
      </w:pPr>
      <w:r>
        <w:rPr>
          <w:rStyle w:val="846"/>
          <w:rFonts w:hint="eastAsia" w:ascii="宋体" w:hAnsi="宋体"/>
          <w:color w:val="auto"/>
          <w:sz w:val="30"/>
          <w:szCs w:val="30"/>
        </w:rPr>
        <w:fldChar w:fldCharType="end"/>
      </w:r>
      <w:r/>
    </w:p>
    <w:p>
      <w:pPr>
        <w:pStyle w:val="841"/>
      </w:pPr>
      <w:r/>
      <w:r/>
    </w:p>
    <w:p>
      <w:pPr>
        <w:pStyle w:val="841"/>
      </w:pPr>
      <w:r/>
      <w:bookmarkStart w:id="6" w:name="_Toc213832188"/>
      <w:r/>
      <w:bookmarkStart w:id="7" w:name="_Toc23535"/>
      <w:r>
        <w:rPr>
          <w:rFonts w:hint="eastAsia"/>
        </w:rPr>
        <w:t xml:space="preserve">第一章　投标邀请</w:t>
      </w:r>
      <w:bookmarkEnd w:id="4"/>
      <w:r/>
      <w:bookmarkEnd w:id="5"/>
      <w:r/>
      <w:bookmarkEnd w:id="6"/>
      <w:r/>
      <w:bookmarkEnd w:id="7"/>
      <w:r/>
      <w:r/>
    </w:p>
    <w:p>
      <w:pPr>
        <w:jc w:val="center"/>
        <w:spacing w:line="400" w:lineRule="exact"/>
        <w:rPr>
          <w:rFonts w:hint="eastAsia" w:ascii="宋体" w:hAnsi="宋体"/>
          <w:b/>
          <w:bCs/>
          <w:sz w:val="24"/>
          <w:szCs w:val="24"/>
        </w:rPr>
        <w:outlineLvl w:val="0"/>
      </w:pPr>
      <w:r>
        <w:rPr>
          <w:rFonts w:hint="eastAsia" w:ascii="宋体" w:hAnsi="宋体"/>
          <w:b/>
          <w:bCs/>
          <w:sz w:val="24"/>
          <w:szCs w:val="24"/>
        </w:rPr>
      </w:r>
      <w:r/>
    </w:p>
    <w:p>
      <w:pPr>
        <w:spacing w:line="400" w:lineRule="exact"/>
        <w:rPr>
          <w:rFonts w:hint="eastAsia" w:ascii="宋体" w:hAnsi="宋体"/>
          <w:b/>
          <w:sz w:val="24"/>
          <w:szCs w:val="24"/>
        </w:rPr>
        <w:pBdr>
          <w:top w:val="single" w:color="auto" w:sz="4" w:space="1"/>
          <w:left w:val="single" w:color="auto" w:sz="4" w:space="4"/>
          <w:bottom w:val="single" w:color="auto" w:sz="4" w:space="1"/>
          <w:right w:val="single" w:color="auto" w:sz="4" w:space="4"/>
        </w:pBdr>
      </w:pPr>
      <w:r>
        <w:rPr>
          <w:rFonts w:ascii="宋体" w:hAnsi="宋体"/>
          <w:b/>
          <w:sz w:val="24"/>
          <w:szCs w:val="24"/>
        </w:rPr>
        <w:t xml:space="preserve">项目概况</w:t>
      </w:r>
      <w:r/>
    </w:p>
    <w:p>
      <w:pPr>
        <w:spacing w:line="40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江阴高新技术产业开发区管理委员会物业服务项目</w:t>
      </w:r>
      <w:r>
        <w:rPr>
          <w:rFonts w:ascii="宋体" w:hAnsi="宋体"/>
          <w:bCs/>
          <w:sz w:val="24"/>
          <w:szCs w:val="24"/>
        </w:rPr>
        <w:t xml:space="preserve">JSZC-320281-JZCG-G202</w:t>
      </w:r>
      <w:r>
        <w:rPr>
          <w:rFonts w:hint="eastAsia" w:ascii="宋体" w:hAnsi="宋体"/>
          <w:bCs/>
          <w:sz w:val="24"/>
          <w:szCs w:val="24"/>
        </w:rPr>
        <w:t xml:space="preserve">6</w:t>
      </w:r>
      <w:r>
        <w:rPr>
          <w:rFonts w:ascii="宋体" w:hAnsi="宋体"/>
          <w:bCs/>
          <w:sz w:val="24"/>
          <w:szCs w:val="24"/>
        </w:rPr>
        <w:t xml:space="preserve">-0</w:t>
      </w:r>
      <w:r>
        <w:rPr>
          <w:rFonts w:hint="eastAsia" w:ascii="宋体" w:hAnsi="宋体"/>
          <w:bCs/>
          <w:sz w:val="24"/>
          <w:szCs w:val="24"/>
        </w:rPr>
        <w:t xml:space="preserve">014</w:t>
      </w:r>
      <w:r>
        <w:rPr>
          <w:rFonts w:ascii="宋体" w:hAnsi="宋体"/>
          <w:sz w:val="24"/>
          <w:szCs w:val="24"/>
        </w:rPr>
        <w:t xml:space="preserve"> 招标项目的潜在投标人应在</w:t>
      </w:r>
      <w:r>
        <w:rPr>
          <w:rFonts w:hint="eastAsia" w:ascii="宋体" w:hAnsi="宋体"/>
          <w:sz w:val="24"/>
          <w:szCs w:val="24"/>
        </w:rPr>
        <w:t xml:space="preserve">江苏省政府采购（苏采云）平台</w:t>
      </w:r>
      <w:r>
        <w:rPr>
          <w:rFonts w:ascii="宋体" w:hAnsi="宋体"/>
          <w:sz w:val="24"/>
          <w:szCs w:val="24"/>
        </w:rPr>
        <w:t xml:space="preserve">获取招标文件，并</w:t>
      </w:r>
      <w:r>
        <w:rPr>
          <w:rFonts w:hint="eastAsia" w:ascii="宋体" w:hAnsi="宋体"/>
          <w:sz w:val="24"/>
          <w:szCs w:val="24"/>
        </w:rPr>
        <w:t xml:space="preserve">于</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0</w:t>
      </w: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lang w:val="en-US" w:eastAsia="zh-CN"/>
        </w:rPr>
        <w:t xml:space="preserve">24</w:t>
      </w:r>
      <w:r>
        <w:rPr>
          <w:rFonts w:hint="eastAsia" w:ascii="宋体" w:hAnsi="宋体"/>
          <w:sz w:val="24"/>
          <w:szCs w:val="24"/>
        </w:rPr>
        <w:t xml:space="preserve">  13</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0 （北京时间）前递交投标文件。</w:t>
      </w:r>
      <w:r/>
    </w:p>
    <w:p>
      <w:pPr>
        <w:spacing w:line="400" w:lineRule="exact"/>
        <w:rPr>
          <w:rFonts w:hint="eastAsia" w:ascii="宋体" w:hAnsi="宋体"/>
          <w:b/>
          <w:sz w:val="24"/>
          <w:szCs w:val="24"/>
        </w:rPr>
      </w:pPr>
      <w:r/>
      <w:bookmarkStart w:id="8" w:name="_Toc166593358"/>
      <w:r/>
      <w:bookmarkStart w:id="9" w:name="_Toc166593156"/>
      <w:r/>
      <w:r/>
    </w:p>
    <w:p>
      <w:pPr>
        <w:spacing w:line="400" w:lineRule="exact"/>
        <w:rPr>
          <w:rFonts w:hint="eastAsia" w:ascii="宋体" w:hAnsi="宋体"/>
          <w:sz w:val="24"/>
          <w:szCs w:val="24"/>
        </w:rPr>
      </w:pPr>
      <w:r>
        <w:rPr>
          <w:rFonts w:ascii="宋体" w:hAnsi="宋体"/>
          <w:b/>
          <w:sz w:val="24"/>
          <w:szCs w:val="24"/>
        </w:rPr>
        <w:t xml:space="preserve">一、项目基本情况</w:t>
      </w:r>
      <w:r/>
    </w:p>
    <w:p>
      <w:pPr>
        <w:ind w:firstLine="480"/>
        <w:spacing w:line="400" w:lineRule="exact"/>
        <w:rPr>
          <w:rFonts w:hint="eastAsia" w:ascii="宋体" w:hAnsi="宋体"/>
          <w:sz w:val="24"/>
          <w:szCs w:val="24"/>
        </w:rPr>
      </w:pPr>
      <w:r>
        <w:rPr>
          <w:rFonts w:ascii="宋体" w:hAnsi="宋体"/>
          <w:sz w:val="24"/>
          <w:szCs w:val="24"/>
        </w:rPr>
        <w:t xml:space="preserve">项目编号：</w:t>
      </w:r>
      <w:r>
        <w:rPr>
          <w:rFonts w:ascii="宋体" w:hAnsi="宋体"/>
          <w:bCs/>
          <w:sz w:val="24"/>
          <w:szCs w:val="24"/>
        </w:rPr>
        <w:t xml:space="preserve">JSZC-320281-JZCG-G202</w:t>
      </w:r>
      <w:r>
        <w:rPr>
          <w:rFonts w:hint="eastAsia" w:ascii="宋体" w:hAnsi="宋体"/>
          <w:bCs/>
          <w:sz w:val="24"/>
          <w:szCs w:val="24"/>
        </w:rPr>
        <w:t xml:space="preserve">6</w:t>
      </w:r>
      <w:r>
        <w:rPr>
          <w:rFonts w:ascii="宋体" w:hAnsi="宋体"/>
          <w:bCs/>
          <w:sz w:val="24"/>
          <w:szCs w:val="24"/>
        </w:rPr>
        <w:t xml:space="preserve">-0</w:t>
      </w:r>
      <w:r>
        <w:rPr>
          <w:rFonts w:hint="eastAsia" w:ascii="宋体" w:hAnsi="宋体"/>
          <w:bCs/>
          <w:sz w:val="24"/>
          <w:szCs w:val="24"/>
        </w:rPr>
        <w:t xml:space="preserve">014</w:t>
      </w:r>
      <w:r/>
    </w:p>
    <w:p>
      <w:pPr>
        <w:ind w:firstLine="480"/>
        <w:spacing w:line="400" w:lineRule="exact"/>
        <w:rPr>
          <w:rFonts w:hint="eastAsia" w:ascii="宋体" w:hAnsi="宋体"/>
          <w:sz w:val="24"/>
          <w:szCs w:val="24"/>
        </w:rPr>
      </w:pPr>
      <w:r>
        <w:rPr>
          <w:rFonts w:ascii="宋体" w:hAnsi="宋体"/>
          <w:sz w:val="24"/>
          <w:szCs w:val="24"/>
        </w:rPr>
        <w:t xml:space="preserve">项目名称：</w:t>
      </w:r>
      <w:r>
        <w:rPr>
          <w:rFonts w:hint="eastAsia" w:ascii="宋体" w:hAnsi="宋体"/>
          <w:sz w:val="24"/>
          <w:szCs w:val="24"/>
        </w:rPr>
        <w:t xml:space="preserve">江阴高新技术产业开发区管理委员会物业服务项目</w:t>
      </w:r>
      <w:r/>
    </w:p>
    <w:p>
      <w:pPr>
        <w:ind w:firstLine="480"/>
        <w:spacing w:line="400" w:lineRule="exact"/>
        <w:rPr>
          <w:rFonts w:hint="eastAsia" w:ascii="宋体" w:hAnsi="宋体"/>
          <w:bCs/>
          <w:sz w:val="24"/>
          <w:szCs w:val="24"/>
        </w:rPr>
      </w:pPr>
      <w:r>
        <w:rPr>
          <w:rFonts w:ascii="宋体" w:hAnsi="宋体"/>
          <w:sz w:val="24"/>
          <w:szCs w:val="24"/>
        </w:rPr>
        <w:t xml:space="preserve">预算金额：</w:t>
      </w:r>
      <w:r>
        <w:rPr>
          <w:rFonts w:hint="eastAsia" w:ascii="宋体" w:hAnsi="宋体"/>
          <w:sz w:val="24"/>
        </w:rPr>
        <w:t xml:space="preserve">328</w:t>
      </w:r>
      <w:r>
        <w:rPr>
          <w:rFonts w:hint="eastAsia" w:ascii="宋体" w:hAnsi="宋体"/>
          <w:bCs/>
          <w:sz w:val="24"/>
          <w:szCs w:val="24"/>
        </w:rPr>
        <w:t xml:space="preserve">万元</w:t>
      </w:r>
      <w:r/>
    </w:p>
    <w:p>
      <w:pPr>
        <w:ind w:firstLine="480"/>
        <w:spacing w:line="400" w:lineRule="exact"/>
        <w:rPr>
          <w:rFonts w:hint="eastAsia" w:ascii="宋体" w:hAnsi="宋体"/>
          <w:bCs/>
          <w:sz w:val="24"/>
          <w:szCs w:val="24"/>
        </w:rPr>
      </w:pPr>
      <w:r>
        <w:rPr>
          <w:rFonts w:ascii="宋体" w:hAnsi="宋体"/>
          <w:bCs/>
          <w:sz w:val="24"/>
          <w:szCs w:val="24"/>
        </w:rPr>
        <w:t xml:space="preserve">最高限价：</w:t>
      </w:r>
      <w:r>
        <w:rPr>
          <w:rFonts w:hint="eastAsia" w:ascii="宋体" w:hAnsi="宋体"/>
          <w:bCs/>
          <w:sz w:val="24"/>
          <w:szCs w:val="24"/>
        </w:rPr>
        <w:t xml:space="preserve">328万元（一年）</w:t>
      </w:r>
      <w:r/>
    </w:p>
    <w:p>
      <w:pPr>
        <w:ind w:firstLine="480"/>
        <w:spacing w:line="400" w:lineRule="exact"/>
        <w:rPr>
          <w:rFonts w:hint="eastAsia" w:ascii="宋体" w:hAnsi="宋体"/>
          <w:sz w:val="24"/>
          <w:szCs w:val="24"/>
        </w:rPr>
      </w:pPr>
      <w:r>
        <w:rPr>
          <w:rFonts w:ascii="宋体" w:hAnsi="宋体"/>
          <w:sz w:val="24"/>
          <w:szCs w:val="24"/>
        </w:rPr>
        <w:t xml:space="preserve">采购方式：公开招标</w:t>
      </w:r>
      <w:r/>
    </w:p>
    <w:p>
      <w:pPr>
        <w:ind w:firstLine="480"/>
        <w:spacing w:line="400" w:lineRule="exact"/>
        <w:rPr>
          <w:rFonts w:hint="eastAsia" w:ascii="宋体" w:hAnsi="宋体"/>
          <w:sz w:val="24"/>
          <w:szCs w:val="28"/>
        </w:rPr>
      </w:pPr>
      <w:r>
        <w:rPr>
          <w:rFonts w:ascii="宋体" w:hAnsi="宋体"/>
          <w:sz w:val="24"/>
          <w:szCs w:val="24"/>
        </w:rPr>
        <w:t xml:space="preserve">采购需求：</w:t>
      </w:r>
      <w:r>
        <w:rPr>
          <w:rFonts w:hint="eastAsia" w:ascii="宋体" w:hAnsi="宋体"/>
          <w:sz w:val="24"/>
          <w:szCs w:val="24"/>
        </w:rPr>
        <w:t xml:space="preserve">本项目为江阴高新技术产业开发区管理委员会物业服务项目</w:t>
      </w:r>
      <w:r>
        <w:rPr>
          <w:rFonts w:hint="eastAsia" w:ascii="宋体" w:hAnsi="宋体"/>
          <w:sz w:val="24"/>
          <w:szCs w:val="28"/>
        </w:rPr>
        <w:t xml:space="preserve">。</w:t>
      </w:r>
      <w:r>
        <w:rPr>
          <w:rFonts w:hint="eastAsia" w:ascii="宋体" w:hAnsi="宋体"/>
          <w:bCs/>
          <w:sz w:val="24"/>
          <w:szCs w:val="24"/>
        </w:rPr>
        <w:t xml:space="preserve">（详见招标文件）</w:t>
      </w:r>
      <w:r/>
    </w:p>
    <w:p>
      <w:pPr>
        <w:ind w:firstLine="480"/>
        <w:spacing w:line="400" w:lineRule="exact"/>
        <w:rPr>
          <w:rFonts w:hint="default" w:ascii="宋体" w:hAnsi="宋体" w:eastAsia="宋体"/>
          <w:sz w:val="24"/>
          <w:szCs w:val="24"/>
          <w:lang w:val="en-US" w:eastAsia="zh-CN"/>
        </w:rPr>
      </w:pPr>
      <w:r>
        <w:rPr>
          <w:rFonts w:ascii="宋体" w:hAnsi="宋体"/>
          <w:sz w:val="24"/>
          <w:szCs w:val="24"/>
        </w:rPr>
        <w:t xml:space="preserve">合同履行期限：</w:t>
      </w:r>
      <w:r>
        <w:rPr>
          <w:rFonts w:hint="eastAsia" w:ascii="宋体" w:hAnsi="宋体"/>
          <w:sz w:val="24"/>
          <w:szCs w:val="24"/>
        </w:rPr>
        <w:t xml:space="preserve">三年</w:t>
      </w:r>
      <w:r>
        <w:rPr>
          <w:rFonts w:hint="eastAsia" w:ascii="宋体" w:hAnsi="宋体"/>
          <w:sz w:val="24"/>
          <w:szCs w:val="24"/>
          <w:lang w:eastAsia="zh-CN"/>
        </w:rPr>
        <w:t xml:space="preserve">，</w:t>
      </w:r>
      <w:r>
        <w:rPr>
          <w:rFonts w:hint="eastAsia" w:ascii="宋体" w:hAnsi="宋体"/>
          <w:sz w:val="24"/>
          <w:szCs w:val="24"/>
          <w:lang w:val="en-US" w:eastAsia="zh-CN"/>
        </w:rPr>
        <w:t xml:space="preserve">合同一年一签</w:t>
      </w:r>
      <w:r/>
    </w:p>
    <w:p>
      <w:pPr>
        <w:ind w:firstLine="480"/>
        <w:spacing w:line="400" w:lineRule="exact"/>
        <w:rPr>
          <w:rFonts w:hint="eastAsia" w:ascii="宋体" w:hAnsi="宋体"/>
          <w:sz w:val="24"/>
          <w:szCs w:val="24"/>
        </w:rPr>
      </w:pPr>
      <w:r>
        <w:rPr>
          <w:rFonts w:ascii="宋体" w:hAnsi="宋体"/>
          <w:sz w:val="24"/>
          <w:szCs w:val="24"/>
        </w:rPr>
        <w:t xml:space="preserve">本项目（是/否）接受联合体投标</w:t>
      </w:r>
      <w:r>
        <w:rPr>
          <w:rFonts w:hint="eastAsia" w:ascii="宋体" w:hAnsi="宋体"/>
          <w:sz w:val="24"/>
          <w:szCs w:val="24"/>
        </w:rPr>
        <w:t xml:space="preserve">：否</w:t>
      </w:r>
      <w:r/>
    </w:p>
    <w:p>
      <w:pPr>
        <w:spacing w:line="400" w:lineRule="exact"/>
        <w:rPr>
          <w:rFonts w:hint="eastAsia" w:ascii="宋体" w:hAnsi="宋体"/>
          <w:b/>
          <w:sz w:val="24"/>
          <w:szCs w:val="24"/>
        </w:rPr>
      </w:pPr>
      <w:r>
        <w:rPr>
          <w:rFonts w:ascii="宋体" w:hAnsi="宋体"/>
          <w:b/>
          <w:sz w:val="24"/>
          <w:szCs w:val="24"/>
        </w:rPr>
        <w:t xml:space="preserve">二、申请人的资格要求</w:t>
      </w:r>
      <w:r/>
    </w:p>
    <w:p>
      <w:pPr>
        <w:ind w:firstLine="480"/>
        <w:spacing w:line="400" w:lineRule="exact"/>
        <w:rPr>
          <w:rFonts w:hint="eastAsia" w:ascii="宋体" w:hAnsi="宋体"/>
          <w:sz w:val="24"/>
          <w:szCs w:val="24"/>
        </w:rPr>
      </w:pPr>
      <w:r>
        <w:rPr>
          <w:rFonts w:ascii="宋体" w:hAnsi="宋体"/>
          <w:sz w:val="24"/>
          <w:szCs w:val="24"/>
        </w:rPr>
        <w:t xml:space="preserve">（一）满足《中华人民共和国政府采购法》第二十二条规定；</w:t>
      </w:r>
      <w:r/>
    </w:p>
    <w:p>
      <w:pPr>
        <w:ind w:firstLine="480"/>
        <w:spacing w:line="400" w:lineRule="exact"/>
        <w:rPr>
          <w:rFonts w:hint="eastAsia" w:ascii="宋体" w:hAnsi="宋体"/>
          <w:sz w:val="24"/>
          <w:szCs w:val="24"/>
        </w:rPr>
      </w:pPr>
      <w:r>
        <w:rPr>
          <w:rFonts w:hint="eastAsia" w:ascii="宋体" w:hAnsi="宋体"/>
          <w:sz w:val="24"/>
          <w:szCs w:val="24"/>
        </w:rPr>
        <w:t xml:space="preserve">1.提供格式条款《关于资格的声明函》</w:t>
      </w:r>
      <w:r/>
    </w:p>
    <w:p>
      <w:pPr>
        <w:ind w:firstLine="480"/>
        <w:spacing w:line="400" w:lineRule="exact"/>
        <w:rPr>
          <w:rFonts w:hint="eastAsia" w:ascii="宋体" w:hAnsi="宋体"/>
          <w:sz w:val="24"/>
          <w:szCs w:val="24"/>
        </w:rPr>
      </w:pPr>
      <w:r>
        <w:rPr>
          <w:rFonts w:hint="eastAsia" w:ascii="宋体" w:hAnsi="宋体"/>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sz w:val="24"/>
          <w:szCs w:val="24"/>
        </w:rPr>
      </w:pPr>
      <w:r>
        <w:rPr>
          <w:rFonts w:hint="eastAsia" w:ascii="宋体" w:hAnsi="宋体"/>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hint="eastAsia" w:ascii="宋体" w:hAnsi="宋体"/>
          <w:sz w:val="24"/>
          <w:szCs w:val="24"/>
        </w:rPr>
      </w:pPr>
      <w:r>
        <w:rPr>
          <w:rFonts w:ascii="宋体" w:hAnsi="宋体"/>
          <w:sz w:val="24"/>
          <w:szCs w:val="24"/>
        </w:rPr>
        <w:t xml:space="preserve">（二）落实政府采购政策需满足的资格要求： </w:t>
      </w:r>
      <w:r/>
    </w:p>
    <w:p>
      <w:pPr>
        <w:ind w:firstLine="480"/>
        <w:spacing w:line="400" w:lineRule="exact"/>
        <w:rPr>
          <w:rFonts w:hint="eastAsia" w:ascii="宋体" w:hAnsi="宋体"/>
          <w:sz w:val="24"/>
          <w:szCs w:val="24"/>
        </w:rPr>
      </w:pPr>
      <w:r>
        <w:rPr>
          <w:rFonts w:hint="eastAsia" w:ascii="宋体" w:hAnsi="宋体"/>
          <w:sz w:val="24"/>
          <w:szCs w:val="24"/>
        </w:rPr>
        <w:t xml:space="preserve">供应商须为</w:t>
      </w:r>
      <w:r>
        <w:rPr>
          <w:rFonts w:hint="eastAsia" w:ascii="宋体" w:hAnsi="宋体"/>
          <w:b/>
          <w:bCs/>
          <w:sz w:val="24"/>
          <w:szCs w:val="24"/>
        </w:rPr>
        <w:t xml:space="preserve">中小微企业</w:t>
      </w:r>
      <w:r>
        <w:rPr>
          <w:rFonts w:hint="eastAsia" w:ascii="宋体" w:hAnsi="宋体"/>
          <w:sz w:val="24"/>
          <w:szCs w:val="24"/>
        </w:rPr>
        <w:t xml:space="preserve">（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hint="eastAsia" w:ascii="宋体" w:hAnsi="宋体"/>
          <w:sz w:val="24"/>
          <w:szCs w:val="24"/>
        </w:rPr>
      </w:pPr>
      <w:r>
        <w:rPr>
          <w:rFonts w:ascii="宋体" w:hAnsi="宋体"/>
          <w:sz w:val="24"/>
          <w:szCs w:val="24"/>
        </w:rPr>
        <w:t xml:space="preserve">（三）本项目的特定资格要求：</w:t>
      </w:r>
      <w:r>
        <w:rPr>
          <w:rFonts w:hint="eastAsia" w:ascii="宋体" w:hAnsi="宋体"/>
          <w:sz w:val="24"/>
        </w:rPr>
        <w:t xml:space="preserve">无</w:t>
      </w:r>
      <w:r>
        <w:rPr>
          <w:rFonts w:hint="eastAsia" w:ascii="宋体" w:hAnsi="宋体"/>
          <w:sz w:val="24"/>
          <w:szCs w:val="24"/>
        </w:rPr>
        <w:t xml:space="preserve">。</w:t>
      </w:r>
      <w:r/>
    </w:p>
    <w:p>
      <w:pPr>
        <w:spacing w:line="400" w:lineRule="exact"/>
        <w:rPr>
          <w:rFonts w:hint="eastAsia" w:ascii="宋体" w:hAnsi="宋体"/>
          <w:b/>
          <w:sz w:val="24"/>
          <w:szCs w:val="24"/>
        </w:rPr>
      </w:pPr>
      <w:r>
        <w:rPr>
          <w:rFonts w:ascii="宋体" w:hAnsi="宋体"/>
          <w:b/>
          <w:sz w:val="24"/>
          <w:szCs w:val="24"/>
        </w:rPr>
        <w:t xml:space="preserve">三、获取招标文件</w:t>
      </w:r>
      <w:r/>
    </w:p>
    <w:p>
      <w:pPr>
        <w:ind w:firstLine="480"/>
        <w:spacing w:line="400" w:lineRule="exact"/>
        <w:rPr>
          <w:rFonts w:hint="eastAsia" w:ascii="宋体" w:hAnsi="宋体"/>
          <w:sz w:val="24"/>
          <w:szCs w:val="24"/>
        </w:rPr>
      </w:pPr>
      <w:r>
        <w:rPr>
          <w:rFonts w:ascii="宋体" w:hAnsi="宋体"/>
          <w:sz w:val="24"/>
          <w:szCs w:val="24"/>
        </w:rPr>
        <w:t xml:space="preserve">时间：</w:t>
      </w:r>
      <w:r>
        <w:rPr>
          <w:rFonts w:hint="eastAsia" w:ascii="宋体" w:hAnsi="宋体"/>
          <w:sz w:val="24"/>
          <w:szCs w:val="24"/>
        </w:rPr>
        <w:t xml:space="preserve">自招标文件公告发布之日起5个工作日</w:t>
      </w:r>
      <w:r/>
    </w:p>
    <w:p>
      <w:pPr>
        <w:ind w:firstLine="480"/>
        <w:spacing w:line="400" w:lineRule="exact"/>
        <w:rPr>
          <w:rFonts w:hint="eastAsia" w:ascii="宋体" w:hAnsi="宋体"/>
          <w:sz w:val="24"/>
          <w:szCs w:val="24"/>
        </w:rPr>
      </w:pPr>
      <w:r>
        <w:rPr>
          <w:rFonts w:ascii="宋体" w:hAnsi="宋体"/>
          <w:sz w:val="24"/>
          <w:szCs w:val="24"/>
        </w:rPr>
        <w:t xml:space="preserve">地点：</w:t>
      </w:r>
      <w:r>
        <w:rPr>
          <w:rFonts w:hint="eastAsia" w:ascii="宋体" w:hAnsi="宋体"/>
          <w:sz w:val="24"/>
          <w:szCs w:val="24"/>
        </w:rPr>
        <w:t xml:space="preserve">江苏省政府采购（苏采云）平台</w:t>
      </w:r>
      <w:r/>
    </w:p>
    <w:p>
      <w:pPr>
        <w:ind w:firstLine="480"/>
        <w:spacing w:line="400" w:lineRule="exact"/>
        <w:rPr>
          <w:rFonts w:hint="eastAsia" w:ascii="宋体" w:hAnsi="宋体"/>
          <w:sz w:val="24"/>
          <w:szCs w:val="24"/>
        </w:rPr>
      </w:pPr>
      <w:r>
        <w:rPr>
          <w:rFonts w:ascii="宋体" w:hAnsi="宋体"/>
          <w:sz w:val="24"/>
          <w:szCs w:val="24"/>
        </w:rPr>
        <w:t xml:space="preserve">方式：</w:t>
      </w:r>
      <w:r>
        <w:rPr>
          <w:rFonts w:hint="eastAsia" w:ascii="宋体" w:hAnsi="宋体"/>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sz w:val="24"/>
          <w:szCs w:val="24"/>
        </w:rPr>
      </w:pPr>
      <w:r>
        <w:rPr>
          <w:rFonts w:ascii="宋体" w:hAnsi="宋体"/>
          <w:sz w:val="24"/>
          <w:szCs w:val="24"/>
        </w:rPr>
        <w:t xml:space="preserve">售价：0.00元 </w:t>
      </w:r>
      <w:r/>
    </w:p>
    <w:p>
      <w:pPr>
        <w:spacing w:line="400" w:lineRule="exact"/>
        <w:rPr>
          <w:rFonts w:hint="eastAsia" w:ascii="宋体" w:hAnsi="宋体"/>
          <w:b/>
          <w:sz w:val="24"/>
          <w:szCs w:val="24"/>
        </w:rPr>
      </w:pPr>
      <w:r>
        <w:rPr>
          <w:rFonts w:ascii="宋体" w:hAnsi="宋体"/>
          <w:b/>
          <w:sz w:val="24"/>
          <w:szCs w:val="24"/>
        </w:rPr>
        <w:t xml:space="preserve">四、提交投标文件截止时间、开标时间和地点</w:t>
      </w:r>
      <w:r/>
    </w:p>
    <w:p>
      <w:pPr>
        <w:ind w:firstLine="480"/>
        <w:spacing w:line="400" w:lineRule="exact"/>
        <w:rPr>
          <w:rFonts w:hint="eastAsia" w:ascii="宋体" w:hAnsi="宋体"/>
          <w:sz w:val="24"/>
          <w:szCs w:val="24"/>
        </w:rPr>
      </w:pP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0</w:t>
      </w: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lang w:val="en-US" w:eastAsia="zh-CN"/>
        </w:rPr>
        <w:t xml:space="preserve">24</w:t>
      </w:r>
      <w:r>
        <w:rPr>
          <w:rFonts w:hint="eastAsia" w:ascii="宋体" w:hAnsi="宋体"/>
          <w:sz w:val="24"/>
          <w:szCs w:val="24"/>
        </w:rPr>
        <w:t xml:space="preserve">  13</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0（北京时间） </w:t>
      </w:r>
      <w:r/>
    </w:p>
    <w:p>
      <w:pPr>
        <w:ind w:firstLine="480"/>
        <w:spacing w:line="400" w:lineRule="exact"/>
        <w:rPr>
          <w:rFonts w:hint="eastAsia" w:ascii="宋体" w:hAnsi="宋体"/>
          <w:sz w:val="24"/>
          <w:szCs w:val="24"/>
        </w:rPr>
      </w:pPr>
      <w:r>
        <w:rPr>
          <w:rFonts w:ascii="宋体" w:hAnsi="宋体"/>
          <w:sz w:val="24"/>
          <w:szCs w:val="24"/>
        </w:rPr>
        <w:t xml:space="preserve">地点：</w:t>
      </w:r>
      <w:r>
        <w:rPr>
          <w:rFonts w:hint="eastAsia" w:ascii="宋体" w:hAnsi="宋体"/>
          <w:sz w:val="24"/>
          <w:szCs w:val="24"/>
        </w:rPr>
        <w:t xml:space="preserve">江苏省政府采购（苏采云）平台</w:t>
      </w:r>
      <w:r/>
    </w:p>
    <w:p>
      <w:pPr>
        <w:spacing w:line="400" w:lineRule="exact"/>
        <w:rPr>
          <w:rFonts w:hint="eastAsia" w:ascii="宋体" w:hAnsi="宋体"/>
          <w:b/>
          <w:sz w:val="24"/>
          <w:szCs w:val="24"/>
        </w:rPr>
      </w:pPr>
      <w:r>
        <w:rPr>
          <w:rFonts w:ascii="宋体" w:hAnsi="宋体"/>
          <w:b/>
          <w:sz w:val="24"/>
          <w:szCs w:val="24"/>
        </w:rPr>
        <w:t xml:space="preserve">五、公告期限</w:t>
      </w:r>
      <w:r/>
    </w:p>
    <w:p>
      <w:pPr>
        <w:ind w:firstLine="480"/>
        <w:spacing w:line="400" w:lineRule="exact"/>
        <w:rPr>
          <w:rFonts w:hint="eastAsia" w:ascii="宋体" w:hAnsi="宋体"/>
          <w:sz w:val="24"/>
          <w:szCs w:val="24"/>
        </w:rPr>
      </w:pPr>
      <w:r>
        <w:rPr>
          <w:rFonts w:ascii="宋体" w:hAnsi="宋体"/>
          <w:sz w:val="24"/>
          <w:szCs w:val="24"/>
        </w:rPr>
        <w:t xml:space="preserve">自本公告发布之日起5个工作日。</w:t>
      </w:r>
      <w:r/>
    </w:p>
    <w:p>
      <w:pPr>
        <w:spacing w:line="400" w:lineRule="exact"/>
        <w:rPr>
          <w:rFonts w:hint="eastAsia" w:ascii="宋体" w:hAnsi="宋体"/>
          <w:b/>
          <w:sz w:val="24"/>
          <w:szCs w:val="24"/>
        </w:rPr>
      </w:pPr>
      <w:r>
        <w:rPr>
          <w:rFonts w:ascii="宋体" w:hAnsi="宋体"/>
          <w:b/>
          <w:sz w:val="24"/>
          <w:szCs w:val="24"/>
        </w:rPr>
        <w:t xml:space="preserve">六、其他补充事宜 </w:t>
      </w:r>
      <w:r/>
    </w:p>
    <w:p>
      <w:pPr>
        <w:ind w:firstLine="480"/>
        <w:spacing w:line="400" w:lineRule="exact"/>
        <w:rPr>
          <w:rFonts w:hint="eastAsia" w:ascii="宋体" w:hAnsi="宋体"/>
          <w:sz w:val="24"/>
          <w:szCs w:val="24"/>
        </w:rPr>
      </w:pPr>
      <w:r>
        <w:rPr>
          <w:rFonts w:hint="eastAsia" w:ascii="宋体" w:hAnsi="宋体"/>
          <w:sz w:val="24"/>
          <w:szCs w:val="24"/>
        </w:rPr>
        <w:t xml:space="preserve">（一）供应商注册</w:t>
      </w:r>
      <w:r/>
    </w:p>
    <w:p>
      <w:pPr>
        <w:ind w:firstLine="480"/>
        <w:spacing w:line="400" w:lineRule="exact"/>
        <w:rPr>
          <w:rFonts w:hint="eastAsia" w:ascii="宋体" w:hAnsi="宋体"/>
          <w:sz w:val="24"/>
          <w:szCs w:val="24"/>
        </w:rPr>
      </w:pPr>
      <w:r>
        <w:rPr>
          <w:rFonts w:hint="eastAsia" w:ascii="宋体" w:hAnsi="宋体"/>
          <w:sz w:val="24"/>
          <w:szCs w:val="24"/>
        </w:rPr>
        <w:t xml:space="preserve">1.请有意参加本项目采购活动的供应商按以下流程进行操作：</w:t>
      </w:r>
      <w:r/>
    </w:p>
    <w:p>
      <w:pPr>
        <w:ind w:firstLine="480"/>
        <w:spacing w:line="400" w:lineRule="exact"/>
        <w:rPr>
          <w:rFonts w:hint="eastAsia" w:ascii="宋体" w:hAnsi="宋体"/>
          <w:sz w:val="24"/>
          <w:szCs w:val="24"/>
        </w:rPr>
      </w:pPr>
      <w:r>
        <w:rPr>
          <w:rFonts w:hint="eastAsia" w:ascii="宋体" w:hAnsi="宋体"/>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sz w:val="24"/>
          <w:szCs w:val="24"/>
        </w:rPr>
      </w:pPr>
      <w:r>
        <w:rPr>
          <w:rFonts w:hint="eastAsia" w:ascii="宋体" w:hAnsi="宋体"/>
          <w:sz w:val="24"/>
          <w:szCs w:val="24"/>
        </w:rPr>
        <w:t xml:space="preserve">（2）办理“意源”CA数字证书和“方正”电子签章（办理地址：无锡市滨湖区观山路199号12号楼二楼9号、10号窗口 咨询电话：</w:t>
      </w:r>
      <w:r>
        <w:rPr>
          <w:rFonts w:ascii="宋体" w:hAnsi="宋体"/>
          <w:sz w:val="24"/>
          <w:szCs w:val="24"/>
        </w:rPr>
        <w:t xml:space="preserve">0510-81827781</w:t>
      </w:r>
      <w:r>
        <w:rPr>
          <w:rFonts w:hint="eastAsia" w:ascii="宋体" w:hAnsi="宋体"/>
          <w:sz w:val="24"/>
          <w:szCs w:val="24"/>
        </w:rPr>
        <w:t xml:space="preserve">），办理指南链接：http://jsxcmm.com/help/help.html。</w:t>
      </w:r>
      <w:r/>
    </w:p>
    <w:p>
      <w:pPr>
        <w:ind w:firstLine="480"/>
        <w:spacing w:line="400" w:lineRule="exact"/>
        <w:rPr>
          <w:rFonts w:hint="eastAsia" w:ascii="宋体" w:hAnsi="宋体"/>
          <w:sz w:val="24"/>
          <w:szCs w:val="24"/>
        </w:rPr>
      </w:pPr>
      <w:r>
        <w:rPr>
          <w:rFonts w:hint="eastAsia" w:ascii="宋体" w:hAnsi="宋体"/>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sz w:val="24"/>
          <w:szCs w:val="24"/>
        </w:rPr>
      </w:pPr>
      <w:r>
        <w:rPr>
          <w:rFonts w:hint="eastAsia" w:ascii="宋体" w:hAnsi="宋体"/>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sz w:val="24"/>
          <w:szCs w:val="24"/>
        </w:rPr>
      </w:pPr>
      <w:r>
        <w:rPr>
          <w:rFonts w:hint="eastAsia" w:ascii="宋体" w:hAnsi="宋体"/>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hint="eastAsia" w:ascii="宋体" w:hAnsi="宋体"/>
          <w:sz w:val="24"/>
          <w:szCs w:val="24"/>
        </w:rPr>
      </w:pPr>
      <w:r>
        <w:rPr>
          <w:rFonts w:hint="eastAsia" w:ascii="宋体" w:hAnsi="宋体"/>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技术服务电话：0510-88027623（服务时间：工作日 8:30-11:00,13:00-17:00）</w:t>
      </w:r>
      <w:r/>
    </w:p>
    <w:p>
      <w:pPr>
        <w:ind w:firstLine="480"/>
        <w:spacing w:line="400" w:lineRule="exact"/>
        <w:rPr>
          <w:rFonts w:hint="eastAsia" w:ascii="宋体" w:hAnsi="宋体"/>
          <w:sz w:val="24"/>
          <w:szCs w:val="24"/>
        </w:rPr>
      </w:pPr>
      <w:r>
        <w:rPr>
          <w:rFonts w:hint="eastAsia" w:ascii="宋体" w:hAnsi="宋体"/>
          <w:sz w:val="24"/>
          <w:szCs w:val="24"/>
        </w:rPr>
        <w:t xml:space="preserve">（二）获取采购文件，完成项目参与</w:t>
      </w:r>
      <w:r/>
    </w:p>
    <w:p>
      <w:pPr>
        <w:ind w:firstLine="480"/>
        <w:spacing w:line="400" w:lineRule="exact"/>
        <w:rPr>
          <w:rFonts w:hint="eastAsia" w:ascii="宋体" w:hAnsi="宋体"/>
          <w:sz w:val="24"/>
          <w:szCs w:val="24"/>
        </w:rPr>
      </w:pPr>
      <w:r>
        <w:rPr>
          <w:rFonts w:hint="eastAsia" w:ascii="宋体" w:hAnsi="宋体"/>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sz w:val="24"/>
          <w:szCs w:val="24"/>
        </w:rPr>
      </w:pPr>
      <w:r>
        <w:rPr>
          <w:rFonts w:hint="eastAsia" w:ascii="宋体" w:hAnsi="宋体"/>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b/>
          <w:sz w:val="24"/>
          <w:szCs w:val="24"/>
        </w:rPr>
      </w:pPr>
      <w:r>
        <w:rPr>
          <w:rFonts w:ascii="宋体" w:hAnsi="宋体"/>
          <w:b/>
          <w:sz w:val="24"/>
          <w:szCs w:val="24"/>
        </w:rPr>
        <w:t xml:space="preserve">七、对本次招标提出询问，请按以下方式联系 </w:t>
      </w:r>
      <w:r/>
    </w:p>
    <w:p>
      <w:pPr>
        <w:ind w:firstLine="480"/>
        <w:spacing w:line="400" w:lineRule="exact"/>
        <w:rPr>
          <w:rFonts w:hint="eastAsia" w:ascii="宋体" w:hAnsi="宋体"/>
          <w:sz w:val="24"/>
          <w:szCs w:val="24"/>
        </w:rPr>
      </w:pPr>
      <w:r>
        <w:rPr>
          <w:rFonts w:ascii="宋体" w:hAnsi="宋体"/>
          <w:sz w:val="24"/>
          <w:szCs w:val="24"/>
        </w:rPr>
        <w:t xml:space="preserve">1.采购人信息 </w:t>
      </w:r>
      <w:r/>
    </w:p>
    <w:p>
      <w:pPr>
        <w:ind w:firstLine="480"/>
        <w:spacing w:line="4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江阴高新技术产业开发区管理委员会</w:t>
      </w:r>
      <w:r/>
    </w:p>
    <w:p>
      <w:pPr>
        <w:ind w:firstLine="480"/>
        <w:jc w:val="left"/>
        <w:spacing w:line="400" w:lineRule="exact"/>
        <w:rPr>
          <w:rFonts w:hint="eastAsia" w:ascii="宋体" w:hAnsi="宋体"/>
          <w:sz w:val="24"/>
          <w:szCs w:val="24"/>
        </w:rPr>
      </w:pPr>
      <w:r>
        <w:rPr>
          <w:rFonts w:ascii="宋体" w:hAnsi="宋体"/>
          <w:sz w:val="24"/>
          <w:szCs w:val="24"/>
        </w:rPr>
        <w:t xml:space="preserve">单位</w:t>
      </w:r>
      <w:r>
        <w:rPr>
          <w:rFonts w:hint="eastAsia" w:ascii="宋体" w:hAnsi="宋体"/>
          <w:sz w:val="24"/>
          <w:szCs w:val="24"/>
        </w:rPr>
        <w:t xml:space="preserve">地址：江阴市长江路201号</w:t>
      </w:r>
      <w:r/>
    </w:p>
    <w:p>
      <w:pPr>
        <w:ind w:firstLine="480"/>
        <w:jc w:val="left"/>
        <w:spacing w:line="400" w:lineRule="exact"/>
        <w:rPr>
          <w:rFonts w:hint="eastAsia" w:ascii="宋体" w:hAnsi="宋体"/>
          <w:sz w:val="24"/>
        </w:rPr>
      </w:pPr>
      <w:r>
        <w:rPr>
          <w:rFonts w:hint="eastAsia" w:ascii="宋体" w:hAnsi="宋体"/>
          <w:sz w:val="24"/>
        </w:rPr>
        <w:t xml:space="preserve">项目联系人：</w:t>
      </w:r>
      <w:r>
        <w:rPr>
          <w:rFonts w:hint="eastAsia" w:ascii="宋体" w:hAnsi="宋体" w:cs="宋体"/>
          <w:sz w:val="24"/>
          <w:szCs w:val="28"/>
        </w:rPr>
        <w:t xml:space="preserve">陈先生</w:t>
      </w:r>
      <w:r/>
    </w:p>
    <w:p>
      <w:pPr>
        <w:ind w:firstLine="480"/>
        <w:jc w:val="left"/>
        <w:spacing w:line="400" w:lineRule="exact"/>
        <w:rPr>
          <w:rFonts w:hint="eastAsia" w:ascii="宋体" w:hAnsi="宋体"/>
          <w:sz w:val="24"/>
        </w:rPr>
      </w:pPr>
      <w:r>
        <w:rPr>
          <w:rFonts w:hint="eastAsia" w:ascii="宋体" w:hAnsi="宋体"/>
          <w:sz w:val="24"/>
        </w:rPr>
        <w:t xml:space="preserve">联系电话：</w:t>
      </w:r>
      <w:r>
        <w:rPr>
          <w:rFonts w:hint="eastAsia" w:ascii="宋体" w:hAnsi="宋体" w:cs="宋体"/>
          <w:sz w:val="24"/>
          <w:szCs w:val="28"/>
        </w:rPr>
        <w:t xml:space="preserve">0510-86869925</w:t>
      </w:r>
      <w:r/>
    </w:p>
    <w:p>
      <w:pPr>
        <w:ind w:firstLine="480"/>
        <w:spacing w:line="400" w:lineRule="exact"/>
        <w:rPr>
          <w:rFonts w:hint="eastAsia" w:ascii="宋体" w:hAnsi="宋体"/>
          <w:sz w:val="24"/>
          <w:szCs w:val="24"/>
        </w:rPr>
      </w:pPr>
      <w:r>
        <w:rPr>
          <w:rFonts w:ascii="宋体" w:hAnsi="宋体"/>
          <w:sz w:val="24"/>
          <w:szCs w:val="24"/>
        </w:rPr>
        <w:t xml:space="preserve">2.采购代理机构信息</w:t>
      </w:r>
      <w:r/>
    </w:p>
    <w:p>
      <w:pPr>
        <w:ind w:firstLine="480"/>
        <w:spacing w:line="40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江阴市政府采购中心</w:t>
      </w:r>
      <w:r/>
    </w:p>
    <w:p>
      <w:pPr>
        <w:ind w:firstLine="480"/>
        <w:spacing w:line="400" w:lineRule="exact"/>
        <w:rPr>
          <w:rFonts w:hint="eastAsia" w:ascii="宋体" w:hAnsi="宋体"/>
          <w:sz w:val="24"/>
          <w:szCs w:val="24"/>
        </w:rPr>
      </w:pPr>
      <w:r>
        <w:rPr>
          <w:rFonts w:ascii="宋体" w:hAnsi="宋体"/>
          <w:sz w:val="24"/>
          <w:szCs w:val="24"/>
        </w:rPr>
        <w:t xml:space="preserve">单位地址：</w:t>
      </w:r>
      <w:r>
        <w:rPr>
          <w:rFonts w:hint="eastAsia" w:ascii="宋体" w:hAnsi="宋体"/>
          <w:sz w:val="24"/>
          <w:szCs w:val="24"/>
        </w:rPr>
        <w:t xml:space="preserve">江阴市长江路188号6楼</w:t>
      </w:r>
      <w:r/>
    </w:p>
    <w:p>
      <w:pPr>
        <w:ind w:firstLine="480"/>
        <w:spacing w:line="400" w:lineRule="exact"/>
        <w:rPr>
          <w:rFonts w:hint="eastAsia" w:ascii="宋体" w:hAnsi="宋体"/>
          <w:sz w:val="24"/>
          <w:szCs w:val="24"/>
        </w:rPr>
      </w:pPr>
      <w:r>
        <w:rPr>
          <w:rFonts w:ascii="宋体" w:hAnsi="宋体"/>
          <w:sz w:val="24"/>
          <w:szCs w:val="24"/>
        </w:rPr>
        <w:t xml:space="preserve">联系人：</w:t>
      </w:r>
      <w:r>
        <w:rPr>
          <w:rFonts w:hint="eastAsia" w:ascii="宋体" w:hAnsi="宋体"/>
          <w:sz w:val="24"/>
          <w:szCs w:val="24"/>
        </w:rPr>
        <w:t xml:space="preserve">徐女士 </w:t>
      </w:r>
      <w:r/>
    </w:p>
    <w:p>
      <w:pPr>
        <w:ind w:firstLine="480"/>
        <w:spacing w:line="400" w:lineRule="exact"/>
        <w:rPr>
          <w:rFonts w:hint="eastAsia" w:ascii="宋体" w:hAnsi="宋体"/>
          <w:sz w:val="24"/>
          <w:szCs w:val="24"/>
        </w:rPr>
      </w:pPr>
      <w:r>
        <w:rPr>
          <w:rFonts w:ascii="宋体" w:hAnsi="宋体"/>
          <w:sz w:val="24"/>
          <w:szCs w:val="24"/>
        </w:rPr>
        <w:t xml:space="preserve">联系电话：0510-880276</w:t>
      </w:r>
      <w:r>
        <w:rPr>
          <w:rFonts w:hint="eastAsia" w:ascii="宋体" w:hAnsi="宋体"/>
          <w:sz w:val="24"/>
          <w:szCs w:val="24"/>
        </w:rPr>
        <w:t xml:space="preserve">18</w:t>
      </w:r>
      <w:r/>
    </w:p>
    <w:p>
      <w:pPr>
        <w:ind w:firstLine="480"/>
        <w:spacing w:line="400" w:lineRule="exact"/>
        <w:rPr>
          <w:rFonts w:hint="eastAsia" w:ascii="宋体" w:hAnsi="宋体"/>
          <w:sz w:val="24"/>
          <w:szCs w:val="24"/>
        </w:rPr>
      </w:pPr>
      <w:r>
        <w:rPr>
          <w:rFonts w:ascii="宋体" w:hAnsi="宋体"/>
          <w:sz w:val="24"/>
          <w:szCs w:val="24"/>
        </w:rPr>
        <w:t xml:space="preserve">3.项目联系方式 </w:t>
      </w:r>
      <w:r/>
    </w:p>
    <w:p>
      <w:pPr>
        <w:ind w:firstLine="480"/>
        <w:spacing w:line="400" w:lineRule="exact"/>
        <w:rPr>
          <w:rFonts w:hint="eastAsia" w:ascii="宋体" w:hAnsi="宋体"/>
          <w:sz w:val="24"/>
          <w:szCs w:val="24"/>
        </w:rPr>
      </w:pPr>
      <w:r>
        <w:rPr>
          <w:rFonts w:ascii="宋体" w:hAnsi="宋体"/>
          <w:sz w:val="24"/>
          <w:szCs w:val="24"/>
        </w:rPr>
        <w:t xml:space="preserve">项目联系人：</w:t>
      </w:r>
      <w:r>
        <w:rPr>
          <w:rFonts w:hint="eastAsia" w:ascii="宋体" w:hAnsi="宋体"/>
          <w:sz w:val="24"/>
          <w:szCs w:val="24"/>
        </w:rPr>
        <w:t xml:space="preserve">徐女士</w:t>
      </w:r>
      <w:r/>
    </w:p>
    <w:p>
      <w:pPr>
        <w:ind w:firstLine="480"/>
        <w:spacing w:line="400" w:lineRule="exact"/>
        <w:rPr>
          <w:rFonts w:hint="eastAsia" w:ascii="宋体" w:hAnsi="宋体"/>
          <w:sz w:val="24"/>
          <w:szCs w:val="24"/>
        </w:rPr>
      </w:pPr>
      <w:r>
        <w:rPr>
          <w:rFonts w:ascii="宋体" w:hAnsi="宋体"/>
          <w:sz w:val="24"/>
          <w:szCs w:val="24"/>
        </w:rPr>
        <w:t xml:space="preserve">电话：0510-880276</w:t>
      </w:r>
      <w:r>
        <w:rPr>
          <w:rFonts w:hint="eastAsia" w:ascii="宋体" w:hAnsi="宋体"/>
          <w:sz w:val="24"/>
          <w:szCs w:val="24"/>
        </w:rPr>
        <w:t xml:space="preserve">18</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sz w:val="24"/>
          <w:szCs w:val="24"/>
        </w:rPr>
      </w:r>
      <w:r/>
    </w:p>
    <w:p>
      <w:pPr>
        <w:pStyle w:val="841"/>
      </w:pPr>
      <w:r/>
      <w:bookmarkStart w:id="10" w:name="_Toc12045"/>
      <w:r/>
      <w:bookmarkStart w:id="11" w:name="_Toc213832189"/>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bookmarkEnd w:id="11"/>
      <w:r/>
      <w:r/>
    </w:p>
    <w:p>
      <w:pPr>
        <w:spacing w:line="400" w:lineRule="exact"/>
        <w:rPr>
          <w:rFonts w:ascii="黑体" w:hAnsi="Times New Roman" w:eastAsia="黑体"/>
          <w:b/>
          <w:sz w:val="28"/>
          <w:szCs w:val="24"/>
        </w:rPr>
      </w:pPr>
      <w:r>
        <w:rPr>
          <w:rFonts w:ascii="黑体" w:hAnsi="Times New Roman" w:eastAsia="黑体"/>
          <w:b/>
          <w:sz w:val="28"/>
          <w:szCs w:val="24"/>
        </w:rPr>
      </w:r>
      <w:r/>
    </w:p>
    <w:p>
      <w:pPr>
        <w:spacing w:line="400" w:lineRule="exact"/>
        <w:rPr>
          <w:rFonts w:ascii="黑体" w:hAnsi="Times New Roman" w:eastAsia="黑体"/>
          <w:sz w:val="28"/>
          <w:szCs w:val="24"/>
        </w:rPr>
      </w:pPr>
      <w:r>
        <w:rPr>
          <w:rFonts w:hint="eastAsia" w:ascii="黑体" w:hAnsi="Times New Roman" w:eastAsia="黑体"/>
          <w:b/>
          <w:sz w:val="28"/>
          <w:szCs w:val="24"/>
        </w:rPr>
        <w:t xml:space="preserve">一、</w:t>
      </w:r>
      <w:r>
        <w:rPr>
          <w:rFonts w:hint="eastAsia" w:ascii="黑体" w:hAnsi="Times New Roman" w:eastAsia="黑体"/>
          <w:sz w:val="28"/>
          <w:szCs w:val="24"/>
        </w:rPr>
        <w:t xml:space="preserve">遵循原则：</w:t>
      </w:r>
      <w:r/>
    </w:p>
    <w:p>
      <w:pPr>
        <w:ind w:firstLine="480"/>
        <w:spacing w:line="400" w:lineRule="exact"/>
        <w:rPr>
          <w:rFonts w:hint="eastAsia" w:ascii="宋体" w:hAnsi="宋体"/>
          <w:sz w:val="24"/>
          <w:szCs w:val="24"/>
        </w:rPr>
      </w:pPr>
      <w:r>
        <w:rPr>
          <w:rFonts w:hint="eastAsia" w:ascii="宋体" w:hAnsi="宋体"/>
          <w:sz w:val="24"/>
          <w:szCs w:val="24"/>
        </w:rPr>
        <w:t xml:space="preserve">公开透明原则、公平竞争原则、公正原则和诚实信用原则。</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4"/>
          <w:szCs w:val="24"/>
        </w:rPr>
      </w:pPr>
      <w:r>
        <w:rPr>
          <w:rFonts w:hint="eastAsia" w:ascii="黑体" w:hAnsi="Times New Roman" w:eastAsia="黑体"/>
          <w:sz w:val="28"/>
          <w:szCs w:val="24"/>
        </w:rPr>
        <w:t xml:space="preserve">二、招标文件：</w:t>
      </w:r>
      <w:r/>
    </w:p>
    <w:p>
      <w:pPr>
        <w:ind w:firstLine="480"/>
        <w:spacing w:line="400" w:lineRule="exact"/>
        <w:rPr>
          <w:rFonts w:hint="eastAsia" w:ascii="宋体" w:hAnsi="宋体"/>
          <w:sz w:val="24"/>
          <w:szCs w:val="24"/>
        </w:rPr>
      </w:pPr>
      <w:r>
        <w:rPr>
          <w:rFonts w:hint="eastAsia" w:ascii="宋体" w:hAnsi="宋体"/>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sz w:val="24"/>
          <w:szCs w:val="24"/>
        </w:rPr>
      </w:pPr>
      <w:r>
        <w:rPr>
          <w:rFonts w:hint="eastAsia" w:ascii="宋体" w:hAnsi="宋体"/>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sz w:val="24"/>
          <w:szCs w:val="24"/>
        </w:rPr>
      </w:pPr>
      <w:r>
        <w:rPr>
          <w:rFonts w:hint="eastAsia" w:ascii="宋体" w:hAnsi="宋体"/>
          <w:sz w:val="24"/>
          <w:szCs w:val="24"/>
        </w:rPr>
        <w:t xml:space="preserve">3、投标人应在</w:t>
      </w:r>
      <w:r>
        <w:rPr>
          <w:rFonts w:ascii="宋体" w:hAnsi="宋体"/>
          <w:sz w:val="24"/>
          <w:szCs w:val="24"/>
        </w:rPr>
        <w:t xml:space="preserve">江苏省政府采购（苏采云）平台</w:t>
      </w:r>
      <w:r>
        <w:rPr>
          <w:rFonts w:hint="eastAsia" w:ascii="宋体" w:hAnsi="宋体"/>
          <w:sz w:val="24"/>
          <w:szCs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sz w:val="24"/>
          <w:szCs w:val="24"/>
        </w:rPr>
      </w:pPr>
      <w:r>
        <w:rPr>
          <w:rFonts w:hint="eastAsia" w:ascii="宋体" w:hAnsi="宋体"/>
          <w:sz w:val="24"/>
          <w:szCs w:val="24"/>
        </w:rPr>
        <w:t xml:space="preserve">4、投标人一旦参加本项目，即被认为接受了本招标文件中的所有条件和规定。</w:t>
      </w:r>
      <w:r/>
    </w:p>
    <w:p>
      <w:pPr>
        <w:ind w:firstLine="480"/>
        <w:spacing w:line="400" w:lineRule="exact"/>
        <w:rPr>
          <w:rFonts w:hint="eastAsia" w:ascii="宋体" w:hAnsi="宋体"/>
          <w:sz w:val="24"/>
          <w:szCs w:val="24"/>
        </w:rPr>
      </w:pPr>
      <w:r>
        <w:rPr>
          <w:rFonts w:hint="eastAsia" w:ascii="宋体" w:hAnsi="宋体"/>
          <w:sz w:val="24"/>
          <w:szCs w:val="24"/>
        </w:rPr>
        <w:t xml:space="preserve">5、招标文件仅作为本次采购投标使用。</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4"/>
          <w:szCs w:val="24"/>
        </w:rPr>
      </w:pPr>
      <w:r>
        <w:rPr>
          <w:rFonts w:hint="eastAsia" w:ascii="黑体" w:hAnsi="Times New Roman" w:eastAsia="黑体"/>
          <w:sz w:val="28"/>
          <w:szCs w:val="24"/>
        </w:rPr>
        <w:t xml:space="preserve">三、招标文件的解释：</w:t>
      </w:r>
      <w:r>
        <w:rPr>
          <w:rFonts w:hint="eastAsia" w:ascii="黑体" w:hAnsi="Times New Roman" w:eastAsia="黑体"/>
          <w:sz w:val="24"/>
          <w:szCs w:val="24"/>
        </w:rPr>
        <w:tab/>
      </w:r>
      <w:r/>
    </w:p>
    <w:p>
      <w:pPr>
        <w:ind w:firstLine="480"/>
        <w:spacing w:line="400" w:lineRule="exact"/>
        <w:rPr>
          <w:rFonts w:hint="eastAsia" w:ascii="宋体" w:hAnsi="宋体"/>
          <w:sz w:val="24"/>
          <w:szCs w:val="24"/>
        </w:rPr>
      </w:pPr>
      <w:r>
        <w:rPr>
          <w:rFonts w:hint="eastAsia" w:ascii="宋体" w:hAnsi="宋体"/>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sz w:val="24"/>
          <w:szCs w:val="24"/>
        </w:rPr>
      </w:pPr>
      <w:r>
        <w:rPr>
          <w:rFonts w:hint="eastAsia" w:ascii="宋体" w:hAnsi="宋体"/>
          <w:sz w:val="24"/>
          <w:szCs w:val="24"/>
        </w:rPr>
        <w:t xml:space="preserve">2、本文件的最终解释权归江阴市政府采购中心。</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四、招标文件的补充或修正： </w:t>
      </w:r>
      <w:r/>
    </w:p>
    <w:p>
      <w:pPr>
        <w:ind w:firstLine="480"/>
        <w:spacing w:line="400" w:lineRule="exact"/>
        <w:rPr>
          <w:rFonts w:hint="eastAsia" w:ascii="宋体" w:hAnsi="宋体"/>
          <w:sz w:val="24"/>
          <w:szCs w:val="24"/>
        </w:rPr>
      </w:pPr>
      <w:r>
        <w:rPr>
          <w:rFonts w:hint="eastAsia" w:ascii="宋体" w:hAnsi="宋体"/>
          <w:sz w:val="24"/>
          <w:szCs w:val="24"/>
        </w:rPr>
        <w:t xml:space="preserve">1、江阴市政府采购中心可以对已发出的招标文件进行必要的澄清或者修改。</w:t>
      </w:r>
      <w:r/>
    </w:p>
    <w:p>
      <w:pPr>
        <w:ind w:firstLine="480"/>
        <w:spacing w:line="400" w:lineRule="exact"/>
        <w:rPr>
          <w:rFonts w:hint="eastAsia" w:ascii="宋体" w:hAnsi="宋体"/>
          <w:sz w:val="24"/>
          <w:szCs w:val="24"/>
        </w:rPr>
      </w:pPr>
      <w:r>
        <w:rPr>
          <w:rFonts w:hint="eastAsia" w:ascii="宋体" w:hAnsi="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sz w:val="24"/>
          <w:szCs w:val="24"/>
        </w:rPr>
      </w:pPr>
      <w:r>
        <w:rPr>
          <w:rFonts w:hint="eastAsia" w:ascii="宋体" w:hAnsi="宋体"/>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五、投标文件的要求：</w:t>
      </w:r>
      <w:r/>
    </w:p>
    <w:p>
      <w:pPr>
        <w:ind w:firstLine="480"/>
        <w:spacing w:line="400" w:lineRule="exact"/>
        <w:rPr>
          <w:rFonts w:hint="eastAsia" w:ascii="宋体" w:hAnsi="宋体"/>
          <w:bCs/>
          <w:sz w:val="24"/>
          <w:szCs w:val="24"/>
        </w:rPr>
      </w:pPr>
      <w:r>
        <w:rPr>
          <w:rFonts w:hint="eastAsia" w:ascii="宋体" w:hAnsi="宋体"/>
          <w:sz w:val="24"/>
          <w:szCs w:val="24"/>
        </w:rPr>
        <w:t xml:space="preserve">投标文件由下列部分组成：</w:t>
      </w:r>
      <w:r/>
    </w:p>
    <w:p>
      <w:pPr>
        <w:ind w:firstLine="480"/>
        <w:spacing w:line="400" w:lineRule="exact"/>
        <w:rPr>
          <w:rFonts w:hint="eastAsia" w:ascii="宋体" w:hAnsi="宋体"/>
          <w:bCs/>
          <w:sz w:val="24"/>
          <w:szCs w:val="24"/>
        </w:rPr>
      </w:pPr>
      <w:r>
        <w:rPr>
          <w:rFonts w:hint="eastAsia" w:ascii="宋体" w:hAnsi="宋体"/>
          <w:sz w:val="24"/>
          <w:szCs w:val="24"/>
        </w:rPr>
        <w:t xml:space="preserve">（1）</w:t>
      </w:r>
      <w:r>
        <w:rPr>
          <w:rFonts w:hint="eastAsia" w:ascii="宋体" w:hAnsi="宋体"/>
          <w:b/>
          <w:sz w:val="24"/>
          <w:szCs w:val="24"/>
        </w:rPr>
        <w:t xml:space="preserve">*</w:t>
      </w:r>
      <w:r>
        <w:rPr>
          <w:rFonts w:hint="eastAsia" w:ascii="宋体" w:hAnsi="宋体"/>
          <w:sz w:val="24"/>
          <w:szCs w:val="24"/>
        </w:rPr>
        <w:t xml:space="preserve">投标函；</w:t>
      </w:r>
      <w:r/>
    </w:p>
    <w:p>
      <w:pPr>
        <w:ind w:firstLine="480"/>
        <w:spacing w:line="400" w:lineRule="exact"/>
        <w:rPr>
          <w:rFonts w:hint="eastAsia" w:ascii="宋体" w:hAnsi="宋体"/>
          <w:bCs/>
          <w:sz w:val="24"/>
          <w:szCs w:val="24"/>
        </w:rPr>
      </w:pPr>
      <w:r>
        <w:rPr>
          <w:rFonts w:hint="eastAsia" w:ascii="宋体" w:hAnsi="宋体"/>
          <w:sz w:val="24"/>
          <w:szCs w:val="24"/>
        </w:rPr>
        <w:t xml:space="preserve">（2）</w:t>
      </w:r>
      <w:r>
        <w:rPr>
          <w:rFonts w:hint="eastAsia" w:ascii="宋体" w:hAnsi="宋体"/>
          <w:b/>
          <w:sz w:val="24"/>
          <w:szCs w:val="24"/>
        </w:rPr>
        <w:t xml:space="preserve">*</w:t>
      </w:r>
      <w:r>
        <w:rPr>
          <w:rFonts w:hint="eastAsia" w:ascii="宋体" w:hAnsi="宋体"/>
          <w:sz w:val="24"/>
          <w:szCs w:val="24"/>
        </w:rPr>
        <w:t xml:space="preserve">开标一览表；</w:t>
      </w:r>
      <w:r/>
    </w:p>
    <w:p>
      <w:pPr>
        <w:ind w:firstLine="480"/>
        <w:spacing w:line="400" w:lineRule="exact"/>
        <w:rPr>
          <w:rFonts w:hint="eastAsia" w:ascii="宋体" w:hAnsi="宋体"/>
          <w:bCs/>
          <w:sz w:val="24"/>
          <w:szCs w:val="24"/>
        </w:rPr>
      </w:pPr>
      <w:r>
        <w:rPr>
          <w:rFonts w:hint="eastAsia" w:ascii="宋体" w:hAnsi="宋体"/>
          <w:sz w:val="24"/>
          <w:szCs w:val="24"/>
        </w:rPr>
        <w:t xml:space="preserve">（3）</w:t>
      </w:r>
      <w:r>
        <w:rPr>
          <w:rFonts w:hint="eastAsia" w:ascii="宋体" w:hAnsi="宋体"/>
          <w:b/>
          <w:sz w:val="24"/>
          <w:szCs w:val="24"/>
        </w:rPr>
        <w:t xml:space="preserve">*</w:t>
      </w:r>
      <w:r>
        <w:rPr>
          <w:rFonts w:hint="eastAsia" w:ascii="宋体" w:hAnsi="宋体"/>
          <w:sz w:val="24"/>
          <w:szCs w:val="24"/>
        </w:rPr>
        <w:t xml:space="preserve">报价明细表；</w:t>
      </w:r>
      <w:r/>
    </w:p>
    <w:p>
      <w:pPr>
        <w:ind w:firstLine="480"/>
        <w:spacing w:line="400" w:lineRule="exact"/>
        <w:rPr>
          <w:rFonts w:hint="eastAsia" w:ascii="宋体" w:hAnsi="宋体"/>
          <w:sz w:val="24"/>
          <w:szCs w:val="24"/>
        </w:rPr>
      </w:pPr>
      <w:r>
        <w:rPr>
          <w:rFonts w:hint="eastAsia" w:ascii="宋体" w:hAnsi="宋体"/>
          <w:sz w:val="24"/>
          <w:szCs w:val="24"/>
        </w:rPr>
        <w:t xml:space="preserve">（4）</w:t>
      </w:r>
      <w:r>
        <w:rPr>
          <w:rFonts w:hint="eastAsia" w:ascii="宋体" w:hAnsi="宋体"/>
          <w:b/>
          <w:sz w:val="24"/>
          <w:szCs w:val="24"/>
        </w:rPr>
        <w:t xml:space="preserve">*</w:t>
      </w:r>
      <w:r>
        <w:rPr>
          <w:rFonts w:hint="eastAsia" w:ascii="宋体" w:hAnsi="宋体"/>
          <w:sz w:val="24"/>
          <w:szCs w:val="24"/>
        </w:rPr>
        <w:t xml:space="preserve">商务、技术要求响应及偏离表；</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b/>
          <w:sz w:val="24"/>
          <w:szCs w:val="24"/>
        </w:rPr>
        <w:t xml:space="preserve">*</w:t>
      </w:r>
      <w:r>
        <w:rPr>
          <w:rFonts w:hint="eastAsia" w:ascii="宋体" w:hAnsi="宋体"/>
          <w:sz w:val="24"/>
          <w:szCs w:val="24"/>
        </w:rPr>
        <w:t xml:space="preserve">投标人综合实力；</w:t>
      </w:r>
      <w:r/>
    </w:p>
    <w:p>
      <w:pPr>
        <w:ind w:firstLine="480"/>
        <w:spacing w:line="400" w:lineRule="exact"/>
        <w:rPr>
          <w:rFonts w:hint="eastAsia" w:ascii="宋体" w:hAnsi="宋体"/>
          <w:bCs/>
          <w:sz w:val="24"/>
          <w:szCs w:val="24"/>
        </w:rPr>
      </w:pPr>
      <w:r>
        <w:rPr>
          <w:rFonts w:hint="eastAsia" w:ascii="宋体" w:hAnsi="宋体"/>
          <w:sz w:val="24"/>
          <w:szCs w:val="24"/>
        </w:rPr>
        <w:t xml:space="preserve">（6）</w:t>
      </w:r>
      <w:r>
        <w:rPr>
          <w:rFonts w:hint="eastAsia" w:ascii="宋体" w:hAnsi="宋体"/>
          <w:b/>
          <w:sz w:val="24"/>
          <w:szCs w:val="24"/>
        </w:rPr>
        <w:t xml:space="preserve">*</w:t>
      </w:r>
      <w:r>
        <w:rPr>
          <w:rFonts w:hint="eastAsia" w:ascii="宋体" w:hAnsi="宋体"/>
          <w:sz w:val="24"/>
          <w:szCs w:val="24"/>
        </w:rPr>
        <w:t xml:space="preserve">资格证明文件：</w:t>
      </w:r>
      <w:r/>
    </w:p>
    <w:p>
      <w:pPr>
        <w:ind w:firstLine="964"/>
        <w:spacing w:line="400" w:lineRule="exact"/>
        <w:rPr>
          <w:rFonts w:hint="eastAsia" w:ascii="宋体" w:hAnsi="宋体"/>
          <w:bCs/>
          <w:sz w:val="24"/>
          <w:szCs w:val="24"/>
        </w:rPr>
      </w:pPr>
      <w:r>
        <w:rPr>
          <w:rFonts w:hint="eastAsia" w:ascii="宋体" w:hAnsi="宋体"/>
          <w:b/>
          <w:bCs/>
          <w:sz w:val="24"/>
          <w:szCs w:val="28"/>
        </w:rPr>
        <w:t xml:space="preserve">文件1：提供格式条款《关于资格的声明函》</w:t>
      </w:r>
      <w:r/>
    </w:p>
    <w:p>
      <w:pPr>
        <w:ind w:firstLine="964"/>
        <w:spacing w:line="400" w:lineRule="exact"/>
        <w:rPr>
          <w:rFonts w:hint="eastAsia" w:ascii="宋体" w:hAnsi="宋体"/>
          <w:b/>
          <w:bCs/>
          <w:sz w:val="24"/>
          <w:szCs w:val="24"/>
        </w:rPr>
      </w:pPr>
      <w:r>
        <w:rPr>
          <w:rFonts w:hint="eastAsia" w:ascii="宋体" w:hAnsi="宋体"/>
          <w:b/>
          <w:bCs/>
          <w:sz w:val="24"/>
          <w:szCs w:val="28"/>
        </w:rPr>
        <w:t xml:space="preserve">文件2：</w:t>
      </w:r>
      <w:r>
        <w:rPr>
          <w:rFonts w:hint="eastAsia" w:ascii="宋体" w:hAnsi="宋体"/>
          <w:bCs/>
          <w:sz w:val="24"/>
          <w:szCs w:val="24"/>
        </w:rPr>
        <w:t xml:space="preserve">法定代表人授权委托书</w:t>
      </w:r>
      <w:r>
        <w:rPr>
          <w:rFonts w:hint="eastAsia" w:ascii="宋体" w:hAnsi="宋体"/>
          <w:b/>
          <w:bCs/>
          <w:sz w:val="24"/>
          <w:szCs w:val="24"/>
        </w:rPr>
        <w:t xml:space="preserve">（法定代表人签署投标文件且亲自参与的必须提供《法定代表人亲自投标声明》）</w:t>
      </w:r>
      <w:r/>
    </w:p>
    <w:p>
      <w:pPr>
        <w:ind w:firstLine="964"/>
        <w:spacing w:line="400" w:lineRule="exact"/>
        <w:rPr>
          <w:rFonts w:hint="eastAsia" w:ascii="宋体" w:hAnsi="宋体"/>
          <w:bCs/>
          <w:sz w:val="24"/>
          <w:szCs w:val="24"/>
        </w:rPr>
      </w:pPr>
      <w:r>
        <w:rPr>
          <w:rFonts w:hint="eastAsia" w:ascii="宋体" w:hAnsi="宋体"/>
          <w:b/>
          <w:bCs/>
          <w:sz w:val="24"/>
          <w:szCs w:val="28"/>
        </w:rPr>
        <w:t xml:space="preserve">文件3：</w:t>
      </w:r>
      <w:r>
        <w:rPr>
          <w:rFonts w:hint="eastAsia" w:ascii="宋体" w:hAnsi="宋体"/>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hint="eastAsia" w:ascii="宋体" w:hAnsi="宋体"/>
          <w:bCs/>
          <w:sz w:val="24"/>
          <w:szCs w:val="24"/>
        </w:rPr>
      </w:pPr>
      <w:r>
        <w:rPr>
          <w:rFonts w:hint="eastAsia" w:ascii="宋体" w:hAnsi="宋体"/>
          <w:sz w:val="24"/>
          <w:szCs w:val="28"/>
        </w:rPr>
        <w:t xml:space="preserve">（7）投标人</w:t>
      </w:r>
      <w:r>
        <w:rPr>
          <w:rFonts w:ascii="宋体" w:hAnsi="宋体"/>
          <w:sz w:val="24"/>
          <w:szCs w:val="28"/>
        </w:rPr>
        <w:t xml:space="preserve">认为需要提供的其他证明文件</w:t>
      </w:r>
      <w:r/>
    </w:p>
    <w:p>
      <w:pPr>
        <w:spacing w:line="400" w:lineRule="exact"/>
        <w:rPr>
          <w:rFonts w:hint="eastAsia" w:ascii="宋体" w:hAnsi="宋体"/>
          <w:b/>
          <w:sz w:val="24"/>
          <w:szCs w:val="24"/>
        </w:rPr>
      </w:pPr>
      <w:r>
        <w:rPr>
          <w:rFonts w:hint="eastAsia" w:ascii="宋体" w:hAnsi="宋体"/>
          <w:b/>
          <w:sz w:val="24"/>
          <w:szCs w:val="24"/>
        </w:rPr>
        <w:t xml:space="preserve">注：</w:t>
      </w:r>
      <w:r/>
    </w:p>
    <w:p>
      <w:pPr>
        <w:ind w:firstLine="480"/>
        <w:spacing w:line="400" w:lineRule="exact"/>
        <w:rPr>
          <w:rFonts w:hint="eastAsia" w:ascii="宋体" w:hAnsi="宋体"/>
          <w:b/>
          <w:sz w:val="24"/>
          <w:szCs w:val="24"/>
        </w:rPr>
      </w:pPr>
      <w:r>
        <w:rPr>
          <w:rFonts w:hint="eastAsia" w:ascii="宋体" w:hAnsi="宋体"/>
          <w:sz w:val="24"/>
          <w:szCs w:val="24"/>
        </w:rPr>
        <w:t xml:space="preserve">①其中加“*”项目若有缺失或无效，将作为无效投标文件。</w:t>
      </w:r>
      <w:r/>
    </w:p>
    <w:p>
      <w:pPr>
        <w:ind w:firstLine="480"/>
        <w:spacing w:line="400" w:lineRule="exact"/>
        <w:rPr>
          <w:rFonts w:ascii="Tahoma" w:hAnsi="Tahoma" w:cs="Tahoma"/>
          <w:sz w:val="24"/>
          <w:szCs w:val="24"/>
        </w:rPr>
      </w:pPr>
      <w:r>
        <w:rPr>
          <w:rFonts w:hint="eastAsia" w:ascii="宋体" w:hAnsi="宋体"/>
          <w:sz w:val="24"/>
          <w:szCs w:val="24"/>
        </w:rPr>
        <w:t xml:space="preserve">②</w:t>
      </w:r>
      <w:r>
        <w:rPr>
          <w:rFonts w:hint="eastAsia" w:ascii="Tahoma" w:hAnsi="Tahoma"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宋体" w:hAnsi="宋体"/>
          <w:sz w:val="24"/>
          <w:szCs w:val="24"/>
        </w:rPr>
      </w:pPr>
      <w:r>
        <w:rPr>
          <w:rFonts w:hint="eastAsia" w:ascii="宋体" w:hAnsi="宋体"/>
          <w:sz w:val="24"/>
          <w:szCs w:val="24"/>
        </w:rPr>
        <w:t xml:space="preserve">③提供以人事代理、控股子公司等代收代缴形式缴纳社保的证明的，属于无效证明文  </w:t>
      </w:r>
      <w:r>
        <w:rPr>
          <w:rFonts w:hint="eastAsia" w:ascii="宋体" w:hAnsi="宋体"/>
          <w:sz w:val="24"/>
          <w:szCs w:val="24"/>
        </w:rPr>
        <w:tab/>
      </w:r>
      <w:r>
        <w:rPr>
          <w:rFonts w:hint="eastAsia" w:ascii="宋体" w:hAnsi="宋体"/>
          <w:sz w:val="24"/>
          <w:szCs w:val="24"/>
        </w:rPr>
        <w:t xml:space="preserve">件。</w:t>
      </w:r>
      <w:r/>
    </w:p>
    <w:p>
      <w:pPr>
        <w:ind w:firstLine="480"/>
        <w:spacing w:line="400" w:lineRule="exact"/>
        <w:rPr>
          <w:rFonts w:hint="eastAsia" w:ascii="宋体" w:hAnsi="宋体"/>
          <w:sz w:val="24"/>
          <w:szCs w:val="24"/>
        </w:rPr>
      </w:pPr>
      <w:r>
        <w:rPr>
          <w:rFonts w:hint="eastAsia" w:ascii="宋体" w:hAnsi="宋体"/>
          <w:sz w:val="24"/>
          <w:szCs w:val="24"/>
        </w:rPr>
        <w:t xml:space="preserve">④投标文件构成资料为非中文时应提供中文译版。</w:t>
      </w:r>
      <w:r/>
    </w:p>
    <w:p>
      <w:pPr>
        <w:ind w:firstLine="480"/>
        <w:spacing w:line="400" w:lineRule="exact"/>
        <w:rPr>
          <w:rFonts w:hint="eastAsia" w:ascii="宋体" w:hAnsi="宋体"/>
          <w:sz w:val="24"/>
          <w:szCs w:val="24"/>
        </w:rPr>
      </w:pPr>
      <w:r>
        <w:rPr>
          <w:rFonts w:hint="eastAsia" w:ascii="宋体" w:hAnsi="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宋体" w:hAnsi="宋体"/>
          <w:sz w:val="24"/>
          <w:szCs w:val="24"/>
        </w:rPr>
      </w:pPr>
      <w:r>
        <w:rPr>
          <w:rFonts w:hint="eastAsia" w:ascii="宋体" w:hAnsi="宋体"/>
          <w:sz w:val="24"/>
          <w:szCs w:val="24"/>
        </w:rPr>
        <w:t xml:space="preserve">⑥联合体投标的，由联合体牵头单位编制、提交投标文件。</w:t>
      </w:r>
      <w:r/>
    </w:p>
    <w:p>
      <w:pPr>
        <w:ind w:firstLine="480"/>
        <w:spacing w:line="400" w:lineRule="exact"/>
        <w:rPr>
          <w:rFonts w:hint="eastAsia" w:ascii="宋体" w:hAnsi="宋体"/>
          <w:sz w:val="24"/>
          <w:szCs w:val="24"/>
        </w:rPr>
      </w:pPr>
      <w:r>
        <w:rPr>
          <w:rFonts w:hint="eastAsia" w:ascii="宋体" w:hAnsi="宋体"/>
          <w:sz w:val="24"/>
          <w:szCs w:val="24"/>
        </w:rPr>
        <w:t xml:space="preserve">⑦本项目不接受纸质投标文件。</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六、投标文件</w:t>
      </w:r>
      <w:r>
        <w:rPr>
          <w:rFonts w:hint="eastAsia" w:ascii="黑体" w:hAnsi="Times New Roman" w:eastAsia="黑体"/>
          <w:sz w:val="28"/>
          <w:szCs w:val="28"/>
        </w:rPr>
        <w:t xml:space="preserve">的制作、提交与远程交互</w:t>
      </w:r>
      <w:r>
        <w:rPr>
          <w:rFonts w:hint="eastAsia" w:ascii="黑体" w:hAnsi="Times New Roman" w:eastAsia="黑体"/>
          <w:sz w:val="28"/>
          <w:szCs w:val="24"/>
        </w:rPr>
        <w:t xml:space="preserve">：</w:t>
      </w:r>
      <w:r/>
    </w:p>
    <w:p>
      <w:pPr>
        <w:ind w:firstLine="480"/>
        <w:jc w:val="left"/>
        <w:spacing w:line="400" w:lineRule="exact"/>
        <w:widowControl/>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从</w:t>
      </w:r>
      <w:r>
        <w:rPr>
          <w:rFonts w:ascii="宋体" w:hAnsi="宋体"/>
          <w:sz w:val="24"/>
          <w:szCs w:val="24"/>
        </w:rPr>
        <w:t xml:space="preserve">苏采云平台中免费下载文件（“项目参与</w:t>
      </w:r>
      <w:r>
        <w:rPr>
          <w:rFonts w:hint="eastAsia" w:ascii="宋体" w:hAnsi="宋体"/>
          <w:sz w:val="24"/>
          <w:szCs w:val="24"/>
        </w:rPr>
        <w:t xml:space="preserve">”</w:t>
      </w:r>
      <w:r>
        <w:rPr>
          <w:rFonts w:ascii="宋体" w:hAnsi="宋体"/>
          <w:sz w:val="24"/>
          <w:szCs w:val="24"/>
        </w:rPr>
        <w:t xml:space="preserve">找到需要获取</w:t>
      </w:r>
      <w:r>
        <w:rPr>
          <w:rFonts w:hint="eastAsia" w:ascii="宋体" w:hAnsi="宋体"/>
          <w:sz w:val="24"/>
          <w:szCs w:val="24"/>
        </w:rPr>
        <w:t xml:space="preserve">招标文件</w:t>
      </w:r>
      <w:r>
        <w:rPr>
          <w:rFonts w:ascii="宋体" w:hAnsi="宋体"/>
          <w:sz w:val="24"/>
          <w:szCs w:val="24"/>
        </w:rPr>
        <w:t xml:space="preserve">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将苏采云平台中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并加密响应文件</w:t>
      </w:r>
      <w:r>
        <w:rPr>
          <w:rFonts w:hint="eastAsia" w:ascii="宋体" w:hAnsi="宋体"/>
          <w:sz w:val="24"/>
          <w:szCs w:val="24"/>
        </w:rPr>
        <w:t xml:space="preserve">（使用“CA数字证书”），</w:t>
      </w:r>
      <w:r>
        <w:rPr>
          <w:rFonts w:ascii="宋体" w:hAnsi="宋体"/>
          <w:sz w:val="24"/>
          <w:szCs w:val="24"/>
        </w:rPr>
        <w:t xml:space="preserve">导出加密的响应文件</w:t>
      </w:r>
      <w:r>
        <w:rPr>
          <w:rFonts w:hint="eastAsia" w:ascii="宋体" w:hAnsi="宋体"/>
          <w:sz w:val="24"/>
          <w:szCs w:val="24"/>
        </w:rPr>
        <w:t xml:space="preserve">（后缀名为zip，不得超过150M）并在</w:t>
      </w:r>
      <w:r>
        <w:rPr>
          <w:rFonts w:ascii="宋体" w:hAnsi="宋体"/>
          <w:sz w:val="24"/>
          <w:szCs w:val="24"/>
        </w:rPr>
        <w:t xml:space="preserve">苏采云</w:t>
      </w:r>
      <w:r>
        <w:rPr>
          <w:rFonts w:hint="eastAsia" w:ascii="宋体" w:hAnsi="宋体"/>
          <w:sz w:val="24"/>
          <w:szCs w:val="24"/>
        </w:rPr>
        <w:t xml:space="preserve">平台</w:t>
      </w:r>
      <w:r>
        <w:rPr>
          <w:rFonts w:ascii="宋体" w:hAnsi="宋体"/>
          <w:sz w:val="24"/>
          <w:szCs w:val="24"/>
        </w:rPr>
        <w:t xml:space="preserve">上传该加密的响应文件，对</w:t>
      </w:r>
      <w:r>
        <w:rPr>
          <w:rFonts w:hint="eastAsia" w:ascii="宋体" w:hAnsi="宋体"/>
          <w:sz w:val="24"/>
          <w:szCs w:val="24"/>
        </w:rPr>
        <w:t xml:space="preserve">招标</w:t>
      </w:r>
      <w:r>
        <w:rPr>
          <w:rFonts w:ascii="宋体" w:hAnsi="宋体"/>
          <w:sz w:val="24"/>
          <w:szCs w:val="24"/>
        </w:rPr>
        <w:t xml:space="preserve">文件各项内容做出实质性响应，否则其响应文件无效。</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本</w:t>
      </w:r>
      <w:r>
        <w:rPr>
          <w:rFonts w:hint="eastAsia" w:ascii="宋体" w:hAnsi="宋体" w:cs="宋体"/>
          <w:sz w:val="24"/>
          <w:szCs w:val="24"/>
        </w:rPr>
        <w:t xml:space="preserve">项目</w:t>
      </w:r>
      <w:r>
        <w:rPr>
          <w:rFonts w:ascii="宋体" w:hAnsi="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远程开标项目的时间均以国家授时中心发布的时间为准；</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开标当日，投标人不必抵达开标现场</w:t>
      </w:r>
      <w:r>
        <w:rPr>
          <w:rFonts w:hint="eastAsia" w:ascii="宋体" w:hAnsi="宋体" w:cs="宋体"/>
          <w:sz w:val="24"/>
          <w:szCs w:val="24"/>
        </w:rPr>
        <w:t xml:space="preserve">；</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⑦</w:t>
      </w:r>
      <w:r>
        <w:rPr>
          <w:rFonts w:ascii="宋体" w:hAnsi="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⑧</w:t>
      </w:r>
      <w:r>
        <w:rPr>
          <w:rFonts w:ascii="宋体" w:hAnsi="宋体" w:cs="宋体"/>
          <w:sz w:val="24"/>
          <w:szCs w:val="24"/>
        </w:rPr>
        <w:t xml:space="preserve">为顺利实现本项目开评标的远程交互，建议</w:t>
      </w:r>
      <w:r>
        <w:rPr>
          <w:rFonts w:hint="eastAsia" w:ascii="宋体" w:hAnsi="宋体" w:cs="宋体"/>
          <w:sz w:val="24"/>
          <w:szCs w:val="24"/>
        </w:rPr>
        <w:t xml:space="preserve">供应商</w:t>
      </w:r>
      <w:r>
        <w:rPr>
          <w:rFonts w:ascii="宋体" w:hAnsi="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szCs w:val="24"/>
        </w:rPr>
        <w:t xml:space="preserve">供应商</w:t>
      </w:r>
      <w:r>
        <w:rPr>
          <w:rFonts w:ascii="宋体" w:hAnsi="宋体" w:cs="宋体"/>
          <w:sz w:val="24"/>
          <w:szCs w:val="24"/>
        </w:rPr>
        <w:t xml:space="preserve">具备的软件设施有：</w:t>
      </w:r>
      <w:r>
        <w:rPr>
          <w:rFonts w:hint="eastAsia" w:ascii="宋体" w:hAnsi="宋体" w:cs="宋体"/>
          <w:sz w:val="24"/>
          <w:szCs w:val="24"/>
        </w:rPr>
        <w:t xml:space="preserve">谷歌浏览器、政府采购客户端、CA驱动等</w:t>
      </w:r>
      <w:r>
        <w:rPr>
          <w:rFonts w:ascii="宋体" w:hAnsi="宋体" w:cs="宋体"/>
          <w:sz w:val="24"/>
          <w:szCs w:val="24"/>
        </w:rPr>
        <w:t xml:space="preserve">。为保证交互效果，建议</w:t>
      </w:r>
      <w:r>
        <w:rPr>
          <w:rFonts w:hint="eastAsia" w:ascii="宋体" w:hAnsi="宋体" w:cs="宋体"/>
          <w:sz w:val="24"/>
          <w:szCs w:val="24"/>
        </w:rPr>
        <w:t xml:space="preserve">供应商</w:t>
      </w:r>
      <w:r>
        <w:rPr>
          <w:rFonts w:ascii="宋体" w:hAnsi="宋体" w:cs="宋体"/>
          <w:sz w:val="24"/>
          <w:szCs w:val="24"/>
        </w:rPr>
        <w:t xml:space="preserve">选择封闭安静的地点参与远程交互。因</w:t>
      </w:r>
      <w:r>
        <w:rPr>
          <w:rFonts w:hint="eastAsia" w:ascii="宋体" w:hAnsi="宋体" w:cs="宋体"/>
          <w:sz w:val="24"/>
          <w:szCs w:val="24"/>
        </w:rPr>
        <w:t xml:space="preserve">供应商</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rPr>
        <w:t xml:space="preserve">供应商</w:t>
      </w:r>
      <w:r>
        <w:rPr>
          <w:rFonts w:ascii="宋体" w:hAnsi="宋体" w:cs="宋体"/>
          <w:sz w:val="24"/>
          <w:szCs w:val="24"/>
        </w:rPr>
        <w:t xml:space="preserve">自身承担一切后果。</w:t>
      </w:r>
      <w:r/>
    </w:p>
    <w:p>
      <w:pPr>
        <w:ind w:firstLine="480"/>
        <w:spacing w:line="400" w:lineRule="exact"/>
        <w:rPr>
          <w:rFonts w:hint="eastAsia" w:ascii="宋体" w:hAnsi="宋体"/>
          <w:sz w:val="24"/>
          <w:szCs w:val="24"/>
        </w:rPr>
      </w:pPr>
      <w:r>
        <w:rPr>
          <w:rFonts w:hint="eastAsia" w:ascii="宋体" w:hAnsi="宋体"/>
          <w:sz w:val="24"/>
          <w:szCs w:val="24"/>
        </w:rPr>
        <w:t xml:space="preserve">3、投标的有效期为开标后90天。</w:t>
      </w:r>
      <w:r/>
    </w:p>
    <w:p>
      <w:pPr>
        <w:ind w:firstLine="480"/>
        <w:spacing w:line="400" w:lineRule="exact"/>
        <w:rPr>
          <w:rFonts w:hint="eastAsia" w:ascii="宋体" w:hAnsi="宋体"/>
          <w:sz w:val="24"/>
          <w:szCs w:val="24"/>
        </w:rPr>
      </w:pPr>
      <w:r>
        <w:rPr>
          <w:rFonts w:hint="eastAsia" w:ascii="宋体" w:hAnsi="宋体"/>
          <w:sz w:val="24"/>
          <w:szCs w:val="24"/>
        </w:rPr>
        <w:t xml:space="preserve">4、投标费用自理。</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七、无效投标文件的确认：</w:t>
      </w:r>
      <w:r/>
    </w:p>
    <w:p>
      <w:pPr>
        <w:ind w:firstLine="482"/>
        <w:spacing w:line="400" w:lineRule="exact"/>
        <w:tabs>
          <w:tab w:val="left" w:pos="1050" w:leader="none"/>
        </w:tabs>
        <w:rPr>
          <w:rFonts w:hint="eastAsia" w:ascii="宋体" w:hAnsi="宋体"/>
          <w:b/>
          <w:bCs/>
          <w:sz w:val="24"/>
          <w:szCs w:val="24"/>
        </w:rPr>
      </w:pPr>
      <w:r>
        <w:rPr>
          <w:rFonts w:hint="eastAsia" w:ascii="宋体" w:hAnsi="宋体"/>
          <w:b/>
          <w:bCs/>
          <w:sz w:val="24"/>
          <w:szCs w:val="24"/>
        </w:rPr>
        <w:t xml:space="preserve">（一）投标人存在下列情况之一的，其投标无效：</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1、投标文件未按招标文件要求签署、盖章的；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3、报价超过招标文件中规定的预算金额或者最高限价的；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4、投标文件含有采购人不能接受的附加条件的；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5、投标文件未按规定的期限、地点送达的；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6、投标文件内容未实质性响应或不符合法律法规和招标文件中规定的其他实质性要求的；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8、不响应招标文件中的付款方式的；</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9、其他法律法规及本招标文件规定的属无效投标的情形。</w:t>
      </w:r>
      <w:r/>
    </w:p>
    <w:p>
      <w:pPr>
        <w:ind w:firstLine="482"/>
        <w:spacing w:line="400" w:lineRule="exact"/>
        <w:tabs>
          <w:tab w:val="left" w:pos="1050" w:leader="none"/>
        </w:tabs>
        <w:rPr>
          <w:rFonts w:hint="eastAsia" w:ascii="宋体" w:hAnsi="宋体"/>
          <w:b/>
          <w:bCs/>
          <w:sz w:val="24"/>
          <w:szCs w:val="24"/>
        </w:rPr>
      </w:pPr>
      <w:r>
        <w:rPr>
          <w:rFonts w:hint="eastAsia" w:ascii="宋体" w:hAnsi="宋体"/>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6、投标单位之间事先约定由某一特定投标单位中标；</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9、不同投标人的投标文件由同一单位或者个人编制；</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10、不同投标人委托同一单位或者个人办理投标事宜；</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11、不同投标人的投标文件载明的项目管理成员为同一人；</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bCs/>
          <w:sz w:val="24"/>
          <w:szCs w:val="24"/>
        </w:rPr>
      </w:pPr>
      <w:r>
        <w:rPr>
          <w:rFonts w:hint="eastAsia" w:ascii="宋体" w:hAnsi="宋体"/>
          <w:bCs/>
          <w:sz w:val="24"/>
          <w:szCs w:val="24"/>
        </w:rPr>
        <w:t xml:space="preserve">13、不同投标人的投标文件相互混装。</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八、开标、评标：</w:t>
      </w:r>
      <w:r/>
    </w:p>
    <w:p>
      <w:pPr>
        <w:ind w:firstLine="482"/>
        <w:spacing w:line="400" w:lineRule="exact"/>
        <w:rPr>
          <w:rFonts w:hint="eastAsia" w:ascii="宋体" w:hAnsi="宋体"/>
          <w:b/>
          <w:sz w:val="24"/>
          <w:szCs w:val="24"/>
        </w:rPr>
      </w:pPr>
      <w:r>
        <w:rPr>
          <w:rFonts w:hint="eastAsia" w:ascii="宋体" w:hAnsi="宋体"/>
          <w:b/>
          <w:sz w:val="24"/>
          <w:szCs w:val="24"/>
        </w:rPr>
        <w:t xml:space="preserve">（一）开标</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bCs/>
          <w:sz w:val="24"/>
          <w:szCs w:val="24"/>
        </w:rPr>
        <w:t xml:space="preserve">开标由江阴市政府采购中心主持。</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开标过程由</w:t>
      </w:r>
      <w:r>
        <w:rPr>
          <w:rFonts w:hint="eastAsia" w:ascii="宋体" w:hAnsi="宋体"/>
          <w:sz w:val="24"/>
          <w:szCs w:val="24"/>
        </w:rPr>
        <w:t xml:space="preserve">江阴市政府采购中心</w:t>
      </w:r>
      <w:r>
        <w:rPr>
          <w:rFonts w:ascii="宋体" w:hAnsi="宋体"/>
          <w:sz w:val="24"/>
          <w:szCs w:val="24"/>
        </w:rPr>
        <w:t xml:space="preserve">负责记录。</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投标人未参加开标的，视同认可开标结果。</w:t>
      </w:r>
      <w:r/>
    </w:p>
    <w:p>
      <w:pPr>
        <w:ind w:firstLine="482"/>
        <w:spacing w:line="400" w:lineRule="exact"/>
        <w:rPr>
          <w:rFonts w:hint="eastAsia" w:ascii="宋体" w:hAnsi="宋体"/>
          <w:b/>
          <w:sz w:val="24"/>
          <w:szCs w:val="24"/>
        </w:rPr>
      </w:pPr>
      <w:r>
        <w:rPr>
          <w:rFonts w:hint="eastAsia" w:ascii="宋体" w:hAnsi="宋体"/>
          <w:b/>
          <w:sz w:val="24"/>
          <w:szCs w:val="24"/>
        </w:rPr>
        <w:t xml:space="preserve">（二）评标</w:t>
      </w:r>
      <w:r/>
    </w:p>
    <w:p>
      <w:pPr>
        <w:ind w:firstLine="480"/>
        <w:spacing w:line="400" w:lineRule="exact"/>
        <w:rPr>
          <w:rFonts w:hint="eastAsia" w:ascii="宋体" w:hAnsi="宋体"/>
          <w:sz w:val="24"/>
          <w:szCs w:val="24"/>
        </w:rPr>
      </w:pPr>
      <w:r>
        <w:rPr>
          <w:rFonts w:hint="eastAsia" w:ascii="宋体" w:hAnsi="宋体"/>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宋体" w:hAnsi="宋体"/>
          <w:sz w:val="24"/>
          <w:szCs w:val="24"/>
        </w:rPr>
      </w:pPr>
      <w:r>
        <w:rPr>
          <w:rFonts w:hint="eastAsia" w:ascii="宋体" w:hAnsi="宋体"/>
          <w:sz w:val="24"/>
          <w:szCs w:val="24"/>
        </w:rPr>
        <w:t xml:space="preserve">2、投标文件初审。初审分为资格性检查和符合性检查。</w:t>
      </w:r>
      <w:r/>
    </w:p>
    <w:p>
      <w:pPr>
        <w:ind w:firstLine="480"/>
        <w:spacing w:line="400" w:lineRule="exact"/>
        <w:rPr>
          <w:rFonts w:hint="eastAsia" w:ascii="宋体" w:hAnsi="宋体"/>
          <w:sz w:val="24"/>
          <w:szCs w:val="24"/>
        </w:rPr>
      </w:pPr>
      <w:r>
        <w:rPr>
          <w:rFonts w:hint="eastAsia" w:ascii="宋体" w:hAnsi="宋体"/>
          <w:sz w:val="24"/>
          <w:szCs w:val="24"/>
        </w:rPr>
        <w:t xml:space="preserve">A、资格性检查：</w:t>
      </w:r>
      <w:r/>
    </w:p>
    <w:p>
      <w:pPr>
        <w:ind w:firstLine="480"/>
        <w:spacing w:line="400" w:lineRule="exact"/>
        <w:rPr>
          <w:rFonts w:hint="eastAsia" w:ascii="宋体" w:hAnsi="宋体"/>
          <w:sz w:val="24"/>
          <w:szCs w:val="24"/>
        </w:rPr>
      </w:pPr>
      <w:r>
        <w:rPr>
          <w:rFonts w:hint="eastAsia" w:ascii="宋体" w:hAnsi="宋体"/>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sz w:val="24"/>
          <w:szCs w:val="24"/>
        </w:rPr>
      </w:pPr>
      <w:r>
        <w:rPr>
          <w:rFonts w:hint="eastAsia" w:ascii="宋体" w:hAnsi="宋体"/>
          <w:sz w:val="24"/>
          <w:szCs w:val="24"/>
        </w:rPr>
        <w:t xml:space="preserve">B、符合性检查：</w:t>
      </w:r>
      <w:r/>
    </w:p>
    <w:p>
      <w:pPr>
        <w:ind w:firstLine="480"/>
        <w:spacing w:line="400" w:lineRule="exact"/>
        <w:rPr>
          <w:rFonts w:hint="eastAsia" w:ascii="宋体" w:hAnsi="宋体"/>
          <w:sz w:val="24"/>
          <w:szCs w:val="24"/>
        </w:rPr>
      </w:pPr>
      <w:r>
        <w:rPr>
          <w:rFonts w:hint="eastAsia" w:ascii="宋体" w:hAnsi="宋体"/>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sz w:val="24"/>
          <w:szCs w:val="24"/>
        </w:rPr>
      </w:pPr>
      <w:r>
        <w:rPr>
          <w:rFonts w:hint="eastAsia" w:ascii="宋体" w:hAnsi="宋体"/>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sz w:val="24"/>
          <w:szCs w:val="24"/>
        </w:rPr>
      </w:pPr>
      <w:r>
        <w:rPr>
          <w:rFonts w:hint="eastAsia" w:ascii="宋体" w:hAnsi="宋体"/>
          <w:sz w:val="24"/>
          <w:szCs w:val="24"/>
        </w:rPr>
        <w:t xml:space="preserve">（a）投标文件载明的采购项目的完成期限超过招标文件规定的期限</w:t>
      </w:r>
      <w:r/>
    </w:p>
    <w:p>
      <w:pPr>
        <w:ind w:firstLine="480"/>
        <w:spacing w:line="400" w:lineRule="exact"/>
        <w:rPr>
          <w:rFonts w:hint="eastAsia" w:ascii="宋体" w:hAnsi="宋体"/>
          <w:sz w:val="24"/>
          <w:szCs w:val="24"/>
        </w:rPr>
      </w:pPr>
      <w:r>
        <w:rPr>
          <w:rFonts w:hint="eastAsia" w:ascii="宋体" w:hAnsi="宋体"/>
          <w:sz w:val="24"/>
          <w:szCs w:val="24"/>
        </w:rPr>
        <w:t xml:space="preserve">（b）投标文件严重背离招标文件中确定的技术功能要求</w:t>
      </w:r>
      <w:r/>
    </w:p>
    <w:p>
      <w:pPr>
        <w:ind w:firstLine="480"/>
        <w:spacing w:line="400" w:lineRule="exact"/>
        <w:rPr>
          <w:rFonts w:hint="eastAsia" w:ascii="宋体" w:hAnsi="宋体"/>
          <w:sz w:val="24"/>
          <w:szCs w:val="24"/>
        </w:rPr>
      </w:pPr>
      <w:r>
        <w:rPr>
          <w:rFonts w:hint="eastAsia" w:ascii="宋体" w:hAnsi="宋体"/>
          <w:sz w:val="24"/>
          <w:szCs w:val="24"/>
        </w:rPr>
        <w:t xml:space="preserve">（c）投标文件附有采购人不能接受的商务条件</w:t>
      </w:r>
      <w:r/>
    </w:p>
    <w:p>
      <w:pPr>
        <w:ind w:firstLine="480"/>
        <w:spacing w:line="400" w:lineRule="exact"/>
        <w:rPr>
          <w:rFonts w:hint="eastAsia" w:ascii="宋体" w:hAnsi="宋体"/>
          <w:sz w:val="24"/>
          <w:szCs w:val="24"/>
        </w:rPr>
      </w:pPr>
      <w:r>
        <w:rPr>
          <w:rFonts w:hint="eastAsia" w:ascii="宋体" w:hAnsi="宋体"/>
          <w:sz w:val="24"/>
          <w:szCs w:val="24"/>
        </w:rPr>
        <w:t xml:space="preserve">（d）不符合招标文件中规定的其他实质性要求</w:t>
      </w:r>
      <w:r/>
    </w:p>
    <w:p>
      <w:pPr>
        <w:ind w:firstLine="480"/>
        <w:spacing w:line="400" w:lineRule="exact"/>
        <w:rPr>
          <w:rFonts w:hint="eastAsia" w:ascii="宋体" w:hAnsi="宋体"/>
          <w:sz w:val="24"/>
          <w:szCs w:val="24"/>
        </w:rPr>
      </w:pPr>
      <w:r>
        <w:rPr>
          <w:rFonts w:hint="eastAsia" w:ascii="宋体" w:hAnsi="宋体"/>
          <w:sz w:val="24"/>
          <w:szCs w:val="24"/>
        </w:rPr>
        <w:t xml:space="preserve">确定投标文件的响应性只根据投标文件本身的内容，而不寻求外部证据。</w:t>
      </w:r>
      <w:r/>
    </w:p>
    <w:p>
      <w:pPr>
        <w:ind w:firstLine="480"/>
        <w:spacing w:line="400" w:lineRule="exact"/>
        <w:rPr>
          <w:rFonts w:hint="eastAsia" w:ascii="宋体" w:hAnsi="宋体"/>
          <w:sz w:val="24"/>
          <w:szCs w:val="24"/>
        </w:rPr>
      </w:pPr>
      <w:r>
        <w:rPr>
          <w:rFonts w:hint="eastAsia" w:ascii="宋体" w:hAnsi="宋体"/>
          <w:sz w:val="24"/>
          <w:szCs w:val="24"/>
        </w:rPr>
        <w:t xml:space="preserve">如果投标文件没有实质上响应招标文件的要求，</w:t>
      </w:r>
      <w:r>
        <w:rPr>
          <w:rFonts w:ascii="宋体" w:hAnsi="宋体"/>
          <w:sz w:val="24"/>
          <w:szCs w:val="24"/>
        </w:rPr>
        <w:t xml:space="preserve">评标委员会</w:t>
      </w:r>
      <w:r>
        <w:rPr>
          <w:rFonts w:hint="eastAsia" w:ascii="宋体" w:hAnsi="宋体"/>
          <w:sz w:val="24"/>
          <w:szCs w:val="24"/>
        </w:rPr>
        <w:t xml:space="preserve">将予以拒绝。投标人不得通过修正或撤销不符合要求的偏离或保留从而使其投标成为实质上响应的投标。</w:t>
      </w:r>
      <w:r/>
    </w:p>
    <w:p>
      <w:pPr>
        <w:ind w:firstLine="480"/>
        <w:spacing w:line="400" w:lineRule="exact"/>
        <w:rPr>
          <w:rFonts w:hint="eastAsia" w:ascii="宋体" w:hAnsi="宋体"/>
          <w:sz w:val="24"/>
          <w:szCs w:val="24"/>
        </w:rPr>
      </w:pPr>
      <w:r>
        <w:rPr>
          <w:rFonts w:hint="eastAsia" w:ascii="宋体" w:hAnsi="宋体"/>
          <w:sz w:val="24"/>
          <w:szCs w:val="24"/>
        </w:rPr>
        <w:t xml:space="preserve">3、评标方法：具体办法和标准详见招标文件第四章《评标方法和评标标准》。</w:t>
      </w:r>
      <w:r/>
    </w:p>
    <w:p>
      <w:pPr>
        <w:ind w:firstLine="480"/>
        <w:spacing w:line="400" w:lineRule="exact"/>
        <w:rPr>
          <w:rFonts w:hint="eastAsia" w:ascii="宋体" w:hAnsi="宋体"/>
          <w:sz w:val="24"/>
          <w:szCs w:val="24"/>
        </w:rPr>
      </w:pPr>
      <w:r>
        <w:rPr>
          <w:rFonts w:hint="eastAsia" w:ascii="宋体" w:hAnsi="宋体"/>
          <w:sz w:val="24"/>
          <w:szCs w:val="24"/>
        </w:rPr>
        <w:t xml:space="preserve">4、投标文件的澄清：</w:t>
      </w:r>
      <w:r>
        <w:rPr>
          <w:rFonts w:ascii="宋体" w:hAnsi="宋体"/>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sz w:val="24"/>
          <w:szCs w:val="24"/>
        </w:rPr>
      </w:pPr>
      <w:r>
        <w:rPr>
          <w:rFonts w:ascii="宋体" w:hAnsi="宋体"/>
          <w:sz w:val="24"/>
          <w:szCs w:val="24"/>
        </w:rPr>
        <w:t xml:space="preserve">投标人的澄清、说明或者补正应当采用书面形式，并加盖公章，或者由法定代表人或其授权</w:t>
      </w:r>
      <w:r>
        <w:rPr>
          <w:rFonts w:hint="eastAsia" w:ascii="宋体" w:hAnsi="宋体"/>
          <w:sz w:val="24"/>
          <w:szCs w:val="24"/>
        </w:rPr>
        <w:t xml:space="preserve">委托人</w:t>
      </w:r>
      <w:r>
        <w:rPr>
          <w:rFonts w:ascii="宋体" w:hAnsi="宋体"/>
          <w:sz w:val="24"/>
          <w:szCs w:val="24"/>
        </w:rPr>
        <w:t xml:space="preserve">签字。投标人的澄清、说明或者补正不得超出投标文件的范围或者改变投标文件的实质性内容。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投标文件报价出现前后不一致的，按照下列规定修正：</w:t>
      </w:r>
      <w:r/>
    </w:p>
    <w:p>
      <w:pPr>
        <w:ind w:firstLine="480"/>
        <w:spacing w:line="400" w:lineRule="exact"/>
        <w:rPr>
          <w:rFonts w:hint="eastAsia" w:ascii="宋体" w:hAnsi="宋体"/>
          <w:sz w:val="24"/>
          <w:szCs w:val="24"/>
        </w:rPr>
      </w:pPr>
      <w:r>
        <w:rPr>
          <w:rFonts w:ascii="宋体" w:hAnsi="宋体"/>
          <w:sz w:val="24"/>
          <w:szCs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sz w:val="24"/>
          <w:szCs w:val="24"/>
        </w:rPr>
      </w:pPr>
      <w:r>
        <w:rPr>
          <w:rFonts w:ascii="宋体" w:hAnsi="宋体"/>
          <w:sz w:val="24"/>
          <w:szCs w:val="24"/>
        </w:rPr>
        <w:t xml:space="preserve">（二）大写金额和小写金额不一致的，以大写金额为准；</w:t>
      </w:r>
      <w:r/>
    </w:p>
    <w:p>
      <w:pPr>
        <w:ind w:firstLine="480"/>
        <w:spacing w:line="400" w:lineRule="exact"/>
        <w:rPr>
          <w:rFonts w:hint="eastAsia" w:ascii="宋体" w:hAnsi="宋体"/>
          <w:sz w:val="24"/>
          <w:szCs w:val="24"/>
        </w:rPr>
      </w:pPr>
      <w:r>
        <w:rPr>
          <w:rFonts w:ascii="宋体" w:hAnsi="宋体"/>
          <w:sz w:val="24"/>
          <w:szCs w:val="24"/>
        </w:rPr>
        <w:t xml:space="preserve">（三）单价金额小数点或者百分比有明显错位的，以开标一览表的总价为准，并修改单价；</w:t>
      </w:r>
      <w:r/>
    </w:p>
    <w:p>
      <w:pPr>
        <w:ind w:firstLine="480"/>
        <w:spacing w:line="400" w:lineRule="exact"/>
        <w:rPr>
          <w:rFonts w:hint="eastAsia" w:ascii="宋体" w:hAnsi="宋体"/>
          <w:sz w:val="24"/>
          <w:szCs w:val="24"/>
        </w:rPr>
      </w:pPr>
      <w:r>
        <w:rPr>
          <w:rFonts w:ascii="宋体" w:hAnsi="宋体"/>
          <w:sz w:val="24"/>
          <w:szCs w:val="24"/>
        </w:rPr>
        <w:t xml:space="preserve">（四）总价金额与按单价汇总金额不一致的，以单价金额计算结果为准。</w:t>
      </w:r>
      <w:r/>
    </w:p>
    <w:p>
      <w:pPr>
        <w:ind w:firstLine="480"/>
        <w:spacing w:line="400" w:lineRule="exact"/>
        <w:rPr>
          <w:rFonts w:hint="eastAsia" w:ascii="宋体" w:hAnsi="宋体"/>
          <w:sz w:val="24"/>
          <w:szCs w:val="24"/>
        </w:rPr>
      </w:pPr>
      <w:r>
        <w:rPr>
          <w:rFonts w:ascii="宋体" w:hAnsi="宋体"/>
          <w:sz w:val="24"/>
          <w:szCs w:val="24"/>
        </w:rPr>
        <w:t xml:space="preserve">同时出现两种以上不一致的，按照前款规定的顺序修正。修正后的报价按照</w:t>
      </w:r>
      <w:r>
        <w:rPr>
          <w:rFonts w:hint="eastAsia" w:ascii="宋体" w:hAnsi="宋体"/>
          <w:sz w:val="24"/>
          <w:szCs w:val="24"/>
        </w:rPr>
        <w:t xml:space="preserve">《政府采购货物和服务招标投标管理办法》</w:t>
      </w:r>
      <w:r>
        <w:rPr>
          <w:rFonts w:ascii="宋体" w:hAnsi="宋体"/>
          <w:sz w:val="24"/>
          <w:szCs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szCs w:val="24"/>
        </w:rPr>
      </w:pPr>
      <w:r>
        <w:rPr>
          <w:rFonts w:hint="eastAsia" w:ascii="宋体" w:hAnsi="宋体"/>
          <w:b/>
          <w:bCs/>
          <w:sz w:val="24"/>
          <w:szCs w:val="24"/>
        </w:rPr>
        <w:t xml:space="preserve">6、异常低价投标（响应）审查</w:t>
      </w:r>
      <w:r/>
    </w:p>
    <w:p>
      <w:pPr>
        <w:ind w:firstLine="482"/>
        <w:spacing w:line="400" w:lineRule="exact"/>
        <w:rPr>
          <w:rFonts w:hint="eastAsia" w:ascii="宋体" w:hAnsi="宋体"/>
          <w:b/>
          <w:bCs/>
          <w:sz w:val="24"/>
          <w:szCs w:val="24"/>
        </w:rPr>
      </w:pPr>
      <w:r>
        <w:rPr>
          <w:rFonts w:hint="eastAsia" w:ascii="宋体" w:hAnsi="宋体"/>
          <w:b/>
          <w:bCs/>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szCs w:val="24"/>
        </w:rPr>
      </w:pPr>
      <w:r>
        <w:rPr>
          <w:rFonts w:hint="eastAsia" w:ascii="宋体" w:hAnsi="宋体"/>
          <w:b/>
          <w:bCs/>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szCs w:val="24"/>
        </w:rPr>
      </w:pPr>
      <w:r>
        <w:rPr>
          <w:rFonts w:hint="eastAsia" w:ascii="宋体" w:hAnsi="宋体"/>
          <w:b/>
          <w:bCs/>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szCs w:val="24"/>
        </w:rPr>
      </w:pPr>
      <w:r>
        <w:rPr>
          <w:rFonts w:hint="eastAsia" w:ascii="宋体" w:hAnsi="宋体"/>
          <w:b/>
          <w:bCs/>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szCs w:val="24"/>
        </w:rPr>
      </w:pPr>
      <w:r>
        <w:rPr>
          <w:rFonts w:hint="eastAsia" w:ascii="宋体" w:hAnsi="宋体"/>
          <w:b/>
          <w:bCs/>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szCs w:val="24"/>
        </w:rPr>
        <w:t xml:space="preserve">政府采购中心</w:t>
      </w:r>
      <w:r>
        <w:rPr>
          <w:rFonts w:ascii="宋体" w:hAnsi="宋体"/>
          <w:sz w:val="24"/>
          <w:szCs w:val="24"/>
        </w:rPr>
        <w:t xml:space="preserve">沟通并作书面记录。采购人或者</w:t>
      </w:r>
      <w:r>
        <w:rPr>
          <w:rFonts w:hint="eastAsia" w:ascii="宋体" w:hAnsi="宋体"/>
          <w:sz w:val="24"/>
          <w:szCs w:val="24"/>
        </w:rPr>
        <w:t xml:space="preserve">政府采购中心</w:t>
      </w:r>
      <w:r>
        <w:rPr>
          <w:rFonts w:ascii="宋体" w:hAnsi="宋体"/>
          <w:sz w:val="24"/>
          <w:szCs w:val="24"/>
        </w:rPr>
        <w:t xml:space="preserve">确认后，应当修改招标文件，重新组织采购活动。</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九、确定中标单位：</w:t>
      </w:r>
      <w:r/>
    </w:p>
    <w:p>
      <w:pPr>
        <w:ind w:firstLine="480"/>
        <w:spacing w:line="400" w:lineRule="exact"/>
        <w:rPr>
          <w:rFonts w:hint="eastAsia" w:ascii="宋体" w:hAnsi="宋体"/>
          <w:sz w:val="24"/>
          <w:szCs w:val="24"/>
        </w:rPr>
      </w:pPr>
      <w:r>
        <w:rPr>
          <w:rFonts w:hint="eastAsia" w:ascii="宋体" w:hAnsi="宋体"/>
          <w:sz w:val="24"/>
          <w:szCs w:val="24"/>
        </w:rPr>
        <w:t xml:space="preserve">1、评标委员会根据</w:t>
      </w:r>
      <w:r>
        <w:rPr>
          <w:rFonts w:hint="eastAsia" w:ascii="宋体" w:hAnsi="宋体"/>
          <w:bCs/>
          <w:sz w:val="24"/>
          <w:szCs w:val="24"/>
        </w:rPr>
        <w:t xml:space="preserve">评标方法和评标标准确定</w:t>
      </w:r>
      <w:r>
        <w:rPr>
          <w:rFonts w:hint="eastAsia" w:ascii="宋体" w:hAnsi="宋体"/>
          <w:sz w:val="24"/>
          <w:szCs w:val="24"/>
        </w:rPr>
        <w:t xml:space="preserve">第一中标候选单位，采购人确定为中标单位。</w:t>
      </w:r>
      <w:r/>
    </w:p>
    <w:p>
      <w:pPr>
        <w:ind w:firstLine="480"/>
        <w:spacing w:line="400" w:lineRule="exact"/>
        <w:rPr>
          <w:rFonts w:hint="eastAsia" w:ascii="宋体" w:hAnsi="宋体"/>
          <w:sz w:val="24"/>
          <w:szCs w:val="24"/>
        </w:rPr>
      </w:pPr>
      <w:r>
        <w:rPr>
          <w:rFonts w:hint="eastAsia" w:ascii="宋体" w:hAnsi="宋体"/>
          <w:sz w:val="24"/>
          <w:szCs w:val="24"/>
        </w:rPr>
        <w:t xml:space="preserve">2、确定中标单位在2个工作日内发布中标公告，并向中标单位发出中标通知书。</w:t>
      </w:r>
      <w:r/>
    </w:p>
    <w:p>
      <w:pPr>
        <w:ind w:firstLine="480"/>
        <w:spacing w:line="400" w:lineRule="exact"/>
        <w:rPr>
          <w:rFonts w:hint="eastAsia" w:ascii="宋体" w:hAnsi="宋体"/>
          <w:sz w:val="24"/>
          <w:szCs w:val="24"/>
        </w:rPr>
      </w:pPr>
      <w:r>
        <w:rPr>
          <w:rFonts w:hint="eastAsia" w:ascii="宋体" w:hAnsi="宋体"/>
          <w:sz w:val="24"/>
          <w:szCs w:val="24"/>
        </w:rPr>
        <w:t xml:space="preserve">3、投标、评标及确定中标单位的整个过程均由相关部门进行现场监督。</w:t>
      </w:r>
      <w:r/>
    </w:p>
    <w:p>
      <w:pPr>
        <w:ind w:firstLine="480"/>
        <w:spacing w:line="400" w:lineRule="exact"/>
        <w:rPr>
          <w:rFonts w:hint="eastAsia" w:ascii="宋体" w:hAnsi="宋体"/>
          <w:sz w:val="24"/>
          <w:szCs w:val="24"/>
        </w:rPr>
      </w:pPr>
      <w:r>
        <w:rPr>
          <w:rFonts w:hint="eastAsia" w:ascii="宋体" w:hAnsi="宋体"/>
          <w:sz w:val="24"/>
          <w:szCs w:val="24"/>
        </w:rPr>
        <w:t xml:space="preserve">4、江阴市政府采购中心不负责向任何投标单位说明中标或不中标的原因。</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十、质疑处理：</w:t>
      </w:r>
      <w:r/>
    </w:p>
    <w:p>
      <w:pPr>
        <w:ind w:firstLine="480"/>
        <w:spacing w:line="400" w:lineRule="exact"/>
        <w:rPr>
          <w:rFonts w:hint="eastAsia" w:ascii="宋体" w:hAnsi="宋体"/>
          <w:sz w:val="24"/>
          <w:szCs w:val="24"/>
        </w:rPr>
      </w:pPr>
      <w:r>
        <w:rPr>
          <w:rFonts w:hint="eastAsia" w:ascii="宋体" w:hAnsi="宋体"/>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等有关规定处理。</w:t>
      </w:r>
      <w:r/>
    </w:p>
    <w:p>
      <w:pPr>
        <w:ind w:firstLine="480"/>
        <w:spacing w:line="400" w:lineRule="exact"/>
        <w:rPr>
          <w:rFonts w:hint="eastAsia" w:ascii="宋体" w:hAnsi="宋体"/>
          <w:sz w:val="24"/>
          <w:szCs w:val="24"/>
        </w:rPr>
      </w:pPr>
      <w:r>
        <w:rPr>
          <w:rFonts w:hint="eastAsia" w:ascii="宋体" w:hAnsi="宋体"/>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sz w:val="24"/>
          <w:szCs w:val="24"/>
        </w:rPr>
      </w:pPr>
      <w:r>
        <w:rPr>
          <w:rFonts w:hint="eastAsia" w:ascii="宋体" w:hAnsi="宋体"/>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sz w:val="24"/>
          <w:szCs w:val="24"/>
        </w:rPr>
      </w:pPr>
      <w:r>
        <w:rPr>
          <w:rFonts w:hint="eastAsia" w:ascii="宋体" w:hAnsi="宋体"/>
          <w:sz w:val="24"/>
          <w:szCs w:val="24"/>
        </w:rPr>
        <w:t xml:space="preserve">3、投标单位提出质疑应当提交质疑函和必要的证明材料。质疑函应当包括下列内容： </w:t>
      </w:r>
      <w:r/>
    </w:p>
    <w:p>
      <w:pPr>
        <w:ind w:firstLine="480"/>
        <w:spacing w:line="400" w:lineRule="exact"/>
        <w:rPr>
          <w:rFonts w:hint="eastAsia" w:ascii="宋体" w:hAnsi="宋体"/>
          <w:sz w:val="24"/>
          <w:szCs w:val="24"/>
        </w:rPr>
      </w:pPr>
      <w:r>
        <w:rPr>
          <w:rFonts w:hint="eastAsia" w:ascii="宋体" w:hAnsi="宋体"/>
          <w:sz w:val="24"/>
          <w:szCs w:val="24"/>
        </w:rPr>
        <w:t xml:space="preserve">（1）投标单位的姓名或者名称、地址、邮编、联系人及联系电话；</w:t>
      </w:r>
      <w:r/>
    </w:p>
    <w:p>
      <w:pPr>
        <w:ind w:firstLine="480"/>
        <w:spacing w:line="400" w:lineRule="exact"/>
        <w:rPr>
          <w:rFonts w:hint="eastAsia" w:ascii="宋体" w:hAnsi="宋体"/>
          <w:sz w:val="24"/>
          <w:szCs w:val="24"/>
        </w:rPr>
      </w:pPr>
      <w:r>
        <w:rPr>
          <w:rFonts w:hint="eastAsia" w:ascii="宋体" w:hAnsi="宋体"/>
          <w:sz w:val="24"/>
          <w:szCs w:val="24"/>
        </w:rPr>
        <w:t xml:space="preserve">（2）质疑项目的名称、编号；</w:t>
      </w:r>
      <w:r/>
    </w:p>
    <w:p>
      <w:pPr>
        <w:ind w:firstLine="480"/>
        <w:spacing w:line="400" w:lineRule="exact"/>
        <w:rPr>
          <w:rFonts w:hint="eastAsia" w:ascii="宋体" w:hAnsi="宋体"/>
          <w:sz w:val="24"/>
          <w:szCs w:val="24"/>
        </w:rPr>
      </w:pPr>
      <w:r>
        <w:rPr>
          <w:rFonts w:hint="eastAsia" w:ascii="宋体" w:hAnsi="宋体"/>
          <w:sz w:val="24"/>
          <w:szCs w:val="24"/>
        </w:rPr>
        <w:t xml:space="preserve">（3）具体、明确的质疑事项和与质疑事项相关的请求；</w:t>
      </w:r>
      <w:r/>
    </w:p>
    <w:p>
      <w:pPr>
        <w:ind w:firstLine="480"/>
        <w:spacing w:line="400" w:lineRule="exact"/>
        <w:rPr>
          <w:rFonts w:hint="eastAsia" w:ascii="宋体" w:hAnsi="宋体"/>
          <w:sz w:val="24"/>
          <w:szCs w:val="24"/>
        </w:rPr>
      </w:pPr>
      <w:r>
        <w:rPr>
          <w:rFonts w:hint="eastAsia" w:ascii="宋体" w:hAnsi="宋体"/>
          <w:sz w:val="24"/>
          <w:szCs w:val="24"/>
        </w:rPr>
        <w:t xml:space="preserve">（4）事实依据；</w:t>
      </w:r>
      <w:r/>
    </w:p>
    <w:p>
      <w:pPr>
        <w:ind w:firstLine="480"/>
        <w:spacing w:line="400" w:lineRule="exact"/>
        <w:rPr>
          <w:rFonts w:hint="eastAsia" w:ascii="宋体" w:hAnsi="宋体"/>
          <w:sz w:val="24"/>
          <w:szCs w:val="24"/>
        </w:rPr>
      </w:pPr>
      <w:r>
        <w:rPr>
          <w:rFonts w:hint="eastAsia" w:ascii="宋体" w:hAnsi="宋体"/>
          <w:sz w:val="24"/>
          <w:szCs w:val="24"/>
        </w:rPr>
        <w:t xml:space="preserve">（5）必要的法律依据；</w:t>
      </w:r>
      <w:r/>
    </w:p>
    <w:p>
      <w:pPr>
        <w:ind w:firstLine="480"/>
        <w:spacing w:line="400" w:lineRule="exact"/>
        <w:rPr>
          <w:rFonts w:hint="eastAsia" w:ascii="宋体" w:hAnsi="宋体"/>
          <w:sz w:val="24"/>
          <w:szCs w:val="24"/>
        </w:rPr>
      </w:pPr>
      <w:r>
        <w:rPr>
          <w:rFonts w:hint="eastAsia" w:ascii="宋体" w:hAnsi="宋体"/>
          <w:sz w:val="24"/>
          <w:szCs w:val="24"/>
        </w:rPr>
        <w:t xml:space="preserve">（6）提出质疑的日期。</w:t>
      </w:r>
      <w:r/>
    </w:p>
    <w:p>
      <w:pPr>
        <w:ind w:firstLine="480"/>
        <w:spacing w:line="400" w:lineRule="exact"/>
        <w:rPr>
          <w:rFonts w:hint="eastAsia" w:ascii="宋体" w:hAnsi="宋体"/>
          <w:sz w:val="24"/>
          <w:szCs w:val="24"/>
        </w:rPr>
      </w:pPr>
      <w:r>
        <w:rPr>
          <w:rFonts w:hint="eastAsia" w:ascii="宋体" w:hAnsi="宋体"/>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sz w:val="24"/>
          <w:szCs w:val="24"/>
        </w:rPr>
      </w:pPr>
      <w:r>
        <w:rPr>
          <w:rFonts w:hint="eastAsia" w:ascii="宋体" w:hAnsi="宋体"/>
          <w:sz w:val="24"/>
          <w:szCs w:val="24"/>
        </w:rPr>
        <w:t xml:space="preserve">（7）质疑人以联合体形式参加采购活动的，其质疑应由组成联合体的所有供应商共同提出。</w:t>
      </w:r>
      <w:r/>
    </w:p>
    <w:p>
      <w:pPr>
        <w:ind w:firstLine="480"/>
        <w:spacing w:line="400" w:lineRule="exact"/>
        <w:rPr>
          <w:rFonts w:hint="eastAsia" w:ascii="宋体" w:hAnsi="宋体"/>
          <w:sz w:val="24"/>
          <w:szCs w:val="24"/>
        </w:rPr>
      </w:pPr>
      <w:r>
        <w:rPr>
          <w:rFonts w:hint="eastAsia" w:ascii="宋体" w:hAnsi="宋体"/>
          <w:sz w:val="24"/>
          <w:szCs w:val="24"/>
        </w:rPr>
        <w:t xml:space="preserve">（8）质疑函、授权委托书格式请到江阴市公共资源交易中心网站的“政府采购</w:t>
      </w:r>
      <w:r>
        <w:rPr>
          <w:rFonts w:hint="eastAsia" w:ascii="宋体" w:hAnsi="宋体"/>
          <w:bCs/>
          <w:sz w:val="24"/>
          <w:szCs w:val="24"/>
        </w:rPr>
        <w:t xml:space="preserve">——＞</w:t>
      </w:r>
      <w:r>
        <w:rPr>
          <w:rFonts w:hint="eastAsia" w:ascii="宋体" w:hAnsi="宋体"/>
          <w:sz w:val="24"/>
          <w:szCs w:val="24"/>
        </w:rPr>
        <w:t xml:space="preserve">资料下载”中下载；</w:t>
      </w:r>
      <w:r/>
    </w:p>
    <w:p>
      <w:pPr>
        <w:ind w:firstLine="480"/>
        <w:spacing w:line="400" w:lineRule="exact"/>
        <w:rPr>
          <w:rFonts w:hint="eastAsia" w:ascii="宋体" w:hAnsi="宋体"/>
          <w:sz w:val="24"/>
          <w:szCs w:val="24"/>
        </w:rPr>
      </w:pPr>
      <w:r>
        <w:rPr>
          <w:rFonts w:hint="eastAsia" w:ascii="宋体" w:hAnsi="宋体"/>
          <w:sz w:val="24"/>
          <w:szCs w:val="24"/>
        </w:rPr>
        <w:t xml:space="preserve">（9）未按上述要求提交的质疑函（仅限于原件）采购人、采购中心有权不予受理。</w:t>
      </w:r>
      <w:r/>
    </w:p>
    <w:p>
      <w:pPr>
        <w:ind w:firstLine="480"/>
        <w:spacing w:line="400" w:lineRule="exact"/>
        <w:rPr>
          <w:rFonts w:hint="eastAsia" w:ascii="宋体" w:hAnsi="宋体"/>
          <w:sz w:val="24"/>
          <w:szCs w:val="24"/>
        </w:rPr>
      </w:pPr>
      <w:r>
        <w:rPr>
          <w:rFonts w:hint="eastAsia" w:ascii="宋体" w:hAnsi="宋体"/>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b/>
          <w:sz w:val="24"/>
          <w:szCs w:val="24"/>
        </w:rPr>
      </w:pPr>
      <w:r>
        <w:rPr>
          <w:rFonts w:hint="eastAsia" w:ascii="宋体" w:hAnsi="宋体"/>
          <w:sz w:val="24"/>
          <w:szCs w:val="24"/>
        </w:rPr>
        <w:t xml:space="preserve">5、</w:t>
      </w:r>
      <w:r>
        <w:rPr>
          <w:rFonts w:hint="eastAsia" w:ascii="宋体" w:hAnsi="宋体"/>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sz w:val="24"/>
          <w:szCs w:val="24"/>
        </w:rPr>
      </w:pPr>
      <w:r>
        <w:rPr>
          <w:rFonts w:hint="eastAsia" w:ascii="宋体" w:hAnsi="宋体"/>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sz w:val="24"/>
          <w:szCs w:val="24"/>
          <w:u w:val="single"/>
        </w:rPr>
      </w:pPr>
      <w:r>
        <w:rPr>
          <w:rFonts w:hint="eastAsia" w:ascii="宋体" w:hAnsi="宋体"/>
          <w:sz w:val="24"/>
          <w:szCs w:val="24"/>
          <w:u w:val="single"/>
        </w:rPr>
        <w:t xml:space="preserve">采购人收件人：</w:t>
      </w:r>
      <w:r>
        <w:rPr>
          <w:rFonts w:hint="eastAsia" w:ascii="宋体" w:hAnsi="宋体" w:cs="宋体"/>
          <w:sz w:val="24"/>
          <w:szCs w:val="28"/>
          <w:u w:val="single"/>
        </w:rPr>
        <w:t xml:space="preserve">陈先生</w:t>
      </w:r>
      <w:r>
        <w:rPr>
          <w:rFonts w:hint="eastAsia" w:ascii="宋体" w:hAnsi="宋体"/>
          <w:sz w:val="24"/>
          <w:szCs w:val="24"/>
          <w:u w:val="single"/>
        </w:rPr>
        <w:t xml:space="preserve"> 收件地址：江阴市长江路201号 收件电话：0510-86869925</w:t>
      </w:r>
      <w:r/>
    </w:p>
    <w:p>
      <w:pPr>
        <w:ind w:firstLine="480"/>
        <w:spacing w:line="400" w:lineRule="exact"/>
        <w:rPr>
          <w:rFonts w:hint="eastAsia" w:ascii="宋体" w:hAnsi="宋体"/>
          <w:sz w:val="24"/>
          <w:szCs w:val="24"/>
        </w:rPr>
      </w:pPr>
      <w:r>
        <w:rPr>
          <w:rFonts w:hint="eastAsia" w:ascii="宋体" w:hAnsi="宋体"/>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宋体" w:hAnsi="宋体"/>
          <w:sz w:val="24"/>
          <w:szCs w:val="24"/>
        </w:rPr>
      </w:pPr>
      <w:r>
        <w:rPr>
          <w:rFonts w:hint="eastAsia" w:ascii="宋体" w:hAnsi="宋体"/>
          <w:b/>
          <w:sz w:val="24"/>
          <w:szCs w:val="24"/>
        </w:rPr>
        <w:t xml:space="preserve">投标单位应当在快递寄出后联系采购人或采购中心告知质疑函接收时间及质疑函快递单号</w:t>
      </w:r>
      <w:r>
        <w:rPr>
          <w:rFonts w:hint="eastAsia" w:ascii="宋体" w:hAnsi="宋体"/>
          <w:sz w:val="24"/>
          <w:szCs w:val="24"/>
        </w:rPr>
        <w:t xml:space="preserve">，因未告知接收时间导致未及时答复质疑的，采购人、采购中心将不予承担责任。</w:t>
      </w:r>
      <w:r/>
    </w:p>
    <w:p>
      <w:pPr>
        <w:ind w:firstLine="480"/>
        <w:spacing w:line="400" w:lineRule="exact"/>
        <w:rPr>
          <w:rFonts w:hint="eastAsia" w:ascii="宋体" w:hAnsi="宋体"/>
          <w:sz w:val="24"/>
          <w:szCs w:val="24"/>
        </w:rPr>
      </w:pPr>
      <w:r>
        <w:rPr>
          <w:rFonts w:hint="eastAsia" w:ascii="宋体" w:hAnsi="宋体"/>
          <w:sz w:val="24"/>
          <w:szCs w:val="24"/>
        </w:rPr>
        <w:t xml:space="preserve">6、潜在投标单位已依法获取其可质疑的采购文件的，可以对该文件提出质疑。</w:t>
      </w:r>
      <w:r>
        <w:rPr>
          <w:rFonts w:hint="eastAsia" w:ascii="宋体" w:hAnsi="宋体"/>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sz w:val="24"/>
          <w:szCs w:val="24"/>
        </w:rPr>
      </w:pPr>
      <w:r>
        <w:rPr>
          <w:rFonts w:hint="eastAsia" w:ascii="宋体" w:hAnsi="宋体"/>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sz w:val="24"/>
          <w:szCs w:val="24"/>
        </w:rPr>
      </w:pPr>
      <w:r>
        <w:rPr>
          <w:rFonts w:hint="eastAsia" w:ascii="宋体" w:hAnsi="宋体"/>
          <w:sz w:val="24"/>
          <w:szCs w:val="24"/>
        </w:rPr>
        <w:t xml:space="preserve">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szCs w:val="24"/>
        </w:rPr>
      </w:pPr>
      <w:r>
        <w:rPr>
          <w:rFonts w:hint="eastAsia" w:ascii="宋体" w:hAnsi="宋体"/>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十一、采购项目的废标：</w:t>
      </w:r>
      <w:r/>
    </w:p>
    <w:p>
      <w:pPr>
        <w:ind w:firstLine="480"/>
        <w:spacing w:line="400" w:lineRule="exact"/>
        <w:rPr>
          <w:rFonts w:hint="eastAsia" w:ascii="宋体" w:hAnsi="宋体"/>
          <w:sz w:val="24"/>
          <w:szCs w:val="24"/>
        </w:rPr>
      </w:pPr>
      <w:r>
        <w:rPr>
          <w:rFonts w:hint="eastAsia" w:ascii="宋体" w:hAnsi="宋体"/>
          <w:sz w:val="24"/>
          <w:szCs w:val="24"/>
        </w:rPr>
        <w:t xml:space="preserve">在评标采购中，出现下列情况之一的，应予废标；</w:t>
      </w:r>
      <w:r/>
    </w:p>
    <w:p>
      <w:pPr>
        <w:ind w:firstLine="480"/>
        <w:spacing w:line="400" w:lineRule="exact"/>
        <w:rPr>
          <w:rFonts w:hint="eastAsia" w:ascii="宋体" w:hAnsi="宋体"/>
          <w:sz w:val="24"/>
          <w:szCs w:val="24"/>
        </w:rPr>
      </w:pPr>
      <w:r>
        <w:rPr>
          <w:rFonts w:hint="eastAsia" w:ascii="宋体" w:hAnsi="宋体"/>
          <w:sz w:val="24"/>
          <w:szCs w:val="24"/>
        </w:rPr>
        <w:t xml:space="preserve">1、符合专业条件的投标人或者对招标文件作出实质性响应的投标人不足三家的；</w:t>
      </w:r>
      <w:r/>
    </w:p>
    <w:p>
      <w:pPr>
        <w:ind w:firstLine="480"/>
        <w:spacing w:line="400" w:lineRule="exact"/>
        <w:rPr>
          <w:rFonts w:hint="eastAsia" w:ascii="宋体" w:hAnsi="宋体"/>
          <w:sz w:val="24"/>
          <w:szCs w:val="24"/>
        </w:rPr>
      </w:pPr>
      <w:r>
        <w:rPr>
          <w:rFonts w:hint="eastAsia" w:ascii="宋体" w:hAnsi="宋体"/>
          <w:sz w:val="24"/>
          <w:szCs w:val="24"/>
        </w:rPr>
        <w:t xml:space="preserve">2、出现影响采购公正的违法、违规行为的；</w:t>
      </w:r>
      <w:r/>
    </w:p>
    <w:p>
      <w:pPr>
        <w:ind w:firstLine="480"/>
        <w:spacing w:line="400" w:lineRule="exact"/>
        <w:rPr>
          <w:rFonts w:hint="eastAsia" w:ascii="宋体" w:hAnsi="宋体"/>
          <w:sz w:val="24"/>
          <w:szCs w:val="24"/>
        </w:rPr>
      </w:pPr>
      <w:r>
        <w:rPr>
          <w:rFonts w:hint="eastAsia" w:ascii="宋体" w:hAnsi="宋体"/>
          <w:sz w:val="24"/>
          <w:szCs w:val="24"/>
        </w:rPr>
        <w:t xml:space="preserve">3、投标单位的报价均超过采购预算，采购人不能支付的；</w:t>
      </w:r>
      <w:r/>
    </w:p>
    <w:p>
      <w:pPr>
        <w:ind w:firstLine="480"/>
        <w:spacing w:line="400" w:lineRule="exact"/>
        <w:rPr>
          <w:rFonts w:hint="eastAsia" w:ascii="宋体" w:hAnsi="宋体"/>
          <w:sz w:val="24"/>
          <w:szCs w:val="24"/>
        </w:rPr>
      </w:pPr>
      <w:r>
        <w:rPr>
          <w:rFonts w:hint="eastAsia" w:ascii="宋体" w:hAnsi="宋体"/>
          <w:sz w:val="24"/>
          <w:szCs w:val="24"/>
        </w:rPr>
        <w:t xml:space="preserve">4、因重大变故，采购任务取消的。</w:t>
      </w:r>
      <w:r/>
    </w:p>
    <w:p>
      <w:pPr>
        <w:ind w:firstLine="480"/>
        <w:spacing w:line="400" w:lineRule="exact"/>
        <w:rPr>
          <w:rFonts w:hint="eastAsia" w:ascii="宋体" w:hAnsi="宋体"/>
          <w:sz w:val="24"/>
          <w:szCs w:val="24"/>
        </w:rPr>
      </w:pPr>
      <w:r>
        <w:rPr>
          <w:rFonts w:hint="eastAsia" w:ascii="宋体" w:hAnsi="宋体"/>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十二、投标保证金：</w:t>
      </w:r>
      <w:r>
        <w:rPr>
          <w:rFonts w:hint="eastAsia" w:ascii="宋体" w:hAnsi="宋体"/>
          <w:bCs/>
          <w:sz w:val="24"/>
          <w:szCs w:val="24"/>
        </w:rPr>
        <w:t xml:space="preserve">本项目免收投标保证金。</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十三、中标无效的确认：</w:t>
      </w:r>
      <w:r/>
    </w:p>
    <w:p>
      <w:pPr>
        <w:ind w:firstLine="480"/>
        <w:spacing w:line="400" w:lineRule="exact"/>
        <w:rPr>
          <w:rFonts w:hint="eastAsia" w:ascii="宋体" w:hAnsi="宋体"/>
          <w:sz w:val="24"/>
          <w:szCs w:val="24"/>
        </w:rPr>
      </w:pPr>
      <w:r>
        <w:rPr>
          <w:rFonts w:hint="eastAsia" w:ascii="宋体" w:hAnsi="宋体"/>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宋体" w:hAnsi="宋体"/>
          <w:sz w:val="24"/>
          <w:szCs w:val="24"/>
        </w:rPr>
      </w:pPr>
      <w:r>
        <w:rPr>
          <w:rFonts w:hint="eastAsia" w:ascii="宋体" w:hAnsi="宋体"/>
          <w:sz w:val="24"/>
          <w:szCs w:val="24"/>
        </w:rPr>
        <w:t xml:space="preserve">（一）提供虚假材料谋取中标、成交的；</w:t>
      </w:r>
      <w:r/>
    </w:p>
    <w:p>
      <w:pPr>
        <w:ind w:firstLine="480"/>
        <w:spacing w:line="400" w:lineRule="exact"/>
        <w:rPr>
          <w:rFonts w:hint="eastAsia" w:ascii="宋体" w:hAnsi="宋体"/>
          <w:sz w:val="24"/>
          <w:szCs w:val="24"/>
        </w:rPr>
      </w:pPr>
      <w:r>
        <w:rPr>
          <w:rFonts w:hint="eastAsia" w:ascii="宋体" w:hAnsi="宋体"/>
          <w:sz w:val="24"/>
          <w:szCs w:val="24"/>
        </w:rPr>
        <w:t xml:space="preserve">（二）采取不正当手段诋毁、排挤其他投标单位的；</w:t>
      </w:r>
      <w:r/>
    </w:p>
    <w:p>
      <w:pPr>
        <w:ind w:firstLine="480"/>
        <w:spacing w:line="400" w:lineRule="exact"/>
        <w:rPr>
          <w:rFonts w:hint="eastAsia" w:ascii="宋体" w:hAnsi="宋体"/>
          <w:sz w:val="24"/>
          <w:szCs w:val="24"/>
        </w:rPr>
      </w:pPr>
      <w:r>
        <w:rPr>
          <w:rFonts w:hint="eastAsia" w:ascii="宋体" w:hAnsi="宋体"/>
          <w:sz w:val="24"/>
          <w:szCs w:val="24"/>
        </w:rPr>
        <w:t xml:space="preserve">（三）与采购人、其他投标单位或者采购代理机构恶意串通的；</w:t>
      </w:r>
      <w:r/>
    </w:p>
    <w:p>
      <w:pPr>
        <w:ind w:firstLine="480"/>
        <w:spacing w:line="400" w:lineRule="exact"/>
        <w:rPr>
          <w:rFonts w:hint="eastAsia" w:ascii="宋体" w:hAnsi="宋体"/>
          <w:sz w:val="24"/>
          <w:szCs w:val="24"/>
        </w:rPr>
      </w:pPr>
      <w:r>
        <w:rPr>
          <w:rFonts w:hint="eastAsia" w:ascii="宋体" w:hAnsi="宋体"/>
          <w:sz w:val="24"/>
          <w:szCs w:val="24"/>
        </w:rPr>
        <w:t xml:space="preserve">（四）向采购人、采购代理机构行贿或者提供其他不正当利益的；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（五）在招标采购过程中与采购人进行协商谈判的；</w:t>
      </w:r>
      <w:r/>
    </w:p>
    <w:p>
      <w:pPr>
        <w:ind w:firstLine="480"/>
        <w:spacing w:line="400" w:lineRule="exact"/>
        <w:rPr>
          <w:rFonts w:hint="eastAsia" w:ascii="宋体" w:hAnsi="宋体"/>
          <w:sz w:val="24"/>
          <w:szCs w:val="24"/>
        </w:rPr>
      </w:pPr>
      <w:r>
        <w:rPr>
          <w:rFonts w:hint="eastAsia" w:ascii="宋体" w:hAnsi="宋体"/>
          <w:sz w:val="24"/>
          <w:szCs w:val="24"/>
        </w:rPr>
        <w:t xml:space="preserve">（六）拒绝有关部门监督检查或者提供虚假情况的。</w:t>
      </w:r>
      <w:r/>
    </w:p>
    <w:p>
      <w:pPr>
        <w:ind w:firstLine="480"/>
        <w:spacing w:line="400" w:lineRule="exact"/>
        <w:rPr>
          <w:rFonts w:hint="eastAsia" w:ascii="宋体" w:hAnsi="宋体"/>
          <w:sz w:val="24"/>
          <w:szCs w:val="24"/>
        </w:rPr>
      </w:pPr>
      <w:r>
        <w:rPr>
          <w:rFonts w:hint="eastAsia" w:ascii="宋体" w:hAnsi="宋体"/>
          <w:sz w:val="24"/>
          <w:szCs w:val="24"/>
        </w:rPr>
        <w:t xml:space="preserve">投标单位有前款第（一）至（五）项情形之一的，中标无效。</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十四、签订合同：</w:t>
      </w:r>
      <w:r/>
    </w:p>
    <w:p>
      <w:pPr>
        <w:ind w:firstLine="480"/>
        <w:spacing w:line="400" w:lineRule="exact"/>
        <w:rPr>
          <w:rFonts w:hint="eastAsia" w:ascii="宋体" w:hAnsi="宋体"/>
          <w:sz w:val="24"/>
          <w:szCs w:val="24"/>
        </w:rPr>
      </w:pPr>
      <w:r>
        <w:rPr>
          <w:rFonts w:hint="eastAsia" w:ascii="宋体" w:hAnsi="宋体"/>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hint="eastAsia" w:ascii="宋体" w:hAnsi="宋体"/>
          <w:sz w:val="24"/>
          <w:szCs w:val="24"/>
        </w:rPr>
      </w:pPr>
      <w:r>
        <w:rPr>
          <w:rFonts w:hint="eastAsia" w:ascii="宋体" w:hAnsi="宋体"/>
          <w:sz w:val="24"/>
          <w:szCs w:val="24"/>
        </w:rPr>
        <w:t xml:space="preserve">2、签订合同时，中标方须向采购人提供1份与网上投标文件一致的纸质打印投标文件。</w:t>
      </w:r>
      <w:r/>
    </w:p>
    <w:p>
      <w:pPr>
        <w:ind w:firstLine="480"/>
        <w:spacing w:line="400" w:lineRule="exact"/>
        <w:rPr>
          <w:rFonts w:hint="eastAsia" w:ascii="宋体" w:hAnsi="宋体"/>
          <w:sz w:val="24"/>
          <w:szCs w:val="24"/>
        </w:rPr>
      </w:pPr>
      <w:r>
        <w:rPr>
          <w:rFonts w:hint="eastAsia" w:ascii="宋体" w:hAnsi="宋体"/>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、履约保证金的收取：合同签署</w:t>
      </w:r>
      <w:r>
        <w:rPr>
          <w:rFonts w:hint="eastAsia" w:ascii="宋体" w:hAnsi="宋体"/>
          <w:sz w:val="24"/>
          <w:szCs w:val="24"/>
        </w:rPr>
        <w:t xml:space="preserve">时</w:t>
      </w:r>
      <w:r>
        <w:rPr>
          <w:rFonts w:ascii="宋体" w:hAnsi="宋体"/>
          <w:sz w:val="24"/>
          <w:szCs w:val="24"/>
        </w:rPr>
        <w:t xml:space="preserve">，中标方向采购单位缴纳履约保证金。</w:t>
      </w:r>
      <w:r>
        <w:rPr>
          <w:rFonts w:hint="eastAsia" w:ascii="宋体" w:hAnsi="宋体"/>
          <w:bCs/>
          <w:sz w:val="24"/>
          <w:szCs w:val="24"/>
        </w:rPr>
        <w:t xml:space="preserve">中标方向采购单位缴纳的履约保证金不超过政府采购合同金额的10%。收取履约保证金的，采购人应当允许</w:t>
      </w:r>
      <w:r>
        <w:rPr>
          <w:rFonts w:ascii="宋体" w:hAnsi="宋体"/>
          <w:bCs/>
          <w:sz w:val="24"/>
          <w:szCs w:val="24"/>
        </w:rPr>
        <w:t xml:space="preserve">供应商自主选择以支票、 汇票、 本票、 保函等非现金形式缴纳或提交，</w:t>
      </w:r>
      <w:r>
        <w:rPr>
          <w:rFonts w:hint="eastAsia" w:ascii="宋体" w:hAnsi="宋体"/>
          <w:bCs/>
          <w:sz w:val="24"/>
          <w:szCs w:val="24"/>
        </w:rPr>
        <w:t xml:space="preserve">并与中标供应商在采购合同中约定履约保证金退还的方式、时间、条件和不予退还的情形，明确逾期退还履约保证金的违约责任。</w:t>
      </w:r>
      <w:r>
        <w:rPr>
          <w:rFonts w:hint="eastAsia" w:ascii="宋体" w:hAnsi="宋体"/>
          <w:sz w:val="24"/>
          <w:szCs w:val="24"/>
        </w:rPr>
        <w:t xml:space="preserve">采购单位收到缴纳的履约保证金后需向中标单位出具有效的履约保证金收款凭证。</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、履约保证金的管理及退还：采购单位应做好履约保证金的账务处理工作，实行专项管理，</w:t>
      </w:r>
      <w:r>
        <w:rPr>
          <w:rFonts w:hint="eastAsia" w:ascii="宋体" w:hAnsi="宋体"/>
          <w:sz w:val="24"/>
          <w:szCs w:val="24"/>
        </w:rPr>
        <w:t xml:space="preserve">不得违规收取、挪用、截留等</w:t>
      </w:r>
      <w:r>
        <w:rPr>
          <w:rFonts w:ascii="宋体" w:hAnsi="宋体"/>
          <w:sz w:val="24"/>
          <w:szCs w:val="24"/>
        </w:rPr>
        <w:t xml:space="preserve">其他用途。</w:t>
      </w:r>
      <w:r>
        <w:rPr>
          <w:rFonts w:hint="eastAsia" w:ascii="宋体" w:hAnsi="宋体"/>
          <w:sz w:val="24"/>
          <w:szCs w:val="24"/>
        </w:rPr>
        <w:t xml:space="preserve">项目验收合格后（货物类）或有效期结束后（服务类），采购单位应及时退还履约保证金，不计利息。</w:t>
      </w:r>
      <w:r/>
    </w:p>
    <w:p>
      <w:pPr>
        <w:ind w:firstLine="480"/>
        <w:spacing w:line="400" w:lineRule="exact"/>
        <w:rPr>
          <w:rFonts w:hint="eastAsia" w:ascii="宋体" w:hAnsi="宋体"/>
          <w:sz w:val="24"/>
          <w:szCs w:val="24"/>
        </w:rPr>
      </w:pPr>
      <w:r>
        <w:rPr>
          <w:rFonts w:hint="eastAsia" w:ascii="宋体" w:hAnsi="宋体"/>
          <w:sz w:val="24"/>
          <w:szCs w:val="24"/>
        </w:rPr>
        <w:t xml:space="preserve">6、江阴市政府采购中心监督合同的履行，协调和处理履约过程中的问题，同时对售后</w:t>
      </w:r>
      <w:r>
        <w:rPr>
          <w:rFonts w:hint="eastAsia" w:ascii="宋体" w:hAnsi="宋体"/>
          <w:bCs/>
          <w:sz w:val="24"/>
          <w:szCs w:val="24"/>
        </w:rPr>
        <w:t xml:space="preserve">服务进行评</w:t>
      </w:r>
      <w:r>
        <w:rPr>
          <w:rFonts w:hint="eastAsia" w:ascii="宋体" w:hAnsi="宋体"/>
          <w:sz w:val="24"/>
          <w:szCs w:val="24"/>
        </w:rPr>
        <w:t xml:space="preserve">价。中标方未履行招标文件、投标文件和合同规定的义务，政府采购中心将根据具体情况提请政府采购管理部门作出相应处理。不可抗力除外。</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十五、付款方式：</w:t>
      </w:r>
      <w:r>
        <w:rPr>
          <w:rFonts w:hint="eastAsia" w:ascii="宋体" w:hAnsi="宋体"/>
          <w:sz w:val="24"/>
          <w:szCs w:val="24"/>
        </w:rPr>
        <w:t xml:space="preserve">详见项目要求。</w:t>
      </w:r>
      <w:r/>
    </w:p>
    <w:p>
      <w:pPr>
        <w:spacing w:line="400" w:lineRule="exact"/>
        <w:rPr>
          <w:rFonts w:ascii="黑体" w:hAnsi="Times New Roman" w:eastAsia="黑体"/>
          <w:sz w:val="28"/>
          <w:szCs w:val="24"/>
        </w:rPr>
      </w:pPr>
      <w:r>
        <w:rPr>
          <w:rFonts w:ascii="黑体" w:hAnsi="Times New Roman" w:eastAsia="黑体"/>
          <w:sz w:val="28"/>
          <w:szCs w:val="24"/>
        </w:rPr>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十六、政策功能（包括但不限于下列具体政策要求）：</w:t>
      </w:r>
      <w:r/>
    </w:p>
    <w:p>
      <w:pPr>
        <w:ind w:firstLine="480"/>
        <w:jc w:val="left"/>
        <w:spacing w:line="400" w:lineRule="exact"/>
        <w:rPr>
          <w:rFonts w:hint="eastAsia" w:ascii="宋体" w:hAnsi="宋体"/>
          <w:sz w:val="24"/>
          <w:szCs w:val="24"/>
        </w:rPr>
      </w:pPr>
      <w:r>
        <w:rPr>
          <w:rFonts w:hint="eastAsia" w:ascii="宋体" w:hAnsi="宋体"/>
          <w:sz w:val="24"/>
          <w:szCs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hint="eastAsia" w:ascii="宋体" w:hAnsi="宋体"/>
          <w:sz w:val="24"/>
          <w:szCs w:val="24"/>
        </w:rPr>
      </w:pPr>
      <w:r>
        <w:rPr>
          <w:rFonts w:hint="eastAsia" w:ascii="宋体" w:hAnsi="宋体"/>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sz w:val="24"/>
          <w:szCs w:val="24"/>
        </w:rPr>
      </w:pPr>
      <w:r>
        <w:rPr>
          <w:rFonts w:hint="eastAsia" w:ascii="宋体" w:hAnsi="宋体"/>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sz w:val="24"/>
          <w:szCs w:val="24"/>
        </w:rPr>
      </w:pPr>
      <w:r>
        <w:rPr>
          <w:rFonts w:hint="eastAsia" w:ascii="宋体" w:hAnsi="宋体"/>
          <w:sz w:val="24"/>
          <w:szCs w:val="24"/>
        </w:rPr>
        <w:t xml:space="preserve">4、本项目中如有涉及数据库、操作系统、通用服务器、</w:t>
      </w:r>
      <w:r>
        <w:rPr>
          <w:rFonts w:hint="eastAsia" w:ascii="宋体" w:hAnsi="宋体"/>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sz w:val="24"/>
          <w:szCs w:val="24"/>
        </w:rPr>
      </w:pPr>
      <w:r>
        <w:rPr>
          <w:rFonts w:hint="eastAsia" w:ascii="宋体" w:hAnsi="宋体"/>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sz w:val="24"/>
          <w:szCs w:val="24"/>
        </w:rPr>
      </w:pPr>
      <w:r>
        <w:rPr>
          <w:rFonts w:hint="eastAsia" w:ascii="宋体" w:hAnsi="宋体"/>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sz w:val="24"/>
          <w:szCs w:val="24"/>
        </w:rPr>
      </w:pPr>
      <w:r>
        <w:rPr>
          <w:rFonts w:hint="eastAsia" w:ascii="宋体" w:hAnsi="宋体"/>
          <w:sz w:val="24"/>
          <w:szCs w:val="24"/>
        </w:rPr>
        <w:t xml:space="preserve">7、机关、事业单位从中小企业采购货物、工程、服务，应当遵守《保障中小企业款项支付条例》（中华人民共和国国务院令第802号）。</w:t>
      </w:r>
      <w:r/>
    </w:p>
    <w:p>
      <w:pPr>
        <w:spacing w:line="400" w:lineRule="exact"/>
        <w:rPr>
          <w:rFonts w:hint="eastAsia" w:ascii="黑体" w:hAnsi="宋体" w:eastAsia="黑体"/>
          <w:sz w:val="28"/>
          <w:szCs w:val="28"/>
        </w:rPr>
      </w:pPr>
      <w:r>
        <w:rPr>
          <w:rFonts w:hint="eastAsia" w:ascii="黑体" w:hAnsi="宋体" w:eastAsia="黑体"/>
          <w:sz w:val="28"/>
          <w:szCs w:val="28"/>
        </w:rPr>
      </w:r>
      <w:r/>
    </w:p>
    <w:p>
      <w:pPr>
        <w:spacing w:line="400" w:lineRule="exact"/>
        <w:rPr>
          <w:rFonts w:hint="eastAsia" w:ascii="黑体" w:hAnsi="宋体" w:eastAsia="黑体"/>
          <w:sz w:val="28"/>
          <w:szCs w:val="28"/>
        </w:rPr>
      </w:pPr>
      <w:r>
        <w:rPr>
          <w:rFonts w:hint="eastAsia" w:ascii="黑体" w:hAnsi="宋体" w:eastAsia="黑体"/>
          <w:sz w:val="28"/>
          <w:szCs w:val="28"/>
        </w:rPr>
        <w:t xml:space="preserve">十七、履约保函政策：</w:t>
      </w:r>
      <w:r/>
    </w:p>
    <w:p>
      <w:pPr>
        <w:ind w:firstLine="480"/>
        <w:spacing w:line="400" w:lineRule="exact"/>
        <w:rPr>
          <w:rFonts w:hint="eastAsia" w:ascii="宋体" w:hAnsi="宋体"/>
          <w:sz w:val="24"/>
          <w:szCs w:val="24"/>
        </w:rPr>
      </w:pPr>
      <w:r>
        <w:rPr>
          <w:rFonts w:hint="eastAsia" w:ascii="宋体" w:hAnsi="宋体"/>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sz w:val="24"/>
          <w:szCs w:val="24"/>
        </w:rPr>
      </w:pPr>
      <w:r>
        <w:rPr>
          <w:rFonts w:hint="eastAsia" w:ascii="宋体" w:hAnsi="宋体"/>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宋体" w:hAnsi="宋体"/>
          <w:szCs w:val="24"/>
        </w:rPr>
      </w:pPr>
      <w:r>
        <w:rPr>
          <w:rFonts w:hint="eastAsia" w:ascii="黑体" w:hAnsi="宋体" w:eastAsia="黑体"/>
          <w:sz w:val="28"/>
          <w:szCs w:val="28"/>
        </w:rPr>
        <w:t xml:space="preserve">十八、政府采购合同融资：</w:t>
      </w:r>
      <w:r/>
    </w:p>
    <w:p>
      <w:pPr>
        <w:ind w:firstLine="480"/>
        <w:jc w:val="left"/>
        <w:spacing w:line="400" w:lineRule="exact"/>
        <w:rPr>
          <w:rFonts w:hint="eastAsia" w:ascii="宋体" w:hAnsi="宋体"/>
          <w:sz w:val="24"/>
          <w:szCs w:val="24"/>
        </w:rPr>
      </w:pPr>
      <w:r>
        <w:rPr>
          <w:rFonts w:ascii="宋体" w:hAnsi="宋体"/>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sz w:val="24"/>
          <w:szCs w:val="24"/>
        </w:rPr>
        <w:t xml:space="preserve">〔2020〕17号</w:t>
      </w:r>
      <w:r>
        <w:rPr>
          <w:rFonts w:ascii="宋体" w:hAnsi="宋体"/>
          <w:sz w:val="24"/>
          <w:szCs w:val="24"/>
        </w:rPr>
        <w:t xml:space="preserve">文件执行。</w:t>
      </w:r>
      <w:r/>
    </w:p>
    <w:p>
      <w:pPr>
        <w:ind w:firstLine="480"/>
        <w:jc w:val="left"/>
        <w:spacing w:line="400" w:lineRule="exact"/>
        <w:rPr>
          <w:rFonts w:hint="eastAsia" w:ascii="宋体" w:hAnsi="宋体"/>
          <w:sz w:val="24"/>
          <w:szCs w:val="24"/>
        </w:rPr>
      </w:pPr>
      <w:r>
        <w:rPr>
          <w:rFonts w:ascii="宋体" w:hAnsi="宋体"/>
          <w:sz w:val="24"/>
          <w:szCs w:val="24"/>
        </w:rPr>
        <w:t xml:space="preserve">合同融资，是指参与政府采购的供应商，凭借中标、成</w:t>
      </w:r>
      <w:r>
        <w:rPr>
          <w:rFonts w:ascii="宋体" w:hAnsi="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sz w:val="28"/>
          <w:szCs w:val="24"/>
        </w:rPr>
      </w:pPr>
      <w:r>
        <w:rPr>
          <w:rFonts w:hint="eastAsia" w:ascii="黑体" w:hAnsi="Times New Roman" w:eastAsia="黑体"/>
          <w:sz w:val="28"/>
          <w:szCs w:val="24"/>
        </w:rPr>
        <w:t xml:space="preserve">十九、质量及验收：</w:t>
      </w:r>
      <w:r/>
    </w:p>
    <w:p>
      <w:pPr>
        <w:ind w:firstLine="480"/>
        <w:spacing w:line="400" w:lineRule="exact"/>
        <w:rPr>
          <w:rFonts w:hint="eastAsia" w:ascii="宋体" w:hAnsi="宋体"/>
          <w:sz w:val="24"/>
          <w:szCs w:val="24"/>
        </w:rPr>
      </w:pPr>
      <w:r>
        <w:rPr>
          <w:rFonts w:hint="eastAsia" w:ascii="宋体" w:hAnsi="宋体"/>
          <w:sz w:val="24"/>
          <w:szCs w:val="24"/>
        </w:rPr>
        <w:t xml:space="preserve">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sz w:val="28"/>
          <w:szCs w:val="24"/>
        </w:rPr>
      </w:pPr>
      <w:r>
        <w:rPr>
          <w:rFonts w:hint="eastAsia" w:ascii="黑体" w:hAnsi="Times New Roman" w:eastAsia="黑体"/>
          <w:sz w:val="28"/>
          <w:szCs w:val="24"/>
        </w:rPr>
        <w:t xml:space="preserve">二十、中标服务费：</w:t>
      </w:r>
      <w:r/>
    </w:p>
    <w:p>
      <w:pPr>
        <w:ind w:firstLine="480"/>
        <w:spacing w:line="400" w:lineRule="exact"/>
        <w:rPr>
          <w:rFonts w:hint="eastAsia" w:ascii="宋体" w:hAnsi="宋体"/>
          <w:sz w:val="24"/>
          <w:szCs w:val="24"/>
        </w:rPr>
      </w:pPr>
      <w:r>
        <w:rPr>
          <w:rFonts w:hint="eastAsia" w:ascii="宋体" w:hAnsi="宋体"/>
          <w:sz w:val="24"/>
          <w:szCs w:val="24"/>
        </w:rPr>
        <w:t xml:space="preserve">本次采购，江阴市政府采购中心为中标单位提供免费服务。 </w:t>
      </w:r>
      <w:r/>
    </w:p>
    <w:p>
      <w:pPr>
        <w:pStyle w:val="841"/>
        <w:sectPr>
          <w:footnotePr/>
          <w:endnotePr/>
          <w:type w:val="nextPage"/>
          <w:pgSz w:w="11906" w:h="16838" w:orient="portrait"/>
          <w:pgMar w:top="1247" w:right="1247" w:bottom="1247" w:left="1247" w:header="680" w:footer="992" w:gutter="0"/>
          <w:cols w:num="1" w:sep="0" w:space="720" w:equalWidth="1"/>
          <w:docGrid w:linePitch="360"/>
        </w:sectPr>
      </w:pPr>
      <w:r/>
      <w:r/>
    </w:p>
    <w:p>
      <w:pPr>
        <w:pStyle w:val="841"/>
      </w:pPr>
      <w:r/>
      <w:bookmarkStart w:id="12" w:name="_Toc6535"/>
      <w:r/>
      <w:bookmarkStart w:id="13" w:name="_Toc12516"/>
      <w:r/>
      <w:bookmarkStart w:id="14" w:name="_Toc251268361"/>
      <w:r>
        <w:rPr>
          <w:rFonts w:hint="eastAsia"/>
        </w:rPr>
        <w:t xml:space="preserve">第三章　项目要求和有关说明</w:t>
      </w:r>
      <w:bookmarkEnd w:id="12"/>
      <w:r/>
      <w:bookmarkEnd w:id="13"/>
      <w:r/>
      <w:r/>
    </w:p>
    <w:p>
      <w:pPr>
        <w:jc w:val="center"/>
        <w:spacing w:line="400" w:lineRule="exact"/>
        <w:rPr>
          <w:rFonts w:hint="eastAsia" w:ascii="黑体" w:hAnsi="黑体" w:eastAsia="黑体" w:cs="黑体"/>
          <w:b/>
          <w:sz w:val="28"/>
          <w:szCs w:val="28"/>
        </w:rPr>
      </w:pPr>
      <w:r>
        <w:rPr>
          <w:rFonts w:hint="eastAsia" w:ascii="宋体" w:hAnsi="宋体" w:cs="宋体"/>
          <w:b/>
          <w:sz w:val="24"/>
          <w:szCs w:val="24"/>
        </w:rPr>
        <w:t xml:space="preserve">（以下要求均为实质性要求）</w:t>
      </w:r>
      <w:r/>
    </w:p>
    <w:p>
      <w:pPr>
        <w:spacing w:line="400" w:lineRule="exact"/>
        <w:rPr>
          <w:rFonts w:hint="eastAsia" w:ascii="宋体" w:hAnsi="宋体"/>
          <w:sz w:val="24"/>
          <w:szCs w:val="24"/>
        </w:rPr>
      </w:pPr>
      <w:r>
        <w:rPr>
          <w:rFonts w:hint="eastAsia" w:ascii="宋体" w:hAnsi="宋体"/>
          <w:sz w:val="24"/>
          <w:szCs w:val="24"/>
        </w:rPr>
      </w:r>
      <w:r/>
    </w:p>
    <w:p>
      <w:pPr>
        <w:jc w:val="left"/>
        <w:spacing w:line="400" w:lineRule="exact"/>
        <w:rPr>
          <w:rFonts w:hint="eastAsia" w:ascii="黑体" w:hAnsi="黑体" w:eastAsia="黑体"/>
          <w:sz w:val="28"/>
          <w:szCs w:val="28"/>
        </w:rPr>
        <w:outlineLvl w:val="1"/>
      </w:pPr>
      <w:r>
        <w:rPr>
          <w:rFonts w:hint="eastAsia" w:ascii="黑体" w:hAnsi="黑体" w:eastAsia="黑体" w:cs="Arial"/>
          <w:color w:val="000000"/>
          <w:sz w:val="28"/>
          <w:szCs w:val="28"/>
        </w:rPr>
        <w:t xml:space="preserve">一、项目简介</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1、楼宇情况：</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江阴高新区管委会办公楼位于长江路201号，是一座数字化、网络化、智能化的综合型政府办公用房大楼。其中主楼的建筑高度为74.7米，地上18层，地下1层，建筑面积为30578㎡；配套附房为地上3层，建筑面积为3656㎡，绿化面积13000㎡。</w:t>
      </w:r>
      <w:r/>
    </w:p>
    <w:p>
      <w:pPr>
        <w:pStyle w:val="840"/>
        <w:ind w:firstLine="480"/>
        <w:jc w:val="both"/>
        <w:spacing w:beforeAutospacing="0" w:afterAutospacing="0" w:line="400" w:lineRule="exact"/>
        <w:rPr>
          <w:rFonts w:hint="default" w:eastAsia="宋体"/>
          <w:lang w:val="en-US" w:eastAsia="zh-CN"/>
        </w:rPr>
      </w:pPr>
      <w:r>
        <w:rPr>
          <w:rFonts w:hint="eastAsia" w:ascii="宋体" w:hAnsi="宋体" w:cs="宋体"/>
          <w:color w:val="000000"/>
          <w:szCs w:val="24"/>
        </w:rPr>
        <w:t xml:space="preserve">服务期限：三年</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合同一年一签</w:t>
      </w:r>
      <w:r/>
    </w:p>
    <w:p>
      <w:pPr>
        <w:pStyle w:val="840"/>
        <w:ind w:firstLine="480"/>
        <w:jc w:val="both"/>
        <w:spacing w:beforeAutospacing="0" w:afterAutospacing="0" w:line="400" w:lineRule="exact"/>
      </w:pPr>
      <w:r>
        <w:rPr>
          <w:rFonts w:hint="eastAsia" w:ascii="宋体" w:hAnsi="宋体" w:cs="宋体"/>
          <w:color w:val="000000"/>
          <w:szCs w:val="24"/>
        </w:rPr>
        <w:t xml:space="preserve">本项目最高限价为</w:t>
      </w:r>
      <w:r>
        <w:rPr>
          <w:rFonts w:hint="eastAsia" w:ascii="宋体" w:hAnsi="宋体"/>
          <w:bCs/>
          <w:szCs w:val="24"/>
        </w:rPr>
        <w:t xml:space="preserve">328万元</w:t>
      </w:r>
      <w:r>
        <w:rPr>
          <w:rFonts w:hint="eastAsia" w:ascii="宋体" w:hAnsi="宋体" w:cs="宋体"/>
          <w:color w:val="000000"/>
          <w:szCs w:val="24"/>
        </w:rPr>
        <w:t xml:space="preserve">人民币，价格按一年计算。</w:t>
      </w:r>
      <w:r/>
    </w:p>
    <w:p>
      <w:pPr>
        <w:pStyle w:val="840"/>
        <w:ind w:firstLine="482"/>
        <w:jc w:val="both"/>
        <w:spacing w:beforeAutospacing="0" w:afterAutospacing="0" w:line="400" w:lineRule="exact"/>
      </w:pPr>
      <w:r>
        <w:rPr>
          <w:rFonts w:hint="eastAsia" w:ascii="宋体" w:hAnsi="宋体" w:cs="宋体"/>
          <w:b/>
          <w:bCs/>
          <w:color w:val="000000"/>
          <w:szCs w:val="24"/>
        </w:rPr>
        <w:t xml:space="preserve">本项目标的所属行业：物业管理。</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2、物业管理服务特点：</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（1）政府机关办公场所，任务重、标准高、要求严。</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（2）市民行政服务中心场所，具有公共性、开放性特点，管理难度大。</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（3）服务人员须有严格的工作纪律和良好的职业道德。</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大项活动期间，需短时间内满负荷运行设备系统，启动保洁、安保等活动应急保障体系，要有熟练的设备（含高低压配电、给排水、中央空调、照明、监控、智能网络及安保等）、保洁、会务等专业及操作人员储备，能及时调配到位，并根据活动举办需要进行加班。</w:t>
      </w:r>
      <w:r/>
    </w:p>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3、主要功能性场所：</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主楼</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1967"/>
        <w:gridCol w:w="2949"/>
        <w:gridCol w:w="2165"/>
        <w:gridCol w:w="1008"/>
      </w:tblGrid>
      <w:tr>
        <w:trPr>
          <w:jc w:val="center"/>
          <w:trHeight w:val="284"/>
          <w:tblHeader/>
        </w:trPr>
        <w:tc>
          <w:tcPr>
            <w:tcW w:w="98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序号</w:t>
            </w:r>
            <w:r/>
          </w:p>
        </w:tc>
        <w:tc>
          <w:tcPr>
            <w:tcW w:w="19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楼层</w:t>
            </w:r>
            <w:r/>
          </w:p>
        </w:tc>
        <w:tc>
          <w:tcPr>
            <w:tcW w:w="294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功能</w:t>
            </w:r>
            <w:r/>
          </w:p>
        </w:tc>
        <w:tc>
          <w:tcPr>
            <w:tcW w:w="216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面积（平方米）</w:t>
            </w:r>
            <w:r/>
          </w:p>
        </w:tc>
        <w:tc>
          <w:tcPr>
            <w:tcW w:w="1008"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备注</w:t>
            </w:r>
            <w:r/>
          </w:p>
        </w:tc>
      </w:tr>
      <w:tr>
        <w:trPr>
          <w:jc w:val="center"/>
          <w:trHeight w:val="284"/>
        </w:trPr>
        <w:tc>
          <w:tcPr>
            <w:tcW w:w="98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19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一</w:t>
            </w:r>
            <w:r/>
          </w:p>
        </w:tc>
        <w:tc>
          <w:tcPr>
            <w:tcW w:w="294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高新区政务服务中心</w:t>
            </w:r>
            <w:r/>
          </w:p>
        </w:tc>
        <w:tc>
          <w:tcPr>
            <w:tcW w:w="216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2500</w:t>
            </w:r>
            <w:r/>
          </w:p>
        </w:tc>
        <w:tc>
          <w:tcPr>
            <w:tcW w:w="1008"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tcW w:w="98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w:t>
            </w:r>
            <w:r/>
          </w:p>
        </w:tc>
        <w:tc>
          <w:tcPr>
            <w:tcW w:w="19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二</w:t>
            </w:r>
            <w:r/>
          </w:p>
        </w:tc>
        <w:tc>
          <w:tcPr>
            <w:tcW w:w="294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双创广场</w:t>
            </w:r>
            <w:r/>
          </w:p>
        </w:tc>
        <w:tc>
          <w:tcPr>
            <w:tcW w:w="216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2500</w:t>
            </w:r>
            <w:r/>
          </w:p>
        </w:tc>
        <w:tc>
          <w:tcPr>
            <w:tcW w:w="1008"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tcW w:w="98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3</w:t>
            </w:r>
            <w:r/>
          </w:p>
        </w:tc>
        <w:tc>
          <w:tcPr>
            <w:tcW w:w="19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三</w:t>
            </w:r>
            <w:r/>
          </w:p>
        </w:tc>
        <w:tc>
          <w:tcPr>
            <w:tcW w:w="294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会务中心</w:t>
            </w:r>
            <w:r/>
          </w:p>
        </w:tc>
        <w:tc>
          <w:tcPr>
            <w:tcW w:w="216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2000</w:t>
            </w:r>
            <w:r/>
          </w:p>
        </w:tc>
        <w:tc>
          <w:tcPr>
            <w:tcW w:w="1008"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tcW w:w="98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4</w:t>
            </w:r>
            <w:r/>
          </w:p>
        </w:tc>
        <w:tc>
          <w:tcPr>
            <w:tcW w:w="19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四至十八</w:t>
            </w:r>
            <w:r/>
          </w:p>
        </w:tc>
        <w:tc>
          <w:tcPr>
            <w:tcW w:w="294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高新区办公用房</w:t>
            </w:r>
            <w:r/>
          </w:p>
        </w:tc>
        <w:tc>
          <w:tcPr>
            <w:tcW w:w="216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900/层</w:t>
            </w:r>
            <w:r/>
          </w:p>
        </w:tc>
        <w:tc>
          <w:tcPr>
            <w:tcW w:w="1008"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gridSpan w:val="5"/>
            <w:tcW w:w="9072"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说明</w:t>
            </w:r>
            <w:r>
              <w:rPr>
                <w:rFonts w:cs="宋体" w:asciiTheme="majorEastAsia" w:hAnsiTheme="majorEastAsia" w:eastAsiaTheme="majorEastAsia"/>
                <w:sz w:val="24"/>
                <w:szCs w:val="24"/>
              </w:rPr>
              <w:t xml:space="preserve">：除公共区域外共有</w:t>
            </w:r>
            <w:r>
              <w:rPr>
                <w:rFonts w:hint="eastAsia" w:cs="宋体" w:asciiTheme="majorEastAsia" w:hAnsiTheme="majorEastAsia" w:eastAsiaTheme="majorEastAsia"/>
                <w:sz w:val="24"/>
                <w:szCs w:val="24"/>
              </w:rPr>
              <w:t xml:space="preserve">60个</w:t>
            </w:r>
            <w:r>
              <w:rPr>
                <w:rFonts w:cs="宋体" w:asciiTheme="majorEastAsia" w:hAnsiTheme="majorEastAsia" w:eastAsiaTheme="majorEastAsia"/>
                <w:sz w:val="24"/>
                <w:szCs w:val="24"/>
              </w:rPr>
              <w:t xml:space="preserve">办公室</w:t>
            </w:r>
            <w:r>
              <w:rPr>
                <w:rFonts w:hint="eastAsia" w:cs="宋体" w:asciiTheme="majorEastAsia" w:hAnsiTheme="majorEastAsia" w:eastAsiaTheme="majorEastAsia"/>
                <w:sz w:val="24"/>
                <w:szCs w:val="24"/>
              </w:rPr>
              <w:t xml:space="preserve">每天</w:t>
            </w:r>
            <w:r>
              <w:rPr>
                <w:rFonts w:cs="宋体" w:asciiTheme="majorEastAsia" w:hAnsiTheme="majorEastAsia" w:eastAsiaTheme="majorEastAsia"/>
                <w:sz w:val="24"/>
                <w:szCs w:val="24"/>
              </w:rPr>
              <w:t xml:space="preserve">需要打扫。</w:t>
            </w:r>
            <w:r/>
          </w:p>
        </w:tc>
      </w:tr>
    </w:tbl>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附房</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7"/>
        <w:gridCol w:w="4784"/>
        <w:gridCol w:w="1725"/>
        <w:gridCol w:w="990"/>
      </w:tblGrid>
      <w:tr>
        <w:trPr>
          <w:jc w:val="center"/>
          <w:trHeight w:val="284"/>
        </w:trPr>
        <w:tc>
          <w:tcPr>
            <w:tcW w:w="786"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序号</w:t>
            </w:r>
            <w:r/>
          </w:p>
        </w:tc>
        <w:tc>
          <w:tcPr>
            <w:tcW w:w="78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楼层</w:t>
            </w:r>
            <w:r/>
          </w:p>
        </w:tc>
        <w:tc>
          <w:tcPr>
            <w:tcW w:w="4784"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功能</w:t>
            </w:r>
            <w:r/>
          </w:p>
        </w:tc>
        <w:tc>
          <w:tcPr>
            <w:tcW w:w="172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面积（平方米）</w:t>
            </w:r>
            <w:r/>
          </w:p>
        </w:tc>
        <w:tc>
          <w:tcPr>
            <w:tcW w:w="990"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备注</w:t>
            </w:r>
            <w:r/>
          </w:p>
        </w:tc>
      </w:tr>
      <w:tr>
        <w:trPr>
          <w:jc w:val="center"/>
          <w:trHeight w:val="284"/>
        </w:trPr>
        <w:tc>
          <w:tcPr>
            <w:tcW w:w="786"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78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一</w:t>
            </w:r>
            <w:r/>
          </w:p>
        </w:tc>
        <w:tc>
          <w:tcPr>
            <w:tcW w:w="4784"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厨房及高新区、行政服务中心工作人员餐厅</w:t>
            </w:r>
            <w:r/>
          </w:p>
        </w:tc>
        <w:tc>
          <w:tcPr>
            <w:tcW w:w="172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900</w:t>
            </w:r>
            <w:r/>
          </w:p>
        </w:tc>
        <w:tc>
          <w:tcPr>
            <w:tcW w:w="990"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tcW w:w="786"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w:t>
            </w:r>
            <w:r/>
          </w:p>
        </w:tc>
        <w:tc>
          <w:tcPr>
            <w:tcW w:w="78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二</w:t>
            </w:r>
            <w:r/>
          </w:p>
        </w:tc>
        <w:tc>
          <w:tcPr>
            <w:tcW w:w="4784"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厨房及宴会厅</w:t>
            </w:r>
            <w:r/>
          </w:p>
        </w:tc>
        <w:tc>
          <w:tcPr>
            <w:tcW w:w="172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900</w:t>
            </w:r>
            <w:r/>
          </w:p>
        </w:tc>
        <w:tc>
          <w:tcPr>
            <w:tcW w:w="990"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Height w:val="284"/>
        </w:trPr>
        <w:tc>
          <w:tcPr>
            <w:tcW w:w="786"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3</w:t>
            </w:r>
            <w:r/>
          </w:p>
        </w:tc>
        <w:tc>
          <w:tcPr>
            <w:tcW w:w="78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三</w:t>
            </w:r>
            <w:r/>
          </w:p>
        </w:tc>
        <w:tc>
          <w:tcPr>
            <w:tcW w:w="4784"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党群活动中心</w:t>
            </w:r>
            <w:r/>
          </w:p>
        </w:tc>
        <w:tc>
          <w:tcPr>
            <w:tcW w:w="172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800</w:t>
            </w:r>
            <w:r/>
          </w:p>
        </w:tc>
        <w:tc>
          <w:tcPr>
            <w:tcW w:w="990"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bl>
    <w:p>
      <w:pPr>
        <w:ind w:firstLine="482"/>
        <w:jc w:val="left"/>
        <w:spacing w:line="400" w:lineRule="exact"/>
        <w:rPr>
          <w:rFonts w:hint="eastAsia" w:ascii="宋体" w:hAnsi="宋体" w:cs="宋体"/>
          <w:b/>
          <w:sz w:val="24"/>
          <w:szCs w:val="24"/>
        </w:rPr>
      </w:pPr>
      <w:r>
        <w:rPr>
          <w:rFonts w:hint="eastAsia" w:ascii="宋体" w:hAnsi="宋体" w:cs="宋体"/>
          <w:b/>
          <w:sz w:val="24"/>
          <w:szCs w:val="24"/>
        </w:rPr>
        <w:t xml:space="preserve">4、主要设备设施：</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770"/>
        <w:gridCol w:w="5358"/>
        <w:gridCol w:w="1174"/>
      </w:tblGrid>
      <w:tr>
        <w:trPr>
          <w:jc w:val="center"/>
        </w:trPr>
        <w:tc>
          <w:tcPr>
            <w:tcW w:w="72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序号</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系统名称</w:t>
            </w:r>
            <w:r/>
          </w:p>
        </w:tc>
        <w:tc>
          <w:tcPr>
            <w:tcW w:w="502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一般描述</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位置</w:t>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供配电</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系统</w:t>
            </w:r>
            <w:r/>
          </w:p>
        </w:tc>
        <w:tc>
          <w:tcPr>
            <w:tcW w:w="5023"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设置高压配电房，采用双路10kW高压供电，设2台SC9－630/10干式变压器。楼层供电方式采用TN－S系统和漏电保护开关相结合。</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地下室</w:t>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给排水</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系统</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供水分三个区，1至3层为市政供水，中高区均由屋顶水箱供水，中区设减压阀供水。生活水箱设在1层，高区水箱为生活消防公用水箱。</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3</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通风空调</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系统</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采用</w:t>
            </w:r>
            <w:r>
              <w:rPr>
                <w:rFonts w:cs="宋体" w:asciiTheme="majorEastAsia" w:hAnsiTheme="majorEastAsia" w:eastAsiaTheme="majorEastAsia"/>
                <w:sz w:val="24"/>
                <w:szCs w:val="24"/>
              </w:rPr>
              <w:t xml:space="preserve">1</w:t>
            </w:r>
            <w:r>
              <w:rPr>
                <w:rFonts w:hint="eastAsia" w:cs="宋体" w:asciiTheme="majorEastAsia" w:hAnsiTheme="majorEastAsia" w:eastAsiaTheme="majorEastAsia"/>
                <w:sz w:val="24"/>
                <w:szCs w:val="24"/>
              </w:rPr>
              <w:t xml:space="preserve">台溴化制冷机组（150万大卡/h）制冷，1台</w:t>
            </w:r>
            <w:r>
              <w:rPr>
                <w:rFonts w:cs="宋体" w:asciiTheme="majorEastAsia" w:hAnsiTheme="majorEastAsia" w:eastAsiaTheme="majorEastAsia"/>
                <w:sz w:val="24"/>
                <w:szCs w:val="24"/>
              </w:rPr>
              <w:t xml:space="preserve">磁悬浮制冷机组，</w:t>
            </w:r>
            <w:r>
              <w:rPr>
                <w:rFonts w:hint="eastAsia" w:cs="宋体" w:asciiTheme="majorEastAsia" w:hAnsiTheme="majorEastAsia" w:eastAsiaTheme="majorEastAsia"/>
                <w:sz w:val="24"/>
                <w:szCs w:val="24"/>
              </w:rPr>
              <w:t xml:space="preserve">2台快速热交换器制热，4只送风机，4只排烟风机，排烟风机平时兼排风换气功能</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4</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消防系统</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设有消防监控中心，分消火栓系统、自动水喷淋系统、应急照明与疏散指示系统、消防报警系统、防排烟系统及应急广播系统。</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一层消控中心</w:t>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5</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安防监控</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系统</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设有监控中心、东西门卫室，室内外装有摄像头70只，与值班巡更等组成了大楼的安防系统。</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6</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楼宇智能系统</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会议音响、安防监控、信息网络、语音电子等智能控制系统。</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r>
        <w:trPr>
          <w:jc w:val="center"/>
        </w:trPr>
        <w:tc>
          <w:tcPr>
            <w:tcW w:w="722" w:type="dxa"/>
            <w:vAlign w:val="center"/>
            <w:textDirection w:val="lrTb"/>
            <w:noWrap w:val="false"/>
          </w:tcPr>
          <w:p>
            <w:pPr>
              <w:pStyle w:val="826"/>
              <w:ind w:left="180"/>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7</w:t>
            </w:r>
            <w:r/>
          </w:p>
        </w:tc>
        <w:tc>
          <w:tcPr>
            <w:tcW w:w="1659"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电梯</w:t>
            </w:r>
            <w:r/>
          </w:p>
        </w:tc>
        <w:tc>
          <w:tcPr>
            <w:tcW w:w="5023"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客梯3部、消防梯1部、附房餐梯2部</w:t>
            </w:r>
            <w:r/>
          </w:p>
        </w:tc>
        <w:tc>
          <w:tcPr>
            <w:tcW w:w="1101"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r>
    </w:tbl>
    <w:p>
      <w:pPr>
        <w:jc w:val="left"/>
        <w:spacing w:line="400" w:lineRule="exact"/>
        <w:rPr>
          <w:rFonts w:hint="eastAsia" w:ascii="黑体" w:hAnsi="黑体" w:eastAsia="黑体" w:cs="黑体"/>
          <w:sz w:val="28"/>
          <w:szCs w:val="28"/>
          <w:lang w:val="fr-FR"/>
        </w:rPr>
        <w:outlineLvl w:val="1"/>
      </w:pPr>
      <w:r>
        <w:rPr>
          <w:rFonts w:hint="eastAsia" w:ascii="黑体" w:hAnsi="黑体" w:eastAsia="黑体" w:cs="黑体"/>
          <w:sz w:val="28"/>
          <w:szCs w:val="28"/>
          <w:lang w:val="fr-FR"/>
        </w:rPr>
      </w:r>
      <w:r/>
    </w:p>
    <w:p>
      <w:pPr>
        <w:spacing w:line="400" w:lineRule="exact"/>
        <w:rPr>
          <w:rFonts w:hint="eastAsia" w:ascii="黑体" w:hAnsi="黑体" w:eastAsia="黑体"/>
          <w:sz w:val="28"/>
          <w:szCs w:val="28"/>
        </w:rPr>
      </w:pPr>
      <w:r>
        <w:rPr>
          <w:rFonts w:hint="eastAsia" w:ascii="黑体" w:hAnsi="黑体" w:eastAsia="黑体"/>
          <w:sz w:val="28"/>
          <w:szCs w:val="28"/>
        </w:rPr>
        <w:t xml:space="preserve">二、物业管理项目需求和服务标准</w:t>
      </w:r>
      <w:r/>
    </w:p>
    <w:p>
      <w:pPr>
        <w:ind w:firstLine="482"/>
        <w:spacing w:line="400" w:lineRule="exact"/>
        <w:rPr>
          <w:rFonts w:hint="eastAsia" w:asciiTheme="majorEastAsia" w:hAnsiTheme="majorEastAsia" w:eastAsiaTheme="majorEastAsia"/>
          <w:b/>
          <w:bCs/>
          <w:sz w:val="24"/>
        </w:rPr>
      </w:pPr>
      <w:r>
        <w:rPr>
          <w:rFonts w:hint="eastAsia" w:asciiTheme="majorEastAsia" w:hAnsiTheme="majorEastAsia" w:eastAsiaTheme="majorEastAsia"/>
          <w:b/>
          <w:bCs/>
          <w:sz w:val="24"/>
        </w:rPr>
        <w:t xml:space="preserve">（一）项目内容</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1、管理服务地点</w:t>
      </w:r>
      <w:r/>
    </w:p>
    <w:p>
      <w:pPr>
        <w:ind w:firstLine="480"/>
        <w:spacing w:line="400" w:lineRule="exact"/>
        <w:rPr>
          <w:rFonts w:hint="eastAsia" w:asciiTheme="majorEastAsia" w:hAnsiTheme="majorEastAsia" w:eastAsiaTheme="majorEastAsia"/>
          <w:sz w:val="24"/>
        </w:rPr>
      </w:pPr>
      <w:r>
        <w:rPr>
          <w:rFonts w:hint="eastAsia" w:ascii="宋体" w:hAnsi="宋体" w:cs="宋体"/>
          <w:sz w:val="24"/>
          <w:szCs w:val="24"/>
        </w:rPr>
        <w:t xml:space="preserve">本管理服务地点位于江阴市长江路201号，在长江路与砂山路交汇处。</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2、现场条件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2.1委托方将根据承包方的要求，结合自身的实际情况，无偿提供管理服务人员必需的物管办公用房。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2.2委托方无偿提供工作所需的日常用电、用水。</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3、物业管理服务项目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3.1房屋日常养护维修服务：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大楼及附属建筑物（或设施）房屋、地面、道路、墙台面、吊顶、门窗、楼梯、通风道等的日常养护维修服务工作。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3.2给排水设备运行维护服务：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对大楼室内外给排水系统的设备、设施，如水泵、水箱、气压给水装置，水处理设备、管道、管件、阀门、水嘴、卫生洁具、排水管、透气管及疏通、水封设备、室外排水管及其附属构筑物等正常运行使用进行日常养护维修等服务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3.3低压供电设备管理维护服务：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对大楼低压电气设备、电线电缆、电气照明装置等设备正常运行使用进行日常管理和养护维修等工作（此项目含一般类型空调的运行维护工作）。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3.4高压配电设备管理维护服务：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对大楼高压电气设备正常运行使用进行日常管理、值班和养护维修及定期检测等工作。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3.5弱电设备运行维护服务：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大楼安防监控设备、网络设备、电子显示、音响设备、电话等的日常管理和养护维修等工作。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3.6电梯运行维护：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电梯运行管理和机房设备、井道系统、轿厢设备进行日常运行管理。电梯的维保及年检委托有专业资质的公司负责。</w:t>
      </w:r>
      <w:r/>
    </w:p>
    <w:p>
      <w:pPr>
        <w:ind w:firstLine="480"/>
        <w:spacing w:line="400" w:lineRule="exact"/>
        <w:tabs>
          <w:tab w:val="left" w:pos="7317" w:leader="none"/>
        </w:tabs>
        <w:rPr>
          <w:rFonts w:hint="eastAsia" w:ascii="宋体" w:hAnsi="宋体" w:cs="宋体"/>
          <w:sz w:val="24"/>
          <w:szCs w:val="24"/>
        </w:rPr>
      </w:pPr>
      <w:r>
        <w:rPr>
          <w:rFonts w:hint="eastAsia" w:ascii="宋体" w:hAnsi="宋体" w:cs="宋体"/>
          <w:sz w:val="24"/>
          <w:szCs w:val="24"/>
        </w:rPr>
        <w:t xml:space="preserve">3.7空调系统运行维护：</w:t>
      </w:r>
      <w:r>
        <w:rPr>
          <w:rFonts w:hint="eastAsia" w:ascii="宋体" w:hAnsi="宋体" w:cs="宋体"/>
          <w:sz w:val="24"/>
          <w:szCs w:val="24"/>
        </w:rPr>
        <w:tab/>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中央空调系统的运行管理及冷水机组、水泵、风机盘管、管道系统、各种阀类和各类风口、自动控制系统等设备的日常养护维修及空调系统的清洗等工作。空调系统维保及年检委托有专业的资质公司负责。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3.8消防系统维护：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对大楼内火灾自动报警系统、自动喷淋系统、室内外消火栓、排防烟系统、安全疏散应急系统（包括疏散指示灯、应急照明灯）、防火门系统等灭火系统进行日常管理和养护维修及定期检测等工作。消防系统维保及年检委托有专业的资质公司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3.9环境卫生保洁管理：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日常保洁项目：大楼室内外所有楼层公共区域、领导办公室、各类会议室、地下室、广场区域、楼梯、走廊、天台、屋顶、电梯间、卫生间、茶水间、公共活动场所等所有公共场地的日常清洁工作。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3.10卫生消毒：</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科学有效地进行卫生消毒工作。灭鼠、灭蚊、灭蝇、灭蟑螂达到爱国卫生会规定的标准。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3.11安保、传达、秩序管理：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大楼内外部区域全天候的安全保卫管理、人员进出秩序及来人来访的通报、引导等；门卫、守护和巡逻，公共秩序维护，机动车停放管理，治安及其他突发事件处理等工作。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3.12设备维护运行服务：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大楼所属相关设备设施的日常操作、运行、使用、维修和维护服务。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3.13会议等活动保障：大楼所属会议室的日常会务及设备保障。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3.14绿化养护：所属区域绿化的日常养护和管理工作。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3.15室内绿植摆放：保障大楼每天300盆左右绿植摆放及管理养护工作。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3.16能源管理：做好大楼水、电、气日常能耗的运行管理与节能降耗工作。</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（二）、人员配备与岗位要求</w:t>
      </w:r>
      <w:r/>
    </w:p>
    <w:tbl>
      <w:tblPr>
        <w:tblStyle w:val="818"/>
        <w:tblW w:w="96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742"/>
        <w:gridCol w:w="775"/>
        <w:gridCol w:w="2957"/>
        <w:gridCol w:w="4367"/>
      </w:tblGrid>
      <w:tr>
        <w:trPr>
          <w:jc w:val="center"/>
          <w:tblHeader/>
        </w:trPr>
        <w:tc>
          <w:tcPr>
            <w:tcW w:w="76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服务</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区域</w:t>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岗位</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人数</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主要工作职责</w:t>
            </w:r>
            <w:r/>
          </w:p>
        </w:tc>
        <w:tc>
          <w:tcPr>
            <w:tcW w:w="436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人员配备要求</w:t>
            </w:r>
            <w:r/>
          </w:p>
        </w:tc>
      </w:tr>
      <w:tr>
        <w:trPr>
          <w:jc w:val="center"/>
        </w:trPr>
        <w:tc>
          <w:tcPr>
            <w:tcW w:w="76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大楼</w:t>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项目经理</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全面负责物业服务各项</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事务</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年龄50周岁及以下，有工程管理、消防管理、物业管理、企业管理经验，知识面广，专业技能熟练，有较强的组织领导能力和协调能力 。</w:t>
            </w:r>
            <w:r/>
          </w:p>
        </w:tc>
      </w:tr>
      <w:tr>
        <w:trPr>
          <w:jc w:val="center"/>
        </w:trPr>
        <w:tc>
          <w:tcPr>
            <w:tcW w:w="762" w:type="dxa"/>
            <w:vAlign w:val="center"/>
            <w:vMerge w:val="restart"/>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大楼</w:t>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设备维护维修</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主管</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cs="宋体" w:asciiTheme="majorEastAsia" w:hAnsiTheme="majorEastAsia" w:eastAsiaTheme="majorEastAsia"/>
                <w:sz w:val="24"/>
                <w:szCs w:val="24"/>
              </w:rPr>
              <w:t xml:space="preserve">1</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全面负责大楼房屋、设备设施及各类机电设备的运行管理工作。</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年龄5</w:t>
            </w:r>
            <w:r>
              <w:rPr>
                <w:rFonts w:cs="宋体" w:asciiTheme="majorEastAsia" w:hAnsiTheme="majorEastAsia" w:eastAsiaTheme="majorEastAsia"/>
                <w:sz w:val="24"/>
                <w:szCs w:val="24"/>
              </w:rPr>
              <w:t xml:space="preserve">0</w:t>
            </w:r>
            <w:r>
              <w:rPr>
                <w:rFonts w:hint="eastAsia" w:cs="宋体" w:asciiTheme="majorEastAsia" w:hAnsiTheme="majorEastAsia" w:eastAsiaTheme="majorEastAsia"/>
                <w:sz w:val="24"/>
                <w:szCs w:val="24"/>
              </w:rPr>
              <w:t xml:space="preserve">周岁及以下，须具有“中华人民共和国特种作业操作证”——低压</w:t>
            </w:r>
            <w:r>
              <w:rPr>
                <w:rFonts w:cs="宋体" w:asciiTheme="majorEastAsia" w:hAnsiTheme="majorEastAsia" w:eastAsiaTheme="majorEastAsia"/>
                <w:sz w:val="24"/>
                <w:szCs w:val="24"/>
              </w:rPr>
              <w:t xml:space="preserve">电工作业证</w:t>
            </w:r>
            <w:r>
              <w:rPr>
                <w:rFonts w:hint="eastAsia" w:cs="宋体" w:asciiTheme="majorEastAsia" w:hAnsiTheme="majorEastAsia" w:eastAsiaTheme="majorEastAsia"/>
                <w:sz w:val="24"/>
                <w:szCs w:val="24"/>
              </w:rPr>
              <w:t xml:space="preserve">。有三年及以上相关工作经验，有较强的专业维护知识和运用能力。对高低压电力系统</w:t>
            </w:r>
            <w:r>
              <w:rPr>
                <w:rFonts w:cs="宋体" w:asciiTheme="majorEastAsia" w:hAnsiTheme="majorEastAsia" w:eastAsiaTheme="majorEastAsia"/>
                <w:sz w:val="24"/>
                <w:szCs w:val="24"/>
              </w:rPr>
              <w:t xml:space="preserve">、中央</w:t>
            </w:r>
            <w:r>
              <w:rPr>
                <w:rFonts w:hint="eastAsia" w:cs="宋体" w:asciiTheme="majorEastAsia" w:hAnsiTheme="majorEastAsia" w:eastAsiaTheme="majorEastAsia"/>
                <w:sz w:val="24"/>
                <w:szCs w:val="24"/>
              </w:rPr>
              <w:t xml:space="preserve">空调系统</w:t>
            </w:r>
            <w:r>
              <w:rPr>
                <w:rFonts w:cs="宋体" w:asciiTheme="majorEastAsia" w:hAnsiTheme="majorEastAsia" w:eastAsiaTheme="majorEastAsia"/>
                <w:sz w:val="24"/>
                <w:szCs w:val="24"/>
              </w:rPr>
              <w:t xml:space="preserve">、</w:t>
            </w:r>
            <w:r>
              <w:rPr>
                <w:rFonts w:hint="eastAsia" w:cs="宋体" w:asciiTheme="majorEastAsia" w:hAnsiTheme="majorEastAsia" w:eastAsiaTheme="majorEastAsia"/>
                <w:sz w:val="24"/>
                <w:szCs w:val="24"/>
              </w:rPr>
              <w:t xml:space="preserve">消防系统有</w:t>
            </w:r>
            <w:r>
              <w:rPr>
                <w:rFonts w:cs="宋体" w:asciiTheme="majorEastAsia" w:hAnsiTheme="majorEastAsia" w:eastAsiaTheme="majorEastAsia"/>
                <w:sz w:val="24"/>
                <w:szCs w:val="24"/>
              </w:rPr>
              <w:t xml:space="preserve">丰富的</w:t>
            </w:r>
            <w:r>
              <w:rPr>
                <w:rFonts w:hint="eastAsia" w:cs="宋体" w:asciiTheme="majorEastAsia" w:hAnsiTheme="majorEastAsia" w:eastAsiaTheme="majorEastAsia"/>
                <w:sz w:val="24"/>
                <w:szCs w:val="24"/>
              </w:rPr>
              <w:t xml:space="preserve">管理经验</w:t>
            </w:r>
            <w:r>
              <w:rPr>
                <w:rFonts w:cs="宋体" w:asciiTheme="majorEastAsia" w:hAnsiTheme="majorEastAsia" w:eastAsiaTheme="majorEastAsia"/>
                <w:sz w:val="24"/>
                <w:szCs w:val="24"/>
              </w:rPr>
              <w:t xml:space="preserve">。</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设备维护维修</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cs="宋体" w:asciiTheme="majorEastAsia" w:hAnsiTheme="majorEastAsia" w:eastAsiaTheme="majorEastAsia"/>
                <w:sz w:val="24"/>
                <w:szCs w:val="24"/>
              </w:rPr>
              <w:t xml:space="preserve">4</w:t>
            </w:r>
            <w:r/>
          </w:p>
        </w:tc>
        <w:tc>
          <w:tcPr>
            <w:tcW w:w="295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全面负责大楼房屋、设备设施及各类机电设备的运行管理工作，包括水、电、弱电、空调、计算机。</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年龄55周岁及以下，须有三年及以上相关工作经验，有较强的专业维护知识和运用能力。</w:t>
            </w:r>
            <w:r/>
          </w:p>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须持证上岗，具有“中华人民共和国特种作业操作证”——低压</w:t>
            </w:r>
            <w:r>
              <w:rPr>
                <w:rFonts w:cs="宋体" w:asciiTheme="majorEastAsia" w:hAnsiTheme="majorEastAsia" w:eastAsiaTheme="majorEastAsia"/>
                <w:sz w:val="24"/>
                <w:szCs w:val="24"/>
              </w:rPr>
              <w:t xml:space="preserve">电工作业证</w:t>
            </w:r>
            <w:r>
              <w:rPr>
                <w:rFonts w:hint="eastAsia" w:cs="宋体" w:asciiTheme="majorEastAsia" w:hAnsiTheme="majorEastAsia" w:eastAsiaTheme="majorEastAsia"/>
                <w:sz w:val="24"/>
                <w:szCs w:val="24"/>
              </w:rPr>
              <w:t xml:space="preserve">。</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消控值班</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4</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大楼全天候的消防监控和楼宇安保监控以及显示屏的管理（24小时值班）</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须持证上岗，具有中华人民共和国职业资格</w:t>
            </w:r>
            <w:r>
              <w:rPr>
                <w:rFonts w:cs="宋体" w:asciiTheme="majorEastAsia" w:hAnsiTheme="majorEastAsia" w:eastAsiaTheme="majorEastAsia"/>
                <w:sz w:val="24"/>
                <w:szCs w:val="24"/>
              </w:rPr>
              <w:t xml:space="preserve">证</w:t>
            </w:r>
            <w:r>
              <w:rPr>
                <w:rFonts w:hint="eastAsia" w:cs="宋体" w:asciiTheme="majorEastAsia" w:hAnsiTheme="majorEastAsia" w:eastAsiaTheme="majorEastAsia"/>
                <w:sz w:val="24"/>
                <w:szCs w:val="24"/>
              </w:rPr>
              <w:t xml:space="preserve">“</w:t>
            </w:r>
            <w:r>
              <w:rPr>
                <w:rFonts w:hint="eastAsia" w:asciiTheme="majorEastAsia" w:hAnsiTheme="majorEastAsia" w:eastAsiaTheme="majorEastAsia"/>
                <w:bCs/>
                <w:sz w:val="24"/>
                <w:szCs w:val="24"/>
              </w:rPr>
              <w:t xml:space="preserve">建（构）筑物消防员</w:t>
            </w:r>
            <w:r>
              <w:rPr>
                <w:rFonts w:hint="eastAsia" w:cs="宋体" w:asciiTheme="majorEastAsia" w:hAnsiTheme="majorEastAsia" w:eastAsiaTheme="majorEastAsia"/>
                <w:sz w:val="24"/>
                <w:szCs w:val="24"/>
              </w:rPr>
              <w:t xml:space="preserve">”或“消防</w:t>
            </w:r>
            <w:r>
              <w:rPr>
                <w:rFonts w:cs="宋体" w:asciiTheme="majorEastAsia" w:hAnsiTheme="majorEastAsia" w:eastAsiaTheme="majorEastAsia"/>
                <w:sz w:val="24"/>
                <w:szCs w:val="24"/>
              </w:rPr>
              <w:t xml:space="preserve">设施操作员”</w:t>
            </w:r>
            <w:r>
              <w:rPr>
                <w:rFonts w:hint="eastAsia" w:cs="宋体" w:asciiTheme="majorEastAsia" w:hAnsiTheme="majorEastAsia" w:eastAsiaTheme="majorEastAsia"/>
                <w:sz w:val="24"/>
                <w:szCs w:val="24"/>
              </w:rPr>
              <w:t xml:space="preserve">中级及以上证书。</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高配值班</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4</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24小时值班</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须持证上岗，具有“中华人民共和国特种作业操作证”——高压电工</w:t>
            </w:r>
            <w:r>
              <w:rPr>
                <w:rFonts w:cs="宋体" w:asciiTheme="majorEastAsia" w:hAnsiTheme="majorEastAsia" w:eastAsiaTheme="majorEastAsia"/>
                <w:sz w:val="24"/>
                <w:szCs w:val="24"/>
              </w:rPr>
              <w:t xml:space="preserve">作业</w:t>
            </w:r>
            <w:r>
              <w:rPr>
                <w:rFonts w:hint="eastAsia" w:cs="宋体" w:asciiTheme="majorEastAsia" w:hAnsiTheme="majorEastAsia" w:eastAsiaTheme="majorEastAsia"/>
                <w:sz w:val="24"/>
                <w:szCs w:val="24"/>
              </w:rPr>
              <w:t xml:space="preserve">证。</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保安</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2</w:t>
            </w:r>
            <w:r>
              <w:rPr>
                <w:rFonts w:cs="宋体" w:asciiTheme="majorEastAsia" w:hAnsiTheme="majorEastAsia" w:eastAsiaTheme="majorEastAsia"/>
                <w:sz w:val="24"/>
                <w:szCs w:val="24"/>
              </w:rPr>
              <w:t xml:space="preserve">2</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全面负责大楼内外部区域全天候的安全保卫管理，楼宇监控系统管理，车辆进出停放秩序管理工作。</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男性，</w:t>
            </w:r>
            <w:r>
              <w:rPr>
                <w:rFonts w:cs="宋体" w:asciiTheme="majorEastAsia" w:hAnsiTheme="majorEastAsia" w:eastAsiaTheme="majorEastAsia"/>
                <w:sz w:val="24"/>
                <w:szCs w:val="24"/>
              </w:rPr>
              <w:t xml:space="preserve">50</w:t>
            </w:r>
            <w:r>
              <w:rPr>
                <w:rFonts w:hint="eastAsia" w:cs="宋体" w:asciiTheme="majorEastAsia" w:hAnsiTheme="majorEastAsia" w:eastAsiaTheme="majorEastAsia"/>
                <w:sz w:val="24"/>
                <w:szCs w:val="24"/>
              </w:rPr>
              <w:t xml:space="preserve">周岁及以下，政审体检合格，仪表端正、政治素质好，派驻人员需有安保岗位从业经验。</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会务主管</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会务相关服务</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女性，40周岁及以下，政审体检合格，品貌端庄、仪表端正，有接待、会务服务经验。</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会务服务</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4</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会务相关服务</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女性，</w:t>
            </w:r>
            <w:r>
              <w:rPr>
                <w:rFonts w:hint="eastAsia" w:cs="宋体" w:asciiTheme="majorEastAsia" w:hAnsiTheme="majorEastAsia" w:eastAsiaTheme="majorEastAsia"/>
                <w:color w:val="auto"/>
                <w:sz w:val="24"/>
                <w:szCs w:val="24"/>
              </w:rPr>
              <w:t xml:space="preserve">40周岁</w:t>
            </w:r>
            <w:r>
              <w:rPr>
                <w:rFonts w:hint="eastAsia" w:cs="宋体" w:asciiTheme="majorEastAsia" w:hAnsiTheme="majorEastAsia" w:eastAsiaTheme="majorEastAsia"/>
                <w:sz w:val="24"/>
                <w:szCs w:val="24"/>
              </w:rPr>
              <w:t xml:space="preserve">及以下，政审体检合格，品貌端庄、仪表端正，有接待、会务服务经验。</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楼层保洁</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cs="宋体" w:asciiTheme="majorEastAsia" w:hAnsiTheme="majorEastAsia" w:eastAsiaTheme="majorEastAsia"/>
                <w:sz w:val="24"/>
                <w:szCs w:val="24"/>
              </w:rPr>
              <w:t xml:space="preserve">1</w:t>
            </w:r>
            <w:r>
              <w:rPr>
                <w:rFonts w:hint="eastAsia" w:cs="宋体" w:asciiTheme="majorEastAsia" w:hAnsiTheme="majorEastAsia" w:eastAsiaTheme="majorEastAsia"/>
                <w:sz w:val="24"/>
                <w:szCs w:val="24"/>
              </w:rPr>
              <w:t xml:space="preserve">5</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相关楼层及领导办公室</w:t>
            </w:r>
            <w:r/>
          </w:p>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卫生保洁</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女性，50周岁及以下，政审体检合格，品貌端庄、仪表端正，具有酒店接待、保洁服务经验。</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外场保洁</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3</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大厅及室外保洁</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50周岁及以下，有保洁工作经历，有吃苦耐劳精神，责任心强。</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绿化养护</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大院绿化养护</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50周岁及以下，有相关工作经历，有吃苦耐劳精神，责任心强。</w:t>
            </w:r>
            <w:r/>
          </w:p>
        </w:tc>
      </w:tr>
      <w:tr>
        <w:trPr>
          <w:jc w:val="center"/>
        </w:trPr>
        <w:tc>
          <w:tcPr>
            <w:tcW w:w="762" w:type="dxa"/>
            <w:vAlign w:val="center"/>
            <w:vMerge w:val="continue"/>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tc>
        <w:tc>
          <w:tcPr>
            <w:tcW w:w="742"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绿植摆放</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1</w:t>
            </w:r>
            <w:r/>
          </w:p>
        </w:tc>
        <w:tc>
          <w:tcPr>
            <w:tcW w:w="2957"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室内绿植摆放</w:t>
            </w:r>
            <w:r/>
          </w:p>
        </w:tc>
        <w:tc>
          <w:tcPr>
            <w:tcW w:w="4367"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50周岁及以下，有相关工作经历，有吃苦耐劳精神，责任心强。</w:t>
            </w:r>
            <w:r/>
          </w:p>
        </w:tc>
      </w:tr>
      <w:tr>
        <w:trPr>
          <w:jc w:val="center"/>
        </w:trPr>
        <w:tc>
          <w:tcPr>
            <w:gridSpan w:val="2"/>
            <w:tcW w:w="1504"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总  计</w:t>
            </w:r>
            <w:r/>
          </w:p>
        </w:tc>
        <w:tc>
          <w:tcPr>
            <w:tcW w:w="775" w:type="dxa"/>
            <w:vAlign w:val="center"/>
            <w:textDirection w:val="lrTb"/>
            <w:noWrap w:val="false"/>
          </w:tcPr>
          <w:p>
            <w:pPr>
              <w:pStyle w:val="826"/>
              <w:jc w:val="center"/>
              <w:spacing w:line="400" w:lineRule="exact"/>
              <w:rPr>
                <w:rFonts w:hint="eastAsia" w:cs="宋体" w:asciiTheme="majorEastAsia" w:hAnsiTheme="majorEastAsia" w:eastAsiaTheme="majorEastAsia"/>
                <w:sz w:val="24"/>
                <w:szCs w:val="24"/>
              </w:rPr>
            </w:pPr>
            <w:r>
              <w:rPr>
                <w:rFonts w:cs="宋体" w:asciiTheme="majorEastAsia" w:hAnsiTheme="majorEastAsia" w:eastAsiaTheme="majorEastAsia"/>
                <w:sz w:val="24"/>
                <w:szCs w:val="24"/>
              </w:rPr>
              <w:t xml:space="preserve">6</w:t>
            </w:r>
            <w:r>
              <w:rPr>
                <w:rFonts w:hint="eastAsia" w:cs="宋体" w:asciiTheme="majorEastAsia" w:hAnsiTheme="majorEastAsia" w:eastAsiaTheme="majorEastAsia"/>
                <w:sz w:val="24"/>
                <w:szCs w:val="24"/>
              </w:rPr>
              <w:t xml:space="preserve">1</w:t>
            </w:r>
            <w:r/>
          </w:p>
        </w:tc>
        <w:tc>
          <w:tcPr>
            <w:gridSpan w:val="2"/>
            <w:tcW w:w="7324" w:type="dxa"/>
            <w:vAlign w:val="center"/>
            <w:textDirection w:val="lrTb"/>
            <w:noWrap w:val="false"/>
          </w:tcPr>
          <w:p>
            <w:pPr>
              <w:pStyle w:val="826"/>
              <w:spacing w:line="400" w:lineRule="exact"/>
              <w:rPr>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t xml:space="preserve">以上人员配置为不可负偏离项，若为负偏离，即为无效投标。</w:t>
            </w:r>
            <w:r/>
          </w:p>
        </w:tc>
      </w:tr>
    </w:tbl>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注：</w:t>
      </w:r>
      <w:r>
        <w:rPr>
          <w:rFonts w:asciiTheme="majorEastAsia" w:hAnsiTheme="majorEastAsia" w:eastAsiaTheme="majorEastAsia"/>
          <w:sz w:val="24"/>
        </w:rPr>
        <w:t xml:space="preserve"> </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全年（含双休日和国家法定节假日）每天人员配备不得低于上述标准，有请销假时必须报告甲方物管部门并及时调配相应工程人员到岗。若人员数量缺额，除要求限期整改到位外，甲方有权从物业管理服务费扣除相应费用。</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对所录用人员要严格审查，保证录用人员没有刑事犯罪记录，身体健康，有上岗资格证，并严格执行规定给所有录用人员依法购买社会养老保险、工伤保险、医疗保险等，由此产生的一切法律责任由物业公司负责。</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（3）各类人员按岗位要求统一着装，言行规范，注意仪容仪表与公众形象。</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配电房、监控室及东西门岗实行24小时值班制度，值班人员应随时听取业主及客户的意见和要求，并做出妥善处理和处理情况信息反馈，紧急维修应在1小时内、其他报修按双方约定时间到达现场，有报修、维修和回访记录。</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（5）以上所有人员上岗前均须有健康证明和健康教育合格证，无重大疾病和传染病。</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（6）以上所有人员正式上岗前，均须报招标单位审核，待审核通过后方可上岗使用。</w:t>
      </w:r>
      <w:r/>
    </w:p>
    <w:p>
      <w:pPr>
        <w:ind w:firstLine="482"/>
        <w:spacing w:line="400" w:lineRule="exact"/>
        <w:rPr>
          <w:rFonts w:hint="eastAsia" w:asciiTheme="majorEastAsia" w:hAnsiTheme="majorEastAsia" w:eastAsiaTheme="majorEastAsia"/>
          <w:b/>
          <w:bCs/>
          <w:sz w:val="24"/>
        </w:rPr>
      </w:pPr>
      <w:r>
        <w:rPr>
          <w:rFonts w:hint="eastAsia" w:asciiTheme="majorEastAsia" w:hAnsiTheme="majorEastAsia" w:eastAsiaTheme="majorEastAsia"/>
          <w:b/>
          <w:bCs/>
          <w:sz w:val="24"/>
        </w:rPr>
      </w:r>
      <w:r/>
    </w:p>
    <w:p>
      <w:pPr>
        <w:spacing w:line="400" w:lineRule="exact"/>
        <w:rPr>
          <w:rFonts w:hint="eastAsia" w:asciiTheme="majorEastAsia" w:hAnsiTheme="majorEastAsia" w:eastAsiaTheme="majorEastAsia"/>
          <w:b/>
          <w:bCs/>
          <w:sz w:val="24"/>
        </w:rPr>
      </w:pPr>
      <w:r>
        <w:rPr>
          <w:rFonts w:hint="eastAsia" w:asciiTheme="majorEastAsia" w:hAnsiTheme="majorEastAsia" w:eastAsiaTheme="majorEastAsia"/>
          <w:b/>
          <w:bCs/>
          <w:sz w:val="24"/>
        </w:rPr>
        <w:t xml:space="preserve">（三）、物业管理服务标准</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1、日常管理服务标准</w:t>
      </w:r>
      <w:r/>
    </w:p>
    <w:tbl>
      <w:tblPr>
        <w:tblStyle w:val="818"/>
        <w:tblW w:w="952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48"/>
        <w:gridCol w:w="1134"/>
        <w:gridCol w:w="7241"/>
      </w:tblGrid>
      <w:tr>
        <w:trPr>
          <w:jc w:val="center"/>
        </w:trPr>
        <w:tc>
          <w:tcPr>
            <w:tcMar>
              <w:left w:w="15" w:type="dxa"/>
              <w:top w:w="15" w:type="dxa"/>
              <w:right w:w="15" w:type="dxa"/>
              <w:bottom w:w="0" w:type="dxa"/>
            </w:tcMar>
            <w:tcW w:w="1148"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日</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常</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理</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服</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标</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准</w:t>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人员</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素质</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1、项目经理应熟悉物业管理相关法规，并能规范组织管理服务工作。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2、项目经理和主管人员有经从业资格培训获取的上岗证，统一着装，挂牌上岗，仪表整洁规范。</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3、设备专业维护技术作业人员按照有关规定取得岗位证书，挂牌上岗。</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4、注重工作纪律，不得串岗、脱岗或做与工作无关的事情，不做有损单位形象的事；上班穿工作服，戴工作牌，仪表整洁，精神饱满；文明服务，礼貌待人。</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5、积极认真服从业主的工作安排，热心周到服务。对业主关于服务质量提出的批评和建议要虚心接受并改正。</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服务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时间</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全年（含双休日及国家法定节假日）每天物业管理处全体必须按招标文件要求配备人数上班，项目经理、设备主管、保洁员、工程设备维护人员每天至少8小时工作，有会务活动时必须服从业主安排并认真做好加班工作确保顺利举办。</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2、每天上班时间前十分钟必须完成当天的第一次保洁工作，下班时间前必须做好最后一次保洁工作，有活动时根据需要做到当天清理完成。</w:t>
            </w:r>
            <w:r/>
          </w:p>
        </w:tc>
      </w:tr>
      <w:tr>
        <w:trPr>
          <w:jc w:val="center"/>
        </w:trPr>
        <w:tc>
          <w:tcPr>
            <w:tcMar>
              <w:left w:w="15" w:type="dxa"/>
              <w:top w:w="15" w:type="dxa"/>
              <w:right w:w="15" w:type="dxa"/>
              <w:bottom w:w="0" w:type="dxa"/>
            </w:tcMa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工作</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计划</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制定物业管理与物业服务工作计划并组织实施，每季度末向业主报告一次计划实施情况。</w:t>
            </w:r>
            <w:r/>
          </w:p>
        </w:tc>
      </w:tr>
      <w:tr>
        <w:trPr>
          <w:jc w:val="center"/>
        </w:trPr>
        <w:tc>
          <w:tcPr>
            <w:tcMar>
              <w:left w:w="15" w:type="dxa"/>
              <w:top w:w="15" w:type="dxa"/>
              <w:right w:w="15" w:type="dxa"/>
              <w:bottom w:w="0" w:type="dxa"/>
            </w:tcMa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服务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规范</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服务规范应符合《江阴市物业管理行业标准》要求。</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管理</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制度</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1、有明确的值班制度和交接班制度，工作有记录。</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2、制定管理处内部管理制度、考核制度和培训制度。</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3、制定设备设施的安全运行操作规程及运行管理规定并抄送业主审核。</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应对自然灾害、事故灾害、公共卫生事件和社会安全事件等突发公共事件建立应急预案，并组织实施培训、演习、评价和改进，事发时按规定途径及时报告顾客、物业管理企业和有关部门，并采取相应措施。另定期演练，员工人人掌握。</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公示</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制度</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物业管理处人员组织网络图、值班人员值班计划、设备设施操作规程和管理制度、设备巡检记录表、保洁记录表等上墙公示。</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报修、维修跟踪、投诉受理</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1、24小时受理业主报修。接到任何报修10分钟内到达现场处理（预约除外）。有完整的报修、维修服务和回访记录。服务时限不得因节假日和休息时间顺延。</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2、对业主的投诉在8小时内答复处理。</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满意度</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1、每季度进行满意情况普测，平时采取多种形式与业主沟通，对测评结果分析并及时整改。</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严格24小时值班值勤，设立服务电话，负责业主和使用单位的报修、求助、建议、问询、质疑、投诉等各类信息的收集记录和反馈，并及时处理，制定有效的回访制度。处理率和回访率100%；用户满意率98%以上。</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档案</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管理</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建立档案管理制度，建立健全物业管理档案 （包括物业竣工验收档案、设备管理档案、业主资料档案、日常管理档案等）。</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财务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管理</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建立健全的财务管理制度，对物业服务费和其它费用的收支进行财务管理，做到运作规范，账目清晰。</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接管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项目</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承接项目时，对公共部位、设施设备进行查验，做好交接验收记录。</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办公自动化</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运用计算机进行管理（含业主档案、收费管理、设备管理等）。</w:t>
            </w:r>
            <w:r/>
          </w:p>
        </w:tc>
      </w:tr>
      <w:tr>
        <w:trPr>
          <w:jc w:val="center"/>
        </w:trPr>
        <w:tc>
          <w:tcPr>
            <w:tcW w:w="114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5" w:type="dxa"/>
              <w:top w:w="15" w:type="dxa"/>
              <w:right w:w="15" w:type="dxa"/>
              <w:bottom w:w="0" w:type="dxa"/>
            </w:tcMar>
            <w:tcW w:w="1134"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其他</w:t>
            </w:r>
            <w:r/>
          </w:p>
        </w:tc>
        <w:tc>
          <w:tcPr>
            <w:tcMar>
              <w:left w:w="15" w:type="dxa"/>
              <w:top w:w="15" w:type="dxa"/>
              <w:right w:w="15" w:type="dxa"/>
              <w:bottom w:w="0" w:type="dxa"/>
            </w:tcMar>
            <w:tcW w:w="7241"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1、经常组织义务消防员的培训和演习。</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2、项</w:t>
            </w:r>
            <w:r>
              <w:rPr>
                <w:rFonts w:hint="eastAsia" w:asciiTheme="majorEastAsia" w:hAnsiTheme="majorEastAsia" w:eastAsiaTheme="majorEastAsia"/>
                <w:spacing w:val="-8"/>
                <w:sz w:val="24"/>
              </w:rPr>
              <w:t xml:space="preserve">目经理及各岗位主要负责人必须保持24小时手机通信畅通，周一至周五必须在岗正常上班。</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3、按规定配备的服务人员数量必须齐全，物业管理处人员请销假需报告业主并及时调配、补充人员以保证正常服务人员数量。</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2、房屋维护管理标准</w:t>
      </w:r>
      <w:r/>
    </w:p>
    <w:tbl>
      <w:tblPr>
        <w:tblStyle w:val="818"/>
        <w:tblW w:w="956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2"/>
        <w:gridCol w:w="3642"/>
        <w:gridCol w:w="3763"/>
      </w:tblGrid>
      <w:tr>
        <w:trPr>
          <w:jc w:val="center"/>
          <w:trHeight w:val="567"/>
        </w:trPr>
        <w:tc>
          <w:tcPr>
            <w:tcW w:w="2162"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项  目</w:t>
            </w:r>
            <w:r/>
          </w:p>
        </w:tc>
        <w:tc>
          <w:tcPr>
            <w:tcW w:w="3642" w:type="dxa"/>
            <w:vAlign w:val="center"/>
            <w:textDirection w:val="lrTb"/>
            <w:noWrap w:val="false"/>
          </w:tcPr>
          <w:p>
            <w:pPr>
              <w:jc w:val="cente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内    容</w:t>
            </w:r>
            <w:r/>
          </w:p>
        </w:tc>
        <w:tc>
          <w:tcPr>
            <w:tcW w:w="3763"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标    准</w:t>
            </w:r>
            <w:r/>
          </w:p>
        </w:tc>
      </w:tr>
      <w:tr>
        <w:trPr>
          <w:jc w:val="center"/>
          <w:trHeight w:val="567"/>
        </w:trPr>
        <w:tc>
          <w:tcPr>
            <w:tcW w:w="2162"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房屋承重及抗震结构部位</w:t>
            </w:r>
            <w:r/>
          </w:p>
        </w:tc>
        <w:tc>
          <w:tcPr>
            <w:tcW w:w="3642" w:type="dxa"/>
            <w:vAlign w:val="center"/>
            <w:textDirection w:val="lrTb"/>
            <w:noWrap w:val="false"/>
          </w:tcPr>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1、局部受损</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2、施工质量原因造成的结构问题</w:t>
            </w:r>
            <w:r/>
          </w:p>
        </w:tc>
        <w:tc>
          <w:tcPr>
            <w:tcW w:w="3763"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每周巡查一次，发现问题，立即处理、维修。</w:t>
            </w:r>
            <w:r/>
          </w:p>
        </w:tc>
      </w:tr>
      <w:tr>
        <w:trPr>
          <w:jc w:val="center"/>
          <w:trHeight w:val="567"/>
        </w:trPr>
        <w:tc>
          <w:tcPr>
            <w:tcW w:w="2162"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外墙面</w:t>
            </w:r>
            <w:r/>
          </w:p>
        </w:tc>
        <w:tc>
          <w:tcPr>
            <w:tcW w:w="3642" w:type="dxa"/>
            <w:vAlign w:val="center"/>
            <w:textDirection w:val="lrTb"/>
            <w:noWrap w:val="false"/>
          </w:tcPr>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1、外墙面起鼓脱落</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2、外墙面局部渗漏</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3、外墙面大面积渗漏</w:t>
            </w:r>
            <w:r/>
          </w:p>
        </w:tc>
        <w:tc>
          <w:tcPr>
            <w:tcW w:w="3763"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每周检查一遍，发现问题，及时维修。</w:t>
            </w:r>
            <w:r/>
          </w:p>
        </w:tc>
      </w:tr>
      <w:tr>
        <w:trPr>
          <w:jc w:val="center"/>
          <w:trHeight w:val="567"/>
        </w:trPr>
        <w:tc>
          <w:tcPr>
            <w:tcW w:w="2162"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公共屋面</w:t>
            </w:r>
            <w:r/>
          </w:p>
        </w:tc>
        <w:tc>
          <w:tcPr>
            <w:tcW w:w="3642" w:type="dxa"/>
            <w:vAlign w:val="center"/>
            <w:textDirection w:val="lrTb"/>
            <w:noWrap w:val="false"/>
          </w:tcPr>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1、隔热层破损</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2、防水层破损造成屋面渗漏</w:t>
            </w:r>
            <w:r/>
          </w:p>
        </w:tc>
        <w:tc>
          <w:tcPr>
            <w:tcW w:w="3763"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每月检查，出现问题，及时维修。</w:t>
            </w:r>
            <w:r/>
          </w:p>
        </w:tc>
      </w:tr>
      <w:tr>
        <w:trPr>
          <w:jc w:val="center"/>
          <w:trHeight w:val="567"/>
        </w:trPr>
        <w:tc>
          <w:tcPr>
            <w:tcW w:w="2162"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公共通道、门厅、楼梯间</w:t>
            </w:r>
            <w:r/>
          </w:p>
        </w:tc>
        <w:tc>
          <w:tcPr>
            <w:tcW w:w="3642" w:type="dxa"/>
            <w:vAlign w:val="center"/>
            <w:textDirection w:val="lrTb"/>
            <w:noWrap w:val="false"/>
          </w:tcPr>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1、公用地面的维修改造</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2、公共通道、门厅的墙、天棚维护</w:t>
            </w:r>
            <w:r/>
          </w:p>
          <w:p>
            <w:pPr>
              <w:spacing w:line="400" w:lineRule="exact"/>
              <w:tabs>
                <w:tab w:val="left" w:pos="967" w:leader="none"/>
              </w:tabs>
              <w:rPr>
                <w:rFonts w:hint="eastAsia" w:asciiTheme="majorEastAsia" w:hAnsiTheme="majorEastAsia" w:eastAsiaTheme="majorEastAsia"/>
                <w:sz w:val="24"/>
              </w:rPr>
            </w:pPr>
            <w:r>
              <w:rPr>
                <w:rFonts w:hint="eastAsia" w:asciiTheme="majorEastAsia" w:hAnsiTheme="majorEastAsia" w:eastAsiaTheme="majorEastAsia"/>
                <w:sz w:val="24"/>
              </w:rPr>
              <w:t xml:space="preserve">3、楼梯间墙面、扶手、踏步的维护</w:t>
            </w:r>
            <w:r/>
          </w:p>
        </w:tc>
        <w:tc>
          <w:tcPr>
            <w:tcW w:w="3763"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每周检查一遍，发现问题，及时维修。</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3、公共秩序管理标准</w:t>
      </w:r>
      <w:r/>
    </w:p>
    <w:tbl>
      <w:tblPr>
        <w:tblStyle w:val="818"/>
        <w:tblW w:w="957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275"/>
        <w:gridCol w:w="7409"/>
      </w:tblGrid>
      <w:tr>
        <w:trPr>
          <w:jc w:val="center"/>
          <w:trHeight w:val="1022"/>
        </w:trPr>
        <w:tc>
          <w:tcPr>
            <w:tcW w:w="890"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监</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控</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岗</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技防设施</w:t>
            </w:r>
            <w:r/>
          </w:p>
        </w:tc>
        <w:tc>
          <w:tcPr>
            <w:tcW w:w="7409"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1、消控室24小时双人值守（保安1名，消防值守员1名），严格执行消控室值班制度，认真填写交接班记录和各种登记。对所有监控画面实施周期性切换巡检，发现可疑现象及时报告。</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w:t>
            </w:r>
            <w:r>
              <w:rPr>
                <w:rFonts w:hint="eastAsia" w:asciiTheme="majorEastAsia" w:hAnsiTheme="majorEastAsia" w:eastAsiaTheme="majorEastAsia"/>
                <w:iCs/>
                <w:sz w:val="24"/>
              </w:rPr>
              <w:t xml:space="preserve">技术防范设施（如安防监控、周界报警等）能有效使用，每天按规定时间做好布撤防，对报警信息</w:t>
            </w:r>
            <w:r>
              <w:rPr>
                <w:rFonts w:hint="eastAsia" w:asciiTheme="majorEastAsia" w:hAnsiTheme="majorEastAsia" w:eastAsiaTheme="majorEastAsia"/>
                <w:sz w:val="24"/>
              </w:rPr>
              <w:t xml:space="preserve">实施管理并与保安、高压值班人员联动及时处理，做好记录。</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3、消控室的监控设施和消防设施检查到位，消防设备完好无损，发现设备故障问题及时检查处理并汇报。</w:t>
            </w:r>
            <w:r/>
          </w:p>
        </w:tc>
      </w:tr>
      <w:tr>
        <w:trPr>
          <w:jc w:val="center"/>
          <w:trHeight w:val="1353"/>
        </w:trPr>
        <w:tc>
          <w:tcPr>
            <w:tcW w:w="89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应急处理</w:t>
            </w:r>
            <w:r/>
          </w:p>
        </w:tc>
        <w:tc>
          <w:tcPr>
            <w:tcW w:w="7409"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1、消控室接到报警信号，应迅速排查问题，及时处理；无法处理的，应及时报告项目经理与业主；接受救助要求，解答用户询问。</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2、建立水、火、警情等应急预案，并上墙，每年应组织不少于一次应急预案演习。</w:t>
            </w:r>
            <w:r/>
          </w:p>
        </w:tc>
      </w:tr>
      <w:tr>
        <w:trPr>
          <w:jc w:val="center"/>
          <w:trHeight w:val="1353"/>
        </w:trPr>
        <w:tc>
          <w:tcPr>
            <w:tcW w:w="890"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高</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低</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压</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岗</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供配电安全保障</w:t>
            </w:r>
            <w:r/>
          </w:p>
        </w:tc>
        <w:tc>
          <w:tcPr>
            <w:tcW w:w="7409"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1、高压配电房24小时专人值守，对仪器仪表及设备做好检查和记录，发现问题及时处理，并报告业主。</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2、在雷雨季节按要求对强弱电井进行经常性巡检，发现问题及时断电防止事故发生。</w:t>
            </w:r>
            <w:r/>
          </w:p>
        </w:tc>
      </w:tr>
      <w:tr>
        <w:trPr>
          <w:jc w:val="center"/>
          <w:trHeight w:val="1353"/>
        </w:trPr>
        <w:tc>
          <w:tcPr>
            <w:tcW w:w="890"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安</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岗</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大楼安全</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保障</w:t>
            </w:r>
            <w:r/>
          </w:p>
        </w:tc>
        <w:tc>
          <w:tcPr>
            <w:tcW w:w="7409"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1、负责大楼内外部区域全天候的安全保卫管理，</w:t>
            </w:r>
            <w:r>
              <w:rPr>
                <w:rFonts w:hint="eastAsia" w:asciiTheme="majorEastAsia" w:hAnsiTheme="majorEastAsia" w:eastAsiaTheme="majorEastAsia"/>
                <w:spacing w:val="-59"/>
                <w:sz w:val="24"/>
              </w:rPr>
              <w:t xml:space="preserve">  </w:t>
            </w:r>
            <w:r>
              <w:rPr>
                <w:rFonts w:hint="eastAsia" w:asciiTheme="majorEastAsia" w:hAnsiTheme="majorEastAsia" w:eastAsiaTheme="majorEastAsia"/>
                <w:sz w:val="24"/>
              </w:rPr>
              <w:t xml:space="preserve">负责人员进出秩序管理、大门口礼节性问询、登记、引导，对外来施工人员严格挂牌制度，特殊情况需安检；特别需加强晚间大楼室内外区域巡查警惕力度及定时巡更制度，做到辖区内无盗窃等治安责任事故发生。保持与大厅及监控值班人员的积极沟通。</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2、做好快递邮件、包裹的接收、登记、保管、分发工作。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3、结合本大楼车辆管理制度要求，搞好人员进出管理、车辆停放秩序管理，达到人员进出、车辆停放安全有序。</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4、保洁服务标准</w:t>
      </w:r>
      <w:r/>
    </w:p>
    <w:tbl>
      <w:tblPr>
        <w:tblStyle w:val="818"/>
        <w:tblW w:w="95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0"/>
        <w:gridCol w:w="1275"/>
        <w:gridCol w:w="7418"/>
      </w:tblGrid>
      <w:tr>
        <w:trPr>
          <w:jc w:val="center"/>
          <w:trHeight w:val="851"/>
        </w:trPr>
        <w:tc>
          <w:tcPr>
            <w:tcMar>
              <w:left w:w="18" w:type="dxa"/>
              <w:top w:w="18" w:type="dxa"/>
              <w:right w:w="18" w:type="dxa"/>
              <w:bottom w:w="0" w:type="dxa"/>
            </w:tcMar>
            <w:tcW w:w="900"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内</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共</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区</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域</w:t>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垃圾收集</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1、设置垃圾收集点，每天视情况至少更换一次垃圾袋；每天早晚定时清理一次。垃圾箱内部的垃圾及时清理，外表无污迹、黏附物，室内垃圾箱上部的烟灰盆及时清理，地面无散落垃圾、无污水、污渍。</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2、及时清运垃圾,并倒入指定室外垃圾箱，大型活动的卫生当晚清理干净，特殊情况根据业主及活动举办要求及时完成保洁工作。</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大厅</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楼层通道</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楼梯通道</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1、地面适时清扫，跟踪保洁，每日至少拖洗两次。</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2、楼梯间墙面每周至少除尘一次。</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3、每日循环清扫地面垃圾，清除台面、地面的污迹，每月至少彻底清洗两次，平时发现污渍及时处理。大厅的地面每日至少拖地2次，推尘4次。</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4、楼梯间无灰尘，无乱贴乱画，无擅自占用现象。</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5、巡回保洁。</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地毯</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每周用吸尘器进行吸尘次数不少于三次，会议期间每天吸尘次数不少于一次，可视污染程度进行局部吸尘。</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室内墙面</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公共区域、会议室、餐厅墙面每周至少一次，保持无灰尘、无黏附物，无明显污迹，保持清洁。</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卫生间</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开水房</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1、地面：清洁无杂物、无脚印及污迹、无积水。</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2、每日早、晚各一次用地面清洗剂进行清洗。</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3、日常随时用干、湿两用把拖布交替擦拭以防止出现脚印及污迹。</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4、便池：无污迹、无便迹、无水垢，所有下水通道保持畅通无阻，每日两次用洁厕灵进行清洗。</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5、面盆：清洁干净，每日一次用洁而亮进行清拭。</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6、水龙头及水管：光亮洁净，每日两次用不锈钢光亮剂或桐油清洗养护，检查卫生洁具有无漏水情况，及时修理并报告业主。</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7、会务等活动期内要实行不间断循环管理。</w:t>
            </w:r>
            <w:r/>
          </w:p>
        </w:tc>
      </w:tr>
      <w:tr>
        <w:trPr>
          <w:jc w:val="center"/>
          <w:trHeight w:val="565"/>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会议室</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展示馆</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文体活动室</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1、根据会议情况及时对会议室地面、办公桌椅、办公设备除尘去污，无会议时每天对会议室巡回保洁。</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2、每次房间使用结束后及时清洁，墙、顶面保持整洁。</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3、地面光亮无灰尘，椅子、茶具、烟缸等随时整理、清洗干净。保持公共场所各部位干净、整齐。</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领导</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办公室</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领导办公室固定人员专人负责，每天早上机关上班前对地面、办公桌椅、办公设备除尘去污。</w:t>
            </w:r>
            <w:r/>
          </w:p>
        </w:tc>
      </w:tr>
      <w:tr>
        <w:trPr>
          <w:jc w:val="center"/>
          <w:trHeight w:val="851"/>
        </w:trPr>
        <w:tc>
          <w:tcPr>
            <w:tcW w:w="900"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内</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共</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区</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域</w:t>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楼梯扶手、栏杆、窗台、开关</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每天至少擦抹一次，保持扶手护栏干净、无灰尘，巡回保洁。清洁要保持原有的光泽和干净的外观，必须防止沉渍、污物的形成。</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大楼内</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门窗</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公共区域、会议室、餐厅及领导办公室门窗每周至少擦抹一次，保持洁净、无灰尘。</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天花板、空调风口、公共灯具</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每月至少除尘一次，天花板、空调风口、灯盖、灯罩、灯座目视无灰尘、无污迹、无蜘蛛网。</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电梯及电梯厅</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1、适时清扫，每天至少拖洗一次，每天洗擦一次电梯内墙面和地面。如有地毯，每天吸尘一次。</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2、轿厢顶部每周至少清洁一次。</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消防</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设施</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大楼内消防栓、应急灯等消防设施设备隔周至少擦抹一次，保持干净无灰尘、无污迹。</w:t>
            </w:r>
            <w:r/>
          </w:p>
        </w:tc>
      </w:tr>
      <w:tr>
        <w:trPr>
          <w:jc w:val="center"/>
          <w:trHeight w:val="851"/>
        </w:trPr>
        <w:tc>
          <w:tcPr>
            <w:tcW w:w="900"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卫生</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消杀</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安全、科学进行卫生消杀、除“四害”，确保卫生安全。</w:t>
            </w:r>
            <w:r/>
          </w:p>
        </w:tc>
      </w:tr>
      <w:tr>
        <w:trPr>
          <w:jc w:val="center"/>
          <w:trHeight w:val="851"/>
        </w:trPr>
        <w:tc>
          <w:tcPr>
            <w:tcMar>
              <w:left w:w="18" w:type="dxa"/>
              <w:top w:w="18" w:type="dxa"/>
              <w:right w:w="18" w:type="dxa"/>
              <w:bottom w:w="0" w:type="dxa"/>
            </w:tcMar>
            <w:tcW w:w="900"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大</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楼</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外</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共</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区</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域</w:t>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道路地面、室内外广场</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每天巡回清扫保洁，清扫避开上下班高峰时间进行，白天专人不间断循环保洁。目视道路及铺装广场干净无泥土、无杂物杂草、无积水、积雪。</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绿地、明暗沟、窨井</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1、每天循环保洁，发现垃圾杂物及时清除，垃圾滞留地面不超过半小时。</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2、室外灌溉龙头有无漏水，及时关闭。</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3、加强雨季前室外窨井疏通，确保雨、污水畅通。</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垃圾箱（桶）、果皮箱</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每天至少清理一次，并至少抹洗一次，垃圾无漫溢，垃圾箱（桶）、果皮箱周围地面干净整洁、无垃圾、无污迹、无异味。</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公共灯具信息导向等设施</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隔周至少擦抹一次，目视无灰尘，光亮清洁，高度在2米以上部分每季擦抹、除尘至少一次。</w:t>
            </w:r>
            <w:r/>
          </w:p>
        </w:tc>
      </w:tr>
      <w:tr>
        <w:trPr>
          <w:jc w:val="center"/>
          <w:trHeight w:val="524"/>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室内外</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停车场</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每天清扫至少两次；及时清除进出口的垃圾；发现油迹、污迹、锈迹，应及时擦洗干净；无异味、空气流通；标识、指示牌等公共设施目视无灰尘。</w:t>
            </w:r>
            <w:r/>
          </w:p>
        </w:tc>
      </w:tr>
      <w:tr>
        <w:trPr>
          <w:jc w:val="center"/>
          <w:trHeight w:val="851"/>
        </w:trPr>
        <w:tc>
          <w:tcPr>
            <w:tcW w:w="900"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屋顶平台</w:t>
            </w:r>
            <w:r/>
          </w:p>
        </w:tc>
        <w:tc>
          <w:tcPr>
            <w:tcMar>
              <w:left w:w="18" w:type="dxa"/>
              <w:top w:w="18" w:type="dxa"/>
              <w:right w:w="18" w:type="dxa"/>
              <w:bottom w:w="0" w:type="dxa"/>
            </w:tcMar>
            <w:tcW w:w="7418"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每季度至少清扫一次，重点保证雨水口畅通。</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5、会议等活动保障服务标准</w:t>
      </w:r>
      <w:r/>
    </w:p>
    <w:tbl>
      <w:tblPr>
        <w:tblStyle w:val="818"/>
        <w:tblW w:w="964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8"/>
        <w:gridCol w:w="1275"/>
        <w:gridCol w:w="7446"/>
      </w:tblGrid>
      <w:tr>
        <w:trPr>
          <w:jc w:val="center"/>
          <w:trHeight w:val="813"/>
        </w:trPr>
        <w:tc>
          <w:tcPr>
            <w:tcW w:w="928"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会</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议</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活</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动</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相</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关</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障</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服</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工</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作</w:t>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保洁</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保障</w:t>
            </w:r>
            <w:r/>
          </w:p>
        </w:tc>
        <w:tc>
          <w:tcPr>
            <w:tcMar>
              <w:left w:w="18" w:type="dxa"/>
              <w:top w:w="18" w:type="dxa"/>
              <w:right w:w="18" w:type="dxa"/>
              <w:bottom w:w="0" w:type="dxa"/>
            </w:tcMar>
            <w:tcW w:w="7446"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按业主及活动要求做好严密详细的保洁会务策划、安排和落实工作，确保场馆环境卫生及设施设备整洁干净、活动进展顺利、各方满意无投诉。</w:t>
            </w:r>
            <w:r/>
          </w:p>
        </w:tc>
      </w:tr>
      <w:tr>
        <w:trPr>
          <w:jc w:val="center"/>
          <w:trHeight w:val="2006"/>
        </w:trPr>
        <w:tc>
          <w:tcPr>
            <w:tcW w:w="92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会</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障</w:t>
            </w:r>
            <w:r/>
          </w:p>
        </w:tc>
        <w:tc>
          <w:tcPr>
            <w:tcMar>
              <w:left w:w="18" w:type="dxa"/>
              <w:top w:w="18" w:type="dxa"/>
              <w:right w:w="18" w:type="dxa"/>
              <w:bottom w:w="0" w:type="dxa"/>
            </w:tcMar>
            <w:tcW w:w="7446" w:type="dxa"/>
            <w:vAlign w:val="center"/>
            <w:textDirection w:val="lrTb"/>
            <w:noWrap w:val="false"/>
          </w:tcPr>
          <w:p>
            <w:pPr>
              <w:numPr>
                <w:ilvl w:val="0"/>
                <w:numId w:val="1"/>
              </w:numPr>
              <w:spacing w:line="400" w:lineRule="exact"/>
              <w:rPr>
                <w:rFonts w:hint="eastAsia" w:asciiTheme="majorEastAsia" w:hAnsiTheme="majorEastAsia" w:eastAsiaTheme="majorEastAsia"/>
                <w:spacing w:val="-8"/>
                <w:sz w:val="24"/>
              </w:rPr>
            </w:pPr>
            <w:r>
              <w:rPr>
                <w:rFonts w:hint="eastAsia" w:asciiTheme="majorEastAsia" w:hAnsiTheme="majorEastAsia" w:eastAsiaTheme="majorEastAsia"/>
                <w:spacing w:val="-8"/>
                <w:sz w:val="24"/>
              </w:rPr>
              <w:t xml:space="preserve">主管人员需认真领会会务要求，认真筹划，明确会务规格，分工负责，全程监督。</w:t>
            </w:r>
            <w:r/>
          </w:p>
          <w:p>
            <w:pPr>
              <w:numPr>
                <w:ilvl w:val="0"/>
                <w:numId w:val="1"/>
              </w:num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认真搞好会场卫生，茶具、毛巾严格消毒程序。</w:t>
            </w:r>
            <w:r/>
          </w:p>
          <w:p>
            <w:pPr>
              <w:numPr>
                <w:ilvl w:val="0"/>
                <w:numId w:val="1"/>
              </w:num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会议期间保障音响、投影、LCD显示屏、灯光正常工作及茶水供应，合理调节室内温度，会务人员需接受专业培训。</w:t>
            </w:r>
            <w:r/>
          </w:p>
          <w:p>
            <w:pPr>
              <w:numPr>
                <w:ilvl w:val="0"/>
                <w:numId w:val="1"/>
              </w:num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会后应及时清扫场地，检查并保养设备，主管人员应及时收集改进和提高会务服务质量的意见和建议，不断完善和提高会务保障工作。</w:t>
            </w:r>
            <w:r/>
          </w:p>
        </w:tc>
      </w:tr>
      <w:tr>
        <w:trPr>
          <w:jc w:val="center"/>
          <w:trHeight w:val="440"/>
        </w:trPr>
        <w:tc>
          <w:tcPr>
            <w:tcW w:w="92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设</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备</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保</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障</w:t>
            </w:r>
            <w:r/>
          </w:p>
        </w:tc>
        <w:tc>
          <w:tcPr>
            <w:tcMar>
              <w:left w:w="18" w:type="dxa"/>
              <w:top w:w="18" w:type="dxa"/>
              <w:right w:w="18" w:type="dxa"/>
              <w:bottom w:w="0" w:type="dxa"/>
            </w:tcMar>
            <w:tcW w:w="7446"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按业主及活动要求做好严密详细的设备运行保障策划、安排和落实工作，确保展会期间设备设施安全正常运行：</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1、水、电、汽正常供应。</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2、所有设备（供配电、给排水、消防安保、弱电、暖通空调、电梯等）安全无故障运行。</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3、无水灾、火灾等影响公共安全突发事件。</w:t>
            </w:r>
            <w:r/>
          </w:p>
        </w:tc>
      </w:tr>
      <w:tr>
        <w:trPr>
          <w:jc w:val="center"/>
          <w:trHeight w:val="1245"/>
        </w:trPr>
        <w:tc>
          <w:tcPr>
            <w:tcW w:w="928"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Mar>
              <w:left w:w="18" w:type="dxa"/>
              <w:top w:w="18" w:type="dxa"/>
              <w:right w:w="18" w:type="dxa"/>
              <w:bottom w:w="0" w:type="dxa"/>
            </w:tcMa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清</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场</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工</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作</w:t>
            </w:r>
            <w:r/>
          </w:p>
        </w:tc>
        <w:tc>
          <w:tcPr>
            <w:tcMar>
              <w:left w:w="18" w:type="dxa"/>
              <w:top w:w="18" w:type="dxa"/>
              <w:right w:w="18" w:type="dxa"/>
              <w:bottom w:w="0" w:type="dxa"/>
            </w:tcMar>
            <w:tcW w:w="7446"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1、活动结束后组织对活动场所进行全面细致的清场工作并做好记录，确保大楼无安全隐患。</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2、大楼无固定资产丢失现象，各项活动期间大楼建筑物及设施设备无任何损失情况，发现问题第一时间报告业主。</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6、设施设备的日常维护管理服务标准</w:t>
      </w:r>
      <w:r/>
    </w:p>
    <w:tbl>
      <w:tblPr>
        <w:tblStyle w:val="818"/>
        <w:tblW w:w="97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275"/>
        <w:gridCol w:w="7472"/>
      </w:tblGrid>
      <w:tr>
        <w:trPr>
          <w:jc w:val="center"/>
          <w:trHeight w:val="567"/>
        </w:trPr>
        <w:tc>
          <w:tcPr>
            <w:tcW w:w="953"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设</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维</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护</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理</w:t>
            </w:r>
            <w:r/>
          </w:p>
        </w:tc>
        <w:tc>
          <w:tcPr>
            <w:tcW w:w="1275"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供排水</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供汽系统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1、总体供水设施做好日常巡检工作，发现问题及时维修。</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2、按规定做好泵、管道、螺栓螺帽等室内外所有设施设备表面的除锈、上润滑油、刷油漆等工作。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3、水泵和饮用水水池（箱）：水泵每季度保养一次，饮用水水池（箱）每半年清洗、消毒、水质化验一次，水质符合国家标准。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4、水箱蓄水池应盖板加锁，溢流管口安装金属防护网，每年冬季对外露水管包扎、防冻。有水泵房的，实施封闭管理。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5、蒸汽安全阀每年一次配合专业检测并做好记录。分汽缸、气压罐等相关压力容器根据相关规定配合做好年检工作。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建立正常供排水管理和日常巡检制度，保障水质符合国家标准、防止供水管路的跑、冒、滴、漏，对供水系统管路及设备进行日常清洁卫生并定期清洗消毒。定期对水泵房及机电设备进行检查、保养、维修、清洁，定期对排水管进行疏通、养护及清除污垢,保证室内外排水系统通畅；</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7、每天早晚做好供水供汽抄表记录并分析用水用汽情况，发现异常及时报告业主。</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8、制定和完善供汽操作程序，对室内外蒸汽供应系统巡检，确保安全使用。</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9、对供水供汽出现的突发事件做好应急预案，及时抢修，防止损失的扩大。</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10、供水供汽设备设施完好率为98％。</w:t>
            </w:r>
            <w:r/>
          </w:p>
        </w:tc>
      </w:tr>
      <w:tr>
        <w:trPr>
          <w:jc w:val="center"/>
          <w:trHeight w:val="396"/>
        </w:trPr>
        <w:tc>
          <w:tcPr>
            <w:tcW w:w="953"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供配电系统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1、建立和完善有关规章制度，包括电气设备运行管理规定、操作规程、安全操作规程、事故处理规程、巡视检查制度、维护制度、安全及交接班制度。</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pacing w:val="-8"/>
                <w:sz w:val="24"/>
              </w:rPr>
              <w:t xml:space="preserve">2、值班人员具备变配电运行知识和技能，具备由国家电力监管委员会批准和颁发的上岗资格，持有效上岗证书。</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3、保持配电房清洁卫生，每周清扫地面及擦拭配电柜表面，要求地面干燥无积灰，配电柜表面无污渍。</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4、每日检查变压器仪器仪表及电压、电流互感器、断路器、隔离开关、高压熔断器及避雷器、配电箱、导线等供配电系统的运行状况，并定时抄表做好记录，出现异常及时处理。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每年协助配合专业队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检测费用由采购人支付）。</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6、潮湿天气时，采用安全有效措施，保持配电房内主要电器设备干燥。</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7、每月检查1次配电房内有无蛙、鼠、蚁等虫害，如发现马上采取措施杜绝。</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8、每日填写运行记录，针对每次停电跳电事故做好记录并报告业主，建档备查。</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9、每天早晚做好供电抄表记录并分析用电情况，发现异常及时报告业主。</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10、定期做好防火巡查工作，并做好巡查记录。</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11、管理和维护好避雷设施，供配电设备设施完好率为98％。</w:t>
            </w:r>
            <w:r/>
          </w:p>
        </w:tc>
      </w:tr>
      <w:tr>
        <w:trPr>
          <w:jc w:val="center"/>
          <w:trHeight w:val="503"/>
        </w:trPr>
        <w:tc>
          <w:tcPr>
            <w:tcW w:w="953"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设</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备</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维</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护</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理</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公共</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照明</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1、熟练掌握和操作室内外公共照明系统。</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2、室内、室外公共电气柜、灯具每日巡查一次，发现故障及时修理。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3、限电、停电按规定时间通知业主或使用人。</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4、部分照明设备高度20米左右，维修作业时要有专项安全措施。</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5、室内公共区域智能照明、应急照明、普通照明完好率为100%。</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6、泛光照明、景观灯、路灯完好率为100%。</w:t>
            </w:r>
            <w:r/>
          </w:p>
        </w:tc>
      </w:tr>
      <w:tr>
        <w:trPr>
          <w:jc w:val="center"/>
          <w:trHeight w:val="1392"/>
        </w:trPr>
        <w:tc>
          <w:tcPr>
            <w:tcW w:w="953"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弱电</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1、操作人员受过专业培训，持证上岗，熟练掌握和操作会展中心所有弱电设备。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2、工作时认真负责，精神集中，对异常情况能及时识别；发现异常，及时处理。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3、有切实可行的维修保养计划；保养、检修及时。</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4、对相关设备、设施定期进行调试并做好记录，使系统处于最佳工作状态。</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5、工作、维修、养护有记录，特殊系统、设备的进入经过授权，密码有效保护。</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6、分系统定时检查和记录各部分、各监控点的工作及运行状态，定期对各类信息、数据进行统计分析，形成日、月报表。</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7、不得随意更改原系统设备在使用、控制或性能上的各项技术指标和要求，确需更改或进行技术改造须经业主同意。</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8、做好与专业队伍的维修、养护、检测配合协调工作。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9、弱电设备设施完好率为98％。</w:t>
            </w:r>
            <w:r/>
          </w:p>
        </w:tc>
      </w:tr>
      <w:tr>
        <w:trPr>
          <w:jc w:val="center"/>
          <w:trHeight w:val="1198"/>
        </w:trPr>
        <w:tc>
          <w:tcPr>
            <w:tcW w:w="953"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空调</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暖通</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1、熟练掌握和操作空调暖通设备。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2、建立和完善空调系统管理和各项规定并严格按规定执行，空调维修工做好每日巡检、周检、月检、季检工作，做好巡检记录，发现问题随时处理（或联系专业空调维保单位处理）。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巡检内容包括溴化锂机组和板式换热器开机后每2小时巡检一次并做好数据记录;蒸汽的压力及温度;组合式空调机组和风机盘管的温度、风量和噪声等。做到换热面通畅，保护系统灵敏，操作无误，电压稳定，确保空调机组运行噪声不超标，符合国家环保噪声限值标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4、每年夏季和冬季开启空调前排除盘管内的空气，检查风机转动灵活，清洁风机风叶、积水盘上的污物、冷媒水过滤器，盘管回风口过滤网，组合式空调机组过滤袋。</w:t>
            </w:r>
            <w:r/>
          </w:p>
          <w:p>
            <w:pPr>
              <w:spacing w:line="400" w:lineRule="exact"/>
              <w:rPr>
                <w:rFonts w:hint="eastAsia" w:asciiTheme="majorEastAsia" w:hAnsiTheme="majorEastAsia" w:eastAsiaTheme="majorEastAsia"/>
                <w:spacing w:val="-8"/>
                <w:sz w:val="24"/>
              </w:rPr>
            </w:pPr>
            <w:r>
              <w:rPr>
                <w:rFonts w:hint="eastAsia" w:asciiTheme="majorEastAsia" w:hAnsiTheme="majorEastAsia" w:eastAsiaTheme="majorEastAsia"/>
                <w:spacing w:val="-8"/>
                <w:sz w:val="24"/>
              </w:rPr>
              <w:t xml:space="preserve">5、协助配合专业队伍对空调水系统、风系统进行保养，检查是否有凝结水，保温层是否破损。每半年对各种阀类进行一次养护，检查是否有泄漏、开关是否灵活、模拟比例电动调节阀开度是否准确。</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6、空调暖通设备设施完好率为98％。</w:t>
            </w:r>
            <w:r/>
          </w:p>
        </w:tc>
      </w:tr>
      <w:tr>
        <w:trPr>
          <w:jc w:val="center"/>
          <w:trHeight w:val="368"/>
        </w:trPr>
        <w:tc>
          <w:tcPr>
            <w:tcW w:w="953"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设</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备</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维</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护</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理</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消防</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系统</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1、熟练掌握和操作消防系统设备。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2、对各类消防器材每月检查、测试一次，并将检查、测试的结果书面报业主，重大节日增加检查次数，有故障时，及时维修。做好手提灭火器的有效性管理。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3、对不常用设备（如消防水泵、消防报警、消防炮、防排烟、防火卷帘、挡烟垂壁、应急照明等），要按规范每月启动运行一次，并有记录。</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4、协助配合专业队伍的维修、保养及消防部门的报验工作及大型活动的消防保障工作。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5、一年一次做好消防应急演练。</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6、消防设备设施完好率为98％。</w:t>
            </w:r>
            <w:r/>
          </w:p>
        </w:tc>
      </w:tr>
      <w:tr>
        <w:trPr>
          <w:jc w:val="center"/>
          <w:trHeight w:val="925"/>
        </w:trPr>
        <w:tc>
          <w:tcPr>
            <w:tcW w:w="953" w:type="dxa"/>
            <w:vAlign w:val="center"/>
            <w:vMerge w:val="continue"/>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电梯</w:t>
            </w:r>
            <w:r/>
          </w:p>
        </w:tc>
        <w:tc>
          <w:tcPr>
            <w:tcW w:w="7472" w:type="dxa"/>
            <w:vAlign w:val="center"/>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1、熟练掌握和操作电梯设备。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2、做好升降电梯、餐梯的日常巡检工作，做好巡检记录，发现问题及时处理，并报告业主。</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3、确保电梯照明、对讲、应急按钮功能正常。</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4、按规定时间做好电梯的启停工作。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5、做好与专业维修、保养队伍的配合协调工作。</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6、发生电梯困人事件时应在10分钟内到场协助解救。</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7、电梯设备设施完好率为98％。</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7、能源管理服务标准</w:t>
      </w:r>
      <w:r/>
    </w:p>
    <w:tbl>
      <w:tblPr>
        <w:tblStyle w:val="818"/>
        <w:tblW w:w="9803" w:type="dxa"/>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275"/>
        <w:gridCol w:w="7523"/>
      </w:tblGrid>
      <w:tr>
        <w:trPr>
          <w:jc w:val="center"/>
          <w:trHeight w:val="567"/>
        </w:trPr>
        <w:tc>
          <w:tcPr>
            <w:tcW w:w="1005" w:type="dxa"/>
            <w:vAlign w:val="center"/>
            <w:vMerge w:val="restart"/>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能</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源</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理</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标</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准</w:t>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水电汽能耗</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管理</w:t>
            </w:r>
            <w:r/>
          </w:p>
        </w:tc>
        <w:tc>
          <w:tcPr>
            <w:tcW w:w="7523" w:type="dxa"/>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1、负责大楼水、电、汽的成本管理和控制，完成政府下达节能目标。</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2、每天早晚做好水电汽抄表记录并分析用水、电、汽情况，并绘制水电汽能耗月度使用曲线表，发现异常及时报告业主。</w:t>
            </w:r>
            <w:r/>
          </w:p>
        </w:tc>
      </w:tr>
      <w:tr>
        <w:trPr>
          <w:jc w:val="center"/>
          <w:trHeight w:val="567"/>
        </w:trPr>
        <w:tc>
          <w:tcPr>
            <w:tcW w:w="1005" w:type="dxa"/>
            <w:vMerge w:val="continue"/>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tc>
        <w:tc>
          <w:tcPr>
            <w:tcW w:w="1275" w:type="dxa"/>
            <w:vAlign w:val="center"/>
            <w:textDirection w:val="lrTb"/>
            <w:noWrap w:val="false"/>
          </w:tcPr>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水电汽运行</w:t>
            </w:r>
            <w:r/>
          </w:p>
          <w:p>
            <w:pPr>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管理</w:t>
            </w:r>
            <w:r/>
          </w:p>
        </w:tc>
        <w:tc>
          <w:tcPr>
            <w:tcW w:w="7523" w:type="dxa"/>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1、根据业主要求和活动需要开关室内外公共区域灯光。</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2、巡检人员和监控中心人员发现无关区域的灯光在打开时要问清原因后及时关闭。</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3、巡检过程中发现水管爆裂、卫生洁具跑水、水箱溢流等问题时，要第一时间处理。</w:t>
            </w:r>
            <w:r/>
          </w:p>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4、蒸汽使用前，合理做好蒸汽管道疏水工作，停止使用蒸汽后及时关闭蒸汽疏水阀。</w:t>
            </w:r>
            <w:r/>
          </w:p>
        </w:tc>
      </w:tr>
    </w:tbl>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8、绿化养护管理服务标准</w:t>
      </w:r>
      <w:r/>
    </w:p>
    <w:tbl>
      <w:tblPr>
        <w:tblStyle w:val="818"/>
        <w:tblW w:w="98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6"/>
        <w:gridCol w:w="7550"/>
      </w:tblGrid>
      <w:tr>
        <w:trPr>
          <w:jc w:val="center"/>
          <w:trHeight w:val="567"/>
        </w:trPr>
        <w:tc>
          <w:tcPr>
            <w:tcW w:w="2306" w:type="dxa"/>
            <w:vAlign w:val="center"/>
            <w:textDirection w:val="lrTb"/>
            <w:noWrap w:val="false"/>
          </w:tcPr>
          <w:p>
            <w:pPr>
              <w:ind w:firstLine="480"/>
              <w:jc w:val="cente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办公楼（区）树木、花草、绿地的日常养护和管理等工作</w:t>
            </w:r>
            <w:r/>
          </w:p>
        </w:tc>
        <w:tc>
          <w:tcPr>
            <w:tcW w:w="7550" w:type="dxa"/>
            <w:textDirection w:val="lrTb"/>
            <w:noWrap w:val="false"/>
          </w:tcPr>
          <w:p>
            <w:pPr>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根据设计意图，按植物生态特性：喜阳、耐阴、耐旱、喜湿等分别养护，做到季相分明，群落完整；2、根据植物生长不同阶段及时调整，保持丰富的层次，底层黄土不裸露；3、植树修剪应按技术规程操作。全年修剪不少于3次（6月、9月、12月下旬）,易疯长树木应不定期修剪，要求无枯枝、死树、徒长枝；</w:t>
            </w:r>
            <w:r>
              <w:rPr>
                <w:rFonts w:hint="eastAsia" w:asciiTheme="majorEastAsia" w:hAnsiTheme="majorEastAsia" w:eastAsiaTheme="majorEastAsia"/>
                <w:sz w:val="24"/>
              </w:rPr>
              <w:t xml:space="preserve">4、需及时补换死株、枯株。树木移植成活率达98％以上；5、保持土壤疏松、无积水，充分利用有机肥，增强土壤肥力，改善土壤物理性状，达到理化标准；6、病虫害采取综合防治，防治病虫害，大面积防治每年不少于4次。无病害率达到85%，无虫害率达到90%以上,至少控制在不影响观赏效果的危害程度之内。7、清理：绿化区域土地平整，无杂物，无枯枝烂叶、砖石(不超过3立方厘米)等，除下的杂草、修剪的废枝，应及时清理处置。8、除杂草：杂草高度不超过10厘米，按100平方米计算，每平方米不超过10株，长势旺盛期应适当增加除草次数。</w:t>
            </w:r>
            <w:r/>
          </w:p>
        </w:tc>
      </w:tr>
    </w:tbl>
    <w:p>
      <w:pPr>
        <w:ind w:firstLine="480"/>
        <w:spacing w:line="400" w:lineRule="exact"/>
        <w:rPr>
          <w:rFonts w:ascii="楷体_GB2312" w:eastAsia="楷体_GB2312"/>
          <w:sz w:val="24"/>
        </w:rPr>
      </w:pPr>
      <w:r>
        <w:rPr>
          <w:rFonts w:ascii="楷体_GB2312" w:eastAsia="楷体_GB2312"/>
          <w:sz w:val="24"/>
        </w:rPr>
      </w:r>
      <w:r/>
    </w:p>
    <w:p>
      <w:pPr>
        <w:spacing w:line="400" w:lineRule="exact"/>
        <w:rPr>
          <w:rFonts w:hint="eastAsia" w:asciiTheme="majorEastAsia" w:hAnsiTheme="majorEastAsia" w:eastAsiaTheme="majorEastAsia"/>
          <w:sz w:val="24"/>
        </w:rPr>
      </w:pPr>
      <w:r>
        <w:rPr>
          <w:rFonts w:hint="eastAsia" w:ascii="黑体" w:hAnsi="黑体" w:eastAsia="黑体"/>
          <w:sz w:val="28"/>
          <w:szCs w:val="28"/>
        </w:rPr>
        <w:t xml:space="preserve">三、</w:t>
      </w:r>
      <w:r>
        <w:rPr>
          <w:rFonts w:hint="eastAsia" w:ascii="黑体" w:hAnsi="黑体" w:eastAsia="黑体" w:cs="黑体"/>
          <w:bCs/>
          <w:sz w:val="28"/>
          <w:szCs w:val="28"/>
        </w:rPr>
        <w:t xml:space="preserve">进驻时间：</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合同签订后一星期内。</w:t>
      </w:r>
      <w:r/>
    </w:p>
    <w:p>
      <w:pPr>
        <w:ind w:firstLine="562"/>
        <w:spacing w:line="400" w:lineRule="exact"/>
        <w:rPr>
          <w:rFonts w:hint="eastAsia" w:asciiTheme="majorEastAsia" w:hAnsiTheme="majorEastAsia" w:eastAsiaTheme="majorEastAsia"/>
          <w:b/>
          <w:sz w:val="28"/>
          <w:szCs w:val="28"/>
        </w:rPr>
      </w:pPr>
      <w:r>
        <w:rPr>
          <w:rFonts w:hint="eastAsia" w:asciiTheme="majorEastAsia" w:hAnsiTheme="majorEastAsia" w:eastAsiaTheme="majorEastAsia"/>
          <w:b/>
          <w:sz w:val="28"/>
          <w:szCs w:val="28"/>
        </w:rPr>
      </w:r>
      <w:r/>
    </w:p>
    <w:p>
      <w:pPr>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8"/>
          <w:szCs w:val="28"/>
        </w:rPr>
        <w:t xml:space="preserve">四</w:t>
      </w:r>
      <w:r>
        <w:rPr>
          <w:rFonts w:hint="eastAsia" w:ascii="黑体" w:hAnsi="黑体" w:eastAsia="黑体" w:cs="黑体"/>
          <w:bCs/>
          <w:sz w:val="28"/>
          <w:szCs w:val="28"/>
        </w:rPr>
        <w:t xml:space="preserve">、委托物管期限：</w:t>
      </w:r>
      <w:r/>
    </w:p>
    <w:p>
      <w:pPr>
        <w:ind w:firstLine="480"/>
        <w:spacing w:line="400" w:lineRule="exact"/>
        <w:rPr>
          <w:rFonts w:hint="eastAsia" w:asciiTheme="majorEastAsia" w:hAnsiTheme="majorEastAsia" w:eastAsiaTheme="majorEastAsia"/>
          <w:sz w:val="24"/>
          <w:highlight w:val="yellow"/>
        </w:rPr>
      </w:pPr>
      <w:r>
        <w:rPr>
          <w:rFonts w:hint="eastAsia" w:asciiTheme="majorEastAsia" w:hAnsiTheme="majorEastAsia" w:eastAsiaTheme="majorEastAsia"/>
          <w:sz w:val="24"/>
        </w:rPr>
        <w:t xml:space="preserve">承包期限暂定为3年，合同三年一签。</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r>
      <w:r/>
    </w:p>
    <w:p>
      <w:pPr>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五、物管费支付方式：</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根据服务和管理质量，委托方每季度定期和平时不定期对受托方组织考评，物管费每季季末根据考评成绩，每季度支付一次物管费。（考核细则合同另行约定）</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r>
      <w:r/>
    </w:p>
    <w:p>
      <w:pPr>
        <w:spacing w:line="400" w:lineRule="exact"/>
        <w:rPr>
          <w:rFonts w:hint="eastAsia" w:ascii="黑体" w:hAnsi="黑体" w:eastAsia="黑体"/>
          <w:sz w:val="28"/>
          <w:szCs w:val="28"/>
        </w:rPr>
      </w:pPr>
      <w:r>
        <w:rPr>
          <w:rFonts w:hint="eastAsia" w:ascii="黑体" w:hAnsi="黑体" w:eastAsia="黑体"/>
          <w:sz w:val="28"/>
          <w:szCs w:val="28"/>
        </w:rPr>
        <w:t xml:space="preserve">六、项目其他要求</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投标单位报价中应包含的内容：人员服务项目费、人员工资、福利费、依法缴纳的社会保险费；主要设备工具使用折旧费；电梯专业维保费、空调主机、中央空调水处理和消防设施的专业维保费；除“四害”费；投标公司收取的项目管理费；利润；税金；投标单位认为在提供管理服务过程中应由中标方承担的其他费用。中标</w:t>
      </w:r>
      <w:r>
        <w:rPr>
          <w:rFonts w:asciiTheme="majorEastAsia" w:hAnsiTheme="majorEastAsia" w:eastAsiaTheme="majorEastAsia"/>
          <w:sz w:val="24"/>
        </w:rPr>
        <w:t xml:space="preserve">方选择的专业维护单位需要经过采购</w:t>
      </w:r>
      <w:r>
        <w:rPr>
          <w:rFonts w:hint="eastAsia" w:asciiTheme="majorEastAsia" w:hAnsiTheme="majorEastAsia" w:eastAsiaTheme="majorEastAsia"/>
          <w:sz w:val="24"/>
        </w:rPr>
        <w:t xml:space="preserve">单位</w:t>
      </w:r>
      <w:r>
        <w:rPr>
          <w:rFonts w:asciiTheme="majorEastAsia" w:hAnsiTheme="majorEastAsia" w:eastAsiaTheme="majorEastAsia"/>
          <w:sz w:val="24"/>
        </w:rPr>
        <w:t xml:space="preserve">同意。</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投标单位报价中不包括的内容：日常维修和大修中产生的材料费用不在报价内；易耗品由采购方提供，不在报价内；高压操作工具送电力部门检测费用，不在报价内；防雷检测费用不在报价内；环卫费用不在报价内；外墙清洗不在报价内；中标人办公用水、用电费用不在报价内。</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3、投标报价说明： </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投标单位在报价时应根据现场踏勘情况及招标文件所提出的管理服务项目、服务要求、人员配备、人员工资等各类费用组成进行综合报价。一旦中标，投标人的中标价为最终合同固定结算价，服务期内不做任何调整</w:t>
      </w:r>
      <w:r>
        <w:rPr>
          <w:rFonts w:hint="eastAsia" w:ascii="宋体" w:hAnsi="宋体" w:cs="宋体"/>
          <w:color w:val="000000"/>
          <w:sz w:val="24"/>
        </w:rPr>
        <w:t xml:space="preserve">（除考核扣款以外）</w:t>
      </w:r>
      <w:r>
        <w:rPr>
          <w:rFonts w:hint="eastAsia" w:asciiTheme="majorEastAsia" w:hAnsiTheme="majorEastAsia" w:eastAsiaTheme="majorEastAsia"/>
          <w:sz w:val="24"/>
        </w:rPr>
        <w:t xml:space="preserve">。</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报价中应包含开办费、市场价格风险和政策风险在内的一切费用，中标后，承包单位由于考虑不周，漏报、少报而要求追加报价将不会被甲方所接受。</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4、中标单位须严格按相关要求进行日常运行管理和人员管理，若在日常运行管理中发生安全责任事故，招标方不承担任何责任。</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5、考核及奖励管理规定：</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根据年度考核结果，采购单位每年另外提供不高于10万元的奖励金额用于公司和物业人员的考核奖励，具体奖励考核细则合同另行约定。</w:t>
      </w:r>
      <w:r/>
    </w:p>
    <w:p>
      <w:pPr>
        <w:spacing w:line="400" w:lineRule="exact"/>
        <w:rPr>
          <w:rFonts w:hint="eastAsia" w:ascii="黑体" w:hAnsi="黑体" w:eastAsia="黑体"/>
          <w:sz w:val="28"/>
          <w:szCs w:val="28"/>
        </w:rPr>
      </w:pPr>
      <w:r>
        <w:rPr>
          <w:rFonts w:hint="eastAsia" w:ascii="黑体" w:hAnsi="黑体" w:eastAsia="黑体"/>
          <w:sz w:val="28"/>
          <w:szCs w:val="28"/>
        </w:rPr>
        <w:t xml:space="preserve">七、有关说明：</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w:t>
      </w:r>
      <w:r>
        <w:rPr>
          <w:rFonts w:hint="eastAsia" w:asciiTheme="majorEastAsia" w:hAnsiTheme="majorEastAsia" w:eastAsiaTheme="majorEastAsia"/>
          <w:bCs/>
          <w:sz w:val="24"/>
        </w:rPr>
        <w:t xml:space="preserve">中标单位必须满足江阴市物业行政管理部门相关规定，如不满足，招标采购单位有权取消其中标资格，终止采购合同，因此造成的一切损失由中标单位承担。</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2、中标单位原则上优先使用原物业服务员工。</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3、物业服务员工（保安、保洁、工程、绿化）的服装由中标方进行配备，会务的服装费用由采购方承担。</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4、签订合同后</w:t>
      </w:r>
      <w:r>
        <w:rPr>
          <w:rFonts w:hint="eastAsia" w:cs="宋体" w:asciiTheme="majorEastAsia" w:hAnsiTheme="majorEastAsia" w:eastAsiaTheme="majorEastAsia"/>
          <w:sz w:val="24"/>
        </w:rPr>
        <w:t xml:space="preserve">供应商进驻期间，必须无条件接受采购方场地现有设备及管理条件。</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5、超出约定服务范围的应急性加班服务活动，采购方将结合市场行情，给予加班物业员工一定的加班费，具体标准及结算方式由合同另行约定。</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6、甲方每季度对乙方履行合同的情况进行一次综合考核，连续两次考核不合格，视作乙方违约，并自动终止合同。 </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7．中标方必须服从招标方管理，因工作的特殊性，中标方物业管理保洁、设备维护人员休息时间必须听从招标方的统一安排，确保会务等活动的正常进行。</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8、中标方在合同期间如遇招标方变更，招标方负责协调、解决新招标方与物业管理公司的问题。</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9、</w:t>
      </w:r>
      <w:r>
        <w:rPr>
          <w:rFonts w:asciiTheme="majorEastAsia" w:hAnsiTheme="majorEastAsia" w:eastAsiaTheme="majorEastAsia"/>
          <w:sz w:val="24"/>
        </w:rPr>
        <w:t xml:space="preserve">招标人向投标人提供的有关现场的数据和资料，是招标人现有的能被投标人利用的资料，招标人对投标人做出的任何推论、理解和结论均不负责任。</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10、</w:t>
      </w:r>
      <w:r>
        <w:rPr>
          <w:rFonts w:asciiTheme="majorEastAsia" w:hAnsiTheme="majorEastAsia" w:eastAsiaTheme="majorEastAsia"/>
          <w:sz w:val="24"/>
        </w:rPr>
        <w:t xml:space="preserve">经招标人允许，投标人可为踏勘目的进入招标人的项目现场，但投标人不得因此使招标人承担有关的责任和蒙受损失。投标人应承担踏勘现场的责任和风险。</w:t>
      </w:r>
      <w:r/>
    </w:p>
    <w:p>
      <w:pPr>
        <w:ind w:firstLine="480"/>
        <w:spacing w:line="400" w:lineRule="exact"/>
        <w:rPr>
          <w:rFonts w:hint="eastAsia" w:asciiTheme="majorEastAsia" w:hAnsiTheme="majorEastAsia" w:eastAsiaTheme="majorEastAsia"/>
          <w:sz w:val="24"/>
        </w:rPr>
      </w:pPr>
      <w:r>
        <w:rPr>
          <w:rFonts w:asciiTheme="majorEastAsia" w:hAnsiTheme="majorEastAsia" w:eastAsiaTheme="majorEastAsia"/>
          <w:sz w:val="24"/>
        </w:rPr>
        <w:t xml:space="preserve">投标人承担踏勘现场所发生的自身费用。</w:t>
      </w:r>
      <w:r/>
    </w:p>
    <w:p>
      <w:pPr>
        <w:ind w:firstLine="482"/>
        <w:spacing w:line="400" w:lineRule="exact"/>
        <w:rPr>
          <w:rFonts w:hint="eastAsia" w:asciiTheme="majorEastAsia" w:hAnsiTheme="majorEastAsia" w:eastAsiaTheme="majorEastAsia"/>
          <w:b/>
          <w:sz w:val="24"/>
          <w:lang w:eastAsia="zh-CN"/>
        </w:rPr>
      </w:pPr>
      <w:r>
        <w:rPr>
          <w:rFonts w:hint="eastAsia" w:asciiTheme="majorEastAsia" w:hAnsiTheme="majorEastAsia" w:eastAsiaTheme="majorEastAsia"/>
          <w:b/>
          <w:sz w:val="24"/>
        </w:rPr>
        <w:t xml:space="preserve">现场勘查时间：2026年 </w:t>
      </w:r>
      <w:r>
        <w:rPr>
          <w:rFonts w:hint="eastAsia" w:asciiTheme="majorEastAsia" w:hAnsiTheme="majorEastAsia" w:eastAsiaTheme="majorEastAsia"/>
          <w:b/>
          <w:sz w:val="24"/>
          <w:lang w:val="en-US" w:eastAsia="zh-CN"/>
        </w:rPr>
        <w:t xml:space="preserve">4</w:t>
      </w:r>
      <w:r>
        <w:rPr>
          <w:rFonts w:hint="eastAsia" w:asciiTheme="majorEastAsia" w:hAnsiTheme="majorEastAsia" w:eastAsiaTheme="majorEastAsia"/>
          <w:b/>
          <w:sz w:val="24"/>
        </w:rPr>
        <w:t xml:space="preserve">月 </w:t>
      </w:r>
      <w:r>
        <w:rPr>
          <w:rFonts w:hint="eastAsia" w:asciiTheme="majorEastAsia" w:hAnsiTheme="majorEastAsia" w:eastAsiaTheme="majorEastAsia"/>
          <w:b/>
          <w:sz w:val="24"/>
          <w:lang w:val="en-US" w:eastAsia="zh-CN"/>
        </w:rPr>
        <w:t xml:space="preserve">15</w:t>
      </w:r>
      <w:r>
        <w:rPr>
          <w:rFonts w:hint="eastAsia" w:asciiTheme="majorEastAsia" w:hAnsiTheme="majorEastAsia" w:eastAsiaTheme="majorEastAsia"/>
          <w:b/>
          <w:sz w:val="24"/>
        </w:rPr>
        <w:t xml:space="preserve">日</w:t>
      </w:r>
      <w:r>
        <w:rPr>
          <w:rFonts w:hint="eastAsia" w:asciiTheme="majorEastAsia" w:hAnsiTheme="majorEastAsia" w:eastAsiaTheme="majorEastAsia"/>
          <w:b/>
          <w:sz w:val="24"/>
          <w:lang w:val="en-US" w:eastAsia="zh-CN"/>
        </w:rPr>
        <w:t xml:space="preserve"> </w:t>
      </w:r>
      <w:r>
        <w:rPr>
          <w:rFonts w:hint="eastAsia" w:asciiTheme="majorEastAsia" w:hAnsiTheme="majorEastAsia" w:eastAsiaTheme="majorEastAsia"/>
          <w:b/>
          <w:sz w:val="24"/>
        </w:rPr>
        <w:t xml:space="preserve">上午9：30</w:t>
      </w:r>
      <w:r>
        <w:rPr>
          <w:rFonts w:hint="eastAsia" w:asciiTheme="majorEastAsia" w:hAnsiTheme="majorEastAsia" w:eastAsiaTheme="majorEastAsia"/>
          <w:b/>
          <w:sz w:val="24"/>
          <w:lang w:eastAsia="zh-CN"/>
        </w:rPr>
        <w:t xml:space="preserve">（北京时间）</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现场勘查联系人：陈先生</w:t>
      </w:r>
      <w:r/>
    </w:p>
    <w:p>
      <w:pPr>
        <w:ind w:firstLine="482"/>
        <w:spacing w:line="400" w:lineRule="exact"/>
        <w:rPr>
          <w:rFonts w:hint="eastAsia" w:asciiTheme="majorEastAsia" w:hAnsiTheme="majorEastAsia" w:eastAsiaTheme="majorEastAsia"/>
          <w:b/>
          <w:sz w:val="24"/>
        </w:rPr>
      </w:pPr>
      <w:r>
        <w:rPr>
          <w:rFonts w:hint="eastAsia" w:asciiTheme="majorEastAsia" w:hAnsiTheme="majorEastAsia" w:eastAsiaTheme="majorEastAsia"/>
          <w:b/>
          <w:sz w:val="24"/>
        </w:rPr>
        <w:t xml:space="preserve">联系电话：0510-86869925</w:t>
      </w:r>
      <w:r/>
    </w:p>
    <w:p>
      <w:pPr>
        <w:ind w:firstLine="480"/>
        <w:spacing w:line="400" w:lineRule="exact"/>
        <w:rPr>
          <w:rFonts w:hint="eastAsia" w:asciiTheme="majorEastAsia" w:hAnsiTheme="majorEastAsia" w:eastAsiaTheme="majorEastAsia"/>
          <w:sz w:val="24"/>
        </w:rPr>
      </w:pPr>
      <w:r>
        <w:rPr>
          <w:rFonts w:hint="eastAsia" w:asciiTheme="majorEastAsia" w:hAnsiTheme="majorEastAsia" w:eastAsiaTheme="majorEastAsia"/>
          <w:sz w:val="24"/>
        </w:rPr>
        <w:t xml:space="preserve">11、凡涉及招标文件的补充说明或修正，均以江阴市政府采购中心书面依据为准。</w:t>
      </w:r>
      <w:r/>
    </w:p>
    <w:p>
      <w:pPr>
        <w:ind w:firstLine="480"/>
        <w:jc w:val="left"/>
        <w:spacing w:line="400" w:lineRule="exact"/>
        <w:rPr>
          <w:rFonts w:hint="eastAsia" w:ascii="宋体" w:hAnsi="宋体" w:cs="宋体"/>
          <w:bCs/>
          <w:sz w:val="24"/>
          <w:szCs w:val="24"/>
          <w:highlight w:val="yellow"/>
        </w:rPr>
      </w:pPr>
      <w:r>
        <w:rPr>
          <w:rFonts w:hint="eastAsia" w:asciiTheme="majorEastAsia" w:hAnsiTheme="majorEastAsia" w:eastAsiaTheme="majorEastAsia"/>
          <w:sz w:val="24"/>
        </w:rPr>
        <w:t xml:space="preserve">12、江阴市政府采购中心对本次招标结果不做任何解释。</w:t>
      </w:r>
      <w:r/>
    </w:p>
    <w:p>
      <w:pPr>
        <w:rPr>
          <w:rFonts w:hint="eastAsia" w:ascii="宋体" w:hAnsi="宋体"/>
          <w:sz w:val="24"/>
          <w:szCs w:val="24"/>
        </w:rPr>
      </w:pPr>
      <w:r>
        <w:rPr>
          <w:rFonts w:hint="eastAsia" w:ascii="宋体" w:hAnsi="宋体"/>
          <w:sz w:val="24"/>
          <w:szCs w:val="24"/>
        </w:rPr>
        <w:br w:type="page" w:clear="all"/>
      </w:r>
      <w:r/>
    </w:p>
    <w:p>
      <w:pPr>
        <w:ind w:firstLine="480"/>
        <w:jc w:val="left"/>
        <w:spacing w:line="400" w:lineRule="exact"/>
        <w:rPr>
          <w:rFonts w:hint="eastAsia" w:ascii="宋体" w:hAnsi="宋体" w:cs="宋体"/>
          <w:bCs/>
          <w:sz w:val="24"/>
          <w:szCs w:val="24"/>
        </w:rPr>
        <w:sectPr>
          <w:footerReference w:type="default" r:id="rId15"/>
          <w:footnotePr/>
          <w:endnotePr/>
          <w:type w:val="nextPage"/>
          <w:pgSz w:w="11906" w:h="16838" w:orient="portrait"/>
          <w:pgMar w:top="1247" w:right="1247" w:bottom="1247" w:left="1247" w:header="680" w:footer="992" w:gutter="0"/>
          <w:cols w:num="1" w:sep="0" w:space="720" w:equalWidth="1"/>
          <w:docGrid w:linePitch="360"/>
        </w:sectPr>
      </w:pPr>
      <w:r/>
      <w:bookmarkStart w:id="28" w:name="_GoBack"/>
      <w:r/>
      <w:bookmarkEnd w:id="28"/>
      <w:r/>
      <w:r/>
    </w:p>
    <w:p>
      <w:pPr>
        <w:pStyle w:val="841"/>
      </w:pPr>
      <w:r/>
      <w:bookmarkStart w:id="15" w:name="_Toc17848"/>
      <w:r>
        <w:rPr>
          <w:rFonts w:hint="eastAsia"/>
        </w:rPr>
        <w:t xml:space="preserve">第四章  评标方法和评标标准</w:t>
      </w:r>
      <w:bookmarkEnd w:id="15"/>
      <w:r/>
      <w:r/>
    </w:p>
    <w:p>
      <w:pPr>
        <w:ind w:firstLine="480"/>
        <w:spacing w:line="400" w:lineRule="exact"/>
        <w:rPr>
          <w:rFonts w:hint="eastAsia" w:ascii="宋体" w:hAnsi="宋体"/>
          <w:sz w:val="24"/>
        </w:rPr>
      </w:pPr>
      <w:r>
        <w:rPr>
          <w:rFonts w:hint="eastAsia" w:ascii="宋体" w:hAnsi="宋体"/>
          <w:sz w:val="24"/>
        </w:rPr>
      </w:r>
      <w:r/>
    </w:p>
    <w:p>
      <w:pPr>
        <w:jc w:val="left"/>
        <w:spacing w:line="600" w:lineRule="exact"/>
        <w:rPr>
          <w:rFonts w:hint="eastAsia"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hint="eastAsia"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是指投标文件满足招标文件全部实质性要求，且按照评审因素的量化指标评审得分最高的投标人为中标候选人的评标方法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ind w:firstLine="480"/>
        <w:jc w:val="left"/>
        <w:spacing w:line="400" w:lineRule="exact"/>
        <w:rPr>
          <w:rFonts w:hint="eastAsia" w:ascii="宋体" w:hAnsi="宋体"/>
          <w:bCs/>
          <w:sz w:val="24"/>
        </w:rPr>
      </w:pPr>
      <w:r>
        <w:rPr>
          <w:rFonts w:hint="eastAsia" w:ascii="宋体" w:hAnsi="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sz w:val="24"/>
        </w:rPr>
      </w:pPr>
      <w:r>
        <w:rPr>
          <w:rFonts w:hint="eastAsia" w:ascii="宋体" w:hAnsi="宋体"/>
          <w:sz w:val="24"/>
        </w:rPr>
        <w:t xml:space="preserve">注：每部分的得分保留小数点后两位，合计得分保留小数点后两位。</w:t>
      </w:r>
      <w:r/>
    </w:p>
    <w:p>
      <w:pPr>
        <w:jc w:val="left"/>
        <w:spacing w:line="400" w:lineRule="exact"/>
        <w:rPr>
          <w:rFonts w:hint="eastAsia" w:ascii="宋体" w:hAnsi="宋体"/>
          <w:b/>
          <w:sz w:val="24"/>
        </w:rPr>
      </w:pPr>
      <w:r>
        <w:rPr>
          <w:rFonts w:hint="eastAsia" w:ascii="宋体" w:hAnsi="宋体"/>
          <w:b/>
          <w:sz w:val="24"/>
        </w:rPr>
      </w:r>
      <w:r/>
    </w:p>
    <w:p>
      <w:pPr>
        <w:spacing w:line="600" w:lineRule="exact"/>
        <w:rPr>
          <w:rFonts w:hint="eastAsia" w:ascii="黑体" w:hAnsi="黑体" w:eastAsia="黑体"/>
          <w:sz w:val="28"/>
          <w:szCs w:val="28"/>
        </w:rPr>
      </w:pPr>
      <w:r>
        <w:rPr>
          <w:rFonts w:hint="eastAsia" w:ascii="黑体" w:hAnsi="黑体" w:eastAsia="黑体"/>
          <w:sz w:val="28"/>
          <w:szCs w:val="28"/>
        </w:rPr>
        <w:t xml:space="preserve">二、评分标准</w:t>
      </w:r>
      <w:r/>
    </w:p>
    <w:p>
      <w:pPr>
        <w:ind w:firstLine="482"/>
        <w:jc w:val="left"/>
        <w:spacing w:line="400" w:lineRule="exact"/>
        <w:rPr>
          <w:rFonts w:hint="eastAsia" w:ascii="宋体" w:hAnsi="宋体"/>
          <w:b/>
          <w:sz w:val="24"/>
        </w:rPr>
      </w:pPr>
      <w:r>
        <w:rPr>
          <w:rFonts w:hint="eastAsia" w:ascii="宋体" w:hAnsi="宋体"/>
          <w:b/>
          <w:sz w:val="24"/>
        </w:rPr>
        <w:t xml:space="preserve">特别注意：本项目采用暗标形式，投标人须对暗标部分和非暗标部分分别进行制作。其中技术部分（2.2~2.9）属于暗标，投标人在制作技术部分（2.2~2.9）相关内容时不得有体现投标人身份的内容，</w:t>
      </w:r>
      <w:r>
        <w:rPr>
          <w:rFonts w:hint="eastAsia" w:ascii="宋体" w:hAnsi="宋体"/>
          <w:b/>
          <w:sz w:val="24"/>
          <w:u w:val="single"/>
        </w:rPr>
        <w:t xml:space="preserve">否则所有暗标评审项均不得分</w:t>
      </w:r>
      <w:r>
        <w:rPr>
          <w:rFonts w:hint="eastAsia" w:ascii="宋体" w:hAnsi="宋体"/>
          <w:b/>
          <w:sz w:val="24"/>
        </w:rPr>
        <w:t xml:space="preserve">。</w:t>
      </w:r>
      <w:r/>
    </w:p>
    <w:p>
      <w:pPr>
        <w:ind w:firstLine="482"/>
        <w:spacing w:line="400" w:lineRule="exact"/>
        <w:rPr>
          <w:rFonts w:hint="eastAsia"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hint="eastAsia"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hint="eastAsia"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hint="eastAsia"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hint="eastAsia" w:ascii="宋体" w:hAnsi="宋体"/>
          <w:b/>
          <w:sz w:val="24"/>
        </w:rPr>
      </w:pPr>
      <w:r>
        <w:rPr>
          <w:rFonts w:hint="eastAsia" w:ascii="宋体" w:hAnsi="宋体"/>
          <w:b/>
          <w:sz w:val="24"/>
        </w:rPr>
        <w:t xml:space="preserve">④不得有其他体现投标人身份的内容。</w:t>
      </w:r>
      <w:bookmarkEnd w:id="14"/>
      <w:r/>
      <w:r/>
    </w:p>
    <w:tbl>
      <w:tblPr>
        <w:tblStyle w:val="8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1"/>
        <w:gridCol w:w="935"/>
        <w:gridCol w:w="1387"/>
        <w:gridCol w:w="5168"/>
        <w:gridCol w:w="797"/>
      </w:tblGrid>
      <w:tr>
        <w:trPr>
          <w:jc w:val="center"/>
          <w:trHeight w:val="20"/>
        </w:trPr>
        <w:tc>
          <w:tcPr>
            <w:tcW w:w="1341" w:type="dxa"/>
            <w:vAlign w:val="center"/>
            <w:textDirection w:val="lrTb"/>
            <w:noWrap w:val="false"/>
          </w:tcPr>
          <w:p>
            <w:pPr>
              <w:jc w:val="center"/>
              <w:spacing w:line="400" w:lineRule="exact"/>
              <w:rPr>
                <w:rFonts w:hint="eastAsia" w:asciiTheme="minorEastAsia" w:hAnsiTheme="minorEastAsia" w:cstheme="minorEastAsia"/>
                <w:b/>
                <w:bCs/>
                <w:sz w:val="24"/>
                <w:szCs w:val="24"/>
              </w:rPr>
            </w:pPr>
            <w:r/>
            <w:bookmarkStart w:id="16" w:name="_Toc213832191"/>
            <w:r>
              <w:rPr>
                <w:rFonts w:hint="eastAsia" w:asciiTheme="minorEastAsia" w:hAnsiTheme="minorEastAsia" w:cstheme="minorEastAsia"/>
                <w:b/>
                <w:bCs/>
                <w:sz w:val="24"/>
                <w:szCs w:val="24"/>
              </w:rPr>
              <w:t xml:space="preserve">评分项</w:t>
            </w:r>
            <w:r/>
          </w:p>
        </w:tc>
        <w:tc>
          <w:tcPr>
            <w:tcW w:w="935" w:type="dxa"/>
            <w:vAlign w:val="center"/>
            <w:textDirection w:val="lrTb"/>
            <w:noWrap w:val="false"/>
          </w:tcPr>
          <w:p>
            <w:pPr>
              <w:jc w:val="center"/>
              <w:spacing w:line="40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序号</w:t>
            </w:r>
            <w:r/>
          </w:p>
        </w:tc>
        <w:tc>
          <w:tcPr>
            <w:tcW w:w="1387" w:type="dxa"/>
            <w:vAlign w:val="center"/>
            <w:textDirection w:val="lrTb"/>
            <w:noWrap w:val="false"/>
          </w:tcPr>
          <w:p>
            <w:pPr>
              <w:jc w:val="center"/>
              <w:spacing w:line="40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评分因素</w:t>
            </w:r>
            <w:r/>
          </w:p>
        </w:tc>
        <w:tc>
          <w:tcPr>
            <w:tcW w:w="5168" w:type="dxa"/>
            <w:vAlign w:val="center"/>
            <w:textDirection w:val="lrTb"/>
            <w:noWrap w:val="false"/>
          </w:tcPr>
          <w:p>
            <w:pPr>
              <w:jc w:val="center"/>
              <w:spacing w:line="40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评分细则</w:t>
            </w:r>
            <w:r/>
          </w:p>
        </w:tc>
        <w:tc>
          <w:tcPr>
            <w:tcW w:w="797" w:type="dxa"/>
            <w:vAlign w:val="center"/>
            <w:textDirection w:val="lrTb"/>
            <w:noWrap w:val="false"/>
          </w:tcPr>
          <w:p>
            <w:pPr>
              <w:jc w:val="center"/>
              <w:spacing w:line="40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分值</w:t>
            </w:r>
            <w:r/>
          </w:p>
        </w:tc>
      </w:tr>
      <w:tr>
        <w:trPr>
          <w:jc w:val="center"/>
          <w:trHeight w:val="20"/>
        </w:trPr>
        <w:tc>
          <w:tcPr>
            <w:tcW w:w="1341"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一、价格部分</w:t>
            </w:r>
            <w:r/>
          </w:p>
          <w:p>
            <w:pPr>
              <w:jc w:val="center"/>
              <w:spacing w:line="400" w:lineRule="exact"/>
              <w:rPr>
                <w:rFonts w:hint="eastAsia" w:asciiTheme="minorEastAsia" w:hAnsiTheme="minorEastAsia" w:cstheme="minorEastAsia"/>
                <w:sz w:val="24"/>
                <w:szCs w:val="24"/>
                <w:lang w:val="zh-CN"/>
              </w:rPr>
            </w:pPr>
            <w:r>
              <w:rPr>
                <w:rFonts w:hint="eastAsia" w:ascii="宋体" w:hAnsi="宋体"/>
                <w:sz w:val="24"/>
              </w:rPr>
              <w:t xml:space="preserve">（25分）</w:t>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宋体" w:hAnsi="宋体"/>
                <w:sz w:val="24"/>
              </w:rPr>
              <w:t xml:space="preserve">1.1</w:t>
            </w:r>
            <w:r/>
          </w:p>
        </w:tc>
        <w:tc>
          <w:tcPr>
            <w:tcW w:w="138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宋体" w:hAnsi="宋体"/>
                <w:sz w:val="24"/>
              </w:rPr>
              <w:t xml:space="preserve">投标报价</w:t>
            </w:r>
            <w:r/>
          </w:p>
        </w:tc>
        <w:tc>
          <w:tcPr>
            <w:tcW w:w="5168" w:type="dxa"/>
            <w:vAlign w:val="center"/>
            <w:textDirection w:val="lrTb"/>
            <w:noWrap w:val="false"/>
          </w:tcPr>
          <w:p>
            <w:pPr>
              <w:spacing w:line="400" w:lineRule="exact"/>
              <w:rPr>
                <w:rFonts w:hint="eastAsia"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p>
          <w:p>
            <w:pPr>
              <w:spacing w:line="400" w:lineRule="exact"/>
              <w:rPr>
                <w:rFonts w:hint="eastAsia" w:asciiTheme="minorEastAsia" w:hAnsiTheme="minorEastAsia" w:cstheme="minorEastAsia"/>
                <w:sz w:val="24"/>
                <w:szCs w:val="24"/>
                <w:lang w:val="zh-CN"/>
              </w:rPr>
            </w:pPr>
            <w:r>
              <w:rPr>
                <w:rFonts w:hint="eastAsia" w:ascii="宋体" w:hAnsi="宋体"/>
                <w:sz w:val="24"/>
              </w:rPr>
              <w:t xml:space="preserve">投标报价得分＝（评标基准价/投标报价）×25分</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宋体" w:hAnsi="宋体"/>
                <w:sz w:val="24"/>
              </w:rPr>
              <w:t xml:space="preserve">25</w:t>
            </w:r>
            <w:r/>
          </w:p>
        </w:tc>
      </w:tr>
      <w:tr>
        <w:trPr>
          <w:jc w:val="center"/>
          <w:trHeight w:val="20"/>
        </w:trPr>
        <w:tc>
          <w:tcPr>
            <w:tcW w:w="1341" w:type="dxa"/>
            <w:vAlign w:val="center"/>
            <w:vMerge w:val="restart"/>
            <w:textDirection w:val="lrTb"/>
            <w:noWrap w:val="false"/>
          </w:tcPr>
          <w:p>
            <w:pPr>
              <w:numPr>
                <w:ilvl w:val="0"/>
                <w:numId w:val="2"/>
              </w:num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技术</w:t>
            </w:r>
            <w:r/>
          </w:p>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部分</w:t>
            </w:r>
            <w:r/>
          </w:p>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45</w:t>
            </w:r>
            <w:r>
              <w:rPr>
                <w:rFonts w:hint="eastAsia" w:asciiTheme="minorEastAsia" w:hAnsiTheme="minorEastAsia" w:cstheme="minorEastAsia"/>
                <w:sz w:val="24"/>
                <w:szCs w:val="24"/>
                <w:lang w:val="zh-CN"/>
              </w:rPr>
              <w:t xml:space="preserve">分）</w:t>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2.1</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费用测算合理性</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费用测算，包括①人员费用、利润及税金、②电梯维保费、空调维护费、消防设施专业维保费等专业维保费用、③耗材、主要设备折旧及其它管理费，费用测算全面合理、依据充分，符合采购需求（根据是否符合国家政策、地方规定、当地经济水平，是否保证服务人员的稳定等方面）的得</w:t>
            </w:r>
            <w:r>
              <w:rPr>
                <w:rFonts w:hint="eastAsia" w:ascii="宋体" w:hAnsi="宋体" w:cs="宋体"/>
                <w:sz w:val="24"/>
                <w:szCs w:val="24"/>
              </w:rPr>
              <w:t xml:space="preserve">6</w:t>
            </w:r>
            <w:r>
              <w:rPr>
                <w:rFonts w:hint="eastAsia" w:ascii="宋体" w:hAnsi="宋体" w:cs="宋体"/>
                <w:sz w:val="24"/>
                <w:szCs w:val="24"/>
                <w:lang w:val="zh-CN"/>
              </w:rPr>
              <w:t xml:space="preserve">分，每有一项内容缺失的扣</w:t>
            </w:r>
            <w:r>
              <w:rPr>
                <w:rFonts w:hint="eastAsia" w:ascii="宋体" w:hAnsi="宋体" w:cs="宋体"/>
                <w:sz w:val="24"/>
                <w:szCs w:val="24"/>
              </w:rPr>
              <w:t xml:space="preserve">2</w:t>
            </w:r>
            <w:r>
              <w:rPr>
                <w:rFonts w:hint="eastAsia" w:ascii="宋体" w:hAnsi="宋体" w:cs="宋体"/>
                <w:sz w:val="24"/>
                <w:szCs w:val="24"/>
                <w:lang w:val="zh-CN"/>
              </w:rPr>
              <w:t xml:space="preserve">分；每有一项内容存在缺陷或不满足要求的扣1分，扣完为止。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olor w:val="000000" w:themeColor="text1"/>
                <w:sz w:val="24"/>
                <w14:textFill>
                  <w14:solidFill>
                    <w14:schemeClr w14:val="tx1"/>
                  </w14:solidFill>
                </w14:textFill>
              </w:rPr>
              <w:t xml:space="preserve">2.2</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宋体" w:hAnsi="宋体" w:cs="宋体"/>
                <w:sz w:val="24"/>
                <w:szCs w:val="24"/>
                <w:lang w:val="zh-CN"/>
              </w:rPr>
              <w:t xml:space="preserve">服务方案</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投标人针对本项目提供后续服务的目标规划及接受采购单位的监督管理方案，包括①项目服务理念与宗旨、②项目服务运作目标、③接受采购单位的监督管理措施方案。方案内容描述全面合理符合采购需求的得</w:t>
            </w:r>
            <w:r>
              <w:rPr>
                <w:rFonts w:hint="eastAsia" w:ascii="宋体" w:hAnsi="宋体" w:cs="宋体"/>
                <w:sz w:val="24"/>
                <w:szCs w:val="24"/>
              </w:rPr>
              <w:t xml:space="preserve">6</w:t>
            </w:r>
            <w:r>
              <w:rPr>
                <w:rFonts w:hint="eastAsia" w:ascii="宋体" w:hAnsi="宋体" w:cs="宋体"/>
                <w:sz w:val="24"/>
                <w:szCs w:val="24"/>
                <w:lang w:val="zh-CN"/>
              </w:rPr>
              <w:t xml:space="preserve">分，每有一项内容缺失的扣</w:t>
            </w:r>
            <w:r>
              <w:rPr>
                <w:rFonts w:hint="eastAsia" w:ascii="宋体" w:hAnsi="宋体" w:cs="宋体"/>
                <w:sz w:val="24"/>
                <w:szCs w:val="24"/>
              </w:rPr>
              <w:t xml:space="preserve">2</w:t>
            </w:r>
            <w:r>
              <w:rPr>
                <w:rFonts w:hint="eastAsia" w:ascii="宋体" w:hAnsi="宋体" w:cs="宋体"/>
                <w:sz w:val="24"/>
                <w:szCs w:val="24"/>
                <w:lang w:val="zh-CN"/>
              </w:rPr>
              <w:t xml:space="preserve">分；每有一项内容存在缺陷或不满足要求的扣</w:t>
            </w:r>
            <w:r>
              <w:rPr>
                <w:rFonts w:hint="eastAsia" w:ascii="宋体" w:hAnsi="宋体" w:cs="宋体"/>
                <w:sz w:val="24"/>
                <w:szCs w:val="24"/>
              </w:rPr>
              <w:t xml:space="preserve">1</w:t>
            </w:r>
            <w:r>
              <w:rPr>
                <w:rFonts w:hint="eastAsia" w:ascii="宋体" w:hAnsi="宋体" w:cs="宋体"/>
                <w:sz w:val="24"/>
                <w:szCs w:val="24"/>
                <w:lang w:val="zh-CN"/>
              </w:rPr>
              <w:t xml:space="preserve">分，扣完为止。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olor w:val="000000" w:themeColor="text1"/>
                <w:sz w:val="24"/>
                <w14:textFill>
                  <w14:solidFill>
                    <w14:schemeClr w14:val="tx1"/>
                  </w14:solidFill>
                </w14:textFill>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.3</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项目管理重点难点</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项目管理重点和难点分析，包括①管理重难点列举、②管理重难点分析及针对措施。方案内容描述全面合理符合采购需求的得4分，每有一项内容缺失的扣2分；每有一项内容存在缺陷或不满足要求的扣1分，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4</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4</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组织机构及管理制度</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投标人针对本项目提供组织机构及管理制度，包括</w:t>
            </w:r>
            <w:r>
              <w:rPr>
                <w:rFonts w:hint="eastAsia" w:ascii="宋体" w:hAnsi="宋体" w:cs="宋体"/>
                <w:sz w:val="24"/>
                <w:szCs w:val="24"/>
              </w:rPr>
              <w:t xml:space="preserve">①项目组织架构及岗位安排、②人员培训方案、③人员稳定性方案、④管理规章制度</w:t>
            </w:r>
            <w:r>
              <w:rPr>
                <w:rFonts w:hint="eastAsia" w:ascii="宋体" w:hAnsi="宋体" w:cs="宋体"/>
                <w:sz w:val="24"/>
                <w:szCs w:val="24"/>
                <w:lang w:val="zh-CN"/>
              </w:rPr>
              <w:t xml:space="preserve">。方案内容描述全面合理符合采购需求的得</w:t>
            </w:r>
            <w:r>
              <w:rPr>
                <w:rFonts w:hint="eastAsia" w:ascii="宋体" w:hAnsi="宋体" w:cs="宋体"/>
                <w:sz w:val="24"/>
                <w:szCs w:val="24"/>
              </w:rPr>
              <w:t xml:space="preserve">4</w:t>
            </w:r>
            <w:r>
              <w:rPr>
                <w:rFonts w:hint="eastAsia" w:ascii="宋体" w:hAnsi="宋体" w:cs="宋体"/>
                <w:sz w:val="24"/>
                <w:szCs w:val="24"/>
                <w:lang w:val="zh-CN"/>
              </w:rPr>
              <w:t xml:space="preserve">分，每有一项内容缺失的扣1分；每有一项内容存在缺陷或不满足要求的扣0.5分，扣完为止。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4</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5</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设备维护方案</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投标人针对本项目提供配套设备设施维护</w:t>
            </w:r>
            <w:r>
              <w:rPr>
                <w:rFonts w:hint="eastAsia" w:ascii="宋体" w:hAnsi="宋体"/>
                <w:bCs/>
                <w:sz w:val="24"/>
              </w:rPr>
              <w:t xml:space="preserve">、日常零星维修方案</w:t>
            </w:r>
            <w:r>
              <w:rPr>
                <w:rFonts w:hint="eastAsia" w:ascii="宋体" w:hAnsi="宋体"/>
                <w:sz w:val="24"/>
              </w:rPr>
              <w:t xml:space="preserve">，</w:t>
            </w:r>
            <w:r>
              <w:rPr>
                <w:rFonts w:hint="eastAsia" w:ascii="宋体" w:hAnsi="宋体" w:cs="宋体"/>
                <w:sz w:val="24"/>
                <w:szCs w:val="24"/>
                <w:lang w:val="zh-CN"/>
              </w:rPr>
              <w:t xml:space="preserve">包括①电梯维护方案、②消防设施维护方案、③高压</w:t>
            </w:r>
            <w:r>
              <w:rPr>
                <w:rFonts w:hint="eastAsia" w:ascii="宋体" w:hAnsi="宋体" w:cs="宋体"/>
                <w:sz w:val="24"/>
                <w:szCs w:val="24"/>
              </w:rPr>
              <w:t xml:space="preserve">配电间维护方案</w:t>
            </w:r>
            <w:r>
              <w:rPr>
                <w:rFonts w:hint="eastAsia" w:ascii="宋体" w:hAnsi="宋体" w:cs="宋体"/>
                <w:sz w:val="24"/>
                <w:szCs w:val="24"/>
                <w:lang w:val="zh-CN"/>
              </w:rPr>
              <w:t xml:space="preserve">，</w:t>
            </w:r>
            <w:r>
              <w:rPr>
                <w:rFonts w:hint="eastAsia" w:ascii="宋体" w:hAnsi="宋体" w:cs="宋体"/>
                <w:sz w:val="24"/>
                <w:szCs w:val="24"/>
              </w:rPr>
              <w:t xml:space="preserve">④设备运行维护方案，⑤弱电设备运行维护方案。⑥空调维护</w:t>
            </w:r>
            <w:r>
              <w:rPr>
                <w:rFonts w:hint="eastAsia" w:ascii="宋体" w:hAnsi="宋体" w:cs="宋体"/>
                <w:sz w:val="24"/>
                <w:szCs w:val="24"/>
                <w:lang w:val="zh-CN"/>
              </w:rPr>
              <w:t xml:space="preserve">方案。内容描述全面合理符合采购需求的得6分，每有一项内容缺失的扣1分；每有一项内容存在缺陷或不满足要求</w:t>
            </w:r>
            <w:r>
              <w:rPr>
                <w:rFonts w:hint="eastAsia" w:ascii="宋体" w:hAnsi="宋体"/>
                <w:sz w:val="24"/>
                <w:szCs w:val="24"/>
                <w:lang w:val="zh-CN"/>
              </w:rPr>
              <w:t xml:space="preserve">的扣</w:t>
            </w:r>
            <w:r>
              <w:rPr>
                <w:rFonts w:hint="eastAsia" w:ascii="宋体" w:hAnsi="宋体"/>
                <w:sz w:val="24"/>
                <w:szCs w:val="24"/>
              </w:rPr>
              <w:t xml:space="preserve">0.5</w:t>
            </w:r>
            <w:r>
              <w:rPr>
                <w:rFonts w:hint="eastAsia" w:ascii="宋体" w:hAnsi="宋体"/>
                <w:sz w:val="24"/>
                <w:szCs w:val="24"/>
                <w:lang w:val="zh-CN"/>
              </w:rPr>
              <w:t xml:space="preserve">分</w:t>
            </w:r>
            <w:r>
              <w:rPr>
                <w:rFonts w:hint="eastAsia" w:ascii="宋体" w:hAnsi="宋体" w:cs="宋体"/>
                <w:sz w:val="24"/>
                <w:szCs w:val="24"/>
                <w:lang w:val="zh-CN"/>
              </w:rPr>
              <w:t xml:space="preserve">，扣完为止。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rPr>
            </w:pPr>
            <w:r>
              <w:rPr>
                <w:rFonts w:hint="eastAsia" w:asciiTheme="minorEastAsia" w:hAnsiTheme="minorEastAsia"/>
                <w:color w:val="000000" w:themeColor="text1"/>
                <w:sz w:val="24"/>
                <w14:textFill>
                  <w14:solidFill>
                    <w14:schemeClr w14:val="tx1"/>
                  </w14:solidFill>
                </w14:textFill>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6</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保洁、绿化维护方案</w:t>
            </w:r>
            <w:r/>
          </w:p>
        </w:tc>
        <w:tc>
          <w:tcPr>
            <w:tcW w:w="5168" w:type="dxa"/>
            <w:vAlign w:val="center"/>
            <w:textDirection w:val="lrTb"/>
            <w:noWrap w:val="false"/>
          </w:tcPr>
          <w:p>
            <w:pPr>
              <w:spacing w:line="400" w:lineRule="exact"/>
              <w:rPr>
                <w:rFonts w:hint="eastAsia" w:asciiTheme="minorEastAsia" w:hAnsiTheme="minorEastAsia"/>
                <w:sz w:val="24"/>
              </w:rPr>
            </w:pPr>
            <w:r>
              <w:rPr>
                <w:rFonts w:hint="eastAsia" w:asciiTheme="minorEastAsia" w:hAnsiTheme="minorEastAsia"/>
                <w:sz w:val="24"/>
              </w:rPr>
              <w:t xml:space="preserve">投标人针对本项目提供保洁方案，包括①保洁方案、②绿化维护方案、</w:t>
            </w:r>
            <w:r>
              <w:rPr>
                <w:rFonts w:hint="eastAsia" w:ascii="宋体" w:hAnsi="宋体" w:cs="宋体"/>
                <w:sz w:val="24"/>
                <w:szCs w:val="24"/>
                <w:lang w:val="zh-CN"/>
              </w:rPr>
              <w:t xml:space="preserve">③</w:t>
            </w:r>
            <w:r>
              <w:rPr>
                <w:rFonts w:hint="eastAsia" w:asciiTheme="minorEastAsia" w:hAnsiTheme="minorEastAsia"/>
                <w:sz w:val="24"/>
              </w:rPr>
              <w:t xml:space="preserve">灭“四害”工作方案，方案内容描述全面合理符合采购需求的得6分，每有一项内容缺失的扣2分；每有一项内容存在缺陷或不满足要求的扣1分，扣完为止。</w:t>
            </w:r>
            <w:r/>
          </w:p>
          <w:p>
            <w:pPr>
              <w:spacing w:line="400" w:lineRule="exact"/>
              <w:rPr>
                <w:rFonts w:hint="eastAsia" w:asciiTheme="minorEastAsia" w:hAnsiTheme="minorEastAsia" w:cstheme="minorEastAsia"/>
                <w:sz w:val="24"/>
                <w:szCs w:val="24"/>
                <w:lang w:val="zh-CN"/>
              </w:rPr>
            </w:pPr>
            <w:r>
              <w:rPr>
                <w:rFonts w:hint="eastAsia" w:ascii="宋体" w:hAnsi="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7</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安保方案</w:t>
            </w:r>
            <w:r/>
          </w:p>
        </w:tc>
        <w:tc>
          <w:tcPr>
            <w:tcW w:w="5168" w:type="dxa"/>
            <w:vAlign w:val="center"/>
            <w:textDirection w:val="lrTb"/>
            <w:noWrap w:val="false"/>
          </w:tcPr>
          <w:p>
            <w:pPr>
              <w:spacing w:line="400" w:lineRule="exact"/>
              <w:rPr>
                <w:rFonts w:hint="eastAsia" w:ascii="宋体" w:hAnsi="宋体" w:cs="宋体"/>
                <w:sz w:val="24"/>
                <w:lang w:bidi="ar"/>
              </w:rPr>
            </w:pPr>
            <w:r>
              <w:rPr>
                <w:rFonts w:hint="eastAsia" w:ascii="宋体" w:hAnsi="宋体"/>
                <w:sz w:val="24"/>
              </w:rPr>
              <w:t xml:space="preserve">投标人针对本项目提供</w:t>
            </w:r>
            <w:r>
              <w:rPr>
                <w:rFonts w:hint="eastAsia" w:ascii="宋体" w:hAnsi="宋体" w:cs="宋体"/>
                <w:bCs/>
                <w:sz w:val="24"/>
                <w:lang w:bidi="ar"/>
              </w:rPr>
              <w:t xml:space="preserve">安保方案</w:t>
            </w:r>
            <w:r>
              <w:rPr>
                <w:rFonts w:hint="eastAsia" w:ascii="宋体" w:hAnsi="宋体"/>
                <w:sz w:val="24"/>
              </w:rPr>
              <w:t xml:space="preserve">，包括①</w:t>
            </w:r>
            <w:r>
              <w:rPr>
                <w:rFonts w:hint="eastAsia" w:ascii="宋体" w:hAnsi="宋体" w:cs="宋体"/>
                <w:bCs/>
                <w:sz w:val="24"/>
                <w:lang w:bidi="ar"/>
              </w:rPr>
              <w:t xml:space="preserve">保安队伍的人员管理方案</w:t>
            </w:r>
            <w:r>
              <w:rPr>
                <w:rFonts w:hint="eastAsia" w:ascii="宋体" w:hAnsi="宋体" w:cs="宋体"/>
                <w:sz w:val="24"/>
                <w:lang w:bidi="ar"/>
              </w:rPr>
              <w:t xml:space="preserve">、②安全管理工作内容及标准、③各岗位职责和工作量化细则</w:t>
            </w:r>
            <w:r>
              <w:rPr>
                <w:rFonts w:hint="eastAsia" w:ascii="宋体" w:hAnsi="宋体"/>
                <w:bCs/>
                <w:sz w:val="24"/>
              </w:rPr>
              <w:t xml:space="preserve">，</w:t>
            </w:r>
            <w:r>
              <w:rPr>
                <w:rFonts w:hint="eastAsia" w:ascii="宋体" w:hAnsi="宋体"/>
                <w:sz w:val="24"/>
              </w:rPr>
              <w:t xml:space="preserve">方案内容描述全面合理符合采购需求的得</w:t>
            </w:r>
            <w:r>
              <w:rPr>
                <w:rFonts w:hint="eastAsia" w:ascii="宋体" w:hAnsi="宋体"/>
                <w:color w:val="auto"/>
                <w:sz w:val="24"/>
              </w:rPr>
              <w:t xml:space="preserve">6分，每有一项内容缺失的扣2分；每有一项内容存在缺陷或不满足要求的扣0.5分，扣完为止。</w:t>
            </w:r>
            <w:r/>
          </w:p>
          <w:p>
            <w:pPr>
              <w:spacing w:line="400" w:lineRule="exact"/>
              <w:rPr>
                <w:rFonts w:hint="eastAsia" w:asciiTheme="minorEastAsia" w:hAnsiTheme="minorEastAsia" w:cstheme="minorEastAsia"/>
                <w:sz w:val="24"/>
                <w:szCs w:val="24"/>
                <w:lang w:val="zh-CN"/>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rPr>
              <w:t xml:space="preserve">）</w:t>
            </w:r>
            <w:r/>
          </w:p>
        </w:tc>
        <w:tc>
          <w:tcPr>
            <w:tcW w:w="797"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color w:val="auto"/>
                <w:sz w:val="24"/>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8</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会务服务方案</w:t>
            </w:r>
            <w:r/>
          </w:p>
        </w:tc>
        <w:tc>
          <w:tcPr>
            <w:tcW w:w="5168" w:type="dxa"/>
            <w:vAlign w:val="center"/>
            <w:textDirection w:val="lrTb"/>
            <w:noWrap w:val="false"/>
          </w:tcPr>
          <w:p>
            <w:pPr>
              <w:spacing w:line="400" w:lineRule="exact"/>
              <w:rPr>
                <w:rFonts w:hint="eastAsia" w:ascii="宋体" w:hAnsi="宋体" w:cs="宋体"/>
                <w:sz w:val="24"/>
                <w:lang w:bidi="ar"/>
              </w:rPr>
            </w:pPr>
            <w:r>
              <w:rPr>
                <w:rFonts w:hint="eastAsia" w:ascii="宋体" w:hAnsi="宋体"/>
                <w:sz w:val="24"/>
              </w:rPr>
              <w:t xml:space="preserve">投标人针对本项目提供</w:t>
            </w:r>
            <w:r>
              <w:rPr>
                <w:rFonts w:hint="eastAsia" w:ascii="宋体" w:hAnsi="宋体" w:cs="宋体"/>
                <w:bCs/>
                <w:sz w:val="24"/>
                <w:lang w:bidi="ar"/>
              </w:rPr>
              <w:t xml:space="preserve">会务方案</w:t>
            </w:r>
            <w:r>
              <w:rPr>
                <w:rFonts w:hint="eastAsia" w:ascii="宋体" w:hAnsi="宋体"/>
                <w:sz w:val="24"/>
              </w:rPr>
              <w:t xml:space="preserve">，包括①</w:t>
            </w:r>
            <w:r>
              <w:rPr>
                <w:rFonts w:hint="eastAsia" w:ascii="宋体" w:hAnsi="宋体" w:cs="宋体"/>
                <w:bCs/>
                <w:sz w:val="24"/>
                <w:lang w:bidi="ar"/>
              </w:rPr>
              <w:t xml:space="preserve">岗位职责</w:t>
            </w:r>
            <w:r>
              <w:rPr>
                <w:rFonts w:hint="eastAsia" w:ascii="宋体" w:hAnsi="宋体" w:cs="宋体"/>
                <w:sz w:val="24"/>
                <w:lang w:bidi="ar"/>
              </w:rPr>
              <w:t xml:space="preserve">、②工作的流程、③会议突发事件的应急预案</w:t>
            </w:r>
            <w:r>
              <w:rPr>
                <w:rFonts w:hint="eastAsia" w:ascii="宋体" w:hAnsi="宋体" w:cs="宋体"/>
                <w:sz w:val="24"/>
                <w:lang w:eastAsia="zh-CN" w:bidi="ar"/>
              </w:rPr>
              <w:t xml:space="preserve">。</w:t>
            </w:r>
            <w:r>
              <w:rPr>
                <w:rFonts w:hint="eastAsia" w:ascii="宋体" w:hAnsi="宋体"/>
                <w:sz w:val="24"/>
              </w:rPr>
              <w:t xml:space="preserve">方案内容描述全面合理符合采购需求的得3分，每有一项内容缺失的扣1分；每有一项内容存在缺陷或不满足要求的扣0.5分，扣完为止。</w:t>
            </w:r>
            <w:r/>
          </w:p>
          <w:p>
            <w:pPr>
              <w:spacing w:line="400" w:lineRule="exact"/>
              <w:rPr>
                <w:rFonts w:hint="eastAsia" w:asciiTheme="minorEastAsia" w:hAnsiTheme="minorEastAsia" w:cstheme="minorEastAsia"/>
                <w:sz w:val="24"/>
                <w:szCs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3</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2.</w:t>
            </w:r>
            <w:r>
              <w:rPr>
                <w:rFonts w:asciiTheme="minorEastAsia" w:hAnsiTheme="minorEastAsia"/>
                <w:sz w:val="24"/>
              </w:rPr>
              <w:t xml:space="preserve">9</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color w:val="000000" w:themeColor="text1"/>
                <w:sz w:val="24"/>
                <w14:textFill>
                  <w14:solidFill>
                    <w14:schemeClr w14:val="tx1"/>
                  </w14:solidFill>
                </w14:textFill>
              </w:rPr>
              <w:t xml:space="preserve">应急方案</w:t>
            </w:r>
            <w:r/>
          </w:p>
        </w:tc>
        <w:tc>
          <w:tcPr>
            <w:tcW w:w="5168" w:type="dxa"/>
            <w:vAlign w:val="center"/>
            <w:textDirection w:val="lrTb"/>
            <w:noWrap w:val="false"/>
          </w:tcPr>
          <w:p>
            <w:pPr>
              <w:spacing w:line="400" w:lineRule="exact"/>
              <w:rPr>
                <w:rFonts w:hint="eastAsia" w:ascii="宋体" w:hAnsi="宋体"/>
                <w:sz w:val="24"/>
              </w:rPr>
            </w:pPr>
            <w:r>
              <w:rPr>
                <w:rFonts w:hint="eastAsia" w:ascii="宋体" w:hAnsi="宋体"/>
                <w:sz w:val="24"/>
              </w:rPr>
              <w:t xml:space="preserve">投标人针对本项目提供</w:t>
            </w:r>
            <w:r>
              <w:rPr>
                <w:rFonts w:hint="eastAsia" w:ascii="宋体" w:hAnsi="宋体"/>
                <w:bCs/>
                <w:sz w:val="24"/>
              </w:rPr>
              <w:t xml:space="preserve">特殊情况应急预案及措施，包括①</w:t>
            </w:r>
            <w:r>
              <w:rPr>
                <w:rFonts w:hint="eastAsia" w:ascii="宋体" w:hAnsi="宋体" w:cs="宋体"/>
                <w:sz w:val="24"/>
              </w:rPr>
              <w:t xml:space="preserve">自然灾害应急预案、②事故灾害</w:t>
            </w:r>
            <w:r>
              <w:rPr>
                <w:rFonts w:hint="eastAsia" w:ascii="宋体" w:hAnsi="宋体"/>
                <w:sz w:val="24"/>
              </w:rPr>
              <w:t xml:space="preserve">应急预案、③群体性事件或重大活动检查预案、④</w:t>
            </w:r>
            <w:r>
              <w:rPr>
                <w:rFonts w:hint="eastAsia" w:ascii="宋体" w:hAnsi="宋体" w:cs="宋体"/>
                <w:sz w:val="24"/>
              </w:rPr>
              <w:t xml:space="preserve">公共卫生安全事件</w:t>
            </w:r>
            <w:r>
              <w:rPr>
                <w:rFonts w:hint="eastAsia" w:ascii="宋体" w:hAnsi="宋体"/>
                <w:sz w:val="24"/>
              </w:rPr>
              <w:t xml:space="preserve">应急预案</w:t>
            </w:r>
            <w:r>
              <w:rPr>
                <w:rFonts w:hint="eastAsia" w:ascii="宋体" w:hAnsi="宋体"/>
                <w:sz w:val="24"/>
                <w:lang w:eastAsia="zh-CN"/>
              </w:rPr>
              <w:t xml:space="preserve">。</w:t>
            </w:r>
            <w:r>
              <w:rPr>
                <w:rFonts w:hint="eastAsia" w:ascii="宋体" w:hAnsi="宋体"/>
                <w:sz w:val="24"/>
              </w:rPr>
              <w:t xml:space="preserve">方案内容描述全面合理符合采购需求的得4分，每有一项内容缺失的扣1分；每有一项内容存在缺陷或不满足要求的扣0.5分，扣完为止。</w:t>
            </w:r>
            <w:r/>
          </w:p>
          <w:p>
            <w:pPr>
              <w:spacing w:line="400" w:lineRule="exact"/>
              <w:rPr>
                <w:rFonts w:hint="eastAsia" w:asciiTheme="minorEastAsia" w:hAnsiTheme="minorEastAsia" w:cstheme="minorEastAsia"/>
                <w:sz w:val="24"/>
                <w:szCs w:val="24"/>
                <w:lang w:val="zh-CN"/>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97" w:type="dxa"/>
            <w:vAlign w:val="center"/>
            <w:textDirection w:val="lrTb"/>
            <w:noWrap w:val="false"/>
          </w:tcPr>
          <w:p>
            <w:pPr>
              <w:ind w:left="240" w:hanging="240"/>
              <w:jc w:val="center"/>
              <w:spacing w:line="400" w:lineRule="exact"/>
              <w:rPr>
                <w:rFonts w:hint="eastAsia" w:asciiTheme="minorEastAsia" w:hAnsiTheme="minorEastAsia" w:cstheme="minorEastAsia"/>
                <w:sz w:val="24"/>
                <w:szCs w:val="24"/>
              </w:rPr>
            </w:pPr>
            <w:r>
              <w:rPr>
                <w:rFonts w:hint="eastAsia" w:asciiTheme="minorEastAsia" w:hAnsiTheme="minorEastAsia"/>
                <w:sz w:val="24"/>
              </w:rPr>
              <w:t xml:space="preserve">4</w:t>
            </w:r>
            <w:r/>
          </w:p>
        </w:tc>
      </w:tr>
      <w:tr>
        <w:trPr>
          <w:jc w:val="center"/>
          <w:trHeight w:val="20"/>
        </w:trPr>
        <w:tc>
          <w:tcPr>
            <w:tcW w:w="1341" w:type="dxa"/>
            <w:vAlign w:val="center"/>
            <w:vMerge w:val="restart"/>
            <w:textDirection w:val="lrTb"/>
            <w:noWrap w:val="false"/>
          </w:tcPr>
          <w:p>
            <w:pPr>
              <w:numPr>
                <w:ilvl w:val="0"/>
                <w:numId w:val="3"/>
              </w:num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商务</w:t>
            </w:r>
            <w:r/>
          </w:p>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部分</w:t>
            </w:r>
            <w:r/>
          </w:p>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w:t>
            </w:r>
            <w:r>
              <w:rPr>
                <w:rFonts w:hint="eastAsia" w:asciiTheme="minorEastAsia" w:hAnsiTheme="minorEastAsia" w:cstheme="minorEastAsia"/>
                <w:color w:val="auto"/>
                <w:sz w:val="24"/>
                <w:szCs w:val="24"/>
              </w:rPr>
              <w:t xml:space="preserve">30</w:t>
            </w:r>
            <w:r>
              <w:rPr>
                <w:rFonts w:hint="eastAsia" w:asciiTheme="minorEastAsia" w:hAnsiTheme="minorEastAsia" w:cstheme="minorEastAsia"/>
                <w:sz w:val="24"/>
                <w:szCs w:val="24"/>
                <w:lang w:val="zh-CN"/>
              </w:rPr>
              <w:t xml:space="preserve">分）</w:t>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3.1</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综合实力</w:t>
            </w:r>
            <w:r/>
          </w:p>
        </w:tc>
        <w:tc>
          <w:tcPr>
            <w:tcW w:w="5168" w:type="dxa"/>
            <w:vAlign w:val="center"/>
            <w:textDirection w:val="lrTb"/>
            <w:noWrap w:val="false"/>
          </w:tcPr>
          <w:p>
            <w:pPr>
              <w:spacing w:line="400" w:lineRule="exact"/>
              <w:rPr>
                <w:rFonts w:hint="eastAsia" w:asciiTheme="minorEastAsia" w:hAnsiTheme="minorEastAsia" w:cstheme="minorEastAsia"/>
                <w:sz w:val="24"/>
                <w:szCs w:val="24"/>
                <w:lang w:val="zh-CN"/>
              </w:rPr>
            </w:pPr>
            <w:r>
              <w:rPr>
                <w:rFonts w:hint="eastAsia" w:ascii="宋体" w:hAnsi="宋体"/>
                <w:sz w:val="24"/>
                <w:szCs w:val="24"/>
              </w:rPr>
              <w:t xml:space="preserve">投标人具有①质量管理体系认证证书、②环境管理体系认证证书、③职业安全健康管理体系认证证书、④能源管理体系认证证书，有一项得2分，最高得8分。</w:t>
            </w:r>
            <w:r>
              <w:rPr>
                <w:rFonts w:hint="eastAsia" w:ascii="宋体" w:hAnsi="宋体"/>
                <w:b/>
                <w:bCs/>
                <w:sz w:val="24"/>
                <w:szCs w:val="24"/>
              </w:rPr>
              <w:t xml:space="preserve">（</w:t>
            </w:r>
            <w:r>
              <w:rPr>
                <w:rFonts w:hint="eastAsia" w:ascii="宋体" w:hAnsi="宋体"/>
                <w:b/>
                <w:bCs/>
                <w:sz w:val="24"/>
              </w:rPr>
              <w:t xml:space="preserve">须提供有效期内的证书扫描件，并附国家认证认可监督管理委员会官网查询截图，无截图不得分</w:t>
            </w:r>
            <w:r>
              <w:rPr>
                <w:rFonts w:hint="eastAsia" w:ascii="宋体" w:hAnsi="宋体"/>
                <w:b/>
                <w:bCs/>
                <w:sz w:val="24"/>
                <w:szCs w:val="24"/>
              </w:rPr>
              <w:t xml:space="preserve">）</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highlight w:val="yellow"/>
                <w:lang w:val="zh-CN"/>
              </w:rPr>
            </w:pPr>
            <w:r>
              <w:rPr>
                <w:rFonts w:hint="eastAsia" w:asciiTheme="majorEastAsia" w:hAnsiTheme="majorEastAsia" w:eastAsiaTheme="majorEastAsia"/>
                <w:sz w:val="24"/>
              </w:rPr>
              <w:t xml:space="preserve">8</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3.2</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宋体" w:hAnsi="宋体"/>
                <w:sz w:val="24"/>
                <w:szCs w:val="24"/>
              </w:rPr>
              <w:t xml:space="preserve">信用报告</w:t>
            </w:r>
            <w:r/>
          </w:p>
        </w:tc>
        <w:tc>
          <w:tcPr>
            <w:tcW w:w="5168"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投标人取得经县级以上行政主管部门备案的第三方信用服务机构出具的信用报告，信用等级为AAA级的得1分；信用等级为AA级的得0.5分；其他信用等级或未提供的不得分。</w:t>
            </w:r>
            <w:r/>
          </w:p>
          <w:p>
            <w:pPr>
              <w:spacing w:line="400" w:lineRule="exact"/>
              <w:rPr>
                <w:rFonts w:hint="eastAsia" w:asciiTheme="minorEastAsia" w:hAnsiTheme="minorEastAsia" w:cstheme="minorEastAsia"/>
                <w:sz w:val="24"/>
                <w:szCs w:val="24"/>
                <w:lang w:val="zh-CN"/>
              </w:rPr>
            </w:pPr>
            <w:r>
              <w:rPr>
                <w:rFonts w:hint="eastAsia" w:ascii="宋体" w:hAnsi="宋体" w:cs="宋体"/>
                <w:b/>
                <w:bCs/>
                <w:sz w:val="24"/>
                <w:szCs w:val="24"/>
              </w:rPr>
              <w:t xml:space="preserve">（须提供信用机构经备案的相关证明材料及有效期内的信用报告扫描件）</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宋体" w:hAnsi="宋体"/>
                <w:sz w:val="24"/>
              </w:rPr>
              <w:t xml:space="preserve">1</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3.</w:t>
            </w:r>
            <w:r>
              <w:rPr>
                <w:rFonts w:asciiTheme="minorEastAsia" w:hAnsiTheme="minorEastAsia"/>
                <w:sz w:val="24"/>
              </w:rPr>
              <w:t xml:space="preserve">3</w:t>
            </w:r>
            <w:r/>
          </w:p>
        </w:tc>
        <w:tc>
          <w:tcPr>
            <w:tcW w:w="1387" w:type="dxa"/>
            <w:vAlign w:val="center"/>
            <w:textDirection w:val="lrTb"/>
            <w:noWrap w:val="false"/>
          </w:tcPr>
          <w:p>
            <w:pPr>
              <w:jc w:val="center"/>
              <w:rPr>
                <w:rFonts w:hint="eastAsia" w:asciiTheme="minorEastAsia" w:hAnsiTheme="minorEastAsia" w:cstheme="minorEastAsia"/>
                <w:sz w:val="24"/>
                <w:szCs w:val="24"/>
                <w:lang w:val="zh-CN"/>
              </w:rPr>
            </w:pPr>
            <w:r>
              <w:rPr>
                <w:rFonts w:hint="eastAsia" w:asciiTheme="minorEastAsia" w:hAnsiTheme="minorEastAsia"/>
                <w:sz w:val="24"/>
              </w:rPr>
              <w:t xml:space="preserve">业绩</w:t>
            </w:r>
            <w:r/>
          </w:p>
        </w:tc>
        <w:tc>
          <w:tcPr>
            <w:tcW w:w="5168" w:type="dxa"/>
            <w:vAlign w:val="center"/>
            <w:textDirection w:val="lrTb"/>
            <w:noWrap w:val="false"/>
          </w:tcPr>
          <w:p>
            <w:pPr>
              <w:spacing w:line="400" w:lineRule="exact"/>
              <w:rPr>
                <w:rFonts w:hint="eastAsia" w:asciiTheme="minorEastAsia" w:hAnsiTheme="minorEastAsia" w:cstheme="minorEastAsia"/>
                <w:sz w:val="24"/>
                <w:szCs w:val="24"/>
                <w:lang w:val="zh-CN"/>
              </w:rPr>
            </w:pPr>
            <w:r>
              <w:rPr>
                <w:rFonts w:hint="eastAsia" w:ascii="宋体" w:hAnsi="宋体" w:cs="楷体"/>
                <w:sz w:val="24"/>
              </w:rPr>
              <w:t xml:space="preserve">20</w:t>
            </w:r>
            <w:r>
              <w:rPr>
                <w:rFonts w:ascii="宋体" w:hAnsi="宋体" w:cs="楷体"/>
                <w:sz w:val="24"/>
              </w:rPr>
              <w:t xml:space="preserve">2</w:t>
            </w:r>
            <w:r>
              <w:rPr>
                <w:rFonts w:hint="eastAsia" w:ascii="宋体" w:hAnsi="宋体" w:cs="楷体"/>
                <w:sz w:val="24"/>
              </w:rPr>
              <w:t xml:space="preserve">3</w:t>
            </w:r>
            <w:r>
              <w:rPr>
                <w:rFonts w:hint="eastAsia" w:ascii="宋体" w:hAnsi="宋体" w:cs="宋体"/>
                <w:sz w:val="24"/>
              </w:rPr>
              <w:t xml:space="preserve">年</w:t>
            </w:r>
            <w:r>
              <w:rPr>
                <w:rFonts w:hint="eastAsia" w:ascii="宋体" w:hAnsi="宋体" w:cs="楷体"/>
                <w:sz w:val="24"/>
              </w:rPr>
              <w:t xml:space="preserve">1</w:t>
            </w:r>
            <w:r>
              <w:rPr>
                <w:rFonts w:hint="eastAsia" w:ascii="宋体" w:hAnsi="宋体" w:cs="宋体"/>
                <w:sz w:val="24"/>
              </w:rPr>
              <w:t xml:space="preserve">月</w:t>
            </w:r>
            <w:r>
              <w:rPr>
                <w:rFonts w:hint="eastAsia" w:ascii="宋体" w:hAnsi="宋体" w:cs="楷体"/>
                <w:sz w:val="24"/>
              </w:rPr>
              <w:t xml:space="preserve">1</w:t>
            </w:r>
            <w:r>
              <w:rPr>
                <w:rFonts w:hint="eastAsia" w:ascii="宋体" w:hAnsi="宋体" w:cs="宋体"/>
                <w:sz w:val="24"/>
              </w:rPr>
              <w:t xml:space="preserve">日</w:t>
            </w:r>
            <w:r>
              <w:rPr>
                <w:rFonts w:hint="eastAsia" w:asciiTheme="majorEastAsia" w:hAnsiTheme="majorEastAsia" w:eastAsiaTheme="majorEastAsia"/>
                <w:sz w:val="24"/>
              </w:rPr>
              <w:t xml:space="preserve">以来</w:t>
            </w:r>
            <w:r>
              <w:rPr>
                <w:rFonts w:hint="eastAsia" w:ascii="宋体" w:hAnsi="宋体" w:cs="宋体"/>
                <w:sz w:val="24"/>
                <w:szCs w:val="24"/>
                <w:lang w:val="zh-CN"/>
              </w:rPr>
              <w:t xml:space="preserve">（以合同签订时间或合同中的服务起始时间为准）</w:t>
            </w:r>
            <w:r>
              <w:rPr>
                <w:rFonts w:hint="eastAsia" w:asciiTheme="majorEastAsia" w:hAnsiTheme="majorEastAsia" w:eastAsiaTheme="majorEastAsia"/>
                <w:sz w:val="24"/>
              </w:rPr>
              <w:t xml:space="preserve">，投标人具有同类项目（非</w:t>
            </w:r>
            <w:r>
              <w:rPr>
                <w:rFonts w:hint="eastAsia" w:cs="楷体" w:asciiTheme="majorEastAsia" w:hAnsiTheme="majorEastAsia" w:eastAsiaTheme="majorEastAsia"/>
                <w:sz w:val="24"/>
              </w:rPr>
              <w:t xml:space="preserve">住宅类</w:t>
            </w:r>
            <w:r>
              <w:rPr>
                <w:rFonts w:hint="eastAsia" w:asciiTheme="majorEastAsia" w:hAnsiTheme="majorEastAsia" w:eastAsiaTheme="majorEastAsia"/>
                <w:sz w:val="24"/>
              </w:rPr>
              <w:t xml:space="preserve">）业绩（合同中须同时包含秩序维护、保洁、会务、</w:t>
            </w:r>
            <w:r>
              <w:rPr>
                <w:rFonts w:asciiTheme="majorEastAsia" w:hAnsiTheme="majorEastAsia" w:eastAsiaTheme="majorEastAsia"/>
                <w:sz w:val="24"/>
              </w:rPr>
              <w:t xml:space="preserve">设备</w:t>
            </w:r>
            <w:r>
              <w:rPr>
                <w:rFonts w:hint="eastAsia" w:asciiTheme="majorEastAsia" w:hAnsiTheme="majorEastAsia" w:eastAsiaTheme="majorEastAsia"/>
                <w:sz w:val="24"/>
              </w:rPr>
              <w:t xml:space="preserve">维修</w:t>
            </w:r>
            <w:r>
              <w:rPr>
                <w:rFonts w:asciiTheme="majorEastAsia" w:hAnsiTheme="majorEastAsia" w:eastAsiaTheme="majorEastAsia"/>
                <w:sz w:val="24"/>
              </w:rPr>
              <w:t xml:space="preserve">维护</w:t>
            </w:r>
            <w:r>
              <w:rPr>
                <w:rFonts w:hint="eastAsia" w:asciiTheme="majorEastAsia" w:hAnsiTheme="majorEastAsia" w:eastAsiaTheme="majorEastAsia"/>
                <w:sz w:val="24"/>
              </w:rPr>
              <w:t xml:space="preserve">服务四项服务内容）的，有一个得2分，最高得</w:t>
            </w:r>
            <w:r>
              <w:rPr>
                <w:rFonts w:hint="eastAsia" w:cs="楷体" w:asciiTheme="majorEastAsia" w:hAnsiTheme="majorEastAsia" w:eastAsiaTheme="majorEastAsia"/>
                <w:sz w:val="24"/>
              </w:rPr>
              <w:t xml:space="preserve">6分</w:t>
            </w:r>
            <w:r>
              <w:rPr>
                <w:rFonts w:hint="eastAsia" w:asciiTheme="majorEastAsia" w:hAnsiTheme="majorEastAsia" w:eastAsiaTheme="majorEastAsia"/>
                <w:sz w:val="24"/>
              </w:rPr>
              <w:t xml:space="preserve">。</w:t>
            </w:r>
            <w:r>
              <w:rPr>
                <w:rFonts w:hint="eastAsia" w:ascii="宋体" w:hAnsi="宋体" w:cs="宋体"/>
                <w:b/>
                <w:bCs/>
                <w:sz w:val="24"/>
                <w:szCs w:val="24"/>
                <w:lang w:val="zh-CN"/>
              </w:rPr>
              <w:t xml:space="preserve">(同一业主单位项目只计取一次，须提供合同扫描件)</w:t>
            </w:r>
            <w:r/>
          </w:p>
        </w:tc>
        <w:tc>
          <w:tcPr>
            <w:tcW w:w="797"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ajorEastAsia" w:hAnsiTheme="majorEastAsia" w:eastAsiaTheme="majorEastAsia"/>
                <w:sz w:val="24"/>
              </w:rPr>
              <w:t xml:space="preserve">6</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sz w:val="24"/>
              </w:rPr>
            </w:pPr>
            <w:r>
              <w:rPr>
                <w:rFonts w:hint="eastAsia" w:asciiTheme="minorEastAsia" w:hAnsiTheme="minorEastAsia"/>
                <w:sz w:val="24"/>
              </w:rPr>
              <w:t xml:space="preserve">3.4</w:t>
            </w:r>
            <w:r/>
          </w:p>
        </w:tc>
        <w:tc>
          <w:tcPr>
            <w:tcW w:w="1387" w:type="dxa"/>
            <w:vAlign w:val="center"/>
            <w:textDirection w:val="lrTb"/>
            <w:noWrap w:val="false"/>
          </w:tcPr>
          <w:p>
            <w:pPr>
              <w:jc w:val="center"/>
              <w:spacing w:line="400" w:lineRule="exact"/>
              <w:rPr>
                <w:rFonts w:hint="eastAsia" w:asciiTheme="minorEastAsia" w:hAnsiTheme="minorEastAsia"/>
                <w:sz w:val="24"/>
              </w:rPr>
            </w:pPr>
            <w:r>
              <w:rPr>
                <w:rFonts w:hint="eastAsia" w:ascii="宋体" w:hAnsi="宋体" w:cs="宋体"/>
                <w:sz w:val="24"/>
                <w:szCs w:val="24"/>
                <w:lang w:val="zh-CN"/>
              </w:rPr>
              <w:t xml:space="preserve">用户反馈</w:t>
            </w:r>
            <w:r/>
          </w:p>
        </w:tc>
        <w:tc>
          <w:tcPr>
            <w:tcW w:w="5168" w:type="dxa"/>
            <w:vAlign w:val="center"/>
            <w:textDirection w:val="lrTb"/>
            <w:noWrap w:val="false"/>
          </w:tcPr>
          <w:p>
            <w:pPr>
              <w:spacing w:line="400" w:lineRule="exact"/>
              <w:rPr>
                <w:rFonts w:hint="eastAsia" w:asciiTheme="minorEastAsia" w:hAnsiTheme="minorEastAsia"/>
                <w:b/>
                <w:bCs/>
                <w:sz w:val="24"/>
              </w:rPr>
            </w:pPr>
            <w:r>
              <w:rPr>
                <w:rFonts w:hint="eastAsia" w:ascii="宋体" w:hAnsi="宋体" w:cs="宋体"/>
                <w:sz w:val="24"/>
                <w:szCs w:val="24"/>
                <w:lang w:val="zh-CN"/>
              </w:rPr>
              <w:t xml:space="preserve">根据在管项目（非住宅类）用户反馈证明评审：反馈优秀每份得1分，反馈良好每份得0.5分，同一用户的反馈证明只能算一份，最高得</w:t>
            </w:r>
            <w:r>
              <w:rPr>
                <w:rFonts w:hint="eastAsia" w:ascii="宋体" w:hAnsi="宋体" w:cs="宋体"/>
                <w:sz w:val="24"/>
                <w:szCs w:val="24"/>
              </w:rPr>
              <w:t xml:space="preserve">3</w:t>
            </w:r>
            <w:r>
              <w:rPr>
                <w:rFonts w:hint="eastAsia" w:ascii="宋体" w:hAnsi="宋体" w:cs="宋体"/>
                <w:sz w:val="24"/>
                <w:szCs w:val="24"/>
                <w:lang w:val="zh-CN"/>
              </w:rPr>
              <w:t xml:space="preserve">分。（须提供《在管项目用户反馈表》扫描件，格式见附件三，未按格式提供的不得分）</w:t>
            </w:r>
            <w:r/>
          </w:p>
        </w:tc>
        <w:tc>
          <w:tcPr>
            <w:tcW w:w="797" w:type="dxa"/>
            <w:vAlign w:val="center"/>
            <w:textDirection w:val="lrTb"/>
            <w:noWrap w:val="false"/>
          </w:tcPr>
          <w:p>
            <w:pPr>
              <w:jc w:val="center"/>
              <w:spacing w:line="400" w:lineRule="exact"/>
              <w:rPr>
                <w:rFonts w:hint="eastAsia" w:asciiTheme="minorEastAsia" w:hAnsiTheme="minorEastAsia"/>
                <w:sz w:val="24"/>
              </w:rPr>
            </w:pPr>
            <w:r>
              <w:rPr>
                <w:rFonts w:hint="eastAsia" w:ascii="宋体" w:hAnsi="宋体" w:cs="宋体"/>
                <w:sz w:val="24"/>
                <w:szCs w:val="24"/>
              </w:rPr>
              <w:t xml:space="preserve">3</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highlight w:val="yellow"/>
                <w:lang w:val="zh-CN"/>
              </w:rPr>
            </w:pPr>
            <w:r>
              <w:rPr>
                <w:rFonts w:hint="eastAsia" w:asciiTheme="minorEastAsia" w:hAnsiTheme="minorEastAsia" w:cstheme="minorEastAsia"/>
                <w:sz w:val="24"/>
                <w:szCs w:val="24"/>
                <w:highlight w:val="yellow"/>
                <w:lang w:val="zh-CN"/>
              </w:rPr>
            </w:r>
            <w:r/>
          </w:p>
        </w:tc>
        <w:tc>
          <w:tcPr>
            <w:tcW w:w="935" w:type="dxa"/>
            <w:vAlign w:val="center"/>
            <w:textDirection w:val="lrTb"/>
            <w:noWrap w:val="false"/>
          </w:tcPr>
          <w:p>
            <w:pPr>
              <w:jc w:val="center"/>
              <w:spacing w:line="400" w:lineRule="exact"/>
              <w:rPr>
                <w:rFonts w:hint="eastAsia" w:asciiTheme="minorEastAsia" w:hAnsiTheme="minorEastAsia"/>
                <w:sz w:val="24"/>
              </w:rPr>
            </w:pPr>
            <w:r>
              <w:rPr>
                <w:rFonts w:hint="eastAsia" w:asciiTheme="minorEastAsia" w:hAnsiTheme="minorEastAsia"/>
                <w:sz w:val="24"/>
              </w:rPr>
              <w:t xml:space="preserve">3.5</w:t>
            </w:r>
            <w:r/>
          </w:p>
        </w:tc>
        <w:tc>
          <w:tcPr>
            <w:tcW w:w="1387"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项目经理情况</w:t>
            </w:r>
            <w:r/>
          </w:p>
        </w:tc>
        <w:tc>
          <w:tcPr>
            <w:tcW w:w="5168" w:type="dxa"/>
            <w:vAlign w:val="center"/>
            <w:textDirection w:val="lrTb"/>
            <w:noWrap w:val="false"/>
          </w:tcPr>
          <w:p>
            <w:pPr>
              <w:spacing w:line="400" w:lineRule="exact"/>
              <w:rPr>
                <w:rFonts w:hint="eastAsia" w:ascii="宋体" w:hAnsi="宋体" w:cs="宋体"/>
                <w:sz w:val="24"/>
                <w:szCs w:val="24"/>
                <w:lang w:val="zh-CN"/>
              </w:rPr>
            </w:pPr>
            <w:r>
              <w:rPr>
                <w:rFonts w:hint="eastAsia" w:ascii="宋体" w:hAnsi="宋体" w:cs="宋体"/>
                <w:sz w:val="24"/>
                <w:szCs w:val="24"/>
                <w:lang w:val="zh-CN"/>
              </w:rPr>
              <w:t xml:space="preserve">投标人为本项目配备的项目经理具有：</w:t>
            </w:r>
            <w:r/>
          </w:p>
          <w:p>
            <w:pPr>
              <w:pStyle w:val="1017"/>
              <w:ind w:firstLine="0"/>
              <w:spacing w:line="400" w:lineRule="exact"/>
              <w:rPr>
                <w:rFonts w:hint="eastAsia" w:ascii="宋体" w:hAnsi="宋体" w:cs="宋体"/>
                <w:sz w:val="24"/>
                <w:szCs w:val="24"/>
                <w:lang w:val="zh-CN"/>
              </w:rPr>
            </w:pPr>
            <w:r>
              <w:rPr>
                <w:rFonts w:hint="eastAsia" w:ascii="宋体" w:hAnsi="宋体" w:cs="宋体"/>
                <w:sz w:val="24"/>
                <w:szCs w:val="24"/>
                <w:lang w:val="zh-CN"/>
              </w:rPr>
              <w:t xml:space="preserve">①中级人力资源管理师职称的，得2分；②物业管理师证书的，得1分；③安全管理员证书</w:t>
            </w:r>
            <w:r>
              <w:rPr>
                <w:rFonts w:hint="eastAsia" w:ascii="宋体" w:hAnsi="宋体" w:cs="宋体"/>
                <w:sz w:val="24"/>
                <w:szCs w:val="24"/>
              </w:rPr>
              <w:t xml:space="preserve">的</w:t>
            </w:r>
            <w:r>
              <w:rPr>
                <w:rFonts w:hint="eastAsia" w:ascii="宋体" w:hAnsi="宋体" w:cs="宋体"/>
                <w:sz w:val="24"/>
                <w:szCs w:val="24"/>
                <w:lang w:val="zh-CN"/>
              </w:rPr>
              <w:t xml:space="preserve">，得1分。</w:t>
            </w:r>
            <w:r/>
          </w:p>
          <w:p>
            <w:pPr>
              <w:spacing w:line="400" w:lineRule="exact"/>
              <w:rPr>
                <w:rFonts w:hint="eastAsia" w:ascii="宋体" w:hAnsi="宋体" w:cs="宋体"/>
                <w:sz w:val="24"/>
                <w:szCs w:val="24"/>
                <w:lang w:val="zh-CN"/>
              </w:rPr>
            </w:pPr>
            <w:r>
              <w:rPr>
                <w:rFonts w:hint="eastAsia" w:ascii="宋体" w:hAnsi="宋体" w:cs="宋体"/>
                <w:b/>
                <w:bCs/>
                <w:sz w:val="24"/>
                <w:szCs w:val="24"/>
                <w:lang w:val="zh-CN"/>
              </w:rPr>
              <w:t xml:space="preserve">【须提供证书扫描件，且须提供本单位近3个月（含投标当月）中任意1个月份为其缴纳社保的证明扫描件】</w:t>
            </w:r>
            <w:r/>
          </w:p>
        </w:tc>
        <w:tc>
          <w:tcPr>
            <w:tcW w:w="797" w:type="dxa"/>
            <w:vAlign w:val="center"/>
            <w:textDirection w:val="lrTb"/>
            <w:noWrap w:val="false"/>
          </w:tcPr>
          <w:p>
            <w:pPr>
              <w:jc w:val="center"/>
              <w:spacing w:line="400" w:lineRule="exact"/>
              <w:rPr>
                <w:rFonts w:hint="eastAsia" w:ascii="宋体" w:hAnsi="宋体" w:cs="宋体"/>
                <w:sz w:val="24"/>
                <w:szCs w:val="24"/>
              </w:rPr>
            </w:pPr>
            <w:r>
              <w:rPr>
                <w:rFonts w:hint="eastAsia" w:asciiTheme="minorEastAsia" w:hAnsiTheme="minorEastAsia"/>
                <w:sz w:val="24"/>
              </w:rPr>
              <w:t xml:space="preserve">4</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highlight w:val="yellow"/>
                <w:lang w:val="zh-CN"/>
              </w:rPr>
            </w:pPr>
            <w:r>
              <w:rPr>
                <w:rFonts w:hint="eastAsia" w:asciiTheme="minorEastAsia" w:hAnsiTheme="minorEastAsia" w:cstheme="minorEastAsia"/>
                <w:sz w:val="24"/>
                <w:szCs w:val="24"/>
                <w:highlight w:val="yellow"/>
                <w:lang w:val="zh-CN"/>
              </w:rPr>
            </w:r>
            <w:r/>
          </w:p>
        </w:tc>
        <w:tc>
          <w:tcPr>
            <w:tcW w:w="935" w:type="dxa"/>
            <w:vAlign w:val="center"/>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sz w:val="24"/>
              </w:rPr>
              <w:t xml:space="preserve">3.6</w:t>
            </w:r>
            <w:r/>
          </w:p>
        </w:tc>
        <w:tc>
          <w:tcPr>
            <w:tcW w:w="1387" w:type="dxa"/>
            <w:vAlign w:val="center"/>
            <w:textDirection w:val="lrTb"/>
            <w:noWrap w:val="false"/>
          </w:tcPr>
          <w:p>
            <w:pPr>
              <w:jc w:val="center"/>
              <w:rPr>
                <w:rFonts w:hint="eastAsia" w:asciiTheme="minorEastAsia" w:hAnsiTheme="minorEastAsia" w:cstheme="minorEastAsia"/>
                <w:color w:val="auto"/>
                <w:sz w:val="24"/>
                <w:szCs w:val="24"/>
                <w:highlight w:val="none"/>
                <w:lang w:val="zh-CN"/>
              </w:rPr>
            </w:pPr>
            <w:r>
              <w:rPr>
                <w:rFonts w:hint="eastAsia" w:asciiTheme="minorEastAsia" w:hAnsiTheme="minorEastAsia"/>
                <w:color w:val="auto"/>
                <w:sz w:val="24"/>
                <w:highlight w:val="none"/>
              </w:rPr>
              <w:t xml:space="preserve">设备维护维修主管</w:t>
            </w:r>
            <w:r/>
          </w:p>
        </w:tc>
        <w:tc>
          <w:tcPr>
            <w:tcW w:w="5168" w:type="dxa"/>
            <w:vAlign w:val="center"/>
            <w:textDirection w:val="lrTb"/>
            <w:noWrap w:val="false"/>
          </w:tcPr>
          <w:p>
            <w:pPr>
              <w:ind w:left="0"/>
              <w:keepLines w:val="0"/>
              <w:keepNext w:val="0"/>
              <w:pageBreakBefore w:val="0"/>
              <w:spacing w:line="400" w:lineRule="exact"/>
              <w:widowControl w:val="off"/>
              <w:rPr>
                <w:rFonts w:hint="eastAsia" w:asciiTheme="minorEastAsia" w:hAnsiTheme="minorEastAsia"/>
                <w:color w:val="auto"/>
                <w:sz w:val="24"/>
                <w:highlight w:val="none"/>
              </w:rPr>
            </w:pPr>
            <w:r>
              <w:rPr>
                <w:rFonts w:hint="eastAsia" w:ascii="宋体" w:hAnsi="宋体" w:cs="宋体"/>
                <w:color w:val="auto"/>
                <w:sz w:val="24"/>
                <w:szCs w:val="24"/>
                <w:highlight w:val="none"/>
                <w:lang w:val="zh-CN"/>
              </w:rPr>
              <w:t xml:space="preserve">投标人为本项目配备的</w:t>
            </w:r>
            <w:r>
              <w:rPr>
                <w:rFonts w:hint="eastAsia" w:asciiTheme="minorEastAsia" w:hAnsiTheme="minorEastAsia"/>
                <w:color w:val="auto"/>
                <w:sz w:val="24"/>
                <w:highlight w:val="none"/>
              </w:rPr>
              <w:t xml:space="preserve">设备维护维修主管具有：</w:t>
            </w:r>
            <w:r/>
          </w:p>
          <w:p>
            <w:pPr>
              <w:pStyle w:val="1017"/>
              <w:numPr>
                <w:ilvl w:val="0"/>
                <w:numId w:val="4"/>
              </w:numPr>
              <w:ind w:left="0"/>
              <w:keepLines w:val="0"/>
              <w:keepNext w:val="0"/>
              <w:pageBreakBefore w:val="0"/>
              <w:spacing w:line="400" w:lineRule="exact"/>
              <w:widowControl w:val="off"/>
              <w:rPr>
                <w:rFonts w:hint="eastAsia" w:asciiTheme="minorEastAsia" w:hAnsiTheme="minorEastAsia"/>
                <w:bCs/>
                <w:color w:val="auto"/>
                <w:sz w:val="24"/>
                <w:highlight w:val="none"/>
              </w:rPr>
            </w:pPr>
            <w:r>
              <w:rPr>
                <w:rFonts w:hint="eastAsia" w:ascii="宋体" w:hAnsi="宋体" w:cs="宋体"/>
                <w:color w:val="auto"/>
                <w:sz w:val="24"/>
                <w:szCs w:val="24"/>
                <w:highlight w:val="none"/>
              </w:rPr>
              <w:t xml:space="preserve">①特种作业操作证（</w:t>
            </w:r>
            <w:r>
              <w:rPr>
                <w:rFonts w:hint="eastAsia" w:asciiTheme="minorEastAsia" w:hAnsiTheme="minorEastAsia"/>
                <w:color w:val="auto"/>
                <w:sz w:val="24"/>
                <w:highlight w:val="none"/>
              </w:rPr>
              <w:t xml:space="preserve">高压电工</w:t>
            </w:r>
            <w:r>
              <w:rPr>
                <w:rFonts w:hint="eastAsia" w:ascii="宋体" w:hAnsi="宋体" w:cs="宋体"/>
                <w:color w:val="auto"/>
                <w:sz w:val="24"/>
                <w:szCs w:val="24"/>
                <w:highlight w:val="none"/>
              </w:rPr>
              <w:t xml:space="preserve">）</w:t>
            </w:r>
            <w:r>
              <w:rPr>
                <w:rFonts w:hint="eastAsia" w:asciiTheme="minorEastAsia" w:hAnsiTheme="minorEastAsia"/>
                <w:color w:val="auto"/>
                <w:sz w:val="24"/>
                <w:highlight w:val="none"/>
              </w:rPr>
              <w:t xml:space="preserve">证书的，得</w:t>
            </w:r>
            <w:r>
              <w:rPr>
                <w:rFonts w:hint="eastAsia" w:asciiTheme="minorEastAsia" w:hAnsiTheme="minorEastAsia"/>
                <w:bCs/>
                <w:color w:val="auto"/>
                <w:sz w:val="24"/>
                <w:highlight w:val="none"/>
              </w:rPr>
              <w:t xml:space="preserve">1分；</w:t>
            </w:r>
            <w:r>
              <w:rPr>
                <w:rFonts w:hint="eastAsia" w:asciiTheme="minorEastAsia" w:hAnsiTheme="minorEastAsia"/>
                <w:color w:val="auto"/>
                <w:sz w:val="24"/>
                <w:highlight w:val="none"/>
              </w:rPr>
              <w:t xml:space="preserve">②</w:t>
            </w:r>
            <w:r>
              <w:rPr>
                <w:rFonts w:hint="eastAsia" w:asciiTheme="minorEastAsia" w:hAnsiTheme="minorEastAsia"/>
                <w:bCs/>
                <w:color w:val="auto"/>
                <w:sz w:val="24"/>
                <w:highlight w:val="none"/>
              </w:rPr>
              <w:t xml:space="preserve">高级维修电工证的，得1分。</w:t>
            </w:r>
            <w:r/>
          </w:p>
          <w:p>
            <w:pPr>
              <w:ind w:left="0"/>
              <w:keepLines w:val="0"/>
              <w:keepNext w:val="0"/>
              <w:pageBreakBefore w:val="0"/>
              <w:spacing w:line="400" w:lineRule="exact"/>
              <w:widowControl w:val="off"/>
              <w:rPr>
                <w:rFonts w:hint="eastAsia" w:asciiTheme="minorEastAsia" w:hAnsiTheme="minorEastAsia" w:cstheme="minorEastAsia"/>
                <w:color w:val="auto"/>
                <w:sz w:val="24"/>
                <w:szCs w:val="24"/>
                <w:highlight w:val="none"/>
                <w:lang w:val="zh-CN"/>
              </w:rPr>
            </w:pPr>
            <w:r>
              <w:rPr>
                <w:rFonts w:hint="eastAsia" w:asciiTheme="minorEastAsia" w:hAnsiTheme="minorEastAsia"/>
                <w:bCs/>
                <w:color w:val="auto"/>
                <w:sz w:val="24"/>
                <w:highlight w:val="none"/>
              </w:rPr>
              <w:t xml:space="preserve">【</w:t>
            </w:r>
            <w:r>
              <w:rPr>
                <w:rFonts w:hint="eastAsia" w:asciiTheme="minorEastAsia" w:hAnsiTheme="minorEastAsia"/>
                <w:b/>
                <w:color w:val="auto"/>
                <w:sz w:val="24"/>
                <w:highlight w:val="none"/>
              </w:rPr>
              <w:t xml:space="preserve">须提供证书扫描件，</w:t>
            </w:r>
            <w:r>
              <w:rPr>
                <w:rFonts w:hint="eastAsia" w:ascii="宋体" w:hAnsi="宋体" w:cs="宋体"/>
                <w:b/>
                <w:color w:val="auto"/>
                <w:sz w:val="24"/>
                <w:szCs w:val="24"/>
                <w:highlight w:val="none"/>
              </w:rPr>
              <w:t xml:space="preserve">且须提供本单位近3个月（含投标当月）中任意1个月份为其缴纳社保的证明扫描件】</w:t>
            </w:r>
            <w:r/>
          </w:p>
        </w:tc>
        <w:tc>
          <w:tcPr>
            <w:tcW w:w="797" w:type="dxa"/>
            <w:vAlign w:val="center"/>
            <w:textDirection w:val="lrTb"/>
            <w:noWrap w:val="false"/>
          </w:tcPr>
          <w:p>
            <w:pPr>
              <w:jc w:val="center"/>
              <w:spacing w:line="400" w:lineRule="exact"/>
              <w:rPr>
                <w:rFonts w:hint="eastAsia" w:asciiTheme="minorEastAsia" w:hAnsiTheme="minorEastAsia" w:cstheme="minorEastAsia"/>
                <w:color w:val="auto"/>
                <w:sz w:val="24"/>
                <w:szCs w:val="24"/>
                <w:highlight w:val="none"/>
                <w:lang w:val="zh-CN"/>
              </w:rPr>
            </w:pPr>
            <w:r>
              <w:rPr>
                <w:rFonts w:hint="eastAsia" w:asciiTheme="minorEastAsia" w:hAnsiTheme="minorEastAsia"/>
                <w:color w:val="auto"/>
                <w:sz w:val="24"/>
                <w:highlight w:val="none"/>
              </w:rPr>
              <w:t xml:space="preserve">2</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sz w:val="24"/>
              </w:rPr>
            </w:pPr>
            <w:r>
              <w:rPr>
                <w:rFonts w:hint="eastAsia" w:asciiTheme="minorEastAsia" w:hAnsiTheme="minorEastAsia"/>
                <w:sz w:val="24"/>
              </w:rPr>
              <w:t xml:space="preserve">3.7</w:t>
            </w:r>
            <w:r/>
          </w:p>
        </w:tc>
        <w:tc>
          <w:tcPr>
            <w:tcW w:w="1387" w:type="dxa"/>
            <w:vAlign w:val="center"/>
            <w:textDirection w:val="lrTb"/>
            <w:noWrap w:val="false"/>
          </w:tcPr>
          <w:p>
            <w:pPr>
              <w:jc w:val="center"/>
              <w:spacing w:line="400" w:lineRule="exact"/>
              <w:rPr>
                <w:rFonts w:hint="eastAsia" w:asciiTheme="minorEastAsia" w:hAnsiTheme="minorEastAsia" w:cstheme="minorEastAsia"/>
                <w:spacing w:val="9"/>
                <w:sz w:val="24"/>
                <w:szCs w:val="24"/>
              </w:rPr>
            </w:pPr>
            <w:r>
              <w:rPr>
                <w:rFonts w:hint="eastAsia" w:asciiTheme="minorEastAsia" w:hAnsiTheme="minorEastAsia" w:cstheme="minorEastAsia"/>
                <w:spacing w:val="9"/>
                <w:sz w:val="24"/>
                <w:szCs w:val="24"/>
              </w:rPr>
              <w:t xml:space="preserve">高配值班人员</w:t>
            </w:r>
            <w:r/>
          </w:p>
        </w:tc>
        <w:tc>
          <w:tcPr>
            <w:tcW w:w="5168" w:type="dxa"/>
            <w:vAlign w:val="center"/>
            <w:textDirection w:val="lrTb"/>
            <w:noWrap w:val="false"/>
          </w:tcPr>
          <w:p>
            <w:pPr>
              <w:spacing w:line="400" w:lineRule="exact"/>
              <w:rPr>
                <w:rFonts w:hint="eastAsia" w:asciiTheme="minorEastAsia" w:hAnsiTheme="minorEastAsia" w:cstheme="minorEastAsia"/>
                <w:spacing w:val="9"/>
                <w:sz w:val="24"/>
                <w:szCs w:val="24"/>
                <w:highlight w:val="yellow"/>
              </w:rPr>
            </w:pPr>
            <w:r>
              <w:rPr>
                <w:rFonts w:hint="eastAsia" w:asciiTheme="minorEastAsia" w:hAnsiTheme="minorEastAsia" w:cstheme="minorEastAsia"/>
                <w:spacing w:val="9"/>
                <w:sz w:val="24"/>
                <w:szCs w:val="24"/>
              </w:rPr>
              <w:t xml:space="preserve">投标人为本项目配备的高配值班人员具有特种作业操作证（低压电工）证书的，有一个得1分，最高得2分。</w:t>
            </w:r>
            <w:r/>
          </w:p>
          <w:p>
            <w:pPr>
              <w:spacing w:line="400" w:lineRule="exact"/>
              <w:rPr>
                <w:rFonts w:hint="eastAsia" w:asciiTheme="minorEastAsia" w:hAnsiTheme="minorEastAsia" w:cstheme="minorEastAsia"/>
                <w:spacing w:val="9"/>
                <w:sz w:val="24"/>
                <w:szCs w:val="24"/>
              </w:rPr>
            </w:pPr>
            <w:r>
              <w:rPr>
                <w:rFonts w:hint="eastAsia" w:asciiTheme="minorEastAsia" w:hAnsiTheme="minorEastAsia" w:cstheme="minorEastAsia"/>
                <w:b/>
                <w:bCs/>
                <w:spacing w:val="9"/>
                <w:sz w:val="24"/>
                <w:szCs w:val="24"/>
              </w:rPr>
              <w:t xml:space="preserve">【须提供人员名单、证书扫描件，且须提供本单位近3个月（含投标当月）中任意1个月份为其缴纳社保的证明扫描件】</w:t>
            </w:r>
            <w:r/>
          </w:p>
        </w:tc>
        <w:tc>
          <w:tcPr>
            <w:tcW w:w="797" w:type="dxa"/>
            <w:vAlign w:val="center"/>
            <w:textDirection w:val="lrTb"/>
            <w:noWrap w:val="false"/>
          </w:tcPr>
          <w:p>
            <w:pPr>
              <w:jc w:val="center"/>
              <w:spacing w:line="400" w:lineRule="exact"/>
              <w:rPr>
                <w:rFonts w:hint="eastAsia" w:asciiTheme="minorEastAsia" w:hAnsiTheme="minorEastAsia" w:cstheme="minorEastAsia"/>
                <w:spacing w:val="9"/>
                <w:sz w:val="24"/>
                <w:szCs w:val="24"/>
              </w:rPr>
            </w:pPr>
            <w:r>
              <w:rPr>
                <w:rFonts w:hint="eastAsia" w:asciiTheme="minorEastAsia" w:hAnsiTheme="minorEastAsia" w:cstheme="minorEastAsia"/>
                <w:spacing w:val="9"/>
                <w:sz w:val="24"/>
                <w:szCs w:val="24"/>
              </w:rPr>
              <w:t xml:space="preserve">2</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sz w:val="24"/>
                <w:highlight w:val="none"/>
              </w:rPr>
            </w:pPr>
            <w:r>
              <w:rPr>
                <w:rFonts w:hint="eastAsia" w:asciiTheme="minorEastAsia" w:hAnsiTheme="minorEastAsia"/>
                <w:sz w:val="24"/>
                <w:highlight w:val="none"/>
              </w:rPr>
              <w:t xml:space="preserve">3.8</w:t>
            </w:r>
            <w:r/>
          </w:p>
        </w:tc>
        <w:tc>
          <w:tcPr>
            <w:tcW w:w="1387"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sz w:val="24"/>
                <w:highlight w:val="none"/>
              </w:rPr>
            </w:pPr>
            <w:r>
              <w:rPr>
                <w:rFonts w:hint="eastAsia" w:asciiTheme="minorEastAsia" w:hAnsiTheme="minorEastAsia"/>
                <w:sz w:val="24"/>
                <w:highlight w:val="none"/>
              </w:rPr>
              <w:t xml:space="preserve">设备维护维修人员</w:t>
            </w:r>
            <w:r/>
          </w:p>
        </w:tc>
        <w:tc>
          <w:tcPr>
            <w:tcW w:w="5168" w:type="dxa"/>
            <w:vAlign w:val="center"/>
            <w:textDirection w:val="lrTb"/>
            <w:noWrap w:val="false"/>
          </w:tcPr>
          <w:p>
            <w:pPr>
              <w:keepLines w:val="0"/>
              <w:keepNext w:val="0"/>
              <w:pageBreakBefore w:val="0"/>
              <w:spacing w:line="400" w:lineRule="exact"/>
              <w:widowControl w:val="off"/>
              <w:rPr>
                <w:rFonts w:hint="eastAsia" w:ascii="宋体" w:hAnsi="宋体" w:cs="宋体"/>
                <w:sz w:val="24"/>
                <w:szCs w:val="24"/>
                <w:highlight w:val="none"/>
                <w:lang w:val="zh-CN"/>
              </w:rPr>
            </w:pPr>
            <w:r>
              <w:rPr>
                <w:rFonts w:hint="eastAsia" w:asciiTheme="minorEastAsia" w:hAnsiTheme="minorEastAsia" w:cstheme="minorEastAsia"/>
                <w:spacing w:val="9"/>
                <w:sz w:val="24"/>
                <w:szCs w:val="24"/>
                <w:highlight w:val="none"/>
              </w:rPr>
              <w:t xml:space="preserve">投标人为本项目配备的</w:t>
            </w:r>
            <w:r>
              <w:rPr>
                <w:rFonts w:hint="eastAsia" w:asciiTheme="minorEastAsia" w:hAnsiTheme="minorEastAsia"/>
                <w:sz w:val="24"/>
                <w:highlight w:val="none"/>
              </w:rPr>
              <w:t xml:space="preserve">设备维护维修人员具有</w:t>
            </w:r>
            <w:r>
              <w:rPr>
                <w:rFonts w:hint="eastAsia" w:ascii="宋体" w:hAnsi="宋体" w:cs="宋体"/>
                <w:sz w:val="24"/>
                <w:szCs w:val="24"/>
                <w:highlight w:val="none"/>
              </w:rPr>
              <w:t xml:space="preserve">特种作业操作证（高处作业）证书的有一个</w:t>
            </w:r>
            <w:r>
              <w:rPr>
                <w:rFonts w:hint="eastAsia" w:asciiTheme="minorEastAsia" w:hAnsiTheme="minorEastAsia"/>
                <w:sz w:val="24"/>
                <w:highlight w:val="none"/>
              </w:rPr>
              <w:t xml:space="preserve">得0.5分，</w:t>
            </w:r>
            <w:r>
              <w:rPr>
                <w:rFonts w:hint="eastAsia" w:asciiTheme="minorEastAsia" w:hAnsiTheme="minorEastAsia"/>
                <w:bCs/>
                <w:sz w:val="24"/>
                <w:highlight w:val="none"/>
              </w:rPr>
              <w:t xml:space="preserve">最高得2分。【</w:t>
            </w:r>
            <w:r>
              <w:rPr>
                <w:rFonts w:hint="eastAsia" w:ascii="宋体" w:hAnsi="宋体" w:cs="宋体"/>
                <w:b/>
                <w:bCs/>
                <w:sz w:val="24"/>
                <w:szCs w:val="24"/>
                <w:highlight w:val="none"/>
              </w:rPr>
              <w:t xml:space="preserve">须提供人员名单、证书扫描件，且须提供本单位近3个月（含投标当月）中任意1个月份为其缴纳社保的证明扫描件】</w:t>
            </w:r>
            <w:r/>
          </w:p>
        </w:tc>
        <w:tc>
          <w:tcPr>
            <w:tcW w:w="797"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sz w:val="24"/>
                <w:highlight w:val="none"/>
              </w:rPr>
            </w:pPr>
            <w:r>
              <w:rPr>
                <w:rFonts w:hint="eastAsia" w:asciiTheme="minorEastAsia" w:hAnsiTheme="minorEastAsia"/>
                <w:color w:val="auto"/>
                <w:sz w:val="24"/>
                <w:highlight w:val="none"/>
              </w:rPr>
              <w:t xml:space="preserve">2</w:t>
            </w:r>
            <w:r/>
          </w:p>
        </w:tc>
      </w:tr>
      <w:tr>
        <w:trPr>
          <w:jc w:val="center"/>
          <w:trHeight w:val="20"/>
        </w:trPr>
        <w:tc>
          <w:tcPr>
            <w:tcW w:w="1341" w:type="dxa"/>
            <w:vAlign w:val="center"/>
            <w:vMerge w:val="continue"/>
            <w:textDirection w:val="lrTb"/>
            <w:noWrap w:val="false"/>
          </w:tcPr>
          <w:p>
            <w:pPr>
              <w:jc w:val="center"/>
              <w:spacing w:line="40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r>
            <w:r/>
          </w:p>
        </w:tc>
        <w:tc>
          <w:tcPr>
            <w:tcW w:w="935" w:type="dxa"/>
            <w:vAlign w:val="center"/>
            <w:textDirection w:val="lrTb"/>
            <w:noWrap w:val="false"/>
          </w:tcPr>
          <w:p>
            <w:pPr>
              <w:jc w:val="center"/>
              <w:spacing w:line="400" w:lineRule="exact"/>
              <w:rPr>
                <w:rFonts w:hint="eastAsia" w:asciiTheme="minorEastAsia" w:hAnsiTheme="minorEastAsia"/>
                <w:sz w:val="24"/>
              </w:rPr>
            </w:pPr>
            <w:r>
              <w:rPr>
                <w:rFonts w:hint="eastAsia" w:asciiTheme="minorEastAsia" w:hAnsiTheme="minorEastAsia"/>
                <w:sz w:val="24"/>
              </w:rPr>
              <w:t xml:space="preserve">3.9</w:t>
            </w:r>
            <w:r/>
          </w:p>
        </w:tc>
        <w:tc>
          <w:tcPr>
            <w:tcW w:w="1387" w:type="dxa"/>
            <w:vAlign w:val="center"/>
            <w:textDirection w:val="lrTb"/>
            <w:noWrap w:val="false"/>
          </w:tcPr>
          <w:p>
            <w:pPr>
              <w:jc w:val="center"/>
              <w:rPr>
                <w:rFonts w:hint="eastAsia" w:asciiTheme="minorEastAsia" w:hAnsiTheme="minorEastAsia"/>
                <w:sz w:val="24"/>
              </w:rPr>
            </w:pPr>
            <w:r>
              <w:rPr>
                <w:rFonts w:hint="eastAsia" w:asciiTheme="minorEastAsia" w:hAnsiTheme="minorEastAsia"/>
                <w:sz w:val="24"/>
              </w:rPr>
              <w:t xml:space="preserve">消控值班人员</w:t>
            </w:r>
            <w:r/>
          </w:p>
        </w:tc>
        <w:tc>
          <w:tcPr>
            <w:tcW w:w="5168" w:type="dxa"/>
            <w:vAlign w:val="center"/>
            <w:textDirection w:val="lrTb"/>
            <w:noWrap w:val="false"/>
          </w:tcPr>
          <w:p>
            <w:pPr>
              <w:jc w:val="left"/>
              <w:spacing w:line="400" w:lineRule="exact"/>
              <w:rPr>
                <w:rFonts w:hint="eastAsia" w:asciiTheme="minorEastAsia" w:hAnsiTheme="minorEastAsia" w:cstheme="minorEastAsia"/>
                <w:sz w:val="24"/>
                <w:szCs w:val="24"/>
              </w:rPr>
            </w:pPr>
            <w:r>
              <w:rPr>
                <w:rFonts w:hint="eastAsia" w:asciiTheme="minorEastAsia" w:hAnsiTheme="minorEastAsia"/>
                <w:sz w:val="24"/>
              </w:rPr>
              <w:t xml:space="preserve">投标人为本项目配备的消控人员中，持有安全管理员证书的,有一个得1分，最高得2分。【</w:t>
            </w:r>
            <w:r>
              <w:rPr>
                <w:rFonts w:hint="eastAsia" w:ascii="宋体" w:hAnsi="宋体" w:cs="宋体"/>
                <w:b/>
                <w:bCs/>
                <w:sz w:val="24"/>
                <w:szCs w:val="24"/>
              </w:rPr>
              <w:t xml:space="preserve">须提供人员名单、证书扫描件，且须提供本单位近3个月（含投标当月）中任意1个月份为其缴纳社保的证明扫描件】</w:t>
            </w:r>
            <w:r/>
          </w:p>
        </w:tc>
        <w:tc>
          <w:tcPr>
            <w:tcW w:w="797" w:type="dxa"/>
            <w:vAlign w:val="center"/>
            <w:textDirection w:val="lrTb"/>
            <w:noWrap w:val="false"/>
          </w:tcPr>
          <w:p>
            <w:pPr>
              <w:jc w:val="center"/>
              <w:spacing w:line="400" w:lineRule="exact"/>
              <w:rPr>
                <w:rFonts w:hint="eastAsia" w:asciiTheme="minorEastAsia" w:hAnsiTheme="minorEastAsia"/>
                <w:sz w:val="24"/>
              </w:rPr>
            </w:pPr>
            <w:r>
              <w:rPr>
                <w:rFonts w:hint="eastAsia" w:asciiTheme="minorEastAsia" w:hAnsiTheme="minorEastAsia"/>
                <w:sz w:val="24"/>
              </w:rPr>
              <w:t xml:space="preserve">2</w:t>
            </w:r>
            <w:r/>
          </w:p>
        </w:tc>
      </w:tr>
    </w:tbl>
    <w:p>
      <w:pPr>
        <w:pStyle w:val="841"/>
      </w:pPr>
      <w:r/>
      <w:r/>
    </w:p>
    <w:p>
      <w:pPr>
        <w:pStyle w:val="841"/>
      </w:pPr>
      <w:r/>
      <w:r/>
    </w:p>
    <w:p>
      <w:pPr>
        <w:pStyle w:val="841"/>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1"/>
      </w:pPr>
      <w:r>
        <w:rPr>
          <w:rFonts w:hint="eastAsia"/>
        </w:rPr>
        <w:t xml:space="preserve"> </w:t>
      </w:r>
      <w:bookmarkEnd w:id="16"/>
      <w:r/>
      <w:bookmarkStart w:id="17" w:name="_Toc21602"/>
      <w:r>
        <w:rPr>
          <w:rFonts w:hint="eastAsia"/>
        </w:rPr>
        <w:t xml:space="preserve">第五章　合同书（格式）</w:t>
      </w:r>
      <w:bookmarkEnd w:id="17"/>
      <w:r/>
      <w:r/>
    </w:p>
    <w:p>
      <w:pPr>
        <w:spacing w:line="400" w:lineRule="exact"/>
        <w:rPr>
          <w:rFonts w:hint="eastAsia" w:ascii="宋体" w:hAnsi="宋体"/>
          <w:bCs/>
          <w:sz w:val="24"/>
          <w:szCs w:val="24"/>
        </w:rPr>
      </w:pPr>
      <w:r/>
      <w:bookmarkStart w:id="18" w:name="_Toc251268363"/>
      <w:r/>
      <w:bookmarkEnd w:id="18"/>
      <w:r/>
      <w:r/>
    </w:p>
    <w:p>
      <w:pPr>
        <w:spacing w:line="420" w:lineRule="exact"/>
        <w:rPr>
          <w:rFonts w:hint="eastAsia" w:ascii="宋体" w:hAnsi="宋体"/>
          <w:bCs/>
          <w:sz w:val="24"/>
          <w:szCs w:val="24"/>
          <w:u w:val="single"/>
        </w:rPr>
      </w:pPr>
      <w:r>
        <w:rPr>
          <w:rFonts w:hint="eastAsia" w:ascii="宋体" w:hAnsi="宋体"/>
          <w:bCs/>
          <w:sz w:val="24"/>
          <w:szCs w:val="24"/>
        </w:rPr>
        <w:t xml:space="preserve">甲方（采购单位）：</w:t>
      </w:r>
      <w:r>
        <w:rPr>
          <w:rFonts w:hint="eastAsia" w:ascii="宋体" w:hAnsi="宋体"/>
          <w:bCs/>
          <w:sz w:val="24"/>
          <w:szCs w:val="24"/>
          <w:u w:val="single"/>
        </w:rPr>
        <w:t xml:space="preserve">　　　　　　　　　　　　　　　　　　</w:t>
      </w:r>
      <w:r/>
    </w:p>
    <w:p>
      <w:pPr>
        <w:spacing w:line="420" w:lineRule="exact"/>
        <w:rPr>
          <w:rFonts w:hint="eastAsia" w:ascii="宋体" w:hAnsi="宋体"/>
          <w:bCs/>
          <w:sz w:val="24"/>
          <w:szCs w:val="24"/>
          <w:u w:val="single"/>
        </w:rPr>
      </w:pPr>
      <w:r>
        <w:rPr>
          <w:rFonts w:hint="eastAsia" w:ascii="宋体" w:hAnsi="宋体"/>
          <w:bCs/>
          <w:sz w:val="24"/>
          <w:szCs w:val="24"/>
        </w:rPr>
        <w:t xml:space="preserve">乙方（中标单位）：</w:t>
      </w:r>
      <w:r>
        <w:rPr>
          <w:rFonts w:hint="eastAsia" w:ascii="宋体" w:hAnsi="宋体"/>
          <w:bCs/>
          <w:sz w:val="24"/>
          <w:szCs w:val="24"/>
          <w:u w:val="single"/>
        </w:rPr>
        <w:t xml:space="preserve">　　　　　　　　　　　　　　　　　　</w:t>
      </w:r>
      <w:r/>
    </w:p>
    <w:p>
      <w:pPr>
        <w:jc w:val="center"/>
        <w:spacing w:line="400" w:lineRule="exact"/>
        <w:rPr>
          <w:rFonts w:hint="eastAsia" w:ascii="宋体" w:hAnsi="宋体"/>
          <w:b/>
          <w:sz w:val="28"/>
          <w:szCs w:val="28"/>
          <w:lang w:val="de-DE"/>
        </w:rPr>
      </w:pPr>
      <w:r>
        <w:rPr>
          <w:rFonts w:hint="eastAsia" w:ascii="宋体" w:hAnsi="宋体"/>
          <w:b/>
          <w:sz w:val="28"/>
          <w:szCs w:val="28"/>
          <w:lang w:val="de-DE"/>
        </w:rPr>
      </w:r>
      <w:r/>
    </w:p>
    <w:p>
      <w:pPr>
        <w:ind w:firstLine="480"/>
        <w:jc w:val="left"/>
        <w:spacing w:line="40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黑体" w:hAnsi="黑体" w:eastAsia="黑体"/>
          <w:sz w:val="24"/>
          <w:szCs w:val="24"/>
        </w:rPr>
      </w:pPr>
      <w:r>
        <w:rPr>
          <w:rFonts w:hint="eastAsia" w:ascii="黑体" w:hAnsi="黑体" w:eastAsia="黑体"/>
          <w:sz w:val="24"/>
          <w:szCs w:val="24"/>
        </w:rPr>
        <w:t xml:space="preserve">第一条　采购内容</w:t>
      </w:r>
      <w:r/>
    </w:p>
    <w:p>
      <w:pPr>
        <w:ind w:firstLine="480"/>
        <w:spacing w:line="400" w:lineRule="exact"/>
        <w:rPr>
          <w:rFonts w:hint="eastAsia" w:ascii="宋体" w:hAnsi="宋体"/>
          <w:sz w:val="24"/>
          <w:szCs w:val="24"/>
          <w:u w:val="single"/>
        </w:rPr>
      </w:pPr>
      <w:r>
        <w:rPr>
          <w:rFonts w:hint="eastAsia" w:ascii="宋体" w:hAnsi="宋体"/>
          <w:sz w:val="24"/>
          <w:szCs w:val="24"/>
        </w:rPr>
        <w:t xml:space="preserve">1、项目名称（项目编号）：</w:t>
      </w:r>
      <w:r>
        <w:rPr>
          <w:rFonts w:hint="eastAsia" w:ascii="宋体" w:hAnsi="宋体"/>
          <w:sz w:val="24"/>
          <w:szCs w:val="24"/>
          <w:u w:val="single"/>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2、服务内容：</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3、服务范围：</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4、服务期限：</w:t>
      </w:r>
      <w:r>
        <w:rPr>
          <w:rFonts w:hint="eastAsia" w:ascii="宋体" w:hAnsi="宋体"/>
          <w:sz w:val="24"/>
          <w:szCs w:val="24"/>
          <w:u w:val="single"/>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5、其他：</w:t>
      </w:r>
      <w:r>
        <w:rPr>
          <w:rFonts w:hint="eastAsia" w:ascii="宋体" w:hAnsi="宋体"/>
          <w:sz w:val="24"/>
          <w:szCs w:val="24"/>
          <w:u w:val="single"/>
        </w:rPr>
        <w:t xml:space="preserve">　　　　　　　　　　　　　　　　　　　　　　　　　　　　</w:t>
      </w:r>
      <w:r/>
    </w:p>
    <w:p>
      <w:pPr>
        <w:jc w:val="left"/>
        <w:spacing w:line="400" w:lineRule="exact"/>
        <w:rPr>
          <w:rFonts w:hint="eastAsia" w:ascii="黑体" w:hAnsi="黑体" w:eastAsia="黑体"/>
          <w:sz w:val="24"/>
          <w:szCs w:val="24"/>
          <w:lang w:val="zh-CN"/>
        </w:rPr>
      </w:pPr>
      <w:r>
        <w:rPr>
          <w:rFonts w:hint="eastAsia" w:ascii="黑体" w:hAnsi="黑体" w:eastAsia="黑体"/>
          <w:bCs/>
          <w:sz w:val="24"/>
          <w:szCs w:val="24"/>
          <w:lang w:val="zh-CN"/>
        </w:rPr>
        <w:t xml:space="preserve">第二条　合同总价款</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本合同人民币总价款为</w:t>
      </w:r>
      <w:r>
        <w:rPr>
          <w:rFonts w:hint="eastAsia" w:ascii="宋体" w:hAnsi="宋体"/>
          <w:sz w:val="24"/>
          <w:szCs w:val="24"/>
          <w:u w:val="single"/>
          <w:lang w:val="zh-CN"/>
        </w:rPr>
        <w:t xml:space="preserve">          </w:t>
      </w:r>
      <w:r>
        <w:rPr>
          <w:rFonts w:hint="eastAsia" w:ascii="宋体" w:hAnsi="宋体"/>
          <w:sz w:val="24"/>
          <w:szCs w:val="24"/>
          <w:lang w:val="zh-CN"/>
        </w:rPr>
        <w:t xml:space="preserve">（小写），</w:t>
      </w:r>
      <w:r>
        <w:rPr>
          <w:rFonts w:hint="eastAsia" w:ascii="宋体" w:hAnsi="宋体"/>
          <w:sz w:val="24"/>
          <w:szCs w:val="24"/>
          <w:u w:val="single"/>
          <w:lang w:val="zh-CN"/>
        </w:rPr>
        <w:t xml:space="preserve">                   </w:t>
      </w:r>
      <w:r>
        <w:rPr>
          <w:rFonts w:hint="eastAsia" w:ascii="宋体" w:hAnsi="宋体"/>
          <w:sz w:val="24"/>
          <w:szCs w:val="24"/>
          <w:lang w:val="zh-CN"/>
        </w:rPr>
        <w:t xml:space="preserve">（大写）。</w:t>
      </w:r>
      <w:r/>
    </w:p>
    <w:p>
      <w:pPr>
        <w:ind w:firstLine="480"/>
        <w:jc w:val="left"/>
        <w:spacing w:line="400" w:lineRule="exact"/>
        <w:rPr>
          <w:rFonts w:hint="eastAsia" w:ascii="宋体" w:hAnsi="宋体"/>
          <w:sz w:val="24"/>
          <w:szCs w:val="24"/>
        </w:rPr>
      </w:pPr>
      <w:r>
        <w:rPr>
          <w:rFonts w:hint="eastAsia" w:ascii="宋体" w:hAnsi="宋体"/>
          <w:sz w:val="24"/>
          <w:szCs w:val="24"/>
          <w:lang w:val="zh-CN"/>
        </w:rPr>
        <w:t xml:space="preserve">本合同服务期限内合同总价款不变。（有另行规定的除外。）</w:t>
      </w:r>
      <w:r/>
    </w:p>
    <w:p>
      <w:pPr>
        <w:spacing w:line="400" w:lineRule="exact"/>
        <w:rPr>
          <w:rFonts w:hint="eastAsia" w:ascii="黑体" w:hAnsi="黑体" w:eastAsia="黑体"/>
          <w:bCs/>
          <w:sz w:val="24"/>
          <w:szCs w:val="24"/>
          <w:lang w:val="zh-CN"/>
        </w:rPr>
      </w:pPr>
      <w:r>
        <w:rPr>
          <w:rFonts w:hint="eastAsia" w:ascii="黑体" w:hAnsi="黑体" w:eastAsia="黑体"/>
          <w:bCs/>
          <w:sz w:val="24"/>
          <w:szCs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hint="eastAsia"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hint="eastAsia" w:ascii="宋体" w:hAnsi="宋体"/>
          <w:bCs/>
          <w:sz w:val="24"/>
          <w:szCs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80"/>
        <w:spacing w:line="400" w:lineRule="exact"/>
        <w:tabs>
          <w:tab w:val="left" w:pos="945" w:leader="none"/>
          <w:tab w:val="left" w:pos="2100" w:leader="none"/>
        </w:tabs>
        <w:rPr>
          <w:rFonts w:hint="eastAsia" w:ascii="宋体" w:hAnsi="宋体"/>
          <w:bCs/>
          <w:sz w:val="24"/>
          <w:szCs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80"/>
        <w:spacing w:line="400" w:lineRule="exact"/>
        <w:tabs>
          <w:tab w:val="left" w:pos="945" w:leader="none"/>
          <w:tab w:val="left" w:pos="2100" w:leader="none"/>
        </w:tabs>
        <w:rPr>
          <w:rFonts w:hint="eastAsia" w:ascii="宋体" w:hAnsi="宋体"/>
          <w:bCs/>
          <w:sz w:val="24"/>
          <w:szCs w:val="24"/>
        </w:rPr>
      </w:pPr>
      <w:r>
        <w:rPr>
          <w:rFonts w:hint="eastAsia" w:ascii="宋体" w:hAnsi="宋体"/>
          <w:bCs/>
          <w:sz w:val="24"/>
          <w:szCs w:val="24"/>
        </w:rPr>
        <w:t xml:space="preserve">履约保证金不予退还的情形：</w:t>
      </w:r>
      <w:r>
        <w:rPr>
          <w:rFonts w:ascii="宋体" w:hAnsi="宋体"/>
          <w:bCs/>
          <w:sz w:val="24"/>
          <w:szCs w:val="24"/>
          <w:u w:val="single"/>
        </w:rPr>
        <w:t xml:space="preserve">                                           </w:t>
      </w:r>
      <w:r>
        <w:rPr>
          <w:rFonts w:hint="eastAsia" w:ascii="宋体" w:hAnsi="宋体"/>
          <w:bCs/>
          <w:sz w:val="24"/>
          <w:szCs w:val="24"/>
        </w:rPr>
        <w:t xml:space="preserve">。</w:t>
      </w:r>
      <w:r/>
    </w:p>
    <w:p>
      <w:pPr>
        <w:ind w:firstLine="480"/>
        <w:spacing w:line="400" w:lineRule="exact"/>
        <w:tabs>
          <w:tab w:val="left" w:pos="945" w:leader="none"/>
          <w:tab w:val="left" w:pos="2100" w:leader="none"/>
        </w:tabs>
        <w:rPr>
          <w:rFonts w:ascii="宋体" w:hAnsi="Times New Roman"/>
          <w:bCs/>
          <w:sz w:val="24"/>
          <w:szCs w:val="24"/>
        </w:rPr>
      </w:pPr>
      <w:r>
        <w:rPr>
          <w:rFonts w:hint="eastAsia" w:ascii="宋体" w:hAnsi="宋体"/>
          <w:bCs/>
          <w:sz w:val="24"/>
          <w:szCs w:val="24"/>
        </w:rPr>
        <w:t xml:space="preserve">逾期退还履约保证金的违约责任：</w:t>
      </w:r>
      <w:r>
        <w:rPr>
          <w:rFonts w:ascii="宋体" w:hAnsi="宋体"/>
          <w:bCs/>
          <w:sz w:val="24"/>
          <w:szCs w:val="24"/>
          <w:u w:val="single"/>
        </w:rPr>
        <w:t xml:space="preserve">                                       </w:t>
      </w:r>
      <w:r>
        <w:rPr>
          <w:rFonts w:hint="eastAsia" w:ascii="宋体" w:hAnsi="宋体"/>
          <w:bCs/>
          <w:sz w:val="24"/>
          <w:szCs w:val="24"/>
        </w:rPr>
        <w:t xml:space="preserve">。</w:t>
      </w:r>
      <w:r/>
    </w:p>
    <w:p>
      <w:pPr>
        <w:spacing w:line="400" w:lineRule="exact"/>
        <w:rPr>
          <w:rFonts w:hint="eastAsia" w:ascii="黑体" w:hAnsi="黑体" w:eastAsia="黑体"/>
          <w:sz w:val="24"/>
          <w:szCs w:val="24"/>
          <w:lang w:val="zh-CN"/>
        </w:rPr>
      </w:pPr>
      <w:r>
        <w:rPr>
          <w:rFonts w:hint="eastAsia" w:ascii="黑体" w:hAnsi="黑体" w:eastAsia="黑体"/>
          <w:bCs/>
          <w:sz w:val="24"/>
          <w:szCs w:val="24"/>
          <w:lang w:val="zh-CN"/>
        </w:rPr>
        <w:t xml:space="preserve">第四条　组成本合同的有关文件</w:t>
      </w:r>
      <w:r/>
    </w:p>
    <w:p>
      <w:pPr>
        <w:ind w:firstLine="480"/>
        <w:spacing w:line="400" w:lineRule="exact"/>
        <w:rPr>
          <w:rFonts w:hint="eastAsia" w:ascii="宋体" w:hAnsi="宋体"/>
          <w:sz w:val="24"/>
          <w:szCs w:val="24"/>
          <w:lang w:val="zh-CN"/>
        </w:rPr>
      </w:pPr>
      <w:r>
        <w:rPr>
          <w:rFonts w:hint="eastAsia" w:ascii="宋体" w:hAnsi="宋体"/>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（1）招标文件；</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（2）投标文件；</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（3）中标通知书；</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（4）中标人在投标、评标过程中所作其它有关承诺、声明、书面澄清；</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（5）甲乙双方商定的其他文件等。</w:t>
      </w:r>
      <w:r/>
    </w:p>
    <w:p>
      <w:pPr>
        <w:jc w:val="left"/>
        <w:spacing w:line="400" w:lineRule="exact"/>
        <w:rPr>
          <w:rFonts w:hint="eastAsia" w:ascii="黑体" w:hAnsi="黑体" w:eastAsia="黑体"/>
          <w:bCs/>
          <w:sz w:val="24"/>
          <w:szCs w:val="24"/>
          <w:lang w:val="zh-CN"/>
        </w:rPr>
      </w:pPr>
      <w:r>
        <w:rPr>
          <w:rFonts w:hint="eastAsia" w:ascii="黑体" w:hAnsi="黑体" w:eastAsia="黑体"/>
          <w:bCs/>
          <w:sz w:val="24"/>
          <w:szCs w:val="24"/>
          <w:lang w:val="zh-CN"/>
        </w:rPr>
        <w:t xml:space="preserve">第五条　权利保证</w:t>
      </w:r>
      <w:r/>
    </w:p>
    <w:p>
      <w:pPr>
        <w:ind w:firstLine="480"/>
        <w:jc w:val="left"/>
        <w:spacing w:line="400" w:lineRule="exact"/>
        <w:rPr>
          <w:rFonts w:hint="eastAsia" w:ascii="宋体" w:hAnsi="宋体"/>
          <w:sz w:val="24"/>
          <w:szCs w:val="24"/>
          <w:lang w:val="zh-CN"/>
        </w:rPr>
      </w:pPr>
      <w:r>
        <w:rPr>
          <w:rFonts w:hint="eastAsia" w:ascii="宋体" w:hAnsi="宋体"/>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bCs/>
          <w:sz w:val="24"/>
          <w:szCs w:val="24"/>
          <w:lang w:val="zh-CN"/>
        </w:rPr>
      </w:pPr>
      <w:r>
        <w:rPr>
          <w:rFonts w:hint="eastAsia" w:ascii="黑体" w:hAnsi="黑体" w:eastAsia="黑体"/>
          <w:bCs/>
          <w:sz w:val="24"/>
          <w:szCs w:val="24"/>
          <w:lang w:val="zh-CN"/>
        </w:rPr>
        <w:t xml:space="preserve">第六条 质量保证和售后服务</w:t>
      </w:r>
      <w:r/>
    </w:p>
    <w:p>
      <w:pPr>
        <w:ind w:firstLine="480"/>
        <w:jc w:val="left"/>
        <w:spacing w:line="400" w:lineRule="exact"/>
        <w:rPr>
          <w:rFonts w:hint="eastAsia" w:ascii="宋体" w:hAnsi="宋体"/>
          <w:bCs/>
          <w:sz w:val="24"/>
          <w:szCs w:val="24"/>
        </w:rPr>
      </w:pPr>
      <w:r>
        <w:rPr>
          <w:rFonts w:hint="eastAsia" w:ascii="宋体" w:hAnsi="宋体"/>
          <w:bCs/>
          <w:sz w:val="24"/>
          <w:szCs w:val="24"/>
        </w:rPr>
        <w:t xml:space="preserve">1、乙方应按招标文件规定的服务要求、技术要求、质量标准向甲方提供服务。</w:t>
      </w:r>
      <w:r/>
    </w:p>
    <w:p>
      <w:pPr>
        <w:ind w:firstLine="480"/>
        <w:jc w:val="left"/>
        <w:spacing w:line="400" w:lineRule="exact"/>
        <w:rPr>
          <w:rFonts w:hint="eastAsia" w:ascii="宋体" w:hAnsi="宋体"/>
          <w:bCs/>
          <w:sz w:val="24"/>
          <w:szCs w:val="24"/>
          <w:u w:val="single"/>
          <w:lang w:val="zh-CN"/>
        </w:rPr>
      </w:pPr>
      <w:r>
        <w:rPr>
          <w:rFonts w:hint="eastAsia" w:ascii="宋体" w:hAnsi="宋体"/>
          <w:bCs/>
          <w:sz w:val="24"/>
          <w:szCs w:val="24"/>
          <w:lang w:val="zh-CN"/>
        </w:rPr>
        <w:t xml:space="preserve">2、质量保证：</w:t>
      </w:r>
      <w:r>
        <w:rPr>
          <w:rFonts w:hint="eastAsia" w:ascii="宋体" w:hAnsi="宋体"/>
          <w:bCs/>
          <w:sz w:val="24"/>
          <w:szCs w:val="24"/>
          <w:u w:val="single"/>
          <w:lang w:val="zh-CN"/>
        </w:rPr>
        <w:t xml:space="preserve">　　　　　　　　　　　　　　　　　　　　　　　　　　</w:t>
      </w:r>
      <w:r/>
    </w:p>
    <w:p>
      <w:pPr>
        <w:ind w:firstLine="480"/>
        <w:jc w:val="left"/>
        <w:spacing w:line="400" w:lineRule="exact"/>
        <w:rPr>
          <w:rFonts w:hint="eastAsia" w:ascii="宋体" w:hAnsi="宋体"/>
          <w:bCs/>
          <w:sz w:val="24"/>
          <w:szCs w:val="24"/>
          <w:u w:val="single"/>
          <w:lang w:val="zh-CN"/>
        </w:rPr>
      </w:pPr>
      <w:r>
        <w:rPr>
          <w:rFonts w:hint="eastAsia" w:ascii="宋体" w:hAnsi="宋体"/>
          <w:bCs/>
          <w:sz w:val="24"/>
          <w:szCs w:val="24"/>
          <w:lang w:val="zh-CN"/>
        </w:rPr>
        <w:t xml:space="preserve">3、售后服务：</w:t>
      </w:r>
      <w:r>
        <w:rPr>
          <w:rFonts w:hint="eastAsia" w:ascii="宋体" w:hAnsi="宋体"/>
          <w:bCs/>
          <w:sz w:val="24"/>
          <w:szCs w:val="24"/>
          <w:u w:val="single"/>
          <w:lang w:val="zh-CN"/>
        </w:rPr>
        <w:t xml:space="preserve">　　　　　　　　　　　　　　　　　　　　　　　　　　</w:t>
      </w:r>
      <w:r/>
    </w:p>
    <w:p>
      <w:pPr>
        <w:jc w:val="left"/>
        <w:spacing w:line="400" w:lineRule="exact"/>
        <w:rPr>
          <w:rFonts w:hint="eastAsia" w:ascii="黑体" w:hAnsi="黑体" w:eastAsia="黑体"/>
          <w:bCs/>
          <w:sz w:val="24"/>
          <w:szCs w:val="24"/>
          <w:lang w:val="zh-CN"/>
        </w:rPr>
      </w:pPr>
      <w:r>
        <w:rPr>
          <w:rFonts w:hint="eastAsia" w:ascii="黑体" w:hAnsi="黑体" w:eastAsia="黑体"/>
          <w:bCs/>
          <w:sz w:val="24"/>
          <w:szCs w:val="24"/>
          <w:lang w:val="zh-CN"/>
        </w:rPr>
        <w:t xml:space="preserve">第七条　验收</w:t>
      </w:r>
      <w:r/>
    </w:p>
    <w:p>
      <w:pPr>
        <w:ind w:firstLine="480"/>
        <w:jc w:val="left"/>
        <w:spacing w:line="400" w:lineRule="exact"/>
        <w:rPr>
          <w:rFonts w:hint="eastAsia" w:ascii="宋体" w:hAnsi="宋体"/>
          <w:sz w:val="24"/>
          <w:szCs w:val="24"/>
        </w:rPr>
      </w:pPr>
      <w:r>
        <w:rPr>
          <w:rFonts w:hint="eastAsia" w:ascii="宋体" w:hAnsi="宋体"/>
          <w:bCs/>
          <w:sz w:val="24"/>
          <w:szCs w:val="24"/>
          <w:lang w:val="zh-CN"/>
        </w:rPr>
        <w:t xml:space="preserve">验收标准：</w:t>
      </w:r>
      <w:r>
        <w:rPr>
          <w:rFonts w:hint="eastAsia" w:ascii="宋体" w:hAnsi="宋体"/>
          <w:sz w:val="24"/>
          <w:szCs w:val="24"/>
          <w:lang w:val="zh-CN"/>
        </w:rPr>
        <w:t xml:space="preserve">按招标文件所规定的采购标准和乙方投标文件的承诺，根据实际按照《关于进一步规范江阴市政府采购履约验收管理的指导意见》（</w:t>
      </w:r>
      <w:r>
        <w:rPr>
          <w:rFonts w:hint="eastAsia" w:ascii="宋体" w:hAnsi="宋体"/>
          <w:sz w:val="24"/>
          <w:szCs w:val="24"/>
        </w:rPr>
        <w:t xml:space="preserve">苏财规〔2024〕7号</w:t>
      </w:r>
      <w:r>
        <w:rPr>
          <w:rFonts w:hint="eastAsia" w:ascii="宋体" w:hAnsi="宋体"/>
          <w:sz w:val="24"/>
          <w:szCs w:val="24"/>
          <w:lang w:val="zh-CN"/>
        </w:rPr>
        <w:t xml:space="preserve">）组织验收，费用由</w:t>
      </w:r>
      <w:r>
        <w:rPr>
          <w:rFonts w:hint="eastAsia" w:ascii="宋体" w:hAnsi="宋体"/>
          <w:sz w:val="24"/>
          <w:szCs w:val="24"/>
          <w:u w:val="single"/>
          <w:lang w:val="zh-CN"/>
        </w:rPr>
        <w:t xml:space="preserve">             </w:t>
      </w:r>
      <w:r>
        <w:rPr>
          <w:rFonts w:hint="eastAsia" w:ascii="宋体" w:hAnsi="宋体"/>
          <w:sz w:val="24"/>
          <w:szCs w:val="24"/>
          <w:lang w:val="zh-CN"/>
        </w:rPr>
        <w:t xml:space="preserve">承担。</w:t>
      </w:r>
      <w:r/>
    </w:p>
    <w:p>
      <w:pPr>
        <w:jc w:val="left"/>
        <w:spacing w:line="400" w:lineRule="exact"/>
        <w:rPr>
          <w:rFonts w:hint="eastAsia" w:ascii="黑体" w:hAnsi="黑体" w:eastAsia="黑体"/>
          <w:bCs/>
          <w:i/>
          <w:iCs/>
          <w:sz w:val="24"/>
          <w:szCs w:val="24"/>
          <w:lang w:val="zh-CN"/>
        </w:rPr>
      </w:pPr>
      <w:r>
        <w:rPr>
          <w:rFonts w:hint="eastAsia" w:ascii="黑体" w:hAnsi="黑体" w:eastAsia="黑体"/>
          <w:bCs/>
          <w:sz w:val="24"/>
          <w:szCs w:val="24"/>
          <w:lang w:val="zh-CN"/>
        </w:rPr>
        <w:t xml:space="preserve">第八条　付款</w:t>
      </w:r>
      <w:r/>
    </w:p>
    <w:p>
      <w:pPr>
        <w:ind w:firstLine="420"/>
        <w:jc w:val="left"/>
        <w:spacing w:line="400" w:lineRule="exact"/>
        <w:rPr>
          <w:rFonts w:hint="eastAsia" w:ascii="宋体" w:hAnsi="宋体"/>
          <w:sz w:val="24"/>
          <w:szCs w:val="24"/>
          <w:lang w:val="zh-CN"/>
        </w:rPr>
      </w:pPr>
      <w:r>
        <w:rPr>
          <w:rFonts w:hint="eastAsia" w:ascii="宋体" w:hAnsi="宋体"/>
          <w:sz w:val="24"/>
          <w:szCs w:val="24"/>
          <w:lang w:val="zh-CN"/>
        </w:rPr>
        <w:t xml:space="preserve">1、本合同项下所有款项均以人民币支付，乙方向甲方开具发票。</w:t>
      </w:r>
      <w:r/>
    </w:p>
    <w:p>
      <w:pPr>
        <w:ind w:firstLine="420"/>
        <w:jc w:val="left"/>
        <w:spacing w:line="400" w:lineRule="exact"/>
        <w:rPr>
          <w:rFonts w:hint="eastAsia" w:ascii="宋体" w:hAnsi="宋体"/>
          <w:sz w:val="24"/>
          <w:szCs w:val="24"/>
          <w:u w:val="single"/>
        </w:rPr>
      </w:pPr>
      <w:r>
        <w:rPr>
          <w:rFonts w:hint="eastAsia" w:ascii="宋体" w:hAnsi="宋体"/>
          <w:sz w:val="24"/>
          <w:szCs w:val="24"/>
          <w:lang w:val="zh-CN"/>
        </w:rPr>
        <w:t xml:space="preserve">2、付款方式：</w:t>
      </w:r>
      <w:r>
        <w:rPr>
          <w:rFonts w:hint="eastAsia" w:ascii="宋体" w:hAnsi="宋体"/>
          <w:sz w:val="24"/>
          <w:szCs w:val="24"/>
          <w:u w:val="single"/>
          <w:lang w:val="zh-CN"/>
        </w:rPr>
        <w:t xml:space="preserve">　　　　　　　　　　　　　　　　　　　</w:t>
      </w:r>
      <w:r/>
    </w:p>
    <w:p>
      <w:pPr>
        <w:jc w:val="left"/>
        <w:spacing w:line="400" w:lineRule="exact"/>
        <w:rPr>
          <w:rFonts w:hint="eastAsia" w:ascii="黑体" w:hAnsi="黑体" w:eastAsia="黑体"/>
          <w:bCs/>
          <w:sz w:val="24"/>
          <w:szCs w:val="24"/>
          <w:lang w:val="zh-CN"/>
        </w:rPr>
      </w:pPr>
      <w:r>
        <w:rPr>
          <w:rFonts w:hint="eastAsia" w:ascii="黑体" w:hAnsi="黑体" w:eastAsia="黑体"/>
          <w:bCs/>
          <w:sz w:val="24"/>
          <w:szCs w:val="24"/>
          <w:lang w:val="zh-CN"/>
        </w:rPr>
        <w:t xml:space="preserve">第九条　违约责任</w:t>
      </w:r>
      <w:r/>
    </w:p>
    <w:p>
      <w:pPr>
        <w:ind w:firstLine="480"/>
        <w:jc w:val="left"/>
        <w:spacing w:line="400" w:lineRule="exact"/>
        <w:widowControl/>
        <w:rPr>
          <w:rFonts w:hint="eastAsia" w:ascii="宋体" w:hAnsi="宋体"/>
          <w:sz w:val="24"/>
          <w:szCs w:val="24"/>
          <w:u w:val="single"/>
          <w:lang w:val="zh-CN"/>
        </w:rPr>
      </w:pPr>
      <w:r>
        <w:rPr>
          <w:rFonts w:hint="eastAsia" w:ascii="宋体" w:hAnsi="宋体" w:cs="宋体"/>
          <w:sz w:val="24"/>
          <w:szCs w:val="24"/>
          <w:lang w:val="zh-CN"/>
        </w:rPr>
        <w:t xml:space="preserve">1、</w:t>
      </w:r>
      <w:r>
        <w:rPr>
          <w:rFonts w:hint="eastAsia" w:ascii="宋体" w:hAnsi="宋体"/>
          <w:sz w:val="24"/>
          <w:szCs w:val="24"/>
          <w:u w:val="single"/>
          <w:lang w:val="zh-CN"/>
        </w:rPr>
        <w:t xml:space="preserve">                                                                    </w:t>
      </w:r>
      <w:r/>
    </w:p>
    <w:p>
      <w:pPr>
        <w:ind w:firstLine="480"/>
        <w:jc w:val="left"/>
        <w:spacing w:line="400" w:lineRule="exact"/>
        <w:widowControl/>
        <w:rPr>
          <w:rFonts w:hint="eastAsia" w:ascii="宋体" w:hAnsi="宋体"/>
          <w:sz w:val="24"/>
          <w:szCs w:val="24"/>
          <w:u w:val="single"/>
          <w:lang w:val="zh-CN"/>
        </w:rPr>
      </w:pPr>
      <w:r>
        <w:rPr>
          <w:rFonts w:hint="eastAsia" w:ascii="宋体" w:hAnsi="宋体" w:cs="宋体"/>
          <w:sz w:val="24"/>
          <w:szCs w:val="24"/>
          <w:lang w:val="zh-CN"/>
        </w:rPr>
        <w:t xml:space="preserve">2、</w:t>
      </w:r>
      <w:r>
        <w:rPr>
          <w:rFonts w:hint="eastAsia" w:ascii="宋体" w:hAnsi="宋体"/>
          <w:sz w:val="24"/>
          <w:szCs w:val="24"/>
          <w:u w:val="single"/>
          <w:lang w:val="zh-CN"/>
        </w:rPr>
        <w:t xml:space="preserve">                                                                    </w:t>
      </w:r>
      <w:r/>
    </w:p>
    <w:p>
      <w:pPr>
        <w:ind w:firstLine="480"/>
        <w:jc w:val="left"/>
        <w:spacing w:line="400" w:lineRule="exact"/>
        <w:widowControl/>
        <w:rPr>
          <w:rFonts w:hint="eastAsia" w:ascii="宋体" w:hAnsi="宋体"/>
          <w:sz w:val="24"/>
          <w:szCs w:val="24"/>
          <w:u w:val="single"/>
          <w:lang w:val="zh-CN"/>
        </w:rPr>
      </w:pPr>
      <w:r>
        <w:rPr>
          <w:rFonts w:hint="eastAsia" w:ascii="宋体" w:hAnsi="宋体" w:cs="宋体"/>
          <w:sz w:val="24"/>
          <w:szCs w:val="24"/>
          <w:lang w:val="zh-CN"/>
        </w:rPr>
        <w:t xml:space="preserve">3、</w:t>
      </w:r>
      <w:r>
        <w:rPr>
          <w:rFonts w:hint="eastAsia" w:ascii="宋体" w:hAnsi="宋体"/>
          <w:sz w:val="24"/>
          <w:szCs w:val="24"/>
          <w:u w:val="single"/>
          <w:lang w:val="zh-CN"/>
        </w:rPr>
        <w:t xml:space="preserve">                                                                    </w:t>
      </w:r>
      <w:r/>
    </w:p>
    <w:p>
      <w:pPr>
        <w:ind w:firstLine="480"/>
        <w:jc w:val="left"/>
        <w:spacing w:line="400" w:lineRule="exact"/>
        <w:widowControl/>
        <w:rPr>
          <w:rFonts w:hint="eastAsia" w:ascii="宋体" w:hAnsi="宋体"/>
          <w:sz w:val="24"/>
          <w:szCs w:val="24"/>
          <w:u w:val="single"/>
          <w:lang w:val="zh-CN"/>
        </w:rPr>
      </w:pPr>
      <w:r>
        <w:rPr>
          <w:rFonts w:hint="eastAsia" w:ascii="宋体" w:hAnsi="宋体" w:cs="宋体"/>
          <w:sz w:val="24"/>
          <w:szCs w:val="24"/>
          <w:lang w:val="zh-CN"/>
        </w:rPr>
        <w:t xml:space="preserve">4、</w:t>
      </w:r>
      <w:r>
        <w:rPr>
          <w:rFonts w:hint="eastAsia" w:ascii="宋体" w:hAnsi="宋体"/>
          <w:sz w:val="24"/>
          <w:szCs w:val="24"/>
          <w:u w:val="single"/>
          <w:lang w:val="zh-CN"/>
        </w:rPr>
        <w:t xml:space="preserve">                                                                    </w:t>
      </w:r>
      <w:r/>
    </w:p>
    <w:p>
      <w:pPr>
        <w:ind w:firstLine="480"/>
        <w:jc w:val="left"/>
        <w:spacing w:line="400" w:lineRule="exact"/>
        <w:widowControl/>
        <w:rPr>
          <w:rFonts w:hint="eastAsia" w:ascii="宋体" w:hAnsi="宋体"/>
          <w:sz w:val="24"/>
          <w:szCs w:val="24"/>
          <w:u w:val="single"/>
          <w:lang w:val="zh-CN"/>
        </w:rPr>
      </w:pPr>
      <w:r>
        <w:rPr>
          <w:rFonts w:hint="eastAsia" w:ascii="宋体" w:hAnsi="宋体" w:cs="宋体"/>
          <w:sz w:val="24"/>
          <w:szCs w:val="24"/>
          <w:lang w:val="zh-CN"/>
        </w:rPr>
        <w:t xml:space="preserve">5、</w:t>
      </w:r>
      <w:r>
        <w:rPr>
          <w:rFonts w:hint="eastAsia" w:ascii="宋体" w:hAnsi="宋体"/>
          <w:sz w:val="24"/>
          <w:szCs w:val="24"/>
          <w:u w:val="single"/>
          <w:lang w:val="zh-CN"/>
        </w:rPr>
        <w:t xml:space="preserve">                                                                    </w:t>
      </w:r>
      <w:r/>
    </w:p>
    <w:p>
      <w:pPr>
        <w:jc w:val="left"/>
        <w:spacing w:line="400" w:lineRule="exact"/>
        <w:widowControl/>
        <w:rPr>
          <w:rFonts w:hint="eastAsia"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cs="宋体"/>
          <w:bCs/>
          <w:sz w:val="24"/>
          <w:szCs w:val="24"/>
        </w:rPr>
      </w:pPr>
      <w:r>
        <w:rPr>
          <w:rFonts w:hint="eastAsia" w:ascii="宋体" w:hAnsi="宋体" w:cs="宋体"/>
          <w:bCs/>
          <w:sz w:val="24"/>
          <w:szCs w:val="24"/>
        </w:rPr>
        <w:t xml:space="preserve">4、合同各方应根据不可抗力对本合同履行的影响程度，协商确定是否终止本合同或继续履行本合同。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hint="eastAsia" w:ascii="宋体" w:hAnsi="宋体" w:cs="宋体"/>
          <w:sz w:val="24"/>
          <w:szCs w:val="24"/>
          <w:lang w:val="zh-CN"/>
        </w:rPr>
      </w:pPr>
      <w:r>
        <w:rPr>
          <w:rFonts w:hint="eastAsia" w:ascii="宋体" w:hAnsi="宋体"/>
          <w:sz w:val="24"/>
          <w:szCs w:val="24"/>
          <w:lang w:val="zh-CN"/>
        </w:rPr>
        <w:t xml:space="preserve">1</w:t>
      </w:r>
      <w:r>
        <w:rPr>
          <w:rFonts w:hint="eastAsia" w:ascii="宋体" w:hAnsi="宋体" w:cs="宋体"/>
          <w:sz w:val="24"/>
          <w:szCs w:val="24"/>
          <w:lang w:val="zh-CN"/>
        </w:rPr>
        <w:t xml:space="preserve">、除《中华人民共和国政府采购法》第</w:t>
      </w:r>
      <w:r>
        <w:rPr>
          <w:rFonts w:hint="eastAsia" w:ascii="宋体" w:hAnsi="宋体"/>
          <w:sz w:val="24"/>
          <w:szCs w:val="24"/>
          <w:lang w:val="zh-CN"/>
        </w:rPr>
        <w:t xml:space="preserve">五十</w:t>
      </w:r>
      <w:r>
        <w:rPr>
          <w:rFonts w:hint="eastAsia" w:ascii="宋体" w:hAnsi="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cs="宋体"/>
          <w:sz w:val="24"/>
          <w:szCs w:val="24"/>
        </w:rPr>
      </w:pPr>
      <w:r>
        <w:rPr>
          <w:rFonts w:hint="eastAsia" w:ascii="宋体" w:hAnsi="宋体"/>
          <w:sz w:val="24"/>
          <w:szCs w:val="24"/>
          <w:lang w:val="zh-CN"/>
        </w:rPr>
        <w:t xml:space="preserve">2</w:t>
      </w:r>
      <w:r>
        <w:rPr>
          <w:rFonts w:hint="eastAsia" w:ascii="宋体" w:hAnsi="宋体" w:cs="宋体"/>
          <w:sz w:val="24"/>
          <w:szCs w:val="24"/>
          <w:lang w:val="zh-CN"/>
        </w:rPr>
        <w:t xml:space="preserve">、</w:t>
      </w:r>
      <w:r>
        <w:rPr>
          <w:rFonts w:hint="eastAsia" w:ascii="宋体" w:hAnsi="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本合同因下列原因而终止：</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（1）本合同正常履行完毕；</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（2）因不可抗力导致本合同无法履行或履行不必要；</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（3）任何一方行使解除权解除本合同；</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（4）合同的继续履行将损害国家利益和社会公共利益。</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除上述情形外，甲乙双方不得擅自终止合同。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（1）向甲方所在地有管辖权的人民法院提起诉讼；</w:t>
      </w:r>
      <w:r/>
    </w:p>
    <w:p>
      <w:pPr>
        <w:ind w:firstLine="48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（2）向甲方所在地仲裁委员会按其仲裁规则申请仲裁。</w:t>
      </w:r>
      <w:r/>
    </w:p>
    <w:p>
      <w:pPr>
        <w:ind w:firstLine="42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3、在仲裁期间，本合同应继续履行。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本合同由甲乙双方签字、盖章后生效。</w:t>
      </w:r>
      <w:r/>
    </w:p>
    <w:p>
      <w:pPr>
        <w:ind w:firstLine="42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hint="eastAsia" w:ascii="宋体" w:hAnsi="宋体" w:cs="宋体"/>
          <w:sz w:val="24"/>
          <w:szCs w:val="24"/>
          <w:lang w:val="zh-CN"/>
        </w:rPr>
      </w:pPr>
      <w:r>
        <w:rPr>
          <w:rFonts w:hint="eastAsia" w:ascii="宋体" w:hAnsi="宋体" w:cs="宋体"/>
          <w:sz w:val="24"/>
          <w:szCs w:val="24"/>
          <w:lang w:val="zh-CN"/>
        </w:rPr>
        <w:t xml:space="preserve">3、本合同应按照中华人民共和国的现行法律进行解释。</w:t>
      </w:r>
      <w:r/>
    </w:p>
    <w:p>
      <w:pPr>
        <w:spacing w:line="400" w:lineRule="exact"/>
        <w:rPr>
          <w:rFonts w:ascii="Times New Roman" w:hAnsi="Times New Roman"/>
          <w:sz w:val="24"/>
          <w:szCs w:val="24"/>
        </w:rPr>
      </w:pPr>
      <w:r>
        <w:rPr>
          <w:rFonts w:ascii="Times New Roman" w:hAnsi="Times New Roman"/>
          <w:sz w:val="24"/>
          <w:szCs w:val="24"/>
        </w:rPr>
      </w:r>
      <w:r/>
    </w:p>
    <w:p>
      <w:pPr>
        <w:jc w:val="center"/>
        <w:spacing w:line="400" w:lineRule="exact"/>
        <w:rPr>
          <w:rFonts w:ascii="楷体_GB2312" w:hAnsi="Times New Roman" w:eastAsia="楷体_GB2312"/>
          <w:b/>
          <w:bCs/>
          <w:sz w:val="30"/>
          <w:szCs w:val="24"/>
        </w:rPr>
      </w:pPr>
      <w:r>
        <w:rPr>
          <w:rFonts w:ascii="楷体_GB2312" w:hAnsi="Times New Roman" w:eastAsia="楷体_GB2312"/>
          <w:b/>
          <w:bCs/>
          <w:sz w:val="30"/>
          <w:szCs w:val="24"/>
        </w:rPr>
      </w:r>
      <w:r/>
    </w:p>
    <w:tbl>
      <w:tblPr>
        <w:tblStyle w:val="81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bCs/>
                <w:sz w:val="24"/>
                <w:szCs w:val="24"/>
                <w:u w:val="single"/>
              </w:rPr>
            </w:pPr>
            <w:r>
              <w:rPr>
                <w:rFonts w:hint="eastAsia" w:ascii="宋体" w:hAnsi="宋体"/>
                <w:bCs/>
                <w:sz w:val="24"/>
                <w:szCs w:val="24"/>
              </w:rPr>
              <w:t xml:space="preserve">甲方（采购单位）：</w:t>
            </w:r>
            <w:r>
              <w:rPr>
                <w:rFonts w:hint="eastAsia" w:ascii="宋体" w:hAnsi="宋体"/>
                <w:bCs/>
                <w:sz w:val="24"/>
                <w:szCs w:val="24"/>
                <w:u w:val="single"/>
              </w:rPr>
              <w:t xml:space="preserve">  　       </w:t>
            </w:r>
            <w:r>
              <w:rPr>
                <w:rFonts w:hint="eastAsia" w:ascii="宋体" w:hAnsi="宋体"/>
                <w:bCs/>
                <w:sz w:val="24"/>
                <w:szCs w:val="24"/>
              </w:rPr>
              <w:t xml:space="preserve">（盖章）</w:t>
            </w:r>
            <w:r/>
          </w:p>
        </w:tc>
        <w:tc>
          <w:tcPr>
            <w:tcW w:w="284" w:type="dxa"/>
            <w:textDirection w:val="lrTb"/>
            <w:noWrap w:val="false"/>
          </w:tcPr>
          <w:p>
            <w:pPr>
              <w:spacing w:line="360" w:lineRule="exact"/>
              <w:rPr>
                <w:rFonts w:hint="eastAsia" w:ascii="宋体" w:hAnsi="宋体"/>
                <w:sz w:val="24"/>
                <w:szCs w:val="24"/>
              </w:rPr>
            </w:pPr>
            <w:r>
              <w:rPr>
                <w:rFonts w:hint="eastAsia" w:ascii="宋体" w:hAnsi="宋体"/>
                <w:sz w:val="24"/>
                <w:szCs w:val="24"/>
              </w:rPr>
            </w:r>
            <w:r/>
          </w:p>
        </w:tc>
        <w:tc>
          <w:tcPr>
            <w:tcW w:w="4536" w:type="dxa"/>
            <w:textDirection w:val="lrTb"/>
            <w:noWrap w:val="false"/>
          </w:tcPr>
          <w:p>
            <w:pPr>
              <w:spacing w:line="360" w:lineRule="exact"/>
              <w:rPr>
                <w:rFonts w:hint="eastAsia" w:ascii="宋体" w:hAnsi="宋体"/>
                <w:sz w:val="24"/>
                <w:szCs w:val="24"/>
              </w:rPr>
            </w:pPr>
            <w:r>
              <w:rPr>
                <w:rFonts w:hint="eastAsia" w:ascii="宋体" w:hAnsi="宋体"/>
                <w:bCs/>
                <w:sz w:val="24"/>
                <w:szCs w:val="24"/>
              </w:rPr>
              <w:t xml:space="preserve">乙方（中标单位）：</w:t>
            </w:r>
            <w:r>
              <w:rPr>
                <w:rFonts w:hint="eastAsia" w:ascii="宋体" w:hAnsi="宋体"/>
                <w:bCs/>
                <w:sz w:val="24"/>
                <w:szCs w:val="24"/>
                <w:u w:val="single"/>
              </w:rPr>
              <w:t xml:space="preserve">  　       </w:t>
            </w:r>
            <w:r>
              <w:rPr>
                <w:rFonts w:hint="eastAsia" w:ascii="宋体" w:hAnsi="宋体"/>
                <w:bCs/>
                <w:sz w:val="24"/>
                <w:szCs w:val="24"/>
              </w:rPr>
              <w:t xml:space="preserve">（盖章）</w:t>
            </w:r>
            <w:r/>
          </w:p>
        </w:tc>
      </w:tr>
      <w:tr>
        <w:trPr>
          <w:jc w:val="center"/>
        </w:trPr>
        <w:tc>
          <w:tcPr>
            <w:tcW w:w="4536" w:type="dxa"/>
            <w:textDirection w:val="lrTb"/>
            <w:noWrap w:val="false"/>
          </w:tcPr>
          <w:p>
            <w:pPr>
              <w:spacing w:line="360" w:lineRule="exact"/>
              <w:rPr>
                <w:rFonts w:hint="eastAsia" w:ascii="宋体" w:hAnsi="宋体"/>
                <w:sz w:val="24"/>
                <w:szCs w:val="24"/>
              </w:rPr>
            </w:pPr>
            <w:r>
              <w:rPr>
                <w:rFonts w:hint="eastAsia" w:ascii="宋体" w:hAnsi="宋体"/>
                <w:bCs/>
                <w:sz w:val="24"/>
                <w:szCs w:val="24"/>
              </w:rPr>
              <w:t xml:space="preserve">地址：</w:t>
            </w:r>
            <w:r>
              <w:rPr>
                <w:rFonts w:hint="eastAsia" w:ascii="宋体" w:hAnsi="宋体"/>
                <w:bCs/>
                <w:sz w:val="24"/>
                <w:szCs w:val="24"/>
                <w:u w:val="single"/>
              </w:rPr>
              <w:t xml:space="preserve">　　　　　　　　　　　　　　　</w:t>
            </w:r>
            <w:r/>
          </w:p>
        </w:tc>
        <w:tc>
          <w:tcPr>
            <w:tcW w:w="284" w:type="dxa"/>
            <w:textDirection w:val="lrTb"/>
            <w:noWrap w:val="false"/>
          </w:tcPr>
          <w:p>
            <w:pPr>
              <w:spacing w:line="360" w:lineRule="exact"/>
              <w:rPr>
                <w:rFonts w:hint="eastAsia" w:ascii="宋体" w:hAnsi="宋体"/>
                <w:sz w:val="24"/>
                <w:szCs w:val="24"/>
              </w:rPr>
            </w:pPr>
            <w:r>
              <w:rPr>
                <w:rFonts w:hint="eastAsia" w:ascii="宋体" w:hAnsi="宋体"/>
                <w:sz w:val="24"/>
                <w:szCs w:val="24"/>
              </w:rPr>
            </w:r>
            <w:r/>
          </w:p>
        </w:tc>
        <w:tc>
          <w:tcPr>
            <w:tcW w:w="4536" w:type="dxa"/>
            <w:textDirection w:val="lrTb"/>
            <w:noWrap w:val="false"/>
          </w:tcPr>
          <w:p>
            <w:pPr>
              <w:spacing w:line="360" w:lineRule="exact"/>
              <w:rPr>
                <w:rFonts w:hint="eastAsia" w:ascii="宋体" w:hAnsi="宋体"/>
                <w:sz w:val="24"/>
                <w:szCs w:val="24"/>
              </w:rPr>
            </w:pPr>
            <w:r>
              <w:rPr>
                <w:rFonts w:hint="eastAsia" w:ascii="宋体" w:hAnsi="宋体"/>
                <w:bCs/>
                <w:sz w:val="24"/>
                <w:szCs w:val="24"/>
              </w:rPr>
              <w:t xml:space="preserve">地址：</w:t>
            </w:r>
            <w:r>
              <w:rPr>
                <w:rFonts w:hint="eastAsia" w:ascii="宋体" w:hAnsi="宋体"/>
                <w:bCs/>
                <w:sz w:val="24"/>
                <w:szCs w:val="24"/>
                <w:u w:val="single"/>
              </w:rPr>
              <w:t xml:space="preserve">　　　　　　　　　　　　　　　</w:t>
            </w:r>
            <w:r/>
          </w:p>
        </w:tc>
      </w:tr>
      <w:tr>
        <w:trPr>
          <w:jc w:val="center"/>
        </w:trPr>
        <w:tc>
          <w:tcPr>
            <w:tcW w:w="4536" w:type="dxa"/>
            <w:textDirection w:val="lrTb"/>
            <w:noWrap w:val="false"/>
          </w:tcPr>
          <w:p>
            <w:pPr>
              <w:spacing w:line="360" w:lineRule="exact"/>
              <w:rPr>
                <w:rFonts w:hint="eastAsia" w:ascii="宋体" w:hAnsi="宋体"/>
                <w:sz w:val="24"/>
                <w:szCs w:val="24"/>
              </w:rPr>
            </w:pPr>
            <w:r>
              <w:rPr>
                <w:rFonts w:hint="eastAsia" w:ascii="宋体" w:hAnsi="宋体"/>
                <w:bCs/>
                <w:sz w:val="24"/>
                <w:szCs w:val="24"/>
              </w:rPr>
              <w:t xml:space="preserve">法定（授权）代表人：</w:t>
            </w:r>
            <w:r/>
          </w:p>
        </w:tc>
        <w:tc>
          <w:tcPr>
            <w:tcW w:w="284" w:type="dxa"/>
            <w:textDirection w:val="lrTb"/>
            <w:noWrap w:val="false"/>
          </w:tcPr>
          <w:p>
            <w:pPr>
              <w:spacing w:line="360" w:lineRule="exact"/>
              <w:rPr>
                <w:rFonts w:hint="eastAsia" w:ascii="宋体" w:hAnsi="宋体"/>
                <w:sz w:val="24"/>
                <w:szCs w:val="24"/>
              </w:rPr>
            </w:pPr>
            <w:r>
              <w:rPr>
                <w:rFonts w:hint="eastAsia" w:ascii="宋体" w:hAnsi="宋体"/>
                <w:sz w:val="24"/>
                <w:szCs w:val="24"/>
              </w:rPr>
            </w:r>
            <w:r/>
          </w:p>
        </w:tc>
        <w:tc>
          <w:tcPr>
            <w:tcW w:w="4536" w:type="dxa"/>
            <w:textDirection w:val="lrTb"/>
            <w:noWrap w:val="false"/>
          </w:tcPr>
          <w:p>
            <w:pPr>
              <w:spacing w:line="360" w:lineRule="exact"/>
              <w:rPr>
                <w:rFonts w:hint="eastAsia" w:ascii="宋体" w:hAnsi="宋体"/>
                <w:sz w:val="24"/>
                <w:szCs w:val="24"/>
              </w:rPr>
            </w:pPr>
            <w:r>
              <w:rPr>
                <w:rFonts w:hint="eastAsia" w:ascii="宋体" w:hAnsi="宋体"/>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sz w:val="24"/>
                <w:szCs w:val="24"/>
              </w:rPr>
            </w:pPr>
            <w:r>
              <w:rPr>
                <w:rFonts w:hint="eastAsia" w:ascii="宋体" w:hAnsi="宋体"/>
                <w:bCs/>
                <w:sz w:val="24"/>
                <w:szCs w:val="24"/>
                <w:u w:val="single"/>
              </w:rPr>
              <w:t xml:space="preserve">　　　　　</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p>
        </w:tc>
        <w:tc>
          <w:tcPr>
            <w:tcW w:w="284" w:type="dxa"/>
            <w:textDirection w:val="lrTb"/>
            <w:noWrap w:val="false"/>
          </w:tcPr>
          <w:p>
            <w:pPr>
              <w:spacing w:line="360" w:lineRule="exact"/>
              <w:rPr>
                <w:rFonts w:hint="eastAsia" w:ascii="宋体" w:hAnsi="宋体"/>
                <w:sz w:val="24"/>
                <w:szCs w:val="24"/>
              </w:rPr>
            </w:pPr>
            <w:r>
              <w:rPr>
                <w:rFonts w:hint="eastAsia" w:ascii="宋体" w:hAnsi="宋体"/>
                <w:sz w:val="24"/>
                <w:szCs w:val="24"/>
              </w:rPr>
            </w:r>
            <w:r/>
          </w:p>
        </w:tc>
        <w:tc>
          <w:tcPr>
            <w:tcW w:w="4536" w:type="dxa"/>
            <w:textDirection w:val="lrTb"/>
            <w:noWrap w:val="false"/>
          </w:tcPr>
          <w:p>
            <w:pPr>
              <w:jc w:val="right"/>
              <w:spacing w:line="360" w:lineRule="exact"/>
              <w:rPr>
                <w:rFonts w:hint="eastAsia" w:ascii="宋体" w:hAnsi="宋体"/>
                <w:sz w:val="24"/>
                <w:szCs w:val="24"/>
              </w:rPr>
            </w:pPr>
            <w:r>
              <w:rPr>
                <w:rFonts w:hint="eastAsia" w:ascii="宋体" w:hAnsi="宋体"/>
                <w:bCs/>
                <w:sz w:val="24"/>
                <w:szCs w:val="24"/>
                <w:u w:val="single"/>
              </w:rPr>
              <w:t xml:space="preserve">　　　　　</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p>
        </w:tc>
      </w:tr>
    </w:tbl>
    <w:p>
      <w:pPr>
        <w:jc w:val="center"/>
        <w:spacing w:line="400" w:lineRule="exact"/>
        <w:rPr>
          <w:rFonts w:ascii="楷体_GB2312" w:hAnsi="Times New Roman" w:eastAsia="楷体_GB2312"/>
          <w:b/>
          <w:bCs/>
          <w:sz w:val="30"/>
          <w:szCs w:val="24"/>
        </w:rPr>
      </w:pPr>
      <w:r>
        <w:rPr>
          <w:rFonts w:ascii="楷体_GB2312" w:hAnsi="Times New Roman" w:eastAsia="楷体_GB2312"/>
          <w:b/>
          <w:bCs/>
          <w:sz w:val="30"/>
          <w:szCs w:val="24"/>
        </w:rPr>
      </w:r>
      <w:r/>
    </w:p>
    <w:p>
      <w:pPr>
        <w:spacing w:line="400" w:lineRule="exact"/>
        <w:rPr>
          <w:rFonts w:ascii="黑体" w:hAnsi="Times New Roman" w:eastAsia="黑体"/>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bCs/>
          <w:sz w:val="30"/>
          <w:szCs w:val="24"/>
        </w:rPr>
      </w:r>
      <w:r/>
    </w:p>
    <w:p>
      <w:pPr>
        <w:pStyle w:val="841"/>
      </w:pPr>
      <w:r/>
      <w:bookmarkStart w:id="19" w:name="_Toc11367"/>
      <w:r>
        <w:rPr>
          <w:rFonts w:hint="eastAsia"/>
        </w:rPr>
        <w:t xml:space="preserve">第六章　投标文件的组成和格式</w:t>
      </w:r>
      <w:bookmarkEnd w:id="19"/>
      <w:r/>
      <w:r/>
    </w:p>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Cs/>
          <w:spacing w:val="20"/>
          <w:sz w:val="72"/>
          <w:szCs w:val="72"/>
        </w:rPr>
      </w:pPr>
      <w:r>
        <w:rPr>
          <w:rFonts w:hint="eastAsia" w:ascii="宋体" w:hAnsi="宋体"/>
          <w:bCs/>
          <w:spacing w:val="20"/>
          <w:sz w:val="72"/>
          <w:szCs w:val="72"/>
        </w:rPr>
        <w:t xml:space="preserve">投</w:t>
      </w:r>
      <w:r/>
    </w:p>
    <w:p>
      <w:pPr>
        <w:jc w:val="center"/>
        <w:rPr>
          <w:rFonts w:hint="eastAsia" w:ascii="宋体" w:hAnsi="宋体"/>
          <w:bCs/>
          <w:spacing w:val="20"/>
          <w:sz w:val="72"/>
          <w:szCs w:val="72"/>
        </w:rPr>
      </w:pPr>
      <w:r>
        <w:rPr>
          <w:rFonts w:hint="eastAsia" w:ascii="宋体" w:hAnsi="宋体"/>
          <w:bCs/>
          <w:spacing w:val="20"/>
          <w:sz w:val="72"/>
          <w:szCs w:val="72"/>
        </w:rPr>
      </w:r>
      <w:r/>
    </w:p>
    <w:p>
      <w:pPr>
        <w:jc w:val="center"/>
        <w:rPr>
          <w:rFonts w:hint="eastAsia" w:ascii="宋体" w:hAnsi="宋体"/>
          <w:bCs/>
          <w:spacing w:val="20"/>
          <w:sz w:val="72"/>
          <w:szCs w:val="72"/>
        </w:rPr>
      </w:pPr>
      <w:r>
        <w:rPr>
          <w:rFonts w:hint="eastAsia" w:ascii="宋体" w:hAnsi="宋体"/>
          <w:bCs/>
          <w:spacing w:val="20"/>
          <w:sz w:val="72"/>
          <w:szCs w:val="72"/>
        </w:rPr>
        <w:t xml:space="preserve">标</w:t>
      </w:r>
      <w:r/>
    </w:p>
    <w:p>
      <w:pPr>
        <w:jc w:val="center"/>
        <w:rPr>
          <w:rFonts w:hint="eastAsia" w:ascii="宋体" w:hAnsi="宋体"/>
          <w:bCs/>
          <w:spacing w:val="20"/>
          <w:sz w:val="72"/>
          <w:szCs w:val="72"/>
        </w:rPr>
      </w:pPr>
      <w:r>
        <w:rPr>
          <w:rFonts w:hint="eastAsia" w:ascii="宋体" w:hAnsi="宋体"/>
          <w:bCs/>
          <w:spacing w:val="20"/>
          <w:sz w:val="72"/>
          <w:szCs w:val="72"/>
        </w:rPr>
      </w:r>
      <w:r/>
    </w:p>
    <w:p>
      <w:pPr>
        <w:jc w:val="center"/>
        <w:rPr>
          <w:rFonts w:hint="eastAsia" w:ascii="宋体" w:hAnsi="宋体"/>
          <w:bCs/>
          <w:spacing w:val="20"/>
          <w:sz w:val="72"/>
          <w:szCs w:val="72"/>
        </w:rPr>
      </w:pPr>
      <w:r>
        <w:rPr>
          <w:rFonts w:hint="eastAsia" w:ascii="宋体" w:hAnsi="宋体"/>
          <w:bCs/>
          <w:spacing w:val="20"/>
          <w:sz w:val="72"/>
          <w:szCs w:val="72"/>
        </w:rPr>
        <w:t xml:space="preserve">书</w:t>
      </w:r>
      <w:r/>
    </w:p>
    <w:p>
      <w:pPr>
        <w:jc w:val="center"/>
        <w:rPr>
          <w:rFonts w:hint="eastAsia" w:ascii="宋体" w:hAnsi="宋体"/>
          <w:b/>
          <w:bCs/>
          <w:spacing w:val="20"/>
          <w:sz w:val="72"/>
          <w:szCs w:val="72"/>
        </w:rPr>
      </w:pPr>
      <w:r>
        <w:rPr>
          <w:rFonts w:hint="eastAsia" w:ascii="宋体" w:hAnsi="宋体"/>
          <w:b/>
          <w:bCs/>
          <w:spacing w:val="20"/>
          <w:sz w:val="72"/>
          <w:szCs w:val="72"/>
        </w:rPr>
      </w:r>
      <w:r/>
    </w:p>
    <w:p>
      <w:pPr>
        <w:jc w:val="center"/>
        <w:rPr>
          <w:rFonts w:hint="eastAsia" w:ascii="宋体" w:hAnsi="宋体"/>
          <w:b/>
          <w:bCs/>
          <w:spacing w:val="20"/>
          <w:sz w:val="72"/>
          <w:szCs w:val="72"/>
        </w:rPr>
      </w:pPr>
      <w:r>
        <w:rPr>
          <w:rFonts w:hint="eastAsia" w:ascii="宋体" w:hAnsi="宋体"/>
          <w:b/>
          <w:bCs/>
          <w:spacing w:val="20"/>
          <w:sz w:val="72"/>
          <w:szCs w:val="72"/>
        </w:rPr>
      </w:r>
      <w:r/>
    </w:p>
    <w:p>
      <w:pPr>
        <w:ind w:left="2245" w:hanging="1350"/>
        <w:spacing w:line="600" w:lineRule="exact"/>
        <w:rPr>
          <w:rFonts w:hint="eastAsia" w:ascii="宋体" w:hAnsi="宋体"/>
          <w:sz w:val="30"/>
          <w:szCs w:val="30"/>
          <w:u w:val="single"/>
        </w:rPr>
      </w:pPr>
      <w:r>
        <w:rPr>
          <w:rFonts w:hint="eastAsia" w:ascii="宋体" w:hAnsi="宋体"/>
          <w:bCs/>
          <w:sz w:val="30"/>
          <w:szCs w:val="30"/>
        </w:rPr>
        <w:t xml:space="preserve">项目名称：</w:t>
      </w:r>
      <w:r>
        <w:rPr>
          <w:rFonts w:hint="eastAsia" w:ascii="宋体" w:hAnsi="宋体"/>
          <w:sz w:val="30"/>
          <w:szCs w:val="30"/>
          <w:u w:val="single"/>
        </w:rPr>
        <w:t xml:space="preserve">                                  </w:t>
      </w:r>
      <w:r/>
    </w:p>
    <w:p>
      <w:pPr>
        <w:ind w:firstLine="900"/>
        <w:spacing w:line="600" w:lineRule="exact"/>
        <w:rPr>
          <w:rFonts w:hint="eastAsia" w:ascii="宋体" w:hAnsi="宋体"/>
          <w:bCs/>
          <w:sz w:val="30"/>
          <w:szCs w:val="24"/>
        </w:rPr>
      </w:pPr>
      <w:r>
        <w:rPr>
          <w:rFonts w:hint="eastAsia" w:ascii="宋体" w:hAnsi="宋体"/>
          <w:bCs/>
          <w:sz w:val="30"/>
          <w:szCs w:val="24"/>
        </w:rPr>
        <w:t xml:space="preserve">项目编号：</w:t>
      </w:r>
      <w:r>
        <w:rPr>
          <w:rFonts w:hint="eastAsia" w:ascii="宋体" w:hAnsi="宋体"/>
          <w:bCs/>
          <w:sz w:val="30"/>
          <w:szCs w:val="24"/>
          <w:u w:val="single"/>
        </w:rPr>
        <w:t xml:space="preserve">                                  </w:t>
      </w:r>
      <w:r/>
    </w:p>
    <w:p>
      <w:pPr>
        <w:ind w:firstLine="900"/>
        <w:spacing w:line="600" w:lineRule="exact"/>
        <w:rPr>
          <w:rFonts w:hint="eastAsia" w:ascii="宋体" w:hAnsi="宋体"/>
          <w:bCs/>
          <w:sz w:val="30"/>
          <w:szCs w:val="24"/>
          <w:u w:val="single"/>
        </w:rPr>
      </w:pPr>
      <w:r>
        <w:rPr>
          <w:rFonts w:hint="eastAsia" w:ascii="宋体" w:hAnsi="宋体"/>
          <w:bCs/>
          <w:sz w:val="30"/>
          <w:szCs w:val="24"/>
        </w:rPr>
        <w:t xml:space="preserve">投标单位：</w:t>
      </w:r>
      <w:r>
        <w:rPr>
          <w:rFonts w:hint="eastAsia" w:ascii="宋体" w:hAnsi="宋体"/>
          <w:bCs/>
          <w:sz w:val="30"/>
          <w:szCs w:val="24"/>
          <w:u w:val="single"/>
        </w:rPr>
        <w:t xml:space="preserve">                                  </w:t>
      </w:r>
      <w:r/>
    </w:p>
    <w:p>
      <w:pPr>
        <w:jc w:val="left"/>
        <w:spacing w:line="600" w:lineRule="exact"/>
        <w:widowControl/>
        <w:rPr>
          <w:rFonts w:ascii="Times New Roman" w:hAnsi="Times New Roman"/>
          <w:sz w:val="24"/>
          <w:szCs w:val="20"/>
        </w:rPr>
      </w:pPr>
      <w:r>
        <w:rPr>
          <w:rFonts w:ascii="Times New Roman" w:hAnsi="Times New Roman"/>
          <w:sz w:val="24"/>
          <w:szCs w:val="20"/>
        </w:rPr>
      </w:r>
      <w:r/>
    </w:p>
    <w:p>
      <w:pPr>
        <w:jc w:val="left"/>
        <w:spacing w:line="600" w:lineRule="exact"/>
        <w:widowControl/>
        <w:rPr>
          <w:rFonts w:ascii="Times New Roman" w:hAnsi="Times New Roman"/>
          <w:sz w:val="24"/>
          <w:szCs w:val="20"/>
        </w:rPr>
      </w:pPr>
      <w:r>
        <w:rPr>
          <w:rFonts w:ascii="Times New Roman" w:hAnsi="Times New Roman"/>
          <w:sz w:val="24"/>
          <w:szCs w:val="20"/>
        </w:rPr>
      </w:r>
      <w:r/>
    </w:p>
    <w:p>
      <w:pPr>
        <w:jc w:val="center"/>
        <w:spacing w:line="600" w:lineRule="exact"/>
        <w:rPr>
          <w:rFonts w:hint="eastAsia" w:ascii="宋体" w:hAnsi="宋体"/>
          <w:bCs/>
          <w:sz w:val="30"/>
          <w:szCs w:val="24"/>
        </w:rPr>
      </w:pPr>
      <w:r>
        <w:rPr>
          <w:rFonts w:hint="eastAsia" w:ascii="宋体" w:hAnsi="宋体"/>
          <w:bCs/>
          <w:sz w:val="30"/>
          <w:szCs w:val="24"/>
        </w:rPr>
        <w:t xml:space="preserve">二〇    年  月  日</w:t>
      </w:r>
      <w:r/>
    </w:p>
    <w:p>
      <w:pPr>
        <w:jc w:val="center"/>
        <w:spacing w:line="600" w:lineRule="exact"/>
        <w:rPr>
          <w:rFonts w:hint="eastAsia" w:ascii="宋体" w:hAnsi="宋体"/>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30"/>
          <w:szCs w:val="24"/>
        </w:rPr>
      </w:r>
      <w:r/>
    </w:p>
    <w:p>
      <w:pPr>
        <w:jc w:val="center"/>
        <w:spacing w:line="400" w:lineRule="exact"/>
        <w:rPr>
          <w:rFonts w:hint="eastAsia" w:ascii="黑体" w:hAnsi="宋体" w:eastAsia="黑体"/>
          <w:bCs/>
          <w:sz w:val="28"/>
          <w:szCs w:val="28"/>
        </w:rPr>
      </w:pPr>
      <w:r/>
      <w:bookmarkStart w:id="20" w:name="_Toc222799676"/>
      <w:r/>
      <w:bookmarkStart w:id="21" w:name="_Toc194739809"/>
      <w:r>
        <w:rPr>
          <w:rFonts w:hint="eastAsia" w:ascii="黑体" w:hAnsi="宋体" w:eastAsia="黑体"/>
          <w:bCs/>
          <w:sz w:val="28"/>
          <w:szCs w:val="28"/>
        </w:rPr>
        <w:t xml:space="preserve">一、投标函</w:t>
      </w:r>
      <w:r/>
    </w:p>
    <w:p>
      <w:pPr>
        <w:spacing w:line="400" w:lineRule="exact"/>
        <w:rPr>
          <w:rFonts w:hint="eastAsia" w:ascii="宋体" w:hAnsi="宋体"/>
          <w:bCs/>
          <w:sz w:val="24"/>
          <w:szCs w:val="24"/>
        </w:rPr>
      </w:pPr>
      <w:r>
        <w:rPr>
          <w:rFonts w:hint="eastAsia" w:ascii="宋体" w:hAnsi="宋体"/>
          <w:bCs/>
          <w:sz w:val="24"/>
          <w:szCs w:val="24"/>
        </w:rPr>
      </w:r>
      <w:r/>
    </w:p>
    <w:p>
      <w:pPr>
        <w:spacing w:line="400" w:lineRule="exact"/>
        <w:rPr>
          <w:rFonts w:hint="eastAsia" w:ascii="宋体" w:hAnsi="宋体"/>
          <w:bCs/>
          <w:sz w:val="24"/>
          <w:szCs w:val="24"/>
        </w:rPr>
      </w:pPr>
      <w:r>
        <w:rPr>
          <w:rFonts w:hint="eastAsia" w:ascii="宋体" w:hAnsi="宋体"/>
          <w:bCs/>
          <w:sz w:val="24"/>
          <w:szCs w:val="24"/>
        </w:rPr>
        <w:t xml:space="preserve">致江阴市政府采购中心：</w:t>
      </w:r>
      <w:r/>
    </w:p>
    <w:p>
      <w:pPr>
        <w:ind w:firstLine="480"/>
        <w:spacing w:line="400" w:lineRule="exact"/>
        <w:rPr>
          <w:rFonts w:hint="eastAsia" w:ascii="宋体" w:hAnsi="宋体"/>
          <w:bCs/>
          <w:sz w:val="24"/>
          <w:szCs w:val="24"/>
        </w:rPr>
      </w:pPr>
      <w:r>
        <w:rPr>
          <w:rFonts w:hint="eastAsia" w:ascii="宋体" w:hAnsi="宋体"/>
          <w:bCs/>
          <w:sz w:val="24"/>
          <w:szCs w:val="24"/>
        </w:rPr>
        <w:t xml:space="preserve">我方收到贵中心</w:t>
      </w:r>
      <w:r>
        <w:rPr>
          <w:rFonts w:hint="eastAsia" w:ascii="宋体" w:hAnsi="宋体"/>
          <w:bCs/>
          <w:sz w:val="24"/>
          <w:szCs w:val="24"/>
          <w:u w:val="single"/>
        </w:rPr>
        <w:t xml:space="preserve">                           </w:t>
      </w:r>
      <w:r>
        <w:rPr>
          <w:rFonts w:hint="eastAsia" w:ascii="宋体" w:hAnsi="宋体"/>
          <w:bCs/>
          <w:sz w:val="24"/>
          <w:szCs w:val="24"/>
        </w:rPr>
        <w:t xml:space="preserve">（项目名称及编号）招标文件，经仔细阅读和研究，我们决定参加此项目的投标。</w:t>
      </w:r>
      <w:r/>
    </w:p>
    <w:p>
      <w:pPr>
        <w:ind w:firstLine="480"/>
        <w:spacing w:line="400" w:lineRule="exact"/>
        <w:rPr>
          <w:rFonts w:hint="eastAsia" w:ascii="宋体" w:hAnsi="宋体"/>
          <w:bCs/>
          <w:sz w:val="24"/>
          <w:szCs w:val="24"/>
        </w:rPr>
      </w:pPr>
      <w:r>
        <w:rPr>
          <w:rFonts w:hint="eastAsia" w:ascii="宋体" w:hAnsi="宋体"/>
          <w:bCs/>
          <w:sz w:val="24"/>
          <w:szCs w:val="24"/>
        </w:rPr>
        <w:t xml:space="preserve">1、愿意按照招标文件的一切要求，参加本项目的投标</w:t>
      </w:r>
      <w:r>
        <w:rPr>
          <w:rFonts w:hint="eastAsia" w:ascii="宋体" w:hAnsi="宋体"/>
          <w:sz w:val="24"/>
          <w:szCs w:val="24"/>
        </w:rPr>
        <w:t xml:space="preserve">，</w:t>
      </w:r>
      <w:r>
        <w:rPr>
          <w:rFonts w:hint="eastAsia" w:ascii="宋体" w:hAnsi="宋体"/>
          <w:bCs/>
          <w:sz w:val="24"/>
          <w:szCs w:val="24"/>
        </w:rPr>
        <w:t xml:space="preserve">投标报价详见《开标一览表》。</w:t>
      </w:r>
      <w:r/>
    </w:p>
    <w:p>
      <w:pPr>
        <w:ind w:firstLine="480"/>
        <w:spacing w:line="400" w:lineRule="exact"/>
        <w:rPr>
          <w:rFonts w:hint="eastAsia" w:ascii="宋体" w:hAnsi="宋体"/>
          <w:bCs/>
          <w:sz w:val="24"/>
          <w:szCs w:val="24"/>
        </w:rPr>
      </w:pPr>
      <w:r>
        <w:rPr>
          <w:rFonts w:hint="eastAsia" w:ascii="宋体" w:hAnsi="宋体"/>
          <w:bCs/>
          <w:sz w:val="24"/>
          <w:szCs w:val="24"/>
        </w:rPr>
        <w:t xml:space="preserve">2、我方同意按招标文件的规定，本投标文件的投标有效期限为开标后90天。</w:t>
      </w:r>
      <w:r/>
    </w:p>
    <w:p>
      <w:pPr>
        <w:ind w:firstLine="480"/>
        <w:spacing w:line="400" w:lineRule="exact"/>
        <w:rPr>
          <w:rFonts w:hint="eastAsia" w:ascii="宋体" w:hAnsi="宋体"/>
          <w:bCs/>
          <w:sz w:val="24"/>
          <w:szCs w:val="24"/>
        </w:rPr>
      </w:pPr>
      <w:r>
        <w:rPr>
          <w:rFonts w:hint="eastAsia" w:ascii="宋体" w:hAnsi="宋体"/>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bCs/>
          <w:sz w:val="24"/>
          <w:szCs w:val="24"/>
        </w:rPr>
      </w:pPr>
      <w:r>
        <w:rPr>
          <w:rFonts w:hint="eastAsia" w:ascii="宋体" w:hAnsi="宋体"/>
          <w:bCs/>
          <w:sz w:val="24"/>
          <w:szCs w:val="24"/>
        </w:rPr>
        <w:t xml:space="preserve">4、我方认为你们有权决定中标者。</w:t>
      </w:r>
      <w:r/>
    </w:p>
    <w:p>
      <w:pPr>
        <w:ind w:firstLine="480"/>
        <w:spacing w:line="400" w:lineRule="exact"/>
        <w:rPr>
          <w:rFonts w:hint="eastAsia" w:ascii="宋体" w:hAnsi="宋体"/>
          <w:bCs/>
          <w:sz w:val="24"/>
          <w:szCs w:val="24"/>
        </w:rPr>
      </w:pPr>
      <w:r>
        <w:rPr>
          <w:rFonts w:hint="eastAsia" w:ascii="宋体" w:hAnsi="宋体"/>
          <w:bCs/>
          <w:sz w:val="24"/>
          <w:szCs w:val="24"/>
        </w:rPr>
        <w:t xml:space="preserve">5、我方愿意遵守《中华人民共和国政府采购法》、</w:t>
      </w:r>
      <w:r>
        <w:rPr>
          <w:rFonts w:hint="eastAsia" w:ascii="宋体" w:hAnsi="宋体"/>
          <w:sz w:val="24"/>
          <w:szCs w:val="24"/>
        </w:rPr>
        <w:t xml:space="preserve">《中华人民共和国政府采购法实施条例》</w:t>
      </w:r>
      <w:r>
        <w:rPr>
          <w:rFonts w:hint="eastAsia" w:ascii="宋体" w:hAnsi="宋体"/>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bCs/>
          <w:sz w:val="24"/>
          <w:szCs w:val="24"/>
        </w:rPr>
      </w:pPr>
      <w:r>
        <w:rPr>
          <w:rFonts w:hint="eastAsia" w:ascii="宋体" w:hAnsi="宋体"/>
          <w:bCs/>
          <w:sz w:val="24"/>
          <w:szCs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bCs/>
          <w:sz w:val="24"/>
          <w:szCs w:val="24"/>
        </w:rPr>
      </w:pPr>
      <w:r>
        <w:rPr>
          <w:rFonts w:hint="eastAsia" w:ascii="宋体" w:hAnsi="宋体"/>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bCs/>
          <w:sz w:val="24"/>
          <w:szCs w:val="24"/>
        </w:rPr>
      </w:pPr>
      <w:r>
        <w:rPr>
          <w:rFonts w:hint="eastAsia" w:ascii="宋体" w:hAnsi="宋体"/>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bCs/>
          <w:sz w:val="24"/>
          <w:szCs w:val="24"/>
        </w:rPr>
      </w:pPr>
      <w:r>
        <w:rPr>
          <w:rFonts w:hint="eastAsia" w:ascii="宋体" w:hAnsi="宋体"/>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宋体" w:hAnsi="宋体"/>
          <w:bCs/>
          <w:sz w:val="24"/>
          <w:szCs w:val="24"/>
        </w:rPr>
      </w:pPr>
      <w:r>
        <w:rPr>
          <w:rFonts w:hint="eastAsia" w:ascii="宋体" w:hAnsi="宋体"/>
          <w:bCs/>
          <w:sz w:val="24"/>
          <w:szCs w:val="24"/>
        </w:rPr>
      </w:r>
      <w:r/>
    </w:p>
    <w:p>
      <w:pPr>
        <w:ind w:firstLine="480"/>
        <w:spacing w:line="400" w:lineRule="exact"/>
        <w:rPr>
          <w:rFonts w:hint="eastAsia" w:ascii="宋体" w:hAnsi="宋体"/>
          <w:bCs/>
          <w:sz w:val="24"/>
          <w:szCs w:val="24"/>
        </w:rPr>
      </w:pPr>
      <w:r>
        <w:rPr>
          <w:rFonts w:hint="eastAsia" w:ascii="宋体" w:hAnsi="宋体"/>
          <w:bCs/>
          <w:sz w:val="24"/>
          <w:szCs w:val="24"/>
        </w:rPr>
      </w:r>
      <w:r/>
    </w:p>
    <w:p>
      <w:pPr>
        <w:ind w:firstLine="720"/>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720"/>
        <w:spacing w:line="400" w:lineRule="exact"/>
        <w:rPr>
          <w:rFonts w:hint="eastAsia" w:ascii="宋体" w:hAnsi="宋体"/>
          <w:bCs/>
          <w:sz w:val="24"/>
          <w:szCs w:val="24"/>
        </w:rPr>
      </w:pPr>
      <w:r>
        <w:rPr>
          <w:rFonts w:hint="eastAsia" w:ascii="宋体" w:hAnsi="宋体"/>
          <w:bCs/>
          <w:sz w:val="24"/>
          <w:szCs w:val="24"/>
        </w:rPr>
        <w:t xml:space="preserve">电话：</w:t>
      </w:r>
      <w:r/>
    </w:p>
    <w:p>
      <w:pPr>
        <w:ind w:firstLine="720"/>
        <w:spacing w:line="400" w:lineRule="exact"/>
        <w:rPr>
          <w:rFonts w:hint="eastAsia" w:ascii="宋体" w:hAnsi="宋体"/>
          <w:bCs/>
          <w:sz w:val="24"/>
          <w:szCs w:val="24"/>
        </w:rPr>
      </w:pPr>
      <w:r>
        <w:rPr>
          <w:rFonts w:hint="eastAsia" w:ascii="宋体" w:hAnsi="宋体"/>
          <w:bCs/>
          <w:sz w:val="24"/>
          <w:szCs w:val="24"/>
        </w:rPr>
        <w:t xml:space="preserve">传真：</w:t>
      </w:r>
      <w:r/>
    </w:p>
    <w:p>
      <w:pPr>
        <w:ind w:firstLine="720"/>
        <w:spacing w:line="400" w:lineRule="exact"/>
        <w:rPr>
          <w:rFonts w:hint="eastAsia" w:ascii="宋体" w:hAnsi="宋体"/>
          <w:bCs/>
          <w:sz w:val="24"/>
          <w:szCs w:val="24"/>
        </w:rPr>
      </w:pPr>
      <w:r>
        <w:rPr>
          <w:rFonts w:hint="eastAsia" w:ascii="宋体" w:hAnsi="宋体"/>
          <w:bCs/>
          <w:sz w:val="24"/>
          <w:szCs w:val="24"/>
        </w:rPr>
        <w:t xml:space="preserve">地址：</w:t>
      </w:r>
      <w:r/>
    </w:p>
    <w:p>
      <w:pPr>
        <w:ind w:firstLine="720"/>
        <w:spacing w:line="400" w:lineRule="exact"/>
        <w:rPr>
          <w:rFonts w:hint="eastAsia" w:ascii="宋体" w:hAnsi="宋体"/>
          <w:bCs/>
          <w:sz w:val="24"/>
          <w:szCs w:val="24"/>
        </w:rPr>
      </w:pPr>
      <w:r>
        <w:rPr>
          <w:rFonts w:hint="eastAsia" w:ascii="宋体" w:hAnsi="宋体"/>
          <w:bCs/>
          <w:sz w:val="24"/>
          <w:szCs w:val="24"/>
        </w:rPr>
        <w:t xml:space="preserve">邮编：</w:t>
      </w:r>
      <w:r/>
    </w:p>
    <w:p>
      <w:pPr>
        <w:ind w:firstLine="720"/>
        <w:spacing w:line="400" w:lineRule="exact"/>
        <w:rPr>
          <w:rFonts w:hint="eastAsia" w:ascii="宋体" w:hAnsi="宋体"/>
          <w:bCs/>
          <w:sz w:val="24"/>
          <w:szCs w:val="24"/>
        </w:rPr>
      </w:pPr>
      <w:r>
        <w:rPr>
          <w:rFonts w:hint="eastAsia" w:ascii="宋体" w:hAnsi="宋体"/>
          <w:bCs/>
          <w:sz w:val="24"/>
          <w:szCs w:val="24"/>
        </w:rPr>
        <w:t xml:space="preserve">电子邮箱：</w:t>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bCs/>
          <w:sz w:val="28"/>
          <w:szCs w:val="28"/>
          <w:u w:val="single"/>
        </w:rPr>
      </w:pPr>
      <w:r>
        <w:rPr>
          <w:rFonts w:hint="eastAsia" w:ascii="黑体" w:hAnsi="黑体" w:eastAsia="黑体"/>
          <w:sz w:val="28"/>
          <w:szCs w:val="28"/>
        </w:rPr>
        <w:t xml:space="preserve">二、开标一览表</w:t>
      </w:r>
      <w:r/>
    </w:p>
    <w:p>
      <w:pPr>
        <w:jc w:val="center"/>
        <w:spacing w:line="400" w:lineRule="exact"/>
        <w:rPr>
          <w:rFonts w:hint="eastAsia" w:ascii="黑体" w:hAnsi="黑体" w:eastAsia="黑体"/>
          <w:bCs/>
          <w:sz w:val="28"/>
          <w:szCs w:val="28"/>
          <w:u w:val="single"/>
        </w:rPr>
      </w:pPr>
      <w:r>
        <w:rPr>
          <w:rFonts w:hint="eastAsia" w:ascii="黑体" w:hAnsi="黑体" w:eastAsia="黑体"/>
          <w:bCs/>
          <w:sz w:val="28"/>
          <w:szCs w:val="28"/>
          <w:u w:val="single"/>
        </w:rPr>
      </w:r>
      <w:r/>
    </w:p>
    <w:tbl>
      <w:tblPr>
        <w:tblStyle w:val="8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项目编号</w:t>
            </w:r>
            <w:r/>
          </w:p>
        </w:tc>
        <w:tc>
          <w:tcPr>
            <w:tcW w:w="7224"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JSZC-320281-JZCG-G2026-0014</w:t>
            </w:r>
            <w:r/>
          </w:p>
        </w:tc>
      </w:tr>
      <w:tr>
        <w:trPr>
          <w:jc w:val="center"/>
          <w:trHeight w:val="776"/>
        </w:trPr>
        <w:tc>
          <w:tcPr>
            <w:tcW w:w="2075"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项目名称</w:t>
            </w:r>
            <w:r/>
          </w:p>
        </w:tc>
        <w:tc>
          <w:tcPr>
            <w:tcW w:w="7224"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江阴高新技术产业开发区管理委员会物业服务项目</w:t>
            </w:r>
            <w:r/>
          </w:p>
        </w:tc>
      </w:tr>
      <w:tr>
        <w:trPr>
          <w:jc w:val="center"/>
          <w:trHeight w:val="1678"/>
        </w:trPr>
        <w:tc>
          <w:tcPr>
            <w:tcW w:w="2075" w:type="dxa"/>
            <w:vAlign w:val="center"/>
            <w:textDirection w:val="lrTb"/>
            <w:noWrap/>
          </w:tcPr>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项目报价</w:t>
            </w:r>
            <w:r/>
          </w:p>
          <w:p>
            <w:pPr>
              <w:jc w:val="center"/>
              <w:spacing w:line="400" w:lineRule="exact"/>
              <w:widowControl/>
              <w:rPr>
                <w:rFonts w:hint="eastAsia" w:ascii="宋体" w:hAnsi="宋体" w:cs="宋体"/>
                <w:sz w:val="24"/>
                <w:szCs w:val="24"/>
              </w:rPr>
            </w:pPr>
            <w:r>
              <w:rPr>
                <w:rFonts w:hint="eastAsia" w:ascii="宋体" w:hAnsi="宋体" w:cs="宋体"/>
                <w:sz w:val="24"/>
                <w:szCs w:val="24"/>
              </w:rPr>
              <w:t xml:space="preserve">（一年，单位：元）</w:t>
            </w:r>
            <w:r/>
          </w:p>
        </w:tc>
        <w:tc>
          <w:tcPr>
            <w:tcW w:w="7224" w:type="dxa"/>
            <w:vAlign w:val="center"/>
            <w:textDirection w:val="lrTb"/>
            <w:noWrap/>
          </w:tcPr>
          <w:p>
            <w:pPr>
              <w:ind w:firstLine="480"/>
              <w:jc w:val="center"/>
              <w:spacing w:line="400" w:lineRule="exact"/>
              <w:widowControl/>
              <w:rPr>
                <w:rFonts w:hint="eastAsia" w:ascii="宋体" w:hAnsi="宋体" w:cs="宋体"/>
                <w:sz w:val="24"/>
                <w:szCs w:val="24"/>
              </w:rPr>
            </w:pPr>
            <w:r>
              <w:rPr>
                <w:rFonts w:hint="eastAsia" w:ascii="宋体" w:hAnsi="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cs="宋体"/>
                <w:sz w:val="24"/>
                <w:szCs w:val="24"/>
              </w:rPr>
            </w:pPr>
            <w:r>
              <w:rPr>
                <w:rFonts w:hint="eastAsia" w:ascii="宋体" w:hAnsi="宋体" w:cs="宋体"/>
                <w:sz w:val="24"/>
                <w:szCs w:val="24"/>
              </w:rPr>
              <w:t xml:space="preserve">填写的金额为准。</w:t>
            </w:r>
            <w:r/>
          </w:p>
        </w:tc>
      </w:tr>
    </w:tbl>
    <w:p>
      <w:pPr>
        <w:jc w:val="left"/>
        <w:spacing w:line="400" w:lineRule="exact"/>
        <w:rPr>
          <w:rFonts w:hint="eastAsia" w:ascii="宋体" w:hAnsi="宋体"/>
          <w:b/>
          <w:sz w:val="24"/>
          <w:szCs w:val="24"/>
        </w:rPr>
      </w:pPr>
      <w:r/>
      <w:bookmarkStart w:id="22" w:name="_Toc194386107"/>
      <w:r/>
      <w:bookmarkStart w:id="23" w:name="_Toc158691780"/>
      <w:r/>
      <w:bookmarkStart w:id="24" w:name="_Toc145474400"/>
      <w:r>
        <w:rPr>
          <w:rFonts w:hint="eastAsia" w:ascii="宋体" w:hAnsi="宋体"/>
          <w:b/>
          <w:sz w:val="24"/>
          <w:szCs w:val="24"/>
        </w:rPr>
        <w:t xml:space="preserve">注:此表格无需填报具体内容，签章上传即可。</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sz w:val="24"/>
          <w:szCs w:val="24"/>
        </w:rPr>
      </w:pPr>
      <w:r>
        <w:rPr>
          <w:rFonts w:hint="eastAsia" w:ascii="宋体" w:hAnsi="宋体"/>
          <w:bCs/>
          <w:sz w:val="24"/>
          <w:szCs w:val="24"/>
        </w:rPr>
        <w:t xml:space="preserve">日期：     年    月    日</w:t>
      </w:r>
      <w:bookmarkEnd w:id="22"/>
      <w:r/>
      <w:bookmarkEnd w:id="23"/>
      <w:r/>
      <w:bookmarkEnd w:id="24"/>
      <w:r/>
      <w:r/>
    </w:p>
    <w:p>
      <w:pPr>
        <w:jc w:val="center"/>
        <w:spacing w:line="400" w:lineRule="exact"/>
        <w:rPr>
          <w:rFonts w:hint="eastAsia" w:ascii="宋体" w:hAnsi="宋体"/>
          <w:sz w:val="24"/>
          <w:szCs w:val="24"/>
        </w:rPr>
      </w:pPr>
      <w:r>
        <w:rPr>
          <w:rFonts w:hint="eastAsia" w:ascii="宋体" w:hAnsi="宋体"/>
          <w:sz w:val="24"/>
          <w:szCs w:val="24"/>
        </w:rPr>
      </w:r>
      <w:r/>
    </w:p>
    <w:p>
      <w:pPr>
        <w:jc w:val="center"/>
        <w:spacing w:line="400" w:lineRule="exact"/>
        <w:rPr>
          <w:rFonts w:hint="eastAsia" w:ascii="宋体" w:hAnsi="宋体"/>
          <w:sz w:val="24"/>
          <w:szCs w:val="24"/>
        </w:rPr>
      </w:pPr>
      <w:r>
        <w:rPr>
          <w:rFonts w:hint="eastAsia" w:ascii="宋体" w:hAnsi="宋体"/>
          <w:sz w:val="24"/>
          <w:szCs w:val="24"/>
        </w:rPr>
      </w:r>
      <w:r/>
    </w:p>
    <w:p>
      <w:pPr>
        <w:jc w:val="center"/>
        <w:spacing w:line="400" w:lineRule="exact"/>
        <w:rPr>
          <w:rFonts w:hint="eastAsia" w:ascii="宋体" w:hAnsi="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sz w:val="24"/>
          <w:szCs w:val="24"/>
        </w:rPr>
      </w:r>
      <w:bookmarkEnd w:id="20"/>
      <w:r/>
      <w:bookmarkEnd w:id="21"/>
      <w:r/>
      <w:r/>
    </w:p>
    <w:p>
      <w:pPr>
        <w:jc w:val="center"/>
        <w:spacing w:line="400" w:lineRule="exact"/>
        <w:rPr>
          <w:rFonts w:hint="eastAsia" w:ascii="黑体" w:hAnsi="黑体" w:eastAsia="黑体"/>
          <w:sz w:val="28"/>
          <w:szCs w:val="28"/>
        </w:rPr>
      </w:pPr>
      <w:r/>
      <w:bookmarkStart w:id="25" w:name="_Toc158691783"/>
      <w:r/>
      <w:bookmarkStart w:id="26" w:name="_Toc194386110"/>
      <w:r/>
      <w:bookmarkStart w:id="27" w:name="_Toc129333640"/>
      <w:r>
        <w:rPr>
          <w:rFonts w:hint="eastAsia" w:ascii="黑体" w:hAnsi="黑体" w:eastAsia="黑体"/>
          <w:sz w:val="28"/>
          <w:szCs w:val="28"/>
        </w:rPr>
        <w:t xml:space="preserve">三、报价明细表</w:t>
      </w:r>
      <w:r/>
    </w:p>
    <w:p>
      <w:pPr>
        <w:spacing w:line="360" w:lineRule="exact"/>
        <w:rPr>
          <w:rFonts w:hint="eastAsia" w:ascii="宋体" w:hAnsi="宋体"/>
          <w:b/>
          <w:bCs/>
          <w:sz w:val="24"/>
          <w:szCs w:val="24"/>
        </w:rPr>
      </w:pPr>
      <w:r>
        <w:rPr>
          <w:rFonts w:hint="eastAsia" w:ascii="宋体" w:hAnsi="宋体"/>
          <w:b/>
          <w:bCs/>
          <w:sz w:val="24"/>
          <w:szCs w:val="24"/>
        </w:rPr>
      </w:r>
      <w:r/>
    </w:p>
    <w:p>
      <w:pPr>
        <w:spacing w:line="360" w:lineRule="exact"/>
        <w:rPr>
          <w:rFonts w:hint="eastAsia" w:ascii="宋体" w:hAnsi="宋体"/>
          <w:b/>
          <w:bCs/>
          <w:sz w:val="24"/>
          <w:szCs w:val="24"/>
        </w:rPr>
      </w:pPr>
      <w:r>
        <w:rPr>
          <w:rFonts w:hint="eastAsia" w:ascii="宋体" w:hAnsi="宋体"/>
          <w:b/>
          <w:bCs/>
          <w:sz w:val="24"/>
          <w:szCs w:val="24"/>
        </w:rPr>
        <w:t xml:space="preserve">表一：报价明细总表</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983"/>
        <w:gridCol w:w="2806"/>
        <w:gridCol w:w="3194"/>
        <w:gridCol w:w="2089"/>
      </w:tblGrid>
      <w:tr>
        <w:trPr>
          <w:jc w:val="center"/>
        </w:trPr>
        <w:tc>
          <w:tcPr>
            <w:tcW w:w="9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280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费用名称</w:t>
            </w:r>
            <w:r/>
          </w:p>
        </w:tc>
        <w:tc>
          <w:tcPr>
            <w:tcW w:w="319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价格（元）</w:t>
            </w:r>
            <w:r/>
          </w:p>
        </w:tc>
        <w:tc>
          <w:tcPr>
            <w:tcW w:w="20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备注</w:t>
            </w:r>
            <w:r/>
          </w:p>
        </w:tc>
      </w:tr>
      <w:tr>
        <w:trPr>
          <w:jc w:val="center"/>
        </w:trPr>
        <w:tc>
          <w:tcPr>
            <w:tcW w:w="9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tcW w:w="280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194" w:type="dxa"/>
            <w:vAlign w:val="center"/>
            <w:textDirection w:val="lrTb"/>
            <w:noWrap w:val="false"/>
          </w:tcPr>
          <w:p>
            <w:pPr>
              <w:jc w:val="right"/>
              <w:spacing w:line="360" w:lineRule="exact"/>
              <w:rPr>
                <w:rFonts w:hint="eastAsia" w:ascii="宋体" w:hAnsi="宋体"/>
                <w:sz w:val="24"/>
                <w:szCs w:val="24"/>
              </w:rPr>
            </w:pPr>
            <w:r>
              <w:rPr>
                <w:rFonts w:hint="eastAsia" w:ascii="宋体" w:hAnsi="宋体"/>
                <w:sz w:val="24"/>
                <w:szCs w:val="24"/>
              </w:rPr>
            </w:r>
            <w:r/>
          </w:p>
        </w:tc>
        <w:tc>
          <w:tcPr>
            <w:tcW w:w="20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9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2</w:t>
            </w:r>
            <w:r/>
          </w:p>
        </w:tc>
        <w:tc>
          <w:tcPr>
            <w:tcW w:w="280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194" w:type="dxa"/>
            <w:vAlign w:val="center"/>
            <w:textDirection w:val="lrTb"/>
            <w:noWrap w:val="false"/>
          </w:tcPr>
          <w:p>
            <w:pPr>
              <w:jc w:val="right"/>
              <w:spacing w:line="360" w:lineRule="exact"/>
              <w:rPr>
                <w:rFonts w:hint="eastAsia" w:ascii="宋体" w:hAnsi="宋体"/>
                <w:sz w:val="24"/>
                <w:szCs w:val="24"/>
              </w:rPr>
            </w:pPr>
            <w:r>
              <w:rPr>
                <w:rFonts w:hint="eastAsia" w:ascii="宋体" w:hAnsi="宋体"/>
                <w:sz w:val="24"/>
                <w:szCs w:val="24"/>
              </w:rPr>
            </w:r>
            <w:r/>
          </w:p>
        </w:tc>
        <w:tc>
          <w:tcPr>
            <w:tcW w:w="20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9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3</w:t>
            </w:r>
            <w:r/>
          </w:p>
        </w:tc>
        <w:tc>
          <w:tcPr>
            <w:tcW w:w="280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194" w:type="dxa"/>
            <w:vAlign w:val="center"/>
            <w:textDirection w:val="lrTb"/>
            <w:noWrap w:val="false"/>
          </w:tcPr>
          <w:p>
            <w:pPr>
              <w:jc w:val="right"/>
              <w:spacing w:line="360" w:lineRule="exact"/>
              <w:rPr>
                <w:rFonts w:hint="eastAsia" w:ascii="宋体" w:hAnsi="宋体"/>
                <w:sz w:val="24"/>
                <w:szCs w:val="24"/>
              </w:rPr>
            </w:pPr>
            <w:r>
              <w:rPr>
                <w:rFonts w:hint="eastAsia" w:ascii="宋体" w:hAnsi="宋体"/>
                <w:sz w:val="24"/>
                <w:szCs w:val="24"/>
              </w:rPr>
            </w:r>
            <w:r/>
          </w:p>
        </w:tc>
        <w:tc>
          <w:tcPr>
            <w:tcW w:w="20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9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tcW w:w="280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194" w:type="dxa"/>
            <w:vAlign w:val="center"/>
            <w:textDirection w:val="lrTb"/>
            <w:noWrap w:val="false"/>
          </w:tcPr>
          <w:p>
            <w:pPr>
              <w:jc w:val="right"/>
              <w:spacing w:line="360" w:lineRule="exact"/>
              <w:rPr>
                <w:rFonts w:hint="eastAsia" w:ascii="宋体" w:hAnsi="宋体"/>
                <w:sz w:val="24"/>
                <w:szCs w:val="24"/>
              </w:rPr>
            </w:pPr>
            <w:r>
              <w:rPr>
                <w:rFonts w:hint="eastAsia" w:ascii="宋体" w:hAnsi="宋体"/>
                <w:sz w:val="24"/>
                <w:szCs w:val="24"/>
              </w:rPr>
            </w:r>
            <w:r/>
          </w:p>
        </w:tc>
        <w:tc>
          <w:tcPr>
            <w:tcW w:w="20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gridSpan w:val="2"/>
            <w:tcW w:w="378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合计（项目总价）</w:t>
            </w:r>
            <w:r/>
          </w:p>
        </w:tc>
        <w:tc>
          <w:tcPr>
            <w:gridSpan w:val="2"/>
            <w:tcW w:w="528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bl>
    <w:p>
      <w:pPr>
        <w:jc w:val="center"/>
        <w:spacing w:line="360" w:lineRule="exact"/>
        <w:rPr>
          <w:rFonts w:hint="eastAsia" w:ascii="宋体" w:hAnsi="宋体"/>
          <w:sz w:val="28"/>
          <w:szCs w:val="28"/>
        </w:rPr>
      </w:pPr>
      <w:r>
        <w:rPr>
          <w:rFonts w:hint="eastAsia" w:ascii="宋体" w:hAnsi="宋体"/>
          <w:sz w:val="28"/>
          <w:szCs w:val="28"/>
        </w:rPr>
      </w:r>
      <w:r/>
    </w:p>
    <w:p>
      <w:pPr>
        <w:spacing w:line="360" w:lineRule="exact"/>
        <w:rPr>
          <w:rFonts w:hint="eastAsia" w:ascii="宋体" w:hAnsi="宋体"/>
          <w:b/>
          <w:bCs/>
          <w:sz w:val="24"/>
          <w:szCs w:val="24"/>
        </w:rPr>
      </w:pPr>
      <w:r>
        <w:rPr>
          <w:rFonts w:hint="eastAsia" w:ascii="宋体" w:hAnsi="宋体"/>
          <w:b/>
          <w:bCs/>
          <w:sz w:val="24"/>
          <w:szCs w:val="24"/>
        </w:rPr>
        <w:t xml:space="preserve">表二：人员配备及费用报价表</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23"/>
        <w:gridCol w:w="1896"/>
        <w:gridCol w:w="1602"/>
        <w:gridCol w:w="2560"/>
        <w:gridCol w:w="2191"/>
      </w:tblGrid>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人员配置</w:t>
            </w:r>
            <w:r/>
          </w:p>
        </w:tc>
        <w:tc>
          <w:tcPr>
            <w:tcW w:w="16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人数</w:t>
            </w:r>
            <w:r/>
          </w:p>
        </w:tc>
        <w:tc>
          <w:tcPr>
            <w:tcBorders>
              <w:right w:val="single" w:color="auto" w:sz="4" w:space="0"/>
            </w:tcBorders>
            <w:tcW w:w="256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人员费用单价(元/年)</w:t>
            </w:r>
            <w:r/>
          </w:p>
        </w:tc>
        <w:tc>
          <w:tcPr>
            <w:tcBorders>
              <w:left w:val="single" w:color="auto" w:sz="4" w:space="0"/>
            </w:tcBorders>
            <w:tcW w:w="219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小计</w:t>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１</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6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right w:val="single" w:color="auto" w:sz="4" w:space="0"/>
            </w:tcBorders>
            <w:tcW w:w="256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left w:val="single" w:color="auto" w:sz="4" w:space="0"/>
            </w:tcBorders>
            <w:tcW w:w="219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２</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6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right w:val="single" w:color="auto" w:sz="4" w:space="0"/>
            </w:tcBorders>
            <w:tcW w:w="256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left w:val="single" w:color="auto" w:sz="4" w:space="0"/>
            </w:tcBorders>
            <w:tcW w:w="219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３</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6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right w:val="single" w:color="auto" w:sz="4" w:space="0"/>
            </w:tcBorders>
            <w:tcW w:w="256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left w:val="single" w:color="auto" w:sz="4" w:space="0"/>
            </w:tcBorders>
            <w:tcW w:w="219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6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right w:val="single" w:color="auto" w:sz="4" w:space="0"/>
            </w:tcBorders>
            <w:tcW w:w="256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Borders>
              <w:left w:val="single" w:color="auto" w:sz="4" w:space="0"/>
            </w:tcBorders>
            <w:tcW w:w="219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gridSpan w:val="2"/>
            <w:tcW w:w="271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合计（一）</w:t>
            </w:r>
            <w:r/>
          </w:p>
        </w:tc>
        <w:tc>
          <w:tcPr>
            <w:gridSpan w:val="3"/>
            <w:tcW w:w="635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bl>
    <w:p>
      <w:pPr>
        <w:spacing w:line="360" w:lineRule="exact"/>
        <w:rPr>
          <w:rFonts w:hint="eastAsia" w:ascii="宋体" w:hAnsi="宋体"/>
          <w:bCs/>
          <w:sz w:val="24"/>
          <w:szCs w:val="24"/>
        </w:rPr>
      </w:pPr>
      <w:r>
        <w:rPr>
          <w:rFonts w:hint="eastAsia" w:ascii="宋体" w:hAnsi="宋体"/>
          <w:bCs/>
          <w:sz w:val="24"/>
          <w:szCs w:val="24"/>
        </w:rPr>
      </w:r>
      <w:r/>
    </w:p>
    <w:p>
      <w:pPr>
        <w:spacing w:line="360" w:lineRule="exact"/>
        <w:rPr>
          <w:rFonts w:hint="eastAsia" w:ascii="宋体" w:hAnsi="宋体"/>
          <w:b/>
          <w:bCs/>
          <w:sz w:val="24"/>
          <w:szCs w:val="24"/>
        </w:rPr>
      </w:pPr>
      <w:r>
        <w:rPr>
          <w:rFonts w:hint="eastAsia" w:ascii="宋体" w:hAnsi="宋体"/>
          <w:b/>
          <w:bCs/>
          <w:sz w:val="24"/>
          <w:szCs w:val="24"/>
        </w:rPr>
        <w:t xml:space="preserve">表三：其他费用报价表</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823"/>
        <w:gridCol w:w="1896"/>
        <w:gridCol w:w="2851"/>
        <w:gridCol w:w="3502"/>
      </w:tblGrid>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费用名称</w:t>
            </w:r>
            <w:r/>
          </w:p>
        </w:tc>
        <w:tc>
          <w:tcPr>
            <w:tcW w:w="2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数量</w:t>
            </w:r>
            <w:r/>
          </w:p>
        </w:tc>
        <w:tc>
          <w:tcPr>
            <w:tcW w:w="35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小计</w:t>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１</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2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5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２</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2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5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３</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2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5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tcW w:w="8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tcW w:w="189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2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50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Pr>
        <w:tc>
          <w:tcPr>
            <w:gridSpan w:val="2"/>
            <w:tcW w:w="271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合计（二）</w:t>
            </w:r>
            <w:r/>
          </w:p>
        </w:tc>
        <w:tc>
          <w:tcPr>
            <w:gridSpan w:val="2"/>
            <w:tcW w:w="635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bl>
    <w:p>
      <w:pPr>
        <w:spacing w:line="360" w:lineRule="exact"/>
        <w:rPr>
          <w:rFonts w:hint="eastAsia" w:ascii="宋体" w:hAnsi="宋体"/>
          <w:b/>
          <w:sz w:val="24"/>
          <w:szCs w:val="24"/>
        </w:rPr>
      </w:pPr>
      <w:r>
        <w:rPr>
          <w:rFonts w:hint="eastAsia" w:ascii="宋体" w:hAnsi="宋体"/>
          <w:b/>
          <w:sz w:val="24"/>
          <w:szCs w:val="24"/>
        </w:rPr>
        <w:t xml:space="preserve">注：上述表二、表三中合计（一）＋合计（二）＝项目总价</w:t>
      </w:r>
      <w:r/>
    </w:p>
    <w:p>
      <w:pPr>
        <w:spacing w:line="360" w:lineRule="exact"/>
        <w:rPr>
          <w:rFonts w:hint="eastAsia" w:ascii="宋体" w:hAnsi="宋体"/>
          <w:b/>
          <w:bCs/>
          <w:sz w:val="24"/>
          <w:szCs w:val="24"/>
        </w:rPr>
      </w:pPr>
      <w:r>
        <w:rPr>
          <w:rFonts w:hint="eastAsia" w:ascii="宋体" w:hAnsi="宋体"/>
          <w:b/>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24"/>
          <w:szCs w:val="24"/>
        </w:rPr>
        <w:t xml:space="preserve">日期：     年    月    日</w:t>
      </w:r>
      <w:bookmarkEnd w:id="25"/>
      <w:r/>
      <w:bookmarkEnd w:id="26"/>
      <w:r/>
      <w:bookmarkEnd w:id="27"/>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360" w:lineRule="exact"/>
        <w:rPr>
          <w:rFonts w:hint="eastAsia" w:ascii="黑体" w:hAnsi="黑体" w:eastAsia="黑体"/>
          <w:sz w:val="28"/>
          <w:szCs w:val="28"/>
        </w:rPr>
      </w:pPr>
      <w:r>
        <w:rPr>
          <w:rFonts w:hint="eastAsia" w:ascii="黑体" w:hAnsi="黑体" w:eastAsia="黑体"/>
          <w:sz w:val="28"/>
          <w:szCs w:val="28"/>
        </w:rPr>
        <w:t xml:space="preserve">四、商务、技术要求响应及偏离表</w:t>
      </w:r>
      <w:r/>
    </w:p>
    <w:p>
      <w:pPr>
        <w:jc w:val="center"/>
        <w:spacing w:line="360" w:lineRule="exact"/>
        <w:rPr>
          <w:rFonts w:hint="eastAsia" w:ascii="宋体" w:hAnsi="宋体"/>
          <w:b/>
          <w:sz w:val="24"/>
          <w:szCs w:val="24"/>
        </w:rPr>
      </w:pPr>
      <w:r>
        <w:rPr>
          <w:rFonts w:hint="eastAsia" w:ascii="宋体" w:hAnsi="宋体"/>
          <w:b/>
          <w:sz w:val="24"/>
          <w:szCs w:val="24"/>
        </w:rPr>
      </w:r>
      <w:r/>
    </w:p>
    <w:p>
      <w:pPr>
        <w:jc w:val="center"/>
        <w:spacing w:line="360" w:lineRule="exact"/>
        <w:rPr>
          <w:rFonts w:hint="eastAsia" w:ascii="宋体" w:hAnsi="宋体"/>
          <w:b/>
          <w:sz w:val="24"/>
          <w:szCs w:val="24"/>
        </w:rPr>
      </w:pPr>
      <w:r>
        <w:rPr>
          <w:rFonts w:hint="eastAsia" w:ascii="宋体" w:hAnsi="宋体"/>
          <w:b/>
          <w:sz w:val="24"/>
          <w:szCs w:val="24"/>
        </w:rPr>
        <w:t xml:space="preserve">（一）商务要求响应及偏离表</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招标文件</w:t>
            </w:r>
            <w:r/>
          </w:p>
          <w:p>
            <w:pPr>
              <w:jc w:val="center"/>
              <w:spacing w:line="360" w:lineRule="exact"/>
              <w:rPr>
                <w:rFonts w:hint="eastAsia" w:ascii="宋体" w:hAnsi="宋体"/>
                <w:sz w:val="24"/>
                <w:szCs w:val="24"/>
              </w:rPr>
            </w:pPr>
            <w:r>
              <w:rPr>
                <w:rFonts w:hint="eastAsia" w:ascii="宋体" w:hAnsi="宋体"/>
                <w:sz w:val="24"/>
                <w:szCs w:val="24"/>
              </w:rPr>
              <w:t xml:space="preserve">商务要求</w:t>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投标文件</w:t>
            </w:r>
            <w:r/>
          </w:p>
          <w:p>
            <w:pPr>
              <w:jc w:val="center"/>
              <w:spacing w:line="360" w:lineRule="exact"/>
              <w:rPr>
                <w:rFonts w:hint="eastAsia" w:ascii="宋体" w:hAnsi="宋体"/>
                <w:sz w:val="24"/>
                <w:szCs w:val="24"/>
              </w:rPr>
            </w:pPr>
            <w:r>
              <w:rPr>
                <w:rFonts w:hint="eastAsia" w:ascii="宋体" w:hAnsi="宋体"/>
                <w:sz w:val="24"/>
                <w:szCs w:val="24"/>
              </w:rPr>
              <w:t xml:space="preserve">商务规范描述</w:t>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有无偏离</w:t>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偏离内容及原因</w:t>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2</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3</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bl>
    <w:p>
      <w:pPr>
        <w:jc w:val="center"/>
        <w:spacing w:line="360" w:lineRule="exact"/>
        <w:rPr>
          <w:rFonts w:hint="eastAsia" w:ascii="宋体" w:hAnsi="宋体"/>
          <w:b/>
          <w:sz w:val="24"/>
          <w:szCs w:val="24"/>
        </w:rPr>
      </w:pPr>
      <w:r>
        <w:rPr>
          <w:rFonts w:hint="eastAsia" w:ascii="宋体" w:hAnsi="宋体"/>
          <w:b/>
          <w:sz w:val="24"/>
          <w:szCs w:val="24"/>
        </w:rPr>
        <w:t xml:space="preserve">（二）技术要求响应及偏离表</w:t>
      </w:r>
      <w:r/>
    </w:p>
    <w:tbl>
      <w:tblPr>
        <w:tblStyle w:val="81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招标文件</w:t>
            </w:r>
            <w:r/>
          </w:p>
          <w:p>
            <w:pPr>
              <w:jc w:val="center"/>
              <w:spacing w:line="360" w:lineRule="exact"/>
              <w:rPr>
                <w:rFonts w:hint="eastAsia" w:ascii="宋体" w:hAnsi="宋体"/>
                <w:sz w:val="24"/>
                <w:szCs w:val="24"/>
              </w:rPr>
            </w:pPr>
            <w:r>
              <w:rPr>
                <w:rFonts w:hint="eastAsia" w:ascii="宋体" w:hAnsi="宋体"/>
                <w:sz w:val="24"/>
                <w:szCs w:val="24"/>
              </w:rPr>
              <w:t xml:space="preserve">技术要求</w:t>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投标文件</w:t>
            </w:r>
            <w:r/>
          </w:p>
          <w:p>
            <w:pPr>
              <w:jc w:val="center"/>
              <w:spacing w:line="360" w:lineRule="exact"/>
              <w:rPr>
                <w:rFonts w:hint="eastAsia" w:ascii="宋体" w:hAnsi="宋体"/>
                <w:sz w:val="24"/>
                <w:szCs w:val="24"/>
              </w:rPr>
            </w:pPr>
            <w:r>
              <w:rPr>
                <w:rFonts w:hint="eastAsia" w:ascii="宋体" w:hAnsi="宋体"/>
                <w:sz w:val="24"/>
                <w:szCs w:val="24"/>
              </w:rPr>
              <w:t xml:space="preserve">技术规范描述</w:t>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有无偏离</w:t>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偏离内容及原因</w:t>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2</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3</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454"/>
        </w:trPr>
        <w:tc>
          <w:tcPr>
            <w:tcW w:w="72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41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2308"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713"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c>
          <w:tcPr>
            <w:tcW w:w="191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r>
            <w:r/>
          </w:p>
        </w:tc>
      </w:tr>
    </w:tbl>
    <w:p>
      <w:pPr>
        <w:spacing w:line="360" w:lineRule="exact"/>
        <w:rPr>
          <w:rFonts w:hint="eastAsia" w:ascii="宋体" w:hAnsi="宋体"/>
          <w:szCs w:val="21"/>
        </w:rPr>
      </w:pPr>
      <w:r>
        <w:rPr>
          <w:rFonts w:hint="eastAsia" w:ascii="宋体" w:hAnsi="宋体"/>
          <w:szCs w:val="21"/>
        </w:rPr>
      </w:r>
      <w:r/>
    </w:p>
    <w:p>
      <w:pPr>
        <w:spacing w:line="360" w:lineRule="exact"/>
        <w:rPr>
          <w:rFonts w:hint="eastAsia" w:ascii="宋体" w:hAnsi="宋体"/>
          <w:b/>
          <w:szCs w:val="21"/>
        </w:rPr>
      </w:pPr>
      <w:r>
        <w:rPr>
          <w:rFonts w:hint="eastAsia" w:ascii="宋体" w:hAnsi="宋体"/>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szCs w:val="21"/>
        </w:rPr>
      </w:pPr>
      <w:r>
        <w:rPr>
          <w:rFonts w:hint="eastAsia" w:ascii="宋体" w:hAnsi="宋体"/>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szCs w:val="21"/>
        </w:rPr>
      </w:pPr>
      <w:r>
        <w:rPr>
          <w:rFonts w:hint="eastAsia" w:ascii="宋体" w:hAnsi="宋体"/>
          <w:szCs w:val="21"/>
        </w:rPr>
        <w:t xml:space="preserve">4、“投标文件技术规范描述”完全照抄“招标文件技术要求”的，有被判定为负偏离的风险。</w:t>
      </w:r>
      <w:r/>
    </w:p>
    <w:p>
      <w:pPr>
        <w:ind w:firstLine="420"/>
        <w:spacing w:line="360" w:lineRule="exact"/>
        <w:rPr>
          <w:rFonts w:hint="eastAsia" w:ascii="宋体" w:hAnsi="宋体"/>
          <w:szCs w:val="21"/>
        </w:rPr>
      </w:pPr>
      <w:r>
        <w:rPr>
          <w:rFonts w:hint="eastAsia" w:ascii="宋体" w:hAnsi="宋体"/>
          <w:szCs w:val="21"/>
        </w:rPr>
        <w:t xml:space="preserve">5、表格不够可另接。</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sz w:val="24"/>
          <w:szCs w:val="24"/>
        </w:rPr>
      </w:pPr>
      <w:r>
        <w:rPr>
          <w:rFonts w:hint="eastAsia" w:ascii="宋体" w:hAnsi="宋体"/>
          <w:bCs/>
          <w:sz w:val="24"/>
          <w:szCs w:val="24"/>
        </w:rPr>
        <w:t xml:space="preserve">日期：     年    月    日</w:t>
      </w:r>
      <w:r/>
    </w:p>
    <w:p>
      <w:pPr>
        <w:jc w:val="center"/>
        <w:spacing w:line="360" w:lineRule="exact"/>
        <w:rPr>
          <w:rFonts w:hint="eastAsia" w:ascii="宋体" w:hAnsi="宋体"/>
          <w:sz w:val="24"/>
          <w:szCs w:val="24"/>
        </w:rPr>
      </w:pPr>
      <w:r>
        <w:rPr>
          <w:rFonts w:hint="eastAsia" w:ascii="宋体" w:hAnsi="宋体"/>
          <w:sz w:val="24"/>
          <w:szCs w:val="24"/>
        </w:rPr>
      </w:r>
      <w:r/>
    </w:p>
    <w:p>
      <w:pPr>
        <w:jc w:val="center"/>
        <w:spacing w:line="400" w:lineRule="exact"/>
        <w:rPr>
          <w:rFonts w:hint="eastAsia" w:ascii="宋体" w:hAnsi="宋体"/>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sz w:val="24"/>
          <w:szCs w:val="24"/>
        </w:rPr>
      </w:r>
      <w:r/>
    </w:p>
    <w:p>
      <w:pPr>
        <w:jc w:val="center"/>
        <w:spacing w:line="360" w:lineRule="exact"/>
        <w:rPr>
          <w:rFonts w:ascii="黑体" w:hAnsi="Times New Roman" w:eastAsia="黑体"/>
          <w:sz w:val="28"/>
          <w:szCs w:val="28"/>
        </w:rPr>
      </w:pPr>
      <w:r>
        <w:rPr>
          <w:rFonts w:hint="eastAsia" w:ascii="黑体" w:hAnsi="黑体" w:eastAsia="黑体"/>
          <w:sz w:val="28"/>
          <w:szCs w:val="28"/>
        </w:rPr>
        <w:t xml:space="preserve">五、</w:t>
      </w:r>
      <w:r>
        <w:rPr>
          <w:rFonts w:hint="eastAsia" w:ascii="黑体" w:hAnsi="Times New Roman" w:eastAsia="黑体"/>
          <w:sz w:val="28"/>
          <w:szCs w:val="28"/>
        </w:rPr>
        <w:t xml:space="preserve">投标人综合实力</w:t>
      </w:r>
      <w:r/>
    </w:p>
    <w:p>
      <w:pPr>
        <w:jc w:val="center"/>
        <w:rPr>
          <w:rFonts w:hint="eastAsia" w:ascii="宋体" w:hAnsi="宋体"/>
          <w:b/>
          <w:sz w:val="24"/>
          <w:szCs w:val="24"/>
        </w:rPr>
      </w:pPr>
      <w:r>
        <w:rPr>
          <w:rFonts w:hint="eastAsia" w:ascii="宋体" w:hAnsi="宋体"/>
          <w:b/>
          <w:sz w:val="24"/>
          <w:szCs w:val="24"/>
        </w:rPr>
        <w:t xml:space="preserve">（一）投标单位综合情况一览表</w:t>
      </w:r>
      <w:r/>
    </w:p>
    <w:tbl>
      <w:tblPr>
        <w:tblStyle w:val="81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一、公司基本信息</w:t>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公司名称：</w:t>
            </w:r>
            <w:r/>
          </w:p>
        </w:tc>
        <w:tc>
          <w:tcPr>
            <w:gridSpan w:val="7"/>
            <w:tcW w:w="643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注册资金：</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公司地址：</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成立日期：</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法定代表人：</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开户银行：</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账号：</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项目联系人：</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联系电话：</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9"/>
            <w:shd w:val="clear" w:color="auto" w:fill="d9d9d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二、公司财务状况</w:t>
            </w:r>
            <w:r/>
          </w:p>
        </w:tc>
      </w:tr>
      <w:tr>
        <w:trPr>
          <w:jc w:val="center"/>
          <w:trHeight w:val="22"/>
        </w:trPr>
        <w:tc>
          <w:tcPr>
            <w:gridSpan w:val="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上一年度财务状况</w:t>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销售收入（万元）：</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利润总额（万元）：</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年末“固定资产合计”（万元）：</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年末“流动资产”（万元）：</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年末“短期负债”（万元）：</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年末“长期负债”（万元）：</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年末“资产总计”（万元）：</w:t>
            </w:r>
            <w:r/>
          </w:p>
        </w:tc>
        <w:tc>
          <w:tcPr>
            <w:gridSpan w:val="2"/>
            <w:tcW w:w="126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7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gridSpan w:val="2"/>
            <w:tcW w:w="179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年末“货币资金”（万元）：</w:t>
            </w:r>
            <w:r/>
          </w:p>
        </w:tc>
        <w:tc>
          <w:tcPr>
            <w:gridSpan w:val="2"/>
            <w:tcW w:w="267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9"/>
            <w:shd w:val="clear" w:color="auto" w:fill="d9d9d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三、投标人其他信息</w:t>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（一）</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公司取得的相关资质认证：</w:t>
            </w:r>
            <w:r/>
          </w:p>
        </w:tc>
        <w:tc>
          <w:tcPr>
            <w:gridSpan w:val="7"/>
            <w:tcW w:w="643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tcW w:w="102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（二）</w:t>
            </w:r>
            <w:r/>
          </w:p>
        </w:tc>
        <w:tc>
          <w:tcPr>
            <w:tcW w:w="18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公司获得的荣誉信誉认证表彰等情况：</w:t>
            </w:r>
            <w:r/>
          </w:p>
        </w:tc>
        <w:tc>
          <w:tcPr>
            <w:gridSpan w:val="7"/>
            <w:tcW w:w="643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9"/>
            <w:shd w:val="clear" w:color="auto" w:fill="d9d9d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项目名称</w:t>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合同金额（万元）</w:t>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项目联系人及电话</w:t>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实施时间</w:t>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备注</w:t>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2"/>
            <w:tcW w:w="292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12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3"/>
            <w:tcW w:w="1518"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gridSpan w:val="2"/>
            <w:tcW w:w="148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30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22"/>
        </w:trPr>
        <w:tc>
          <w:tcPr>
            <w:gridSpan w:val="9"/>
            <w:tcW w:w="9356"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五、其他投标单位综合实力证明材料</w:t>
            </w:r>
            <w:r/>
          </w:p>
        </w:tc>
      </w:tr>
      <w:tr>
        <w:trPr>
          <w:jc w:val="center"/>
          <w:trHeight w:val="1948"/>
        </w:trPr>
        <w:tc>
          <w:tcPr>
            <w:gridSpan w:val="9"/>
            <w:tcW w:w="9356" w:type="dxa"/>
            <w:vAlign w:val="center"/>
            <w:textDirection w:val="lrTb"/>
            <w:noWrap w:val="false"/>
          </w:tcPr>
          <w:p>
            <w:pPr>
              <w:rPr>
                <w:rFonts w:hint="eastAsia" w:ascii="宋体" w:hAnsi="宋体"/>
                <w:sz w:val="24"/>
                <w:szCs w:val="24"/>
              </w:rPr>
            </w:pPr>
            <w:r>
              <w:rPr>
                <w:rFonts w:hint="eastAsia" w:ascii="宋体" w:hAnsi="宋体"/>
                <w:sz w:val="24"/>
                <w:szCs w:val="24"/>
              </w:rPr>
            </w:r>
            <w:r/>
          </w:p>
        </w:tc>
      </w:tr>
    </w:tbl>
    <w:p>
      <w:pPr>
        <w:jc w:val="center"/>
        <w:rPr>
          <w:rFonts w:hint="eastAsia" w:ascii="宋体" w:hAnsi="宋体"/>
          <w:b/>
          <w:bCs/>
          <w:sz w:val="24"/>
          <w:szCs w:val="24"/>
        </w:rPr>
      </w:pPr>
      <w:r>
        <w:rPr>
          <w:rFonts w:hint="eastAsia" w:ascii="宋体" w:hAnsi="宋体"/>
          <w:b/>
          <w:bCs/>
          <w:sz w:val="24"/>
          <w:szCs w:val="24"/>
        </w:rPr>
        <w:t xml:space="preserve">（二）项目负责人简历表</w:t>
      </w:r>
      <w:r/>
    </w:p>
    <w:tbl>
      <w:tblPr>
        <w:tblStyle w:val="81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姓 名</w:t>
            </w:r>
            <w:r/>
          </w:p>
        </w:tc>
        <w:tc>
          <w:tcPr>
            <w:tcW w:w="172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99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性 别</w:t>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年龄</w:t>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职 务</w:t>
            </w:r>
            <w:r/>
          </w:p>
        </w:tc>
        <w:tc>
          <w:tcPr>
            <w:tcW w:w="172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99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职 称</w:t>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学位</w:t>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gridSpan w:val="6"/>
            <w:tcW w:w="935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2</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3</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4</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5</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3"/>
            <w:tcW w:w="412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346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gridSpan w:val="6"/>
            <w:tcW w:w="9356"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项目名称</w:t>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规模</w:t>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实施时间</w:t>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1</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2</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3</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4</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5</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w:t>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r>
        <w:trPr>
          <w:jc w:val="center"/>
          <w:trHeight w:val="20"/>
        </w:trPr>
        <w:tc>
          <w:tcPr>
            <w:tcW w:w="1764"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gridSpan w:val="2"/>
            <w:tcW w:w="272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403"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7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59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r>
    </w:tbl>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t xml:space="preserve">（三）项目组成员一览表</w:t>
      </w:r>
      <w:r/>
    </w:p>
    <w:tbl>
      <w:tblPr>
        <w:tblStyle w:val="81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cs="宋体"/>
          <w:b/>
          <w:sz w:val="24"/>
          <w:szCs w:val="24"/>
        </w:rPr>
      </w:pPr>
      <w:r>
        <w:rPr>
          <w:rFonts w:hint="eastAsia" w:ascii="宋体" w:hAnsi="宋体" w:cs="宋体"/>
          <w:b/>
          <w:sz w:val="24"/>
          <w:szCs w:val="24"/>
        </w:rPr>
        <w:t xml:space="preserve">注：需提供相关证明材料。</w:t>
      </w:r>
      <w:r/>
    </w:p>
    <w:p>
      <w:pPr>
        <w:spacing w:line="360" w:lineRule="exact"/>
        <w:rPr>
          <w:rFonts w:hint="eastAsia" w:ascii="宋体" w:hAnsi="宋体"/>
          <w:b/>
          <w:sz w:val="24"/>
          <w:szCs w:val="24"/>
        </w:rPr>
      </w:pPr>
      <w:r>
        <w:rPr>
          <w:rFonts w:hint="eastAsia" w:ascii="宋体" w:hAnsi="宋体"/>
          <w:b/>
          <w:sz w:val="24"/>
          <w:szCs w:val="24"/>
        </w:rPr>
      </w:r>
      <w:r/>
    </w:p>
    <w:p>
      <w:pPr>
        <w:spacing w:line="360" w:lineRule="exact"/>
        <w:rPr>
          <w:rFonts w:hint="eastAsia" w:ascii="宋体" w:hAnsi="宋体"/>
          <w:b/>
          <w:sz w:val="24"/>
          <w:szCs w:val="24"/>
        </w:rPr>
      </w:pPr>
      <w:r>
        <w:rPr>
          <w:rFonts w:hint="eastAsia" w:ascii="宋体" w:hAnsi="宋体"/>
          <w:b/>
          <w:sz w:val="24"/>
          <w:szCs w:val="24"/>
        </w:rPr>
      </w:r>
      <w:r/>
    </w:p>
    <w:p>
      <w:pPr>
        <w:spacing w:line="360" w:lineRule="exact"/>
        <w:rPr>
          <w:rFonts w:hint="eastAsia" w:ascii="宋体" w:hAnsi="宋体"/>
          <w:b/>
          <w:sz w:val="24"/>
          <w:szCs w:val="24"/>
        </w:rPr>
      </w:pPr>
      <w:r>
        <w:rPr>
          <w:rFonts w:hint="eastAsia" w:ascii="宋体" w:hAnsi="宋体"/>
          <w:b/>
          <w:sz w:val="24"/>
          <w:szCs w:val="24"/>
        </w:rPr>
      </w:r>
      <w:r/>
    </w:p>
    <w:p>
      <w:pPr>
        <w:jc w:val="center"/>
        <w:spacing w:line="360" w:lineRule="exact"/>
        <w:rPr>
          <w:rFonts w:hint="eastAsia" w:ascii="宋体" w:hAnsi="宋体"/>
          <w:b/>
          <w:sz w:val="24"/>
          <w:szCs w:val="24"/>
        </w:rPr>
      </w:pPr>
      <w:r>
        <w:rPr>
          <w:rFonts w:hint="eastAsia" w:ascii="宋体" w:hAnsi="宋体"/>
          <w:b/>
          <w:sz w:val="24"/>
          <w:szCs w:val="24"/>
        </w:rPr>
        <w:t xml:space="preserve">（四）拟投入设备设施一览表</w:t>
      </w:r>
      <w:r/>
    </w:p>
    <w:tbl>
      <w:tblPr>
        <w:tblStyle w:val="81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1862"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设备设施名称</w:t>
            </w:r>
            <w:r/>
          </w:p>
        </w:tc>
        <w:tc>
          <w:tcPr>
            <w:tcW w:w="103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数量</w:t>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品牌型号</w:t>
            </w:r>
            <w:r/>
          </w:p>
        </w:tc>
        <w:tc>
          <w:tcPr>
            <w:tcW w:w="334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1</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2</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3</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4</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5</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6</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7</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8</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9</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10</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t xml:space="preserve">……</w:t>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r>
        <w:trPr>
          <w:jc w:val="center"/>
          <w:trHeight w:val="20"/>
        </w:trPr>
        <w:tc>
          <w:tcPr>
            <w:tcW w:w="779"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186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1031"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37"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r>
            <w:r/>
          </w:p>
        </w:tc>
        <w:tc>
          <w:tcPr>
            <w:tcW w:w="334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r>
    </w:tbl>
    <w:p>
      <w:pPr>
        <w:ind w:firstLine="482"/>
        <w:spacing w:line="400" w:lineRule="exact"/>
        <w:rPr>
          <w:rFonts w:hint="eastAsia" w:ascii="宋体" w:hAnsi="宋体"/>
          <w:sz w:val="24"/>
          <w:szCs w:val="24"/>
        </w:rPr>
      </w:pPr>
      <w:r>
        <w:rPr>
          <w:rFonts w:hint="eastAsia" w:ascii="宋体" w:hAnsi="宋体" w:cs="宋体"/>
          <w:b/>
          <w:sz w:val="24"/>
          <w:szCs w:val="24"/>
        </w:rPr>
        <w:t xml:space="preserve">注：需提供相关证明材料。</w:t>
      </w:r>
      <w:r/>
    </w:p>
    <w:p>
      <w:pPr>
        <w:jc w:val="center"/>
        <w:spacing w:line="400" w:lineRule="exact"/>
        <w:rPr>
          <w:rFonts w:hint="eastAsia" w:ascii="宋体" w:hAnsi="宋体"/>
          <w:sz w:val="24"/>
          <w:szCs w:val="24"/>
        </w:rPr>
      </w:pPr>
      <w:r>
        <w:rPr>
          <w:rFonts w:hint="eastAsia" w:ascii="宋体" w:hAnsi="宋体"/>
          <w:sz w:val="24"/>
          <w:szCs w:val="24"/>
        </w:rPr>
      </w:r>
      <w:r/>
    </w:p>
    <w:p>
      <w:pPr>
        <w:jc w:val="center"/>
        <w:keepLines/>
        <w:keepNext/>
        <w:spacing w:line="400" w:lineRule="exact"/>
        <w:rPr>
          <w:rFonts w:hint="eastAsia" w:ascii="宋体" w:hAnsi="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24"/>
          <w:szCs w:val="24"/>
        </w:rPr>
      </w:r>
      <w:r/>
    </w:p>
    <w:p>
      <w:pPr>
        <w:jc w:val="center"/>
        <w:keepLines/>
        <w:keepNext/>
        <w:spacing w:line="400" w:lineRule="exact"/>
        <w:rPr>
          <w:rFonts w:hint="eastAsia" w:ascii="黑体" w:hAnsi="黑体" w:eastAsia="黑体"/>
          <w:sz w:val="28"/>
          <w:szCs w:val="28"/>
        </w:rPr>
      </w:pPr>
      <w:r>
        <w:rPr>
          <w:rFonts w:hint="eastAsia" w:ascii="黑体" w:hAnsi="黑体" w:eastAsia="黑体"/>
          <w:sz w:val="28"/>
          <w:szCs w:val="28"/>
        </w:rPr>
        <w:t xml:space="preserve">六、法定代表人授权委托书</w:t>
      </w:r>
      <w:r/>
    </w:p>
    <w:p>
      <w:pPr>
        <w:jc w:val="center"/>
        <w:spacing w:line="400" w:lineRule="exact"/>
        <w:rPr>
          <w:rFonts w:hint="eastAsia" w:ascii="仿宋" w:hAnsi="仿宋" w:eastAsia="仿宋"/>
          <w:b/>
          <w:bCs/>
          <w:sz w:val="24"/>
          <w:szCs w:val="24"/>
        </w:rPr>
      </w:pPr>
      <w:r>
        <w:rPr>
          <w:rFonts w:hint="eastAsia" w:ascii="仿宋" w:hAnsi="仿宋" w:eastAsia="仿宋"/>
          <w:b/>
          <w:bCs/>
          <w:sz w:val="24"/>
          <w:szCs w:val="24"/>
        </w:rPr>
        <w:t xml:space="preserve">（若法定代表人亲自参加投标的，请提供《法定代表人亲自投标声明》）</w:t>
      </w:r>
      <w:r/>
    </w:p>
    <w:p>
      <w:pPr>
        <w:ind w:left="1470" w:right="1470"/>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江阴市政府采购中心：</w:t>
      </w:r>
      <w:r/>
    </w:p>
    <w:p>
      <w:pPr>
        <w:ind w:firstLine="480"/>
        <w:spacing w:line="400" w:lineRule="exact"/>
        <w:rPr>
          <w:rFonts w:hint="eastAsia"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rPr>
        <w:t xml:space="preserve">系中华人民共和国合法企业。法定地址：</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w:t>
      </w:r>
      <w:r>
        <w:rPr>
          <w:rFonts w:hint="eastAsia" w:ascii="宋体" w:hAnsi="宋体"/>
          <w:bCs/>
          <w:sz w:val="24"/>
          <w:szCs w:val="24"/>
          <w:u w:val="single"/>
        </w:rPr>
        <w:t xml:space="preserve">                  </w:t>
      </w:r>
      <w:r>
        <w:rPr>
          <w:rFonts w:hint="eastAsia" w:ascii="宋体" w:hAnsi="宋体"/>
          <w:bCs/>
          <w:sz w:val="24"/>
          <w:szCs w:val="24"/>
        </w:rPr>
        <w:t xml:space="preserve">项目（项目编号：</w:t>
      </w:r>
      <w:r>
        <w:rPr>
          <w:rFonts w:hint="eastAsia" w:ascii="宋体" w:hAnsi="宋体"/>
          <w:bCs/>
          <w:sz w:val="24"/>
          <w:szCs w:val="24"/>
          <w:u w:val="single"/>
        </w:rPr>
        <w:t xml:space="preserve">               </w:t>
      </w:r>
      <w:r>
        <w:rPr>
          <w:rFonts w:hint="eastAsia" w:ascii="宋体" w:hAnsi="宋体"/>
          <w:bCs/>
          <w:sz w:val="24"/>
          <w:szCs w:val="24"/>
        </w:rPr>
        <w:t xml:space="preserve">）的投标、参与评标、签约等具体工作，并签署全部有关的文件、协议及合同。</w:t>
      </w:r>
      <w:r/>
    </w:p>
    <w:p>
      <w:pPr>
        <w:ind w:firstLine="480"/>
        <w:spacing w:line="400" w:lineRule="exact"/>
        <w:rPr>
          <w:rFonts w:hint="eastAsia" w:ascii="宋体" w:hAnsi="宋体"/>
          <w:bCs/>
          <w:sz w:val="24"/>
          <w:szCs w:val="24"/>
        </w:rPr>
      </w:pPr>
      <w:r>
        <w:rPr>
          <w:rFonts w:hint="eastAsia" w:ascii="宋体" w:hAnsi="宋体"/>
          <w:bCs/>
          <w:sz w:val="24"/>
          <w:szCs w:val="24"/>
        </w:rPr>
        <w:t xml:space="preserve">我公司（单位）对授权委托人的签名负全部责任。</w:t>
      </w:r>
      <w:r/>
    </w:p>
    <w:p>
      <w:pPr>
        <w:ind w:firstLine="480"/>
        <w:spacing w:line="40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bCs/>
          <w:sz w:val="24"/>
          <w:szCs w:val="24"/>
        </w:rPr>
      </w:pPr>
      <w:r>
        <w:rPr>
          <w:rFonts w:hint="eastAsia" w:ascii="宋体" w:hAnsi="宋体"/>
          <w:bCs/>
          <w:sz w:val="24"/>
          <w:szCs w:val="24"/>
        </w:rPr>
        <w:t xml:space="preserve">授权委托人情况：</w:t>
      </w:r>
      <w:r/>
    </w:p>
    <w:p>
      <w:pPr>
        <w:ind w:firstLine="480"/>
        <w:spacing w:line="400" w:lineRule="exact"/>
        <w:rPr>
          <w:rFonts w:hint="eastAsia" w:ascii="宋体" w:hAnsi="宋体"/>
          <w:bCs/>
          <w:sz w:val="24"/>
          <w:szCs w:val="24"/>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年龄：</w:t>
      </w:r>
      <w:r>
        <w:rPr>
          <w:rFonts w:hint="eastAsia" w:ascii="宋体" w:hAnsi="宋体"/>
          <w:bCs/>
          <w:sz w:val="24"/>
          <w:szCs w:val="24"/>
          <w:u w:val="single"/>
        </w:rPr>
        <w:t xml:space="preserve">       </w:t>
      </w:r>
      <w:r>
        <w:rPr>
          <w:rFonts w:hint="eastAsia" w:ascii="宋体" w:hAnsi="宋体"/>
          <w:bCs/>
          <w:sz w:val="24"/>
          <w:szCs w:val="24"/>
        </w:rPr>
        <w:t xml:space="preserve">职务：</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身份证号码：</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ind w:firstLine="4200"/>
        <w:spacing w:line="400" w:lineRule="exact"/>
        <w:rPr>
          <w:rFonts w:hint="eastAsia" w:ascii="宋体" w:hAnsi="宋体"/>
          <w:bCs/>
          <w:sz w:val="24"/>
          <w:szCs w:val="24"/>
        </w:rPr>
      </w:pPr>
      <w:r>
        <w:rPr>
          <w:rFonts w:hint="eastAsia" w:ascii="宋体" w:hAnsi="宋体"/>
          <w:bCs/>
          <w:sz w:val="24"/>
          <w:szCs w:val="24"/>
        </w:rPr>
        <w:t xml:space="preserve">单位名称（盖章）：</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                      法定代表人（签名或盖章）：</w:t>
      </w:r>
      <w:r>
        <w:rPr>
          <w:rFonts w:hint="eastAsia" w:ascii="宋体" w:hAnsi="宋体"/>
          <w:bCs/>
          <w:sz w:val="24"/>
          <w:szCs w:val="24"/>
          <w:u w:val="single"/>
        </w:rPr>
        <w:t xml:space="preserve">                </w:t>
      </w:r>
      <w:r/>
    </w:p>
    <w:p>
      <w:pPr>
        <w:jc w:val="center"/>
        <w:spacing w:line="400" w:lineRule="exact"/>
        <w:rPr>
          <w:rFonts w:hint="eastAsia" w:ascii="宋体" w:hAnsi="宋体"/>
          <w:b/>
          <w:bCs/>
          <w:sz w:val="24"/>
          <w:szCs w:val="24"/>
        </w:rPr>
      </w:pPr>
      <w:r>
        <w:rPr>
          <w:rFonts w:hint="eastAsia" w:ascii="宋体" w:hAnsi="宋体"/>
          <w:b/>
          <w:bCs/>
          <w:sz w:val="24"/>
          <w:szCs w:val="24"/>
        </w:rPr>
      </w:r>
      <w:r/>
    </w:p>
    <w:p>
      <w:pPr>
        <w:jc w:val="center"/>
        <w:spacing w:line="400" w:lineRule="exact"/>
        <w:rPr>
          <w:rFonts w:hint="eastAsia" w:ascii="宋体" w:hAnsi="宋体"/>
          <w:bCs/>
          <w:sz w:val="24"/>
          <w:szCs w:val="24"/>
        </w:rPr>
      </w:pPr>
      <w:r>
        <w:rPr>
          <w:rFonts w:hint="eastAsia" w:ascii="宋体" w:hAnsi="宋体"/>
          <w:bCs/>
          <w:sz w:val="24"/>
          <w:szCs w:val="24"/>
        </w:rPr>
      </w:r>
      <w:r/>
    </w:p>
    <w:p>
      <w:pPr>
        <w:jc w:val="center"/>
        <w:spacing w:line="400" w:lineRule="exact"/>
        <w:rPr>
          <w:rFonts w:hint="eastAsia" w:ascii="宋体" w:hAnsi="宋体"/>
          <w:bCs/>
          <w:sz w:val="24"/>
          <w:szCs w:val="24"/>
        </w:rPr>
      </w:pPr>
      <w:r>
        <w:rPr>
          <w:rFonts w:hint="eastAsia" w:ascii="宋体" w:hAnsi="宋体"/>
          <w:bCs/>
          <w:sz w:val="24"/>
          <w:szCs w:val="24"/>
        </w:rPr>
      </w:r>
      <w:r/>
    </w:p>
    <w:tbl>
      <w:tblPr>
        <w:tblStyle w:val="81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法定代表人身份证</w:t>
            </w:r>
            <w:r/>
          </w:p>
          <w:p>
            <w:pPr>
              <w:jc w:val="center"/>
              <w:spacing w:line="400" w:lineRule="exact"/>
              <w:rPr>
                <w:rFonts w:hint="eastAsia" w:ascii="宋体" w:hAnsi="宋体"/>
                <w:bCs/>
                <w:sz w:val="24"/>
                <w:szCs w:val="24"/>
              </w:rPr>
            </w:pPr>
            <w:r>
              <w:rPr>
                <w:rFonts w:hint="eastAsia" w:ascii="宋体" w:hAnsi="宋体"/>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bCs/>
                <w:sz w:val="24"/>
                <w:szCs w:val="24"/>
              </w:rPr>
            </w:pPr>
            <w:r>
              <w:rPr>
                <w:rFonts w:hint="eastAsia" w:ascii="宋体" w:hAnsi="宋体"/>
                <w:bCs/>
                <w:sz w:val="24"/>
                <w:szCs w:val="24"/>
              </w:rPr>
            </w:r>
            <w:r/>
          </w:p>
        </w:tc>
        <w:tc>
          <w:tcPr>
            <w:tcW w:w="2843"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授权委托人身份证</w:t>
            </w:r>
            <w:r/>
          </w:p>
          <w:p>
            <w:pPr>
              <w:jc w:val="center"/>
              <w:spacing w:line="400" w:lineRule="exact"/>
              <w:rPr>
                <w:rFonts w:hint="eastAsia" w:ascii="宋体" w:hAnsi="宋体"/>
                <w:bCs/>
                <w:sz w:val="24"/>
                <w:szCs w:val="24"/>
              </w:rPr>
            </w:pPr>
            <w:r>
              <w:rPr>
                <w:rFonts w:hint="eastAsia" w:ascii="宋体" w:hAnsi="宋体"/>
                <w:bCs/>
                <w:sz w:val="24"/>
                <w:szCs w:val="24"/>
              </w:rPr>
              <w:t xml:space="preserve">扫描件</w:t>
            </w:r>
            <w:r/>
          </w:p>
        </w:tc>
      </w:tr>
    </w:tbl>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ind w:firstLine="482"/>
        <w:spacing w:line="400" w:lineRule="exact"/>
        <w:rPr>
          <w:rFonts w:hint="eastAsia" w:ascii="宋体" w:hAnsi="宋体"/>
          <w:b/>
          <w:bCs/>
          <w:sz w:val="24"/>
          <w:szCs w:val="24"/>
        </w:rPr>
      </w:pPr>
      <w:r>
        <w:rPr>
          <w:rFonts w:hint="eastAsia" w:ascii="宋体" w:hAnsi="宋体"/>
          <w:b/>
          <w:bCs/>
          <w:sz w:val="24"/>
          <w:szCs w:val="24"/>
        </w:rPr>
      </w:r>
      <w:r/>
    </w:p>
    <w:p>
      <w:pPr>
        <w:ind w:right="1470"/>
        <w:rPr>
          <w:rFonts w:hint="eastAsia" w:ascii="宋体" w:hAnsi="宋体"/>
          <w:sz w:val="24"/>
          <w:szCs w:val="24"/>
        </w:rPr>
      </w:pPr>
      <w:r>
        <w:rPr>
          <w:rFonts w:hint="eastAsia" w:ascii="宋体" w:hAnsi="宋体"/>
          <w:sz w:val="24"/>
          <w:szCs w:val="24"/>
        </w:rPr>
      </w:r>
      <w:r/>
    </w:p>
    <w:p>
      <w:pPr>
        <w:jc w:val="center"/>
        <w:spacing w:line="400" w:lineRule="exact"/>
        <w:rPr>
          <w:rFonts w:hint="eastAsia" w:ascii="宋体" w:hAnsi="宋体"/>
          <w:bCs/>
          <w:sz w:val="24"/>
          <w:szCs w:val="24"/>
        </w:rPr>
      </w:pPr>
      <w:r>
        <w:rPr>
          <w:rFonts w:hint="eastAsia" w:ascii="宋体" w:hAnsi="宋体"/>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jc w:val="center"/>
        <w:keepLines/>
        <w:keepNext/>
        <w:spacing w:line="400" w:lineRule="exact"/>
        <w:rPr>
          <w:rFonts w:hint="eastAsia" w:ascii="黑体" w:hAnsi="黑体" w:eastAsia="黑体"/>
          <w:sz w:val="28"/>
          <w:szCs w:val="28"/>
        </w:rPr>
      </w:pPr>
      <w:r>
        <w:rPr>
          <w:rFonts w:hint="eastAsia" w:ascii="黑体" w:hAnsi="黑体" w:eastAsia="黑体"/>
          <w:sz w:val="28"/>
          <w:szCs w:val="28"/>
        </w:rPr>
        <w:t xml:space="preserve">法定代表人亲自投标声明</w:t>
      </w:r>
      <w:r/>
    </w:p>
    <w:p>
      <w:pPr>
        <w:rPr>
          <w:rFonts w:hint="eastAsia" w:ascii="宋体" w:hAnsi="宋体"/>
          <w:sz w:val="24"/>
          <w:szCs w:val="24"/>
        </w:rPr>
      </w:pPr>
      <w:r>
        <w:rPr>
          <w:rFonts w:hint="eastAsia" w:ascii="宋体" w:hAnsi="宋体"/>
          <w:sz w:val="24"/>
          <w:szCs w:val="24"/>
        </w:rPr>
      </w:r>
      <w:r/>
    </w:p>
    <w:p>
      <w:pPr>
        <w:ind w:left="1470" w:right="1470"/>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江阴市政府采购中心：</w:t>
      </w:r>
      <w:r/>
    </w:p>
    <w:p>
      <w:pPr>
        <w:ind w:firstLine="480"/>
        <w:spacing w:line="400" w:lineRule="exact"/>
        <w:rPr>
          <w:rFonts w:hint="eastAsia"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rPr>
        <w:t xml:space="preserve">系中华人民共和国合法企业。法定地址：</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项目（项目编号：</w:t>
      </w:r>
      <w:r>
        <w:rPr>
          <w:rFonts w:hint="eastAsia" w:ascii="宋体" w:hAnsi="宋体"/>
          <w:bCs/>
          <w:sz w:val="24"/>
          <w:szCs w:val="24"/>
          <w:u w:val="single"/>
        </w:rPr>
        <w:t xml:space="preserve">                 </w:t>
      </w:r>
      <w:r>
        <w:rPr>
          <w:rFonts w:hint="eastAsia" w:ascii="宋体" w:hAnsi="宋体"/>
          <w:bCs/>
          <w:sz w:val="24"/>
          <w:szCs w:val="24"/>
        </w:rPr>
        <w:t xml:space="preserve">）由我单位法定代表人亲自参加投标、评标、签约等具体工作，并签署全部有关的文件、协议及合同。</w:t>
      </w:r>
      <w:r/>
    </w:p>
    <w:p>
      <w:pPr>
        <w:ind w:left="1470" w:right="1470"/>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bCs/>
          <w:sz w:val="24"/>
          <w:szCs w:val="24"/>
        </w:rPr>
      </w:pPr>
      <w:r>
        <w:rPr>
          <w:rFonts w:hint="eastAsia" w:ascii="宋体" w:hAnsi="宋体"/>
          <w:bCs/>
          <w:sz w:val="24"/>
          <w:szCs w:val="24"/>
        </w:rPr>
        <w:t xml:space="preserve">法定代表人情况：</w:t>
      </w:r>
      <w:r/>
    </w:p>
    <w:p>
      <w:pPr>
        <w:ind w:firstLine="480"/>
        <w:spacing w:line="400" w:lineRule="exact"/>
        <w:rPr>
          <w:rFonts w:hint="eastAsia" w:ascii="宋体" w:hAnsi="宋体"/>
          <w:bCs/>
          <w:sz w:val="24"/>
          <w:szCs w:val="24"/>
        </w:rPr>
      </w:pPr>
      <w:r>
        <w:rPr>
          <w:rFonts w:hint="eastAsia" w:ascii="宋体" w:hAnsi="宋体"/>
          <w:bCs/>
          <w:sz w:val="24"/>
          <w:szCs w:val="24"/>
        </w:rPr>
        <w:t xml:space="preserve">姓名：</w:t>
      </w:r>
      <w:r>
        <w:rPr>
          <w:rFonts w:hint="eastAsia" w:ascii="宋体" w:hAnsi="宋体"/>
          <w:bCs/>
          <w:sz w:val="24"/>
          <w:szCs w:val="24"/>
          <w:u w:val="single"/>
        </w:rPr>
        <w:t xml:space="preserve">              </w:t>
      </w:r>
      <w:r>
        <w:rPr>
          <w:rFonts w:hint="eastAsia" w:ascii="宋体" w:hAnsi="宋体"/>
          <w:bCs/>
          <w:sz w:val="24"/>
          <w:szCs w:val="24"/>
        </w:rPr>
        <w:t xml:space="preserve">性别：</w:t>
      </w:r>
      <w:r>
        <w:rPr>
          <w:rFonts w:hint="eastAsia" w:ascii="宋体" w:hAnsi="宋体"/>
          <w:bCs/>
          <w:sz w:val="24"/>
          <w:szCs w:val="24"/>
          <w:u w:val="single"/>
        </w:rPr>
        <w:t xml:space="preserve">          </w:t>
      </w:r>
      <w:r>
        <w:rPr>
          <w:rFonts w:hint="eastAsia" w:ascii="宋体" w:hAnsi="宋体"/>
          <w:bCs/>
          <w:sz w:val="24"/>
          <w:szCs w:val="24"/>
        </w:rPr>
        <w:t xml:space="preserve">年龄：</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身份证号码：</w:t>
      </w:r>
      <w:r>
        <w:rPr>
          <w:rFonts w:hint="eastAsia" w:ascii="宋体" w:hAnsi="宋体"/>
          <w:bCs/>
          <w:sz w:val="24"/>
          <w:szCs w:val="24"/>
          <w:u w:val="single"/>
        </w:rPr>
        <w:t xml:space="preserve">                        </w:t>
      </w:r>
      <w:r>
        <w:rPr>
          <w:rFonts w:hint="eastAsia" w:ascii="宋体" w:hAnsi="宋体"/>
          <w:bCs/>
          <w:sz w:val="24"/>
          <w:szCs w:val="24"/>
        </w:rPr>
        <w:t xml:space="preserve">电话：</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ind w:left="1470" w:right="1470"/>
        <w:rPr>
          <w:rFonts w:hint="eastAsia" w:ascii="宋体" w:hAnsi="宋体"/>
          <w:sz w:val="24"/>
          <w:szCs w:val="24"/>
        </w:rPr>
      </w:pPr>
      <w:r>
        <w:rPr>
          <w:rFonts w:hint="eastAsia" w:ascii="宋体" w:hAnsi="宋体"/>
          <w:sz w:val="24"/>
          <w:szCs w:val="24"/>
        </w:rPr>
      </w:r>
      <w:r/>
    </w:p>
    <w:p>
      <w:pPr>
        <w:ind w:left="1470" w:right="1470"/>
        <w:rPr>
          <w:rFonts w:hint="eastAsia" w:ascii="宋体" w:hAnsi="宋体"/>
          <w:sz w:val="24"/>
          <w:szCs w:val="24"/>
        </w:rPr>
      </w:pPr>
      <w:r>
        <w:rPr>
          <w:rFonts w:hint="eastAsia" w:ascii="宋体" w:hAnsi="宋体"/>
          <w:sz w:val="24"/>
          <w:szCs w:val="24"/>
        </w:rPr>
      </w:r>
      <w:r/>
    </w:p>
    <w:p>
      <w:pPr>
        <w:ind w:left="1470" w:right="1470"/>
        <w:rPr>
          <w:rFonts w:hint="eastAsia" w:ascii="宋体" w:hAnsi="宋体"/>
          <w:sz w:val="24"/>
          <w:szCs w:val="24"/>
        </w:rPr>
      </w:pPr>
      <w:r>
        <w:rPr>
          <w:rFonts w:hint="eastAsia" w:ascii="宋体" w:hAnsi="宋体"/>
          <w:sz w:val="24"/>
          <w:szCs w:val="24"/>
        </w:rPr>
      </w:r>
      <w:r/>
    </w:p>
    <w:p>
      <w:pPr>
        <w:ind w:left="1470" w:right="1470"/>
        <w:rPr>
          <w:rFonts w:hint="eastAsia" w:ascii="宋体" w:hAnsi="宋体"/>
          <w:sz w:val="24"/>
          <w:szCs w:val="24"/>
        </w:rPr>
      </w:pPr>
      <w:r>
        <w:rPr>
          <w:rFonts w:hint="eastAsia" w:ascii="宋体" w:hAnsi="宋体"/>
          <w:sz w:val="24"/>
          <w:szCs w:val="24"/>
        </w:rPr>
      </w:r>
      <w:r/>
    </w:p>
    <w:p>
      <w:pPr>
        <w:ind w:right="480" w:firstLine="3480"/>
        <w:spacing w:line="400" w:lineRule="exact"/>
        <w:rPr>
          <w:rFonts w:hint="eastAsia" w:ascii="宋体" w:hAnsi="宋体"/>
          <w:bCs/>
          <w:sz w:val="24"/>
          <w:szCs w:val="24"/>
        </w:rPr>
      </w:pPr>
      <w:r>
        <w:rPr>
          <w:rFonts w:hint="eastAsia" w:ascii="宋体" w:hAnsi="宋体"/>
          <w:bCs/>
          <w:sz w:val="24"/>
          <w:szCs w:val="24"/>
        </w:rPr>
        <w:t xml:space="preserve">单位名称（盖章）：</w:t>
      </w:r>
      <w:r>
        <w:rPr>
          <w:rFonts w:hint="eastAsia" w:ascii="宋体" w:hAnsi="宋体"/>
          <w:bCs/>
          <w:sz w:val="24"/>
          <w:szCs w:val="24"/>
          <w:u w:val="single"/>
        </w:rPr>
        <w:t xml:space="preserve">                   </w:t>
      </w:r>
      <w:r>
        <w:rPr>
          <w:rFonts w:hint="eastAsia" w:ascii="宋体" w:hAnsi="宋体"/>
          <w:bCs/>
          <w:sz w:val="24"/>
          <w:szCs w:val="24"/>
        </w:rPr>
        <w:t xml:space="preserve">              </w:t>
      </w:r>
      <w:r/>
    </w:p>
    <w:p>
      <w:pPr>
        <w:ind w:right="480" w:firstLine="2520"/>
        <w:spacing w:line="400" w:lineRule="exact"/>
        <w:rPr>
          <w:rFonts w:hint="eastAsia" w:ascii="宋体" w:hAnsi="宋体"/>
          <w:bCs/>
          <w:sz w:val="24"/>
          <w:szCs w:val="24"/>
        </w:rPr>
      </w:pPr>
      <w:r>
        <w:rPr>
          <w:rFonts w:hint="eastAsia" w:ascii="宋体" w:hAnsi="宋体"/>
          <w:bCs/>
          <w:sz w:val="24"/>
          <w:szCs w:val="24"/>
        </w:rPr>
        <w:t xml:space="preserve">法定代表人（签名或盖章）：</w:t>
      </w:r>
      <w:r>
        <w:rPr>
          <w:rFonts w:hint="eastAsia" w:ascii="宋体" w:hAnsi="宋体"/>
          <w:bCs/>
          <w:sz w:val="24"/>
          <w:szCs w:val="24"/>
          <w:u w:val="single"/>
        </w:rPr>
        <w:t xml:space="preserve">                   </w:t>
      </w:r>
      <w:r>
        <w:rPr>
          <w:rFonts w:hint="eastAsia" w:ascii="宋体" w:hAnsi="宋体"/>
          <w:bCs/>
          <w:sz w:val="24"/>
          <w:szCs w:val="24"/>
        </w:rPr>
        <w:t xml:space="preserve"> </w:t>
      </w:r>
      <w:r/>
    </w:p>
    <w:p>
      <w:pPr>
        <w:ind w:left="1470" w:right="1470"/>
        <w:rPr>
          <w:rFonts w:hint="eastAsia" w:ascii="宋体" w:hAnsi="宋体"/>
          <w:sz w:val="24"/>
          <w:szCs w:val="24"/>
        </w:rPr>
      </w:pPr>
      <w:r>
        <w:rPr>
          <w:rFonts w:hint="eastAsia" w:ascii="宋体" w:hAnsi="宋体"/>
          <w:sz w:val="24"/>
          <w:szCs w:val="24"/>
        </w:rPr>
      </w:r>
      <w:r/>
    </w:p>
    <w:p>
      <w:pPr>
        <w:ind w:right="480" w:firstLine="480"/>
        <w:spacing w:line="400" w:lineRule="exact"/>
        <w:rPr>
          <w:rFonts w:hint="eastAsia" w:ascii="宋体" w:hAnsi="宋体"/>
          <w:bCs/>
          <w:sz w:val="24"/>
          <w:szCs w:val="24"/>
        </w:rPr>
      </w:pPr>
      <w:r>
        <w:rPr>
          <w:rFonts w:hint="eastAsia" w:ascii="宋体" w:hAnsi="宋体"/>
          <w:bCs/>
          <w:sz w:val="24"/>
          <w:szCs w:val="24"/>
        </w:rPr>
        <w:t xml:space="preserve">           </w:t>
      </w:r>
      <w:r/>
    </w:p>
    <w:p>
      <w:pPr>
        <w:ind w:left="1470" w:right="1470"/>
        <w:rPr>
          <w:rFonts w:hint="eastAsia" w:ascii="宋体" w:hAnsi="宋体"/>
          <w:sz w:val="24"/>
          <w:szCs w:val="24"/>
        </w:rPr>
      </w:pPr>
      <w:r>
        <w:rPr>
          <w:rFonts w:hint="eastAsia" w:ascii="宋体" w:hAnsi="宋体"/>
          <w:sz w:val="24"/>
          <w:szCs w:val="24"/>
        </w:rPr>
      </w:r>
      <w:r/>
    </w:p>
    <w:p>
      <w:pPr>
        <w:ind w:left="1470" w:right="1470"/>
        <w:rPr>
          <w:rFonts w:hint="eastAsia" w:ascii="宋体" w:hAnsi="宋体"/>
          <w:sz w:val="24"/>
          <w:szCs w:val="24"/>
        </w:rPr>
      </w:pPr>
      <w:r>
        <w:rPr>
          <w:rFonts w:hint="eastAsia" w:ascii="宋体" w:hAnsi="宋体"/>
          <w:sz w:val="24"/>
          <w:szCs w:val="24"/>
        </w:rPr>
      </w:r>
      <w:r/>
    </w:p>
    <w:p>
      <w:pPr>
        <w:ind w:right="1470"/>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附：</w:t>
      </w:r>
      <w:r/>
    </w:p>
    <w:tbl>
      <w:tblPr>
        <w:tblStyle w:val="81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法定代表人身份证</w:t>
            </w:r>
            <w:r/>
          </w:p>
          <w:p>
            <w:pPr>
              <w:jc w:val="center"/>
              <w:spacing w:line="400" w:lineRule="exact"/>
              <w:rPr>
                <w:rFonts w:hint="eastAsia" w:ascii="宋体" w:hAnsi="宋体"/>
                <w:bCs/>
                <w:sz w:val="24"/>
                <w:szCs w:val="24"/>
              </w:rPr>
            </w:pPr>
            <w:r>
              <w:rPr>
                <w:rFonts w:hint="eastAsia" w:ascii="宋体" w:hAnsi="宋体"/>
                <w:bCs/>
                <w:sz w:val="24"/>
                <w:szCs w:val="24"/>
              </w:rPr>
              <w:t xml:space="preserve">扫描件</w:t>
            </w:r>
            <w:r/>
          </w:p>
        </w:tc>
      </w:tr>
    </w:tbl>
    <w:p>
      <w:pPr>
        <w:spacing w:line="400" w:lineRule="exact"/>
        <w:rPr>
          <w:rFonts w:hint="eastAsia" w:ascii="宋体" w:hAnsi="宋体"/>
          <w:b/>
          <w:bCs/>
          <w:sz w:val="24"/>
          <w:szCs w:val="24"/>
        </w:rPr>
      </w:pPr>
      <w:r>
        <w:rPr>
          <w:rFonts w:hint="eastAsia" w:ascii="宋体" w:hAnsi="宋体"/>
          <w:b/>
          <w:bCs/>
          <w:sz w:val="24"/>
          <w:szCs w:val="24"/>
        </w:rPr>
      </w:r>
      <w:r/>
    </w:p>
    <w:p>
      <w:pPr>
        <w:ind w:firstLine="482"/>
        <w:spacing w:line="400" w:lineRule="exact"/>
        <w:rPr>
          <w:rFonts w:hint="eastAsia" w:ascii="宋体" w:hAnsi="宋体"/>
          <w:b/>
          <w:bCs/>
          <w:sz w:val="24"/>
          <w:szCs w:val="24"/>
        </w:rPr>
      </w:pPr>
      <w:r>
        <w:rPr>
          <w:rFonts w:hint="eastAsia" w:ascii="宋体" w:hAnsi="宋体"/>
          <w:b/>
          <w:bCs/>
          <w:sz w:val="24"/>
          <w:szCs w:val="24"/>
        </w:rPr>
      </w:r>
      <w:r/>
    </w:p>
    <w:p>
      <w:pPr>
        <w:ind w:firstLine="482"/>
        <w:spacing w:line="400" w:lineRule="exact"/>
        <w:rPr>
          <w:rFonts w:hint="eastAsia" w:ascii="宋体" w:hAnsi="宋体"/>
          <w:b/>
          <w:bCs/>
          <w:sz w:val="24"/>
          <w:szCs w:val="24"/>
        </w:rPr>
      </w:pPr>
      <w:r>
        <w:rPr>
          <w:rFonts w:hint="eastAsia" w:ascii="宋体" w:hAnsi="宋体"/>
          <w:b/>
          <w:bCs/>
          <w:sz w:val="24"/>
          <w:szCs w:val="24"/>
        </w:rPr>
      </w:r>
      <w:r/>
    </w:p>
    <w:p>
      <w:pPr>
        <w:ind w:firstLine="482"/>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Cs/>
          <w:sz w:val="24"/>
          <w:szCs w:val="24"/>
        </w:rPr>
      </w:pPr>
      <w:r>
        <w:rPr>
          <w:rFonts w:hint="eastAsia" w:ascii="宋体" w:hAnsi="宋体"/>
          <w:bCs/>
          <w:sz w:val="24"/>
          <w:szCs w:val="24"/>
        </w:rPr>
      </w:r>
      <w:r/>
    </w:p>
    <w:p>
      <w:pPr>
        <w:spacing w:line="400" w:lineRule="exact"/>
        <w:rPr>
          <w:rFonts w:hint="eastAsia" w:ascii="宋体" w:hAnsi="宋体"/>
          <w:bCs/>
          <w:sz w:val="24"/>
          <w:szCs w:val="24"/>
        </w:rPr>
      </w:pPr>
      <w:r>
        <w:rPr>
          <w:rFonts w:hint="eastAsia" w:ascii="宋体" w:hAnsi="宋体"/>
          <w:bCs/>
          <w:sz w:val="24"/>
          <w:szCs w:val="24"/>
        </w:rPr>
      </w:r>
      <w:r/>
    </w:p>
    <w:p>
      <w:pPr>
        <w:jc w:val="center"/>
        <w:spacing w:line="400" w:lineRule="exact"/>
        <w:rPr>
          <w:rFonts w:hint="eastAsia" w:ascii="宋体" w:hAnsi="宋体"/>
          <w:bCs/>
          <w:sz w:val="24"/>
          <w:szCs w:val="24"/>
        </w:rPr>
      </w:pPr>
      <w:r>
        <w:rPr>
          <w:rFonts w:hint="eastAsia" w:ascii="宋体" w:hAnsi="宋体"/>
          <w:bCs/>
          <w:sz w:val="24"/>
          <w:szCs w:val="24"/>
        </w:rPr>
      </w:r>
      <w:r/>
    </w:p>
    <w:p>
      <w:pPr>
        <w:jc w:val="center"/>
        <w:spacing w:line="400" w:lineRule="exact"/>
        <w:rPr>
          <w:rFonts w:hint="eastAsia" w:ascii="宋体" w:hAnsi="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24"/>
          <w:szCs w:val="24"/>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t xml:space="preserve">七、关于资格的声明函</w:t>
      </w:r>
      <w:r/>
    </w:p>
    <w:p>
      <w:pPr>
        <w:ind w:firstLine="480"/>
        <w:spacing w:line="400" w:lineRule="exact"/>
        <w:rPr>
          <w:rFonts w:hint="eastAsia" w:ascii="宋体" w:hAnsi="宋体"/>
          <w:bCs/>
          <w:sz w:val="24"/>
          <w:szCs w:val="24"/>
        </w:rPr>
      </w:pPr>
      <w:r>
        <w:rPr>
          <w:rFonts w:hint="eastAsia" w:ascii="宋体" w:hAnsi="宋体"/>
          <w:bCs/>
          <w:sz w:val="24"/>
          <w:szCs w:val="24"/>
        </w:rPr>
      </w:r>
      <w:r/>
    </w:p>
    <w:p>
      <w:pPr>
        <w:spacing w:line="400" w:lineRule="exact"/>
        <w:rPr>
          <w:rFonts w:hint="eastAsia" w:ascii="宋体" w:hAnsi="宋体"/>
          <w:b/>
          <w:bCs/>
          <w:sz w:val="24"/>
          <w:szCs w:val="24"/>
        </w:rPr>
      </w:pPr>
      <w:r>
        <w:rPr>
          <w:rFonts w:hint="eastAsia" w:ascii="宋体" w:hAnsi="宋体"/>
          <w:b/>
          <w:bCs/>
          <w:sz w:val="24"/>
          <w:szCs w:val="24"/>
        </w:rPr>
        <w:t xml:space="preserve">江阴市政府采购中心：</w:t>
      </w:r>
      <w:r/>
    </w:p>
    <w:p>
      <w:pPr>
        <w:ind w:firstLine="480"/>
        <w:spacing w:line="400" w:lineRule="exact"/>
        <w:rPr>
          <w:rFonts w:hint="eastAsia" w:ascii="宋体" w:hAnsi="宋体"/>
          <w:bCs/>
          <w:sz w:val="24"/>
          <w:szCs w:val="24"/>
        </w:rPr>
      </w:pPr>
      <w:r>
        <w:rPr>
          <w:rFonts w:hint="eastAsia" w:ascii="宋体" w:hAnsi="宋体"/>
          <w:bCs/>
          <w:sz w:val="24"/>
          <w:szCs w:val="24"/>
        </w:rPr>
        <w:t xml:space="preserve">按照《中华人民共和国政府采购法》第二十二条和招标文件的规定，我单位郑重声明如下：</w:t>
      </w:r>
      <w:r/>
    </w:p>
    <w:p>
      <w:pPr>
        <w:ind w:firstLine="480"/>
        <w:spacing w:line="400" w:lineRule="exact"/>
        <w:rPr>
          <w:rFonts w:hint="eastAsia" w:ascii="宋体" w:hAnsi="宋体"/>
          <w:bCs/>
          <w:sz w:val="24"/>
          <w:szCs w:val="24"/>
        </w:rPr>
      </w:pPr>
      <w:r>
        <w:rPr>
          <w:rFonts w:hint="eastAsia" w:ascii="宋体" w:hAnsi="宋体"/>
          <w:bCs/>
          <w:sz w:val="24"/>
          <w:szCs w:val="24"/>
        </w:rPr>
        <w:t xml:space="preserve">一、我单位是按照中华人民共和国法律规定登记注册的，注册地点为</w:t>
      </w:r>
      <w:r>
        <w:rPr>
          <w:rFonts w:hint="eastAsia" w:ascii="宋体" w:hAnsi="宋体"/>
          <w:bCs/>
          <w:sz w:val="24"/>
          <w:szCs w:val="24"/>
          <w:u w:val="single"/>
        </w:rPr>
        <w:t xml:space="preserve">                         </w:t>
      </w:r>
      <w:r>
        <w:rPr>
          <w:rFonts w:hint="eastAsia" w:ascii="宋体" w:hAnsi="宋体"/>
          <w:bCs/>
          <w:sz w:val="24"/>
          <w:szCs w:val="24"/>
        </w:rPr>
        <w:t xml:space="preserve">，全称为</w:t>
      </w:r>
      <w:r>
        <w:rPr>
          <w:rFonts w:hint="eastAsia" w:ascii="宋体" w:hAnsi="宋体"/>
          <w:bCs/>
          <w:sz w:val="24"/>
          <w:szCs w:val="24"/>
          <w:u w:val="single"/>
        </w:rPr>
        <w:t xml:space="preserve">                  </w:t>
      </w:r>
      <w:r>
        <w:rPr>
          <w:rFonts w:hint="eastAsia" w:ascii="宋体" w:hAnsi="宋体"/>
          <w:bCs/>
          <w:sz w:val="24"/>
          <w:szCs w:val="24"/>
        </w:rPr>
        <w:t xml:space="preserve">，统一社会信用代码为</w:t>
      </w:r>
      <w:r>
        <w:rPr>
          <w:rFonts w:hint="eastAsia" w:ascii="宋体" w:hAnsi="宋体"/>
          <w:bCs/>
          <w:sz w:val="24"/>
          <w:szCs w:val="24"/>
          <w:u w:val="single"/>
        </w:rPr>
        <w:t xml:space="preserve">                      </w:t>
      </w:r>
      <w:r>
        <w:rPr>
          <w:rFonts w:hint="eastAsia" w:ascii="宋体" w:hAnsi="宋体"/>
          <w:bCs/>
          <w:sz w:val="24"/>
          <w:szCs w:val="24"/>
        </w:rPr>
        <w:t xml:space="preserve">，法定代表人（单位负责人）为</w:t>
      </w:r>
      <w:r>
        <w:rPr>
          <w:rFonts w:hint="eastAsia" w:ascii="宋体" w:hAnsi="宋体"/>
          <w:bCs/>
          <w:sz w:val="24"/>
          <w:szCs w:val="24"/>
          <w:u w:val="single"/>
        </w:rPr>
        <w:t xml:space="preserve">            </w:t>
      </w:r>
      <w:r>
        <w:rPr>
          <w:rFonts w:hint="eastAsia" w:ascii="宋体" w:hAnsi="宋体"/>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hint="eastAsia" w:ascii="宋体" w:hAnsi="宋体"/>
          <w:bCs/>
          <w:sz w:val="24"/>
          <w:szCs w:val="24"/>
        </w:rPr>
      </w:pPr>
      <w:r>
        <w:rPr>
          <w:rFonts w:hint="eastAsia" w:ascii="宋体" w:hAnsi="宋体"/>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bCs/>
          <w:sz w:val="24"/>
          <w:szCs w:val="24"/>
        </w:rPr>
      </w:pPr>
      <w:r>
        <w:rPr>
          <w:rFonts w:hint="eastAsia" w:ascii="宋体" w:hAnsi="宋体"/>
          <w:bCs/>
          <w:sz w:val="24"/>
          <w:szCs w:val="24"/>
        </w:rPr>
        <w:t xml:space="preserve">三、我单位依法进行纳税和社会保险申报并实际履行了义务。</w:t>
      </w:r>
      <w:r/>
    </w:p>
    <w:p>
      <w:pPr>
        <w:ind w:firstLine="480"/>
        <w:spacing w:line="400" w:lineRule="exact"/>
        <w:rPr>
          <w:rFonts w:hint="eastAsia" w:ascii="宋体" w:hAnsi="宋体"/>
          <w:bCs/>
          <w:sz w:val="24"/>
          <w:szCs w:val="24"/>
        </w:rPr>
      </w:pPr>
      <w:r>
        <w:rPr>
          <w:rFonts w:hint="eastAsia" w:ascii="宋体" w:hAnsi="宋体"/>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szCs w:val="24"/>
          <w:u w:val="single"/>
        </w:rPr>
        <w:t xml:space="preserve"> 　　　         　　 </w:t>
      </w: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宋体" w:hAnsi="宋体"/>
          <w:bCs/>
          <w:sz w:val="24"/>
          <w:szCs w:val="24"/>
        </w:rPr>
      </w:pPr>
      <w:r>
        <w:rPr>
          <w:rFonts w:hint="eastAsia" w:ascii="宋体" w:hAnsi="宋体"/>
          <w:bCs/>
          <w:sz w:val="24"/>
          <w:szCs w:val="24"/>
        </w:rPr>
        <w:t xml:space="preserve">六、我单位具备法律、行政法规规定的其他条件。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七、</w:t>
      </w:r>
      <w:r>
        <w:rPr>
          <w:rFonts w:ascii="宋体" w:hAnsi="宋体"/>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hint="eastAsia" w:ascii="宋体" w:hAnsi="宋体"/>
          <w:bCs/>
          <w:sz w:val="24"/>
          <w:szCs w:val="24"/>
        </w:rPr>
      </w:pPr>
      <w:r>
        <w:rPr>
          <w:rFonts w:hint="eastAsia" w:ascii="宋体" w:hAnsi="宋体"/>
          <w:bCs/>
          <w:sz w:val="24"/>
          <w:szCs w:val="24"/>
        </w:rPr>
        <w:t xml:space="preserve">八、我单位不具有违反政府采购法第二十二条的任何情形。</w:t>
      </w:r>
      <w:r/>
    </w:p>
    <w:p>
      <w:pPr>
        <w:ind w:firstLine="480"/>
        <w:spacing w:line="400" w:lineRule="exact"/>
        <w:rPr>
          <w:rFonts w:hint="eastAsia" w:ascii="宋体" w:hAnsi="宋体"/>
          <w:bCs/>
          <w:sz w:val="24"/>
          <w:szCs w:val="24"/>
        </w:rPr>
      </w:pPr>
      <w:r>
        <w:rPr>
          <w:rFonts w:hint="eastAsia" w:ascii="宋体" w:hAnsi="宋体"/>
          <w:bCs/>
          <w:sz w:val="24"/>
          <w:szCs w:val="24"/>
        </w:rPr>
        <w:t xml:space="preserve">九、我单位投标文件中所有关于投标资格的文件、证明、陈述均是真实的、准确的。</w:t>
      </w:r>
      <w:r/>
    </w:p>
    <w:p>
      <w:pPr>
        <w:ind w:firstLine="480"/>
        <w:spacing w:line="400" w:lineRule="exact"/>
        <w:rPr>
          <w:rFonts w:hint="eastAsia" w:ascii="宋体" w:hAnsi="宋体"/>
          <w:bCs/>
          <w:sz w:val="24"/>
          <w:szCs w:val="24"/>
        </w:rPr>
      </w:pPr>
      <w:r>
        <w:rPr>
          <w:rFonts w:hint="eastAsia" w:ascii="宋体" w:hAnsi="宋体"/>
          <w:bCs/>
          <w:sz w:val="24"/>
          <w:szCs w:val="24"/>
        </w:rPr>
        <w:t xml:space="preserve">我单位承诺遵守《中华人民共和国政府采购法》第二十二条、第七十七条之规定，若有违背，我公司（单位）愿意承担因“提供虚假材料谋取中标的”的一切法律后果，依法接受相应处罚。</w:t>
      </w:r>
      <w:r/>
    </w:p>
    <w:p>
      <w:pPr>
        <w:jc w:val="center"/>
        <w:spacing w:line="360" w:lineRule="exact"/>
        <w:rPr>
          <w:rFonts w:hint="eastAsia" w:ascii="宋体" w:hAnsi="宋体"/>
          <w:sz w:val="24"/>
          <w:szCs w:val="24"/>
        </w:rPr>
      </w:pPr>
      <w:r>
        <w:rPr>
          <w:rFonts w:hint="eastAsia" w:ascii="宋体" w:hAnsi="宋体"/>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sz w:val="24"/>
          <w:szCs w:val="24"/>
        </w:rPr>
      </w:pPr>
      <w:r>
        <w:rPr>
          <w:rFonts w:hint="eastAsia" w:ascii="宋体" w:hAnsi="宋体"/>
          <w:bCs/>
          <w:sz w:val="24"/>
          <w:szCs w:val="24"/>
        </w:rPr>
        <w:t xml:space="preserve">日期：     年    月    日</w:t>
      </w:r>
      <w:r/>
    </w:p>
    <w:p>
      <w:pPr>
        <w:rPr>
          <w:rFonts w:hint="eastAsia" w:ascii="宋体" w:hAnsi="宋体"/>
          <w:b/>
          <w:bCs/>
          <w:sz w:val="24"/>
          <w:szCs w:val="24"/>
        </w:rPr>
      </w:pPr>
      <w:r>
        <w:rPr>
          <w:rFonts w:hint="eastAsia" w:ascii="宋体" w:hAnsi="宋体"/>
          <w:b/>
          <w:bCs/>
          <w:sz w:val="24"/>
          <w:szCs w:val="24"/>
        </w:rPr>
      </w:r>
      <w:r/>
    </w:p>
    <w:p>
      <w:pPr>
        <w:rPr>
          <w:rFonts w:hint="eastAsia" w:ascii="宋体" w:hAnsi="宋体"/>
          <w:b/>
          <w:bCs/>
          <w:szCs w:val="21"/>
        </w:rPr>
      </w:pPr>
      <w:r>
        <w:rPr>
          <w:rFonts w:hint="eastAsia" w:ascii="宋体" w:hAnsi="宋体"/>
          <w:b/>
          <w:bCs/>
          <w:szCs w:val="21"/>
        </w:rPr>
        <w:t xml:space="preserve">说明：</w:t>
      </w:r>
      <w:r/>
    </w:p>
    <w:p>
      <w:pPr>
        <w:ind w:firstLine="422"/>
        <w:jc w:val="left"/>
        <w:rPr>
          <w:rFonts w:hint="eastAsia" w:ascii="宋体" w:hAnsi="宋体"/>
          <w:b/>
          <w:bCs/>
          <w:szCs w:val="21"/>
        </w:rPr>
      </w:pPr>
      <w:r>
        <w:rPr>
          <w:rFonts w:hint="eastAsia" w:ascii="宋体" w:hAnsi="宋体"/>
          <w:b/>
          <w:bCs/>
          <w:szCs w:val="21"/>
        </w:rPr>
        <w:t xml:space="preserve">1.无此表或对此表作实质性修改，投标无效。</w:t>
      </w:r>
      <w:r/>
    </w:p>
    <w:p>
      <w:pPr>
        <w:ind w:firstLine="422"/>
        <w:jc w:val="left"/>
        <w:rPr>
          <w:rFonts w:hint="eastAsia" w:ascii="宋体" w:hAnsi="宋体"/>
          <w:b/>
          <w:bCs/>
          <w:szCs w:val="21"/>
        </w:rPr>
      </w:pPr>
      <w:r>
        <w:rPr>
          <w:rFonts w:hint="eastAsia" w:ascii="宋体" w:hAnsi="宋体"/>
          <w:b/>
          <w:bCs/>
          <w:szCs w:val="21"/>
        </w:rPr>
        <w:t xml:space="preserve">2.投标人须对此表中内容作出承诺，否则投标无效。</w:t>
      </w:r>
      <w:r/>
    </w:p>
    <w:p>
      <w:pPr>
        <w:ind w:firstLine="422"/>
        <w:jc w:val="left"/>
        <w:rPr>
          <w:rFonts w:hint="eastAsia" w:ascii="宋体" w:hAnsi="宋体"/>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
          <w:bCs/>
          <w:szCs w:val="21"/>
        </w:rPr>
        <w:t xml:space="preserve">3.采购中心或采购人保留核查以上承诺事项真实性的权利。</w:t>
      </w:r>
      <w:r/>
    </w:p>
    <w:p>
      <w:pPr>
        <w:spacing w:line="400" w:lineRule="exact"/>
        <w:rPr>
          <w:rFonts w:hint="eastAsia" w:ascii="黑体" w:hAnsi="黑体" w:eastAsia="黑体"/>
          <w:sz w:val="28"/>
          <w:szCs w:val="28"/>
        </w:rPr>
      </w:pPr>
      <w:r>
        <w:rPr>
          <w:rFonts w:hint="eastAsia" w:ascii="黑体" w:hAnsi="黑体" w:eastAsia="黑体"/>
          <w:sz w:val="28"/>
          <w:szCs w:val="28"/>
        </w:rPr>
      </w:r>
      <w:r/>
    </w:p>
    <w:p>
      <w:pPr>
        <w:spacing w:line="400" w:lineRule="exact"/>
        <w:rPr>
          <w:rFonts w:hint="eastAsia" w:ascii="黑体" w:hAnsi="黑体" w:eastAsia="黑体"/>
          <w:sz w:val="28"/>
          <w:szCs w:val="28"/>
        </w:rPr>
      </w:pPr>
      <w:r>
        <w:rPr>
          <w:rFonts w:hint="eastAsia" w:ascii="黑体" w:hAnsi="黑体" w:eastAsia="黑体"/>
          <w:sz w:val="28"/>
          <w:szCs w:val="28"/>
        </w:rPr>
        <w:t xml:space="preserve">附件：</w:t>
      </w:r>
      <w:r/>
    </w:p>
    <w:p>
      <w:pP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t xml:space="preserve">一、中小企业声明函（工程、服务）</w:t>
      </w:r>
      <w:r/>
    </w:p>
    <w:p>
      <w:pPr>
        <w:ind w:firstLine="560"/>
        <w:jc w:val="center"/>
        <w:spacing w:line="400" w:lineRule="exact"/>
        <w:rPr>
          <w:rFonts w:hint="eastAsia" w:ascii="宋体" w:hAnsi="宋体" w:cs="宋体"/>
          <w:sz w:val="28"/>
          <w:szCs w:val="28"/>
        </w:rPr>
      </w:pPr>
      <w:r>
        <w:rPr>
          <w:rFonts w:hint="eastAsia" w:ascii="宋体" w:hAnsi="宋体" w:cs="宋体"/>
          <w:sz w:val="28"/>
          <w:szCs w:val="28"/>
        </w:rPr>
      </w:r>
      <w:r/>
    </w:p>
    <w:p>
      <w:pPr>
        <w:ind w:firstLine="560"/>
        <w:jc w:val="center"/>
        <w:spacing w:line="400" w:lineRule="exact"/>
        <w:rPr>
          <w:rFonts w:hint="eastAsia" w:ascii="宋体" w:hAnsi="宋体" w:cs="宋体"/>
          <w:sz w:val="28"/>
          <w:szCs w:val="28"/>
        </w:rPr>
      </w:pPr>
      <w:r>
        <w:rPr>
          <w:rFonts w:hint="eastAsia" w:ascii="宋体" w:hAnsi="宋体" w:cs="宋体"/>
          <w:sz w:val="28"/>
          <w:szCs w:val="28"/>
        </w:rPr>
      </w:r>
      <w:r/>
    </w:p>
    <w:p>
      <w:pPr>
        <w:ind w:firstLine="480"/>
        <w:jc w:val="left"/>
        <w:spacing w:line="400" w:lineRule="exact"/>
        <w:rPr>
          <w:rFonts w:hint="eastAsia" w:ascii="宋体" w:hAnsi="宋体" w:cs="仿宋"/>
          <w:sz w:val="24"/>
          <w:szCs w:val="24"/>
          <w:lang w:eastAsia="zh-TW"/>
        </w:rPr>
      </w:pPr>
      <w:r>
        <w:rPr>
          <w:rFonts w:hint="eastAsia" w:ascii="宋体" w:hAnsi="宋体" w:cs="仿宋"/>
          <w:sz w:val="24"/>
          <w:szCs w:val="24"/>
          <w:lang w:eastAsia="zh-TW"/>
        </w:rPr>
        <w:t xml:space="preserve">本公司（联合体）郑重声明，根据《政府采购促进中小企业发展管理办法》（财库</w:t>
      </w:r>
      <w:r>
        <w:rPr>
          <w:rFonts w:hint="eastAsia" w:ascii="宋体" w:hAnsi="宋体" w:cs="宋体"/>
          <w:sz w:val="24"/>
          <w:szCs w:val="24"/>
          <w:lang w:eastAsia="zh-TW"/>
        </w:rPr>
        <w:t xml:space="preserve">﹝</w:t>
      </w:r>
      <w:r>
        <w:rPr>
          <w:rFonts w:ascii="宋体" w:hAnsi="宋体" w:cs="仿宋"/>
          <w:sz w:val="24"/>
          <w:szCs w:val="24"/>
          <w:lang w:eastAsia="zh-TW"/>
        </w:rPr>
        <w:t xml:space="preserve">2020</w:t>
      </w:r>
      <w:r>
        <w:rPr>
          <w:rFonts w:hint="eastAsia" w:ascii="宋体" w:hAnsi="宋体" w:cs="宋体"/>
          <w:sz w:val="24"/>
          <w:szCs w:val="24"/>
          <w:lang w:eastAsia="zh-TW"/>
        </w:rPr>
        <w:t xml:space="preserve">﹞</w:t>
      </w:r>
      <w:r>
        <w:rPr>
          <w:rFonts w:ascii="宋体" w:hAnsi="宋体" w:cs="仿宋"/>
          <w:sz w:val="24"/>
          <w:szCs w:val="24"/>
          <w:lang w:eastAsia="zh-TW"/>
        </w:rPr>
        <w:t xml:space="preserve">46</w:t>
      </w:r>
      <w:r>
        <w:rPr>
          <w:rFonts w:hint="eastAsia" w:ascii="宋体" w:hAnsi="宋体" w:cs="仿宋"/>
          <w:sz w:val="24"/>
          <w:szCs w:val="24"/>
          <w:lang w:eastAsia="zh-TW"/>
        </w:rPr>
        <w:t xml:space="preserve">号）的规定，本公司（联合体）参加</w:t>
      </w:r>
      <w:r>
        <w:rPr>
          <w:rFonts w:hint="eastAsia" w:ascii="宋体" w:hAnsi="宋体"/>
          <w:sz w:val="24"/>
          <w:szCs w:val="24"/>
          <w:u w:val="single"/>
        </w:rPr>
        <w:t xml:space="preserve">江阴高新技术产业开发区管理委员会</w:t>
      </w:r>
      <w:r>
        <w:rPr>
          <w:rFonts w:hint="eastAsia" w:ascii="宋体" w:hAnsi="宋体" w:cs="仿宋"/>
          <w:sz w:val="24"/>
          <w:szCs w:val="24"/>
          <w:lang w:eastAsia="zh-TW"/>
        </w:rPr>
        <w:t xml:space="preserve">的</w:t>
      </w:r>
      <w:r>
        <w:rPr>
          <w:rFonts w:hint="eastAsia" w:ascii="宋体" w:hAnsi="宋体" w:cs="仿宋"/>
          <w:sz w:val="24"/>
          <w:szCs w:val="24"/>
          <w:u w:val="single"/>
          <w:lang w:eastAsia="zh-TW"/>
        </w:rPr>
        <w:t xml:space="preserve">江阴高新技术产业开发区管理委员会物业服务项目</w:t>
      </w:r>
      <w:r>
        <w:rPr>
          <w:rFonts w:hint="eastAsia" w:ascii="宋体" w:hAnsi="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hint="eastAsia" w:ascii="宋体" w:hAnsi="宋体"/>
          <w:sz w:val="24"/>
          <w:szCs w:val="24"/>
        </w:rPr>
      </w:pPr>
      <w:r>
        <w:rPr>
          <w:rFonts w:hint="eastAsia" w:ascii="宋体" w:hAnsi="宋体" w:cs="仿宋"/>
          <w:sz w:val="24"/>
          <w:szCs w:val="24"/>
        </w:rPr>
        <w:t xml:space="preserve">1</w:t>
      </w:r>
      <w:r>
        <w:rPr>
          <w:rFonts w:ascii="宋体" w:hAnsi="宋体" w:cs="仿宋"/>
          <w:sz w:val="24"/>
          <w:szCs w:val="24"/>
        </w:rPr>
        <w:t xml:space="preserve">.</w:t>
      </w:r>
      <w:r>
        <w:rPr>
          <w:rFonts w:hint="eastAsia" w:ascii="宋体" w:hAnsi="宋体" w:cs="仿宋"/>
          <w:sz w:val="24"/>
          <w:szCs w:val="24"/>
          <w:u w:val="single"/>
        </w:rPr>
        <w:t xml:space="preserve">（标的名称）</w:t>
      </w:r>
      <w:r>
        <w:rPr>
          <w:rFonts w:hint="eastAsia" w:ascii="宋体" w:hAnsi="宋体" w:cs="仿宋"/>
          <w:sz w:val="24"/>
          <w:szCs w:val="24"/>
        </w:rPr>
        <w:t xml:space="preserve">，属于</w:t>
      </w:r>
      <w:r>
        <w:rPr>
          <w:rFonts w:hint="eastAsia" w:ascii="宋体" w:hAnsi="宋体" w:cs="仿宋"/>
          <w:sz w:val="24"/>
          <w:szCs w:val="24"/>
          <w:u w:val="single"/>
        </w:rPr>
        <w:t xml:space="preserve">物业管理</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sz w:val="24"/>
          <w:szCs w:val="24"/>
          <w:u w:val="single"/>
        </w:rPr>
        <w:t xml:space="preserve">　　</w:t>
      </w:r>
      <w:r>
        <w:rPr>
          <w:rFonts w:hint="eastAsia" w:ascii="宋体" w:hAnsi="宋体" w:cs="仿宋"/>
          <w:sz w:val="24"/>
          <w:szCs w:val="24"/>
        </w:rPr>
        <w:t xml:space="preserve">人，营业</w:t>
      </w:r>
      <w:r>
        <w:rPr>
          <w:rFonts w:hint="eastAsia" w:ascii="宋体" w:hAnsi="宋体"/>
          <w:sz w:val="24"/>
          <w:szCs w:val="24"/>
        </w:rPr>
        <w:t xml:space="preserve">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１</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jc w:val="left"/>
        <w:spacing w:line="400" w:lineRule="exact"/>
        <w:rPr>
          <w:rFonts w:hint="eastAsia" w:ascii="宋体" w:hAnsi="宋体"/>
          <w:sz w:val="24"/>
          <w:szCs w:val="24"/>
        </w:rPr>
      </w:pPr>
      <w:r>
        <w:rPr>
          <w:rFonts w:ascii="宋体" w:hAnsi="宋体" w:cs="仿宋"/>
          <w:sz w:val="24"/>
          <w:szCs w:val="24"/>
          <w:lang w:eastAsia="zh-TW"/>
        </w:rPr>
        <w:t xml:space="preserve">2.</w:t>
      </w:r>
      <w:r>
        <w:rPr>
          <w:rFonts w:hint="eastAsia" w:ascii="宋体" w:hAnsi="宋体" w:cs="仿宋"/>
          <w:sz w:val="24"/>
          <w:szCs w:val="24"/>
          <w:u w:val="single"/>
          <w:lang w:eastAsia="zh-TW"/>
        </w:rPr>
        <w:t xml:space="preserve">（标的名称）</w:t>
      </w:r>
      <w:r>
        <w:rPr>
          <w:rFonts w:hint="eastAsia" w:ascii="宋体" w:hAnsi="宋体" w:cs="仿宋"/>
          <w:sz w:val="24"/>
          <w:szCs w:val="24"/>
          <w:lang w:eastAsia="zh-TW"/>
        </w:rPr>
        <w:t xml:space="preserve">，属于</w:t>
      </w:r>
      <w:r>
        <w:rPr>
          <w:rFonts w:hint="eastAsia" w:ascii="宋体" w:hAnsi="宋体" w:cs="仿宋"/>
          <w:sz w:val="24"/>
          <w:szCs w:val="24"/>
          <w:u w:val="single"/>
        </w:rPr>
        <w:t xml:space="preserve">物业管理</w:t>
      </w:r>
      <w:r>
        <w:rPr>
          <w:rFonts w:hint="eastAsia" w:ascii="宋体" w:hAnsi="宋体" w:cs="仿宋"/>
          <w:sz w:val="24"/>
          <w:szCs w:val="24"/>
        </w:rPr>
        <w:t xml:space="preserve">；</w:t>
      </w:r>
      <w:r>
        <w:rPr>
          <w:rFonts w:hint="eastAsia" w:ascii="宋体" w:hAnsi="宋体" w:cs="仿宋"/>
          <w:sz w:val="24"/>
          <w:szCs w:val="24"/>
          <w:lang w:eastAsia="zh-TW"/>
        </w:rPr>
        <w:t xml:space="preserve">承建（承接）企业为</w:t>
      </w:r>
      <w:r>
        <w:rPr>
          <w:rFonts w:hint="eastAsia" w:ascii="宋体" w:hAnsi="宋体" w:cs="仿宋"/>
          <w:sz w:val="24"/>
          <w:szCs w:val="24"/>
          <w:u w:val="single"/>
          <w:lang w:eastAsia="zh-TW"/>
        </w:rPr>
        <w:t xml:space="preserve">（企业名称）</w:t>
      </w:r>
      <w:r>
        <w:rPr>
          <w:rFonts w:hint="eastAsia" w:ascii="宋体" w:hAnsi="宋体" w:cs="仿宋"/>
          <w:sz w:val="24"/>
          <w:szCs w:val="24"/>
          <w:lang w:eastAsia="zh-TW"/>
        </w:rPr>
        <w:t xml:space="preserve">，从业人员</w:t>
      </w:r>
      <w:r>
        <w:rPr>
          <w:rFonts w:hint="eastAsia" w:ascii="宋体" w:hAnsi="宋体"/>
          <w:sz w:val="24"/>
          <w:szCs w:val="24"/>
          <w:u w:val="single"/>
          <w:lang w:eastAsia="zh-TW"/>
        </w:rPr>
        <w:t xml:space="preserve">　　</w:t>
      </w:r>
      <w:r>
        <w:rPr>
          <w:rFonts w:hint="eastAsia" w:ascii="宋体" w:hAnsi="宋体" w:cs="仿宋"/>
          <w:sz w:val="24"/>
          <w:szCs w:val="24"/>
          <w:lang w:eastAsia="zh-TW"/>
        </w:rPr>
        <w:t xml:space="preserve">人，营业</w:t>
      </w:r>
      <w:r>
        <w:rPr>
          <w:rFonts w:hint="eastAsia" w:ascii="宋体" w:hAnsi="宋体"/>
          <w:sz w:val="24"/>
          <w:szCs w:val="24"/>
          <w:lang w:eastAsia="zh-TW"/>
        </w:rPr>
        <w:t xml:space="preserve">收入为</w:t>
      </w:r>
      <w:r>
        <w:rPr>
          <w:rFonts w:hint="eastAsia" w:ascii="宋体" w:hAnsi="宋体"/>
          <w:sz w:val="24"/>
          <w:szCs w:val="24"/>
          <w:u w:val="single"/>
          <w:lang w:eastAsia="zh-TW"/>
        </w:rPr>
        <w:t xml:space="preserve">　　</w:t>
      </w:r>
      <w:r>
        <w:rPr>
          <w:rFonts w:hint="eastAsia" w:ascii="宋体" w:hAnsi="宋体"/>
          <w:sz w:val="24"/>
          <w:szCs w:val="24"/>
          <w:lang w:eastAsia="zh-TW"/>
        </w:rPr>
        <w:t xml:space="preserve">万元，资产总额为</w:t>
      </w:r>
      <w:r>
        <w:rPr>
          <w:rFonts w:hint="eastAsia" w:ascii="宋体" w:hAnsi="宋体"/>
          <w:sz w:val="24"/>
          <w:szCs w:val="24"/>
          <w:u w:val="single"/>
          <w:lang w:eastAsia="zh-TW"/>
        </w:rPr>
        <w:t xml:space="preserve">　　</w:t>
      </w:r>
      <w:r>
        <w:rPr>
          <w:rFonts w:hint="eastAsia" w:ascii="宋体" w:hAnsi="宋体"/>
          <w:sz w:val="24"/>
          <w:szCs w:val="24"/>
          <w:lang w:eastAsia="zh-TW"/>
        </w:rPr>
        <w:t xml:space="preserve">万元</w:t>
      </w:r>
      <w:r>
        <w:rPr>
          <w:rFonts w:hint="eastAsia" w:ascii="宋体" w:hAnsi="宋体"/>
          <w:sz w:val="24"/>
          <w:szCs w:val="24"/>
          <w:vertAlign w:val="superscript"/>
          <w:lang w:eastAsia="zh-TW"/>
        </w:rPr>
        <w:t xml:space="preserve">１</w:t>
      </w:r>
      <w:r>
        <w:rPr>
          <w:rFonts w:hint="eastAsia" w:ascii="宋体" w:hAnsi="宋体"/>
          <w:sz w:val="24"/>
          <w:szCs w:val="24"/>
          <w:lang w:eastAsia="zh-TW"/>
        </w:rPr>
        <w:t xml:space="preserve">，属于</w:t>
      </w:r>
      <w:r>
        <w:rPr>
          <w:rFonts w:hint="eastAsia" w:ascii="宋体" w:hAnsi="宋体"/>
          <w:sz w:val="24"/>
          <w:szCs w:val="24"/>
          <w:u w:val="single"/>
          <w:lang w:eastAsia="zh-TW"/>
        </w:rPr>
        <w:t xml:space="preserve">（中型企业、小型企业、微型企业）</w:t>
      </w:r>
      <w:r>
        <w:rPr>
          <w:rFonts w:hint="eastAsia" w:ascii="宋体" w:hAnsi="宋体"/>
          <w:sz w:val="24"/>
          <w:szCs w:val="24"/>
          <w:lang w:eastAsia="zh-TW"/>
        </w:rPr>
        <w:t xml:space="preserve">；</w:t>
      </w:r>
      <w:r/>
    </w:p>
    <w:p>
      <w:pPr>
        <w:ind w:firstLine="480"/>
        <w:jc w:val="left"/>
        <w:spacing w:line="400" w:lineRule="exact"/>
        <w:rPr>
          <w:rFonts w:hint="eastAsia" w:ascii="宋体" w:hAnsi="宋体"/>
          <w:sz w:val="24"/>
          <w:szCs w:val="24"/>
          <w:lang w:eastAsia="zh-TW"/>
        </w:rPr>
      </w:pPr>
      <w:r>
        <w:rPr>
          <w:rFonts w:hint="eastAsia" w:ascii="宋体" w:hAnsi="宋体" w:cs="仿宋"/>
          <w:sz w:val="24"/>
          <w:szCs w:val="24"/>
          <w:lang w:eastAsia="zh-TW"/>
        </w:rPr>
        <w:t xml:space="preserve">……</w:t>
      </w:r>
      <w:r/>
    </w:p>
    <w:p>
      <w:pPr>
        <w:ind w:firstLine="480"/>
        <w:jc w:val="left"/>
        <w:spacing w:line="400" w:lineRule="exact"/>
        <w:rPr>
          <w:rFonts w:hint="eastAsia" w:ascii="宋体" w:hAnsi="宋体" w:cs="仿宋"/>
          <w:sz w:val="24"/>
          <w:szCs w:val="24"/>
          <w:lang w:eastAsia="zh-TW"/>
        </w:rPr>
      </w:pPr>
      <w:r>
        <w:rPr>
          <w:rFonts w:hint="eastAsia" w:ascii="宋体" w:hAnsi="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hint="eastAsia" w:ascii="宋体" w:hAnsi="宋体" w:cs="仿宋"/>
          <w:sz w:val="24"/>
          <w:szCs w:val="24"/>
          <w:lang w:eastAsia="zh-TW"/>
        </w:rPr>
      </w:pPr>
      <w:r>
        <w:rPr>
          <w:rFonts w:hint="eastAsia" w:ascii="宋体" w:hAnsi="宋体" w:cs="仿宋"/>
          <w:sz w:val="24"/>
          <w:szCs w:val="24"/>
          <w:lang w:eastAsia="zh-TW"/>
        </w:rPr>
        <w:t xml:space="preserve">本企业对上述声明内容的真实性负责。如有虚假，将依法承担相应责任。</w:t>
      </w:r>
      <w:r/>
    </w:p>
    <w:p>
      <w:pPr>
        <w:ind w:firstLine="480"/>
        <w:jc w:val="left"/>
        <w:spacing w:line="400" w:lineRule="exact"/>
        <w:rPr>
          <w:rFonts w:hint="eastAsia" w:ascii="宋体" w:hAnsi="宋体" w:cs="仿宋"/>
          <w:sz w:val="24"/>
          <w:szCs w:val="24"/>
          <w:lang w:eastAsia="zh-TW"/>
        </w:rPr>
      </w:pPr>
      <w:r>
        <w:rPr>
          <w:rFonts w:hint="eastAsia" w:ascii="宋体" w:hAnsi="宋体" w:cs="仿宋"/>
          <w:sz w:val="24"/>
          <w:szCs w:val="24"/>
          <w:lang w:eastAsia="zh-TW"/>
        </w:rPr>
      </w:r>
      <w:r/>
    </w:p>
    <w:p>
      <w:pPr>
        <w:jc w:val="center"/>
        <w:spacing w:line="400" w:lineRule="exact"/>
        <w:rPr>
          <w:rFonts w:hint="eastAsia" w:ascii="宋体" w:hAnsi="宋体"/>
          <w:sz w:val="28"/>
          <w:szCs w:val="28"/>
        </w:rPr>
      </w:pPr>
      <w:r>
        <w:rPr>
          <w:rFonts w:hint="eastAsia" w:ascii="宋体" w:hAnsi="宋体"/>
          <w:sz w:val="28"/>
          <w:szCs w:val="28"/>
        </w:rPr>
      </w:r>
      <w:r/>
    </w:p>
    <w:p>
      <w:pPr>
        <w:ind w:firstLine="3600"/>
        <w:jc w:val="left"/>
        <w:spacing w:line="400" w:lineRule="exact"/>
        <w:rPr>
          <w:rFonts w:hint="eastAsia" w:ascii="宋体" w:hAnsi="宋体"/>
          <w:bCs/>
          <w:sz w:val="24"/>
          <w:szCs w:val="24"/>
        </w:rPr>
        <w:outlineLvl w:val="1"/>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outlineLvl w:val="1"/>
      </w:pPr>
      <w:r>
        <w:rPr>
          <w:rFonts w:hint="eastAsia" w:ascii="宋体" w:hAnsi="宋体"/>
          <w:bCs/>
          <w:sz w:val="24"/>
          <w:szCs w:val="24"/>
        </w:rPr>
      </w:r>
      <w:r/>
    </w:p>
    <w:p>
      <w:pPr>
        <w:ind w:firstLine="3600"/>
        <w:jc w:val="left"/>
        <w:spacing w:line="400" w:lineRule="exact"/>
        <w:rPr>
          <w:rFonts w:hint="eastAsia" w:ascii="宋体" w:hAnsi="宋体"/>
          <w:sz w:val="28"/>
          <w:szCs w:val="28"/>
        </w:rPr>
        <w:outlineLvl w:val="1"/>
      </w:pPr>
      <w:r>
        <w:rPr>
          <w:rFonts w:hint="eastAsia" w:ascii="宋体" w:hAnsi="宋体"/>
          <w:bCs/>
          <w:sz w:val="24"/>
          <w:szCs w:val="24"/>
        </w:rPr>
        <w:t xml:space="preserve">日期：     年    月    日</w:t>
      </w:r>
      <w:r/>
    </w:p>
    <w:p>
      <w:pPr>
        <w:spacing w:line="400" w:lineRule="exact"/>
        <w:rPr>
          <w:rFonts w:hint="eastAsia" w:ascii="宋体" w:hAnsi="宋体"/>
          <w:b/>
          <w:bCs/>
          <w:szCs w:val="24"/>
        </w:rPr>
      </w:pPr>
      <w:r>
        <w:rPr>
          <w:rFonts w:hint="eastAsia" w:ascii="宋体" w:hAnsi="宋体"/>
          <w:b/>
          <w:bCs/>
          <w:szCs w:val="24"/>
        </w:rPr>
      </w:r>
      <w:r/>
    </w:p>
    <w:p>
      <w:pPr>
        <w:ind w:left="1680" w:hanging="420"/>
        <w:jc w:val="left"/>
        <w:spacing w:line="400" w:lineRule="exact"/>
        <w:rPr>
          <w:rFonts w:hint="eastAsia" w:ascii="宋体" w:hAnsi="宋体" w:cs="仿宋_GB2312"/>
          <w:sz w:val="24"/>
          <w:szCs w:val="24"/>
        </w:rPr>
      </w:pPr>
      <w:r>
        <w:rPr>
          <w:rFonts w:hint="eastAsia" w:ascii="宋体" w:hAnsi="宋体" w:cs="仿宋_GB2312"/>
          <w:sz w:val="24"/>
          <w:szCs w:val="24"/>
        </w:rPr>
      </w:r>
      <w:r/>
    </w:p>
    <w:p>
      <w:pPr>
        <w:ind w:left="1680" w:hanging="420"/>
        <w:jc w:val="left"/>
        <w:spacing w:line="400" w:lineRule="exact"/>
        <w:rPr>
          <w:rFonts w:hint="eastAsia" w:ascii="宋体" w:hAnsi="宋体" w:cs="仿宋_GB2312"/>
          <w:sz w:val="24"/>
          <w:szCs w:val="24"/>
        </w:rPr>
      </w:pPr>
      <w:r>
        <w:rPr>
          <w:rFonts w:hint="eastAsia" w:ascii="宋体" w:hAnsi="宋体" w:cs="仿宋_GB2312"/>
          <w:sz w:val="24"/>
          <w:szCs w:val="24"/>
        </w:rPr>
      </w:r>
      <w:r/>
    </w:p>
    <w:p>
      <w:pPr>
        <w:ind w:left="1680" w:hanging="420"/>
        <w:jc w:val="left"/>
        <w:spacing w:line="400" w:lineRule="exact"/>
        <w:rPr>
          <w:rFonts w:hint="eastAsia" w:ascii="宋体" w:hAnsi="宋体" w:cs="仿宋_GB2312"/>
          <w:sz w:val="24"/>
          <w:szCs w:val="24"/>
        </w:rPr>
      </w:pPr>
      <w:r>
        <w:rPr>
          <w:rFonts w:hint="eastAsia" w:ascii="宋体" w:hAnsi="宋体" w:cs="仿宋_GB2312"/>
          <w:sz w:val="24"/>
          <w:szCs w:val="24"/>
        </w:rPr>
      </w:r>
      <w:r/>
    </w:p>
    <w:p>
      <w:pPr>
        <w:ind w:left="1680" w:hanging="420"/>
        <w:jc w:val="left"/>
        <w:spacing w:line="400" w:lineRule="exact"/>
        <w:rPr>
          <w:rFonts w:hint="eastAsia" w:ascii="宋体" w:hAnsi="宋体" w:cs="仿宋_GB2312"/>
          <w:sz w:val="24"/>
          <w:szCs w:val="24"/>
        </w:rPr>
      </w:pPr>
      <w:r>
        <w:rPr>
          <w:rFonts w:hint="eastAsia" w:ascii="宋体" w:hAnsi="宋体" w:cs="仿宋_GB2312"/>
          <w:sz w:val="24"/>
          <w:szCs w:val="24"/>
        </w:rPr>
      </w:r>
      <w:r/>
    </w:p>
    <w:p>
      <w:pPr>
        <w:jc w:val="left"/>
        <w:spacing w:line="360" w:lineRule="exact"/>
        <w:rPr>
          <w:rFonts w:hint="eastAsia" w:ascii="宋体" w:hAnsi="宋体" w:cs="仿宋_GB2312"/>
          <w:sz w:val="24"/>
          <w:szCs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hint="eastAsia"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hint="eastAsia" w:ascii="宋体" w:hAnsi="宋体"/>
          <w:spacing w:val="6"/>
          <w:sz w:val="28"/>
          <w:szCs w:val="28"/>
        </w:rPr>
      </w:pPr>
      <w:r>
        <w:rPr>
          <w:rFonts w:hint="eastAsia" w:ascii="宋体" w:hAnsi="宋体"/>
          <w:spacing w:val="6"/>
          <w:sz w:val="28"/>
          <w:szCs w:val="28"/>
        </w:rPr>
      </w:r>
      <w:r/>
    </w:p>
    <w:p>
      <w:pPr>
        <w:jc w:val="center"/>
        <w:spacing w:line="400" w:lineRule="exact"/>
        <w:rPr>
          <w:rFonts w:hint="eastAsia" w:ascii="宋体" w:hAnsi="宋体"/>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spacing w:val="6"/>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t xml:space="preserve">二、残疾人福利性单位声明函</w:t>
      </w:r>
      <w:r/>
    </w:p>
    <w:p>
      <w:pPr>
        <w:jc w:val="center"/>
        <w:spacing w:line="400" w:lineRule="exact"/>
        <w:rPr>
          <w:rFonts w:hint="eastAsia" w:ascii="仿宋" w:hAnsi="仿宋" w:eastAsia="仿宋"/>
          <w:b/>
          <w:bCs/>
          <w:sz w:val="24"/>
          <w:szCs w:val="24"/>
        </w:rPr>
      </w:pPr>
      <w:r>
        <w:rPr>
          <w:rFonts w:hint="eastAsia" w:ascii="仿宋" w:hAnsi="仿宋" w:eastAsia="仿宋"/>
          <w:b/>
          <w:bCs/>
          <w:sz w:val="24"/>
          <w:szCs w:val="24"/>
        </w:rPr>
        <w:t xml:space="preserve">（非残疾人福利性单位无需填写提供）</w:t>
      </w:r>
      <w:r/>
    </w:p>
    <w:p>
      <w:pPr>
        <w:ind w:firstLine="504"/>
        <w:spacing w:line="400" w:lineRule="exact"/>
        <w:rPr>
          <w:rFonts w:hint="eastAsia" w:ascii="宋体" w:hAnsi="宋体"/>
          <w:spacing w:val="6"/>
          <w:sz w:val="24"/>
          <w:szCs w:val="24"/>
        </w:rPr>
      </w:pPr>
      <w:r>
        <w:rPr>
          <w:rFonts w:hint="eastAsia" w:ascii="宋体" w:hAnsi="宋体"/>
          <w:spacing w:val="6"/>
          <w:sz w:val="24"/>
          <w:szCs w:val="24"/>
        </w:rPr>
      </w:r>
      <w:r/>
    </w:p>
    <w:p>
      <w:pPr>
        <w:ind w:firstLine="504"/>
        <w:spacing w:line="400" w:lineRule="exact"/>
        <w:rPr>
          <w:rFonts w:hint="eastAsia" w:ascii="宋体" w:hAnsi="宋体"/>
          <w:spacing w:val="6"/>
          <w:sz w:val="24"/>
          <w:szCs w:val="24"/>
        </w:rPr>
      </w:pPr>
      <w:r>
        <w:rPr>
          <w:rFonts w:hint="eastAsia" w:ascii="宋体" w:hAnsi="宋体"/>
          <w:spacing w:val="6"/>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hint="eastAsia" w:ascii="宋体" w:hAnsi="宋体"/>
          <w:bCs/>
          <w:sz w:val="24"/>
          <w:szCs w:val="24"/>
        </w:rPr>
        <w:t xml:space="preserve">项目</w:t>
      </w:r>
      <w:r>
        <w:rPr>
          <w:rFonts w:hint="eastAsia" w:ascii="宋体" w:hAnsi="宋体"/>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spacing w:line="400" w:lineRule="exact"/>
        <w:rPr>
          <w:rFonts w:hint="eastAsia" w:ascii="宋体" w:hAnsi="宋体"/>
          <w:spacing w:val="6"/>
          <w:sz w:val="24"/>
          <w:szCs w:val="24"/>
        </w:rPr>
      </w:pPr>
      <w:r>
        <w:rPr>
          <w:rFonts w:hint="eastAsia" w:ascii="宋体" w:hAnsi="宋体"/>
          <w:spacing w:val="6"/>
          <w:sz w:val="24"/>
          <w:szCs w:val="24"/>
        </w:rPr>
      </w:r>
      <w:r/>
    </w:p>
    <w:p>
      <w:pPr>
        <w:jc w:val="center"/>
        <w:spacing w:line="400" w:lineRule="exact"/>
        <w:rPr>
          <w:rFonts w:hint="eastAsia" w:ascii="宋体" w:hAnsi="宋体"/>
          <w:sz w:val="28"/>
          <w:szCs w:val="28"/>
        </w:rPr>
      </w:pPr>
      <w:r>
        <w:rPr>
          <w:rFonts w:hint="eastAsia" w:ascii="宋体" w:hAnsi="宋体"/>
          <w:sz w:val="28"/>
          <w:szCs w:val="28"/>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投标单位（电子签章）：</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pPr>
      <w:r>
        <w:rPr>
          <w:rFonts w:hint="eastAsia" w:ascii="宋体" w:hAnsi="宋体"/>
          <w:bCs/>
          <w:sz w:val="24"/>
          <w:szCs w:val="24"/>
        </w:rPr>
        <w:t xml:space="preserve">日期：     年    月    日</w:t>
      </w:r>
      <w:r/>
    </w:p>
    <w:p>
      <w:pPr>
        <w:ind w:firstLine="3600"/>
        <w:jc w:val="left"/>
        <w:spacing w:line="400" w:lineRule="exact"/>
        <w:rPr>
          <w:rFonts w:hint="eastAsia" w:ascii="宋体" w:hAnsi="宋体"/>
          <w:bCs/>
          <w:sz w:val="24"/>
          <w:szCs w:val="24"/>
        </w:rPr>
      </w:pPr>
      <w:r>
        <w:rPr>
          <w:rFonts w:hint="eastAsia" w:ascii="宋体" w:hAnsi="宋体"/>
          <w:bCs/>
          <w:sz w:val="24"/>
          <w:szCs w:val="24"/>
        </w:rPr>
      </w:r>
      <w:r/>
    </w:p>
    <w:p>
      <w:pPr>
        <w:ind w:firstLine="3600"/>
        <w:jc w:val="left"/>
        <w:spacing w:line="400" w:lineRule="exact"/>
        <w:rPr>
          <w:rFonts w:hint="eastAsia" w:ascii="宋体" w:hAnsi="宋体"/>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24"/>
          <w:szCs w:val="24"/>
        </w:rPr>
      </w:r>
      <w:r/>
    </w:p>
    <w:p>
      <w:pPr>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r>
      <w:r/>
    </w:p>
    <w:p>
      <w:pPr>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t xml:space="preserve">三、在管项目用户反馈表</w:t>
      </w:r>
      <w:r/>
    </w:p>
    <w:p>
      <w:pPr>
        <w:spacing w:line="4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b/>
          <w:sz w:val="24"/>
          <w:szCs w:val="24"/>
        </w:rPr>
      </w:pPr>
      <w:r>
        <w:rPr>
          <w:rFonts w:hint="eastAsia" w:ascii="宋体" w:hAnsi="宋体"/>
          <w:b/>
          <w:sz w:val="24"/>
          <w:szCs w:val="24"/>
        </w:rPr>
        <w:t xml:space="preserve">江阴市政府采购中心：</w:t>
      </w:r>
      <w:r/>
    </w:p>
    <w:p>
      <w:pPr>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（物业服务企业）是</w:t>
      </w:r>
      <w:r>
        <w:rPr>
          <w:rFonts w:hint="eastAsia" w:ascii="宋体" w:hAnsi="宋体"/>
          <w:sz w:val="24"/>
          <w:szCs w:val="24"/>
          <w:u w:val="single"/>
        </w:rPr>
        <w:t xml:space="preserve">                     </w:t>
      </w:r>
      <w:r>
        <w:rPr>
          <w:rFonts w:hint="eastAsia" w:ascii="宋体" w:hAnsi="宋体"/>
          <w:sz w:val="24"/>
          <w:szCs w:val="24"/>
        </w:rPr>
        <w:t xml:space="preserve">（业主单位）的物业服务管理企业。</w:t>
      </w:r>
      <w:r/>
    </w:p>
    <w:p>
      <w:pPr>
        <w:ind w:firstLine="480"/>
        <w:spacing w:line="500" w:lineRule="exact"/>
        <w:rPr>
          <w:rFonts w:hint="eastAsia" w:ascii="宋体" w:hAnsi="宋体"/>
          <w:sz w:val="24"/>
          <w:szCs w:val="24"/>
        </w:rPr>
      </w:pPr>
      <w:r>
        <w:rPr>
          <w:rFonts w:hint="eastAsia" w:ascii="宋体" w:hAnsi="宋体"/>
          <w:sz w:val="24"/>
          <w:szCs w:val="24"/>
        </w:rPr>
        <w:t xml:space="preserve">合同期为</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在服务期间，我单位认为该公司提供的物业服务质量为：  </w:t>
      </w:r>
      <w:r/>
    </w:p>
    <w:p>
      <w:pPr>
        <w:ind w:firstLine="480"/>
        <w:spacing w:line="500" w:lineRule="exact"/>
        <w:rPr>
          <w:rFonts w:hint="eastAsia" w:ascii="宋体" w:hAnsi="宋体"/>
          <w:sz w:val="24"/>
          <w:szCs w:val="24"/>
        </w:rPr>
      </w:pPr>
      <w:r>
        <w:rPr>
          <w:rFonts w:hint="eastAsia" w:ascii="宋体" w:hAnsi="宋体"/>
          <w:sz w:val="24"/>
          <w:szCs w:val="24"/>
        </w:rPr>
        <w:t xml:space="preserve">优秀□　   　良好□　　   一般□</w:t>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t xml:space="preserve">业主单位（公章）：　　　　　　　　　　</w:t>
      </w:r>
      <w:r/>
    </w:p>
    <w:p>
      <w:pPr>
        <w:ind w:firstLine="480"/>
        <w:spacing w:line="500" w:lineRule="exact"/>
        <w:rPr>
          <w:rFonts w:hint="eastAsia" w:ascii="宋体" w:hAnsi="宋体"/>
          <w:sz w:val="24"/>
          <w:szCs w:val="24"/>
        </w:rPr>
      </w:pPr>
      <w:r>
        <w:rPr>
          <w:rFonts w:hint="eastAsia" w:ascii="宋体" w:hAnsi="宋体"/>
          <w:sz w:val="24"/>
          <w:szCs w:val="24"/>
        </w:rPr>
      </w:r>
      <w:r/>
    </w:p>
    <w:p>
      <w:pPr>
        <w:spacing w:line="500" w:lineRule="exact"/>
        <w:tabs>
          <w:tab w:val="left" w:pos="5486" w:leader="none"/>
        </w:tabs>
        <w:rPr>
          <w:rFonts w:hint="eastAsia" w:ascii="宋体" w:hAnsi="宋体"/>
          <w:sz w:val="24"/>
          <w:szCs w:val="24"/>
        </w:rPr>
      </w:pPr>
      <w:r>
        <w:rPr>
          <w:rFonts w:hint="eastAsia" w:ascii="宋体" w:hAnsi="宋体"/>
          <w:sz w:val="24"/>
          <w:szCs w:val="24"/>
        </w:rPr>
        <w:t xml:space="preserve">业主单位物业负责人（签字）：　　　　　 </w:t>
      </w:r>
      <w:r>
        <w:rPr>
          <w:rFonts w:hint="eastAsia" w:ascii="宋体" w:hAnsi="宋体"/>
          <w:sz w:val="24"/>
          <w:szCs w:val="24"/>
        </w:rPr>
        <w:tab/>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sz w:val="24"/>
          <w:szCs w:val="24"/>
        </w:rPr>
      </w:pPr>
      <w:r>
        <w:rPr>
          <w:rFonts w:hint="eastAsia" w:ascii="宋体" w:hAnsi="宋体"/>
          <w:sz w:val="24"/>
          <w:szCs w:val="24"/>
        </w:rPr>
        <w:t xml:space="preserve">时　间：</w:t>
      </w:r>
      <w:r/>
    </w:p>
    <w:p>
      <w:pPr>
        <w:spacing w:line="500" w:lineRule="exact"/>
        <w:rPr>
          <w:rFonts w:hint="eastAsia" w:ascii="宋体" w:hAnsi="宋体"/>
          <w:sz w:val="24"/>
          <w:szCs w:val="24"/>
        </w:rPr>
      </w:pPr>
      <w:r>
        <w:rPr>
          <w:rFonts w:hint="eastAsia" w:ascii="宋体" w:hAnsi="宋体"/>
          <w:sz w:val="24"/>
          <w:szCs w:val="24"/>
        </w:rPr>
      </w:r>
      <w:r/>
    </w:p>
    <w:p>
      <w:pPr>
        <w:spacing w:line="500" w:lineRule="exact"/>
        <w:rPr>
          <w:rFonts w:hint="eastAsia" w:ascii="宋体" w:hAnsi="宋体"/>
          <w:b/>
          <w:sz w:val="24"/>
          <w:szCs w:val="24"/>
        </w:rPr>
      </w:pPr>
      <w:r>
        <w:rPr>
          <w:rFonts w:hint="eastAsia" w:ascii="宋体" w:hAnsi="宋体"/>
          <w:b/>
          <w:sz w:val="24"/>
          <w:szCs w:val="24"/>
        </w:rPr>
      </w:r>
      <w:r/>
    </w:p>
    <w:p>
      <w:pPr>
        <w:rPr>
          <w:rFonts w:hint="eastAsia" w:ascii="宋体" w:hAnsi="宋体"/>
          <w:szCs w:val="24"/>
        </w:rPr>
      </w:pPr>
      <w:r>
        <w:rPr>
          <w:rFonts w:hint="eastAsia" w:ascii="宋体" w:hAnsi="宋体"/>
          <w:b/>
          <w:sz w:val="24"/>
          <w:szCs w:val="24"/>
        </w:rPr>
        <w:t xml:space="preserve">注：本在管项目用户反馈表有效期为6个月。</w:t>
      </w:r>
      <w:r/>
    </w:p>
    <w:p>
      <w:pPr>
        <w:ind w:firstLine="3600"/>
        <w:jc w:val="left"/>
        <w:spacing w:line="400" w:lineRule="exact"/>
        <w:rPr>
          <w:rFonts w:hint="eastAsia" w:ascii="宋体" w:hAnsi="宋体"/>
          <w:bCs/>
          <w:sz w:val="24"/>
          <w:szCs w:val="24"/>
        </w:rPr>
      </w:pPr>
      <w:r>
        <w:rPr>
          <w:rFonts w:hint="eastAsia" w:ascii="宋体" w:hAnsi="宋体"/>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
    <w:panose1 w:val="02010609060101010101"/>
  </w:font>
  <w:font w:name="Symbol">
    <w:panose1 w:val="05050102010706020507"/>
  </w:font>
  <w:font w:name="Wingdings">
    <w:panose1 w:val="05000000000000000000"/>
  </w:font>
  <w:font w:name="仿宋">
    <w:panose1 w:val="02010609060101010101"/>
  </w:font>
  <w:font w:name="仿宋_GB2312">
    <w:panose1 w:val="02010609060101010101"/>
  </w:font>
  <w:font w:name="黑体">
    <w:panose1 w:val="02010609060101010101"/>
  </w:font>
  <w:font w:name="Cambria">
    <w:panose1 w:val="02040503050406030204"/>
  </w:font>
  <w:font w:name="Courier New">
    <w:panose1 w:val="02070309020205020404"/>
  </w:font>
  <w:font w:name="楷体_GB2312">
    <w:panose1 w:val="02010609060101010101"/>
  </w:font>
  <w:font w:name="Batang">
    <w:panose1 w:val="0201060004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jc w:val="center"/>
                          </w:pPr>
                          <w:r>
                            <w:fldChar w:fldCharType="begin"/>
                          </w:r>
                          <w:r>
                            <w:instrText xml:space="preserve"> PAGE  \* MERGEFORMAT </w:instrText>
                          </w:r>
                          <w:r>
                            <w:fldChar w:fldCharType="separate"/>
                          </w:r>
                          <w:r>
                            <w:t xml:space="preserve">- 2 -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jc w:val="center"/>
                    </w:pPr>
                    <w:r>
                      <w:fldChar w:fldCharType="begin"/>
                    </w:r>
                    <w:r>
                      <w:instrText xml:space="preserve"> PAGE  \* MERGEFORMAT </w:instrText>
                    </w:r>
                    <w:r>
                      <w:fldChar w:fldCharType="separate"/>
                    </w:r>
                    <w:r>
                      <w:t xml:space="preserve">- 2 -</w:t>
                    </w:r>
                    <w:r>
                      <w:fldChar w:fldCharType="end"/>
                    </w:r>
                    <w:r/>
                  </w:p>
                </w:txbxContent>
              </v:textbox>
            </v:shape>
          </w:pict>
        </mc:Fallback>
      </mc:AlternateContent>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3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3144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- 18 -</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1.5pt;height:10.3pt;mso-wrap-distance-left:9.0pt;mso-wrap-distance-top:0.0pt;mso-wrap-distance-right:9.0pt;mso-wrap-distance-bottom:0.0pt;v-text-anchor:top;visibility:visible;" filled="f" stroked="f">
              <v:textbox inset="0,0,0,0">
                <w:txbxContent>
                  <w:p>
                    <w:pPr>
                      <w:pStyle w:val="830"/>
                    </w:pPr>
                    <w:r>
                      <w:fldChar w:fldCharType="begin"/>
                    </w:r>
                    <w:r>
                      <w:instrText xml:space="preserve"> PAGE  \* MERGEFORMAT </w:instrText>
                    </w:r>
                    <w:r>
                      <w:fldChar w:fldCharType="separate"/>
                    </w:r>
                    <w:r>
                      <w:t xml:space="preserve">- 18 -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sz w:val="16"/>
        <w:szCs w:val="18"/>
      </w:rPr>
      <w:pBdr>
        <w:bottom w:val="single" w:color="auto" w:sz="6" w:space="1"/>
      </w:pBdr>
    </w:pPr>
    <w:r>
      <w:rPr>
        <w:rFonts w:hint="eastAsia" w:ascii="黑体" w:hAnsi="黑体" w:eastAsia="黑体"/>
        <w:bCs/>
        <w:sz w:val="16"/>
        <w:szCs w:val="18"/>
      </w:rPr>
      <w:t xml:space="preserve">JSZC-320281-JZCG-G2026-0014江阴高新技术产业开发区管理委员会物业服务项目                            江阴市政</w:t>
    </w:r>
    <w:r>
      <w:rPr>
        <w:rFonts w:ascii="黑体" w:hAnsi="黑体" w:eastAsia="黑体"/>
        <w:bCs/>
        <w:sz w:val="16"/>
        <w:szCs w:val="18"/>
      </w:rPr>
      <w:t xml:space="preserve">府采购中心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2 Char"/>
    <w:basedOn w:val="817"/>
    <w:link w:val="809"/>
    <w:uiPriority w:val="9"/>
    <w:rPr>
      <w:rFonts w:ascii="Arial" w:hAnsi="Arial" w:eastAsia="Arial" w:cs="Arial"/>
      <w:sz w:val="34"/>
    </w:rPr>
  </w:style>
  <w:style w:type="character" w:styleId="775">
    <w:name w:val="Heading 3 Char"/>
    <w:basedOn w:val="817"/>
    <w:link w:val="810"/>
    <w:uiPriority w:val="9"/>
    <w:rPr>
      <w:rFonts w:ascii="Arial" w:hAnsi="Arial" w:eastAsia="Arial" w:cs="Arial"/>
      <w:sz w:val="30"/>
      <w:szCs w:val="30"/>
    </w:rPr>
  </w:style>
  <w:style w:type="character" w:styleId="776">
    <w:name w:val="Heading 4 Char"/>
    <w:basedOn w:val="817"/>
    <w:link w:val="811"/>
    <w:uiPriority w:val="9"/>
    <w:rPr>
      <w:rFonts w:ascii="Arial" w:hAnsi="Arial" w:eastAsia="Arial" w:cs="Arial"/>
      <w:b/>
      <w:bCs/>
      <w:sz w:val="26"/>
      <w:szCs w:val="26"/>
    </w:rPr>
  </w:style>
  <w:style w:type="character" w:styleId="777">
    <w:name w:val="Heading 5 Char"/>
    <w:basedOn w:val="817"/>
    <w:link w:val="812"/>
    <w:uiPriority w:val="9"/>
    <w:rPr>
      <w:rFonts w:ascii="Arial" w:hAnsi="Arial" w:eastAsia="Arial" w:cs="Arial"/>
      <w:b/>
      <w:bCs/>
      <w:sz w:val="24"/>
      <w:szCs w:val="24"/>
    </w:rPr>
  </w:style>
  <w:style w:type="character" w:styleId="778">
    <w:name w:val="Heading 6 Char"/>
    <w:basedOn w:val="817"/>
    <w:link w:val="813"/>
    <w:uiPriority w:val="9"/>
    <w:rPr>
      <w:rFonts w:ascii="Arial" w:hAnsi="Arial" w:eastAsia="Arial" w:cs="Arial"/>
      <w:b/>
      <w:bCs/>
      <w:sz w:val="22"/>
      <w:szCs w:val="22"/>
    </w:rPr>
  </w:style>
  <w:style w:type="character" w:styleId="779">
    <w:name w:val="Heading 7 Char"/>
    <w:basedOn w:val="817"/>
    <w:link w:val="814"/>
    <w:uiPriority w:val="9"/>
    <w:rPr>
      <w:rFonts w:ascii="Arial" w:hAnsi="Arial" w:eastAsia="Arial" w:cs="Arial"/>
      <w:b/>
      <w:bCs/>
      <w:i/>
      <w:iCs/>
      <w:sz w:val="22"/>
      <w:szCs w:val="22"/>
    </w:rPr>
  </w:style>
  <w:style w:type="character" w:styleId="780">
    <w:name w:val="Heading 8 Char"/>
    <w:basedOn w:val="817"/>
    <w:link w:val="815"/>
    <w:uiPriority w:val="9"/>
    <w:rPr>
      <w:rFonts w:ascii="Arial" w:hAnsi="Arial" w:eastAsia="Arial" w:cs="Arial"/>
      <w:i/>
      <w:iCs/>
      <w:sz w:val="22"/>
      <w:szCs w:val="22"/>
    </w:rPr>
  </w:style>
  <w:style w:type="character" w:styleId="781">
    <w:name w:val="Heading 9 Char"/>
    <w:basedOn w:val="817"/>
    <w:link w:val="816"/>
    <w:uiPriority w:val="9"/>
    <w:rPr>
      <w:rFonts w:ascii="Arial" w:hAnsi="Arial" w:eastAsia="Arial" w:cs="Arial"/>
      <w:i/>
      <w:iCs/>
      <w:sz w:val="21"/>
      <w:szCs w:val="21"/>
    </w:rPr>
  </w:style>
  <w:style w:type="character" w:styleId="782">
    <w:name w:val="Subtitle Char"/>
    <w:basedOn w:val="817"/>
    <w:link w:val="834"/>
    <w:uiPriority w:val="11"/>
    <w:rPr>
      <w:sz w:val="24"/>
      <w:szCs w:val="24"/>
    </w:rPr>
  </w:style>
  <w:style w:type="character" w:styleId="783">
    <w:name w:val="Quote Char"/>
    <w:link w:val="871"/>
    <w:uiPriority w:val="29"/>
    <w:rPr>
      <w:i/>
    </w:rPr>
  </w:style>
  <w:style w:type="character" w:styleId="784">
    <w:name w:val="Intense Quote Char"/>
    <w:link w:val="873"/>
    <w:uiPriority w:val="30"/>
    <w:rPr>
      <w:i/>
    </w:rPr>
  </w:style>
  <w:style w:type="table" w:styleId="785">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835"/>
    <w:uiPriority w:val="99"/>
    <w:rPr>
      <w:sz w:val="18"/>
    </w:rPr>
  </w:style>
  <w:style w:type="character" w:styleId="805">
    <w:name w:val="Endnote Text Char"/>
    <w:link w:val="828"/>
    <w:uiPriority w:val="99"/>
    <w:rPr>
      <w:sz w:val="20"/>
    </w:rPr>
  </w:style>
  <w:style w:type="paragraph" w:styleId="806">
    <w:name w:val="TOC Heading"/>
    <w:uiPriority w:val="39"/>
    <w:unhideWhenUsed/>
  </w:style>
  <w:style w:type="paragraph" w:styleId="80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8">
    <w:name w:val="Heading 1"/>
    <w:basedOn w:val="807"/>
    <w:next w:val="807"/>
    <w:link w:val="849"/>
    <w:uiPriority w:val="9"/>
    <w:qFormat/>
    <w:pPr>
      <w:keepLines/>
      <w:keepNext/>
      <w:spacing w:before="340" w:after="330" w:line="578" w:lineRule="auto"/>
      <w:outlineLvl w:val="0"/>
    </w:pPr>
    <w:rPr>
      <w:b/>
      <w:bCs/>
      <w:sz w:val="44"/>
      <w:szCs w:val="44"/>
    </w:rPr>
  </w:style>
  <w:style w:type="paragraph" w:styleId="809">
    <w:name w:val="Heading 2"/>
    <w:basedOn w:val="807"/>
    <w:next w:val="807"/>
    <w:link w:val="850"/>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link w:val="851"/>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52"/>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53"/>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54"/>
    <w:uiPriority w:val="9"/>
    <w:unhideWhenUsed/>
    <w:qFormat/>
    <w:pPr>
      <w:keepLines/>
      <w:keepNext/>
      <w:spacing w:before="320" w:after="200"/>
      <w:outlineLvl w:val="5"/>
    </w:pPr>
    <w:rPr>
      <w:rFonts w:ascii="Arial" w:hAnsi="Arial" w:eastAsia="Arial" w:cs="Arial"/>
      <w:b/>
      <w:bCs/>
      <w:sz w:val="22"/>
    </w:rPr>
  </w:style>
  <w:style w:type="paragraph" w:styleId="814">
    <w:name w:val="Heading 7"/>
    <w:basedOn w:val="807"/>
    <w:next w:val="807"/>
    <w:link w:val="855"/>
    <w:uiPriority w:val="9"/>
    <w:unhideWhenUsed/>
    <w:qFormat/>
    <w:pPr>
      <w:keepLines/>
      <w:keepNext/>
      <w:spacing w:before="320" w:after="200"/>
      <w:outlineLvl w:val="6"/>
    </w:pPr>
    <w:rPr>
      <w:rFonts w:ascii="Arial" w:hAnsi="Arial" w:eastAsia="Arial" w:cs="Arial"/>
      <w:b/>
      <w:bCs/>
      <w:i/>
      <w:iCs/>
      <w:sz w:val="22"/>
    </w:rPr>
  </w:style>
  <w:style w:type="paragraph" w:styleId="815">
    <w:name w:val="Heading 8"/>
    <w:basedOn w:val="807"/>
    <w:next w:val="807"/>
    <w:link w:val="856"/>
    <w:uiPriority w:val="9"/>
    <w:unhideWhenUsed/>
    <w:qFormat/>
    <w:pPr>
      <w:keepLines/>
      <w:keepNext/>
      <w:spacing w:before="320" w:after="200"/>
      <w:outlineLvl w:val="7"/>
    </w:pPr>
    <w:rPr>
      <w:rFonts w:ascii="Arial" w:hAnsi="Arial" w:eastAsia="Arial" w:cs="Arial"/>
      <w:i/>
      <w:iCs/>
      <w:sz w:val="22"/>
    </w:rPr>
  </w:style>
  <w:style w:type="paragraph" w:styleId="816">
    <w:name w:val="Heading 9"/>
    <w:basedOn w:val="807"/>
    <w:next w:val="807"/>
    <w:link w:val="857"/>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39"/>
    <w:unhideWhenUsed/>
    <w:qFormat/>
    <w:pPr>
      <w:ind w:left="1260"/>
      <w:jc w:val="left"/>
    </w:pPr>
    <w:rPr>
      <w:sz w:val="18"/>
      <w:szCs w:val="18"/>
    </w:rPr>
  </w:style>
  <w:style w:type="paragraph" w:styleId="820">
    <w:name w:val="Caption"/>
    <w:basedOn w:val="807"/>
    <w:next w:val="807"/>
    <w:uiPriority w:val="35"/>
    <w:unhideWhenUsed/>
    <w:qFormat/>
    <w:pPr>
      <w:spacing w:line="276" w:lineRule="auto"/>
    </w:pPr>
    <w:rPr>
      <w:b/>
      <w:bCs/>
      <w:color w:val="4f81bd"/>
      <w:sz w:val="18"/>
      <w:szCs w:val="18"/>
    </w:rPr>
  </w:style>
  <w:style w:type="paragraph" w:styleId="821">
    <w:name w:val="annotation text"/>
    <w:basedOn w:val="807"/>
    <w:link w:val="858"/>
    <w:uiPriority w:val="99"/>
    <w:unhideWhenUsed/>
    <w:qFormat/>
    <w:pPr>
      <w:jc w:val="left"/>
    </w:pPr>
  </w:style>
  <w:style w:type="paragraph" w:styleId="822">
    <w:name w:val="Body Text"/>
    <w:basedOn w:val="807"/>
    <w:link w:val="859"/>
    <w:uiPriority w:val="0"/>
    <w:qFormat/>
    <w:pPr>
      <w:spacing w:line="360" w:lineRule="auto"/>
    </w:pPr>
    <w:rPr>
      <w:rFonts w:ascii="楷体_GB2312" w:hAnsi="Times New Roman" w:eastAsia="楷体_GB2312"/>
      <w:bCs/>
      <w:sz w:val="28"/>
      <w:szCs w:val="24"/>
    </w:rPr>
  </w:style>
  <w:style w:type="paragraph" w:styleId="823">
    <w:name w:val="Body Text Indent"/>
    <w:basedOn w:val="807"/>
    <w:link w:val="860"/>
    <w:uiPriority w:val="0"/>
    <w:unhideWhenUsed/>
    <w:qFormat/>
    <w:pPr>
      <w:ind w:left="420"/>
      <w:spacing w:after="120"/>
    </w:pPr>
  </w:style>
  <w:style w:type="paragraph" w:styleId="824">
    <w:name w:val="toc 5"/>
    <w:basedOn w:val="807"/>
    <w:next w:val="807"/>
    <w:uiPriority w:val="39"/>
    <w:unhideWhenUsed/>
    <w:qFormat/>
    <w:pPr>
      <w:ind w:left="840"/>
      <w:jc w:val="left"/>
    </w:pPr>
    <w:rPr>
      <w:sz w:val="18"/>
      <w:szCs w:val="18"/>
    </w:rPr>
  </w:style>
  <w:style w:type="paragraph" w:styleId="825">
    <w:name w:val="toc 3"/>
    <w:basedOn w:val="807"/>
    <w:next w:val="807"/>
    <w:uiPriority w:val="39"/>
    <w:unhideWhenUsed/>
    <w:qFormat/>
    <w:pPr>
      <w:ind w:left="420"/>
      <w:jc w:val="left"/>
    </w:pPr>
    <w:rPr>
      <w:i/>
      <w:iCs/>
      <w:sz w:val="20"/>
      <w:szCs w:val="20"/>
    </w:rPr>
  </w:style>
  <w:style w:type="paragraph" w:styleId="826">
    <w:name w:val="Plain Text"/>
    <w:basedOn w:val="807"/>
    <w:uiPriority w:val="0"/>
    <w:qFormat/>
    <w:rPr>
      <w:rFonts w:ascii="宋体" w:hAnsi="Courier New" w:cs="Courier New"/>
    </w:rPr>
  </w:style>
  <w:style w:type="paragraph" w:styleId="827">
    <w:name w:val="toc 8"/>
    <w:basedOn w:val="807"/>
    <w:next w:val="807"/>
    <w:uiPriority w:val="39"/>
    <w:unhideWhenUsed/>
    <w:qFormat/>
    <w:pPr>
      <w:ind w:left="1470"/>
      <w:jc w:val="left"/>
    </w:pPr>
    <w:rPr>
      <w:sz w:val="18"/>
      <w:szCs w:val="18"/>
    </w:rPr>
  </w:style>
  <w:style w:type="paragraph" w:styleId="828">
    <w:name w:val="endnote text"/>
    <w:basedOn w:val="807"/>
    <w:link w:val="861"/>
    <w:uiPriority w:val="99"/>
    <w:unhideWhenUsed/>
    <w:qFormat/>
    <w:rPr>
      <w:sz w:val="20"/>
    </w:rPr>
  </w:style>
  <w:style w:type="paragraph" w:styleId="829">
    <w:name w:val="Balloon Text"/>
    <w:basedOn w:val="807"/>
    <w:link w:val="862"/>
    <w:uiPriority w:val="99"/>
    <w:unhideWhenUsed/>
    <w:qFormat/>
    <w:rPr>
      <w:sz w:val="18"/>
      <w:szCs w:val="18"/>
    </w:rPr>
  </w:style>
  <w:style w:type="paragraph" w:styleId="830">
    <w:name w:val="Footer"/>
    <w:basedOn w:val="807"/>
    <w:link w:val="863"/>
    <w:uiPriority w:val="0"/>
    <w:unhideWhenUsed/>
    <w:qFormat/>
    <w:pPr>
      <w:jc w:val="left"/>
      <w:tabs>
        <w:tab w:val="center" w:pos="4153" w:leader="none"/>
        <w:tab w:val="right" w:pos="8306" w:leader="none"/>
      </w:tabs>
    </w:pPr>
    <w:rPr>
      <w:sz w:val="18"/>
      <w:szCs w:val="18"/>
    </w:rPr>
  </w:style>
  <w:style w:type="paragraph" w:styleId="831">
    <w:name w:val="Header"/>
    <w:basedOn w:val="807"/>
    <w:link w:val="86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07"/>
    <w:next w:val="807"/>
    <w:uiPriority w:val="39"/>
    <w:unhideWhenUsed/>
    <w:qFormat/>
    <w:pPr>
      <w:jc w:val="left"/>
      <w:spacing w:before="120" w:after="120"/>
    </w:pPr>
    <w:rPr>
      <w:b/>
      <w:bCs/>
      <w:caps/>
      <w:sz w:val="20"/>
      <w:szCs w:val="20"/>
    </w:rPr>
  </w:style>
  <w:style w:type="paragraph" w:styleId="833">
    <w:name w:val="toc 4"/>
    <w:basedOn w:val="807"/>
    <w:next w:val="807"/>
    <w:uiPriority w:val="39"/>
    <w:unhideWhenUsed/>
    <w:qFormat/>
    <w:pPr>
      <w:ind w:left="630"/>
      <w:jc w:val="left"/>
    </w:pPr>
    <w:rPr>
      <w:sz w:val="18"/>
      <w:szCs w:val="18"/>
    </w:rPr>
  </w:style>
  <w:style w:type="paragraph" w:styleId="834">
    <w:name w:val="Subtitle"/>
    <w:basedOn w:val="807"/>
    <w:next w:val="807"/>
    <w:link w:val="865"/>
    <w:uiPriority w:val="11"/>
    <w:qFormat/>
    <w:pPr>
      <w:spacing w:before="200" w:after="200"/>
    </w:pPr>
    <w:rPr>
      <w:sz w:val="24"/>
      <w:szCs w:val="24"/>
    </w:rPr>
  </w:style>
  <w:style w:type="paragraph" w:styleId="835">
    <w:name w:val="footnote text"/>
    <w:basedOn w:val="807"/>
    <w:link w:val="866"/>
    <w:uiPriority w:val="99"/>
    <w:unhideWhenUsed/>
    <w:qFormat/>
    <w:pPr>
      <w:spacing w:after="40"/>
    </w:pPr>
    <w:rPr>
      <w:sz w:val="18"/>
    </w:rPr>
  </w:style>
  <w:style w:type="paragraph" w:styleId="836">
    <w:name w:val="toc 6"/>
    <w:basedOn w:val="807"/>
    <w:next w:val="807"/>
    <w:uiPriority w:val="39"/>
    <w:unhideWhenUsed/>
    <w:qFormat/>
    <w:pPr>
      <w:ind w:left="1050"/>
      <w:jc w:val="left"/>
    </w:pPr>
    <w:rPr>
      <w:sz w:val="18"/>
      <w:szCs w:val="18"/>
    </w:rPr>
  </w:style>
  <w:style w:type="paragraph" w:styleId="837">
    <w:name w:val="table of figures"/>
    <w:basedOn w:val="807"/>
    <w:next w:val="807"/>
    <w:uiPriority w:val="99"/>
    <w:unhideWhenUsed/>
    <w:qFormat/>
  </w:style>
  <w:style w:type="paragraph" w:styleId="838">
    <w:name w:val="toc 2"/>
    <w:basedOn w:val="807"/>
    <w:next w:val="807"/>
    <w:uiPriority w:val="39"/>
    <w:unhideWhenUsed/>
    <w:qFormat/>
    <w:pPr>
      <w:ind w:left="210"/>
      <w:jc w:val="left"/>
    </w:pPr>
    <w:rPr>
      <w:smallCaps/>
      <w:sz w:val="20"/>
      <w:szCs w:val="20"/>
    </w:rPr>
  </w:style>
  <w:style w:type="paragraph" w:styleId="839">
    <w:name w:val="toc 9"/>
    <w:basedOn w:val="807"/>
    <w:next w:val="807"/>
    <w:uiPriority w:val="39"/>
    <w:unhideWhenUsed/>
    <w:qFormat/>
    <w:pPr>
      <w:ind w:left="1680"/>
      <w:jc w:val="left"/>
    </w:pPr>
    <w:rPr>
      <w:sz w:val="18"/>
      <w:szCs w:val="18"/>
    </w:rPr>
  </w:style>
  <w:style w:type="paragraph" w:styleId="840">
    <w:name w:val="Normal (Web)"/>
    <w:basedOn w:val="807"/>
    <w:uiPriority w:val="99"/>
    <w:semiHidden/>
    <w:unhideWhenUsed/>
    <w:qFormat/>
    <w:pPr>
      <w:jc w:val="left"/>
      <w:spacing w:beforeAutospacing="1" w:afterAutospacing="1"/>
    </w:pPr>
    <w:rPr>
      <w:sz w:val="24"/>
    </w:rPr>
  </w:style>
  <w:style w:type="paragraph" w:styleId="841">
    <w:name w:val="Title"/>
    <w:basedOn w:val="807"/>
    <w:next w:val="807"/>
    <w:link w:val="867"/>
    <w:uiPriority w:val="10"/>
    <w:qFormat/>
    <w:pPr>
      <w:jc w:val="center"/>
      <w:spacing w:line="400" w:lineRule="exact"/>
      <w:outlineLvl w:val="0"/>
    </w:pPr>
    <w:rPr>
      <w:rFonts w:ascii="Cambria" w:hAnsi="Cambria" w:eastAsia="黑体"/>
      <w:bCs/>
      <w:sz w:val="30"/>
      <w:szCs w:val="32"/>
    </w:rPr>
  </w:style>
  <w:style w:type="paragraph" w:styleId="842">
    <w:name w:val="annotation subject"/>
    <w:basedOn w:val="821"/>
    <w:next w:val="821"/>
    <w:link w:val="868"/>
    <w:uiPriority w:val="99"/>
    <w:unhideWhenUsed/>
    <w:qFormat/>
    <w:rPr>
      <w:b/>
      <w:bCs/>
    </w:rPr>
  </w:style>
  <w:style w:type="table" w:styleId="843">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17"/>
    <w:uiPriority w:val="99"/>
    <w:unhideWhenUsed/>
    <w:qFormat/>
    <w:rPr>
      <w:vertAlign w:val="superscript"/>
    </w:rPr>
  </w:style>
  <w:style w:type="character" w:styleId="845">
    <w:name w:val="page number"/>
    <w:uiPriority w:val="0"/>
    <w:qFormat/>
  </w:style>
  <w:style w:type="character" w:styleId="846">
    <w:name w:val="Hyperlink"/>
    <w:basedOn w:val="817"/>
    <w:uiPriority w:val="99"/>
    <w:unhideWhenUsed/>
    <w:qFormat/>
    <w:rPr>
      <w:color w:val="0000ff"/>
      <w:u w:val="single"/>
    </w:rPr>
  </w:style>
  <w:style w:type="character" w:styleId="847">
    <w:name w:val="annotation reference"/>
    <w:basedOn w:val="817"/>
    <w:uiPriority w:val="99"/>
    <w:unhideWhenUsed/>
    <w:qFormat/>
    <w:rPr>
      <w:sz w:val="21"/>
      <w:szCs w:val="21"/>
    </w:rPr>
  </w:style>
  <w:style w:type="character" w:styleId="848">
    <w:name w:val="footnote reference"/>
    <w:basedOn w:val="817"/>
    <w:uiPriority w:val="99"/>
    <w:unhideWhenUsed/>
    <w:qFormat/>
    <w:rPr>
      <w:vertAlign w:val="superscript"/>
    </w:rPr>
  </w:style>
  <w:style w:type="character" w:styleId="849" w:customStyle="1">
    <w:name w:val="标题 1 字符"/>
    <w:basedOn w:val="817"/>
    <w:link w:val="808"/>
    <w:uiPriority w:val="9"/>
    <w:qFormat/>
    <w:rPr>
      <w:b/>
      <w:bCs/>
      <w:sz w:val="44"/>
      <w:szCs w:val="44"/>
    </w:rPr>
  </w:style>
  <w:style w:type="character" w:styleId="850" w:customStyle="1">
    <w:name w:val="标题 2 字符"/>
    <w:basedOn w:val="817"/>
    <w:link w:val="809"/>
    <w:uiPriority w:val="9"/>
    <w:qFormat/>
    <w:rPr>
      <w:rFonts w:ascii="Arial" w:hAnsi="Arial" w:eastAsia="Arial" w:cs="Arial"/>
      <w:sz w:val="34"/>
    </w:rPr>
  </w:style>
  <w:style w:type="character" w:styleId="851" w:customStyle="1">
    <w:name w:val="标题 3 字符"/>
    <w:basedOn w:val="817"/>
    <w:link w:val="810"/>
    <w:uiPriority w:val="9"/>
    <w:qFormat/>
    <w:rPr>
      <w:rFonts w:ascii="Arial" w:hAnsi="Arial" w:eastAsia="Arial" w:cs="Arial"/>
      <w:sz w:val="30"/>
      <w:szCs w:val="30"/>
    </w:rPr>
  </w:style>
  <w:style w:type="character" w:styleId="852" w:customStyle="1">
    <w:name w:val="标题 4 字符"/>
    <w:basedOn w:val="817"/>
    <w:link w:val="811"/>
    <w:uiPriority w:val="9"/>
    <w:qFormat/>
    <w:rPr>
      <w:rFonts w:ascii="Arial" w:hAnsi="Arial" w:eastAsia="Arial" w:cs="Arial"/>
      <w:b/>
      <w:bCs/>
      <w:sz w:val="26"/>
      <w:szCs w:val="26"/>
    </w:rPr>
  </w:style>
  <w:style w:type="character" w:styleId="853" w:customStyle="1">
    <w:name w:val="标题 5 字符"/>
    <w:basedOn w:val="817"/>
    <w:link w:val="812"/>
    <w:uiPriority w:val="9"/>
    <w:qFormat/>
    <w:rPr>
      <w:rFonts w:ascii="Arial" w:hAnsi="Arial" w:eastAsia="Arial" w:cs="Arial"/>
      <w:b/>
      <w:bCs/>
      <w:sz w:val="24"/>
      <w:szCs w:val="24"/>
    </w:rPr>
  </w:style>
  <w:style w:type="character" w:styleId="854" w:customStyle="1">
    <w:name w:val="标题 6 字符"/>
    <w:basedOn w:val="817"/>
    <w:link w:val="813"/>
    <w:uiPriority w:val="9"/>
    <w:qFormat/>
    <w:rPr>
      <w:rFonts w:ascii="Arial" w:hAnsi="Arial" w:eastAsia="Arial" w:cs="Arial"/>
      <w:b/>
      <w:bCs/>
      <w:sz w:val="22"/>
      <w:szCs w:val="22"/>
    </w:rPr>
  </w:style>
  <w:style w:type="character" w:styleId="855" w:customStyle="1">
    <w:name w:val="标题 7 字符"/>
    <w:basedOn w:val="817"/>
    <w:link w:val="814"/>
    <w:uiPriority w:val="9"/>
    <w:qFormat/>
    <w:rPr>
      <w:rFonts w:ascii="Arial" w:hAnsi="Arial" w:eastAsia="Arial" w:cs="Arial"/>
      <w:b/>
      <w:bCs/>
      <w:i/>
      <w:iCs/>
      <w:sz w:val="22"/>
      <w:szCs w:val="22"/>
    </w:rPr>
  </w:style>
  <w:style w:type="character" w:styleId="856" w:customStyle="1">
    <w:name w:val="标题 8 字符"/>
    <w:basedOn w:val="817"/>
    <w:link w:val="815"/>
    <w:uiPriority w:val="9"/>
    <w:qFormat/>
    <w:rPr>
      <w:rFonts w:ascii="Arial" w:hAnsi="Arial" w:eastAsia="Arial" w:cs="Arial"/>
      <w:i/>
      <w:iCs/>
      <w:sz w:val="22"/>
      <w:szCs w:val="22"/>
    </w:rPr>
  </w:style>
  <w:style w:type="character" w:styleId="857" w:customStyle="1">
    <w:name w:val="标题 9 字符"/>
    <w:basedOn w:val="817"/>
    <w:link w:val="816"/>
    <w:uiPriority w:val="9"/>
    <w:qFormat/>
    <w:rPr>
      <w:rFonts w:ascii="Arial" w:hAnsi="Arial" w:eastAsia="Arial" w:cs="Arial"/>
      <w:i/>
      <w:iCs/>
      <w:sz w:val="21"/>
      <w:szCs w:val="21"/>
    </w:rPr>
  </w:style>
  <w:style w:type="character" w:styleId="858" w:customStyle="1">
    <w:name w:val="批注文字 字符"/>
    <w:basedOn w:val="817"/>
    <w:link w:val="821"/>
    <w:uiPriority w:val="99"/>
    <w:semiHidden/>
    <w:qFormat/>
  </w:style>
  <w:style w:type="character" w:styleId="859" w:customStyle="1">
    <w:name w:val="正文文本 字符"/>
    <w:link w:val="822"/>
    <w:uiPriority w:val="0"/>
    <w:qFormat/>
    <w:rPr>
      <w:rFonts w:ascii="楷体_GB2312" w:hAnsi="Times New Roman" w:eastAsia="楷体_GB2312" w:cs="Times New Roman"/>
      <w:bCs/>
      <w:sz w:val="28"/>
      <w:szCs w:val="24"/>
    </w:rPr>
  </w:style>
  <w:style w:type="character" w:styleId="860" w:customStyle="1">
    <w:name w:val="正文文本缩进 字符"/>
    <w:basedOn w:val="817"/>
    <w:link w:val="823"/>
    <w:uiPriority w:val="0"/>
    <w:qFormat/>
  </w:style>
  <w:style w:type="character" w:styleId="861" w:customStyle="1">
    <w:name w:val="尾注文本 字符"/>
    <w:link w:val="828"/>
    <w:uiPriority w:val="99"/>
    <w:qFormat/>
    <w:rPr>
      <w:sz w:val="20"/>
    </w:rPr>
  </w:style>
  <w:style w:type="character" w:styleId="862" w:customStyle="1">
    <w:name w:val="批注框文本 字符"/>
    <w:basedOn w:val="817"/>
    <w:link w:val="829"/>
    <w:uiPriority w:val="99"/>
    <w:semiHidden/>
    <w:qFormat/>
    <w:rPr>
      <w:sz w:val="18"/>
      <w:szCs w:val="18"/>
    </w:rPr>
  </w:style>
  <w:style w:type="character" w:styleId="863" w:customStyle="1">
    <w:name w:val="页脚 字符"/>
    <w:basedOn w:val="817"/>
    <w:link w:val="830"/>
    <w:uiPriority w:val="0"/>
    <w:qFormat/>
    <w:rPr>
      <w:sz w:val="18"/>
      <w:szCs w:val="18"/>
    </w:rPr>
  </w:style>
  <w:style w:type="character" w:styleId="864" w:customStyle="1">
    <w:name w:val="页眉 字符"/>
    <w:basedOn w:val="817"/>
    <w:link w:val="831"/>
    <w:uiPriority w:val="0"/>
    <w:qFormat/>
    <w:rPr>
      <w:sz w:val="18"/>
      <w:szCs w:val="18"/>
    </w:rPr>
  </w:style>
  <w:style w:type="character" w:styleId="865" w:customStyle="1">
    <w:name w:val="副标题 字符"/>
    <w:basedOn w:val="817"/>
    <w:link w:val="834"/>
    <w:uiPriority w:val="11"/>
    <w:qFormat/>
    <w:rPr>
      <w:sz w:val="24"/>
      <w:szCs w:val="24"/>
    </w:rPr>
  </w:style>
  <w:style w:type="character" w:styleId="866" w:customStyle="1">
    <w:name w:val="脚注文本 字符"/>
    <w:link w:val="835"/>
    <w:uiPriority w:val="99"/>
    <w:qFormat/>
    <w:rPr>
      <w:sz w:val="18"/>
    </w:rPr>
  </w:style>
  <w:style w:type="character" w:styleId="867" w:customStyle="1">
    <w:name w:val="标题 字符"/>
    <w:basedOn w:val="817"/>
    <w:link w:val="841"/>
    <w:uiPriority w:val="10"/>
    <w:qFormat/>
    <w:rPr>
      <w:rFonts w:ascii="Cambria" w:hAnsi="Cambria" w:eastAsia="黑体" w:cs="Times New Roman"/>
      <w:bCs/>
      <w:sz w:val="30"/>
      <w:szCs w:val="32"/>
    </w:rPr>
  </w:style>
  <w:style w:type="character" w:styleId="868" w:customStyle="1">
    <w:name w:val="批注主题 字符"/>
    <w:basedOn w:val="858"/>
    <w:link w:val="842"/>
    <w:uiPriority w:val="99"/>
    <w:semiHidden/>
    <w:qFormat/>
    <w:rPr>
      <w:b/>
      <w:bCs/>
    </w:rPr>
  </w:style>
  <w:style w:type="character" w:styleId="869" w:customStyle="1">
    <w:name w:val="Heading 1 Char"/>
    <w:basedOn w:val="817"/>
    <w:uiPriority w:val="9"/>
    <w:qFormat/>
    <w:rPr>
      <w:rFonts w:ascii="Arial" w:hAnsi="Arial" w:eastAsia="Arial" w:cs="Arial"/>
      <w:sz w:val="40"/>
      <w:szCs w:val="40"/>
    </w:rPr>
  </w:style>
  <w:style w:type="character" w:styleId="870" w:customStyle="1">
    <w:name w:val="Title Char"/>
    <w:basedOn w:val="817"/>
    <w:uiPriority w:val="10"/>
    <w:qFormat/>
    <w:rPr>
      <w:sz w:val="48"/>
      <w:szCs w:val="48"/>
    </w:rPr>
  </w:style>
  <w:style w:type="paragraph" w:styleId="871">
    <w:name w:val="Quote"/>
    <w:basedOn w:val="807"/>
    <w:next w:val="807"/>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07"/>
    <w:next w:val="807"/>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817"/>
    <w:uiPriority w:val="99"/>
    <w:qFormat/>
  </w:style>
  <w:style w:type="character" w:styleId="876" w:customStyle="1">
    <w:name w:val="Footer Char"/>
    <w:basedOn w:val="817"/>
    <w:uiPriority w:val="99"/>
    <w:qFormat/>
  </w:style>
  <w:style w:type="character" w:styleId="877" w:customStyle="1">
    <w:name w:val="Caption Char"/>
    <w:uiPriority w:val="99"/>
    <w:qFormat/>
  </w:style>
  <w:style w:type="table" w:styleId="878" w:customStyle="1">
    <w:name w:val="Table Grid Light"/>
    <w:basedOn w:val="81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79" w:customStyle="1">
    <w:name w:val="无格式表格 11"/>
    <w:basedOn w:val="81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1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1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1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18"/>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网格表 1 浅色1"/>
    <w:basedOn w:val="81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5" w:customStyle="1">
    <w:name w:val="Grid Table 1 Light - Accent 1"/>
    <w:basedOn w:val="818"/>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6" w:customStyle="1">
    <w:name w:val="Grid Table 1 Light - Accent 2"/>
    <w:basedOn w:val="818"/>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7" w:customStyle="1">
    <w:name w:val="Grid Table 1 Light - Accent 3"/>
    <w:basedOn w:val="818"/>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8" w:customStyle="1">
    <w:name w:val="Grid Table 1 Light - Accent 4"/>
    <w:basedOn w:val="818"/>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9" w:customStyle="1">
    <w:name w:val="Grid Table 1 Light - Accent 5"/>
    <w:basedOn w:val="818"/>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0" w:customStyle="1">
    <w:name w:val="Grid Table 1 Light - Accent 6"/>
    <w:basedOn w:val="818"/>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1" w:customStyle="1">
    <w:name w:val="网格表 21"/>
    <w:basedOn w:val="81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2 - Accent 1"/>
    <w:basedOn w:val="818"/>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2 - Accent 2"/>
    <w:basedOn w:val="818"/>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2 - Accent 3"/>
    <w:basedOn w:val="818"/>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2 - Accent 4"/>
    <w:basedOn w:val="818"/>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2 - Accent 5"/>
    <w:basedOn w:val="818"/>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2 - Accent 6"/>
    <w:basedOn w:val="818"/>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网格表 31"/>
    <w:basedOn w:val="818"/>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3 - Accent 1"/>
    <w:basedOn w:val="818"/>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3 - Accent 2"/>
    <w:basedOn w:val="818"/>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3 - Accent 3"/>
    <w:basedOn w:val="818"/>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3 - Accent 4"/>
    <w:basedOn w:val="818"/>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3 - Accent 5"/>
    <w:basedOn w:val="818"/>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3 - Accent 6"/>
    <w:basedOn w:val="818"/>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网格表 41"/>
    <w:basedOn w:val="81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4 - Accent 1"/>
    <w:basedOn w:val="818"/>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4 - Accent 2"/>
    <w:basedOn w:val="818"/>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4 - Accent 3"/>
    <w:basedOn w:val="818"/>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4 - Accent 4"/>
    <w:basedOn w:val="818"/>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4 - Accent 5"/>
    <w:basedOn w:val="818"/>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4 - Accent 6"/>
    <w:basedOn w:val="818"/>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网格表 5 深色1"/>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5 Dark- Accent 1"/>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5 Dark - Accent 2"/>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5 Dark - Accent 3"/>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Grid Table 5 Dark- Accent 4"/>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5 Dark - Accent 5"/>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5 Dark - Accent 6"/>
    <w:basedOn w:val="8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网格表 6 彩色1"/>
    <w:basedOn w:val="81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920" w:customStyle="1">
    <w:name w:val="Grid Table 6 Colorful - Accent 1"/>
    <w:basedOn w:val="818"/>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921" w:customStyle="1">
    <w:name w:val="Grid Table 6 Colorful - Accent 2"/>
    <w:basedOn w:val="818"/>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22" w:customStyle="1">
    <w:name w:val="Grid Table 6 Colorful - Accent 3"/>
    <w:basedOn w:val="818"/>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23" w:customStyle="1">
    <w:name w:val="Grid Table 6 Colorful - Accent 4"/>
    <w:basedOn w:val="818"/>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24" w:customStyle="1">
    <w:name w:val="Grid Table 6 Colorful - Accent 5"/>
    <w:basedOn w:val="818"/>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25" w:customStyle="1">
    <w:name w:val="Grid Table 6 Colorful - Accent 6"/>
    <w:basedOn w:val="818"/>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26" w:customStyle="1">
    <w:name w:val="网格表 7 彩色1"/>
    <w:basedOn w:val="81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7 Colorful - Accent 1"/>
    <w:basedOn w:val="818"/>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7 Colorful - Accent 2"/>
    <w:basedOn w:val="818"/>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7 Colorful - Accent 3"/>
    <w:basedOn w:val="818"/>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7 Colorful - Accent 4"/>
    <w:basedOn w:val="818"/>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7 Colorful - Accent 5"/>
    <w:basedOn w:val="818"/>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7 Colorful - Accent 6"/>
    <w:basedOn w:val="818"/>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清单表 1 浅色1"/>
    <w:basedOn w:val="81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1 Light - Accent 1"/>
    <w:basedOn w:val="818"/>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1 Light - Accent 2"/>
    <w:basedOn w:val="818"/>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1 Light - Accent 3"/>
    <w:basedOn w:val="818"/>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1 Light - Accent 4"/>
    <w:basedOn w:val="818"/>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1 Light - Accent 5"/>
    <w:basedOn w:val="818"/>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1 Light - Accent 6"/>
    <w:basedOn w:val="818"/>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清单表 21"/>
    <w:basedOn w:val="818"/>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41" w:customStyle="1">
    <w:name w:val="List Table 2 - Accent 1"/>
    <w:basedOn w:val="818"/>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42" w:customStyle="1">
    <w:name w:val="List Table 2 - Accent 2"/>
    <w:basedOn w:val="818"/>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43" w:customStyle="1">
    <w:name w:val="List Table 2 - Accent 3"/>
    <w:basedOn w:val="818"/>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44" w:customStyle="1">
    <w:name w:val="List Table 2 - Accent 4"/>
    <w:basedOn w:val="818"/>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45" w:customStyle="1">
    <w:name w:val="List Table 2 - Accent 5"/>
    <w:basedOn w:val="818"/>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46" w:customStyle="1">
    <w:name w:val="List Table 2 - Accent 6"/>
    <w:basedOn w:val="818"/>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47" w:customStyle="1">
    <w:name w:val="清单表 31"/>
    <w:basedOn w:val="81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8" w:customStyle="1">
    <w:name w:val="List Table 3 - Accent 1"/>
    <w:basedOn w:val="818"/>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9" w:customStyle="1">
    <w:name w:val="List Table 3 - Accent 2"/>
    <w:basedOn w:val="818"/>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50" w:customStyle="1">
    <w:name w:val="List Table 3 - Accent 3"/>
    <w:basedOn w:val="818"/>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1" w:customStyle="1">
    <w:name w:val="List Table 3 - Accent 4"/>
    <w:basedOn w:val="818"/>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2" w:customStyle="1">
    <w:name w:val="List Table 3 - Accent 5"/>
    <w:basedOn w:val="818"/>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3" w:customStyle="1">
    <w:name w:val="List Table 3 - Accent 6"/>
    <w:basedOn w:val="818"/>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4" w:customStyle="1">
    <w:name w:val="清单表 41"/>
    <w:basedOn w:val="81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5" w:customStyle="1">
    <w:name w:val="List Table 4 - Accent 1"/>
    <w:basedOn w:val="818"/>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6" w:customStyle="1">
    <w:name w:val="List Table 4 - Accent 2"/>
    <w:basedOn w:val="818"/>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7" w:customStyle="1">
    <w:name w:val="List Table 4 - Accent 3"/>
    <w:basedOn w:val="818"/>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8" w:customStyle="1">
    <w:name w:val="List Table 4 - Accent 4"/>
    <w:basedOn w:val="818"/>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9" w:customStyle="1">
    <w:name w:val="List Table 4 - Accent 5"/>
    <w:basedOn w:val="818"/>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0" w:customStyle="1">
    <w:name w:val="List Table 4 - Accent 6"/>
    <w:basedOn w:val="818"/>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1" w:customStyle="1">
    <w:name w:val="清单表 5 深色1"/>
    <w:basedOn w:val="81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62" w:customStyle="1">
    <w:name w:val="List Table 5 Dark - Accent 1"/>
    <w:basedOn w:val="818"/>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63" w:customStyle="1">
    <w:name w:val="List Table 5 Dark - Accent 2"/>
    <w:basedOn w:val="818"/>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64" w:customStyle="1">
    <w:name w:val="List Table 5 Dark - Accent 3"/>
    <w:basedOn w:val="818"/>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65" w:customStyle="1">
    <w:name w:val="List Table 5 Dark - Accent 4"/>
    <w:basedOn w:val="818"/>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66" w:customStyle="1">
    <w:name w:val="List Table 5 Dark - Accent 5"/>
    <w:basedOn w:val="818"/>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67" w:customStyle="1">
    <w:name w:val="List Table 5 Dark - Accent 6"/>
    <w:basedOn w:val="818"/>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68" w:customStyle="1">
    <w:name w:val="清单表 6 彩色1"/>
    <w:basedOn w:val="818"/>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6 Colorful - Accent 1"/>
    <w:basedOn w:val="818"/>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6 Colorful - Accent 2"/>
    <w:basedOn w:val="818"/>
    <w:uiPriority w:val="99"/>
    <w:qFormat/>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6 Colorful - Accent 3"/>
    <w:basedOn w:val="818"/>
    <w:uiPriority w:val="99"/>
    <w:qFormat/>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6 Colorful - Accent 4"/>
    <w:basedOn w:val="818"/>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6 Colorful - Accent 5"/>
    <w:basedOn w:val="818"/>
    <w:uiPriority w:val="99"/>
    <w:qFormat/>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6 Colorful - Accent 6"/>
    <w:basedOn w:val="818"/>
    <w:uiPriority w:val="99"/>
    <w:qFormat/>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清单表 7 彩色1"/>
    <w:basedOn w:val="818"/>
    <w:uiPriority w:val="99"/>
    <w:qFormat/>
    <w:tblPr>
      <w:tblBorders>
        <w:right w:val="single" w:color="7E7E7E" w:sz="4" w:space="0"/>
      </w:tblBorders>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7 Colorful - Accent 1"/>
    <w:basedOn w:val="818"/>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7 Colorful - Accent 2"/>
    <w:basedOn w:val="818"/>
    <w:uiPriority w:val="99"/>
    <w:qFormat/>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7 Colorful - Accent 3"/>
    <w:basedOn w:val="818"/>
    <w:uiPriority w:val="99"/>
    <w:qFormat/>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7 Colorful - Accent 4"/>
    <w:basedOn w:val="818"/>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st Table 7 Colorful - Accent 5"/>
    <w:basedOn w:val="818"/>
    <w:uiPriority w:val="99"/>
    <w:qFormat/>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7 Colorful - Accent 6"/>
    <w:basedOn w:val="818"/>
    <w:uiPriority w:val="99"/>
    <w:qFormat/>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Lined - Accent"/>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3" w:customStyle="1">
    <w:name w:val="Lined - Accent 1"/>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4" w:customStyle="1">
    <w:name w:val="Lined - Accent 2"/>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5" w:customStyle="1">
    <w:name w:val="Lined - Accent 3"/>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6" w:customStyle="1">
    <w:name w:val="Lined - Accent 4"/>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7" w:customStyle="1">
    <w:name w:val="Lined - Accent 5"/>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8" w:customStyle="1">
    <w:name w:val="Lined - Accent 6"/>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9" w:customStyle="1">
    <w:name w:val="Bordered &amp; Lined - Accent"/>
    <w:basedOn w:val="81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0" w:customStyle="1">
    <w:name w:val="Bordered &amp; Lined - Accent 1"/>
    <w:basedOn w:val="818"/>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1" w:customStyle="1">
    <w:name w:val="Bordered &amp; Lined - Accent 2"/>
    <w:basedOn w:val="818"/>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2" w:customStyle="1">
    <w:name w:val="Bordered &amp; Lined - Accent 3"/>
    <w:basedOn w:val="818"/>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93" w:customStyle="1">
    <w:name w:val="Bordered &amp; Lined - Accent 4"/>
    <w:basedOn w:val="818"/>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4" w:customStyle="1">
    <w:name w:val="Bordered &amp; Lined - Accent 5"/>
    <w:basedOn w:val="818"/>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5" w:customStyle="1">
    <w:name w:val="Bordered &amp; Lined - Accent 6"/>
    <w:basedOn w:val="818"/>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6" w:customStyle="1">
    <w:name w:val="Bordered"/>
    <w:basedOn w:val="81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Bordered - Accent 1"/>
    <w:basedOn w:val="818"/>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Bordered - Accent 2"/>
    <w:basedOn w:val="818"/>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Bordered - Accent 3"/>
    <w:basedOn w:val="818"/>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Bordered - Accent 4"/>
    <w:basedOn w:val="818"/>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Bordered - Accent 5"/>
    <w:basedOn w:val="818"/>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Bordered - Accent 6"/>
    <w:basedOn w:val="818"/>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3" w:customStyle="1">
    <w:name w:val="font2800"/>
    <w:basedOn w:val="817"/>
    <w:uiPriority w:val="0"/>
    <w:qFormat/>
  </w:style>
  <w:style w:type="table" w:styleId="1004" w:customStyle="1">
    <w:name w:val="网格型1"/>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customStyle="1">
    <w:name w:val="正文文本 Char"/>
    <w:basedOn w:val="817"/>
    <w:uiPriority w:val="99"/>
    <w:semiHidden/>
    <w:qFormat/>
  </w:style>
  <w:style w:type="paragraph" w:styleId="1006" w:customStyle="1">
    <w:name w:val="Table Paragraph"/>
    <w:basedOn w:val="807"/>
    <w:uiPriority w:val="1"/>
    <w:qFormat/>
    <w:pPr>
      <w:ind w:firstLine="260"/>
      <w:jc w:val="left"/>
      <w:spacing w:line="360" w:lineRule="auto"/>
    </w:pPr>
    <w:rPr>
      <w:rFonts w:eastAsia="仿宋"/>
      <w:sz w:val="28"/>
      <w:lang w:eastAsia="en-US"/>
    </w:rPr>
  </w:style>
  <w:style w:type="paragraph" w:styleId="1007">
    <w:name w:val="No Spacing"/>
    <w:link w:val="1008"/>
    <w:uiPriority w:val="1"/>
    <w:qFormat/>
    <w:pPr>
      <w:jc w:val="both"/>
      <w:spacing w:line="360" w:lineRule="auto"/>
      <w:widowControl w:val="off"/>
    </w:pPr>
    <w:rPr>
      <w:rFonts w:ascii="宋体" w:hAnsi="宋体" w:eastAsia="宋体" w:cs="Times New Roman"/>
      <w:sz w:val="24"/>
      <w:szCs w:val="22"/>
      <w:lang w:val="en-US" w:eastAsia="zh-CN" w:bidi="ar-SA"/>
    </w:rPr>
  </w:style>
  <w:style w:type="character" w:styleId="1008" w:customStyle="1">
    <w:name w:val="无间隔 字符"/>
    <w:link w:val="1007"/>
    <w:uiPriority w:val="1"/>
    <w:qFormat/>
    <w:rPr>
      <w:rFonts w:ascii="宋体" w:hAnsi="宋体"/>
      <w:sz w:val="24"/>
    </w:rPr>
  </w:style>
  <w:style w:type="table" w:styleId="1009" w:customStyle="1">
    <w:name w:val="网格型2"/>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修订1"/>
    <w:uiPriority w:val="99"/>
    <w:unhideWhenUsed/>
    <w:qFormat/>
    <w:rPr>
      <w:rFonts w:ascii="Calibri" w:hAnsi="Calibri" w:eastAsia="宋体" w:cs="Times New Roman"/>
      <w:sz w:val="21"/>
      <w:szCs w:val="22"/>
      <w:lang w:val="en-US" w:eastAsia="zh-CN" w:bidi="ar-SA"/>
    </w:rPr>
  </w:style>
  <w:style w:type="table" w:styleId="1011" w:customStyle="1">
    <w:name w:val="网格型3"/>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4"/>
    <w:basedOn w:val="8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Table Normal"/>
    <w:uiPriority w:val="0"/>
    <w:unhideWhenUsed/>
    <w:qFormat/>
    <w:tblPr>
      <w:tblCellMar>
        <w:left w:w="0" w:type="dxa"/>
        <w:top w:w="0" w:type="dxa"/>
        <w:right w:w="0" w:type="dxa"/>
        <w:bottom w:w="0" w:type="dxa"/>
      </w:tblCellMar>
    </w:tblPr>
  </w:style>
  <w:style w:type="paragraph" w:styleId="1014" w:customStyle="1">
    <w:name w:val="TOC 标题1"/>
    <w:basedOn w:val="808"/>
    <w:next w:val="807"/>
    <w:uiPriority w:val="39"/>
    <w:unhideWhenUsed/>
    <w:qFormat/>
    <w:pPr>
      <w:jc w:val="left"/>
      <w:spacing w:before="480" w:after="0" w:line="276" w:lineRule="auto"/>
      <w:widowControl/>
      <w:outlineLvl w:val="9"/>
    </w:pPr>
    <w:rPr>
      <w:rFonts w:ascii="Cambria" w:hAnsi="Cambria" w:eastAsia="黑体"/>
      <w:color w:val="366091"/>
      <w:sz w:val="28"/>
      <w:szCs w:val="28"/>
    </w:rPr>
  </w:style>
  <w:style w:type="character" w:styleId="1015" w:customStyle="1">
    <w:name w:val="font21"/>
    <w:basedOn w:val="817"/>
    <w:uiPriority w:val="0"/>
    <w:qFormat/>
    <w:rPr>
      <w:rFonts w:ascii="Calibri" w:hAnsi="Calibri" w:cs="Calibri"/>
      <w:color w:val="000000"/>
      <w:sz w:val="21"/>
      <w:szCs w:val="21"/>
      <w:u w:val="none"/>
    </w:rPr>
  </w:style>
  <w:style w:type="character" w:styleId="1016" w:customStyle="1">
    <w:name w:val="font11"/>
    <w:basedOn w:val="817"/>
    <w:uiPriority w:val="0"/>
    <w:qFormat/>
    <w:rPr>
      <w:rFonts w:hint="eastAsia" w:ascii="宋体" w:hAnsi="宋体" w:eastAsia="宋体" w:cs="宋体"/>
      <w:color w:val="000000"/>
      <w:sz w:val="21"/>
      <w:szCs w:val="21"/>
      <w:u w:val="none"/>
    </w:rPr>
  </w:style>
  <w:style w:type="paragraph" w:styleId="1017">
    <w:name w:val="List Paragraph"/>
    <w:basedOn w:val="807"/>
    <w:uiPriority w:val="0"/>
    <w:qFormat/>
    <w:pPr>
      <w:ind w:firstLine="200"/>
    </w:p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9136118c-d1b8-44f7-b1f5-7f04a9c2e997</errorID>
      <errorWord>:</errorWord>
      <group>L1_Format</group>
      <groupName>格式问题</groupName>
      <ability>L2_HalfPunc</ability>
      <abilityName>全半角检查</abilityName>
      <candidateList>
        <item>：</item>
      </candidateList>
      <explain>文本全半角错误。</explain>
      <paraID>74F58703</paraID>
      <start>6</start>
      <end>7</end>
      <status>unmodified</status>
      <modifiedWord/>
      <trackRevisions>false</trackRevisions>
    </reviewItem>
    <reviewItem>
      <errorID>24992ff8-c633-4736-9dfa-f0540edc55a4</errorID>
      <errorWord>二○二六</errorWord>
      <group>L1_Knowledge</group>
      <groupName>知识性问题</groupName>
      <ability>L2_Knowledge</ability>
      <abilityName>其他知识</abilityName>
      <candidateList>
        <item>二〇二六</item>
      </candidateList>
      <explain/>
      <paraID>7B78772C</paraID>
      <start>0</start>
      <end>4</end>
      <status>unmodified</status>
      <modifiedWord/>
      <trackRevisions>false</trackRevisions>
    </reviewItem>
    <reviewItem>
      <errorID>35958ca0-9d9a-4545-a74b-864dbea6ec9b</errorID>
      <errorWord>“.</errorWord>
      <group>L1_Punc</group>
      <groupName>标点问题</groupName>
      <ability>L2_Punc</ability>
      <abilityName>标点符号检查</abilityName>
      <candidateList>
        <item>“</item>
      </candidateList>
      <explain/>
      <paraID>  155507</paraID>
      <start>133</start>
      <end>135</end>
      <status>unmodified</status>
      <modifiedWord/>
      <trackRevisions>false</trackRevisions>
    </reviewItem>
    <reviewItem>
      <errorID>c4fa6dda-56c2-44b6-a448-85f28d843245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2DCA1236</paraID>
      <start>0</start>
      <end>2</end>
      <status>unmodified</status>
      <modifiedWord/>
      <trackRevisions>false</trackRevisions>
    </reviewItem>
    <reviewItem>
      <errorID>a2d393c7-523b-4eab-b911-e7321f1cc9e7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7EBB7BCA</paraID>
      <start>0</start>
      <end>2</end>
      <status>unmodified</status>
      <modifiedWord/>
      <trackRevisions>false</trackRevisions>
    </reviewItem>
    <reviewItem>
      <errorID>95848762-b03a-4284-a043-bbc712df1def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66C4DB34</paraID>
      <start>0</start>
      <end>2</end>
      <status>unmodified</status>
      <modifiedWord/>
      <trackRevisions>false</trackRevisions>
    </reviewItem>
    <reviewItem>
      <errorID>adc40e89-3046-4f97-a944-f28a3b0551b1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6EDC7E28</paraID>
      <start>0</start>
      <end>2</end>
      <status>unmodified</status>
      <modifiedWord/>
      <trackRevisions>false</trackRevisions>
    </reviewItem>
    <reviewItem>
      <errorID>892f6651-0361-4686-8f27-1c975d6c0e3c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273C1053</paraID>
      <start>0</start>
      <end>2</end>
      <status>unmodified</status>
      <modifiedWord/>
      <trackRevisions>false</trackRevisions>
    </reviewItem>
    <reviewItem>
      <errorID>17c675d1-440c-4c74-854b-6905406e734e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7FBA32C6</paraID>
      <start>0</start>
      <end>2</end>
      <status>unmodified</status>
      <modifiedWord/>
      <trackRevisions>false</trackRevisions>
    </reviewItem>
    <reviewItem>
      <errorID>c737e5e6-f67f-480c-a5a3-971c07813699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40B09D46</paraID>
      <start>0</start>
      <end>2</end>
      <status>unmodified</status>
      <modifiedWord/>
      <trackRevisions>false</trackRevisions>
    </reviewItem>
    <reviewItem>
      <errorID>a5b56f4e-4f8d-4f57-ae49-c9bd6d530222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3399D322</paraID>
      <start>0</start>
      <end>2</end>
      <status>unmodified</status>
      <modifiedWord/>
      <trackRevisions>false</trackRevisions>
    </reviewItem>
    <reviewItem>
      <errorID>7a2f0f66-57c6-46ba-bfe8-255f619cbea0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D1F94A9</paraID>
      <start>0</start>
      <end>2</end>
      <status>unmodified</status>
      <modifiedWord/>
      <trackRevisions>false</trackRevisions>
    </reviewItem>
    <reviewItem>
      <errorID>636b1249-d985-403a-b284-c2964a85c40a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1779422A</paraID>
      <start>0</start>
      <end>2</end>
      <status>unmodified</status>
      <modifiedWord/>
      <trackRevisions>false</trackRevisions>
    </reviewItem>
    <reviewItem>
      <errorID>004f7f78-1b77-4602-8d9f-335e8916aa63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4A843DA6</paraID>
      <start>0</start>
      <end>2</end>
      <status>unmodified</status>
      <modifiedWord/>
      <trackRevisions>false</trackRevisions>
    </reviewItem>
    <reviewItem>
      <errorID>7340c349-f809-411e-885d-88b9f949036b</errorID>
      <errorWord>“.</errorWord>
      <group>L1_Punc</group>
      <groupName>标点问题</groupName>
      <ability>L2_Punc</ability>
      <abilityName>标点符号检查</abilityName>
      <candidateList>
        <item>“</item>
      </candidateList>
      <explain/>
      <paraID>4A843DA6</paraID>
      <start>91</start>
      <end>93</end>
      <status>unmodified</status>
      <modifiedWord/>
      <trackRevisions>false</trackRevisions>
    </reviewItem>
    <reviewItem>
      <errorID>3ff09626-2dd5-4a35-a80a-9c6629d1fa20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1B3A9787</paraID>
      <start>0</start>
      <end>2</end>
      <status>unmodified</status>
      <modifiedWord/>
      <trackRevisions>false</trackRevisions>
    </reviewItem>
    <reviewItem>
      <errorID>326c65d2-71e1-403a-970f-16c0af1e5417</errorID>
      <errorWord>、等</errorWord>
      <group>L1_Punc</group>
      <groupName>标点问题</groupName>
      <ability>L2_Punc</ability>
      <abilityName>标点符号检查</abilityName>
      <candidateList>
        <item>等</item>
      </candidateList>
      <explain>“及”“和”“等”连词前不宜使用顿号，建议删除（或使用逗号）。</explain>
      <paraID>1B3A9787</paraID>
      <start>70</start>
      <end>72</end>
      <status>unmodified</status>
      <modifiedWord/>
      <trackRevisions>false</trackRevisions>
    </reviewItem>
    <reviewItem>
      <errorID>1eea70ca-e4a2-4635-be19-75ca7aff760e</errorID>
      <errorWord>做</errorWord>
      <group>L1_Word</group>
      <groupName>字词问题</groupName>
      <ability>L2_Typo</ability>
      <abilityName>字词错误</abilityName>
      <candidateList>
        <item>作</item>
      </candidateList>
      <explain>存在发音相同字词的误用。</explain>
      <paraID>786DDCA8</paraID>
      <start>116</start>
      <end>117</end>
      <status>unmodified</status>
      <modifiedWord/>
      <trackRevisions>false</trackRevisions>
    </reviewItem>
    <reviewItem>
      <errorID>08fdd481-7a1c-44dc-ac56-f8afa6210fc5</errorID>
      <errorWord>:</errorWord>
      <group>L1_Format</group>
      <groupName>格式问题</groupName>
      <ability>L2_HalfPunc</ability>
      <abilityName>全半角检查</abilityName>
      <candidateList>
        <item>：</item>
      </candidateList>
      <explain>文本全半角错误。</explain>
      <paraID>35C65330</paraID>
      <start>107</start>
      <end>108</end>
      <status>unmodified</status>
      <modifiedWord/>
      <trackRevisions>false</trackRevisions>
    </reviewItem>
    <reviewItem>
      <errorID>80d74497-29b7-4348-9874-cd34948b78bc</errorID>
      <errorWord>涉及到</errorWord>
      <group>L1_Grammar</group>
      <groupName>语法问题</groupName>
      <ability>L2_Grammar</ability>
      <abilityName>语法错误</abilityName>
      <candidateList>
        <item>涉及</item>
      </candidateList>
      <explain>〈动〉牵涉到；关联到：案子～好几个人｜这个问题～面很广。</explain>
      <paraID> 5FAB2DB</paraID>
      <start>52</start>
      <end>55</end>
      <status>unmodified</status>
      <modifiedWord/>
      <trackRevisions>false</trackRevisions>
    </reviewItem>
    <reviewItem>
      <errorID>ac11afab-ef11-494b-91d9-edaf8b5e06dc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3E1DE762</paraID>
      <start>0</start>
      <end>2</end>
      <status>unmodified</status>
      <modifiedWord/>
      <trackRevisions>false</trackRevisions>
    </reviewItem>
    <reviewItem>
      <errorID>aa827c14-8b1b-45f3-90d8-af9055980164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2051FC75</paraID>
      <start>0</start>
      <end>2</end>
      <status>unmodified</status>
      <modifiedWord/>
      <trackRevisions>false</trackRevisions>
    </reviewItem>
    <reviewItem>
      <errorID>5c785d06-64a3-4f9b-9fe4-4c61f3663cfb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3A6EA0C8</paraID>
      <start>0</start>
      <end>2</end>
      <status>unmodified</status>
      <modifiedWord/>
      <trackRevisions>false</trackRevisions>
    </reviewItem>
    <reviewItem>
      <errorID>c0936892-90dd-4f15-84c5-06c5005eb8e1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497CDF08</paraID>
      <start>0</start>
      <end>2</end>
      <status>unmodified</status>
      <modifiedWord/>
      <trackRevisions>false</trackRevisions>
    </reviewItem>
    <reviewItem>
      <errorID>28e72e01-723f-48d0-bfb0-9147a34364f2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34DDCF7B</paraID>
      <start>0</start>
      <end>2</end>
      <status>unmodified</status>
      <modifiedWord/>
      <trackRevisions>false</trackRevisions>
    </reviewItem>
    <reviewItem>
      <errorID>c2c358ca-3771-44ec-b7a9-34eee7b28793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19FDB938</paraID>
      <start>0</start>
      <end>2</end>
      <status>unmodified</status>
      <modifiedWord/>
      <trackRevisions>false</trackRevisions>
    </reviewItem>
    <reviewItem>
      <errorID>14544534-0dde-435e-b87f-8353f8484db9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5D13B101</paraID>
      <start>0</start>
      <end>2</end>
      <status>unmodified</status>
      <modifiedWord/>
      <trackRevisions>false</trackRevisions>
    </reviewItem>
    <reviewItem>
      <errorID>9ff38fe3-5007-4089-9659-e28a9cfb7bd6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278B4E13</paraID>
      <start>0</start>
      <end>2</end>
      <status>unmodified</status>
      <modifiedWord/>
      <trackRevisions>false</trackRevisions>
    </reviewItem>
    <reviewItem>
      <errorID>36f27325-8704-41ba-83fb-04913dbe070f</errorID>
      <errorWord>其它</errorWord>
      <group>L1_Word</group>
      <groupName>字词问题</groupName>
      <ability>L2_Alias</ability>
      <abilityName>也作/曾用词</abilityName>
      <candidateList>
        <item>其他</item>
      </candidateList>
      <explain>词汇[其它]为不规范表述或旧称，其规范书面表述为[其他]。</explain>
      <paraID>278B4E13</paraID>
      <start>31</start>
      <end>33</end>
      <status>modified</status>
      <modifiedWord>其他</modifiedWord>
      <trackRevisions>false</trackRevisions>
    </reviewItem>
    <reviewItem>
      <errorID>73132341-f381-4acb-9e93-4d0e8c241743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5FD3E88F</paraID>
      <start>0</start>
      <end>2</end>
      <status>unmodified</status>
      <modifiedWord/>
      <trackRevisions>false</trackRevisions>
    </reviewItem>
    <reviewItem>
      <errorID>3cf9ac2e-f561-4d21-b726-5f95cdfff45d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9FF2DB9</paraID>
      <start>0</start>
      <end>2</end>
      <status>unmodified</status>
      <modifiedWord/>
      <trackRevisions>false</trackRevisions>
    </reviewItem>
    <reviewItem>
      <errorID>76748152-4a99-4d90-9385-ab8a8f31182d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2EC63985</paraID>
      <start>0</start>
      <end>2</end>
      <status>unmodified</status>
      <modifiedWord/>
      <trackRevisions>false</trackRevisions>
    </reviewItem>
    <reviewItem>
      <errorID>db12e728-bf62-48c9-84fb-986992570080</errorID>
      <errorWord>属</errorWord>
      <group>L1_Word</group>
      <groupName>字词问题</groupName>
      <ability>L2_Typo</ability>
      <abilityName>字词错误</abilityName>
      <candidateList>
        <item>属于</item>
      </candidateList>
      <explain/>
      <paraID>2EC63985</paraID>
      <start>17</start>
      <end>18</end>
      <status>unmodified</status>
      <modifiedWord/>
      <trackRevisions>false</trackRevisions>
    </reviewItem>
    <reviewItem>
      <errorID>aa84a2c5-7a0d-4cf9-8f2c-5066b4b8c33f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5A4AEB32</paraID>
      <start>0</start>
      <end>2</end>
      <status>unmodified</status>
      <modifiedWord/>
      <trackRevisions>false</trackRevisions>
    </reviewItem>
    <reviewItem>
      <errorID>138ec8e9-5b31-42ec-98fd-48d5c948c930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337FE769</paraID>
      <start>0</start>
      <end>2</end>
      <status>unmodified</status>
      <modifiedWord/>
      <trackRevisions>false</trackRevisions>
    </reviewItem>
    <reviewItem>
      <errorID>bf861e29-d459-4fcb-b145-169820f12575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4D770844</paraID>
      <start>0</start>
      <end>2</end>
      <status>unmodified</status>
      <modifiedWord/>
      <trackRevisions>false</trackRevisions>
    </reviewItem>
    <reviewItem>
      <errorID>06b7f93a-ea89-45e9-bbd7-2245b0821af7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69A3820E</paraID>
      <start>0</start>
      <end>2</end>
      <status>unmodified</status>
      <modifiedWord/>
      <trackRevisions>false</trackRevisions>
    </reviewItem>
    <reviewItem>
      <errorID>4a8f53e8-0069-43c2-8f4e-2b0688a2e704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261B608B</paraID>
      <start>0</start>
      <end>2</end>
      <status>unmodified</status>
      <modifiedWord/>
      <trackRevisions>false</trackRevisions>
    </reviewItem>
    <reviewItem>
      <errorID>139e775b-98ba-40b8-85e5-2e5e43f2b59f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507C5286</paraID>
      <start>0</start>
      <end>2</end>
      <status>unmodified</status>
      <modifiedWord/>
      <trackRevisions>false</trackRevisions>
    </reviewItem>
    <reviewItem>
      <errorID>ade1f69b-b09f-4101-ae86-acc038f35069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4844D594</paraID>
      <start>0</start>
      <end>2</end>
      <status>unmodified</status>
      <modifiedWord/>
      <trackRevisions>false</trackRevisions>
    </reviewItem>
    <reviewItem>
      <errorID>4d799420-b03b-4aaf-a44a-26510454cf02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240B51F1</paraID>
      <start>0</start>
      <end>2</end>
      <status>unmodified</status>
      <modifiedWord/>
      <trackRevisions>false</trackRevisions>
    </reviewItem>
    <reviewItem>
      <errorID>0a978ec2-cd7e-41a1-b4b4-87b56dce8786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36090970</paraID>
      <start>0</start>
      <end>2</end>
      <status>unmodified</status>
      <modifiedWord/>
      <trackRevisions>false</trackRevisions>
    </reviewItem>
    <reviewItem>
      <errorID>7a4c5ece-558f-4ec0-a592-7954b8e82363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4CD74F0D</paraID>
      <start>0</start>
      <end>3</end>
      <status>unmodified</status>
      <modifiedWord/>
      <trackRevisions>false</trackRevisions>
    </reviewItem>
    <reviewItem>
      <errorID>0ccb4623-101e-46f1-ac5b-38c3d9b0e8f5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62CB6C44</paraID>
      <start>0</start>
      <end>3</end>
      <status>unmodified</status>
      <modifiedWord/>
      <trackRevisions>false</trackRevisions>
    </reviewItem>
    <reviewItem>
      <errorID>df2c4f76-4fb7-4603-8ba8-4197b1a0a69a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1B19C507</paraID>
      <start>0</start>
      <end>3</end>
      <status>unmodified</status>
      <modifiedWord/>
      <trackRevisions>false</trackRevisions>
    </reviewItem>
    <reviewItem>
      <errorID>527b9cc4-2922-4688-9ae3-62d2e60e66d7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E327F11</paraID>
      <start>0</start>
      <end>3</end>
      <status>unmodified</status>
      <modifiedWord/>
      <trackRevisions>false</trackRevisions>
    </reviewItem>
    <reviewItem>
      <errorID>eb7231db-d485-4c2b-818b-8921dfd4640e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41EFC55E</paraID>
      <start>0</start>
      <end>2</end>
      <status>unmodified</status>
      <modifiedWord/>
      <trackRevisions>false</trackRevisions>
    </reviewItem>
    <reviewItem>
      <errorID>da2fa0e0-9d86-4573-9185-a7beec098225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192F0E1F</paraID>
      <start>0</start>
      <end>2</end>
      <status>unmodified</status>
      <modifiedWord/>
      <trackRevisions>false</trackRevisions>
    </reviewItem>
    <reviewItem>
      <errorID>a740bc07-00fa-4dc9-b098-de7b16c9d5d9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EDC03D5</paraID>
      <start>0</start>
      <end>2</end>
      <status>unmodified</status>
      <modifiedWord/>
      <trackRevisions>false</trackRevisions>
    </reviewItem>
    <reviewItem>
      <errorID>ee6e5f6e-64c9-4035-894f-254f72615ed6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4BAE7C9E</paraID>
      <start>0</start>
      <end>2</end>
      <status>unmodified</status>
      <modifiedWord/>
      <trackRevisions>false</trackRevisions>
    </reviewItem>
    <reviewItem>
      <errorID>95e1a525-9f90-4d0a-a8dd-7c61a37eda6d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365E5403</paraID>
      <start>0</start>
      <end>2</end>
      <status>unmodified</status>
      <modifiedWord/>
      <trackRevisions>false</trackRevisions>
    </reviewItem>
    <reviewItem>
      <errorID>790f5343-114c-41c5-bd1f-53f7229c1fde</errorID>
      <errorWord>、</errorWord>
      <group>L1_Punc</group>
      <groupName>标点问题</groupName>
      <ability>L2_Punc</ability>
      <abilityName>标点符号检查</abilityName>
      <candidateList>
        <item>.</item>
      </candidateList>
      <explain/>
      <paraID>64B5A2E0</paraID>
      <start>1</start>
      <end>2</end>
      <status>unmodified</status>
      <modifiedWord/>
      <trackRevisions>false</trackRevisions>
    </reviewItem>
    <reviewItem>
      <errorID>59afe868-b7d1-495b-a9ff-3bd59f8a9dd0</errorID>
      <errorWord>-</errorWord>
      <group>L1_Format</group>
      <groupName>格式问题</groupName>
      <ability>L2_HalfPunc</ability>
      <abilityName>全半角检查</abilityName>
      <candidateList>
        <item>－</item>
      </candidateList>
      <explain>文本全半角错误。</explain>
      <paraID>27B6C74F</paraID>
      <start>43</start>
      <end>44</end>
      <status>unmodified</status>
      <modifiedWord/>
      <trackRevisions>false</trackRevisions>
    </reviewItem>
    <reviewItem>
      <errorID>47286a21-d08e-4b5e-bd2e-3630ae625302</errorID>
      <errorWord>、</errorWord>
      <group>L1_Punc</group>
      <groupName>标点问题</groupName>
      <ability>L2_Punc</ability>
      <abilityName>标点符号检查</abilityName>
      <candidateList>
        <item>.</item>
      </candidateList>
      <explain/>
      <paraID>77263F1D</paraID>
      <start>1</start>
      <end>2</end>
      <status>unmodified</status>
      <modifiedWord/>
      <trackRevisions>false</trackRevisions>
    </reviewItem>
    <reviewItem>
      <errorID>9a6b1a4b-d69e-4172-bd40-56bae380cd78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38F54A68</paraID>
      <start>0</start>
      <end>2</end>
      <status>unmodified</status>
      <modifiedWord/>
      <trackRevisions>false</trackRevisions>
    </reviewItem>
    <reviewItem>
      <errorID>7a28701a-98fc-49aa-bf81-16c9f2e43e53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42A9E7AA</paraID>
      <start>0</start>
      <end>2</end>
      <status>unmodified</status>
      <modifiedWord/>
      <trackRevisions>false</trackRevisions>
    </reviewItem>
    <reviewItem>
      <errorID>c490e826-9633-4b76-8716-d9646df67805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25A7C57C</paraID>
      <start>0</start>
      <end>2</end>
      <status>unmodified</status>
      <modifiedWord/>
      <trackRevisions>false</trackRevisions>
    </reviewItem>
    <reviewItem>
      <errorID>33568f91-aa7e-4032-afb6-664278405bff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d838f721-4fd0-45fd-809d-238f69bb7e00</errorID>
      <errorWord>&lt;</errorWord>
      <group>L1_Format</group>
      <groupName>格式问题</groupName>
      <ability>L2_HalfPunc</ability>
      <abilityName>全半角检查</abilityName>
      <candidateList>
        <item>〈</item>
      </candidateList>
      <explain>文本全半角错误。</explain>
      <paraID>7717661B</paraID>
      <start>50</start>
      <end>51</end>
      <status>unmodified</status>
      <modifiedWord/>
      <trackRevisions>false</trackRevisions>
    </reviewItem>
    <reviewItem>
      <errorID>8df4c862-b0e6-4592-9f2f-001576e23125</errorID>
      <errorWord>&lt;</errorWord>
      <group>L1_Format</group>
      <groupName>格式问题</groupName>
      <ability>L2_HalfPunc</ability>
      <abilityName>全半角检查</abilityName>
      <candidateList>
        <item>〈</item>
      </candidateList>
      <explain>文本全半角错误。</explain>
      <paraID>2F863404</paraID>
      <start>50</start>
      <end>51</end>
      <status>unmodified</status>
      <modifiedWord/>
      <trackRevisions>false</trackRevisions>
    </reviewItem>
    <reviewItem>
      <errorID>e1cbd04a-30c5-4ff8-9893-614ed2a766ae</errorID>
      <errorWord>&lt;</errorWord>
      <group>L1_Format</group>
      <groupName>格式问题</groupName>
      <ability>L2_HalfPunc</ability>
      <abilityName>全半角检查</abilityName>
      <candidateList>
        <item>〈</item>
      </candidateList>
      <explain>文本全半角错误。</explain>
      <paraID>5DDC3017</paraID>
      <start>35</start>
      <end>36</end>
      <status>unmodified</status>
      <modifiedWord/>
      <trackRevisions>false</trackRevisions>
    </reviewItem>
    <reviewItem>
      <errorID>2192542c-627b-4479-ba53-514e9ea3ad38</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e471a517-9d3e-40ae-a208-7b614e88f6c2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67268439</paraID>
      <start>0</start>
      <end>2</end>
      <status>unmodified</status>
      <modifiedWord/>
      <trackRevisions>false</trackRevisions>
    </reviewItem>
    <reviewItem>
      <errorID>4c033e8c-315d-41b9-b579-be3f06dafcc5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18C6E624</paraID>
      <start>0</start>
      <end>2</end>
      <status>unmodified</status>
      <modifiedWord/>
      <trackRevisions>false</trackRevisions>
    </reviewItem>
    <reviewItem>
      <errorID>95c8f9a4-d223-469f-a980-5d1c76e3d3b7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7C6F1A19</paraID>
      <start>0</start>
      <end>2</end>
      <status>unmodified</status>
      <modifiedWord/>
      <trackRevisions>false</trackRevisions>
    </reviewItem>
    <reviewItem>
      <errorID>609e9152-578c-4bff-8389-94015ec63b03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6B16AA3E</paraID>
      <start>0</start>
      <end>2</end>
      <status>unmodified</status>
      <modifiedWord/>
      <trackRevisions>false</trackRevisions>
    </reviewItem>
    <reviewItem>
      <errorID>ef7354e9-67bb-444a-bfc6-179d2943a009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13D72A47</paraID>
      <start>0</start>
      <end>2</end>
      <status>unmodified</status>
      <modifiedWord/>
      <trackRevisions>false</trackRevisions>
    </reviewItem>
    <reviewItem>
      <errorID>3a779c87-3c3d-49a7-bcfa-356f88ebf4fa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11C160E5</paraID>
      <start>0</start>
      <end>2</end>
      <status>unmodified</status>
      <modifiedWord/>
      <trackRevisions>false</trackRevisions>
    </reviewItem>
    <reviewItem>
      <errorID>d31ce28c-9b27-4222-ac3e-3c7c67213027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11C160E5</paraID>
      <start>22</start>
      <end>25</end>
      <status>unmodified</status>
      <modifiedWord/>
      <trackRevisions>false</trackRevisions>
    </reviewItem>
    <reviewItem>
      <errorID>bf5bc537-e52d-4fc9-a2db-a546730cf471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11C160E5</paraID>
      <start>41</start>
      <end>44</end>
      <status>unmodified</status>
      <modifiedWord/>
      <trackRevisions>false</trackRevisions>
    </reviewItem>
    <reviewItem>
      <errorID>ae927bcc-d2e6-4c57-8c5e-d99a4044efcc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11C160E5</paraID>
      <start>61</start>
      <end>64</end>
      <status>unmodified</status>
      <modifiedWord/>
      <trackRevisions>false</trackRevisions>
    </reviewItem>
    <reviewItem>
      <errorID>61e8995a-82ce-4762-b19a-a273e78fcbf7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11C160E5</paraID>
      <start>75</start>
      <end>78</end>
      <status>unmodified</status>
      <modifiedWord/>
      <trackRevisions>false</trackRevisions>
    </reviewItem>
    <reviewItem>
      <errorID>64d995ba-ed18-41bd-ab33-d8204b80865d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3CC5888C</paraID>
      <start>0</start>
      <end>2</end>
      <status>unmodified</status>
      <modifiedWord/>
      <trackRevisions>false</trackRevisions>
    </reviewItem>
    <reviewItem>
      <errorID>91a3ab33-0978-4a99-94b0-b81060c9c519</errorID>
      <errorWord>提出质疑</errorWord>
      <group>L1_Grammar</group>
      <groupName>语法问题</groupName>
      <ability>L2_Grammar</ability>
      <abilityName>语法错误</abilityName>
      <candidateList>
        <item>质疑</item>
      </candidateList>
      <explain>〈动〉提出疑问：～问难。</explain>
      <paraID>3CC5888C</paraID>
      <start>74</start>
      <end>78</end>
      <status>unmodified</status>
      <modifiedWord/>
      <trackRevisions>false</trackRevisions>
    </reviewItem>
    <reviewItem>
      <errorID>4135167a-d159-4033-9173-df89fc8fb999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3893FA55</paraID>
      <start>0</start>
      <end>2</end>
      <status>unmodified</status>
      <modifiedWord/>
      <trackRevisions>false</trackRevisions>
    </reviewItem>
    <reviewItem>
      <errorID>fb67365e-4fbc-4290-a744-12b8491cea88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3E787DFB</paraID>
      <start>0</start>
      <end>2</end>
      <status>unmodified</status>
      <modifiedWord/>
      <trackRevisions>false</trackRevisions>
    </reviewItem>
    <reviewItem>
      <errorID>80229440-f2a5-4885-bc4a-ecb16d817f66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5D3AF46E</paraID>
      <start>0</start>
      <end>2</end>
      <status>unmodified</status>
      <modifiedWord/>
      <trackRevisions>false</trackRevisions>
    </reviewItem>
    <reviewItem>
      <errorID>fcca228c-92d8-4a11-9ed3-54f399c39ab3</errorID>
      <errorWord>,</errorWord>
      <group>L1_Format</group>
      <groupName>格式问题</groupName>
      <ability>L2_HalfPunc</ability>
      <abilityName>全半角检查</abilityName>
      <candidateList>
        <item>，</item>
      </candidateList>
      <explain>文本全半角错误。</explain>
      <paraID>3DFBD6C2</paraID>
      <start>23</start>
      <end>24</end>
      <status>unmodified</status>
      <modifiedWord/>
      <trackRevisions>false</trackRevisions>
    </reviewItem>
    <reviewItem>
      <errorID>0448e9f3-7f14-4526-816e-b6c076d2d4d6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7ADE1625</paraID>
      <start>0</start>
      <end>2</end>
      <status>unmodified</status>
      <modifiedWord/>
      <trackRevisions>false</trackRevisions>
    </reviewItem>
    <reviewItem>
      <errorID>a6c4e92e-d69e-44ba-bf70-15ad34ea9df1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2A0D8232</paraID>
      <start>0</start>
      <end>2</end>
      <status>unmodified</status>
      <modifiedWord/>
      <trackRevisions>false</trackRevisions>
    </reviewItem>
    <reviewItem>
      <errorID>23b3e9c7-5cdc-4095-8d2d-f80162252f73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2FC1CDA5</paraID>
      <start>0</start>
      <end>2</end>
      <status>unmodified</status>
      <modifiedWord/>
      <trackRevisions>false</trackRevisions>
    </reviewItem>
    <reviewItem>
      <errorID>b3e7619f-9bf9-4660-b32d-eed149171021</errorID>
      <errorWord>质疑的</errorWord>
      <group>L1_Word</group>
      <groupName>字词问题</groupName>
      <ability>L2_Typo</ability>
      <abilityName>字词错误</abilityName>
      <candidateList>
        <item>质疑</item>
      </candidateList>
      <explain>〈动〉提出疑问：～问难。</explain>
      <paraID>2FC1CDA5</paraID>
      <start>8</start>
      <end>10</end>
      <status>modified</status>
      <modifiedWord>质疑</modifiedWord>
      <trackRevisions>false</trackRevisions>
    </reviewItem>
    <reviewItem>
      <errorID>8b4d4c99-125d-4e45-8953-63c9743f554c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1512DD8B</paraID>
      <start>0</start>
      <end>2</end>
      <status>unmodified</status>
      <modifiedWord/>
      <trackRevisions>false</trackRevisions>
    </reviewItem>
    <reviewItem>
      <errorID>55b5d97a-6c5d-461c-91f4-cc74e4c79c0b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7C7D96A0</paraID>
      <start>0</start>
      <end>2</end>
      <status>unmodified</status>
      <modifiedWord/>
      <trackRevisions>false</trackRevisions>
    </reviewItem>
    <reviewItem>
      <errorID>55955979-7810-4c8d-96ff-0b9c5569a78a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2D4BEBEA</paraID>
      <start>0</start>
      <end>2</end>
      <status>unmodified</status>
      <modifiedWord/>
      <trackRevisions>false</trackRevisions>
    </reviewItem>
    <reviewItem>
      <errorID>56ec9297-8b6e-4272-91c7-25db57bed1f4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23A54791</paraID>
      <start>0</start>
      <end>2</end>
      <status>unmodified</status>
      <modifiedWord/>
      <trackRevisions>false</trackRevisions>
    </reviewItem>
    <reviewItem>
      <errorID>a4b557c8-d8f7-4bad-b987-6bd73c01f360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12260311</paraID>
      <start>0</start>
      <end>2</end>
      <status>unmodified</status>
      <modifiedWord/>
      <trackRevisions>false</trackRevisions>
    </reviewItem>
    <reviewItem>
      <errorID>09d93589-d8cf-4c48-9216-f1469a9dee89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61C5A554</paraID>
      <start>0</start>
      <end>2</end>
      <status>unmodified</status>
      <modifiedWord/>
      <trackRevisions>false</trackRevisions>
    </reviewItem>
    <reviewItem>
      <errorID>9ae5e580-df94-4527-bce7-4832e4f751ef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640E9E3C</paraID>
      <start>0</start>
      <end>2</end>
      <status>unmodified</status>
      <modifiedWord/>
      <trackRevisions>false</trackRevisions>
    </reviewItem>
    <reviewItem>
      <errorID>7649121a-f0f4-403e-bed9-92e9d4f1efa1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6481005B</paraID>
      <start>0</start>
      <end>2</end>
      <status>unmodified</status>
      <modifiedWord/>
      <trackRevisions>false</trackRevisions>
    </reviewItem>
    <reviewItem>
      <errorID>9dd941b2-7761-41ff-a640-de4160bf7c0f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4622F39F</paraID>
      <start>0</start>
      <end>2</end>
      <status>unmodified</status>
      <modifiedWord/>
      <trackRevisions>false</trackRevisions>
    </reviewItem>
    <reviewItem>
      <errorID>b0636045-54a0-49a1-8267-aa9274688f7e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6AB52C10</paraID>
      <start>0</start>
      <end>2</end>
      <status>unmodified</status>
      <modifiedWord/>
      <trackRevisions>false</trackRevisions>
    </reviewItem>
    <reviewItem>
      <errorID>b71fad37-a6ed-4c16-9bc0-89312b4f2c5a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37B2DD6B</paraID>
      <start>0</start>
      <end>2</end>
      <status>unmodified</status>
      <modifiedWord/>
      <trackRevisions>false</trackRevisions>
    </reviewItem>
    <reviewItem>
      <errorID>3bbbfc4b-af1e-4463-828a-53e91545da52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175C4E1E</paraID>
      <start>0</start>
      <end>2</end>
      <status>unmodified</status>
      <modifiedWord/>
      <trackRevisions>false</trackRevisions>
    </reviewItem>
    <reviewItem>
      <errorID>133025c4-53d5-46a7-a087-aff37c62b0d3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3792ECDA</paraID>
      <start>0</start>
      <end>2</end>
      <status>unmodified</status>
      <modifiedWord/>
      <trackRevisions>false</trackRevisions>
    </reviewItem>
    <reviewItem>
      <errorID>76080f0d-31f5-422a-8069-863c96c0963f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8736F2</paraID>
      <start>0</start>
      <end>2</end>
      <status>unmodified</status>
      <modifiedWord/>
      <trackRevisions>false</trackRevisions>
    </reviewItem>
    <reviewItem>
      <errorID>a8f62dd3-b922-4a80-aed8-a8c21a90f797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6CC56D7F</paraID>
      <start>0</start>
      <end>2</end>
      <status>unmodified</status>
      <modifiedWord/>
      <trackRevisions>false</trackRevisions>
    </reviewItem>
    <reviewItem>
      <errorID>2ca769f5-89ef-4c2e-8a2a-8ee04a77638f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1BAADFB6</paraID>
      <start>0</start>
      <end>2</end>
      <status>unmodified</status>
      <modifiedWord/>
      <trackRevisions>false</trackRevisions>
    </reviewItem>
    <reviewItem>
      <errorID>e9bc7040-b4f0-4878-a4b0-a46e2f7a711c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31398289</paraID>
      <start>0</start>
      <end>2</end>
      <status>unmodified</status>
      <modifiedWord/>
      <trackRevisions>false</trackRevisions>
    </reviewItem>
    <reviewItem>
      <errorID>7a85918f-ce6a-4070-a02b-3f940309e7e2</errorID>
      <errorWord>(</errorWord>
      <group>L1_Format</group>
      <groupName>格式问题</groupName>
      <ability>L2_HalfPunc</ability>
      <abilityName>全半角检查</abilityName>
      <candidateList>
        <item>（</item>
      </candidateList>
      <explain>文本全半角错误。</explain>
      <paraID>54C4A7D0</paraID>
      <start>177</start>
      <end>178</end>
      <status>unmodified</status>
      <modifiedWord/>
      <trackRevisions>false</trackRevisions>
    </reviewItem>
    <reviewItem>
      <errorID>62a777b1-7b6a-406b-a70a-53d81b3fbc82</errorID>
      <errorWord>)</errorWord>
      <group>L1_Format</group>
      <groupName>格式问题</groupName>
      <ability>L2_HalfPunc</ability>
      <abilityName>全半角检查</abilityName>
      <candidateList>
        <item>）</item>
      </candidateList>
      <explain>文本全半角错误。</explain>
      <paraID>54C4A7D0</paraID>
      <start>180</start>
      <end>181</end>
      <status>unmodified</status>
      <modifiedWord/>
      <trackRevisions>false</trackRevisions>
    </reviewItem>
    <reviewItem>
      <errorID>71103f60-93f7-4217-9647-8292fd024f08</errorID>
      <errorWord>(</errorWord>
      <group>L1_Format</group>
      <groupName>格式问题</groupName>
      <ability>L2_HalfPunc</ability>
      <abilityName>全半角检查</abilityName>
      <candidateList>
        <item>（</item>
      </candidateList>
      <explain>文本全半角错误。</explain>
      <paraID>54C4A7D0</paraID>
      <start>198</start>
      <end>199</end>
      <status>unmodified</status>
      <modifiedWord/>
      <trackRevisions>false</trackRevisions>
    </reviewItem>
    <reviewItem>
      <errorID>c7de129c-3526-4eb1-b8fd-b8a4fb2f17cf</errorID>
      <errorWord>)</errorWord>
      <group>L1_Format</group>
      <groupName>格式问题</groupName>
      <ability>L2_HalfPunc</ability>
      <abilityName>全半角检查</abilityName>
      <candidateList>
        <item>）</item>
      </candidateList>
      <explain>文本全半角错误。</explain>
      <paraID>54C4A7D0</paraID>
      <start>201</start>
      <end>202</end>
      <status>unmodified</status>
      <modifiedWord/>
      <trackRevisions>false</trackRevisions>
    </reviewItem>
    <reviewItem>
      <errorID>b9d17a8b-0973-4ff1-addb-a83b95a98c5c</errorID>
      <errorWord>【2020】17号</errorWord>
      <group>L1_Knowledge</group>
      <groupName>知识性问题</groupName>
      <ability>L2_Knowledge</ability>
      <abilityName>其他知识</abilityName>
      <candidateList>
        <item>〔2020〕17号</item>
      </candidateList>
      <explain>发文字号格式错误。</explain>
      <paraID>56CA1024</paraID>
      <start>78</start>
      <end>87</end>
      <status>modified</status>
      <modifiedWord>〔2020〕17号</modifiedWord>
      <trackRevisions>false</trackRevisions>
    </reviewItem>
    <reviewItem>
      <errorID>48fe09b0-a683-4e3d-9382-29aa43f286af</errorID>
      <errorWord>依据为</errorWord>
      <group>L1_Word</group>
      <groupName>字词问题</groupName>
      <ability>L2_Typo</ability>
      <abilityName>字词错误</abilityName>
      <candidateList>
        <item>依据</item>
      </candidateList>
      <explain/>
      <paraID>12E96A66</paraID>
      <start>22</start>
      <end>24</end>
      <status>modified</status>
      <modifiedWord>依据</modifiedWord>
      <trackRevisions>false</trackRevisions>
    </reviewItem>
    <reviewItem>
      <errorID>5ba5b758-9e81-43a2-bc5f-e0b672e4fe52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3AE0C2B7</paraID>
      <start>0</start>
      <end>2</end>
      <status>unmodified</status>
      <modifiedWord/>
      <trackRevisions>false</trackRevisions>
    </reviewItem>
    <reviewItem>
      <errorID>32944373-4b11-4571-95d6-67baa08934d5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57F3DC70</paraID>
      <start>0</start>
      <end>2</end>
      <status>unmodified</status>
      <modifiedWord/>
      <trackRevisions>false</trackRevisions>
    </reviewItem>
    <reviewItem>
      <errorID>93a1890c-e1aa-474e-a457-30955fef2d2a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32108F2</paraID>
      <start>0</start>
      <end>2</end>
      <status>unmodified</status>
      <modifiedWord/>
      <trackRevisions>false</trackRevisions>
    </reviewItem>
    <reviewItem>
      <errorID>9eae8405-8cdb-4380-a686-15eb26179a51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E164DBE</paraID>
      <start>0</start>
      <end>2</end>
      <status>unmodified</status>
      <modifiedWord/>
      <trackRevisions>false</trackRevisions>
    </reviewItem>
    <reviewItem>
      <errorID>6850e647-a060-4d20-bbf6-2407050cf2af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14F61A8F</paraID>
      <start>0</start>
      <end>2</end>
      <status>unmodified</status>
      <modifiedWord/>
      <trackRevisions>false</trackRevisions>
    </reviewItem>
    <reviewItem>
      <errorID>f5b7f226-6585-408a-97ef-7b4c123ba295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1761E568</paraID>
      <start>0</start>
      <end>2</end>
      <status>unmodified</status>
      <modifiedWord/>
      <trackRevisions>false</trackRevisions>
    </reviewItem>
    <reviewItem>
      <errorID>661b39fb-635a-4203-816f-d287e34908ff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1C3C5E4B</paraID>
      <start>0</start>
      <end>2</end>
      <status>unmodified</status>
      <modifiedWord/>
      <trackRevisions>false</trackRevisions>
    </reviewItem>
    <reviewItem>
      <errorID>19718348-405f-4a61-9de0-df0fe3638145</errorID>
      <errorWord>卫生洁具</errorWord>
      <group>L1_Grammar</group>
      <groupName>语法问题</groupName>
      <ability>L2_Grammar</ability>
      <abilityName>语法错误</abilityName>
      <candidateList>
        <item>洁具</item>
      </candidateList>
      <explain/>
      <paraID>28E11C17</paraID>
      <start>50</start>
      <end>54</end>
      <status>unmodified</status>
      <modifiedWord/>
      <trackRevisions>false</trackRevisions>
    </reviewItem>
    <reviewItem>
      <errorID>bdfc12fd-cc1e-45e1-b653-2cce120e3ddb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26817494</paraID>
      <start>0</start>
      <end>4</end>
      <status>unmodified</status>
      <modifiedWord/>
      <trackRevisions>false</trackRevisions>
    </reviewItem>
    <reviewItem>
      <errorID>848032ca-fc03-4a8e-8832-43d6c33ec077</errorID>
      <errorWord>，</errorWord>
      <group>L1_Word</group>
      <groupName>字词问题</groupName>
      <ability>L2_Typo</ability>
      <abilityName>字词错误</abilityName>
      <candidateList>
        <item>，具</item>
      </candidateList>
      <explain/>
      <paraID>7A72ED9E</paraID>
      <start>17</start>
      <end>18</end>
      <status>unmodified</status>
      <modifiedWord/>
      <trackRevisions>false</trackRevisions>
    </reviewItem>
    <reviewItem>
      <errorID>406a4ab9-ffb0-4eef-b781-4e327ad91c11</errorID>
      <errorWord>，</errorWord>
      <group>L1_Word</group>
      <groupName>字词问题</groupName>
      <ability>L2_Typo</ability>
      <abilityName>字词错误</abilityName>
      <candidateList>
        <item>，具</item>
      </candidateList>
      <explain/>
      <paraID>7A72ED9E</paraID>
      <start>52</start>
      <end>53</end>
      <status>unmodified</status>
      <modifiedWord/>
      <trackRevisions>false</trackRevisions>
    </reviewItem>
    <reviewItem>
      <errorID>83bd4b17-c57e-4bd5-96ec-b61793777ccb</errorID>
      <errorWord>，</errorWord>
      <group>L1_Word</group>
      <groupName>字词问题</groupName>
      <ability>L2_Typo</ability>
      <abilityName>字词错误</abilityName>
      <candidateList>
        <item>，具</item>
      </candidateList>
      <explain/>
      <paraID>36FA3FD9</paraID>
      <start>51</start>
      <end>52</end>
      <status>unmodified</status>
      <modifiedWord/>
      <trackRevisions>false</trackRevisions>
    </reviewItem>
    <reviewItem>
      <errorID>1c58148a-4a33-4d6b-80d0-8e126c4d60b3</errorID>
      <errorWord>，</errorWord>
      <group>L1_Word</group>
      <groupName>字词问题</groupName>
      <ability>L2_Typo</ability>
      <abilityName>字词错误</abilityName>
      <candidateList>
        <item>，具</item>
      </candidateList>
      <explain/>
      <paraID>4F1368C5</paraID>
      <start>23</start>
      <end>24</end>
      <status>unmodified</status>
      <modifiedWord/>
      <trackRevisions>false</trackRevisions>
    </reviewItem>
    <reviewItem>
      <errorID>a55df129-8c93-4478-b0eb-2d52eef9170b</errorID>
      <errorWord>，</errorWord>
      <group>L1_Word</group>
      <groupName>字词问题</groupName>
      <ability>L2_Typo</ability>
      <abilityName>字词错误</abilityName>
      <candidateList>
        <item>，具</item>
      </candidateList>
      <explain/>
      <paraID>158E3142</paraID>
      <start>34</start>
      <end>35</end>
      <status>unmodified</status>
      <modifiedWord/>
      <trackRevisions>false</trackRevisions>
    </reviewItem>
    <reviewItem>
      <errorID>90ac4582-ba1c-4c68-bb2d-06f7487e3bb1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82D25C2</paraID>
      <start>0</start>
      <end>4</end>
      <status>unmodified</status>
      <modifiedWord/>
      <trackRevisions>false</trackRevisions>
    </reviewItem>
    <reviewItem>
      <errorID>e04f9a19-ee01-4afd-860d-99429fc9037a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470E3F45</paraID>
      <start>0</start>
      <end>2</end>
      <status>unmodified</status>
      <modifiedWord/>
      <trackRevisions>false</trackRevisions>
    </reviewItem>
    <reviewItem>
      <errorID>fe0ea3b6-f1c2-4dd9-b0b4-08a3caaeb0cb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5F77660C</paraID>
      <start>0</start>
      <end>2</end>
      <status>unmodified</status>
      <modifiedWord/>
      <trackRevisions>false</trackRevisions>
    </reviewItem>
    <reviewItem>
      <errorID>72447a6f-dc53-4a25-b35c-eaf3635f96a8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292C3A3</paraID>
      <start>0</start>
      <end>2</end>
      <status>unmodified</status>
      <modifiedWord/>
      <trackRevisions>false</trackRevisions>
    </reviewItem>
    <reviewItem>
      <errorID>b93b35d2-aea7-4871-a9c8-89ad21594dd9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5367FF8F</paraID>
      <start>0</start>
      <end>2</end>
      <status>unmodified</status>
      <modifiedWord/>
      <trackRevisions>false</trackRevisions>
    </reviewItem>
    <reviewItem>
      <errorID>db9bef0e-d803-48c9-99e7-6df3e6c9fc77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57C3E565</paraID>
      <start>0</start>
      <end>2</end>
      <status>unmodified</status>
      <modifiedWord/>
      <trackRevisions>false</trackRevisions>
    </reviewItem>
    <reviewItem>
      <errorID>a539b9f2-a877-435f-948d-8d0dabc75e9b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1144395F</paraID>
      <start>0</start>
      <end>2</end>
      <status>unmodified</status>
      <modifiedWord/>
      <trackRevisions>false</trackRevisions>
    </reviewItem>
    <reviewItem>
      <errorID>10a6b26b-4ca6-4030-a662-89997fff17d1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162F1358</paraID>
      <start>0</start>
      <end>2</end>
      <status>unmodified</status>
      <modifiedWord/>
      <trackRevisions>false</trackRevisions>
    </reviewItem>
    <reviewItem>
      <errorID>dc50a1a9-4776-4256-8217-7538c8f409d3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2705DC47</paraID>
      <start>0</start>
      <end>2</end>
      <status>unmodified</status>
      <modifiedWord/>
      <trackRevisions>false</trackRevisions>
    </reviewItem>
    <reviewItem>
      <errorID>b32f039c-f87b-4978-a4e7-7cbd7ca322dc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53045557</paraID>
      <start>0</start>
      <end>2</end>
      <status>unmodified</status>
      <modifiedWord/>
      <trackRevisions>false</trackRevisions>
    </reviewItem>
    <reviewItem>
      <errorID>49a8d7d7-edf0-45bf-8f46-2d78067cd521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684ACDCF</paraID>
      <start>0</start>
      <end>2</end>
      <status>unmodified</status>
      <modifiedWord/>
      <trackRevisions>false</trackRevisions>
    </reviewItem>
    <reviewItem>
      <errorID>3aaead68-18f7-4b7d-8459-40d7af846781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18C66AEC</paraID>
      <start>0</start>
      <end>2</end>
      <status>unmodified</status>
      <modifiedWord/>
      <trackRevisions>false</trackRevisions>
    </reviewItem>
    <reviewItem>
      <errorID>571af748-8f3c-4b37-ad4d-6e7a1363bddd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F00A8B8</paraID>
      <start>0</start>
      <end>2</end>
      <status>unmodified</status>
      <modifiedWord/>
      <trackRevisions>false</trackRevisions>
    </reviewItem>
    <reviewItem>
      <errorID>ad8ab740-de43-4c16-8ad7-ccf82ffd184f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4E0A827C</paraID>
      <start>0</start>
      <end>2</end>
      <status>unmodified</status>
      <modifiedWord/>
      <trackRevisions>false</trackRevisions>
    </reviewItem>
    <reviewItem>
      <errorID>3d624c88-07bb-4a9a-a62b-985534d1eb1f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43CB6C0</paraID>
      <start>0</start>
      <end>2</end>
      <status>unmodified</status>
      <modifiedWord/>
      <trackRevisions>false</trackRevisions>
    </reviewItem>
    <reviewItem>
      <errorID>5adfc37c-001d-49d9-9666-2dee46390af4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1DE9284A</paraID>
      <start>0</start>
      <end>2</end>
      <status>unmodified</status>
      <modifiedWord/>
      <trackRevisions>false</trackRevisions>
    </reviewItem>
    <reviewItem>
      <errorID>351e926f-78dc-4508-85c1-3a1ac3d987cf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14BB5CDA</paraID>
      <start>0</start>
      <end>2</end>
      <status>unmodified</status>
      <modifiedWord/>
      <trackRevisions>false</trackRevisions>
    </reviewItem>
    <reviewItem>
      <errorID>aeaa08b0-a435-45cc-b8a7-067e62241ed2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264F44CB</paraID>
      <start>0</start>
      <end>2</end>
      <status>unmodified</status>
      <modifiedWord/>
      <trackRevisions>false</trackRevisions>
    </reviewItem>
    <reviewItem>
      <errorID>007aa80e-7cf7-4499-8253-ff8f7bdda216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4A0EF70A</paraID>
      <start>0</start>
      <end>2</end>
      <status>unmodified</status>
      <modifiedWord/>
      <trackRevisions>false</trackRevisions>
    </reviewItem>
    <reviewItem>
      <errorID>2a7bbde8-86e2-40fb-9723-35c4a3b557d5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3B280590</paraID>
      <start>0</start>
      <end>2</end>
      <status>unmodified</status>
      <modifiedWord/>
      <trackRevisions>false</trackRevisions>
    </reviewItem>
    <reviewItem>
      <errorID>12f28d29-a42e-40bd-bbfe-b0847d0932f3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495CD19D</paraID>
      <start>0</start>
      <end>2</end>
      <status>unmodified</status>
      <modifiedWord/>
      <trackRevisions>false</trackRevisions>
    </reviewItem>
    <reviewItem>
      <errorID>9fcacff4-bfef-47e7-b940-d2ad0045d3e5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67C0CF0</paraID>
      <start>0</start>
      <end>2</end>
      <status>unmodified</status>
      <modifiedWord/>
      <trackRevisions>false</trackRevisions>
    </reviewItem>
    <reviewItem>
      <errorID>7afa3c03-d311-49a0-8d9d-22c9fec6d5cb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6008FBA6</paraID>
      <start>0</start>
      <end>2</end>
      <status>unmodified</status>
      <modifiedWord/>
      <trackRevisions>false</trackRevisions>
    </reviewItem>
    <reviewItem>
      <errorID>21a72a14-7bb2-432e-a21b-e972425ffd97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75457A3E</paraID>
      <start>0</start>
      <end>2</end>
      <status>unmodified</status>
      <modifiedWord/>
      <trackRevisions>false</trackRevisions>
    </reviewItem>
    <reviewItem>
      <errorID>7cc7725c-ec0a-4d9f-b096-36fe7accc1e8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56F8D25</paraID>
      <start>0</start>
      <end>2</end>
      <status>unmodified</status>
      <modifiedWord/>
      <trackRevisions>false</trackRevisions>
    </reviewItem>
    <reviewItem>
      <errorID>68384081-2406-4007-be1b-3bb03fb57d61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23867838</paraID>
      <start>0</start>
      <end>2</end>
      <status>unmodified</status>
      <modifiedWord/>
      <trackRevisions>false</trackRevisions>
    </reviewItem>
    <reviewItem>
      <errorID>18573d70-d2bd-4217-9895-b4e5cef01340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50C1FFE6</paraID>
      <start>0</start>
      <end>2</end>
      <status>unmodified</status>
      <modifiedWord/>
      <trackRevisions>false</trackRevisions>
    </reviewItem>
    <reviewItem>
      <errorID>340ad13f-6695-4bea-b396-9704d1e5610a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3D830315</paraID>
      <start>0</start>
      <end>2</end>
      <status>unmodified</status>
      <modifiedWord/>
      <trackRevisions>false</trackRevisions>
    </reviewItem>
    <reviewItem>
      <errorID>98a1f2fe-ec60-4ef4-9dba-d1340d6484a9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52D75C7A</paraID>
      <start>0</start>
      <end>2</end>
      <status>unmodified</status>
      <modifiedWord/>
      <trackRevisions>false</trackRevisions>
    </reviewItem>
    <reviewItem>
      <errorID>45a00b7e-c192-4069-bae3-38a948e38c11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2B039C2C</paraID>
      <start>0</start>
      <end>2</end>
      <status>unmodified</status>
      <modifiedWord/>
      <trackRevisions>false</trackRevisions>
    </reviewItem>
    <reviewItem>
      <errorID>a01d7666-bdc2-4af7-963e-935556bc9dd9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448B1462</paraID>
      <start>0</start>
      <end>2</end>
      <status>unmodified</status>
      <modifiedWord/>
      <trackRevisions>false</trackRevisions>
    </reviewItem>
    <reviewItem>
      <errorID>77663a24-47a6-4a37-80c6-0081f0dd3594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379D8C9E</paraID>
      <start>0</start>
      <end>2</end>
      <status>unmodified</status>
      <modifiedWord/>
      <trackRevisions>false</trackRevisions>
    </reviewItem>
    <reviewItem>
      <errorID>86a9cdfd-5c7e-4814-bee1-02a12f842bac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4BB00E9D</paraID>
      <start>0</start>
      <end>2</end>
      <status>unmodified</status>
      <modifiedWord/>
      <trackRevisions>false</trackRevisions>
    </reviewItem>
    <reviewItem>
      <errorID>a163f645-a19e-4021-81e8-cddf810abc69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3C2D80EA</paraID>
      <start>0</start>
      <end>2</end>
      <status>unmodified</status>
      <modifiedWord/>
      <trackRevisions>false</trackRevisions>
    </reviewItem>
    <reviewItem>
      <errorID>c19a15d7-5cef-48f4-a7e3-e7b8053764b8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38B76FB8</paraID>
      <start>0</start>
      <end>2</end>
      <status>unmodified</status>
      <modifiedWord/>
      <trackRevisions>false</trackRevisions>
    </reviewItem>
    <reviewItem>
      <errorID>91b34280-52b3-48fe-8a38-03012c939cba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88C4796</paraID>
      <start>0</start>
      <end>2</end>
      <status>unmodified</status>
      <modifiedWord/>
      <trackRevisions>false</trackRevisions>
    </reviewItem>
    <reviewItem>
      <errorID>54a940e0-6493-45ec-8785-5d8b0b4845dc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8A30C9A</paraID>
      <start>0</start>
      <end>2</end>
      <status>unmodified</status>
      <modifiedWord/>
      <trackRevisions>false</trackRevisions>
    </reviewItem>
    <reviewItem>
      <errorID>90a91290-36be-4e13-bef6-587553ce0c86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66CEF2F8</paraID>
      <start>0</start>
      <end>2</end>
      <status>unmodified</status>
      <modifiedWord/>
      <trackRevisions>false</trackRevisions>
    </reviewItem>
    <reviewItem>
      <errorID>91d414e2-3ecd-4ad1-af3d-972b60b31e5e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2C4C0A55</paraID>
      <start>0</start>
      <end>2</end>
      <status>unmodified</status>
      <modifiedWord/>
      <trackRevisions>false</trackRevisions>
    </reviewItem>
    <reviewItem>
      <errorID>dd125a66-54b7-4fd4-a7de-16eef31e8023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494C74DE</paraID>
      <start>0</start>
      <end>2</end>
      <status>unmodified</status>
      <modifiedWord/>
      <trackRevisions>false</trackRevisions>
    </reviewItem>
    <reviewItem>
      <errorID>c0e0dfbd-85d0-45a6-9c9d-b912ea62cf6e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152C4530</paraID>
      <start>0</start>
      <end>2</end>
      <status>unmodified</status>
      <modifiedWord/>
      <trackRevisions>false</trackRevisions>
    </reviewItem>
    <reviewItem>
      <errorID>0df60571-a63e-46d1-99b8-3645be3a3588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5E67026D</paraID>
      <start>0</start>
      <end>2</end>
      <status>unmodified</status>
      <modifiedWord/>
      <trackRevisions>false</trackRevisions>
    </reviewItem>
    <reviewItem>
      <errorID>c1206294-2ebc-40b0-a410-6c1b1a6fb100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6CF52B08</paraID>
      <start>0</start>
      <end>2</end>
      <status>unmodified</status>
      <modifiedWord/>
      <trackRevisions>false</trackRevisions>
    </reviewItem>
    <reviewItem>
      <errorID>193d2abc-55f2-4a08-aa1f-cf113144cf3d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64937C4C</paraID>
      <start>0</start>
      <end>2</end>
      <status>unmodified</status>
      <modifiedWord/>
      <trackRevisions>false</trackRevisions>
    </reviewItem>
    <reviewItem>
      <errorID>8e8f0b47-0c98-42d2-9eed-a9083c311252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9145BE2</paraID>
      <start>0</start>
      <end>2</end>
      <status>unmodified</status>
      <modifiedWord/>
      <trackRevisions>false</trackRevisions>
    </reviewItem>
    <reviewItem>
      <errorID>b996a3d5-2f78-4555-8819-5b598718d047</errorID>
      <errorWord>,</errorWord>
      <group>L1_Format</group>
      <groupName>格式问题</groupName>
      <ability>L2_HalfPunc</ability>
      <abilityName>全半角检查</abilityName>
      <candidateList>
        <item>，</item>
      </candidateList>
      <explain>文本全半角错误。</explain>
      <paraID> 9145BE2</paraID>
      <start>8</start>
      <end>9</end>
      <status>unmodified</status>
      <modifiedWord/>
      <trackRevisions>false</trackRevisions>
    </reviewItem>
    <reviewItem>
      <errorID>e33e8472-101c-43d9-8f85-8855c0f66b1f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EC0E471</paraID>
      <start>0</start>
      <end>2</end>
      <status>unmodified</status>
      <modifiedWord/>
      <trackRevisions>false</trackRevisions>
    </reviewItem>
    <reviewItem>
      <errorID>31ddfc46-9e74-47f7-aa48-f234b711587b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19086D63</paraID>
      <start>0</start>
      <end>2</end>
      <status>unmodified</status>
      <modifiedWord/>
      <trackRevisions>false</trackRevisions>
    </reviewItem>
    <reviewItem>
      <errorID>c26bdfdc-5501-4f0d-bdec-ef14dd33e27f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73593A7D</paraID>
      <start>0</start>
      <end>2</end>
      <status>unmodified</status>
      <modifiedWord/>
      <trackRevisions>false</trackRevisions>
    </reviewItem>
    <reviewItem>
      <errorID>44f29259-0003-4515-8900-46b173d3d064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4125D136</paraID>
      <start>0</start>
      <end>2</end>
      <status>unmodified</status>
      <modifiedWord/>
      <trackRevisions>false</trackRevisions>
    </reviewItem>
    <reviewItem>
      <errorID>fe6452d3-887b-49ff-b373-42771186c985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62D7CB93</paraID>
      <start>0</start>
      <end>2</end>
      <status>unmodified</status>
      <modifiedWord/>
      <trackRevisions>false</trackRevisions>
    </reviewItem>
    <reviewItem>
      <errorID>0e3e5eb8-359e-4945-8607-477b63a309af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103CBC7C</paraID>
      <start>0</start>
      <end>2</end>
      <status>unmodified</status>
      <modifiedWord/>
      <trackRevisions>false</trackRevisions>
    </reviewItem>
    <reviewItem>
      <errorID>7a1e9f5d-ab13-4854-b639-18fc849ddcbd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517ADC7</paraID>
      <start>0</start>
      <end>2</end>
      <status>unmodified</status>
      <modifiedWord/>
      <trackRevisions>false</trackRevisions>
    </reviewItem>
    <reviewItem>
      <errorID>002e065a-564d-47c7-bb2f-3212aec8d83b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78725EC4</paraID>
      <start>0</start>
      <end>2</end>
      <status>unmodified</status>
      <modifiedWord/>
      <trackRevisions>false</trackRevisions>
    </reviewItem>
    <reviewItem>
      <errorID>c71bffac-74d8-4d96-81f3-6141146c24ee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56AA7D3D</paraID>
      <start>0</start>
      <end>2</end>
      <status>unmodified</status>
      <modifiedWord/>
      <trackRevisions>false</trackRevisions>
    </reviewItem>
    <reviewItem>
      <errorID>7315417a-9ac3-4650-8a6b-e72fabcf5543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659366B3</paraID>
      <start>0</start>
      <end>2</end>
      <status>unmodified</status>
      <modifiedWord/>
      <trackRevisions>false</trackRevisions>
    </reviewItem>
    <reviewItem>
      <errorID>efb8d26f-c494-4d63-beb2-1f094b6b911e</errorID>
      <errorWord>清拭</errorWord>
      <group>L1_Word</group>
      <groupName>字词问题</groupName>
      <ability>L2_Typo</ability>
      <abilityName>字词错误</abilityName>
      <candidateList>
        <item>擦拭</item>
      </candidateList>
      <explain>〈动〉擦▲：～武器。</explain>
      <paraID>659366B3</paraID>
      <start>20</start>
      <end>22</end>
      <status>unmodified</status>
      <modifiedWord/>
      <trackRevisions>false</trackRevisions>
    </reviewItem>
    <reviewItem>
      <errorID>c50b7b3c-cb94-4c5b-8366-82bd2aef5d46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62D7BD30</paraID>
      <start>0</start>
      <end>2</end>
      <status>unmodified</status>
      <modifiedWord/>
      <trackRevisions>false</trackRevisions>
    </reviewItem>
    <reviewItem>
      <errorID>e53b81c2-0bcf-486f-b7f0-cc6d222ebad9</errorID>
      <errorWord>卫生洁具</errorWord>
      <group>L1_Grammar</group>
      <groupName>语法问题</groupName>
      <ability>L2_Grammar</ability>
      <abilityName>语法错误</abilityName>
      <candidateList>
        <item>洁具</item>
      </candidateList>
      <explain/>
      <paraID>62D7BD30</paraID>
      <start>35</start>
      <end>39</end>
      <status>unmodified</status>
      <modifiedWord/>
      <trackRevisions>false</trackRevisions>
    </reviewItem>
    <reviewItem>
      <errorID>737fa54c-3a8c-4951-9319-737442fe754b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981C451</paraID>
      <start>0</start>
      <end>2</end>
      <status>unmodified</status>
      <modifiedWord/>
      <trackRevisions>false</trackRevisions>
    </reviewItem>
    <reviewItem>
      <errorID>f61c1591-7abb-4764-84cc-d598c4e15c57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1C32F43C</paraID>
      <start>0</start>
      <end>2</end>
      <status>unmodified</status>
      <modifiedWord/>
      <trackRevisions>false</trackRevisions>
    </reviewItem>
    <reviewItem>
      <errorID>415601a3-0ed3-4eab-8d2b-7c49de24f4cd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69D06DD9</paraID>
      <start>0</start>
      <end>2</end>
      <status>unmodified</status>
      <modifiedWord/>
      <trackRevisions>false</trackRevisions>
    </reviewItem>
    <reviewItem>
      <errorID>df1998de-5a89-4e9f-ba85-bd1ec01f127a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7C1305AE</paraID>
      <start>0</start>
      <end>2</end>
      <status>unmodified</status>
      <modifiedWord/>
      <trackRevisions>false</trackRevisions>
    </reviewItem>
    <reviewItem>
      <errorID>26aa31b9-057a-4a5e-8a67-3d7665ffc229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1184B53A</paraID>
      <start>0</start>
      <end>2</end>
      <status>unmodified</status>
      <modifiedWord/>
      <trackRevisions>false</trackRevisions>
    </reviewItem>
    <reviewItem>
      <errorID>e5f1e0b1-51e0-4c98-b8a1-623d3928b9d5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2B293668</paraID>
      <start>0</start>
      <end>2</end>
      <status>unmodified</status>
      <modifiedWord/>
      <trackRevisions>false</trackRevisions>
    </reviewItem>
    <reviewItem>
      <errorID>051b4420-a431-4d41-a888-bd81267b2d7e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120827E2</paraID>
      <start>0</start>
      <end>2</end>
      <status>unmodified</status>
      <modifiedWord/>
      <trackRevisions>false</trackRevisions>
    </reviewItem>
    <reviewItem>
      <errorID>79836a29-682a-4ab1-83b5-e1dc080736b5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5DEEBF46</paraID>
      <start>0</start>
      <end>2</end>
      <status>unmodified</status>
      <modifiedWord/>
      <trackRevisions>false</trackRevisions>
    </reviewItem>
    <reviewItem>
      <errorID>2b49b19a-ea02-44dc-afa2-4dbfd037d02d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2B2CC6C9</paraID>
      <start>0</start>
      <end>2</end>
      <status>unmodified</status>
      <modifiedWord/>
      <trackRevisions>false</trackRevisions>
    </reviewItem>
    <reviewItem>
      <errorID>6caa639a-5d84-47eb-a3dc-ef1ee80108f7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DE0EF51</paraID>
      <start>0</start>
      <end>2</end>
      <status>unmodified</status>
      <modifiedWord/>
      <trackRevisions>false</trackRevisions>
    </reviewItem>
    <reviewItem>
      <errorID>fe29339f-066d-41a6-8687-53d1d71b21e6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6434BD7E</paraID>
      <start>0</start>
      <end>2</end>
      <status>unmodified</status>
      <modifiedWord/>
      <trackRevisions>false</trackRevisions>
    </reviewItem>
    <reviewItem>
      <errorID>f3b1527c-dd74-43aa-b3d9-19e4121310fe</errorID>
      <errorWord>汽</errorWord>
      <group>L1_Word</group>
      <groupName>字词问题</groupName>
      <ability>L2_Typo</ability>
      <abilityName>字词错误</abilityName>
      <candidateList>
        <item>气</item>
      </candidateList>
      <explain>存在发音相同字词的误用。</explain>
      <paraID>6434BD7E</paraID>
      <start>6</start>
      <end>7</end>
      <status>unmodified</status>
      <modifiedWord/>
      <trackRevisions>false</trackRevisions>
    </reviewItem>
    <reviewItem>
      <errorID>250fd338-e969-49f0-ada0-ae060b2ad490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56566B81</paraID>
      <start>0</start>
      <end>2</end>
      <status>unmodified</status>
      <modifiedWord/>
      <trackRevisions>false</trackRevisions>
    </reviewItem>
    <reviewItem>
      <errorID>4ab642a2-aac3-4a1b-80a7-1d155ca1fd34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4C6720CF</paraID>
      <start>0</start>
      <end>2</end>
      <status>unmodified</status>
      <modifiedWord/>
      <trackRevisions>false</trackRevisions>
    </reviewItem>
    <reviewItem>
      <errorID>1ccf4b4a-da68-4680-a117-aed09a1c3a64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61887FC4</paraID>
      <start>0</start>
      <end>2</end>
      <status>unmodified</status>
      <modifiedWord/>
      <trackRevisions>false</trackRevisions>
    </reviewItem>
    <reviewItem>
      <errorID>d7e68c89-cb37-4d05-a9d3-a3f19cf6f88c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4C9A78D0</paraID>
      <start>0</start>
      <end>2</end>
      <status>unmodified</status>
      <modifiedWord/>
      <trackRevisions>false</trackRevisions>
    </reviewItem>
    <reviewItem>
      <errorID>9eaa640c-3f28-4457-889e-e71b3c554b9c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40A2EDAD</paraID>
      <start>0</start>
      <end>2</end>
      <status>unmodified</status>
      <modifiedWord/>
      <trackRevisions>false</trackRevisions>
    </reviewItem>
    <reviewItem>
      <errorID>36776d6f-d4bb-4f8d-b8e3-18c7a76ae236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5E361B45</paraID>
      <start>0</start>
      <end>2</end>
      <status>unmodified</status>
      <modifiedWord/>
      <trackRevisions>false</trackRevisions>
    </reviewItem>
    <reviewItem>
      <errorID>37083ffd-bbc8-496c-b470-96e4d2cc5916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5CC11F13</paraID>
      <start>0</start>
      <end>2</end>
      <status>unmodified</status>
      <modifiedWord/>
      <trackRevisions>false</trackRevisions>
    </reviewItem>
    <reviewItem>
      <errorID>fe14216e-95b1-49b9-ab58-315dbd5890f5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77D20327</paraID>
      <start>0</start>
      <end>2</end>
      <status>unmodified</status>
      <modifiedWord/>
      <trackRevisions>false</trackRevisions>
    </reviewItem>
    <reviewItem>
      <errorID>d3460097-dfa5-44d2-aec0-6acadade611d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4ECFD48C</paraID>
      <start>0</start>
      <end>2</end>
      <status>unmodified</status>
      <modifiedWord/>
      <trackRevisions>false</trackRevisions>
    </reviewItem>
    <reviewItem>
      <errorID>9c860d03-6962-4f80-8ebc-0da575ecf595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1619CF8F</paraID>
      <start>0</start>
      <end>2</end>
      <status>unmodified</status>
      <modifiedWord/>
      <trackRevisions>false</trackRevisions>
    </reviewItem>
    <reviewItem>
      <errorID>6ca24380-c9fe-469b-b03e-17e67b3dd84e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773C6C79</paraID>
      <start>0</start>
      <end>2</end>
      <status>unmodified</status>
      <modifiedWord/>
      <trackRevisions>false</trackRevisions>
    </reviewItem>
    <reviewItem>
      <errorID>898c80cd-8946-4539-ae97-d38809e90d99</errorID>
      <errorWord>,</errorWord>
      <group>L1_Format</group>
      <groupName>格式问题</groupName>
      <ability>L2_HalfPunc</ability>
      <abilityName>全半角检查</abilityName>
      <candidateList>
        <item>，</item>
      </candidateList>
      <explain>文本全半角错误。</explain>
      <paraID>773C6C79</paraID>
      <start>114</start>
      <end>115</end>
      <status>unmodified</status>
      <modifiedWord/>
      <trackRevisions>false</trackRevisions>
    </reviewItem>
    <reviewItem>
      <errorID>0e7bf90f-aca5-44c1-be50-3ebf7ff7b871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641A61C1</paraID>
      <start>0</start>
      <end>2</end>
      <status>unmodified</status>
      <modifiedWord/>
      <trackRevisions>false</trackRevisions>
    </reviewItem>
    <reviewItem>
      <errorID>306d34df-e278-42dd-82e7-7f037c93d572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6325166F</paraID>
      <start>0</start>
      <end>2</end>
      <status>unmodified</status>
      <modifiedWord/>
      <trackRevisions>false</trackRevisions>
    </reviewItem>
    <reviewItem>
      <errorID>6dcf654a-b9b7-4b8e-a911-edca1d59d48c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20DA7AB1</paraID>
      <start>0</start>
      <end>2</end>
      <status>unmodified</status>
      <modifiedWord/>
      <trackRevisions>false</trackRevisions>
    </reviewItem>
    <reviewItem>
      <errorID>6d6dba83-011b-4b11-9cdd-cf12a89ce50d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78A18E05</paraID>
      <start>0</start>
      <end>3</end>
      <status>unmodified</status>
      <modifiedWord/>
      <trackRevisions>false</trackRevisions>
    </reviewItem>
    <reviewItem>
      <errorID>3fe49dfd-54a3-4e25-b575-1948431a0061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66ADBA3B</paraID>
      <start>0</start>
      <end>2</end>
      <status>unmodified</status>
      <modifiedWord/>
      <trackRevisions>false</trackRevisions>
    </reviewItem>
    <reviewItem>
      <errorID>4aa47caa-ec8e-49af-af67-09538a959bc9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31CE576E</paraID>
      <start>0</start>
      <end>2</end>
      <status>unmodified</status>
      <modifiedWord/>
      <trackRevisions>false</trackRevisions>
    </reviewItem>
    <reviewItem>
      <errorID>bfb9d2ba-4f18-433b-bf0e-f56c9daa7449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53FCE350</paraID>
      <start>0</start>
      <end>2</end>
      <status>unmodified</status>
      <modifiedWord/>
      <trackRevisions>false</trackRevisions>
    </reviewItem>
    <reviewItem>
      <errorID>d16e76da-3b13-4dbc-bc30-56e130215c35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27A9516D</paraID>
      <start>0</start>
      <end>2</end>
      <status>unmodified</status>
      <modifiedWord/>
      <trackRevisions>false</trackRevisions>
    </reviewItem>
    <reviewItem>
      <errorID>0b258003-cf3c-401b-a653-7f6c87b04272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25A58283</paraID>
      <start>0</start>
      <end>2</end>
      <status>unmodified</status>
      <modifiedWord/>
      <trackRevisions>false</trackRevisions>
    </reviewItem>
    <reviewItem>
      <errorID>ca98e11a-0e81-411a-a5e5-4c6b908acbe9</errorID>
      <errorWord>电器设备</errorWord>
      <group>L1_Word</group>
      <groupName>字词问题</groupName>
      <ability>L2_Typo</ability>
      <abilityName>字词错误</abilityName>
      <candidateList>
        <item>电气设备</item>
      </candidateList>
      <explain/>
      <paraID>25A58283</paraID>
      <start>117</start>
      <end>121</end>
      <status>unmodified</status>
      <modifiedWord/>
      <trackRevisions>false</trackRevisions>
    </reviewItem>
    <reviewItem>
      <errorID>b47b1312-057f-476f-87b9-3417ffd9f4aa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598CB31B</paraID>
      <start>0</start>
      <end>2</end>
      <status>unmodified</status>
      <modifiedWord/>
      <trackRevisions>false</trackRevisions>
    </reviewItem>
    <reviewItem>
      <errorID>e2283040-b5c5-4446-837e-04ed9033b696</errorID>
      <errorWord>电器设备</errorWord>
      <group>L1_Word</group>
      <groupName>字词问题</groupName>
      <ability>L2_Typo</ability>
      <abilityName>字词错误</abilityName>
      <candidateList>
        <item>电气设备</item>
      </candidateList>
      <explain/>
      <paraID>598CB31B</paraID>
      <start>25</start>
      <end>29</end>
      <status>unmodified</status>
      <modifiedWord/>
      <trackRevisions>false</trackRevisions>
    </reviewItem>
    <reviewItem>
      <errorID>a8a9184f-500b-4b14-8e7c-a57d7416d888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5BFF2A5</paraID>
      <start>0</start>
      <end>2</end>
      <status>unmodified</status>
      <modifiedWord/>
      <trackRevisions>false</trackRevisions>
    </reviewItem>
    <reviewItem>
      <errorID>6b80cb30-df2d-463b-a28f-39edd29b4076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2FCC63A2</paraID>
      <start>0</start>
      <end>2</end>
      <status>unmodified</status>
      <modifiedWord/>
      <trackRevisions>false</trackRevisions>
    </reviewItem>
    <reviewItem>
      <errorID>1380d0e3-5355-413c-b9ee-8ec026f33452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4F170076</paraID>
      <start>0</start>
      <end>2</end>
      <status>unmodified</status>
      <modifiedWord/>
      <trackRevisions>false</trackRevisions>
    </reviewItem>
    <reviewItem>
      <errorID>edc665dc-c3ea-4e2e-9d04-17d4888dcae6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40799B10</paraID>
      <start>0</start>
      <end>3</end>
      <status>unmodified</status>
      <modifiedWord/>
      <trackRevisions>false</trackRevisions>
    </reviewItem>
    <reviewItem>
      <errorID>db4af472-722a-406f-8ada-83a728294525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143E99BE</paraID>
      <start>0</start>
      <end>3</end>
      <status>unmodified</status>
      <modifiedWord/>
      <trackRevisions>false</trackRevisions>
    </reviewItem>
    <reviewItem>
      <errorID>e1806c16-96fe-4804-a805-da9327df1f03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2333EF42</paraID>
      <start>0</start>
      <end>2</end>
      <status>unmodified</status>
      <modifiedWord/>
      <trackRevisions>false</trackRevisions>
    </reviewItem>
    <reviewItem>
      <errorID>d9f6fea6-7001-4e0b-95f0-117fc28783d8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1A6E7EFC</paraID>
      <start>0</start>
      <end>2</end>
      <status>unmodified</status>
      <modifiedWord/>
      <trackRevisions>false</trackRevisions>
    </reviewItem>
    <reviewItem>
      <errorID>eaa820e6-b0ce-483e-bd30-b31e062e1a5d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1C0A5261</paraID>
      <start>0</start>
      <end>2</end>
      <status>unmodified</status>
      <modifiedWord/>
      <trackRevisions>false</trackRevisions>
    </reviewItem>
    <reviewItem>
      <errorID>5df54f36-f303-4067-bf8b-ffa9deac6c8e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53071BFE</paraID>
      <start>0</start>
      <end>2</end>
      <status>unmodified</status>
      <modifiedWord/>
      <trackRevisions>false</trackRevisions>
    </reviewItem>
    <reviewItem>
      <errorID>0ae1013d-5cd5-4531-ae4e-d6bdce11888a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52C9C76C</paraID>
      <start>0</start>
      <end>2</end>
      <status>unmodified</status>
      <modifiedWord/>
      <trackRevisions>false</trackRevisions>
    </reviewItem>
    <reviewItem>
      <errorID>5492350d-386a-4730-a683-f5ffd649291b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21F46682</paraID>
      <start>0</start>
      <end>2</end>
      <status>unmodified</status>
      <modifiedWord/>
      <trackRevisions>false</trackRevisions>
    </reviewItem>
    <reviewItem>
      <errorID>07386086-75b0-4f1f-abfb-5b589b6421fe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447FC952</paraID>
      <start>0</start>
      <end>2</end>
      <status>unmodified</status>
      <modifiedWord/>
      <trackRevisions>false</trackRevisions>
    </reviewItem>
    <reviewItem>
      <errorID>287616a1-02a3-4056-b9a8-f26e91a0af19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755B27E0</paraID>
      <start>0</start>
      <end>2</end>
      <status>unmodified</status>
      <modifiedWord/>
      <trackRevisions>false</trackRevisions>
    </reviewItem>
    <reviewItem>
      <errorID>57a7bd11-402e-48cc-b736-10817aa28f33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4515BB74</paraID>
      <start>0</start>
      <end>2</end>
      <status>unmodified</status>
      <modifiedWord/>
      <trackRevisions>false</trackRevisions>
    </reviewItem>
    <reviewItem>
      <errorID>97c62f87-7fda-4026-b1a8-01fb83f53b07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6DC52D60</paraID>
      <start>0</start>
      <end>2</end>
      <status>unmodified</status>
      <modifiedWord/>
      <trackRevisions>false</trackRevisions>
    </reviewItem>
    <reviewItem>
      <errorID>7fef3e95-5a37-41f3-b4cb-d8deb1d66b70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406AACB8</paraID>
      <start>0</start>
      <end>2</end>
      <status>unmodified</status>
      <modifiedWord/>
      <trackRevisions>false</trackRevisions>
    </reviewItem>
    <reviewItem>
      <errorID>f367a833-300e-47c9-a443-4a0539d5c225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5770D799</paraID>
      <start>0</start>
      <end>2</end>
      <status>unmodified</status>
      <modifiedWord/>
      <trackRevisions>false</trackRevisions>
    </reviewItem>
    <reviewItem>
      <errorID>46df0da3-e977-46b2-94ae-497bd14356f1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1F0BF0BC</paraID>
      <start>0</start>
      <end>2</end>
      <status>unmodified</status>
      <modifiedWord/>
      <trackRevisions>false</trackRevisions>
    </reviewItem>
    <reviewItem>
      <errorID>be9571dc-ab23-4173-a46f-dd4bc5a74cba</errorID>
      <errorWord>需</errorWord>
      <group>L1_Word</group>
      <groupName>字词问题</groupName>
      <ability>L2_Typo</ability>
      <abilityName>字词错误</abilityName>
      <candidateList>
        <item>须</item>
      </candidateList>
      <explain>存在发音相同字词的误用。</explain>
      <paraID>1F0BF0BC</paraID>
      <start>45</start>
      <end>46</end>
      <status>modified</status>
      <modifiedWord>须</modifiedWord>
      <trackRevisions>false</trackRevisions>
    </reviewItem>
    <reviewItem>
      <errorID>7051c806-a85f-443d-9263-f01c06a1dd4f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281F2235</paraID>
      <start>0</start>
      <end>2</end>
      <status>unmodified</status>
      <modifiedWord/>
      <trackRevisions>false</trackRevisions>
    </reviewItem>
    <reviewItem>
      <errorID>c6cd0c15-1f4e-4705-82c3-0307d3805b0c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4D7010C9</paraID>
      <start>0</start>
      <end>2</end>
      <status>unmodified</status>
      <modifiedWord/>
      <trackRevisions>false</trackRevisions>
    </reviewItem>
    <reviewItem>
      <errorID>021f88c6-f274-42c3-b306-06acfcce13e9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746ABDBB</paraID>
      <start>0</start>
      <end>2</end>
      <status>unmodified</status>
      <modifiedWord/>
      <trackRevisions>false</trackRevisions>
    </reviewItem>
    <reviewItem>
      <errorID>49f9409c-c1d3-438c-bd3a-90f880625fef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3DFD9237</paraID>
      <start>0</start>
      <end>2</end>
      <status>unmodified</status>
      <modifiedWord/>
      <trackRevisions>false</trackRevisions>
    </reviewItem>
    <reviewItem>
      <errorID>34fa262d-9871-411d-a445-aa6c91722c07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43DF1562</paraID>
      <start>0</start>
      <end>2</end>
      <status>unmodified</status>
      <modifiedWord/>
      <trackRevisions>false</trackRevisions>
    </reviewItem>
    <reviewItem>
      <errorID>41fd4094-f622-41f2-8261-609ce0da64ef</errorID>
      <errorWord>;</errorWord>
      <group>L1_Format</group>
      <groupName>格式问题</groupName>
      <ability>L2_HalfPunc</ability>
      <abilityName>全半角检查</abilityName>
      <candidateList>
        <item>；</item>
      </candidateList>
      <explain>文本全半角错误。</explain>
      <paraID>43DF1562</paraID>
      <start>37</start>
      <end>38</end>
      <status>unmodified</status>
      <modifiedWord/>
      <trackRevisions>false</trackRevisions>
    </reviewItem>
    <reviewItem>
      <errorID>5ca2affe-a5b9-45c6-a453-bf6d0049ca84</errorID>
      <errorWord>;</errorWord>
      <group>L1_Format</group>
      <groupName>格式问题</groupName>
      <ability>L2_HalfPunc</ability>
      <abilityName>全半角检查</abilityName>
      <candidateList>
        <item>；</item>
      </candidateList>
      <explain>文本全半角错误。</explain>
      <paraID>43DF1562</paraID>
      <start>46</start>
      <end>47</end>
      <status>unmodified</status>
      <modifiedWord/>
      <trackRevisions>false</trackRevisions>
    </reviewItem>
    <reviewItem>
      <errorID>5a4524ba-1146-4cf8-8ea8-4bde59e81e8c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60441C6D</paraID>
      <start>0</start>
      <end>2</end>
      <status>unmodified</status>
      <modifiedWord/>
      <trackRevisions>false</trackRevisions>
    </reviewItem>
    <reviewItem>
      <errorID>bacf7f0a-6195-4850-b8a0-c972a93f59fc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30037AE8</paraID>
      <start>0</start>
      <end>2</end>
      <status>unmodified</status>
      <modifiedWord/>
      <trackRevisions>false</trackRevisions>
    </reviewItem>
    <reviewItem>
      <errorID>f1abfc07-8ce5-4665-8993-38969150cd4a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108EF30C</paraID>
      <start>0</start>
      <end>2</end>
      <status>unmodified</status>
      <modifiedWord/>
      <trackRevisions>false</trackRevisions>
    </reviewItem>
    <reviewItem>
      <errorID>b9d56c82-7056-4fae-ae73-689e00cc3a61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E2441ED</paraID>
      <start>0</start>
      <end>2</end>
      <status>unmodified</status>
      <modifiedWord/>
      <trackRevisions>false</trackRevisions>
    </reviewItem>
    <reviewItem>
      <errorID>ad4d0a24-da70-43fe-8ccb-454caa30a3cb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2001D686</paraID>
      <start>0</start>
      <end>2</end>
      <status>unmodified</status>
      <modifiedWord/>
      <trackRevisions>false</trackRevisions>
    </reviewItem>
    <reviewItem>
      <errorID>a33dfee1-276a-434e-b1ff-a5be84d6734e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18F99B7</paraID>
      <start>0</start>
      <end>2</end>
      <status>unmodified</status>
      <modifiedWord/>
      <trackRevisions>false</trackRevisions>
    </reviewItem>
    <reviewItem>
      <errorID>0b055678-40e4-4d83-9d38-e8a95a68b976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7D08BC72</paraID>
      <start>0</start>
      <end>2</end>
      <status>unmodified</status>
      <modifiedWord/>
      <trackRevisions>false</trackRevisions>
    </reviewItem>
    <reviewItem>
      <errorID>15aacffc-f9b1-495d-896b-bc92b40f189b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53325FBE</paraID>
      <start>0</start>
      <end>2</end>
      <status>unmodified</status>
      <modifiedWord/>
      <trackRevisions>false</trackRevisions>
    </reviewItem>
    <reviewItem>
      <errorID>fc5ee64e-4961-43af-9cfb-cd802eb84017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4E8FEAD8</paraID>
      <start>0</start>
      <end>2</end>
      <status>unmodified</status>
      <modifiedWord/>
      <trackRevisions>false</trackRevisions>
    </reviewItem>
    <reviewItem>
      <errorID>59392c30-a8f8-4828-ab23-e9571961c64c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44D97972</paraID>
      <start>0</start>
      <end>2</end>
      <status>unmodified</status>
      <modifiedWord/>
      <trackRevisions>false</trackRevisions>
    </reviewItem>
    <reviewItem>
      <errorID>4f3f9ad5-a654-45ff-b3e7-c22a9709643b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6614E4DA</paraID>
      <start>0</start>
      <end>2</end>
      <status>unmodified</status>
      <modifiedWord/>
      <trackRevisions>false</trackRevisions>
    </reviewItem>
    <reviewItem>
      <errorID>1f117728-8f4d-445d-b81c-82c34f6112e0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4A9C6240</paraID>
      <start>0</start>
      <end>2</end>
      <status>unmodified</status>
      <modifiedWord/>
      <trackRevisions>false</trackRevisions>
    </reviewItem>
    <reviewItem>
      <errorID>d79bd571-c719-4849-b037-51afb659d049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6C721008</paraID>
      <start>0</start>
      <end>2</end>
      <status>unmodified</status>
      <modifiedWord/>
      <trackRevisions>false</trackRevisions>
    </reviewItem>
    <reviewItem>
      <errorID>533fdc11-b470-4167-8b3f-1a1c5035f3c0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6EDDFA7D</paraID>
      <start>0</start>
      <end>2</end>
      <status>unmodified</status>
      <modifiedWord/>
      <trackRevisions>false</trackRevisions>
    </reviewItem>
    <reviewItem>
      <errorID>8991f703-2afb-40a4-84ea-2311eba7cb7f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54DF89B7</paraID>
      <start>0</start>
      <end>2</end>
      <status>unmodified</status>
      <modifiedWord/>
      <trackRevisions>false</trackRevisions>
    </reviewItem>
    <reviewItem>
      <errorID>777757b3-d513-4487-8b49-690cdbe8c1ab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1EB31882</paraID>
      <start>0</start>
      <end>2</end>
      <status>unmodified</status>
      <modifiedWord/>
      <trackRevisions>false</trackRevisions>
    </reviewItem>
    <reviewItem>
      <errorID>df015340-6ac2-4a08-be87-072a3e250c9b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4191A7E4</paraID>
      <start>0</start>
      <end>2</end>
      <status>unmodified</status>
      <modifiedWord/>
      <trackRevisions>false</trackRevisions>
    </reviewItem>
    <reviewItem>
      <errorID>38e211c8-71e7-4880-950b-0060031f08f0</errorID>
      <errorWord>汽</errorWord>
      <group>L1_Word</group>
      <groupName>字词问题</groupName>
      <ability>L2_Typo</ability>
      <abilityName>字词错误</abilityName>
      <candidateList>
        <item>气</item>
      </candidateList>
      <explain>存在发音相同字词的误用。</explain>
      <paraID>31CEF6B4</paraID>
      <start>2</start>
      <end>3</end>
      <status>unmodified</status>
      <modifiedWord/>
      <trackRevisions>false</trackRevisions>
    </reviewItem>
    <reviewItem>
      <errorID>7b0cf19c-0358-4a4b-bc58-6484612b150b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4E92C8EE</paraID>
      <start>0</start>
      <end>2</end>
      <status>unmodified</status>
      <modifiedWord/>
      <trackRevisions>false</trackRevisions>
    </reviewItem>
    <reviewItem>
      <errorID>ec6a1f17-8e01-4ff1-873e-ff2ff217d396</errorID>
      <errorWord>汽</errorWord>
      <group>L1_Word</group>
      <groupName>字词问题</groupName>
      <ability>L2_Typo</ability>
      <abilityName>字词错误</abilityName>
      <candidateList>
        <item>气</item>
      </candidateList>
      <explain>存在发音相同字词的误用。</explain>
      <paraID>4E92C8EE</paraID>
      <start>10</start>
      <end>11</end>
      <status>unmodified</status>
      <modifiedWord/>
      <trackRevisions>false</trackRevisions>
    </reviewItem>
    <reviewItem>
      <errorID>01a09e42-5d23-42fd-9c75-bfafc4b51019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7033343D</paraID>
      <start>0</start>
      <end>2</end>
      <status>unmodified</status>
      <modifiedWord/>
      <trackRevisions>false</trackRevisions>
    </reviewItem>
    <reviewItem>
      <errorID>e1b6296c-f43b-420a-ac5e-acb96d588132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633B8235</paraID>
      <start>0</start>
      <end>2</end>
      <status>unmodified</status>
      <modifiedWord/>
      <trackRevisions>false</trackRevisions>
    </reviewItem>
    <reviewItem>
      <errorID>5b2ed621-85f0-4092-87af-7f028c0ba95c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7CFF162C</paraID>
      <start>0</start>
      <end>2</end>
      <status>unmodified</status>
      <modifiedWord/>
      <trackRevisions>false</trackRevisions>
    </reviewItem>
    <reviewItem>
      <errorID>06eef88d-50bb-4f2f-b9b6-6dcc2025fd71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61029DE7</paraID>
      <start>0</start>
      <end>2</end>
      <status>unmodified</status>
      <modifiedWord/>
      <trackRevisions>false</trackRevisions>
    </reviewItem>
    <reviewItem>
      <errorID>1d74bf64-6c5c-441e-826b-b25024b2867d</errorID>
      <errorWord>卫生洁具</errorWord>
      <group>L1_Grammar</group>
      <groupName>语法问题</groupName>
      <ability>L2_Grammar</ability>
      <abilityName>语法错误</abilityName>
      <candidateList>
        <item>洁具</item>
      </candidateList>
      <explain/>
      <paraID>61029DE7</paraID>
      <start>14</start>
      <end>18</end>
      <status>unmodified</status>
      <modifiedWord/>
      <trackRevisions>false</trackRevisions>
    </reviewItem>
    <reviewItem>
      <errorID>578c949d-01b7-4d68-866e-86da85ff07bf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3C7093F0</paraID>
      <start>0</start>
      <end>2</end>
      <status>unmodified</status>
      <modifiedWord/>
      <trackRevisions>false</trackRevisions>
    </reviewItem>
    <reviewItem>
      <errorID>22f34112-de2c-4faf-819b-8d3f41c6d8a8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6D2D834C</paraID>
      <start>0</start>
      <end>2</end>
      <status>unmodified</status>
      <modifiedWord/>
      <trackRevisions>false</trackRevisions>
    </reviewItem>
    <reviewItem>
      <errorID>915f1f95-7a52-4740-b8a4-de8c0e29869d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1C3088BC</paraID>
      <start>0</start>
      <end>2</end>
      <status>unmodified</status>
      <modifiedWord/>
      <trackRevisions>false</trackRevisions>
    </reviewItem>
    <reviewItem>
      <errorID>3576b856-d4c0-468b-8d8a-5fd544a5a2f2</errorID>
      <errorWord>,</errorWord>
      <group>L1_Format</group>
      <groupName>格式问题</groupName>
      <ability>L2_HalfPunc</ability>
      <abilityName>全半角检查</abilityName>
      <candidateList>
        <item>，</item>
      </candidateList>
      <explain>文本全半角错误。</explain>
      <paraID>1C3088BC</paraID>
      <start>116</start>
      <end>117</end>
      <status>unmodified</status>
      <modifiedWord/>
      <trackRevisions>false</trackRevisions>
    </reviewItem>
    <reviewItem>
      <errorID>379d630e-0a3d-4ac8-80cb-0632d5db7133</errorID>
      <errorWord>,</errorWord>
      <group>L1_Format</group>
      <groupName>格式问题</groupName>
      <ability>L2_HalfPunc</ability>
      <abilityName>全半角检查</abilityName>
      <candidateList>
        <item>，</item>
      </candidateList>
      <explain>文本全半角错误。</explain>
      <paraID>1C3088BC</paraID>
      <start>265</start>
      <end>266</end>
      <status>unmodified</status>
      <modifiedWord/>
      <trackRevisions>false</trackRevisions>
    </reviewItem>
    <reviewItem>
      <errorID>7a381abb-8247-4976-a4e2-fb69b7a3cdd1</errorID>
      <errorWord>(</errorWord>
      <group>L1_Format</group>
      <groupName>格式问题</groupName>
      <ability>L2_HalfPunc</ability>
      <abilityName>全半角检查</abilityName>
      <candidateList>
        <item>（</item>
      </candidateList>
      <explain>文本全半角错误。</explain>
      <paraID>1C3088BC</paraID>
      <start>312</start>
      <end>313</end>
      <status>unmodified</status>
      <modifiedWord/>
      <trackRevisions>false</trackRevisions>
    </reviewItem>
    <reviewItem>
      <errorID>f2d4c865-7d42-4046-a3f5-56a19de81c08</errorID>
      <errorWord>)</errorWord>
      <group>L1_Format</group>
      <groupName>格式问题</groupName>
      <ability>L2_HalfPunc</ability>
      <abilityName>全半角检查</abilityName>
      <candidateList>
        <item>）</item>
      </candidateList>
      <explain>文本全半角错误。</explain>
      <paraID>1C3088BC</paraID>
      <start>321</start>
      <end>322</end>
      <status>unmodified</status>
      <modifiedWord/>
      <trackRevisions>false</trackRevisions>
    </reviewItem>
    <reviewItem>
      <errorID>9df4d6fd-6b8b-4454-9031-788bcc98819f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2BC3B47A</paraID>
      <start>0</start>
      <end>2</end>
      <status>unmodified</status>
      <modifiedWord/>
      <trackRevisions>false</trackRevisions>
    </reviewItem>
    <reviewItem>
      <errorID>55189f43-4fd4-4e01-9ef5-07f884c829f2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DEF84F7</paraID>
      <start>0</start>
      <end>2</end>
      <status>unmodified</status>
      <modifiedWord/>
      <trackRevisions>false</trackRevisions>
    </reviewItem>
    <reviewItem>
      <errorID>07bdb9f3-d61e-49fd-b75a-3e83f5524f76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38CCA6A3</paraID>
      <start>0</start>
      <end>2</end>
      <status>unmodified</status>
      <modifiedWord/>
      <trackRevisions>false</trackRevisions>
    </reviewItem>
    <reviewItem>
      <errorID>fbda29f2-fda6-492c-b865-427722a5942b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5D8206FF</paraID>
      <start>0</start>
      <end>2</end>
      <status>unmodified</status>
      <modifiedWord/>
      <trackRevisions>false</trackRevisions>
    </reviewItem>
    <reviewItem>
      <errorID>df7cb1cd-c6d6-4fff-be65-a9c9361dde79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3D1B1676</paraID>
      <start>0</start>
      <end>2</end>
      <status>unmodified</status>
      <modifiedWord/>
      <trackRevisions>false</trackRevisions>
    </reviewItem>
    <reviewItem>
      <errorID>98b52405-7444-4d16-89d2-a46fad2dcf56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79816716</paraID>
      <start>0</start>
      <end>2</end>
      <status>unmodified</status>
      <modifiedWord/>
      <trackRevisions>false</trackRevisions>
    </reviewItem>
    <reviewItem>
      <errorID>e8b84232-bebc-4d42-a124-427802f816d0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745CAC8D</paraID>
      <start>0</start>
      <end>2</end>
      <status>unmodified</status>
      <modifiedWord/>
      <trackRevisions>false</trackRevisions>
    </reviewItem>
    <reviewItem>
      <errorID>89758b38-6b7b-4344-9b2f-cd065de11e31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22549D47</paraID>
      <start>0</start>
      <end>2</end>
      <status>unmodified</status>
      <modifiedWord/>
      <trackRevisions>false</trackRevisions>
    </reviewItem>
    <reviewItem>
      <errorID>1672843d-ef55-41a8-b407-912c0eda5466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2322709B</paraID>
      <start>0</start>
      <end>2</end>
      <status>unmodified</status>
      <modifiedWord/>
      <trackRevisions>false</trackRevisions>
    </reviewItem>
    <reviewItem>
      <errorID>1dae0631-dfc8-44b4-9ade-7de517980e2e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7B46AC8B</paraID>
      <start>0</start>
      <end>2</end>
      <status>unmodified</status>
      <modifiedWord/>
      <trackRevisions>false</trackRevisions>
    </reviewItem>
    <reviewItem>
      <errorID>72be90ac-8c3e-4033-9bcb-ea0d7e64a6f9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61564036</paraID>
      <start>0</start>
      <end>2</end>
      <status>unmodified</status>
      <modifiedWord/>
      <trackRevisions>false</trackRevisions>
    </reviewItem>
    <reviewItem>
      <errorID>0cd7e9dd-3bc0-4380-8c92-2d6a97ca4d37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44EA513A</paraID>
      <start>0</start>
      <end>2</end>
      <status>unmodified</status>
      <modifiedWord/>
      <trackRevisions>false</trackRevisions>
    </reviewItem>
    <reviewItem>
      <errorID>6d444a80-d202-430d-adc1-e8453c31c5c4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6C3AF057</paraID>
      <start>0</start>
      <end>2</end>
      <status>unmodified</status>
      <modifiedWord/>
      <trackRevisions>false</trackRevisions>
    </reviewItem>
    <reviewItem>
      <errorID>5f5de559-0d3f-4a9c-b762-a345e2d6842c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7A547E70</paraID>
      <start>0</start>
      <end>2</end>
      <status>unmodified</status>
      <modifiedWord/>
      <trackRevisions>false</trackRevisions>
    </reviewItem>
    <reviewItem>
      <errorID>62e3035b-09e2-408b-b47d-9a21b859ec2f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168375A4</paraID>
      <start>0</start>
      <end>3</end>
      <status>unmodified</status>
      <modifiedWord/>
      <trackRevisions>false</trackRevisions>
    </reviewItem>
    <reviewItem>
      <errorID>4c58c5df-ac1d-4760-8368-9febf1d39a7d</errorID>
      <errorWord>：</errorWord>
      <group>L1_Format</group>
      <groupName>格式问题</groupName>
      <ability>L2_HalfPunc</ability>
      <abilityName>全半角检查</abilityName>
      <candidateList>
        <item>:</item>
      </candidateList>
      <explain>文本全半角错误。</explain>
      <paraID> 90E6C7B</paraID>
      <start>19</start>
      <end>20</end>
      <status>unmodified</status>
      <modifiedWord/>
      <trackRevisions>false</trackRevisions>
    </reviewItem>
    <reviewItem>
      <errorID>2844c089-1407-4063-a295-7df3b4d6a813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13B2495A</paraID>
      <start>0</start>
      <end>3</end>
      <status>unmodified</status>
      <modifiedWord/>
      <trackRevisions>false</trackRevisions>
    </reviewItem>
    <reviewItem>
      <errorID>f961fd12-dc57-4c49-90e5-acc1c13b2f1e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39B4CE59</paraID>
      <start>0</start>
      <end>3</end>
      <status>unmodified</status>
      <modifiedWord/>
      <trackRevisions>false</trackRevisions>
    </reviewItem>
    <reviewItem>
      <errorID>74072317-e0de-4e55-8839-ae4a9c6f6182</errorID>
      <errorWord>(</errorWord>
      <group>L1_Format</group>
      <groupName>格式问题</groupName>
      <ability>L2_HalfPunc</ability>
      <abilityName>全半角检查</abilityName>
      <candidateList>
        <item>（</item>
      </candidateList>
      <explain>文本全半角错误。</explain>
      <paraID>43E9A5E0</paraID>
      <start>101</start>
      <end>102</end>
      <status>unmodified</status>
      <modifiedWord/>
      <trackRevisions>false</trackRevisions>
    </reviewItem>
    <reviewItem>
      <errorID>f936f48b-935c-4849-8257-cb40627084a4</errorID>
      <errorWord>)</errorWord>
      <group>L1_Format</group>
      <groupName>格式问题</groupName>
      <ability>L2_HalfPunc</ability>
      <abilityName>全半角检查</abilityName>
      <candidateList>
        <item>）</item>
      </candidateList>
      <explain>文本全半角错误。</explain>
      <paraID>43E9A5E0</paraID>
      <start>124</start>
      <end>125</end>
      <status>unmodified</status>
      <modifiedWord/>
      <trackRevisions>false</trackRevisions>
    </reviewItem>
    <reviewItem>
      <errorID>b520f804-b841-4d2a-b30a-dece78cdcd77</errorID>
      <errorWord>,</errorWord>
      <group>L1_Format</group>
      <groupName>格式问题</groupName>
      <ability>L2_HalfPunc</ability>
      <abilityName>全半角检查</abilityName>
      <candidateList>
        <item>，</item>
      </candidateList>
      <explain>文本全半角错误。</explain>
      <paraID>66BB4F2D</paraID>
      <start>26</start>
      <end>27</end>
      <status>unmodified</status>
      <modifiedWord/>
      <trackRevisions>false</trackRevisions>
    </reviewItem>
    <reviewItem>
      <errorID>400e1015-a248-451d-a20b-512d2b7474ee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530C3160</paraID>
      <start>15</start>
      <end>18</end>
      <status>unmodified</status>
      <modifiedWord/>
      <trackRevisions>false</trackRevisions>
    </reviewItem>
    <reviewItem>
      <errorID>bddcea4d-9cbc-4ed2-ad51-3990b2c18d23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40A7B5B5</paraID>
      <start>0</start>
      <end>2</end>
      <status>unmodified</status>
      <modifiedWord/>
      <trackRevisions>false</trackRevisions>
    </reviewItem>
    <reviewItem>
      <errorID>efb9d127-03b6-4d78-838b-8174120ce9d5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2F359964</paraID>
      <start>0</start>
      <end>2</end>
      <status>unmodified</status>
      <modifiedWord/>
      <trackRevisions>false</trackRevisions>
    </reviewItem>
    <reviewItem>
      <errorID>479d59cb-0890-4025-9fd8-a7d853de000c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67D3D93B</paraID>
      <start>0</start>
      <end>2</end>
      <status>unmodified</status>
      <modifiedWord/>
      <trackRevisions>false</trackRevisions>
    </reviewItem>
    <reviewItem>
      <errorID>10e07766-5b49-4c8d-ba25-e1f3ee7322e3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52E1044F</paraID>
      <start>0</start>
      <end>2</end>
      <status>unmodified</status>
      <modifiedWord/>
      <trackRevisions>false</trackRevisions>
    </reviewItem>
    <reviewItem>
      <errorID>dd56f95b-9eda-48db-9390-3ddd6aba4ebf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6AD798AD</paraID>
      <start>0</start>
      <end>2</end>
      <status>unmodified</status>
      <modifiedWord/>
      <trackRevisions>false</trackRevisions>
    </reviewItem>
    <reviewItem>
      <errorID>cb8f26e9-cd84-43e2-bc7d-b78e4d74c1d1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3B609DE3</paraID>
      <start>0</start>
      <end>2</end>
      <status>unmodified</status>
      <modifiedWord/>
      <trackRevisions>false</trackRevisions>
    </reviewItem>
    <reviewItem>
      <errorID>09a2469c-09b5-4ba9-b53d-df27cb32991c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498B17D0</paraID>
      <start>0</start>
      <end>2</end>
      <status>unmodified</status>
      <modifiedWord/>
      <trackRevisions>false</trackRevisions>
    </reviewItem>
    <reviewItem>
      <errorID>bf8f13de-3c77-458a-99fd-e221d8a55999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390DF0FF</paraID>
      <start>0</start>
      <end>2</end>
      <status>unmodified</status>
      <modifiedWord/>
      <trackRevisions>false</trackRevisions>
    </reviewItem>
    <reviewItem>
      <errorID>35cf3ebd-8ea1-48ab-a05a-fb8fea1d933f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7EBCF8C</paraID>
      <start>0</start>
      <end>2</end>
      <status>unmodified</status>
      <modifiedWord/>
      <trackRevisions>false</trackRevisions>
    </reviewItem>
    <reviewItem>
      <errorID>33752bda-f15c-4976-86eb-7e8e7f79353f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46C9C89B</paraID>
      <start>0</start>
      <end>2</end>
      <status>unmodified</status>
      <modifiedWord/>
      <trackRevisions>false</trackRevisions>
    </reviewItem>
    <reviewItem>
      <errorID>82faaac8-9009-46d5-820f-60de29db76fe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5ACB25D1</paraID>
      <start>0</start>
      <end>2</end>
      <status>unmodified</status>
      <modifiedWord/>
      <trackRevisions>false</trackRevisions>
    </reviewItem>
    <reviewItem>
      <errorID>6dcc77c3-b35a-4a02-a707-5c0206578958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791547DA</paraID>
      <start>0</start>
      <end>2</end>
      <status>unmodified</status>
      <modifiedWord/>
      <trackRevisions>false</trackRevisions>
    </reviewItem>
    <reviewItem>
      <errorID>da8b786c-51bf-4c91-a79f-7a692875a946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3F12C82A</paraID>
      <start>0</start>
      <end>2</end>
      <status>unmodified</status>
      <modifiedWord/>
      <trackRevisions>false</trackRevisions>
    </reviewItem>
    <reviewItem>
      <errorID>585bd012-d607-4fec-9f67-5e8d9b649e74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F508537</paraID>
      <start>0</start>
      <end>2</end>
      <status>unmodified</status>
      <modifiedWord/>
      <trackRevisions>false</trackRevisions>
    </reviewItem>
    <reviewItem>
      <errorID>48b809a6-8b73-4655-915c-71f355da2011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34DEB5E3</paraID>
      <start>0</start>
      <end>2</end>
      <status>unmodified</status>
      <modifiedWord/>
      <trackRevisions>false</trackRevisions>
    </reviewItem>
    <reviewItem>
      <errorID>3dc5dbcd-adaf-46ef-96fe-5b2e10cb6dec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365E07DE</paraID>
      <start>0</start>
      <end>2</end>
      <status>unmodified</status>
      <modifiedWord/>
      <trackRevisions>false</trackRevisions>
    </reviewItem>
    <reviewItem>
      <errorID>a9e50bea-3929-4c09-9d59-efe6c0f7b8bf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7E99BEED</paraID>
      <start>0</start>
      <end>2</end>
      <status>unmodified</status>
      <modifiedWord/>
      <trackRevisions>false</trackRevisions>
    </reviewItem>
    <reviewItem>
      <errorID>cbfc92c2-075c-4eb1-a29b-06f093674627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17EDA317</paraID>
      <start>0</start>
      <end>2</end>
      <status>unmodified</status>
      <modifiedWord/>
      <trackRevisions>false</trackRevisions>
    </reviewItem>
    <reviewItem>
      <errorID>cce762c1-0807-4e80-9bf1-10e908f87a08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17AD22C7</paraID>
      <start>0</start>
      <end>2</end>
      <status>unmodified</status>
      <modifiedWord/>
      <trackRevisions>false</trackRevisions>
    </reviewItem>
    <reviewItem>
      <errorID>745b5a73-9d28-423e-9397-db19308c0d10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5BF20F52</paraID>
      <start>0</start>
      <end>2</end>
      <status>unmodified</status>
      <modifiedWord/>
      <trackRevisions>false</trackRevisions>
    </reviewItem>
    <reviewItem>
      <errorID>7428a612-428d-4822-b84b-a079ad6d4d4a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5BF20F52</paraID>
      <start>21</start>
      <end>24</end>
      <status>unmodified</status>
      <modifiedWord/>
      <trackRevisions>false</trackRevisions>
    </reviewItem>
    <reviewItem>
      <errorID>49fb4224-ee23-46ab-8cff-474a4a7afa96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E21EB63</paraID>
      <start>0</start>
      <end>2</end>
      <status>unmodified</status>
      <modifiedWord/>
      <trackRevisions>false</trackRevisions>
    </reviewItem>
    <reviewItem>
      <errorID>2c029935-686e-482d-96be-0f1f0c39fdae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2A4A9BC5</paraID>
      <start>0</start>
      <end>2</end>
      <status>unmodified</status>
      <modifiedWord/>
      <trackRevisions>false</trackRevisions>
    </reviewItem>
    <reviewItem>
      <errorID>8a5c9c32-fede-4508-89b1-b792f6f1d215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2434A81F</paraID>
      <start>0</start>
      <end>2</end>
      <status>unmodified</status>
      <modifiedWord/>
      <trackRevisions>false</trackRevisions>
    </reviewItem>
    <reviewItem>
      <errorID>fac0062d-c207-413a-8e98-63c4657b9ef3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6291933B</paraID>
      <start>0</start>
      <end>2</end>
      <status>unmodified</status>
      <modifiedWord/>
      <trackRevisions>false</trackRevisions>
    </reviewItem>
    <reviewItem>
      <errorID>a117a53a-05a7-4e5e-bcb0-57eb0e99f3d5</errorID>
      <errorWord>:</errorWord>
      <group>L1_Format</group>
      <groupName>格式问题</groupName>
      <ability>L2_HalfPunc</ability>
      <abilityName>全半角检查</abilityName>
      <candidateList>
        <item>：</item>
      </candidateList>
      <explain>文本全半角错误。</explain>
      <paraID>76F49575</paraID>
      <start>1</start>
      <end>2</end>
      <status>unmodified</status>
      <modifiedWord/>
      <trackRevisions>false</trackRevisions>
    </reviewItem>
    <reviewItem>
      <errorID>740472c6-7e7f-459d-99f7-f274931f3980</errorID>
      <errorWord>(</errorWord>
      <group>L1_Format</group>
      <groupName>格式问题</groupName>
      <ability>L2_HalfPunc</ability>
      <abilityName>全半角检查</abilityName>
      <candidateList>
        <item>（</item>
      </candidateList>
      <explain>文本全半角错误。</explain>
      <paraID>1C3F34A1</paraID>
      <start>6</start>
      <end>7</end>
      <status>unmodified</status>
      <modifiedWord/>
      <trackRevisions>false</trackRevisions>
    </reviewItem>
    <reviewItem>
      <errorID>51971e94-55ab-41e2-bcf9-c140380a5a05</errorID>
      <errorWord>)</errorWord>
      <group>L1_Format</group>
      <groupName>格式问题</groupName>
      <ability>L2_HalfPunc</ability>
      <abilityName>全半角检查</abilityName>
      <candidateList>
        <item>）</item>
      </candidateList>
      <explain>文本全半角错误。</explain>
      <paraID>1C3F34A1</paraID>
      <start>10</start>
      <end>11</end>
      <status>unmodified</status>
      <modifiedWord/>
      <trackRevisions>false</trackRevisions>
    </reviewItem>
    <reviewItem>
      <errorID>7c870749-9f4b-4633-9901-d7bcbe4cb5bd</errorID>
      <errorWord>１</errorWord>
      <group>L1_Format</group>
      <groupName>格式问题</groupName>
      <ability>L2_HalfPunc</ability>
      <abilityName>全半角检查</abilityName>
      <candidateList>
        <item>1</item>
      </candidateList>
      <explain>文本全半角错误。</explain>
      <paraID>46965680</paraID>
      <start>0</start>
      <end>1</end>
      <status>unmodified</status>
      <modifiedWord/>
      <trackRevisions>false</trackRevisions>
    </reviewItem>
    <reviewItem>
      <errorID>f07886ef-f35e-4145-890b-8f2190159dd1</errorID>
      <errorWord>２</errorWord>
      <group>L1_Format</group>
      <groupName>格式问题</groupName>
      <ability>L2_HalfPunc</ability>
      <abilityName>全半角检查</abilityName>
      <candidateList>
        <item>2</item>
      </candidateList>
      <explain>文本全半角错误。</explain>
      <paraID>3918310B</paraID>
      <start>0</start>
      <end>1</end>
      <status>unmodified</status>
      <modifiedWord/>
      <trackRevisions>false</trackRevisions>
    </reviewItem>
    <reviewItem>
      <errorID>73b3e441-f28c-4a6a-8842-40457b348ffd</errorID>
      <errorWord>３</errorWord>
      <group>L1_Format</group>
      <groupName>格式问题</groupName>
      <ability>L2_HalfPunc</ability>
      <abilityName>全半角检查</abilityName>
      <candidateList>
        <item>3</item>
      </candidateList>
      <explain>文本全半角错误。</explain>
      <paraID>  87E16C</paraID>
      <start>0</start>
      <end>1</end>
      <status>unmodified</status>
      <modifiedWord/>
      <trackRevisions>false</trackRevisions>
    </reviewItem>
    <reviewItem>
      <errorID>cf5de2c2-48a8-4f70-8db0-5a715395fbb3</errorID>
      <errorWord>１</errorWord>
      <group>L1_Format</group>
      <groupName>格式问题</groupName>
      <ability>L2_HalfPunc</ability>
      <abilityName>全半角检查</abilityName>
      <candidateList>
        <item>1</item>
      </candidateList>
      <explain>文本全半角错误。</explain>
      <paraID>46FFAA17</paraID>
      <start>0</start>
      <end>1</end>
      <status>unmodified</status>
      <modifiedWord/>
      <trackRevisions>false</trackRevisions>
    </reviewItem>
    <reviewItem>
      <errorID>2b2d1c1d-b8eb-4da7-95c2-80e73ebccafb</errorID>
      <errorWord>２</errorWord>
      <group>L1_Format</group>
      <groupName>格式问题</groupName>
      <ability>L2_HalfPunc</ability>
      <abilityName>全半角检查</abilityName>
      <candidateList>
        <item>2</item>
      </candidateList>
      <explain>文本全半角错误。</explain>
      <paraID>48F5A6B3</paraID>
      <start>0</start>
      <end>1</end>
      <status>unmodified</status>
      <modifiedWord/>
      <trackRevisions>false</trackRevisions>
    </reviewItem>
    <reviewItem>
      <errorID>6f41a1bd-005b-49cc-b6d8-65160a78ae95</errorID>
      <errorWord>３</errorWord>
      <group>L1_Format</group>
      <groupName>格式问题</groupName>
      <ability>L2_HalfPunc</ability>
      <abilityName>全半角检查</abilityName>
      <candidateList>
        <item>3</item>
      </candidateList>
      <explain>文本全半角错误。</explain>
      <paraID>57BDDA91</paraID>
      <start>0</start>
      <end>1</end>
      <status>unmodified</status>
      <modifiedWord/>
      <trackRevisions>false</trackRevisions>
    </reviewItem>
    <reviewItem>
      <errorID>11610289-b7fc-44d0-919d-506bb1d89009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458C3C9</paraID>
      <start>0</start>
      <end>2</end>
      <status>unmodified</status>
      <modifiedWord/>
      <trackRevisions>false</trackRevisions>
    </reviewItem>
    <reviewItem>
      <errorID>72ab568a-b493-4769-aa16-50f8c781f788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744A5979</paraID>
      <start>0</start>
      <end>2</end>
      <status>unmodified</status>
      <modifiedWord/>
      <trackRevisions>false</trackRevisions>
    </reviewItem>
    <reviewItem>
      <errorID>f46399d1-3eb1-42b2-84aa-b285f3019ea2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82E31F3</paraID>
      <start>0</start>
      <end>2</end>
      <status>unmodified</status>
      <modifiedWord/>
      <trackRevisions>false</trackRevisions>
    </reviewItem>
    <reviewItem>
      <errorID>840ec534-e42b-4dd8-926e-b331d1ed25e8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15EB468E</paraID>
      <start>0</start>
      <end>2</end>
      <status>unmodified</status>
      <modifiedWord/>
      <trackRevisions>false</trackRevisions>
    </reviewItem>
    <reviewItem>
      <errorID>c3537ed4-67fc-404c-86c2-fe77f5ffff4e</errorID>
      <errorWord>二</errorWord>
      <group>L1_Word</group>
      <groupName>字词问题</groupName>
      <ability>L2_Typo</ability>
      <abilityName>字词错误</abilityName>
      <candidateList>
        <item>二条</item>
      </candidateList>
      <explain/>
      <paraID>11003B78</paraID>
      <start>24</start>
      <end>26</end>
      <status>modified</status>
      <modifiedWord>二条</modifiedWord>
      <trackRevisions>false</trackRevisions>
    </reviewItem>
    <reviewItem>
      <errorID>9af64fa7-44e8-4565-afb0-5548de311951</errorID>
      <errorWord>，</errorWord>
      <group>L1_Word</group>
      <groupName>字词问题</groupName>
      <ability>L2_Typo</ability>
      <abilityName>字词错误</abilityName>
      <candidateList>
        <item>，并</item>
      </candidateList>
      <explain/>
      <paraID>11003B78</paraID>
      <start>73</start>
      <end>74</end>
      <status>unmodified</status>
      <modifiedWord/>
      <trackRevisions>false</trackRevisions>
    </reviewItem>
    <reviewItem>
      <errorID>f7ef1cfe-e1d9-43cc-930b-0ba9d19d407d</errorID>
      <errorWord>１</errorWord>
      <group>L1_Format</group>
      <groupName>格式问题</groupName>
      <ability>L2_HalfPunc</ability>
      <abilityName>全半角检查</abilityName>
      <candidateList>
        <item>1</item>
      </candidateList>
      <explain>文本全半角错误。</explain>
      <paraID>3AEA19FB</paraID>
      <start>59</start>
      <end>60</end>
      <status>unmodified</status>
      <modifiedWord/>
      <trackRevisions>false</trackRevisions>
    </reviewItem>
    <reviewItem>
      <errorID>d56df219-060d-45ab-ab64-a53f875f5d71</errorID>
      <errorWord>１</errorWord>
      <group>L1_Format</group>
      <groupName>格式问题</groupName>
      <ability>L2_HalfPunc</ability>
      <abilityName>全半角检查</abilityName>
      <candidateList>
        <item>1</item>
      </candidateList>
      <explain>文本全半角错误。</explain>
      <paraID>310C19FA</paraID>
      <start>59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7D387EC-4E72-443E-9EE2-DDB1EB98BB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7</cp:revision>
  <dcterms:created xsi:type="dcterms:W3CDTF">2026-03-27T07:01:00Z</dcterms:created>
  <dcterms:modified xsi:type="dcterms:W3CDTF">2026-04-03T06:30:18Z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2052-12.1.0.25835</vt:lpwstr>
  </property>
  <property fmtid="{D5CDD505-2E9C-101B-9397-08002B2CF9AE}" pid="4" name="ICV">
    <vt:lpwstr>71FDF6C5285B48E9AF2D28021A0CDBFE_13</vt:lpwstr>
  </property>
</Properties>
</file>