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0"/>
        <w:jc w:val="center"/>
        <w:spacing w:line="360" w:lineRule="auto"/>
        <w:shd w:val="clear" w:color="auto"/>
        <w:rPr>
          <w:rFonts w:hint="eastAsia" w:ascii="宋体" w:hAnsi="宋体" w:eastAsia="宋体" w:cs="宋体"/>
          <w:b/>
          <w:color w:val="auto"/>
          <w:spacing w:val="0"/>
          <w:sz w:val="72"/>
          <w:highlight w:val="none"/>
          <w:shd w:val="clear" w:color="auto" w:fill="auto"/>
        </w:rPr>
      </w:pPr>
      <w:r/>
      <w:bookmarkStart w:id="8" w:name="_GoBack"/>
      <w:r/>
      <w:bookmarkEnd w:id="8"/>
      <w:r/>
      <w:r/>
    </w:p>
    <w:p>
      <w:pPr>
        <w:ind w:right="0"/>
        <w:jc w:val="center"/>
        <w:spacing w:line="360" w:lineRule="auto"/>
        <w:shd w:val="clear" w:color="auto"/>
        <w:rPr>
          <w:rFonts w:hint="eastAsia" w:ascii="宋体" w:hAnsi="宋体" w:eastAsia="宋体" w:cs="宋体"/>
          <w:b/>
          <w:color w:val="auto"/>
          <w:spacing w:val="0"/>
          <w:sz w:val="72"/>
          <w:highlight w:val="none"/>
          <w:shd w:val="clear" w:color="auto" w:fill="auto"/>
        </w:rPr>
      </w:pPr>
      <w:r>
        <w:rPr>
          <w:rFonts w:hint="eastAsia" w:ascii="宋体" w:hAnsi="宋体" w:eastAsia="宋体" w:cs="宋体"/>
          <w:b/>
          <w:color w:val="auto"/>
          <w:spacing w:val="0"/>
          <w:sz w:val="72"/>
          <w:highlight w:val="none"/>
          <w:shd w:val="clear" w:color="auto" w:fill="auto"/>
        </w:rPr>
        <w:t xml:space="preserve">苏州市级政府采购</w:t>
      </w:r>
      <w:r/>
    </w:p>
    <w:p>
      <w:pPr>
        <w:ind w:right="0"/>
        <w:jc w:val="center"/>
        <w:spacing w:line="360" w:lineRule="auto"/>
        <w:shd w:val="clear" w:color="auto"/>
        <w:rPr>
          <w:rFonts w:hint="eastAsia" w:ascii="宋体" w:hAnsi="宋体" w:eastAsia="宋体" w:cs="宋体"/>
          <w:b/>
          <w:color w:val="auto"/>
          <w:spacing w:val="0"/>
          <w:sz w:val="72"/>
          <w:highlight w:val="none"/>
          <w:shd w:val="clear" w:color="auto" w:fill="auto"/>
        </w:rPr>
      </w:pPr>
      <w:r>
        <w:rPr>
          <w:rFonts w:hint="eastAsia" w:ascii="宋体" w:hAnsi="宋体" w:eastAsia="宋体" w:cs="宋体"/>
          <w:b/>
          <w:color w:val="auto"/>
          <w:spacing w:val="0"/>
          <w:sz w:val="72"/>
          <w:highlight w:val="none"/>
          <w:shd w:val="clear" w:color="auto" w:fill="auto"/>
          <w:lang w:val="en-US" w:eastAsia="zh-CN"/>
        </w:rPr>
        <w:t xml:space="preserve">竞争性</w:t>
      </w:r>
      <w:r>
        <w:rPr>
          <w:rFonts w:hint="eastAsia" w:ascii="宋体" w:hAnsi="宋体" w:eastAsia="宋体" w:cs="宋体"/>
          <w:b/>
          <w:color w:val="auto"/>
          <w:spacing w:val="0"/>
          <w:sz w:val="72"/>
          <w:highlight w:val="none"/>
          <w:shd w:val="clear" w:color="auto" w:fill="auto"/>
        </w:rPr>
        <w:t xml:space="preserve">磋商项目</w:t>
      </w:r>
      <w:r/>
    </w:p>
    <w:p>
      <w:pPr>
        <w:ind w:right="0"/>
        <w:jc w:val="center"/>
        <w:spacing w:line="360" w:lineRule="auto"/>
        <w:shd w:val="clear" w:color="auto"/>
        <w:rPr>
          <w:rFonts w:hint="eastAsia" w:ascii="宋体" w:hAnsi="宋体" w:eastAsia="宋体" w:cs="宋体"/>
          <w:b/>
          <w:color w:val="auto"/>
          <w:spacing w:val="0"/>
          <w:sz w:val="72"/>
          <w:highlight w:val="none"/>
          <w:shd w:val="clear" w:color="auto" w:fill="auto"/>
        </w:rPr>
      </w:pPr>
      <w:r>
        <w:rPr>
          <w:rFonts w:hint="eastAsia" w:ascii="宋体" w:hAnsi="宋体" w:eastAsia="宋体" w:cs="宋体"/>
          <w:b/>
          <w:color w:val="auto"/>
          <w:spacing w:val="0"/>
          <w:sz w:val="72"/>
          <w:highlight w:val="none"/>
          <w:shd w:val="clear" w:color="auto" w:fill="auto"/>
        </w:rPr>
        <w:t xml:space="preserve">采购文件</w:t>
      </w:r>
      <w:r/>
    </w:p>
    <w:p>
      <w:pPr>
        <w:ind w:left="2236" w:right="0" w:hanging="1606"/>
        <w:keepLines w:val="0"/>
        <w:keepNext w:val="0"/>
        <w:pageBreakBefore w:val="0"/>
        <w:spacing w:line="360" w:lineRule="auto"/>
        <w:shd w:val="clear" w:color="auto"/>
        <w:widowControl w:val="off"/>
        <w:tabs>
          <w:tab w:val="left" w:pos="0" w:leader="none"/>
        </w:tabs>
        <w:rPr>
          <w:rFonts w:hint="eastAsia" w:ascii="宋体" w:hAnsi="宋体" w:eastAsia="宋体" w:cs="宋体"/>
          <w:b/>
          <w:color w:val="auto"/>
          <w:spacing w:val="0"/>
          <w:sz w:val="32"/>
          <w:highlight w:val="none"/>
          <w:shd w:val="clear" w:color="auto" w:fill="auto"/>
        </w:rPr>
      </w:pPr>
      <w:r>
        <w:rPr>
          <w:rFonts w:hint="eastAsia" w:ascii="宋体" w:hAnsi="宋体" w:eastAsia="宋体" w:cs="宋体"/>
          <w:b/>
          <w:color w:val="auto"/>
          <w:spacing w:val="0"/>
          <w:sz w:val="32"/>
          <w:highlight w:val="none"/>
          <w:shd w:val="clear" w:color="auto" w:fill="auto"/>
        </w:rPr>
      </w:r>
      <w:r/>
    </w:p>
    <w:p>
      <w:pPr>
        <w:ind w:left="2236" w:right="0" w:hanging="1606"/>
        <w:keepLines w:val="0"/>
        <w:keepNext w:val="0"/>
        <w:pageBreakBefore w:val="0"/>
        <w:spacing w:line="360" w:lineRule="auto"/>
        <w:shd w:val="clear" w:color="auto"/>
        <w:widowControl w:val="off"/>
        <w:tabs>
          <w:tab w:val="left" w:pos="0" w:leader="none"/>
        </w:tabs>
        <w:rPr>
          <w:rFonts w:hint="eastAsia" w:ascii="宋体" w:hAnsi="宋体" w:eastAsia="宋体" w:cs="宋体"/>
          <w:b/>
          <w:color w:val="auto"/>
          <w:spacing w:val="0"/>
          <w:sz w:val="32"/>
          <w:highlight w:val="none"/>
          <w:shd w:val="clear" w:color="auto" w:fill="auto"/>
          <w:lang w:eastAsia="zh-CN"/>
        </w:rPr>
      </w:pPr>
      <w:r>
        <w:rPr>
          <w:rFonts w:hint="eastAsia" w:ascii="宋体" w:hAnsi="宋体" w:eastAsia="宋体" w:cs="宋体"/>
          <w:b/>
          <w:color w:val="auto"/>
          <w:spacing w:val="0"/>
          <w:sz w:val="32"/>
          <w:highlight w:val="none"/>
          <w:shd w:val="clear" w:color="auto" w:fill="auto"/>
        </w:rPr>
        <w:t xml:space="preserve">采购编号：</w:t>
      </w:r>
      <w:r>
        <w:rPr>
          <w:rFonts w:hint="eastAsia" w:ascii="宋体" w:hAnsi="宋体" w:cs="宋体"/>
          <w:b/>
          <w:color w:val="auto"/>
          <w:spacing w:val="0"/>
          <w:sz w:val="32"/>
          <w:highlight w:val="none"/>
          <w:shd w:val="clear" w:color="auto" w:fill="auto"/>
          <w:lang w:eastAsia="zh-CN"/>
        </w:rPr>
        <w:t xml:space="preserve">JSZC-320500-CJZB-C2026-0047</w:t>
      </w:r>
      <w:r/>
    </w:p>
    <w:p>
      <w:pPr>
        <w:ind w:left="2236" w:right="0" w:hanging="1606"/>
        <w:jc w:val="left"/>
        <w:keepLines w:val="0"/>
        <w:keepNext w:val="0"/>
        <w:pageBreakBefore w:val="0"/>
        <w:spacing w:line="360" w:lineRule="auto"/>
        <w:shd w:val="clear" w:color="auto"/>
        <w:widowControl w:val="off"/>
        <w:tabs>
          <w:tab w:val="left" w:pos="1701" w:leader="none"/>
        </w:tabs>
        <w:rPr>
          <w:rFonts w:hint="eastAsia" w:ascii="宋体" w:hAnsi="宋体" w:eastAsia="宋体" w:cs="宋体"/>
          <w:b/>
          <w:color w:val="auto"/>
          <w:spacing w:val="0"/>
          <w:sz w:val="32"/>
          <w:highlight w:val="none"/>
          <w:shd w:val="clear" w:color="auto" w:fill="auto"/>
          <w:lang w:eastAsia="zh-CN"/>
        </w:rPr>
      </w:pPr>
      <w:r>
        <w:rPr>
          <w:rFonts w:hint="eastAsia" w:ascii="宋体" w:hAnsi="宋体" w:cs="宋体"/>
          <w:b/>
          <w:color w:val="auto"/>
          <w:spacing w:val="0"/>
          <w:sz w:val="32"/>
          <w:highlight w:val="none"/>
          <w:shd w:val="clear" w:color="auto" w:fill="auto"/>
          <w:lang w:val="en-US" w:eastAsia="zh-CN"/>
        </w:rPr>
        <w:t xml:space="preserve">项目名称</w:t>
      </w:r>
      <w:r>
        <w:rPr>
          <w:rFonts w:hint="eastAsia" w:ascii="宋体" w:hAnsi="宋体" w:eastAsia="宋体" w:cs="宋体"/>
          <w:b/>
          <w:color w:val="auto"/>
          <w:spacing w:val="0"/>
          <w:sz w:val="32"/>
          <w:highlight w:val="none"/>
          <w:shd w:val="clear" w:color="auto" w:fill="auto"/>
        </w:rPr>
        <w:t xml:space="preserve">：</w:t>
      </w:r>
      <w:r>
        <w:rPr>
          <w:rFonts w:hint="eastAsia" w:ascii="宋体" w:hAnsi="宋体" w:cs="宋体"/>
          <w:b/>
          <w:color w:val="auto"/>
          <w:spacing w:val="0"/>
          <w:sz w:val="32"/>
          <w:highlight w:val="none"/>
          <w:shd w:val="clear" w:color="auto" w:fill="auto"/>
          <w:lang w:eastAsia="zh-CN"/>
        </w:rPr>
        <w:t xml:space="preserve">亚太工商界伙伴关系对话会暨2026苏州全球招商大会服务项目</w:t>
      </w:r>
      <w:r/>
    </w:p>
    <w:p>
      <w:pPr>
        <w:ind w:left="2236" w:right="0" w:hanging="1606"/>
        <w:jc w:val="left"/>
        <w:keepLines w:val="0"/>
        <w:keepNext w:val="0"/>
        <w:pageBreakBefore w:val="0"/>
        <w:spacing w:line="360" w:lineRule="auto"/>
        <w:shd w:val="clear" w:color="auto"/>
        <w:widowControl w:val="off"/>
        <w:tabs>
          <w:tab w:val="left" w:pos="1701" w:leader="none"/>
        </w:tabs>
        <w:rPr>
          <w:rFonts w:hint="eastAsia" w:ascii="宋体" w:hAnsi="宋体" w:eastAsia="宋体" w:cs="宋体"/>
          <w:b/>
          <w:color w:val="auto"/>
          <w:spacing w:val="0"/>
          <w:sz w:val="32"/>
          <w:highlight w:val="none"/>
          <w:shd w:val="clear" w:color="auto" w:fill="auto"/>
        </w:rPr>
      </w:pPr>
      <w:r>
        <w:rPr>
          <w:rFonts w:hint="eastAsia" w:ascii="宋体" w:hAnsi="宋体" w:eastAsia="宋体" w:cs="宋体"/>
          <w:b/>
          <w:color w:val="auto"/>
          <w:spacing w:val="0"/>
          <w:sz w:val="32"/>
          <w:highlight w:val="none"/>
          <w:shd w:val="clear" w:color="auto" w:fill="auto"/>
        </w:rPr>
        <w:t xml:space="preserve">采购单位：苏州市商务局</w:t>
      </w:r>
      <w:r/>
    </w:p>
    <w:p>
      <w:pPr>
        <w:ind w:left="2236" w:right="0" w:hanging="1606"/>
        <w:jc w:val="left"/>
        <w:keepLines w:val="0"/>
        <w:keepNext w:val="0"/>
        <w:pageBreakBefore w:val="0"/>
        <w:spacing w:line="360" w:lineRule="auto"/>
        <w:shd w:val="clear" w:color="auto"/>
        <w:widowControl w:val="off"/>
        <w:tabs>
          <w:tab w:val="left" w:pos="1701" w:leader="none"/>
        </w:tabs>
        <w:rPr>
          <w:rFonts w:hint="eastAsia" w:ascii="宋体" w:hAnsi="宋体" w:eastAsia="宋体" w:cs="宋体"/>
          <w:b/>
          <w:color w:val="auto"/>
          <w:spacing w:val="0"/>
          <w:sz w:val="32"/>
          <w:highlight w:val="none"/>
          <w:shd w:val="clear" w:color="auto" w:fill="auto"/>
        </w:rPr>
      </w:pPr>
      <w:r>
        <w:rPr>
          <w:rFonts w:hint="eastAsia" w:ascii="宋体" w:hAnsi="宋体" w:eastAsia="宋体" w:cs="宋体"/>
          <w:b/>
          <w:color w:val="auto"/>
          <w:spacing w:val="0"/>
          <w:sz w:val="32"/>
          <w:highlight w:val="none"/>
          <w:shd w:val="clear" w:color="auto" w:fill="auto"/>
        </w:rPr>
        <w:t xml:space="preserve">采购代理：苏州市创杰招投标咨询服务有限公司</w:t>
      </w:r>
      <w:r/>
    </w:p>
    <w:p>
      <w:pPr>
        <w:ind w:left="2236" w:right="0" w:hanging="1606"/>
        <w:jc w:val="left"/>
        <w:keepLines w:val="0"/>
        <w:keepNext w:val="0"/>
        <w:pageBreakBefore w:val="0"/>
        <w:spacing w:line="360" w:lineRule="auto"/>
        <w:shd w:val="clear" w:color="auto"/>
        <w:widowControl w:val="off"/>
        <w:tabs>
          <w:tab w:val="left" w:pos="1701" w:leader="none"/>
        </w:tabs>
        <w:rPr>
          <w:rFonts w:hint="eastAsia" w:ascii="宋体" w:hAnsi="宋体" w:eastAsia="宋体" w:cs="宋体"/>
          <w:b/>
          <w:color w:val="auto"/>
          <w:spacing w:val="0"/>
          <w:sz w:val="32"/>
          <w:highlight w:val="none"/>
          <w:shd w:val="clear" w:color="auto" w:fill="auto"/>
        </w:rPr>
      </w:pPr>
      <w:r>
        <w:rPr>
          <w:rFonts w:hint="eastAsia" w:ascii="宋体" w:hAnsi="宋体" w:eastAsia="宋体" w:cs="宋体"/>
          <w:b/>
          <w:color w:val="auto"/>
          <w:spacing w:val="0"/>
          <w:sz w:val="32"/>
          <w:highlight w:val="none"/>
          <w:shd w:val="clear" w:color="auto" w:fill="auto"/>
        </w:rPr>
        <w:t xml:space="preserve">采购类别：服务类</w:t>
      </w:r>
      <w:r/>
    </w:p>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30"/>
          <w:szCs w:val="30"/>
          <w:highlight w:val="none"/>
          <w:shd w:val="clear" w:color="auto" w:fill="auto"/>
        </w:rPr>
      </w:pPr>
      <w:r>
        <w:rPr>
          <w:rFonts w:hint="eastAsia" w:ascii="宋体" w:hAnsi="宋体" w:eastAsia="宋体" w:cs="宋体"/>
          <w:color w:val="auto"/>
          <w:spacing w:val="0"/>
          <w:sz w:val="30"/>
          <w:szCs w:val="30"/>
          <w:highlight w:val="none"/>
          <w:shd w:val="clear" w:color="auto" w:fill="auto"/>
        </w:rPr>
      </w:r>
      <w:r/>
    </w:p>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30"/>
          <w:szCs w:val="30"/>
          <w:highlight w:val="none"/>
          <w:shd w:val="clear" w:color="auto" w:fill="auto"/>
        </w:rPr>
      </w:pPr>
      <w:r>
        <w:rPr>
          <w:rFonts w:hint="eastAsia" w:ascii="宋体" w:hAnsi="宋体" w:eastAsia="宋体" w:cs="宋体"/>
          <w:color w:val="auto"/>
          <w:spacing w:val="0"/>
          <w:sz w:val="30"/>
          <w:szCs w:val="30"/>
          <w:highlight w:val="none"/>
          <w:shd w:val="clear" w:color="auto" w:fill="auto"/>
        </w:rPr>
      </w:r>
      <w:r/>
    </w:p>
    <w:p>
      <w:pPr>
        <w:ind w:right="0" w:firstLine="0"/>
        <w:jc w:val="center"/>
        <w:keepLines w:val="0"/>
        <w:keepNext w:val="0"/>
        <w:pageBreakBefore w:val="0"/>
        <w:spacing w:line="360" w:lineRule="auto"/>
        <w:shd w:val="clear" w:color="auto"/>
        <w:widowControl w:val="off"/>
        <w:rPr>
          <w:rFonts w:hint="eastAsia" w:ascii="宋体" w:hAnsi="宋体" w:eastAsia="宋体" w:cs="宋体"/>
          <w:b/>
          <w:color w:val="auto"/>
          <w:spacing w:val="0"/>
          <w:sz w:val="30"/>
          <w:szCs w:val="30"/>
          <w:highlight w:val="none"/>
          <w:shd w:val="clear" w:color="auto" w:fill="auto"/>
        </w:rPr>
      </w:pPr>
      <w:r>
        <w:rPr>
          <w:rFonts w:hint="eastAsia" w:ascii="宋体" w:hAnsi="宋体" w:eastAsia="宋体" w:cs="宋体"/>
          <w:color w:val="auto"/>
          <w:spacing w:val="0"/>
          <w:sz w:val="30"/>
          <w:szCs w:val="30"/>
          <w:highlight w:val="none"/>
          <w:shd w:val="clear" w:color="auto" w:fill="auto"/>
        </w:rPr>
        <mc:AlternateContent>
          <mc:Choice Requires="wpg">
            <w:drawing>
              <wp:inline xmlns:wp="http://schemas.openxmlformats.org/drawingml/2006/wordprocessingDrawing" distT="0" distB="0" distL="0" distR="0">
                <wp:extent cx="1236345" cy="906780"/>
                <wp:effectExtent l="19050" t="0" r="1905" b="0"/>
                <wp:docPr id="4" name="图片 4" descr="12"/>
                <wp:cNvGraphicFramePr/>
                <a:graphic xmlns:a="http://schemas.openxmlformats.org/drawingml/2006/main">
                  <a:graphicData uri="http://schemas.openxmlformats.org/drawingml/2006/picture">
                    <pic:pic xmlns:pic="http://schemas.openxmlformats.org/drawingml/2006/picture">
                      <pic:nvPicPr>
                        <pic:cNvPr id="1026" name="图片 4" descr="12"/>
                        <pic:cNvPicPr/>
                        <pic:nvPr/>
                      </pic:nvPicPr>
                      <pic:blipFill>
                        <a:blip r:embed="rId18"/>
                        <a:stretch/>
                      </pic:blipFill>
                      <pic:spPr bwMode="auto">
                        <a:xfrm>
                          <a:off x="0" y="0"/>
                          <a:ext cx="1236345" cy="90678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3pt;height:71.4pt;mso-wrap-distance-left:0.0pt;mso-wrap-distance-top:0.0pt;mso-wrap-distance-right:0.0pt;mso-wrap-distance-bottom:0.0pt;" stroked="f">
                <v:path textboxrect="0,0,0,0"/>
                <v:imagedata r:id="rId18" o:title=""/>
              </v:shape>
            </w:pict>
          </mc:Fallback>
        </mc:AlternateContent>
      </w:r>
      <w:r/>
    </w:p>
    <w:p>
      <w:pPr>
        <w:ind w:right="0" w:firstLine="0"/>
        <w:jc w:val="center"/>
        <w:keepLines w:val="0"/>
        <w:keepNext w:val="0"/>
        <w:pageBreakBefore w:val="0"/>
        <w:spacing w:line="360" w:lineRule="auto"/>
        <w:shd w:val="clear" w:color="auto"/>
        <w:widowControl w:val="off"/>
        <w:rPr>
          <w:rFonts w:hint="eastAsia" w:ascii="宋体" w:hAnsi="宋体" w:eastAsia="宋体" w:cs="宋体"/>
          <w:b/>
          <w:color w:val="auto"/>
          <w:spacing w:val="0"/>
          <w:sz w:val="30"/>
          <w:szCs w:val="30"/>
          <w:highlight w:val="none"/>
          <w:shd w:val="clear" w:color="auto" w:fill="auto"/>
        </w:rPr>
      </w:pPr>
      <w:r>
        <w:rPr>
          <w:rFonts w:hint="eastAsia" w:ascii="宋体" w:hAnsi="宋体" w:eastAsia="宋体" w:cs="宋体"/>
          <w:b/>
          <w:color w:val="auto"/>
          <w:spacing w:val="0"/>
          <w:sz w:val="30"/>
          <w:szCs w:val="30"/>
          <w:highlight w:val="none"/>
          <w:shd w:val="clear" w:color="auto" w:fill="auto"/>
        </w:rPr>
      </w:r>
      <w:r/>
    </w:p>
    <w:p>
      <w:pPr>
        <w:ind w:right="0" w:firstLine="0"/>
        <w:jc w:val="center"/>
        <w:keepLines w:val="0"/>
        <w:keepNext w:val="0"/>
        <w:pageBreakBefore w:val="0"/>
        <w:spacing w:line="360" w:lineRule="auto"/>
        <w:shd w:val="clear" w:color="auto"/>
        <w:widowControl w:val="off"/>
        <w:rPr>
          <w:rFonts w:hint="eastAsia" w:ascii="宋体" w:hAnsi="宋体" w:eastAsia="宋体" w:cs="宋体"/>
          <w:b/>
          <w:color w:val="auto"/>
          <w:spacing w:val="0"/>
          <w:sz w:val="30"/>
          <w:szCs w:val="30"/>
          <w:highlight w:val="none"/>
          <w:shd w:val="clear" w:color="auto" w:fill="auto"/>
        </w:rPr>
        <w:sectPr>
          <w:headerReference w:type="default" r:id="rId9"/>
          <w:headerReference w:type="first" r:id="rId10"/>
          <w:footerReference w:type="default" r:id="rId11"/>
          <w:footerReference w:type="even" r:id="rId12"/>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eastAsia="宋体" w:cs="宋体"/>
          <w:b/>
          <w:color w:val="auto"/>
          <w:spacing w:val="0"/>
          <w:sz w:val="30"/>
          <w:szCs w:val="30"/>
          <w:highlight w:val="none"/>
          <w:shd w:val="clear" w:color="auto" w:fill="auto"/>
        </w:rPr>
        <w:t xml:space="preserve">二O二</w:t>
      </w:r>
      <w:r>
        <w:rPr>
          <w:rFonts w:hint="eastAsia" w:ascii="宋体" w:hAnsi="宋体" w:cs="宋体"/>
          <w:b/>
          <w:color w:val="auto"/>
          <w:spacing w:val="0"/>
          <w:sz w:val="30"/>
          <w:szCs w:val="30"/>
          <w:highlight w:val="none"/>
          <w:shd w:val="clear" w:color="auto" w:fill="auto"/>
          <w:lang w:val="en-US" w:eastAsia="zh-CN"/>
        </w:rPr>
        <w:t xml:space="preserve">六</w:t>
      </w:r>
      <w:r>
        <w:rPr>
          <w:rFonts w:hint="eastAsia" w:ascii="宋体" w:hAnsi="宋体" w:eastAsia="宋体" w:cs="宋体"/>
          <w:b/>
          <w:color w:val="auto"/>
          <w:spacing w:val="0"/>
          <w:sz w:val="30"/>
          <w:szCs w:val="30"/>
          <w:highlight w:val="none"/>
          <w:shd w:val="clear" w:color="auto" w:fill="auto"/>
        </w:rPr>
        <w:t xml:space="preserve">年</w:t>
      </w:r>
      <w:r>
        <w:rPr>
          <w:rFonts w:hint="eastAsia" w:ascii="宋体" w:hAnsi="宋体" w:eastAsia="宋体" w:cs="宋体"/>
          <w:b/>
          <w:color w:val="auto"/>
          <w:spacing w:val="0"/>
          <w:sz w:val="30"/>
          <w:szCs w:val="30"/>
          <w:highlight w:val="none"/>
          <w:shd w:val="clear" w:color="auto" w:fill="auto"/>
          <w:lang w:val="en-US" w:eastAsia="zh-CN"/>
        </w:rPr>
        <w:t xml:space="preserve">四</w:t>
      </w:r>
      <w:r>
        <w:rPr>
          <w:rFonts w:hint="eastAsia" w:ascii="宋体" w:hAnsi="宋体" w:eastAsia="宋体" w:cs="宋体"/>
          <w:b/>
          <w:color w:val="auto"/>
          <w:spacing w:val="0"/>
          <w:sz w:val="30"/>
          <w:szCs w:val="30"/>
          <w:highlight w:val="none"/>
          <w:shd w:val="clear" w:color="auto" w:fill="auto"/>
        </w:rPr>
        <w:t xml:space="preserve">月</w:t>
      </w:r>
      <w:r/>
    </w:p>
    <w:p>
      <w:pPr>
        <w:ind w:right="0" w:firstLine="0"/>
        <w:jc w:val="center"/>
        <w:keepLines w:val="0"/>
        <w:keepNext w:val="0"/>
        <w:pageBreakBefore w:val="0"/>
        <w:spacing w:line="360" w:lineRule="auto"/>
        <w:shd w:val="clear" w:color="auto"/>
        <w:widowControl w:val="off"/>
        <w:rPr>
          <w:rFonts w:hint="eastAsia" w:ascii="宋体" w:hAnsi="宋体" w:eastAsia="宋体" w:cs="宋体"/>
          <w:b/>
          <w:color w:val="auto"/>
          <w:spacing w:val="0"/>
          <w:sz w:val="36"/>
          <w:highlight w:val="none"/>
          <w:shd w:val="clear" w:color="auto" w:fill="auto"/>
        </w:rPr>
      </w:pPr>
      <w:r>
        <w:rPr>
          <w:rFonts w:hint="eastAsia" w:ascii="宋体" w:hAnsi="宋体" w:eastAsia="宋体" w:cs="宋体"/>
          <w:b/>
          <w:color w:val="auto"/>
          <w:spacing w:val="0"/>
          <w:sz w:val="36"/>
          <w:highlight w:val="none"/>
          <w:shd w:val="clear" w:color="auto" w:fill="auto"/>
        </w:rPr>
        <w:t xml:space="preserve">前附表</w:t>
      </w:r>
      <w:r/>
    </w:p>
    <w:tbl>
      <w:tblPr>
        <w:tblStyle w:val="914"/>
        <w:tblW w:w="9954" w:type="dxa"/>
        <w:jc w:val="center"/>
        <w:tblLayout w:type="fixed"/>
        <w:tblCellMar>
          <w:left w:w="0" w:type="dxa"/>
          <w:top w:w="0" w:type="dxa"/>
          <w:right w:w="0" w:type="dxa"/>
          <w:bottom w:w="0" w:type="dxa"/>
        </w:tblCellMar>
        <w:tblLook w:val="04A0" w:firstRow="1" w:lastRow="0" w:firstColumn="1" w:lastColumn="0" w:noHBand="0" w:noVBand="1"/>
      </w:tblPr>
      <w:tblGrid>
        <w:gridCol w:w="689"/>
        <w:gridCol w:w="1799"/>
        <w:gridCol w:w="7466"/>
      </w:tblGrid>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6"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内</w:t>
            </w:r>
            <w:r>
              <w:rPr>
                <w:rFonts w:hint="eastAsia" w:ascii="宋体" w:hAnsi="宋体" w:eastAsia="宋体" w:cs="宋体"/>
                <w:color w:val="auto"/>
                <w:spacing w:val="0"/>
                <w:sz w:val="21"/>
                <w:szCs w:val="21"/>
                <w:highlight w:val="none"/>
                <w:shd w:val="clear" w:color="auto" w:fill="auto"/>
                <w:lang w:val="en-US" w:eastAsia="zh-CN"/>
              </w:rPr>
              <w:t xml:space="preserve">    </w:t>
            </w:r>
            <w:r>
              <w:rPr>
                <w:rFonts w:hint="eastAsia" w:ascii="宋体" w:hAnsi="宋体" w:eastAsia="宋体" w:cs="宋体"/>
                <w:color w:val="auto"/>
                <w:spacing w:val="0"/>
                <w:sz w:val="21"/>
                <w:szCs w:val="21"/>
                <w:highlight w:val="none"/>
                <w:shd w:val="clear" w:color="auto" w:fill="auto"/>
              </w:rPr>
              <w:t xml:space="preserve">容</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采购编号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6" w:type="dxa"/>
            <w:vAlign w:val="center"/>
            <w:textDirection w:val="lrTb"/>
            <w:noWrap w:val="false"/>
          </w:tcPr>
          <w:p>
            <w:pPr>
              <w:ind w:right="0" w:firstLine="0"/>
              <w:jc w:val="left"/>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lang w:eastAsia="zh-CN"/>
              </w:rPr>
            </w:pPr>
            <w:r>
              <w:rPr>
                <w:rFonts w:hint="eastAsia" w:ascii="宋体" w:hAnsi="宋体" w:cs="宋体"/>
                <w:color w:val="auto"/>
                <w:spacing w:val="0"/>
                <w:sz w:val="21"/>
                <w:szCs w:val="21"/>
                <w:highlight w:val="none"/>
                <w:shd w:val="clear" w:color="auto" w:fill="auto"/>
                <w:lang w:eastAsia="zh-CN"/>
              </w:rPr>
              <w:t xml:space="preserve">JSZC-320500-CJZB-C2026-0047</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6" w:type="dxa"/>
            <w:vAlign w:val="center"/>
            <w:textDirection w:val="lrTb"/>
            <w:noWrap w:val="false"/>
          </w:tcPr>
          <w:p>
            <w:pPr>
              <w:ind w:right="0" w:firstLine="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lang w:eastAsia="zh-CN"/>
              </w:rPr>
            </w:pPr>
            <w:r>
              <w:rPr>
                <w:rFonts w:hint="eastAsia" w:ascii="宋体" w:hAnsi="宋体" w:eastAsia="宋体" w:cs="宋体"/>
                <w:color w:val="auto"/>
                <w:spacing w:val="0"/>
                <w:sz w:val="21"/>
                <w:szCs w:val="21"/>
                <w:highlight w:val="none"/>
                <w:shd w:val="clear" w:color="auto" w:fill="auto"/>
                <w:lang w:eastAsia="zh-CN"/>
              </w:rPr>
              <w:t xml:space="preserve">亚太工商界伙伴关系对话会暨2026苏州全球招商大会服务项目</w:t>
            </w:r>
            <w:r/>
          </w:p>
          <w:p>
            <w:pPr>
              <w:ind w:right="0" w:firstLine="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lang w:eastAsia="zh-CN"/>
              </w:rPr>
            </w:pPr>
            <w:r>
              <w:rPr>
                <w:rFonts w:hint="eastAsia" w:ascii="宋体" w:hAnsi="宋体" w:eastAsia="宋体" w:cs="宋体"/>
                <w:color w:val="auto"/>
                <w:spacing w:val="0"/>
                <w:sz w:val="21"/>
                <w:szCs w:val="21"/>
                <w:highlight w:val="none"/>
                <w:shd w:val="clear" w:color="auto" w:fill="auto"/>
                <w:lang w:eastAsia="zh-CN"/>
              </w:rPr>
              <w:t xml:space="preserve">采购包1（第一标段）：大会主会场租赁、搭建、后勤保障服务</w:t>
            </w:r>
            <w:r/>
          </w:p>
          <w:p>
            <w:pPr>
              <w:ind w:right="0" w:firstLine="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lang w:eastAsia="zh-CN"/>
              </w:rPr>
            </w:pPr>
            <w:r>
              <w:rPr>
                <w:rFonts w:hint="eastAsia" w:ascii="宋体" w:hAnsi="宋体" w:eastAsia="宋体" w:cs="宋体"/>
                <w:color w:val="auto"/>
                <w:spacing w:val="0"/>
                <w:sz w:val="21"/>
                <w:szCs w:val="21"/>
                <w:highlight w:val="none"/>
                <w:shd w:val="clear" w:color="auto" w:fill="auto"/>
                <w:lang w:eastAsia="zh-CN"/>
              </w:rPr>
              <w:t xml:space="preserve">采购包2（第二标段）：</w:t>
            </w:r>
            <w:r>
              <w:rPr>
                <w:rFonts w:hint="eastAsia" w:ascii="宋体" w:hAnsi="宋体" w:cs="宋体"/>
                <w:color w:val="auto"/>
                <w:spacing w:val="0"/>
                <w:sz w:val="21"/>
                <w:szCs w:val="21"/>
                <w:highlight w:val="none"/>
                <w:shd w:val="clear" w:color="auto" w:fill="auto"/>
                <w:lang w:eastAsia="zh-CN"/>
              </w:rPr>
              <w:t xml:space="preserve">大会视频制作和直播服务</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right="0" w:firstLine="0"/>
              <w:jc w:val="center"/>
              <w:keepLines w:val="0"/>
              <w:keepNext w:val="0"/>
              <w:pageBreakBefore w:val="0"/>
              <w:spacing w:line="360" w:lineRule="auto"/>
              <w:shd w:val="clear" w:color="auto"/>
              <w:widowControl w:val="off"/>
              <w:tabs>
                <w:tab w:val="left" w:pos="252" w:leader="none"/>
              </w:tabs>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采购代理机构</w:t>
            </w:r>
            <w:r/>
          </w:p>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6" w:type="dxa"/>
            <w:vAlign w:val="center"/>
            <w:textDirection w:val="lrTb"/>
            <w:noWrap w:val="false"/>
          </w:tcPr>
          <w:p>
            <w:pPr>
              <w:ind w:right="0" w:firstLine="0"/>
              <w:jc w:val="left"/>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名</w:t>
            </w:r>
            <w:r>
              <w:rPr>
                <w:rFonts w:hint="eastAsia" w:ascii="宋体" w:hAnsi="宋体" w:eastAsia="宋体" w:cs="宋体"/>
                <w:color w:val="auto"/>
                <w:spacing w:val="0"/>
                <w:sz w:val="21"/>
                <w:szCs w:val="21"/>
                <w:highlight w:val="none"/>
                <w:shd w:val="clear" w:color="auto" w:fill="auto"/>
                <w:lang w:val="en-US" w:eastAsia="zh-CN"/>
              </w:rPr>
              <w:t xml:space="preserve">    </w:t>
            </w:r>
            <w:r>
              <w:rPr>
                <w:rFonts w:hint="eastAsia" w:ascii="宋体" w:hAnsi="宋体" w:eastAsia="宋体" w:cs="宋体"/>
                <w:color w:val="auto"/>
                <w:spacing w:val="0"/>
                <w:sz w:val="21"/>
                <w:szCs w:val="21"/>
                <w:highlight w:val="none"/>
                <w:shd w:val="clear" w:color="auto" w:fill="auto"/>
              </w:rPr>
              <w:t xml:space="preserve">称：苏州市创杰招投标咨询服务有限公司</w:t>
            </w:r>
            <w:r/>
          </w:p>
          <w:p>
            <w:pPr>
              <w:ind w:right="0" w:firstLine="0"/>
              <w:jc w:val="left"/>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地</w:t>
            </w:r>
            <w:r>
              <w:rPr>
                <w:rFonts w:hint="eastAsia" w:ascii="宋体" w:hAnsi="宋体" w:eastAsia="宋体" w:cs="宋体"/>
                <w:color w:val="auto"/>
                <w:spacing w:val="0"/>
                <w:sz w:val="21"/>
                <w:szCs w:val="21"/>
                <w:highlight w:val="none"/>
                <w:shd w:val="clear" w:color="auto" w:fill="auto"/>
                <w:lang w:val="en-US" w:eastAsia="zh-CN"/>
              </w:rPr>
              <w:t xml:space="preserve">    </w:t>
            </w:r>
            <w:r>
              <w:rPr>
                <w:rFonts w:hint="eastAsia" w:ascii="宋体" w:hAnsi="宋体" w:eastAsia="宋体" w:cs="宋体"/>
                <w:color w:val="auto"/>
                <w:spacing w:val="0"/>
                <w:sz w:val="21"/>
                <w:szCs w:val="21"/>
                <w:highlight w:val="none"/>
                <w:shd w:val="clear" w:color="auto" w:fill="auto"/>
              </w:rPr>
              <w:t xml:space="preserve">址：苏州市干将西路399号银海大厦303室</w:t>
            </w:r>
            <w:r/>
          </w:p>
          <w:p>
            <w:pPr>
              <w:ind w:right="0" w:firstLine="0"/>
              <w:jc w:val="left"/>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lang w:val="en-US" w:eastAsia="zh-CN"/>
              </w:rPr>
            </w:pPr>
            <w:r>
              <w:rPr>
                <w:rFonts w:hint="eastAsia" w:ascii="宋体" w:hAnsi="宋体" w:eastAsia="宋体" w:cs="宋体"/>
                <w:color w:val="auto"/>
                <w:spacing w:val="0"/>
                <w:sz w:val="21"/>
                <w:szCs w:val="21"/>
                <w:highlight w:val="none"/>
                <w:shd w:val="clear" w:color="auto" w:fill="auto"/>
              </w:rPr>
              <w:t xml:space="preserve">联</w:t>
            </w:r>
            <w:r>
              <w:rPr>
                <w:rFonts w:hint="eastAsia" w:ascii="宋体" w:hAnsi="宋体" w:eastAsia="宋体" w:cs="宋体"/>
                <w:color w:val="auto"/>
                <w:spacing w:val="0"/>
                <w:sz w:val="21"/>
                <w:szCs w:val="21"/>
                <w:highlight w:val="none"/>
                <w:shd w:val="clear" w:color="auto" w:fill="auto"/>
                <w:lang w:val="en-US" w:eastAsia="zh-CN"/>
              </w:rPr>
              <w:t xml:space="preserve"> </w:t>
            </w:r>
            <w:r>
              <w:rPr>
                <w:rFonts w:hint="eastAsia" w:ascii="宋体" w:hAnsi="宋体" w:eastAsia="宋体" w:cs="宋体"/>
                <w:color w:val="auto"/>
                <w:spacing w:val="0"/>
                <w:sz w:val="21"/>
                <w:szCs w:val="21"/>
                <w:highlight w:val="none"/>
                <w:shd w:val="clear" w:color="auto" w:fill="auto"/>
              </w:rPr>
              <w:t xml:space="preserve">系</w:t>
            </w:r>
            <w:r>
              <w:rPr>
                <w:rFonts w:hint="eastAsia" w:ascii="宋体" w:hAnsi="宋体" w:eastAsia="宋体" w:cs="宋体"/>
                <w:color w:val="auto"/>
                <w:spacing w:val="0"/>
                <w:sz w:val="21"/>
                <w:szCs w:val="21"/>
                <w:highlight w:val="none"/>
                <w:shd w:val="clear" w:color="auto" w:fill="auto"/>
                <w:lang w:val="en-US" w:eastAsia="zh-CN"/>
              </w:rPr>
              <w:t xml:space="preserve"> </w:t>
            </w:r>
            <w:r>
              <w:rPr>
                <w:rFonts w:hint="eastAsia" w:ascii="宋体" w:hAnsi="宋体" w:eastAsia="宋体" w:cs="宋体"/>
                <w:color w:val="auto"/>
                <w:spacing w:val="0"/>
                <w:sz w:val="21"/>
                <w:szCs w:val="21"/>
                <w:highlight w:val="none"/>
                <w:shd w:val="clear" w:color="auto" w:fill="auto"/>
              </w:rPr>
              <w:t xml:space="preserve">人</w:t>
            </w:r>
            <w:r>
              <w:rPr>
                <w:rFonts w:hint="eastAsia" w:ascii="宋体" w:hAnsi="宋体" w:eastAsia="宋体" w:cs="宋体"/>
                <w:color w:val="auto"/>
                <w:spacing w:val="0"/>
                <w:sz w:val="21"/>
                <w:szCs w:val="21"/>
                <w:highlight w:val="none"/>
                <w:shd w:val="clear" w:color="auto" w:fill="auto"/>
                <w:lang w:eastAsia="zh-CN"/>
              </w:rPr>
              <w:t xml:space="preserve">：</w:t>
            </w:r>
            <w:r>
              <w:rPr>
                <w:rFonts w:hint="eastAsia" w:ascii="宋体" w:hAnsi="宋体" w:eastAsia="宋体" w:cs="宋体"/>
                <w:color w:val="auto"/>
                <w:spacing w:val="0"/>
                <w:sz w:val="21"/>
                <w:szCs w:val="21"/>
                <w:highlight w:val="none"/>
                <w:shd w:val="clear" w:color="auto" w:fill="auto"/>
              </w:rPr>
              <w:t xml:space="preserve">朱晓芹</w:t>
            </w:r>
            <w:r>
              <w:rPr>
                <w:rFonts w:hint="eastAsia" w:ascii="宋体" w:hAnsi="宋体" w:eastAsia="宋体" w:cs="宋体"/>
                <w:color w:val="auto"/>
                <w:spacing w:val="0"/>
                <w:sz w:val="21"/>
                <w:szCs w:val="21"/>
                <w:highlight w:val="none"/>
                <w:shd w:val="clear" w:color="auto" w:fill="auto"/>
                <w:lang w:val="en-US" w:eastAsia="zh-CN"/>
              </w:rPr>
              <w:t xml:space="preserve">  </w:t>
            </w:r>
            <w:r>
              <w:rPr>
                <w:rFonts w:hint="eastAsia" w:ascii="宋体" w:hAnsi="宋体" w:eastAsia="宋体" w:cs="宋体"/>
                <w:color w:val="auto"/>
                <w:spacing w:val="0"/>
                <w:sz w:val="21"/>
                <w:szCs w:val="21"/>
                <w:highlight w:val="none"/>
                <w:shd w:val="clear" w:color="auto" w:fill="auto"/>
              </w:rPr>
              <w:t xml:space="preserve">潘莉莉</w:t>
            </w:r>
            <w:r>
              <w:rPr>
                <w:rFonts w:hint="eastAsia" w:ascii="宋体" w:hAnsi="宋体" w:eastAsia="宋体" w:cs="宋体"/>
                <w:color w:val="auto"/>
                <w:spacing w:val="0"/>
                <w:sz w:val="21"/>
                <w:szCs w:val="21"/>
                <w:highlight w:val="none"/>
                <w:shd w:val="clear" w:color="auto" w:fill="auto"/>
                <w:lang w:val="en-US" w:eastAsia="zh-CN"/>
              </w:rPr>
              <w:t xml:space="preserve">  </w:t>
            </w:r>
            <w:r>
              <w:rPr>
                <w:rFonts w:hint="eastAsia" w:ascii="宋体" w:hAnsi="宋体" w:eastAsia="宋体" w:cs="宋体"/>
                <w:color w:val="auto"/>
                <w:spacing w:val="0"/>
                <w:sz w:val="21"/>
                <w:szCs w:val="21"/>
                <w:highlight w:val="none"/>
                <w:shd w:val="clear" w:color="auto" w:fill="auto"/>
              </w:rPr>
              <w:t xml:space="preserve">路丽丽</w:t>
            </w:r>
            <w:r>
              <w:rPr>
                <w:rFonts w:hint="eastAsia" w:ascii="宋体" w:hAnsi="宋体" w:eastAsia="宋体" w:cs="宋体"/>
                <w:color w:val="auto"/>
                <w:spacing w:val="0"/>
                <w:sz w:val="21"/>
                <w:szCs w:val="21"/>
                <w:highlight w:val="none"/>
                <w:shd w:val="clear" w:color="auto" w:fill="auto"/>
                <w:lang w:val="en-US" w:eastAsia="zh-CN"/>
              </w:rPr>
              <w:t xml:space="preserve">  庄天扬</w:t>
            </w:r>
            <w:r/>
          </w:p>
          <w:p>
            <w:pPr>
              <w:pStyle w:val="938"/>
              <w:ind w:left="0" w:right="0" w:firstLine="0"/>
              <w:keepLines w:val="0"/>
              <w:keepNext w:val="0"/>
              <w:pageBreakBefore w:val="0"/>
              <w:spacing w:after="0"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联系电话：0512-68669209</w:t>
            </w:r>
            <w:r/>
          </w:p>
        </w:tc>
      </w:tr>
      <w:tr>
        <w:trPr>
          <w:jc w:val="center"/>
          <w:trHeight w:val="51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6" w:type="dxa"/>
            <w:vAlign w:val="center"/>
            <w:textDirection w:val="lrTb"/>
            <w:noWrap w:val="false"/>
          </w:tcPr>
          <w:p>
            <w:pPr>
              <w:ind w:right="0" w:firstLine="0"/>
              <w:jc w:val="left"/>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名 </w:t>
            </w:r>
            <w:r>
              <w:rPr>
                <w:rFonts w:hint="eastAsia" w:ascii="宋体" w:hAnsi="宋体" w:eastAsia="宋体" w:cs="宋体"/>
                <w:color w:val="auto"/>
                <w:spacing w:val="0"/>
                <w:sz w:val="21"/>
                <w:szCs w:val="21"/>
                <w:highlight w:val="none"/>
                <w:shd w:val="clear" w:color="auto" w:fill="auto"/>
                <w:lang w:val="en-US" w:eastAsia="zh-CN"/>
              </w:rPr>
              <w:t xml:space="preserve">   </w:t>
            </w:r>
            <w:r>
              <w:rPr>
                <w:rFonts w:hint="eastAsia" w:ascii="宋体" w:hAnsi="宋体" w:eastAsia="宋体" w:cs="宋体"/>
                <w:color w:val="auto"/>
                <w:spacing w:val="0"/>
                <w:sz w:val="21"/>
                <w:szCs w:val="21"/>
                <w:highlight w:val="none"/>
                <w:shd w:val="clear" w:color="auto" w:fill="auto"/>
              </w:rPr>
              <w:t xml:space="preserve">称：苏州市商务局</w:t>
            </w:r>
            <w:r/>
          </w:p>
          <w:p>
            <w:pPr>
              <w:ind w:right="0" w:firstLine="0"/>
              <w:jc w:val="left"/>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联系地址：苏州市高新区长江路211号天都商业广场3幢天都大厦</w:t>
            </w:r>
            <w:r/>
          </w:p>
          <w:p>
            <w:pPr>
              <w:ind w:right="0" w:firstLine="0"/>
              <w:jc w:val="left"/>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lang w:eastAsia="zh-CN"/>
              </w:rPr>
            </w:pPr>
            <w:r>
              <w:rPr>
                <w:rFonts w:hint="eastAsia" w:ascii="宋体" w:hAnsi="宋体" w:eastAsia="宋体" w:cs="宋体"/>
                <w:color w:val="auto"/>
                <w:spacing w:val="0"/>
                <w:sz w:val="21"/>
                <w:szCs w:val="21"/>
                <w:highlight w:val="none"/>
                <w:shd w:val="clear" w:color="auto" w:fill="auto"/>
              </w:rPr>
              <w:t xml:space="preserve">联 系 人：</w:t>
            </w:r>
            <w:r>
              <w:rPr>
                <w:rFonts w:hint="eastAsia" w:ascii="宋体" w:hAnsi="宋体" w:eastAsia="宋体" w:cs="宋体"/>
                <w:color w:val="auto"/>
                <w:spacing w:val="0"/>
                <w:sz w:val="21"/>
                <w:szCs w:val="21"/>
                <w:highlight w:val="none"/>
                <w:shd w:val="clear" w:color="auto" w:fill="auto"/>
                <w:lang w:val="en-US" w:eastAsia="zh-CN"/>
              </w:rPr>
              <w:t xml:space="preserve">唐轩</w:t>
            </w:r>
            <w:r/>
          </w:p>
          <w:p>
            <w:pPr>
              <w:ind w:right="0" w:firstLine="0"/>
              <w:jc w:val="left"/>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lang w:eastAsia="zh-CN"/>
              </w:rPr>
            </w:pPr>
            <w:r>
              <w:rPr>
                <w:rFonts w:hint="eastAsia" w:ascii="宋体" w:hAnsi="宋体" w:eastAsia="宋体" w:cs="宋体"/>
                <w:color w:val="auto"/>
                <w:spacing w:val="0"/>
                <w:sz w:val="21"/>
                <w:szCs w:val="21"/>
                <w:highlight w:val="none"/>
                <w:shd w:val="clear" w:color="auto" w:fill="auto"/>
              </w:rPr>
              <w:t xml:space="preserve">联系电话：0512-</w:t>
            </w:r>
            <w:r>
              <w:rPr>
                <w:rFonts w:hint="eastAsia" w:ascii="宋体" w:hAnsi="宋体" w:cs="宋体"/>
                <w:color w:val="auto"/>
                <w:spacing w:val="0"/>
                <w:sz w:val="21"/>
                <w:szCs w:val="21"/>
                <w:highlight w:val="none"/>
                <w:shd w:val="clear" w:color="auto" w:fill="auto"/>
                <w:lang w:eastAsia="zh-CN"/>
              </w:rPr>
              <w:t xml:space="preserve">68630252</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6" w:type="dxa"/>
            <w:vAlign w:val="center"/>
            <w:textDirection w:val="lrTb"/>
            <w:noWrap w:val="false"/>
          </w:tcPr>
          <w:p>
            <w:pPr>
              <w:ind w:right="0" w:firstLine="0"/>
              <w:jc w:val="left"/>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详见采购文件第二章</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6" w:type="dxa"/>
            <w:vAlign w:val="center"/>
            <w:textDirection w:val="lrTb"/>
            <w:noWrap w:val="false"/>
          </w:tcPr>
          <w:p>
            <w:pPr>
              <w:ind w:right="0" w:firstLine="0"/>
              <w:jc w:val="left"/>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本项目不收取磋商保证金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6" w:type="dxa"/>
            <w:vAlign w:val="center"/>
            <w:textDirection w:val="lrTb"/>
            <w:noWrap w:val="false"/>
          </w:tcPr>
          <w:p>
            <w:pPr>
              <w:ind w:right="0" w:firstLine="0"/>
              <w:jc w:val="left"/>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响应文件提交截止之日起45天（日历日）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获取采购文件</w:t>
            </w:r>
            <w:r/>
          </w:p>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6" w:type="dxa"/>
            <w:vAlign w:val="center"/>
            <w:textDirection w:val="lrTb"/>
            <w:noWrap w:val="false"/>
          </w:tcPr>
          <w:p>
            <w:pPr>
              <w:ind w:right="0" w:firstLine="0"/>
              <w:jc w:val="left"/>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自公告发布之日起5个工作日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响应文件网上</w:t>
            </w:r>
            <w:r/>
          </w:p>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6" w:type="dxa"/>
            <w:vAlign w:val="center"/>
            <w:textDirection w:val="lrTb"/>
            <w:noWrap w:val="false"/>
          </w:tcPr>
          <w:p>
            <w:pPr>
              <w:ind w:right="0" w:firstLine="0"/>
              <w:jc w:val="left"/>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202</w:t>
            </w:r>
            <w:r>
              <w:rPr>
                <w:rFonts w:hint="eastAsia" w:ascii="宋体" w:hAnsi="宋体" w:eastAsia="宋体" w:cs="宋体"/>
                <w:color w:val="auto"/>
                <w:spacing w:val="0"/>
                <w:sz w:val="21"/>
                <w:szCs w:val="21"/>
                <w:highlight w:val="none"/>
                <w:shd w:val="clear" w:color="auto" w:fill="auto"/>
                <w:lang w:val="en-US" w:eastAsia="zh-CN"/>
              </w:rPr>
              <w:t xml:space="preserve">6</w:t>
            </w:r>
            <w:r>
              <w:rPr>
                <w:rFonts w:hint="eastAsia" w:ascii="宋体" w:hAnsi="宋体" w:eastAsia="宋体" w:cs="宋体"/>
                <w:color w:val="auto"/>
                <w:spacing w:val="0"/>
                <w:sz w:val="21"/>
                <w:szCs w:val="21"/>
                <w:highlight w:val="none"/>
                <w:shd w:val="clear" w:color="auto" w:fill="auto"/>
              </w:rPr>
              <w:t xml:space="preserve">年</w:t>
            </w:r>
            <w:r>
              <w:rPr>
                <w:rFonts w:hint="eastAsia" w:ascii="宋体" w:hAnsi="宋体" w:eastAsia="宋体" w:cs="宋体"/>
                <w:color w:val="auto"/>
                <w:spacing w:val="0"/>
                <w:sz w:val="21"/>
                <w:szCs w:val="21"/>
                <w:highlight w:val="none"/>
                <w:shd w:val="clear" w:color="auto" w:fill="auto"/>
                <w:lang w:val="en-US" w:eastAsia="zh-CN"/>
              </w:rPr>
              <w:t xml:space="preserve">5</w:t>
            </w:r>
            <w:r>
              <w:rPr>
                <w:rFonts w:hint="eastAsia" w:ascii="宋体" w:hAnsi="宋体" w:eastAsia="宋体" w:cs="宋体"/>
                <w:color w:val="auto"/>
                <w:spacing w:val="0"/>
                <w:sz w:val="21"/>
                <w:szCs w:val="21"/>
                <w:highlight w:val="none"/>
                <w:shd w:val="clear" w:color="auto" w:fill="auto"/>
              </w:rPr>
              <w:t xml:space="preserve">月</w:t>
            </w:r>
            <w:r>
              <w:rPr>
                <w:rFonts w:hint="eastAsia" w:ascii="宋体" w:hAnsi="宋体" w:eastAsia="宋体" w:cs="宋体"/>
                <w:color w:val="auto"/>
                <w:spacing w:val="0"/>
                <w:sz w:val="21"/>
                <w:szCs w:val="21"/>
                <w:highlight w:val="none"/>
                <w:shd w:val="clear" w:color="auto" w:fill="auto"/>
                <w:lang w:val="en-US" w:eastAsia="zh-CN"/>
              </w:rPr>
              <w:t xml:space="preserve">1</w:t>
            </w:r>
            <w:r>
              <w:rPr>
                <w:rFonts w:hint="eastAsia" w:ascii="宋体" w:hAnsi="宋体" w:cs="宋体"/>
                <w:color w:val="auto"/>
                <w:spacing w:val="0"/>
                <w:sz w:val="21"/>
                <w:szCs w:val="21"/>
                <w:highlight w:val="none"/>
                <w:shd w:val="clear" w:color="auto" w:fill="auto"/>
                <w:lang w:val="en-US" w:eastAsia="zh-CN"/>
              </w:rPr>
              <w:t xml:space="preserve">2</w:t>
            </w:r>
            <w:r>
              <w:rPr>
                <w:rFonts w:hint="eastAsia" w:ascii="宋体" w:hAnsi="宋体" w:eastAsia="宋体" w:cs="宋体"/>
                <w:color w:val="auto"/>
                <w:spacing w:val="0"/>
                <w:sz w:val="21"/>
                <w:szCs w:val="21"/>
                <w:highlight w:val="none"/>
                <w:shd w:val="clear" w:color="auto" w:fill="auto"/>
              </w:rPr>
              <w:t xml:space="preserve">日</w:t>
            </w:r>
            <w:r>
              <w:rPr>
                <w:rFonts w:hint="eastAsia" w:ascii="宋体" w:hAnsi="宋体" w:cs="宋体"/>
                <w:color w:val="auto"/>
                <w:spacing w:val="0"/>
                <w:sz w:val="21"/>
                <w:szCs w:val="21"/>
                <w:highlight w:val="none"/>
                <w:shd w:val="clear" w:color="auto" w:fill="auto"/>
                <w:lang w:val="en-US" w:eastAsia="zh-CN"/>
              </w:rPr>
              <w:t xml:space="preserve">13点</w:t>
            </w:r>
            <w:r>
              <w:rPr>
                <w:rFonts w:hint="eastAsia" w:ascii="宋体" w:hAnsi="宋体" w:eastAsia="宋体" w:cs="宋体"/>
                <w:color w:val="auto"/>
                <w:spacing w:val="0"/>
                <w:sz w:val="21"/>
                <w:szCs w:val="21"/>
                <w:highlight w:val="none"/>
                <w:shd w:val="clear" w:color="auto" w:fill="auto"/>
              </w:rPr>
              <w:t xml:space="preserve">30分（北京时间）</w:t>
            </w:r>
            <w:r/>
          </w:p>
          <w:p>
            <w:pPr>
              <w:ind w:right="0" w:firstLine="0"/>
              <w:jc w:val="left"/>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响应文件必须在截止时间前完成提交（上传），逾期提交（上传）的响应文件恕不接受。</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开启时间</w:t>
            </w:r>
            <w:r/>
          </w:p>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6" w:type="dxa"/>
            <w:vAlign w:val="center"/>
            <w:textDirection w:val="lrTb"/>
            <w:noWrap w:val="false"/>
          </w:tcPr>
          <w:p>
            <w:pPr>
              <w:ind w:right="0" w:firstLine="0"/>
              <w:jc w:val="left"/>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202</w:t>
            </w:r>
            <w:r>
              <w:rPr>
                <w:rFonts w:hint="eastAsia" w:ascii="宋体" w:hAnsi="宋体" w:eastAsia="宋体" w:cs="宋体"/>
                <w:color w:val="auto"/>
                <w:spacing w:val="0"/>
                <w:sz w:val="21"/>
                <w:szCs w:val="21"/>
                <w:highlight w:val="none"/>
                <w:shd w:val="clear" w:color="auto" w:fill="auto"/>
                <w:lang w:val="en-US" w:eastAsia="zh-CN"/>
              </w:rPr>
              <w:t xml:space="preserve">6</w:t>
            </w:r>
            <w:r>
              <w:rPr>
                <w:rFonts w:hint="eastAsia" w:ascii="宋体" w:hAnsi="宋体" w:eastAsia="宋体" w:cs="宋体"/>
                <w:color w:val="auto"/>
                <w:spacing w:val="0"/>
                <w:sz w:val="21"/>
                <w:szCs w:val="21"/>
                <w:highlight w:val="none"/>
                <w:shd w:val="clear" w:color="auto" w:fill="auto"/>
              </w:rPr>
              <w:t xml:space="preserve">年</w:t>
            </w:r>
            <w:r>
              <w:rPr>
                <w:rFonts w:hint="eastAsia" w:ascii="宋体" w:hAnsi="宋体" w:eastAsia="宋体" w:cs="宋体"/>
                <w:color w:val="auto"/>
                <w:spacing w:val="0"/>
                <w:sz w:val="21"/>
                <w:szCs w:val="21"/>
                <w:highlight w:val="none"/>
                <w:shd w:val="clear" w:color="auto" w:fill="auto"/>
                <w:lang w:val="en-US" w:eastAsia="zh-CN"/>
              </w:rPr>
              <w:t xml:space="preserve">5</w:t>
            </w:r>
            <w:r>
              <w:rPr>
                <w:rFonts w:hint="eastAsia" w:ascii="宋体" w:hAnsi="宋体" w:eastAsia="宋体" w:cs="宋体"/>
                <w:color w:val="auto"/>
                <w:spacing w:val="0"/>
                <w:sz w:val="21"/>
                <w:szCs w:val="21"/>
                <w:highlight w:val="none"/>
                <w:shd w:val="clear" w:color="auto" w:fill="auto"/>
              </w:rPr>
              <w:t xml:space="preserve">月</w:t>
            </w:r>
            <w:r>
              <w:rPr>
                <w:rFonts w:hint="eastAsia" w:ascii="宋体" w:hAnsi="宋体" w:eastAsia="宋体" w:cs="宋体"/>
                <w:color w:val="auto"/>
                <w:spacing w:val="0"/>
                <w:sz w:val="21"/>
                <w:szCs w:val="21"/>
                <w:highlight w:val="none"/>
                <w:shd w:val="clear" w:color="auto" w:fill="auto"/>
                <w:lang w:val="en-US" w:eastAsia="zh-CN"/>
              </w:rPr>
              <w:t xml:space="preserve">1</w:t>
            </w:r>
            <w:r>
              <w:rPr>
                <w:rFonts w:hint="eastAsia" w:ascii="宋体" w:hAnsi="宋体" w:cs="宋体"/>
                <w:color w:val="auto"/>
                <w:spacing w:val="0"/>
                <w:sz w:val="21"/>
                <w:szCs w:val="21"/>
                <w:highlight w:val="none"/>
                <w:shd w:val="clear" w:color="auto" w:fill="auto"/>
                <w:lang w:val="en-US" w:eastAsia="zh-CN"/>
              </w:rPr>
              <w:t xml:space="preserve">2</w:t>
            </w:r>
            <w:r>
              <w:rPr>
                <w:rFonts w:hint="eastAsia" w:ascii="宋体" w:hAnsi="宋体" w:eastAsia="宋体" w:cs="宋体"/>
                <w:color w:val="auto"/>
                <w:spacing w:val="0"/>
                <w:sz w:val="21"/>
                <w:szCs w:val="21"/>
                <w:highlight w:val="none"/>
                <w:shd w:val="clear" w:color="auto" w:fill="auto"/>
              </w:rPr>
              <w:t xml:space="preserve">日</w:t>
            </w:r>
            <w:r>
              <w:rPr>
                <w:rFonts w:hint="eastAsia" w:ascii="宋体" w:hAnsi="宋体" w:cs="宋体"/>
                <w:color w:val="auto"/>
                <w:spacing w:val="0"/>
                <w:sz w:val="21"/>
                <w:szCs w:val="21"/>
                <w:highlight w:val="none"/>
                <w:shd w:val="clear" w:color="auto" w:fill="auto"/>
                <w:lang w:val="en-US" w:eastAsia="zh-CN"/>
              </w:rPr>
              <w:t xml:space="preserve">13点</w:t>
            </w:r>
            <w:r>
              <w:rPr>
                <w:rFonts w:hint="eastAsia" w:ascii="宋体" w:hAnsi="宋体" w:eastAsia="宋体" w:cs="宋体"/>
                <w:color w:val="auto"/>
                <w:spacing w:val="0"/>
                <w:sz w:val="21"/>
                <w:szCs w:val="21"/>
                <w:highlight w:val="none"/>
                <w:shd w:val="clear" w:color="auto" w:fill="auto"/>
              </w:rPr>
              <w:t xml:space="preserve">30分（北京时间）</w:t>
            </w:r>
            <w:r/>
          </w:p>
          <w:p>
            <w:pPr>
              <w:ind w:right="0" w:firstLine="0"/>
              <w:jc w:val="left"/>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“苏采云”系统（网址：</w:t>
            </w:r>
            <w:r>
              <w:rPr>
                <w:rFonts w:hint="eastAsia" w:ascii="宋体" w:hAnsi="宋体" w:eastAsia="宋体" w:cs="宋体"/>
                <w:color w:val="auto"/>
                <w:spacing w:val="0"/>
                <w:sz w:val="21"/>
                <w:szCs w:val="21"/>
                <w:highlight w:val="none"/>
                <w:shd w:val="clear" w:color="auto" w:fill="auto"/>
              </w:rPr>
              <w:fldChar w:fldCharType="begin"/>
            </w:r>
            <w:r>
              <w:rPr>
                <w:rFonts w:hint="eastAsia" w:ascii="宋体" w:hAnsi="宋体" w:eastAsia="宋体" w:cs="宋体"/>
                <w:color w:val="auto"/>
                <w:spacing w:val="0"/>
                <w:sz w:val="21"/>
                <w:szCs w:val="21"/>
                <w:highlight w:val="none"/>
                <w:shd w:val="clear" w:color="auto" w:fill="auto"/>
              </w:rPr>
              <w:instrText xml:space="preserve">HYPERLINK "http://jszfcg.jsczt.cn/"</w:instrText>
            </w:r>
            <w:r>
              <w:rPr>
                <w:rFonts w:hint="eastAsia" w:ascii="宋体" w:hAnsi="宋体" w:eastAsia="宋体" w:cs="宋体"/>
                <w:color w:val="auto"/>
                <w:spacing w:val="0"/>
                <w:sz w:val="21"/>
                <w:szCs w:val="21"/>
                <w:highlight w:val="none"/>
                <w:shd w:val="clear" w:color="auto" w:fill="auto"/>
              </w:rPr>
              <w:fldChar w:fldCharType="separate"/>
            </w:r>
            <w:r>
              <w:rPr>
                <w:rFonts w:hint="eastAsia" w:ascii="宋体" w:hAnsi="宋体" w:eastAsia="宋体" w:cs="宋体"/>
                <w:color w:val="auto"/>
                <w:spacing w:val="0"/>
                <w:sz w:val="21"/>
                <w:szCs w:val="21"/>
                <w:highlight w:val="none"/>
                <w:shd w:val="clear" w:color="auto" w:fill="auto"/>
              </w:rPr>
              <w:t xml:space="preserve">http://jszfcg.jsczt.cn/</w:t>
            </w:r>
            <w:r>
              <w:rPr>
                <w:rFonts w:hint="eastAsia" w:ascii="宋体" w:hAnsi="宋体" w:eastAsia="宋体" w:cs="宋体"/>
                <w:color w:val="auto"/>
                <w:spacing w:val="0"/>
                <w:sz w:val="21"/>
                <w:szCs w:val="21"/>
                <w:highlight w:val="none"/>
                <w:shd w:val="clear" w:color="auto" w:fill="auto"/>
              </w:rPr>
              <w:fldChar w:fldCharType="end"/>
            </w:r>
            <w:r>
              <w:rPr>
                <w:rFonts w:hint="eastAsia" w:ascii="宋体" w:hAnsi="宋体" w:eastAsia="宋体" w:cs="宋体"/>
                <w:color w:val="auto"/>
                <w:spacing w:val="0"/>
                <w:sz w:val="21"/>
                <w:szCs w:val="21"/>
                <w:highlight w:val="none"/>
                <w:shd w:val="clear" w:color="auto" w:fill="auto"/>
              </w:rPr>
              <w:t xml:space="preserve">）</w:t>
            </w:r>
            <w:r/>
          </w:p>
          <w:p>
            <w:pPr>
              <w:ind w:right="0" w:firstLine="0"/>
              <w:jc w:val="left"/>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本项目为不见面磋商项目，开启阶段供应商在【供应商解密】环节必须使用CA证书解密电子响应文件，如在系统规定的解密时间</w:t>
            </w:r>
            <w:r>
              <w:rPr>
                <w:rFonts w:hint="eastAsia" w:ascii="宋体" w:hAnsi="宋体" w:eastAsia="宋体" w:cs="宋体"/>
                <w:b/>
                <w:color w:val="auto"/>
                <w:spacing w:val="0"/>
                <w:sz w:val="21"/>
                <w:szCs w:val="21"/>
                <w:highlight w:val="none"/>
                <w:shd w:val="clear" w:color="auto" w:fill="auto"/>
                <w:lang w:eastAsia="zh-CN"/>
              </w:rPr>
              <w:t xml:space="preserve">（</w:t>
            </w:r>
            <w:r>
              <w:rPr>
                <w:rFonts w:hint="eastAsia" w:ascii="宋体" w:hAnsi="宋体" w:eastAsia="宋体" w:cs="宋体"/>
                <w:b/>
                <w:color w:val="auto"/>
                <w:spacing w:val="0"/>
                <w:sz w:val="21"/>
                <w:szCs w:val="21"/>
                <w:highlight w:val="none"/>
                <w:shd w:val="clear" w:color="auto" w:fill="auto"/>
              </w:rPr>
              <w:t xml:space="preserve">响应文件提交截止时间后30分钟</w:t>
            </w:r>
            <w:r>
              <w:rPr>
                <w:rFonts w:hint="eastAsia" w:ascii="宋体" w:hAnsi="宋体" w:eastAsia="宋体" w:cs="宋体"/>
                <w:b/>
                <w:color w:val="auto"/>
                <w:spacing w:val="0"/>
                <w:sz w:val="21"/>
                <w:szCs w:val="21"/>
                <w:highlight w:val="none"/>
                <w:shd w:val="clear" w:color="auto" w:fill="auto"/>
                <w:lang w:eastAsia="zh-CN"/>
              </w:rPr>
              <w:t xml:space="preserve">）</w:t>
            </w:r>
            <w:r>
              <w:rPr>
                <w:rFonts w:hint="eastAsia" w:ascii="宋体" w:hAnsi="宋体" w:eastAsia="宋体" w:cs="宋体"/>
                <w:b/>
                <w:color w:val="auto"/>
                <w:spacing w:val="0"/>
                <w:sz w:val="21"/>
                <w:szCs w:val="21"/>
                <w:highlight w:val="none"/>
                <w:shd w:val="clear" w:color="auto" w:fill="auto"/>
              </w:rPr>
              <w:t xml:space="preserve">内未能完成解密的视为放弃参与本项目。</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评审时间</w:t>
            </w:r>
            <w:r/>
          </w:p>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6" w:type="dxa"/>
            <w:vAlign w:val="center"/>
            <w:textDirection w:val="lrTb"/>
            <w:noWrap w:val="false"/>
          </w:tcPr>
          <w:p>
            <w:pPr>
              <w:ind w:right="0" w:firstLine="0"/>
              <w:jc w:val="left"/>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202</w:t>
            </w:r>
            <w:r>
              <w:rPr>
                <w:rFonts w:hint="eastAsia" w:ascii="宋体" w:hAnsi="宋体" w:eastAsia="宋体" w:cs="宋体"/>
                <w:color w:val="auto"/>
                <w:spacing w:val="0"/>
                <w:sz w:val="21"/>
                <w:szCs w:val="21"/>
                <w:highlight w:val="none"/>
                <w:shd w:val="clear" w:color="auto" w:fill="auto"/>
                <w:lang w:val="en-US" w:eastAsia="zh-CN"/>
              </w:rPr>
              <w:t xml:space="preserve">6</w:t>
            </w:r>
            <w:r>
              <w:rPr>
                <w:rFonts w:hint="eastAsia" w:ascii="宋体" w:hAnsi="宋体" w:eastAsia="宋体" w:cs="宋体"/>
                <w:color w:val="auto"/>
                <w:spacing w:val="0"/>
                <w:sz w:val="21"/>
                <w:szCs w:val="21"/>
                <w:highlight w:val="none"/>
                <w:shd w:val="clear" w:color="auto" w:fill="auto"/>
              </w:rPr>
              <w:t xml:space="preserve">年</w:t>
            </w:r>
            <w:r>
              <w:rPr>
                <w:rFonts w:hint="eastAsia" w:ascii="宋体" w:hAnsi="宋体" w:eastAsia="宋体" w:cs="宋体"/>
                <w:color w:val="auto"/>
                <w:spacing w:val="0"/>
                <w:sz w:val="21"/>
                <w:szCs w:val="21"/>
                <w:highlight w:val="none"/>
                <w:shd w:val="clear" w:color="auto" w:fill="auto"/>
                <w:lang w:val="en-US" w:eastAsia="zh-CN"/>
              </w:rPr>
              <w:t xml:space="preserve">5</w:t>
            </w:r>
            <w:r>
              <w:rPr>
                <w:rFonts w:hint="eastAsia" w:ascii="宋体" w:hAnsi="宋体" w:eastAsia="宋体" w:cs="宋体"/>
                <w:color w:val="auto"/>
                <w:spacing w:val="0"/>
                <w:sz w:val="21"/>
                <w:szCs w:val="21"/>
                <w:highlight w:val="none"/>
                <w:shd w:val="clear" w:color="auto" w:fill="auto"/>
              </w:rPr>
              <w:t xml:space="preserve">月</w:t>
            </w:r>
            <w:r>
              <w:rPr>
                <w:rFonts w:hint="eastAsia" w:ascii="宋体" w:hAnsi="宋体" w:eastAsia="宋体" w:cs="宋体"/>
                <w:color w:val="auto"/>
                <w:spacing w:val="0"/>
                <w:sz w:val="21"/>
                <w:szCs w:val="21"/>
                <w:highlight w:val="none"/>
                <w:shd w:val="clear" w:color="auto" w:fill="auto"/>
                <w:lang w:val="en-US" w:eastAsia="zh-CN"/>
              </w:rPr>
              <w:t xml:space="preserve">1</w:t>
            </w:r>
            <w:r>
              <w:rPr>
                <w:rFonts w:hint="eastAsia" w:ascii="宋体" w:hAnsi="宋体" w:cs="宋体"/>
                <w:color w:val="auto"/>
                <w:spacing w:val="0"/>
                <w:sz w:val="21"/>
                <w:szCs w:val="21"/>
                <w:highlight w:val="none"/>
                <w:shd w:val="clear" w:color="auto" w:fill="auto"/>
                <w:lang w:val="en-US" w:eastAsia="zh-CN"/>
              </w:rPr>
              <w:t xml:space="preserve">2</w:t>
            </w:r>
            <w:r>
              <w:rPr>
                <w:rFonts w:hint="eastAsia" w:ascii="宋体" w:hAnsi="宋体" w:eastAsia="宋体" w:cs="宋体"/>
                <w:color w:val="auto"/>
                <w:spacing w:val="0"/>
                <w:sz w:val="21"/>
                <w:szCs w:val="21"/>
                <w:highlight w:val="none"/>
                <w:shd w:val="clear" w:color="auto" w:fill="auto"/>
              </w:rPr>
              <w:t xml:space="preserve">日</w:t>
            </w:r>
            <w:r>
              <w:rPr>
                <w:rFonts w:hint="eastAsia" w:ascii="宋体" w:hAnsi="宋体" w:cs="宋体"/>
                <w:color w:val="auto"/>
                <w:spacing w:val="0"/>
                <w:sz w:val="21"/>
                <w:szCs w:val="21"/>
                <w:highlight w:val="none"/>
                <w:shd w:val="clear" w:color="auto" w:fill="auto"/>
                <w:lang w:val="en-US" w:eastAsia="zh-CN"/>
              </w:rPr>
              <w:t xml:space="preserve">13点</w:t>
            </w:r>
            <w:r>
              <w:rPr>
                <w:rFonts w:hint="eastAsia" w:ascii="宋体" w:hAnsi="宋体" w:eastAsia="宋体" w:cs="宋体"/>
                <w:color w:val="auto"/>
                <w:spacing w:val="0"/>
                <w:sz w:val="21"/>
                <w:szCs w:val="21"/>
                <w:highlight w:val="none"/>
                <w:shd w:val="clear" w:color="auto" w:fill="auto"/>
              </w:rPr>
              <w:t xml:space="preserve">30分（北京时间）</w:t>
            </w:r>
            <w:r/>
          </w:p>
          <w:p>
            <w:pPr>
              <w:ind w:right="0" w:firstLine="0"/>
              <w:jc w:val="left"/>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lang w:eastAsia="zh-CN"/>
              </w:rPr>
            </w:pPr>
            <w:r>
              <w:rPr>
                <w:rFonts w:hint="eastAsia" w:ascii="宋体" w:hAnsi="宋体" w:eastAsia="宋体" w:cs="宋体"/>
                <w:color w:val="auto"/>
                <w:spacing w:val="0"/>
                <w:sz w:val="21"/>
                <w:szCs w:val="21"/>
                <w:highlight w:val="none"/>
                <w:shd w:val="clear" w:color="auto" w:fill="auto"/>
                <w:lang w:eastAsia="zh-CN"/>
              </w:rPr>
              <w:t xml:space="preserve">苏州市高新区邓尉路105号狮山科技馆</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磋商响应</w:t>
            </w:r>
            <w:r/>
          </w:p>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6" w:type="dxa"/>
            <w:vAlign w:val="center"/>
            <w:textDirection w:val="lrTb"/>
            <w:noWrap w:val="false"/>
          </w:tcPr>
          <w:p>
            <w:pPr>
              <w:ind w:right="0" w:firstLine="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本项目采用电子响应文件，供应商按照采购文件要求制作上传电子响应文件，投标时供应商无需提供纸质响应文件。</w:t>
            </w:r>
            <w:r/>
          </w:p>
          <w:p>
            <w:pPr>
              <w:ind w:right="0" w:firstLine="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成交后5个工作日内，成交单位向招标代理机构提供与电子响应文件内容一致的纸质响应文件两份。</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6" w:type="dxa"/>
            <w:vAlign w:val="center"/>
            <w:textDirection w:val="lrTb"/>
            <w:noWrap w:val="false"/>
          </w:tcPr>
          <w:p>
            <w:pPr>
              <w:ind w:right="0" w:firstLine="0"/>
              <w:jc w:val="left"/>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lang w:eastAsia="zh-CN"/>
              </w:rPr>
            </w:pPr>
            <w:r>
              <w:rPr>
                <w:rFonts w:hint="eastAsia" w:ascii="宋体" w:hAnsi="宋体" w:eastAsia="宋体" w:cs="宋体"/>
                <w:color w:val="auto"/>
                <w:spacing w:val="0"/>
                <w:sz w:val="21"/>
                <w:szCs w:val="21"/>
                <w:highlight w:val="none"/>
                <w:shd w:val="clear" w:color="auto" w:fill="auto"/>
              </w:rPr>
              <w:t xml:space="preserve">人民币</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6" w:type="dxa"/>
            <w:vAlign w:val="center"/>
            <w:textDirection w:val="lrTb"/>
            <w:noWrap w:val="false"/>
          </w:tcPr>
          <w:p>
            <w:pPr>
              <w:ind w:right="0" w:firstLine="0"/>
              <w:jc w:val="left"/>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按合同规定，合同未做说明的则为无。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6" w:type="dxa"/>
            <w:vAlign w:val="center"/>
            <w:textDirection w:val="lrTb"/>
            <w:noWrap w:val="false"/>
          </w:tcPr>
          <w:p>
            <w:pPr>
              <w:pStyle w:val="947"/>
              <w:ind w:left="0" w:right="0" w:firstLine="0"/>
              <w:jc w:val="left"/>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确定成交单位后，采购代理机构在法定时间内向成交单位发出成交通知书。成交通知书将成为合同的组成部分。</w:t>
            </w:r>
            <w:r/>
          </w:p>
          <w:p>
            <w:pPr>
              <w:pStyle w:val="947"/>
              <w:ind w:left="0" w:right="0" w:firstLine="0"/>
              <w:jc w:val="left"/>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请成交单位在成交结果公告届满之日起30日内，使用CA证书登录“苏采云”系统及时下载成交通知书。</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right="0" w:firstLine="0"/>
              <w:jc w:val="center"/>
              <w:keepLines w:val="0"/>
              <w:keepNext w:val="0"/>
              <w:pageBreakBefore w:val="0"/>
              <w:spacing w:line="360" w:lineRule="auto"/>
              <w:shd w:val="clear" w:color="auto"/>
              <w:widowControl w:val="off"/>
              <w:rPr>
                <w:rFonts w:hint="default" w:ascii="宋体" w:hAnsi="宋体" w:eastAsia="宋体" w:cs="宋体"/>
                <w:color w:val="auto"/>
                <w:spacing w:val="0"/>
                <w:sz w:val="21"/>
                <w:szCs w:val="21"/>
                <w:highlight w:val="none"/>
                <w:shd w:val="clear" w:color="auto" w:fill="auto"/>
                <w:lang w:val="en-US" w:eastAsia="zh-CN"/>
              </w:rPr>
            </w:pPr>
            <w:r>
              <w:rPr>
                <w:rFonts w:hint="eastAsia" w:ascii="宋体" w:hAnsi="宋体" w:eastAsia="宋体" w:cs="宋体"/>
                <w:color w:val="auto"/>
                <w:spacing w:val="0"/>
                <w:sz w:val="21"/>
                <w:szCs w:val="21"/>
                <w:highlight w:val="none"/>
                <w:shd w:val="clear" w:color="auto" w:fill="auto"/>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其他</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6" w:type="dxa"/>
            <w:vAlign w:val="center"/>
            <w:textDirection w:val="lrTb"/>
            <w:noWrap w:val="false"/>
          </w:tcPr>
          <w:p>
            <w:pPr>
              <w:pStyle w:val="947"/>
              <w:ind w:left="0" w:right="0" w:firstLine="0"/>
              <w:jc w:val="left"/>
              <w:keepLines w:val="0"/>
              <w:keepNext w:val="0"/>
              <w:pageBreakBefore w:val="0"/>
              <w:spacing w:line="360" w:lineRule="auto"/>
              <w:shd w:val="clear" w:color="auto"/>
              <w:widowControl w:val="off"/>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val="0"/>
                <w:bCs/>
                <w:color w:val="auto"/>
                <w:spacing w:val="0"/>
                <w:sz w:val="21"/>
                <w:szCs w:val="21"/>
                <w:highlight w:val="none"/>
                <w:shd w:val="clear" w:color="auto" w:fill="auto"/>
              </w:rPr>
              <w:t xml:space="preserve">本项目共分为</w:t>
            </w:r>
            <w:r>
              <w:rPr>
                <w:rFonts w:hint="eastAsia" w:ascii="宋体" w:hAnsi="宋体" w:eastAsia="宋体" w:cs="宋体"/>
                <w:b w:val="0"/>
                <w:bCs/>
                <w:color w:val="auto"/>
                <w:spacing w:val="0"/>
                <w:sz w:val="21"/>
                <w:szCs w:val="21"/>
                <w:highlight w:val="none"/>
                <w:shd w:val="clear" w:color="auto" w:fill="auto"/>
                <w:lang w:val="en-US" w:eastAsia="zh-CN"/>
              </w:rPr>
              <w:t xml:space="preserve">两</w:t>
            </w:r>
            <w:r>
              <w:rPr>
                <w:rFonts w:hint="eastAsia" w:ascii="宋体" w:hAnsi="宋体" w:eastAsia="宋体" w:cs="宋体"/>
                <w:b w:val="0"/>
                <w:bCs/>
                <w:color w:val="auto"/>
                <w:spacing w:val="0"/>
                <w:sz w:val="21"/>
                <w:szCs w:val="21"/>
                <w:highlight w:val="none"/>
                <w:shd w:val="clear" w:color="auto" w:fill="auto"/>
              </w:rPr>
              <w:t xml:space="preserve">个标段，响应单位可选择其中一个或多个标段投标，但只能就其中一个标段成交，每个标段成交单位为一名。评审时将按一至</w:t>
            </w:r>
            <w:r>
              <w:rPr>
                <w:rFonts w:hint="eastAsia" w:ascii="宋体" w:hAnsi="宋体" w:eastAsia="宋体" w:cs="宋体"/>
                <w:b w:val="0"/>
                <w:bCs/>
                <w:color w:val="auto"/>
                <w:spacing w:val="0"/>
                <w:sz w:val="21"/>
                <w:szCs w:val="21"/>
                <w:highlight w:val="none"/>
                <w:shd w:val="clear" w:color="auto" w:fill="auto"/>
                <w:lang w:val="en-US" w:eastAsia="zh-CN"/>
              </w:rPr>
              <w:t xml:space="preserve">二</w:t>
            </w:r>
            <w:r>
              <w:rPr>
                <w:rFonts w:hint="eastAsia" w:ascii="宋体" w:hAnsi="宋体" w:eastAsia="宋体" w:cs="宋体"/>
                <w:b w:val="0"/>
                <w:bCs/>
                <w:color w:val="auto"/>
                <w:spacing w:val="0"/>
                <w:sz w:val="21"/>
                <w:szCs w:val="21"/>
                <w:highlight w:val="none"/>
                <w:shd w:val="clear" w:color="auto" w:fill="auto"/>
              </w:rPr>
              <w:t xml:space="preserve">标段自然顺序进行评审。按先开先中的原则，确定各标段的成交单位。在合同签订之前，若某标段因质疑、投诉等事项导致成交结果改变的，不影响其它任何标段的成交结果。本招标项目分标段采购，进入每个标段评审的实质性响应且具有得标权的供应商不得少于三家，如不足三家，应认定该标段采购失败。已递交某标段响应文件且实质性响应采购需求，但已在前期标段评审中获得了采购文件规定的得标上限数的供应商，不再具有该标段的得标权，不计入该标段的实质性响应供应商数量内。</w:t>
            </w:r>
            <w:r/>
          </w:p>
        </w:tc>
      </w:tr>
    </w:tbl>
    <w:p>
      <w:pPr>
        <w:ind w:right="0" w:firstLine="0"/>
        <w:jc w:val="center"/>
        <w:keepLines w:val="0"/>
        <w:keepNext w:val="0"/>
        <w:pageBreakBefore/>
        <w:spacing w:line="360" w:lineRule="auto"/>
        <w:shd w:val="clear" w:color="auto"/>
        <w:widowControl w:val="off"/>
        <w:tabs>
          <w:tab w:val="left" w:pos="315" w:leader="none"/>
          <w:tab w:val="center" w:pos="4153" w:leader="none"/>
        </w:tabs>
        <w:rPr>
          <w:rFonts w:hint="eastAsia" w:ascii="宋体" w:hAnsi="宋体" w:eastAsia="宋体" w:cs="宋体"/>
          <w:b/>
          <w:color w:val="auto"/>
          <w:spacing w:val="0"/>
          <w:sz w:val="52"/>
          <w:szCs w:val="52"/>
          <w:highlight w:val="none"/>
          <w:shd w:val="clear" w:color="auto" w:fill="auto"/>
        </w:rPr>
      </w:pPr>
      <w:r>
        <w:rPr>
          <w:rFonts w:hint="eastAsia" w:ascii="宋体" w:hAnsi="宋体" w:eastAsia="宋体" w:cs="宋体"/>
          <w:b/>
          <w:color w:val="auto"/>
          <w:spacing w:val="0"/>
          <w:sz w:val="52"/>
          <w:szCs w:val="52"/>
          <w:highlight w:val="none"/>
          <w:shd w:val="clear" w:color="auto" w:fill="auto"/>
        </w:rPr>
        <w:t xml:space="preserve">目</w:t>
      </w:r>
      <w:r>
        <w:rPr>
          <w:rFonts w:hint="eastAsia" w:ascii="宋体" w:hAnsi="宋体" w:cs="宋体"/>
          <w:b/>
          <w:color w:val="auto"/>
          <w:spacing w:val="0"/>
          <w:sz w:val="52"/>
          <w:szCs w:val="52"/>
          <w:highlight w:val="none"/>
          <w:shd w:val="clear" w:color="auto" w:fill="auto"/>
          <w:lang w:val="en-US" w:eastAsia="zh-CN"/>
        </w:rPr>
        <w:t xml:space="preserve">   </w:t>
      </w:r>
      <w:r>
        <w:rPr>
          <w:rFonts w:hint="eastAsia" w:ascii="宋体" w:hAnsi="宋体" w:eastAsia="宋体" w:cs="宋体"/>
          <w:b/>
          <w:color w:val="auto"/>
          <w:spacing w:val="0"/>
          <w:sz w:val="52"/>
          <w:szCs w:val="52"/>
          <w:highlight w:val="none"/>
          <w:shd w:val="clear" w:color="auto" w:fill="auto"/>
        </w:rPr>
        <w:t xml:space="preserve">录</w:t>
      </w:r>
      <w:r/>
    </w:p>
    <w:p>
      <w:pPr>
        <w:ind w:right="0" w:firstLine="720"/>
        <w:spacing w:line="360" w:lineRule="auto"/>
        <w:shd w:val="clear" w:color="auto"/>
        <w:tabs>
          <w:tab w:val="left" w:pos="315" w:leader="none"/>
          <w:tab w:val="center" w:pos="4153" w:leader="none"/>
        </w:tabs>
        <w:rPr>
          <w:rFonts w:hint="eastAsia" w:ascii="宋体" w:hAnsi="宋体" w:eastAsia="宋体" w:cs="宋体"/>
          <w:color w:val="auto"/>
          <w:spacing w:val="0"/>
          <w:sz w:val="36"/>
          <w:szCs w:val="36"/>
          <w:highlight w:val="none"/>
          <w:shd w:val="clear" w:color="auto" w:fill="auto"/>
        </w:rPr>
      </w:pPr>
      <w:r>
        <w:rPr>
          <w:rFonts w:hint="eastAsia" w:ascii="宋体" w:hAnsi="宋体" w:eastAsia="宋体" w:cs="宋体"/>
          <w:color w:val="auto"/>
          <w:spacing w:val="0"/>
          <w:sz w:val="36"/>
          <w:szCs w:val="36"/>
          <w:highlight w:val="none"/>
          <w:shd w:val="clear" w:color="auto" w:fill="auto"/>
        </w:rPr>
      </w:r>
      <w:r/>
    </w:p>
    <w:p>
      <w:pPr>
        <w:ind w:right="0" w:firstLine="720"/>
        <w:spacing w:line="360" w:lineRule="auto"/>
        <w:shd w:val="clear" w:color="auto"/>
        <w:tabs>
          <w:tab w:val="left" w:pos="315" w:leader="none"/>
          <w:tab w:val="center" w:pos="4153" w:leader="none"/>
        </w:tabs>
        <w:rPr>
          <w:rFonts w:hint="eastAsia" w:ascii="宋体" w:hAnsi="宋体" w:eastAsia="宋体" w:cs="宋体"/>
          <w:color w:val="auto"/>
          <w:spacing w:val="0"/>
          <w:sz w:val="36"/>
          <w:szCs w:val="36"/>
          <w:highlight w:val="none"/>
          <w:shd w:val="clear" w:color="auto" w:fill="auto"/>
        </w:rPr>
      </w:pPr>
      <w:r>
        <w:rPr>
          <w:rFonts w:hint="eastAsia" w:ascii="宋体" w:hAnsi="宋体" w:eastAsia="宋体" w:cs="宋体"/>
          <w:color w:val="auto"/>
          <w:spacing w:val="0"/>
          <w:sz w:val="36"/>
          <w:szCs w:val="36"/>
          <w:highlight w:val="none"/>
          <w:shd w:val="clear" w:color="auto" w:fill="auto"/>
        </w:rPr>
        <w:t xml:space="preserve">一、磋商公告</w:t>
      </w:r>
      <w:r/>
    </w:p>
    <w:p>
      <w:pPr>
        <w:ind w:right="0" w:firstLine="720"/>
        <w:spacing w:line="360" w:lineRule="auto"/>
        <w:shd w:val="clear" w:color="auto"/>
        <w:tabs>
          <w:tab w:val="left" w:pos="315" w:leader="none"/>
          <w:tab w:val="center" w:pos="4153" w:leader="none"/>
        </w:tabs>
        <w:rPr>
          <w:rFonts w:hint="eastAsia" w:ascii="宋体" w:hAnsi="宋体" w:eastAsia="宋体" w:cs="宋体"/>
          <w:color w:val="auto"/>
          <w:spacing w:val="0"/>
          <w:sz w:val="36"/>
          <w:szCs w:val="36"/>
          <w:highlight w:val="none"/>
          <w:shd w:val="clear" w:color="auto" w:fill="auto"/>
        </w:rPr>
      </w:pPr>
      <w:r>
        <w:rPr>
          <w:rFonts w:hint="eastAsia" w:ascii="宋体" w:hAnsi="宋体" w:eastAsia="宋体" w:cs="宋体"/>
          <w:color w:val="auto"/>
          <w:spacing w:val="0"/>
          <w:sz w:val="36"/>
          <w:szCs w:val="36"/>
          <w:highlight w:val="none"/>
          <w:shd w:val="clear" w:color="auto" w:fill="auto"/>
        </w:rPr>
        <w:t xml:space="preserve">二、采购需求</w:t>
      </w:r>
      <w:r/>
    </w:p>
    <w:p>
      <w:pPr>
        <w:ind w:right="0" w:firstLine="720"/>
        <w:spacing w:line="360" w:lineRule="auto"/>
        <w:shd w:val="clear" w:color="auto"/>
        <w:tabs>
          <w:tab w:val="left" w:pos="315" w:leader="none"/>
          <w:tab w:val="center" w:pos="4153" w:leader="none"/>
        </w:tabs>
        <w:rPr>
          <w:rFonts w:hint="eastAsia" w:ascii="宋体" w:hAnsi="宋体" w:eastAsia="宋体" w:cs="宋体"/>
          <w:color w:val="auto"/>
          <w:spacing w:val="0"/>
          <w:sz w:val="36"/>
          <w:szCs w:val="36"/>
          <w:highlight w:val="none"/>
          <w:shd w:val="clear" w:color="auto" w:fill="auto"/>
        </w:rPr>
      </w:pPr>
      <w:r>
        <w:rPr>
          <w:rFonts w:hint="eastAsia" w:ascii="宋体" w:hAnsi="宋体" w:eastAsia="宋体" w:cs="宋体"/>
          <w:color w:val="auto"/>
          <w:spacing w:val="0"/>
          <w:sz w:val="36"/>
          <w:szCs w:val="36"/>
          <w:highlight w:val="none"/>
          <w:shd w:val="clear" w:color="auto" w:fill="auto"/>
        </w:rPr>
        <w:t xml:space="preserve">三、评标方法及评分标准</w:t>
      </w:r>
      <w:r/>
    </w:p>
    <w:p>
      <w:pPr>
        <w:ind w:right="0" w:firstLine="720"/>
        <w:spacing w:line="360" w:lineRule="auto"/>
        <w:shd w:val="clear" w:color="auto"/>
        <w:tabs>
          <w:tab w:val="left" w:pos="315" w:leader="none"/>
          <w:tab w:val="center" w:pos="4153" w:leader="none"/>
        </w:tabs>
        <w:rPr>
          <w:rFonts w:hint="eastAsia" w:ascii="宋体" w:hAnsi="宋体" w:eastAsia="宋体" w:cs="宋体"/>
          <w:color w:val="auto"/>
          <w:spacing w:val="0"/>
          <w:sz w:val="36"/>
          <w:szCs w:val="36"/>
          <w:highlight w:val="none"/>
          <w:shd w:val="clear" w:color="auto" w:fill="auto"/>
        </w:rPr>
      </w:pPr>
      <w:r>
        <w:rPr>
          <w:rFonts w:hint="eastAsia" w:ascii="宋体" w:hAnsi="宋体" w:eastAsia="宋体" w:cs="宋体"/>
          <w:color w:val="auto"/>
          <w:spacing w:val="0"/>
          <w:sz w:val="36"/>
          <w:szCs w:val="36"/>
          <w:highlight w:val="none"/>
          <w:shd w:val="clear" w:color="auto" w:fill="auto"/>
        </w:rPr>
        <w:t xml:space="preserve">四、合同主要条款及格式</w:t>
      </w:r>
      <w:r/>
    </w:p>
    <w:p>
      <w:pPr>
        <w:ind w:right="0" w:firstLine="720"/>
        <w:spacing w:line="360" w:lineRule="auto"/>
        <w:shd w:val="clear" w:color="auto"/>
        <w:tabs>
          <w:tab w:val="left" w:pos="315" w:leader="none"/>
          <w:tab w:val="center" w:pos="4153" w:leader="none"/>
        </w:tabs>
        <w:rPr>
          <w:rFonts w:hint="eastAsia" w:ascii="宋体" w:hAnsi="宋体" w:eastAsia="宋体" w:cs="宋体"/>
          <w:color w:val="auto"/>
          <w:spacing w:val="0"/>
          <w:sz w:val="36"/>
          <w:szCs w:val="36"/>
          <w:highlight w:val="none"/>
          <w:shd w:val="clear" w:color="auto" w:fill="auto"/>
        </w:rPr>
        <w:sectPr>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eastAsia="宋体" w:cs="宋体"/>
          <w:color w:val="auto"/>
          <w:spacing w:val="0"/>
          <w:sz w:val="36"/>
          <w:szCs w:val="36"/>
          <w:highlight w:val="none"/>
          <w:shd w:val="clear" w:color="auto" w:fill="auto"/>
        </w:rPr>
        <w:t xml:space="preserve">五、磋商响应文件格式</w:t>
      </w:r>
      <w:r/>
    </w:p>
    <w:p>
      <w:pPr>
        <w:ind w:right="0" w:firstLine="0"/>
        <w:jc w:val="center"/>
        <w:keepLines w:val="0"/>
        <w:keepNext w:val="0"/>
        <w:pageBreakBefore w:val="0"/>
        <w:spacing w:line="360" w:lineRule="auto"/>
        <w:shd w:val="clear" w:color="auto"/>
        <w:widowControl w:val="off"/>
        <w:tabs>
          <w:tab w:val="left" w:pos="315" w:leader="none"/>
          <w:tab w:val="center" w:pos="4153" w:leader="none"/>
        </w:tabs>
        <w:rPr>
          <w:rFonts w:hint="eastAsia" w:ascii="宋体" w:hAnsi="宋体" w:eastAsia="宋体" w:cs="宋体"/>
          <w:b/>
          <w:color w:val="auto"/>
          <w:spacing w:val="0"/>
          <w:sz w:val="32"/>
          <w:szCs w:val="32"/>
          <w:highlight w:val="none"/>
          <w:shd w:val="clear" w:color="auto" w:fill="auto"/>
        </w:rPr>
        <w:outlineLvl w:val="0"/>
      </w:pPr>
      <w:r>
        <w:rPr>
          <w:rFonts w:hint="eastAsia" w:ascii="宋体" w:hAnsi="宋体" w:eastAsia="宋体" w:cs="宋体"/>
          <w:b/>
          <w:color w:val="auto"/>
          <w:spacing w:val="0"/>
          <w:sz w:val="32"/>
          <w:szCs w:val="32"/>
          <w:highlight w:val="none"/>
          <w:shd w:val="clear" w:color="auto" w:fill="auto"/>
        </w:rPr>
        <w:t xml:space="preserve">一、磋商公告</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pacing w:val="0"/>
          <w:szCs w:val="21"/>
          <w:highlight w:val="none"/>
          <w:shd w:val="clear" w:color="auto" w:fill="auto"/>
        </w:rPr>
        <w:t xml:space="preserve">项目概况</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pacing w:val="0"/>
          <w:szCs w:val="21"/>
          <w:highlight w:val="none"/>
          <w:u w:val="single"/>
          <w:shd w:val="clear" w:color="auto" w:fill="auto"/>
          <w:lang w:eastAsia="zh-CN"/>
        </w:rPr>
        <w:t xml:space="preserve">亚太工商界伙伴关系对话会暨2026苏州全球招商大会服务项目</w:t>
      </w:r>
      <w:r>
        <w:rPr>
          <w:rFonts w:hint="eastAsia" w:ascii="宋体" w:hAnsi="宋体" w:eastAsia="宋体" w:cs="宋体"/>
          <w:color w:val="auto"/>
          <w:spacing w:val="0"/>
          <w:szCs w:val="21"/>
          <w:highlight w:val="none"/>
          <w:shd w:val="clear" w:color="auto" w:fill="auto"/>
        </w:rPr>
        <w:t xml:space="preserve">采购项目的潜在供应商应在</w:t>
      </w:r>
      <w:r>
        <w:rPr>
          <w:rFonts w:hint="eastAsia" w:ascii="宋体" w:hAnsi="宋体" w:eastAsia="宋体" w:cs="宋体"/>
          <w:color w:val="auto"/>
          <w:spacing w:val="0"/>
          <w:szCs w:val="21"/>
          <w:highlight w:val="none"/>
          <w:u w:val="single"/>
          <w:shd w:val="clear" w:color="auto" w:fill="auto"/>
        </w:rPr>
        <w:t xml:space="preserve">苏采云系统</w:t>
      </w:r>
      <w:r>
        <w:rPr>
          <w:rFonts w:hint="eastAsia" w:ascii="宋体" w:hAnsi="宋体" w:eastAsia="宋体" w:cs="宋体"/>
          <w:color w:val="auto"/>
          <w:spacing w:val="0"/>
          <w:szCs w:val="21"/>
          <w:highlight w:val="none"/>
          <w:shd w:val="clear" w:color="auto" w:fill="auto"/>
        </w:rPr>
        <w:t xml:space="preserve">获取采购文件，并于</w:t>
      </w:r>
      <w:r>
        <w:rPr>
          <w:rFonts w:hint="eastAsia" w:ascii="宋体" w:hAnsi="宋体" w:eastAsia="宋体" w:cs="宋体"/>
          <w:color w:val="auto"/>
          <w:spacing w:val="0"/>
          <w:szCs w:val="21"/>
          <w:highlight w:val="none"/>
          <w:u w:val="single"/>
          <w:shd w:val="clear" w:color="auto" w:fill="auto"/>
        </w:rPr>
        <w:t xml:space="preserve">202</w:t>
      </w:r>
      <w:r>
        <w:rPr>
          <w:rFonts w:hint="eastAsia" w:ascii="宋体" w:hAnsi="宋体" w:eastAsia="宋体" w:cs="宋体"/>
          <w:color w:val="auto"/>
          <w:spacing w:val="0"/>
          <w:szCs w:val="21"/>
          <w:highlight w:val="none"/>
          <w:u w:val="single"/>
          <w:shd w:val="clear" w:color="auto" w:fill="auto"/>
          <w:lang w:val="en-US" w:eastAsia="zh-CN"/>
        </w:rPr>
        <w:t xml:space="preserve">6</w:t>
      </w:r>
      <w:r>
        <w:rPr>
          <w:rFonts w:hint="eastAsia" w:ascii="宋体" w:hAnsi="宋体" w:eastAsia="宋体" w:cs="宋体"/>
          <w:color w:val="auto"/>
          <w:spacing w:val="0"/>
          <w:szCs w:val="21"/>
          <w:highlight w:val="none"/>
          <w:u w:val="single"/>
          <w:shd w:val="clear" w:color="auto" w:fill="auto"/>
        </w:rPr>
        <w:t xml:space="preserve">年</w:t>
      </w:r>
      <w:r>
        <w:rPr>
          <w:rFonts w:hint="eastAsia" w:ascii="宋体" w:hAnsi="宋体" w:eastAsia="宋体" w:cs="宋体"/>
          <w:color w:val="auto"/>
          <w:spacing w:val="0"/>
          <w:szCs w:val="21"/>
          <w:highlight w:val="none"/>
          <w:u w:val="single"/>
          <w:shd w:val="clear" w:color="auto" w:fill="auto"/>
          <w:lang w:val="en-US" w:eastAsia="zh-CN"/>
        </w:rPr>
        <w:t xml:space="preserve">5</w:t>
      </w:r>
      <w:r>
        <w:rPr>
          <w:rFonts w:hint="eastAsia" w:ascii="宋体" w:hAnsi="宋体" w:eastAsia="宋体" w:cs="宋体"/>
          <w:color w:val="auto"/>
          <w:spacing w:val="0"/>
          <w:szCs w:val="21"/>
          <w:highlight w:val="none"/>
          <w:u w:val="single"/>
          <w:shd w:val="clear" w:color="auto" w:fill="auto"/>
        </w:rPr>
        <w:t xml:space="preserve">月</w:t>
      </w:r>
      <w:r>
        <w:rPr>
          <w:rFonts w:hint="eastAsia" w:ascii="宋体" w:hAnsi="宋体" w:eastAsia="宋体" w:cs="宋体"/>
          <w:color w:val="auto"/>
          <w:spacing w:val="0"/>
          <w:szCs w:val="21"/>
          <w:highlight w:val="none"/>
          <w:u w:val="single"/>
          <w:shd w:val="clear" w:color="auto" w:fill="auto"/>
          <w:lang w:val="en-US" w:eastAsia="zh-CN"/>
        </w:rPr>
        <w:t xml:space="preserve">1</w:t>
      </w:r>
      <w:r>
        <w:rPr>
          <w:rFonts w:hint="eastAsia" w:ascii="宋体" w:hAnsi="宋体" w:cs="宋体"/>
          <w:color w:val="auto"/>
          <w:spacing w:val="0"/>
          <w:szCs w:val="21"/>
          <w:highlight w:val="none"/>
          <w:u w:val="single"/>
          <w:shd w:val="clear" w:color="auto" w:fill="auto"/>
          <w:lang w:val="en-US" w:eastAsia="zh-CN"/>
        </w:rPr>
        <w:t xml:space="preserve">2</w:t>
      </w:r>
      <w:r>
        <w:rPr>
          <w:rFonts w:hint="eastAsia" w:ascii="宋体" w:hAnsi="宋体" w:eastAsia="宋体" w:cs="宋体"/>
          <w:color w:val="auto"/>
          <w:spacing w:val="0"/>
          <w:szCs w:val="21"/>
          <w:highlight w:val="none"/>
          <w:u w:val="single"/>
          <w:shd w:val="clear" w:color="auto" w:fill="auto"/>
        </w:rPr>
        <w:t xml:space="preserve">日</w:t>
      </w:r>
      <w:r>
        <w:rPr>
          <w:rFonts w:hint="eastAsia" w:ascii="宋体" w:hAnsi="宋体" w:cs="宋体"/>
          <w:color w:val="auto"/>
          <w:spacing w:val="0"/>
          <w:szCs w:val="21"/>
          <w:highlight w:val="none"/>
          <w:u w:val="single"/>
          <w:shd w:val="clear" w:color="auto" w:fill="auto"/>
          <w:lang w:val="en-US" w:eastAsia="zh-CN"/>
        </w:rPr>
        <w:t xml:space="preserve">13点</w:t>
      </w:r>
      <w:r>
        <w:rPr>
          <w:rFonts w:hint="eastAsia" w:ascii="宋体" w:hAnsi="宋体" w:eastAsia="宋体" w:cs="宋体"/>
          <w:color w:val="auto"/>
          <w:spacing w:val="0"/>
          <w:szCs w:val="21"/>
          <w:highlight w:val="none"/>
          <w:u w:val="single"/>
          <w:shd w:val="clear" w:color="auto" w:fill="auto"/>
        </w:rPr>
        <w:t xml:space="preserve">30分</w:t>
      </w:r>
      <w:r>
        <w:rPr>
          <w:rFonts w:hint="eastAsia" w:ascii="宋体" w:hAnsi="宋体" w:eastAsia="宋体" w:cs="宋体"/>
          <w:bCs/>
          <w:color w:val="auto"/>
          <w:spacing w:val="0"/>
          <w:szCs w:val="21"/>
          <w:highlight w:val="none"/>
          <w:shd w:val="clear" w:color="auto" w:fill="auto"/>
        </w:rPr>
        <w:t xml:space="preserve">（北京时间）前提交响应文件</w:t>
      </w:r>
      <w:r>
        <w:rPr>
          <w:rFonts w:hint="eastAsia" w:ascii="宋体" w:hAnsi="宋体" w:eastAsia="宋体" w:cs="宋体"/>
          <w:color w:val="auto"/>
          <w:spacing w:val="0"/>
          <w:szCs w:val="21"/>
          <w:highlight w:val="none"/>
          <w:shd w:val="clear" w:color="auto" w:fill="auto"/>
        </w:rPr>
        <w:t xml:space="preserve">。</w:t>
      </w:r>
      <w:r/>
    </w:p>
    <w:p>
      <w:pPr>
        <w:ind w:right="0" w:firstLine="422"/>
        <w:keepLines w:val="0"/>
        <w:keepNext w:val="0"/>
        <w:pageBreakBefore w:val="0"/>
        <w:spacing w:line="360" w:lineRule="auto"/>
        <w:shd w:val="clear" w:color="auto"/>
        <w:rPr>
          <w:rFonts w:hint="eastAsia" w:ascii="宋体" w:hAnsi="宋体" w:eastAsia="宋体" w:cs="宋体"/>
          <w:b/>
          <w:bCs/>
          <w:color w:val="auto"/>
          <w:spacing w:val="0"/>
          <w:szCs w:val="21"/>
          <w:highlight w:val="none"/>
          <w:shd w:val="clear" w:color="auto" w:fill="auto"/>
        </w:rPr>
      </w:pPr>
      <w:r>
        <w:rPr>
          <w:rFonts w:hint="eastAsia" w:ascii="宋体" w:hAnsi="宋体" w:eastAsia="宋体" w:cs="宋体"/>
          <w:b/>
          <w:bCs/>
          <w:color w:val="auto"/>
          <w:spacing w:val="0"/>
          <w:szCs w:val="21"/>
          <w:highlight w:val="none"/>
          <w:shd w:val="clear" w:color="auto" w:fill="auto"/>
        </w:rPr>
        <w:t xml:space="preserve">一、项目基本情况</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lang w:eastAsia="zh-CN"/>
        </w:rPr>
      </w:pPr>
      <w:r>
        <w:rPr>
          <w:rFonts w:hint="eastAsia" w:ascii="宋体" w:hAnsi="宋体" w:eastAsia="宋体" w:cs="宋体"/>
          <w:color w:val="auto"/>
          <w:spacing w:val="0"/>
          <w:szCs w:val="21"/>
          <w:highlight w:val="none"/>
          <w:shd w:val="clear" w:color="auto" w:fill="auto"/>
        </w:rPr>
        <w:t xml:space="preserve">采购编号：</w:t>
      </w:r>
      <w:r>
        <w:rPr>
          <w:rFonts w:hint="eastAsia" w:ascii="宋体" w:hAnsi="宋体" w:cs="宋体"/>
          <w:color w:val="auto"/>
          <w:spacing w:val="0"/>
          <w:szCs w:val="21"/>
          <w:highlight w:val="none"/>
          <w:shd w:val="clear" w:color="auto" w:fill="auto"/>
          <w:lang w:eastAsia="zh-CN"/>
        </w:rPr>
        <w:t xml:space="preserve">JSZC-320500-CJZB-C2026-0047</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lang w:eastAsia="zh-CN"/>
        </w:rPr>
      </w:pPr>
      <w:r>
        <w:rPr>
          <w:rFonts w:hint="eastAsia" w:ascii="宋体" w:hAnsi="宋体" w:eastAsia="宋体" w:cs="宋体"/>
          <w:color w:val="auto"/>
          <w:spacing w:val="0"/>
          <w:szCs w:val="21"/>
          <w:highlight w:val="none"/>
          <w:shd w:val="clear" w:color="auto" w:fill="auto"/>
        </w:rPr>
        <w:t xml:space="preserve">项目名称：</w:t>
      </w:r>
      <w:r>
        <w:rPr>
          <w:rFonts w:hint="eastAsia" w:ascii="宋体" w:hAnsi="宋体" w:eastAsia="宋体" w:cs="宋体"/>
          <w:color w:val="auto"/>
          <w:spacing w:val="0"/>
          <w:szCs w:val="21"/>
          <w:highlight w:val="none"/>
          <w:shd w:val="clear" w:color="auto" w:fill="auto"/>
          <w:lang w:eastAsia="zh-CN"/>
        </w:rPr>
        <w:t xml:space="preserve">亚太工商界伙伴关系对话会暨2026苏州全球招商大会服务项目</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lang w:eastAsia="zh-CN"/>
        </w:rPr>
      </w:pPr>
      <w:r>
        <w:rPr>
          <w:rFonts w:hint="eastAsia" w:ascii="宋体" w:hAnsi="宋体" w:eastAsia="宋体" w:cs="宋体"/>
          <w:color w:val="auto"/>
          <w:spacing w:val="0"/>
          <w:szCs w:val="21"/>
          <w:highlight w:val="none"/>
          <w:shd w:val="clear" w:color="auto" w:fill="auto"/>
          <w:lang w:eastAsia="zh-CN"/>
        </w:rPr>
        <w:t xml:space="preserve">采购包1（第一标段）：大会主会场租赁、搭建、后勤保障服务</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lang w:eastAsia="zh-CN"/>
        </w:rPr>
      </w:pPr>
      <w:r>
        <w:rPr>
          <w:rFonts w:hint="eastAsia" w:ascii="宋体" w:hAnsi="宋体" w:eastAsia="宋体" w:cs="宋体"/>
          <w:color w:val="auto"/>
          <w:spacing w:val="0"/>
          <w:szCs w:val="21"/>
          <w:highlight w:val="none"/>
          <w:shd w:val="clear" w:color="auto" w:fill="auto"/>
          <w:lang w:eastAsia="zh-CN"/>
        </w:rPr>
        <w:t xml:space="preserve">采购包2（第二标段）：</w:t>
      </w:r>
      <w:r>
        <w:rPr>
          <w:rFonts w:hint="eastAsia" w:ascii="宋体" w:hAnsi="宋体" w:cs="宋体"/>
          <w:color w:val="auto"/>
          <w:spacing w:val="0"/>
          <w:szCs w:val="21"/>
          <w:highlight w:val="none"/>
          <w:shd w:val="clear" w:color="auto" w:fill="auto"/>
          <w:lang w:eastAsia="zh-CN"/>
        </w:rPr>
        <w:t xml:space="preserve">大会视频制作和直播服务</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采购方式：竞争性磋商</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预算金额：</w:t>
      </w:r>
      <w:r>
        <w:rPr>
          <w:rFonts w:hint="eastAsia" w:ascii="宋体" w:hAnsi="宋体" w:eastAsia="宋体" w:cs="宋体"/>
          <w:color w:val="auto"/>
          <w:spacing w:val="0"/>
          <w:highlight w:val="none"/>
          <w:shd w:val="clear" w:color="auto" w:fill="auto"/>
        </w:rPr>
        <w:t xml:space="preserve">142万元（采购包1：</w:t>
      </w:r>
      <w:r>
        <w:rPr>
          <w:rFonts w:hint="eastAsia" w:ascii="宋体" w:hAnsi="宋体" w:eastAsia="宋体" w:cs="宋体"/>
          <w:color w:val="auto"/>
          <w:spacing w:val="0"/>
          <w:highlight w:val="none"/>
          <w:shd w:val="clear" w:color="auto" w:fill="auto"/>
          <w:lang w:val="en-US" w:eastAsia="zh-CN"/>
        </w:rPr>
        <w:t xml:space="preserve">112</w:t>
      </w:r>
      <w:r>
        <w:rPr>
          <w:rFonts w:hint="eastAsia" w:ascii="宋体" w:hAnsi="宋体" w:eastAsia="宋体" w:cs="宋体"/>
          <w:color w:val="auto"/>
          <w:spacing w:val="0"/>
          <w:highlight w:val="none"/>
          <w:shd w:val="clear" w:color="auto" w:fill="auto"/>
        </w:rPr>
        <w:t xml:space="preserve">万元；采购包2：</w:t>
      </w:r>
      <w:r>
        <w:rPr>
          <w:rFonts w:hint="eastAsia" w:ascii="宋体" w:hAnsi="宋体" w:eastAsia="宋体" w:cs="宋体"/>
          <w:color w:val="auto"/>
          <w:spacing w:val="0"/>
          <w:highlight w:val="none"/>
          <w:shd w:val="clear" w:color="auto" w:fill="auto"/>
          <w:lang w:val="en-US" w:eastAsia="zh-CN"/>
        </w:rPr>
        <w:t xml:space="preserve">30</w:t>
      </w:r>
      <w:r>
        <w:rPr>
          <w:rFonts w:hint="eastAsia" w:ascii="宋体" w:hAnsi="宋体" w:eastAsia="宋体" w:cs="宋体"/>
          <w:color w:val="auto"/>
          <w:spacing w:val="0"/>
          <w:highlight w:val="none"/>
          <w:shd w:val="clear" w:color="auto" w:fill="auto"/>
        </w:rPr>
        <w:t xml:space="preserve">万元）</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最高限价：同预算金额</w:t>
      </w:r>
      <w:r/>
    </w:p>
    <w:p>
      <w:pPr>
        <w:ind w:right="0" w:firstLine="420"/>
        <w:keepLines w:val="0"/>
        <w:keepNext w:val="0"/>
        <w:pageBreakBefore w:val="0"/>
        <w:spacing w:line="360" w:lineRule="auto"/>
        <w:shd w:val="clear" w:color="auto"/>
        <w:rPr>
          <w:rFonts w:hint="default" w:ascii="宋体" w:hAnsi="宋体" w:eastAsia="宋体" w:cs="宋体"/>
          <w:color w:val="auto"/>
          <w:spacing w:val="0"/>
          <w:highlight w:val="none"/>
          <w:shd w:val="clear" w:color="auto" w:fill="auto"/>
          <w:lang w:val="en-US" w:eastAsia="zh-CN"/>
        </w:rPr>
      </w:pPr>
      <w:r>
        <w:rPr>
          <w:rFonts w:hint="eastAsia" w:ascii="宋体" w:hAnsi="宋体" w:eastAsia="宋体" w:cs="宋体"/>
          <w:color w:val="auto"/>
          <w:spacing w:val="0"/>
          <w:highlight w:val="none"/>
          <w:shd w:val="clear" w:color="auto" w:fill="auto"/>
        </w:rPr>
        <w:t xml:space="preserve">采购需</w:t>
      </w:r>
      <w:r>
        <w:rPr>
          <w:rFonts w:hint="eastAsia" w:ascii="宋体" w:hAnsi="宋体" w:eastAsia="宋体" w:cs="宋体"/>
          <w:color w:val="auto"/>
          <w:spacing w:val="0"/>
          <w:szCs w:val="21"/>
          <w:highlight w:val="none"/>
          <w:shd w:val="clear" w:color="auto" w:fill="auto"/>
        </w:rPr>
        <w:t xml:space="preserve">求：</w:t>
      </w:r>
      <w:r>
        <w:rPr>
          <w:rFonts w:hint="eastAsia" w:ascii="宋体" w:hAnsi="宋体" w:eastAsia="宋体" w:cs="宋体"/>
          <w:color w:val="auto"/>
          <w:spacing w:val="0"/>
          <w:szCs w:val="21"/>
          <w:highlight w:val="none"/>
          <w:shd w:val="clear" w:color="auto" w:fill="auto"/>
          <w:lang w:val="en-US" w:eastAsia="zh-CN"/>
        </w:rPr>
        <w:t xml:space="preserve">亚太工商界伙伴关系对话会暨2026苏州全球招商大会的场地租赁、策划设计、视频制作、摄影</w:t>
      </w:r>
      <w:r>
        <w:rPr>
          <w:rFonts w:hint="eastAsia" w:ascii="宋体" w:hAnsi="宋体" w:cs="宋体"/>
          <w:color w:val="auto"/>
          <w:spacing w:val="0"/>
          <w:szCs w:val="21"/>
          <w:highlight w:val="none"/>
          <w:shd w:val="clear" w:color="auto" w:fill="auto"/>
          <w:lang w:val="en-US" w:eastAsia="zh-CN"/>
        </w:rPr>
        <w:t xml:space="preserve">摄像、</w:t>
      </w:r>
      <w:r>
        <w:rPr>
          <w:rFonts w:hint="eastAsia" w:ascii="宋体" w:hAnsi="宋体" w:eastAsia="宋体" w:cs="宋体"/>
          <w:color w:val="auto"/>
          <w:spacing w:val="0"/>
          <w:szCs w:val="21"/>
          <w:highlight w:val="none"/>
          <w:shd w:val="clear" w:color="auto" w:fill="auto"/>
          <w:lang w:val="en-US" w:eastAsia="zh-CN"/>
        </w:rPr>
        <w:t xml:space="preserve">翻译、宣传推广、后勤保障等服务</w:t>
      </w:r>
      <w:r>
        <w:rPr>
          <w:rFonts w:hint="eastAsia" w:ascii="宋体" w:hAnsi="宋体" w:eastAsia="宋体" w:cs="宋体"/>
          <w:color w:val="auto"/>
          <w:spacing w:val="0"/>
          <w:szCs w:val="21"/>
          <w:highlight w:val="none"/>
          <w:shd w:val="clear" w:color="auto" w:fill="auto"/>
        </w:rPr>
        <w:t xml:space="preserve">。</w:t>
      </w:r>
      <w:r>
        <w:rPr>
          <w:rFonts w:hint="eastAsia" w:ascii="宋体" w:hAnsi="宋体" w:eastAsia="宋体" w:cs="宋体"/>
          <w:color w:val="auto"/>
          <w:spacing w:val="0"/>
          <w:szCs w:val="21"/>
          <w:highlight w:val="none"/>
          <w:shd w:val="clear" w:color="auto" w:fill="auto"/>
          <w:lang w:val="en-US" w:eastAsia="zh-CN"/>
        </w:rPr>
        <w:t xml:space="preserve">其中，第一标段服务内容为亚太工商界伙伴关系对话会暨2026苏州全球招商大会的场地租赁、策划设计、</w:t>
      </w:r>
      <w:r>
        <w:rPr>
          <w:rFonts w:hint="eastAsia" w:ascii="宋体" w:hAnsi="宋体" w:cs="宋体"/>
          <w:color w:val="auto"/>
          <w:spacing w:val="0"/>
          <w:szCs w:val="21"/>
          <w:highlight w:val="none"/>
          <w:shd w:val="clear" w:color="auto" w:fill="auto"/>
          <w:lang w:val="en-US" w:eastAsia="zh-CN"/>
        </w:rPr>
        <w:t xml:space="preserve">制作搭建、</w:t>
      </w:r>
      <w:r>
        <w:rPr>
          <w:rFonts w:hint="eastAsia" w:ascii="宋体" w:hAnsi="宋体" w:eastAsia="宋体" w:cs="宋体"/>
          <w:color w:val="auto"/>
          <w:spacing w:val="0"/>
          <w:szCs w:val="21"/>
          <w:highlight w:val="none"/>
          <w:shd w:val="clear" w:color="auto" w:fill="auto"/>
          <w:lang w:val="en-US" w:eastAsia="zh-CN"/>
        </w:rPr>
        <w:t xml:space="preserve">后勤保障等</w:t>
      </w:r>
      <w:r>
        <w:rPr>
          <w:rFonts w:hint="eastAsia" w:ascii="宋体" w:hAnsi="宋体" w:eastAsia="宋体" w:cs="宋体"/>
          <w:color w:val="auto"/>
          <w:spacing w:val="0"/>
          <w:szCs w:val="21"/>
          <w:highlight w:val="none"/>
          <w:shd w:val="clear" w:color="auto" w:fill="auto"/>
          <w:lang w:eastAsia="zh-CN"/>
        </w:rPr>
        <w:t xml:space="preserve">服务</w:t>
      </w:r>
      <w:r>
        <w:rPr>
          <w:rFonts w:hint="eastAsia" w:ascii="宋体" w:hAnsi="宋体" w:cs="宋体"/>
          <w:color w:val="auto"/>
          <w:spacing w:val="0"/>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第二标段服务内容为亚太工商界伙伴关系对话会暨2026苏州全球招商大会的大会视频制作和直播服务。</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u w:val="single"/>
          <w:shd w:val="clear" w:color="auto" w:fill="auto"/>
        </w:rPr>
      </w:pPr>
      <w:r>
        <w:rPr>
          <w:rFonts w:hint="eastAsia" w:ascii="宋体" w:hAnsi="宋体" w:eastAsia="宋体" w:cs="宋体"/>
          <w:color w:val="auto"/>
          <w:spacing w:val="0"/>
          <w:szCs w:val="21"/>
          <w:highlight w:val="none"/>
          <w:shd w:val="clear" w:color="auto" w:fill="auto"/>
        </w:rPr>
        <w:t xml:space="preserve">合同履行期限：</w:t>
      </w:r>
      <w:r>
        <w:rPr>
          <w:rFonts w:hint="eastAsia" w:ascii="宋体" w:hAnsi="宋体" w:eastAsia="宋体" w:cs="宋体"/>
          <w:color w:val="auto"/>
          <w:spacing w:val="0"/>
          <w:highlight w:val="none"/>
          <w:shd w:val="clear" w:color="auto" w:fill="auto"/>
        </w:rPr>
        <w:t xml:space="preserve">202</w:t>
      </w:r>
      <w:r>
        <w:rPr>
          <w:rFonts w:hint="eastAsia" w:ascii="宋体" w:hAnsi="宋体" w:cs="宋体"/>
          <w:color w:val="auto"/>
          <w:spacing w:val="0"/>
          <w:highlight w:val="none"/>
          <w:shd w:val="clear" w:color="auto" w:fill="auto"/>
          <w:lang w:val="en-US" w:eastAsia="zh-CN"/>
        </w:rPr>
        <w:t xml:space="preserve">6</w:t>
      </w:r>
      <w:r>
        <w:rPr>
          <w:rFonts w:hint="eastAsia" w:ascii="宋体" w:hAnsi="宋体" w:eastAsia="宋体" w:cs="宋体"/>
          <w:color w:val="auto"/>
          <w:spacing w:val="0"/>
          <w:highlight w:val="none"/>
          <w:shd w:val="clear" w:color="auto" w:fill="auto"/>
        </w:rPr>
        <w:t xml:space="preserve">年</w:t>
      </w:r>
      <w:r>
        <w:rPr>
          <w:rFonts w:hint="eastAsia" w:ascii="宋体" w:hAnsi="宋体" w:cs="宋体"/>
          <w:color w:val="auto"/>
          <w:spacing w:val="0"/>
          <w:highlight w:val="none"/>
          <w:shd w:val="clear" w:color="auto" w:fill="auto"/>
          <w:lang w:val="en-US" w:eastAsia="zh-CN"/>
        </w:rPr>
        <w:t xml:space="preserve">5</w:t>
      </w:r>
      <w:r>
        <w:rPr>
          <w:rFonts w:hint="eastAsia" w:ascii="宋体" w:hAnsi="宋体" w:eastAsia="宋体" w:cs="宋体"/>
          <w:color w:val="auto"/>
          <w:spacing w:val="0"/>
          <w:highlight w:val="none"/>
          <w:shd w:val="clear" w:color="auto" w:fill="auto"/>
        </w:rPr>
        <w:t xml:space="preserve">月</w:t>
      </w:r>
      <w:r>
        <w:rPr>
          <w:rFonts w:hint="eastAsia" w:ascii="宋体" w:hAnsi="宋体" w:cs="宋体"/>
          <w:color w:val="auto"/>
          <w:spacing w:val="0"/>
          <w:highlight w:val="none"/>
          <w:shd w:val="clear" w:color="auto" w:fill="auto"/>
          <w:lang w:val="en-US" w:eastAsia="zh-CN"/>
        </w:rPr>
        <w:t xml:space="preserve">下旬</w:t>
      </w:r>
      <w:r>
        <w:rPr>
          <w:rFonts w:hint="eastAsia" w:ascii="宋体" w:hAnsi="宋体" w:eastAsia="宋体" w:cs="宋体"/>
          <w:color w:val="auto"/>
          <w:spacing w:val="0"/>
          <w:highlight w:val="none"/>
          <w:shd w:val="clear" w:color="auto" w:fill="auto"/>
        </w:rPr>
        <w:t xml:space="preserve">完成（具体根据合同约定为准）。</w:t>
      </w:r>
      <w:r/>
    </w:p>
    <w:p>
      <w:pPr>
        <w:ind w:right="0" w:firstLine="422"/>
        <w:keepLines w:val="0"/>
        <w:keepNext w:val="0"/>
        <w:pageBreakBefore w:val="0"/>
        <w:spacing w:line="360" w:lineRule="auto"/>
        <w:shd w:val="clear" w:color="auto"/>
        <w:rPr>
          <w:rFonts w:hint="eastAsia" w:ascii="宋体" w:hAnsi="宋体" w:eastAsia="宋体" w:cs="宋体"/>
          <w:b/>
          <w:bCs/>
          <w:color w:val="auto"/>
          <w:spacing w:val="0"/>
          <w:szCs w:val="21"/>
          <w:highlight w:val="none"/>
          <w:shd w:val="clear" w:color="auto" w:fill="auto"/>
        </w:rPr>
      </w:pPr>
      <w:r>
        <w:rPr>
          <w:rFonts w:hint="eastAsia" w:ascii="宋体" w:hAnsi="宋体" w:eastAsia="宋体" w:cs="宋体"/>
          <w:b/>
          <w:bCs/>
          <w:color w:val="auto"/>
          <w:spacing w:val="0"/>
          <w:szCs w:val="21"/>
          <w:highlight w:val="none"/>
          <w:shd w:val="clear" w:color="auto" w:fill="auto"/>
        </w:rPr>
        <w:t xml:space="preserve">二、申请人的资格要求：</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1</w:t>
      </w:r>
      <w:r>
        <w:rPr>
          <w:rFonts w:hint="eastAsia" w:ascii="宋体" w:hAnsi="宋体" w:eastAsia="宋体" w:cs="宋体"/>
          <w:color w:val="auto"/>
          <w:spacing w:val="0"/>
          <w:szCs w:val="21"/>
          <w:highlight w:val="none"/>
          <w:shd w:val="clear" w:color="auto" w:fill="auto"/>
          <w:lang w:val="en-US" w:eastAsia="zh-CN"/>
        </w:rPr>
        <w:t xml:space="preserve">.</w:t>
      </w:r>
      <w:r>
        <w:rPr>
          <w:rFonts w:hint="eastAsia" w:ascii="宋体" w:hAnsi="宋体" w:eastAsia="宋体" w:cs="宋体"/>
          <w:color w:val="auto"/>
          <w:spacing w:val="0"/>
          <w:szCs w:val="21"/>
          <w:highlight w:val="none"/>
          <w:shd w:val="clear" w:color="auto" w:fill="auto"/>
        </w:rPr>
        <w:t xml:space="preserve">满足《中华人民共和国政府采购法》第二十二条规定：</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（1）具有独立承担民事责任的能力；</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（2）具有良好的商业信誉和健全的财务会计制度；</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（3）具有履行合同所</w:t>
      </w:r>
      <w:r>
        <w:rPr>
          <w:rFonts w:hint="eastAsia" w:ascii="宋体" w:hAnsi="宋体" w:eastAsia="宋体" w:cs="宋体"/>
          <w:color w:val="auto"/>
          <w:spacing w:val="0"/>
          <w:szCs w:val="21"/>
          <w:highlight w:val="none"/>
          <w:shd w:val="clear" w:color="auto" w:fill="auto"/>
          <w:lang w:val="en-US" w:eastAsia="zh-CN"/>
        </w:rPr>
        <w:t xml:space="preserve">必需</w:t>
      </w:r>
      <w:r>
        <w:rPr>
          <w:rFonts w:hint="eastAsia" w:ascii="宋体" w:hAnsi="宋体" w:eastAsia="宋体" w:cs="宋体"/>
          <w:color w:val="auto"/>
          <w:spacing w:val="0"/>
          <w:szCs w:val="21"/>
          <w:highlight w:val="none"/>
          <w:shd w:val="clear" w:color="auto" w:fill="auto"/>
        </w:rPr>
        <w:t xml:space="preserve">的设备和专业技术能力；</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（4）有依法缴纳税收和社会保障资金的良好记录；</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（5）参加政府采购活动前三年内，在经营活动中没有重大违法记录；</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（6）法律、行政法规规定的其他条件。</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2</w:t>
      </w:r>
      <w:r>
        <w:rPr>
          <w:rFonts w:hint="eastAsia" w:ascii="宋体" w:hAnsi="宋体" w:eastAsia="宋体" w:cs="宋体"/>
          <w:color w:val="auto"/>
          <w:spacing w:val="0"/>
          <w:szCs w:val="21"/>
          <w:highlight w:val="none"/>
          <w:shd w:val="clear" w:color="auto" w:fill="auto"/>
          <w:lang w:val="en-US" w:eastAsia="zh-CN"/>
        </w:rPr>
        <w:t xml:space="preserve">.</w:t>
      </w:r>
      <w:r>
        <w:rPr>
          <w:rFonts w:hint="eastAsia" w:ascii="宋体" w:hAnsi="宋体" w:eastAsia="宋体" w:cs="宋体"/>
          <w:color w:val="auto"/>
          <w:spacing w:val="0"/>
          <w:szCs w:val="21"/>
          <w:highlight w:val="none"/>
          <w:shd w:val="clear" w:color="auto" w:fill="auto"/>
        </w:rPr>
        <w:t xml:space="preserve">落实政府采购政策需满足的资格要求：根据《政府采购促进中小企业发展管理办法》的相关规定，本项目专门面向中小企业采购（响应单位必须为中小微企业或残疾人福利性单位或监狱企业，并在响应文件中提供相关声明函或监狱企业证明文件，否则为无效投标），所属行业为租赁和商务服务业。</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lang w:eastAsia="zh-CN"/>
        </w:rPr>
      </w:pPr>
      <w:r>
        <w:rPr>
          <w:rFonts w:hint="eastAsia" w:ascii="宋体" w:hAnsi="宋体" w:eastAsia="宋体" w:cs="宋体"/>
          <w:color w:val="auto"/>
          <w:spacing w:val="0"/>
          <w:szCs w:val="21"/>
          <w:highlight w:val="none"/>
          <w:shd w:val="clear" w:color="auto" w:fill="auto"/>
        </w:rPr>
        <w:t xml:space="preserve">3</w:t>
      </w:r>
      <w:r>
        <w:rPr>
          <w:rFonts w:hint="eastAsia" w:ascii="宋体" w:hAnsi="宋体" w:eastAsia="宋体" w:cs="宋体"/>
          <w:color w:val="auto"/>
          <w:spacing w:val="0"/>
          <w:szCs w:val="21"/>
          <w:highlight w:val="none"/>
          <w:shd w:val="clear" w:color="auto" w:fill="auto"/>
          <w:lang w:val="en-US" w:eastAsia="zh-CN"/>
        </w:rPr>
        <w:t xml:space="preserve">.</w:t>
      </w:r>
      <w:r>
        <w:rPr>
          <w:rFonts w:hint="eastAsia" w:ascii="宋体" w:hAnsi="宋体" w:eastAsia="宋体" w:cs="宋体"/>
          <w:color w:val="auto"/>
          <w:spacing w:val="0"/>
          <w:szCs w:val="21"/>
          <w:highlight w:val="none"/>
          <w:shd w:val="clear" w:color="auto" w:fill="auto"/>
        </w:rPr>
        <w:t xml:space="preserve">本项目的特定资格要求：</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（1）未被列入失信被执行人、重大税收违法案件当事人名单、政府采购严重失信行为记录名单；</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（2）本项目不接受联合体投标；</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right="0" w:firstLine="420"/>
        <w:keepLines w:val="0"/>
        <w:keepNext w:val="0"/>
        <w:pageBreakBefore w:val="0"/>
        <w:spacing w:line="360" w:lineRule="auto"/>
        <w:shd w:val="clear" w:color="auto"/>
        <w:rPr>
          <w:rFonts w:hint="eastAsia" w:ascii="宋体" w:hAnsi="宋体" w:eastAsia="宋体" w:cs="宋体"/>
          <w:color w:val="auto"/>
          <w:spacing w:val="0"/>
          <w:highlight w:val="none"/>
          <w:shd w:val="clear" w:color="auto" w:fill="auto"/>
        </w:rPr>
      </w:pPr>
      <w:r>
        <w:rPr>
          <w:rFonts w:hint="eastAsia" w:ascii="宋体" w:hAnsi="宋体" w:eastAsia="宋体" w:cs="宋体"/>
          <w:color w:val="auto"/>
          <w:spacing w:val="0"/>
          <w:highlight w:val="none"/>
          <w:shd w:val="clear" w:color="auto" w:fill="auto"/>
        </w:rPr>
        <w:t xml:space="preserve">（4）其他特定资格要求：无。</w:t>
      </w:r>
      <w:r/>
    </w:p>
    <w:p>
      <w:pPr>
        <w:ind w:right="0" w:firstLine="422"/>
        <w:keepLines w:val="0"/>
        <w:keepNext w:val="0"/>
        <w:pageBreakBefore w:val="0"/>
        <w:spacing w:line="360" w:lineRule="auto"/>
        <w:shd w:val="clear" w:color="auto"/>
        <w:rPr>
          <w:rFonts w:hint="eastAsia" w:ascii="宋体" w:hAnsi="宋体" w:eastAsia="宋体" w:cs="宋体"/>
          <w:b/>
          <w:bCs/>
          <w:color w:val="auto"/>
          <w:spacing w:val="0"/>
          <w:szCs w:val="21"/>
          <w:highlight w:val="none"/>
          <w:shd w:val="clear" w:color="auto" w:fill="auto"/>
        </w:rPr>
      </w:pPr>
      <w:r>
        <w:rPr>
          <w:rFonts w:hint="eastAsia" w:ascii="宋体" w:hAnsi="宋体" w:eastAsia="宋体" w:cs="宋体"/>
          <w:b/>
          <w:bCs/>
          <w:color w:val="auto"/>
          <w:spacing w:val="0"/>
          <w:szCs w:val="21"/>
          <w:highlight w:val="none"/>
          <w:shd w:val="clear" w:color="auto" w:fill="auto"/>
        </w:rPr>
        <w:t xml:space="preserve">三、获取采购文件</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bookmarkStart w:id="0" w:name="_Toc35393624"/>
      <w:r/>
      <w:bookmarkStart w:id="1" w:name="_Toc28359082"/>
      <w:r/>
      <w:bookmarkStart w:id="2" w:name="_Toc35393793"/>
      <w:r/>
      <w:bookmarkStart w:id="3" w:name="_Toc28359005"/>
      <w:r>
        <w:rPr>
          <w:rFonts w:hint="eastAsia" w:ascii="宋体" w:hAnsi="宋体" w:eastAsia="宋体" w:cs="宋体"/>
          <w:color w:val="auto"/>
          <w:spacing w:val="0"/>
          <w:szCs w:val="21"/>
          <w:highlight w:val="none"/>
          <w:shd w:val="clear" w:color="auto" w:fill="auto"/>
        </w:rPr>
        <w:t xml:space="preserve">1.时间：自公告发布之日起5个工作日</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2.地点：</w:t>
      </w:r>
      <w:r>
        <w:rPr>
          <w:rFonts w:hint="eastAsia" w:ascii="宋体" w:hAnsi="宋体" w:eastAsia="宋体" w:cs="宋体"/>
          <w:bCs/>
          <w:color w:val="auto"/>
          <w:spacing w:val="0"/>
          <w:szCs w:val="21"/>
          <w:highlight w:val="none"/>
          <w:shd w:val="clear" w:color="auto" w:fill="auto"/>
        </w:rPr>
        <w:t xml:space="preserve">苏采云系统</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3.方式：</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（1）CA证书办理</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color w:val="auto"/>
          <w:spacing w:val="0"/>
          <w:szCs w:val="21"/>
          <w:highlight w:val="none"/>
          <w:shd w:val="clear" w:color="auto" w:fill="auto"/>
        </w:rPr>
        <w:t xml:space="preserve">“苏采云”系统目前仅支持“苏采云”系统下的政务CA证书，江苏省内各地区办理的“苏采云”系统下的政务CA证书全省通用。</w:t>
      </w:r>
      <w:r>
        <w:rPr>
          <w:rFonts w:hint="eastAsia" w:ascii="宋体" w:hAnsi="宋体" w:eastAsia="宋体" w:cs="宋体"/>
          <w:color w:val="auto"/>
          <w:spacing w:val="0"/>
          <w:szCs w:val="21"/>
          <w:highlight w:val="none"/>
          <w:shd w:val="clear" w:color="auto" w:fill="auto"/>
        </w:rPr>
        <w:t xml:space="preserve">苏州现场办理地址：苏州市高新区邓尉路105号狮山科技馆一楼服务大厅，咨询电话：0512-65737699。</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（2）参与采购活动</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供应商插入CA证书</w:t>
      </w:r>
      <w:r>
        <w:rPr>
          <w:rFonts w:hint="eastAsia" w:ascii="宋体" w:hAnsi="宋体" w:eastAsia="宋体" w:cs="宋体"/>
          <w:color w:val="auto"/>
          <w:spacing w:val="0"/>
          <w:szCs w:val="21"/>
          <w:highlight w:val="none"/>
          <w:shd w:val="clear" w:color="auto" w:fill="auto"/>
          <w:lang w:eastAsia="zh-CN"/>
        </w:rPr>
        <w:t xml:space="preserve">登录</w:t>
      </w:r>
      <w:r>
        <w:rPr>
          <w:rFonts w:hint="eastAsia" w:ascii="宋体" w:hAnsi="宋体" w:eastAsia="宋体" w:cs="宋体"/>
          <w:color w:val="auto"/>
          <w:spacing w:val="0"/>
          <w:szCs w:val="21"/>
          <w:highlight w:val="none"/>
          <w:shd w:val="clear" w:color="auto" w:fill="auto"/>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（3）电子投标准备</w:t>
      </w:r>
      <w:r/>
    </w:p>
    <w:p>
      <w:pPr>
        <w:ind w:right="0" w:firstLine="420"/>
        <w:jc w:val="left"/>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cs="宋体"/>
          <w:b/>
          <w:bCs/>
          <w:color w:val="auto"/>
          <w:spacing w:val="0"/>
          <w:szCs w:val="21"/>
          <w:highlight w:val="none"/>
          <w:shd w:val="clear" w:color="auto" w:fill="auto"/>
        </w:rPr>
        <w:t xml:space="preserve">（具体详见《苏采云系统供应商操作手册》，网址链接https://czju.suzhou.gov.cn/zfcg/html/content/20231220161910031.shtml）</w:t>
      </w:r>
      <w:r>
        <w:rPr>
          <w:rFonts w:hint="eastAsia" w:ascii="宋体" w:hAnsi="宋体" w:eastAsia="宋体" w:cs="宋体"/>
          <w:color w:val="auto"/>
          <w:spacing w:val="0"/>
          <w:szCs w:val="21"/>
          <w:highlight w:val="none"/>
          <w:shd w:val="clear" w:color="auto" w:fill="auto"/>
        </w:rPr>
        <w:t xml:space="preserve">。在系统操作过程中如有疑问，请按以下方式联系：</w:t>
      </w:r>
      <w:r/>
    </w:p>
    <w:p>
      <w:pPr>
        <w:pStyle w:val="917"/>
        <w:ind w:right="0"/>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注册咨询：18261002950；</w:t>
      </w:r>
      <w:r/>
    </w:p>
    <w:p>
      <w:pPr>
        <w:pStyle w:val="917"/>
        <w:ind w:right="0"/>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CA技术咨询电话：400-608-6099；</w:t>
      </w:r>
      <w:r/>
    </w:p>
    <w:p>
      <w:pPr>
        <w:pStyle w:val="917"/>
        <w:ind w:right="0"/>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签章使用问题：025-83633811、025-83633812、15380932027、15371015030；</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系统使用指导与咨询：联系电话：13914088964；智能客服：登录苏采云系统后，联系系统右下方智能客服图标进行咨询。</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4.售价：免费。</w:t>
      </w:r>
      <w:bookmarkEnd w:id="0"/>
      <w:r/>
      <w:bookmarkEnd w:id="1"/>
      <w:r/>
      <w:bookmarkEnd w:id="2"/>
      <w:r/>
      <w:bookmarkEnd w:id="3"/>
      <w:r/>
      <w:r/>
    </w:p>
    <w:p>
      <w:pPr>
        <w:ind w:right="0" w:firstLine="422"/>
        <w:keepLines w:val="0"/>
        <w:keepNext w:val="0"/>
        <w:pageBreakBefore w:val="0"/>
        <w:spacing w:line="360" w:lineRule="auto"/>
        <w:shd w:val="clear" w:color="auto"/>
        <w:rPr>
          <w:rFonts w:hint="eastAsia" w:ascii="宋体" w:hAnsi="宋体" w:eastAsia="宋体" w:cs="宋体"/>
          <w:b/>
          <w:bCs/>
          <w:color w:val="auto"/>
          <w:spacing w:val="0"/>
          <w:szCs w:val="21"/>
          <w:highlight w:val="none"/>
          <w:shd w:val="clear" w:color="auto" w:fill="auto"/>
        </w:rPr>
      </w:pPr>
      <w:r>
        <w:rPr>
          <w:rFonts w:hint="eastAsia" w:ascii="宋体" w:hAnsi="宋体" w:eastAsia="宋体" w:cs="宋体"/>
          <w:b/>
          <w:bCs/>
          <w:color w:val="auto"/>
          <w:spacing w:val="0"/>
          <w:szCs w:val="21"/>
          <w:highlight w:val="none"/>
          <w:shd w:val="clear" w:color="auto" w:fill="auto"/>
        </w:rPr>
        <w:t xml:space="preserve">四、响应文件提交</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1.</w:t>
      </w:r>
      <w:r>
        <w:rPr>
          <w:rFonts w:hint="eastAsia" w:ascii="宋体" w:hAnsi="宋体" w:eastAsia="宋体" w:cs="宋体"/>
          <w:bCs/>
          <w:color w:val="auto"/>
          <w:spacing w:val="0"/>
          <w:szCs w:val="21"/>
          <w:highlight w:val="none"/>
          <w:shd w:val="clear" w:color="auto" w:fill="auto"/>
        </w:rPr>
        <w:t xml:space="preserve">递交响应文件截止时间</w:t>
      </w:r>
      <w:r>
        <w:rPr>
          <w:rFonts w:hint="eastAsia" w:ascii="宋体" w:hAnsi="宋体" w:eastAsia="宋体" w:cs="宋体"/>
          <w:color w:val="auto"/>
          <w:spacing w:val="0"/>
          <w:szCs w:val="21"/>
          <w:highlight w:val="none"/>
          <w:shd w:val="clear" w:color="auto" w:fill="auto"/>
        </w:rPr>
        <w:t xml:space="preserve">：202</w:t>
      </w:r>
      <w:r>
        <w:rPr>
          <w:rFonts w:hint="eastAsia" w:ascii="宋体" w:hAnsi="宋体" w:eastAsia="宋体" w:cs="宋体"/>
          <w:color w:val="auto"/>
          <w:spacing w:val="0"/>
          <w:szCs w:val="21"/>
          <w:highlight w:val="none"/>
          <w:shd w:val="clear" w:color="auto" w:fill="auto"/>
          <w:lang w:val="en-US" w:eastAsia="zh-CN"/>
        </w:rPr>
        <w:t xml:space="preserve">6</w:t>
      </w:r>
      <w:r>
        <w:rPr>
          <w:rFonts w:hint="eastAsia" w:ascii="宋体" w:hAnsi="宋体" w:eastAsia="宋体" w:cs="宋体"/>
          <w:color w:val="auto"/>
          <w:spacing w:val="0"/>
          <w:szCs w:val="21"/>
          <w:highlight w:val="none"/>
          <w:shd w:val="clear" w:color="auto" w:fill="auto"/>
        </w:rPr>
        <w:t xml:space="preserve">年</w:t>
      </w:r>
      <w:r>
        <w:rPr>
          <w:rFonts w:hint="eastAsia" w:ascii="宋体" w:hAnsi="宋体" w:eastAsia="宋体" w:cs="宋体"/>
          <w:color w:val="auto"/>
          <w:spacing w:val="0"/>
          <w:szCs w:val="21"/>
          <w:highlight w:val="none"/>
          <w:shd w:val="clear" w:color="auto" w:fill="auto"/>
          <w:lang w:val="en-US" w:eastAsia="zh-CN"/>
        </w:rPr>
        <w:t xml:space="preserve">5</w:t>
      </w:r>
      <w:r>
        <w:rPr>
          <w:rFonts w:hint="eastAsia" w:ascii="宋体" w:hAnsi="宋体" w:eastAsia="宋体" w:cs="宋体"/>
          <w:color w:val="auto"/>
          <w:spacing w:val="0"/>
          <w:szCs w:val="21"/>
          <w:highlight w:val="none"/>
          <w:shd w:val="clear" w:color="auto" w:fill="auto"/>
        </w:rPr>
        <w:t xml:space="preserve">月</w:t>
      </w:r>
      <w:r>
        <w:rPr>
          <w:rFonts w:hint="eastAsia" w:ascii="宋体" w:hAnsi="宋体" w:cs="宋体"/>
          <w:color w:val="auto"/>
          <w:spacing w:val="0"/>
          <w:szCs w:val="21"/>
          <w:highlight w:val="none"/>
          <w:shd w:val="clear" w:color="auto" w:fill="auto"/>
          <w:lang w:val="en-US" w:eastAsia="zh-CN"/>
        </w:rPr>
        <w:t xml:space="preserve">12</w:t>
      </w:r>
      <w:r>
        <w:rPr>
          <w:rFonts w:hint="eastAsia" w:ascii="宋体" w:hAnsi="宋体" w:eastAsia="宋体" w:cs="宋体"/>
          <w:color w:val="auto"/>
          <w:spacing w:val="0"/>
          <w:szCs w:val="21"/>
          <w:highlight w:val="none"/>
          <w:shd w:val="clear" w:color="auto" w:fill="auto"/>
        </w:rPr>
        <w:t xml:space="preserve">日</w:t>
      </w:r>
      <w:r>
        <w:rPr>
          <w:rFonts w:hint="eastAsia" w:ascii="宋体" w:hAnsi="宋体" w:cs="宋体"/>
          <w:color w:val="auto"/>
          <w:spacing w:val="0"/>
          <w:szCs w:val="21"/>
          <w:highlight w:val="none"/>
          <w:shd w:val="clear" w:color="auto" w:fill="auto"/>
          <w:lang w:val="en-US" w:eastAsia="zh-CN"/>
        </w:rPr>
        <w:t xml:space="preserve">13点</w:t>
      </w:r>
      <w:r>
        <w:rPr>
          <w:rFonts w:hint="eastAsia" w:ascii="宋体" w:hAnsi="宋体" w:eastAsia="宋体" w:cs="宋体"/>
          <w:color w:val="auto"/>
          <w:spacing w:val="0"/>
          <w:szCs w:val="21"/>
          <w:highlight w:val="none"/>
          <w:shd w:val="clear" w:color="auto" w:fill="auto"/>
        </w:rPr>
        <w:t xml:space="preserve">30分（北京时间）</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2.地点：“苏采云”系统（网址：http://jszfcg.jsczt.cn/）。响应文件网上递交，不需要现场参加采购活动。</w:t>
      </w:r>
      <w:r/>
    </w:p>
    <w:p>
      <w:pPr>
        <w:ind w:right="0" w:firstLine="420"/>
        <w:keepLines w:val="0"/>
        <w:keepNext w:val="0"/>
        <w:pageBreakBefore w:val="0"/>
        <w:spacing w:line="360" w:lineRule="auto"/>
        <w:shd w:val="clear" w:color="auto"/>
        <w:rPr>
          <w:rFonts w:hint="eastAsia" w:ascii="宋体" w:hAnsi="宋体" w:eastAsia="宋体" w:cs="宋体"/>
          <w:b/>
          <w:bCs/>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3.本项目采用电子招投标形式，请</w:t>
      </w:r>
      <w:r>
        <w:rPr>
          <w:rFonts w:hint="eastAsia" w:ascii="宋体" w:hAnsi="宋体" w:eastAsia="宋体" w:cs="宋体"/>
          <w:bCs/>
          <w:color w:val="auto"/>
          <w:spacing w:val="0"/>
          <w:szCs w:val="21"/>
          <w:highlight w:val="none"/>
          <w:shd w:val="clear" w:color="auto" w:fill="auto"/>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auto"/>
          <w:spacing w:val="0"/>
          <w:szCs w:val="21"/>
          <w:highlight w:val="none"/>
          <w:shd w:val="clear" w:color="auto" w:fill="auto"/>
        </w:rPr>
        <w:t xml:space="preserve">供应商应充分考虑到网络环境、网络带宽等风险因素，如因供应商自身原因造成的电子响应文件上传不成功由供应商自行承担全部责任。</w:t>
      </w:r>
      <w:r/>
    </w:p>
    <w:p>
      <w:pPr>
        <w:ind w:right="0" w:firstLine="422"/>
        <w:keepLines w:val="0"/>
        <w:keepNext w:val="0"/>
        <w:pageBreakBefore w:val="0"/>
        <w:spacing w:line="360" w:lineRule="auto"/>
        <w:shd w:val="clear" w:color="auto"/>
        <w:rPr>
          <w:rFonts w:hint="eastAsia" w:ascii="宋体" w:hAnsi="宋体" w:eastAsia="宋体" w:cs="宋体"/>
          <w:b/>
          <w:bCs/>
          <w:color w:val="auto"/>
          <w:spacing w:val="0"/>
          <w:szCs w:val="21"/>
          <w:highlight w:val="none"/>
          <w:shd w:val="clear" w:color="auto" w:fill="auto"/>
        </w:rPr>
      </w:pPr>
      <w:r>
        <w:rPr>
          <w:rFonts w:hint="eastAsia" w:ascii="宋体" w:hAnsi="宋体" w:eastAsia="宋体" w:cs="宋体"/>
          <w:b/>
          <w:bCs/>
          <w:color w:val="auto"/>
          <w:spacing w:val="0"/>
          <w:szCs w:val="21"/>
          <w:highlight w:val="none"/>
          <w:shd w:val="clear" w:color="auto" w:fill="auto"/>
        </w:rPr>
        <w:t xml:space="preserve">五、开启</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1.时间：202</w:t>
      </w:r>
      <w:r>
        <w:rPr>
          <w:rFonts w:hint="eastAsia" w:ascii="宋体" w:hAnsi="宋体" w:eastAsia="宋体" w:cs="宋体"/>
          <w:color w:val="auto"/>
          <w:spacing w:val="0"/>
          <w:szCs w:val="21"/>
          <w:highlight w:val="none"/>
          <w:shd w:val="clear" w:color="auto" w:fill="auto"/>
          <w:lang w:val="en-US" w:eastAsia="zh-CN"/>
        </w:rPr>
        <w:t xml:space="preserve">6</w:t>
      </w:r>
      <w:r>
        <w:rPr>
          <w:rFonts w:hint="eastAsia" w:ascii="宋体" w:hAnsi="宋体" w:eastAsia="宋体" w:cs="宋体"/>
          <w:color w:val="auto"/>
          <w:spacing w:val="0"/>
          <w:szCs w:val="21"/>
          <w:highlight w:val="none"/>
          <w:shd w:val="clear" w:color="auto" w:fill="auto"/>
        </w:rPr>
        <w:t xml:space="preserve">年</w:t>
      </w:r>
      <w:r>
        <w:rPr>
          <w:rFonts w:hint="eastAsia" w:ascii="宋体" w:hAnsi="宋体" w:eastAsia="宋体" w:cs="宋体"/>
          <w:color w:val="auto"/>
          <w:spacing w:val="0"/>
          <w:szCs w:val="21"/>
          <w:highlight w:val="none"/>
          <w:shd w:val="clear" w:color="auto" w:fill="auto"/>
          <w:lang w:val="en-US" w:eastAsia="zh-CN"/>
        </w:rPr>
        <w:t xml:space="preserve">5</w:t>
      </w:r>
      <w:r>
        <w:rPr>
          <w:rFonts w:hint="eastAsia" w:ascii="宋体" w:hAnsi="宋体" w:eastAsia="宋体" w:cs="宋体"/>
          <w:color w:val="auto"/>
          <w:spacing w:val="0"/>
          <w:szCs w:val="21"/>
          <w:highlight w:val="none"/>
          <w:shd w:val="clear" w:color="auto" w:fill="auto"/>
        </w:rPr>
        <w:t xml:space="preserve">月</w:t>
      </w:r>
      <w:r>
        <w:rPr>
          <w:rFonts w:hint="eastAsia" w:ascii="宋体" w:hAnsi="宋体" w:cs="宋体"/>
          <w:color w:val="auto"/>
          <w:spacing w:val="0"/>
          <w:szCs w:val="21"/>
          <w:highlight w:val="none"/>
          <w:shd w:val="clear" w:color="auto" w:fill="auto"/>
          <w:lang w:val="en-US" w:eastAsia="zh-CN"/>
        </w:rPr>
        <w:t xml:space="preserve">12</w:t>
      </w:r>
      <w:r>
        <w:rPr>
          <w:rFonts w:hint="eastAsia" w:ascii="宋体" w:hAnsi="宋体" w:eastAsia="宋体" w:cs="宋体"/>
          <w:color w:val="auto"/>
          <w:spacing w:val="0"/>
          <w:szCs w:val="21"/>
          <w:highlight w:val="none"/>
          <w:shd w:val="clear" w:color="auto" w:fill="auto"/>
        </w:rPr>
        <w:t xml:space="preserve">日</w:t>
      </w:r>
      <w:r>
        <w:rPr>
          <w:rFonts w:hint="eastAsia" w:ascii="宋体" w:hAnsi="宋体" w:cs="宋体"/>
          <w:color w:val="auto"/>
          <w:spacing w:val="0"/>
          <w:szCs w:val="21"/>
          <w:highlight w:val="none"/>
          <w:shd w:val="clear" w:color="auto" w:fill="auto"/>
          <w:lang w:val="en-US" w:eastAsia="zh-CN"/>
        </w:rPr>
        <w:t xml:space="preserve">13点</w:t>
      </w:r>
      <w:r>
        <w:rPr>
          <w:rFonts w:hint="eastAsia" w:ascii="宋体" w:hAnsi="宋体" w:eastAsia="宋体" w:cs="宋体"/>
          <w:color w:val="auto"/>
          <w:spacing w:val="0"/>
          <w:szCs w:val="21"/>
          <w:highlight w:val="none"/>
          <w:shd w:val="clear" w:color="auto" w:fill="auto"/>
        </w:rPr>
        <w:t xml:space="preserve">30分（北京时间）</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2.地点：“苏采云”系统（网址：http://jszfcg.jsczt.cn/）</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pacing w:val="0"/>
          <w:szCs w:val="21"/>
          <w:highlight w:val="none"/>
          <w:shd w:val="clear" w:color="auto" w:fill="auto"/>
        </w:rPr>
        <w:t xml:space="preserve">本项目为不见面磋商项目，</w:t>
      </w:r>
      <w:r>
        <w:rPr>
          <w:rFonts w:hint="eastAsia" w:ascii="宋体" w:hAnsi="宋体" w:eastAsia="宋体" w:cs="宋体"/>
          <w:b/>
          <w:color w:val="auto"/>
          <w:spacing w:val="0"/>
          <w:szCs w:val="21"/>
          <w:highlight w:val="none"/>
          <w:shd w:val="clear" w:color="auto" w:fill="auto"/>
        </w:rPr>
        <w:t xml:space="preserve">开启阶段供应商在【供应商解密】环节必须使用CA证书解密电子响应文件，如在系统规定的解密时间</w:t>
      </w:r>
      <w:r>
        <w:rPr>
          <w:rFonts w:hint="eastAsia" w:ascii="宋体" w:hAnsi="宋体" w:eastAsia="宋体" w:cs="宋体"/>
          <w:b/>
          <w:color w:val="auto"/>
          <w:spacing w:val="0"/>
          <w:szCs w:val="21"/>
          <w:highlight w:val="none"/>
          <w:shd w:val="clear" w:color="auto" w:fill="auto"/>
          <w:lang w:eastAsia="zh-CN"/>
        </w:rPr>
        <w:t xml:space="preserve">（</w:t>
      </w:r>
      <w:r>
        <w:rPr>
          <w:rFonts w:hint="eastAsia" w:ascii="宋体" w:hAnsi="宋体" w:eastAsia="宋体" w:cs="宋体"/>
          <w:b/>
          <w:color w:val="auto"/>
          <w:spacing w:val="0"/>
          <w:szCs w:val="21"/>
          <w:highlight w:val="none"/>
          <w:shd w:val="clear" w:color="auto" w:fill="auto"/>
        </w:rPr>
        <w:t xml:space="preserve">响应文件提交截止时间后30分钟</w:t>
      </w:r>
      <w:r>
        <w:rPr>
          <w:rFonts w:hint="eastAsia" w:ascii="宋体" w:hAnsi="宋体" w:eastAsia="宋体" w:cs="宋体"/>
          <w:b/>
          <w:color w:val="auto"/>
          <w:spacing w:val="0"/>
          <w:szCs w:val="21"/>
          <w:highlight w:val="none"/>
          <w:shd w:val="clear" w:color="auto" w:fill="auto"/>
          <w:lang w:eastAsia="zh-CN"/>
        </w:rPr>
        <w:t xml:space="preserve">）</w:t>
      </w:r>
      <w:r>
        <w:rPr>
          <w:rFonts w:hint="eastAsia" w:ascii="宋体" w:hAnsi="宋体" w:eastAsia="宋体" w:cs="宋体"/>
          <w:b/>
          <w:color w:val="auto"/>
          <w:spacing w:val="0"/>
          <w:szCs w:val="21"/>
          <w:highlight w:val="none"/>
          <w:shd w:val="clear" w:color="auto" w:fill="auto"/>
        </w:rPr>
        <w:t xml:space="preserve">内未能完成解密的视为放弃参与本项目</w:t>
      </w:r>
      <w:r>
        <w:rPr>
          <w:rFonts w:hint="eastAsia" w:ascii="宋体" w:hAnsi="宋体" w:eastAsia="宋体" w:cs="宋体"/>
          <w:b/>
          <w:bCs/>
          <w:color w:val="auto"/>
          <w:spacing w:val="0"/>
          <w:szCs w:val="21"/>
          <w:highlight w:val="none"/>
          <w:shd w:val="clear" w:color="auto" w:fill="auto"/>
        </w:rPr>
        <w:t xml:space="preserve">。</w:t>
      </w:r>
      <w:r/>
    </w:p>
    <w:p>
      <w:pPr>
        <w:ind w:right="0" w:firstLine="422"/>
        <w:keepLines w:val="0"/>
        <w:keepNext w:val="0"/>
        <w:pageBreakBefore w:val="0"/>
        <w:spacing w:line="360" w:lineRule="auto"/>
        <w:shd w:val="clear" w:color="auto"/>
        <w:rPr>
          <w:rFonts w:hint="eastAsia" w:ascii="宋体" w:hAnsi="宋体" w:eastAsia="宋体" w:cs="宋体"/>
          <w:b/>
          <w:bCs/>
          <w:color w:val="auto"/>
          <w:spacing w:val="0"/>
          <w:szCs w:val="21"/>
          <w:highlight w:val="none"/>
          <w:shd w:val="clear" w:color="auto" w:fill="auto"/>
        </w:rPr>
      </w:pPr>
      <w:r>
        <w:rPr>
          <w:rFonts w:hint="eastAsia" w:ascii="宋体" w:hAnsi="宋体" w:eastAsia="宋体" w:cs="宋体"/>
          <w:b/>
          <w:bCs/>
          <w:color w:val="auto"/>
          <w:spacing w:val="0"/>
          <w:szCs w:val="21"/>
          <w:highlight w:val="none"/>
          <w:shd w:val="clear" w:color="auto" w:fill="auto"/>
        </w:rPr>
        <w:t xml:space="preserve">请供应商确保电脑、系统及其他设备（视频输入输出设备等）无误，且开启直至项目结束始终保持系统在线状态。</w:t>
      </w:r>
      <w:r/>
    </w:p>
    <w:p>
      <w:pPr>
        <w:ind w:right="0" w:firstLine="422"/>
        <w:keepLines w:val="0"/>
        <w:keepNext w:val="0"/>
        <w:pageBreakBefore w:val="0"/>
        <w:spacing w:line="360" w:lineRule="auto"/>
        <w:shd w:val="clear" w:color="auto"/>
        <w:rPr>
          <w:rFonts w:hint="eastAsia" w:ascii="宋体" w:hAnsi="宋体" w:eastAsia="宋体" w:cs="宋体"/>
          <w:b/>
          <w:bCs/>
          <w:color w:val="auto"/>
          <w:spacing w:val="0"/>
          <w:szCs w:val="21"/>
          <w:highlight w:val="none"/>
          <w:shd w:val="clear" w:color="auto" w:fill="auto"/>
        </w:rPr>
      </w:pPr>
      <w:r>
        <w:rPr>
          <w:rFonts w:hint="eastAsia" w:ascii="宋体" w:hAnsi="宋体" w:eastAsia="宋体" w:cs="宋体"/>
          <w:b/>
          <w:bCs/>
          <w:color w:val="auto"/>
          <w:spacing w:val="0"/>
          <w:szCs w:val="21"/>
          <w:highlight w:val="none"/>
          <w:shd w:val="clear" w:color="auto" w:fill="auto"/>
        </w:rPr>
        <w:t xml:space="preserve">六、公告期限</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自本公告发布之日起3个工作日。</w:t>
      </w:r>
      <w:r/>
    </w:p>
    <w:p>
      <w:pPr>
        <w:ind w:right="0" w:firstLine="422"/>
        <w:keepLines w:val="0"/>
        <w:keepNext w:val="0"/>
        <w:pageBreakBefore w:val="0"/>
        <w:spacing w:line="360" w:lineRule="auto"/>
        <w:shd w:val="clear" w:color="auto"/>
        <w:rPr>
          <w:rFonts w:hint="eastAsia" w:ascii="宋体" w:hAnsi="宋体" w:eastAsia="宋体" w:cs="宋体"/>
          <w:b/>
          <w:bCs/>
          <w:color w:val="auto"/>
          <w:spacing w:val="0"/>
          <w:szCs w:val="21"/>
          <w:highlight w:val="none"/>
          <w:shd w:val="clear" w:color="auto" w:fill="auto"/>
        </w:rPr>
      </w:pPr>
      <w:r>
        <w:rPr>
          <w:rFonts w:hint="eastAsia" w:ascii="宋体" w:hAnsi="宋体" w:eastAsia="宋体" w:cs="宋体"/>
          <w:b/>
          <w:bCs/>
          <w:color w:val="auto"/>
          <w:spacing w:val="0"/>
          <w:szCs w:val="21"/>
          <w:highlight w:val="none"/>
          <w:shd w:val="clear" w:color="auto" w:fill="auto"/>
        </w:rPr>
        <w:t xml:space="preserve">七、其他补充事宜</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1.本项目共分为两个标段，响应单位可选择其中一个或多个</w:t>
      </w:r>
      <w:r>
        <w:rPr>
          <w:rFonts w:hint="eastAsia" w:ascii="宋体" w:hAnsi="宋体" w:eastAsia="宋体" w:cs="宋体"/>
          <w:color w:val="auto"/>
          <w:spacing w:val="0"/>
          <w:szCs w:val="21"/>
          <w:highlight w:val="none"/>
          <w:shd w:val="clear" w:color="auto" w:fill="auto"/>
        </w:rPr>
        <w:t xml:space="preserve">标段投标，但只能就其中一个标段成交，每个标段成交单位为一名。评审时将按一至二标段自然顺序进行评审。按先开先中的原则，确定各标段的成交单位。在合同签订之前，若某标段因质疑、投诉等事项导致成交结果改变的，不影响其它任何标段的成交结果。本招标项目分标段采购，进入每个标段评审的实质性响应且具有得标权的供应商不得少于三家，如不足三家，应认定该标段采购失败。已递交某标段响应文件且实质性响应采购需求，但已在前期标段评审中获得了采购文件规定的得标上限数的供应商，不再具有该标段的得标权，不计入该标段的实质性响应供应商数量内。</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cs="宋体"/>
          <w:color w:val="auto"/>
          <w:spacing w:val="0"/>
          <w:szCs w:val="21"/>
          <w:highlight w:val="none"/>
          <w:shd w:val="clear" w:color="auto" w:fill="auto"/>
          <w:lang w:val="en-US" w:eastAsia="zh-CN"/>
        </w:rPr>
        <w:t xml:space="preserve">2.</w:t>
      </w:r>
      <w:r>
        <w:rPr>
          <w:rFonts w:hint="eastAsia" w:ascii="宋体" w:hAnsi="宋体" w:eastAsia="宋体" w:cs="宋体"/>
          <w:color w:val="auto"/>
          <w:spacing w:val="0"/>
          <w:szCs w:val="21"/>
          <w:highlight w:val="none"/>
          <w:shd w:val="clear" w:color="auto" w:fill="auto"/>
        </w:rPr>
        <w:t xml:space="preserve">根据苏州市财政局《关于深入开展苏州市政府采购合同信用融资业务的通知》相关要求，本项目支持政府采购合同信用融资。</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cs="宋体"/>
          <w:color w:val="auto"/>
          <w:spacing w:val="0"/>
          <w:szCs w:val="21"/>
          <w:highlight w:val="none"/>
          <w:shd w:val="clear" w:color="auto" w:fill="auto"/>
          <w:lang w:val="en-US" w:eastAsia="zh-CN"/>
        </w:rPr>
        <w:t xml:space="preserve">3</w:t>
      </w:r>
      <w:r>
        <w:rPr>
          <w:rFonts w:hint="eastAsia" w:ascii="宋体" w:hAnsi="宋体" w:eastAsia="宋体" w:cs="宋体"/>
          <w:color w:val="auto"/>
          <w:spacing w:val="0"/>
          <w:szCs w:val="21"/>
          <w:highlight w:val="none"/>
          <w:shd w:val="clear" w:color="auto" w:fill="auto"/>
        </w:rPr>
        <w:t xml:space="preserve">.本次采购的相关信息刊登在苏州政府采购网、江苏政府采购网。</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lang w:eastAsia="zh-CN"/>
        </w:rPr>
      </w:pPr>
      <w:r>
        <w:rPr>
          <w:rFonts w:hint="eastAsia" w:ascii="宋体" w:hAnsi="宋体" w:cs="宋体"/>
          <w:color w:val="auto"/>
          <w:spacing w:val="0"/>
          <w:szCs w:val="21"/>
          <w:highlight w:val="none"/>
          <w:shd w:val="clear" w:color="auto" w:fill="auto"/>
          <w:lang w:val="en-US" w:eastAsia="zh-CN"/>
        </w:rPr>
        <w:t xml:space="preserve">4</w:t>
      </w:r>
      <w:r>
        <w:rPr>
          <w:rFonts w:hint="eastAsia" w:ascii="宋体" w:hAnsi="宋体" w:eastAsia="宋体" w:cs="宋体"/>
          <w:color w:val="auto"/>
          <w:spacing w:val="0"/>
          <w:szCs w:val="21"/>
          <w:highlight w:val="none"/>
          <w:shd w:val="clear" w:color="auto" w:fill="auto"/>
        </w:rPr>
        <w:t xml:space="preserve">.苏州市财政局政府采购监管处电话：0512-68616651</w:t>
      </w:r>
      <w:r>
        <w:rPr>
          <w:rFonts w:hint="eastAsia" w:ascii="宋体" w:hAnsi="宋体" w:eastAsia="宋体" w:cs="宋体"/>
          <w:color w:val="auto"/>
          <w:spacing w:val="0"/>
          <w:szCs w:val="21"/>
          <w:highlight w:val="none"/>
          <w:shd w:val="clear" w:color="auto" w:fill="auto"/>
          <w:lang w:eastAsia="zh-CN"/>
        </w:rPr>
        <w:t xml:space="preserve">。</w:t>
      </w:r>
      <w:r/>
    </w:p>
    <w:p>
      <w:pPr>
        <w:ind w:right="0" w:firstLine="422"/>
        <w:keepLines w:val="0"/>
        <w:keepNext w:val="0"/>
        <w:pageBreakBefore w:val="0"/>
        <w:spacing w:line="360" w:lineRule="auto"/>
        <w:shd w:val="clear" w:color="auto"/>
        <w:rPr>
          <w:rFonts w:hint="eastAsia" w:ascii="宋体" w:hAnsi="宋体" w:eastAsia="宋体" w:cs="宋体"/>
          <w:b/>
          <w:bCs/>
          <w:color w:val="auto"/>
          <w:spacing w:val="0"/>
          <w:szCs w:val="21"/>
          <w:highlight w:val="none"/>
          <w:shd w:val="clear" w:color="auto" w:fill="auto"/>
        </w:rPr>
      </w:pPr>
      <w:r>
        <w:rPr>
          <w:rFonts w:hint="eastAsia" w:ascii="宋体" w:hAnsi="宋体" w:eastAsia="宋体" w:cs="宋体"/>
          <w:b/>
          <w:bCs/>
          <w:color w:val="auto"/>
          <w:spacing w:val="0"/>
          <w:szCs w:val="21"/>
          <w:highlight w:val="none"/>
          <w:shd w:val="clear" w:color="auto" w:fill="auto"/>
        </w:rPr>
        <w:t xml:space="preserve">八、凡对本次采购提出询问，请按以下方式联系。</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1.采购单位信息</w:t>
      </w:r>
      <w:r/>
    </w:p>
    <w:p>
      <w:pPr>
        <w:ind w:right="0" w:firstLine="420"/>
        <w:jc w:val="left"/>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名    称：苏州市商务局</w:t>
      </w:r>
      <w:r/>
    </w:p>
    <w:p>
      <w:pPr>
        <w:ind w:right="0" w:firstLine="420"/>
        <w:jc w:val="left"/>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联系地址：苏州市高新区长江路211号天都商业广场3幢天都大厦</w:t>
      </w:r>
      <w:r/>
    </w:p>
    <w:p>
      <w:pPr>
        <w:ind w:right="0" w:firstLine="420"/>
        <w:jc w:val="left"/>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lang w:eastAsia="zh-CN"/>
        </w:rPr>
      </w:pPr>
      <w:r>
        <w:rPr>
          <w:rFonts w:hint="eastAsia" w:ascii="宋体" w:hAnsi="宋体" w:eastAsia="宋体" w:cs="宋体"/>
          <w:color w:val="auto"/>
          <w:spacing w:val="0"/>
          <w:szCs w:val="21"/>
          <w:highlight w:val="none"/>
          <w:shd w:val="clear" w:color="auto" w:fill="auto"/>
        </w:rPr>
        <w:t xml:space="preserve">联 系 人：</w:t>
      </w:r>
      <w:r>
        <w:rPr>
          <w:rFonts w:hint="eastAsia" w:ascii="宋体" w:hAnsi="宋体" w:eastAsia="宋体" w:cs="宋体"/>
          <w:color w:val="auto"/>
          <w:spacing w:val="0"/>
          <w:szCs w:val="21"/>
          <w:highlight w:val="none"/>
          <w:shd w:val="clear" w:color="auto" w:fill="auto"/>
          <w:lang w:val="en-US" w:eastAsia="zh-CN"/>
        </w:rPr>
        <w:t xml:space="preserve">唐轩</w:t>
      </w:r>
      <w:r/>
    </w:p>
    <w:p>
      <w:pPr>
        <w:ind w:right="0" w:firstLine="420"/>
        <w:jc w:val="left"/>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lang w:eastAsia="zh-CN"/>
        </w:rPr>
      </w:pPr>
      <w:r>
        <w:rPr>
          <w:rFonts w:hint="eastAsia" w:ascii="宋体" w:hAnsi="宋体" w:eastAsia="宋体" w:cs="宋体"/>
          <w:color w:val="auto"/>
          <w:spacing w:val="0"/>
          <w:szCs w:val="21"/>
          <w:highlight w:val="none"/>
          <w:shd w:val="clear" w:color="auto" w:fill="auto"/>
        </w:rPr>
        <w:t xml:space="preserve">联系电话：0512-</w:t>
      </w:r>
      <w:r>
        <w:rPr>
          <w:rFonts w:hint="eastAsia" w:ascii="宋体" w:hAnsi="宋体" w:cs="宋体"/>
          <w:color w:val="auto"/>
          <w:spacing w:val="0"/>
          <w:szCs w:val="21"/>
          <w:highlight w:val="none"/>
          <w:shd w:val="clear" w:color="auto" w:fill="auto"/>
          <w:lang w:eastAsia="zh-CN"/>
        </w:rPr>
        <w:t xml:space="preserve">68630252</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2.采购代理机构信息</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名</w:t>
      </w:r>
      <w:r>
        <w:rPr>
          <w:rFonts w:hint="eastAsia" w:ascii="宋体" w:hAnsi="宋体" w:eastAsia="宋体" w:cs="宋体"/>
          <w:color w:val="auto"/>
          <w:spacing w:val="0"/>
          <w:szCs w:val="21"/>
          <w:highlight w:val="none"/>
          <w:shd w:val="clear" w:color="auto" w:fill="auto"/>
          <w:lang w:val="en-US" w:eastAsia="zh-CN"/>
        </w:rPr>
        <w:t xml:space="preserve">    </w:t>
      </w:r>
      <w:r>
        <w:rPr>
          <w:rFonts w:hint="eastAsia" w:ascii="宋体" w:hAnsi="宋体" w:eastAsia="宋体" w:cs="宋体"/>
          <w:color w:val="auto"/>
          <w:spacing w:val="0"/>
          <w:szCs w:val="21"/>
          <w:highlight w:val="none"/>
          <w:shd w:val="clear" w:color="auto" w:fill="auto"/>
        </w:rPr>
        <w:t xml:space="preserve">称：苏州市创杰招投标咨询服务有限公司</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地</w:t>
      </w:r>
      <w:r>
        <w:rPr>
          <w:rFonts w:hint="eastAsia" w:ascii="宋体" w:hAnsi="宋体" w:eastAsia="宋体" w:cs="宋体"/>
          <w:color w:val="auto"/>
          <w:spacing w:val="0"/>
          <w:szCs w:val="21"/>
          <w:highlight w:val="none"/>
          <w:shd w:val="clear" w:color="auto" w:fill="auto"/>
          <w:lang w:val="en-US" w:eastAsia="zh-CN"/>
        </w:rPr>
        <w:t xml:space="preserve">    </w:t>
      </w:r>
      <w:r>
        <w:rPr>
          <w:rFonts w:hint="eastAsia" w:ascii="宋体" w:hAnsi="宋体" w:eastAsia="宋体" w:cs="宋体"/>
          <w:color w:val="auto"/>
          <w:spacing w:val="0"/>
          <w:szCs w:val="21"/>
          <w:highlight w:val="none"/>
          <w:shd w:val="clear" w:color="auto" w:fill="auto"/>
        </w:rPr>
        <w:t xml:space="preserve">址：苏州市干将西路399号银海大厦303室</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lang w:eastAsia="zh-CN"/>
        </w:rPr>
      </w:pPr>
      <w:r>
        <w:rPr>
          <w:rFonts w:hint="eastAsia" w:ascii="宋体" w:hAnsi="宋体" w:eastAsia="宋体" w:cs="宋体"/>
          <w:color w:val="auto"/>
          <w:spacing w:val="0"/>
          <w:szCs w:val="21"/>
          <w:highlight w:val="none"/>
          <w:shd w:val="clear" w:color="auto" w:fill="auto"/>
        </w:rPr>
        <w:t xml:space="preserve">联 系 人：朱晓芹</w:t>
      </w:r>
      <w:r>
        <w:rPr>
          <w:rFonts w:hint="eastAsia" w:ascii="宋体" w:hAnsi="宋体" w:eastAsia="宋体" w:cs="宋体"/>
          <w:color w:val="auto"/>
          <w:spacing w:val="0"/>
          <w:szCs w:val="21"/>
          <w:highlight w:val="none"/>
          <w:shd w:val="clear" w:color="auto" w:fill="auto"/>
          <w:lang w:val="en-US" w:eastAsia="zh-CN"/>
        </w:rPr>
        <w:t xml:space="preserve">  </w:t>
      </w:r>
      <w:r>
        <w:rPr>
          <w:rFonts w:hint="eastAsia" w:ascii="宋体" w:hAnsi="宋体" w:eastAsia="宋体" w:cs="宋体"/>
          <w:color w:val="auto"/>
          <w:spacing w:val="0"/>
          <w:szCs w:val="21"/>
          <w:highlight w:val="none"/>
          <w:shd w:val="clear" w:color="auto" w:fill="auto"/>
        </w:rPr>
        <w:t xml:space="preserve">潘莉莉</w:t>
      </w:r>
      <w:r>
        <w:rPr>
          <w:rFonts w:hint="eastAsia" w:ascii="宋体" w:hAnsi="宋体" w:eastAsia="宋体" w:cs="宋体"/>
          <w:color w:val="auto"/>
          <w:spacing w:val="0"/>
          <w:szCs w:val="21"/>
          <w:highlight w:val="none"/>
          <w:shd w:val="clear" w:color="auto" w:fill="auto"/>
          <w:lang w:val="en-US" w:eastAsia="zh-CN"/>
        </w:rPr>
        <w:t xml:space="preserve">  </w:t>
      </w:r>
      <w:r>
        <w:rPr>
          <w:rFonts w:hint="eastAsia" w:ascii="宋体" w:hAnsi="宋体" w:eastAsia="宋体" w:cs="宋体"/>
          <w:color w:val="auto"/>
          <w:spacing w:val="0"/>
          <w:szCs w:val="21"/>
          <w:highlight w:val="none"/>
          <w:shd w:val="clear" w:color="auto" w:fill="auto"/>
        </w:rPr>
        <w:t xml:space="preserve">路丽丽</w:t>
      </w:r>
      <w:r>
        <w:rPr>
          <w:rFonts w:hint="eastAsia" w:ascii="宋体" w:hAnsi="宋体" w:eastAsia="宋体" w:cs="宋体"/>
          <w:color w:val="auto"/>
          <w:spacing w:val="0"/>
          <w:szCs w:val="21"/>
          <w:highlight w:val="none"/>
          <w:shd w:val="clear" w:color="auto" w:fill="auto"/>
          <w:lang w:val="en-US" w:eastAsia="zh-CN"/>
        </w:rPr>
        <w:t xml:space="preserve">  庄天扬</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联系方式：0512-68669209</w:t>
      </w:r>
      <w:r/>
    </w:p>
    <w:p>
      <w:pPr>
        <w:ind w:right="0" w:firstLine="420"/>
        <w:jc w:val="left"/>
        <w:keepLines w:val="0"/>
        <w:keepNext w:val="0"/>
        <w:pageBreakBefore w:val="0"/>
        <w:spacing w:line="360" w:lineRule="auto"/>
        <w:shd w:val="clear" w:color="auto"/>
        <w:widowControl/>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3.项目联系方式</w:t>
      </w:r>
      <w:r/>
    </w:p>
    <w:p>
      <w:pPr>
        <w:ind w:right="0" w:firstLine="420"/>
        <w:jc w:val="left"/>
        <w:keepLines w:val="0"/>
        <w:keepNext w:val="0"/>
        <w:pageBreakBefore w:val="0"/>
        <w:spacing w:line="360" w:lineRule="auto"/>
        <w:shd w:val="clear" w:color="auto"/>
        <w:widowControl/>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项目联系人：朱晓芹</w:t>
      </w:r>
      <w:r/>
    </w:p>
    <w:p>
      <w:pPr>
        <w:ind w:right="0" w:firstLine="420"/>
        <w:jc w:val="left"/>
        <w:keepLines w:val="0"/>
        <w:keepNext w:val="0"/>
        <w:pageBreakBefore w:val="0"/>
        <w:spacing w:line="360" w:lineRule="auto"/>
        <w:shd w:val="clear" w:color="auto"/>
        <w:widowControl/>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电</w:t>
      </w:r>
      <w:r>
        <w:rPr>
          <w:rFonts w:hint="eastAsia" w:ascii="宋体" w:hAnsi="宋体" w:eastAsia="宋体" w:cs="宋体"/>
          <w:color w:val="auto"/>
          <w:spacing w:val="0"/>
          <w:szCs w:val="21"/>
          <w:highlight w:val="none"/>
          <w:shd w:val="clear" w:color="auto" w:fill="auto"/>
          <w:lang w:val="en-US" w:eastAsia="zh-CN"/>
        </w:rPr>
        <w:t xml:space="preserve">      </w:t>
      </w:r>
      <w:r>
        <w:rPr>
          <w:rFonts w:hint="eastAsia" w:ascii="宋体" w:hAnsi="宋体" w:eastAsia="宋体" w:cs="宋体"/>
          <w:color w:val="auto"/>
          <w:spacing w:val="0"/>
          <w:szCs w:val="21"/>
          <w:highlight w:val="none"/>
          <w:shd w:val="clear" w:color="auto" w:fill="auto"/>
        </w:rPr>
        <w:t xml:space="preserve">话：0512-68669209</w:t>
      </w:r>
      <w:r/>
    </w:p>
    <w:p>
      <w:pPr>
        <w:ind w:right="0" w:firstLine="420"/>
        <w:jc w:val="right"/>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r>
      <w:r/>
    </w:p>
    <w:p>
      <w:pPr>
        <w:ind w:right="0" w:firstLine="420"/>
        <w:jc w:val="right"/>
        <w:spacing w:line="360" w:lineRule="auto"/>
        <w:shd w:val="clear" w:color="auto"/>
        <w:rPr>
          <w:rFonts w:hint="eastAsia" w:ascii="宋体" w:hAnsi="宋体" w:eastAsia="宋体" w:cs="宋体"/>
          <w:color w:val="auto"/>
          <w:spacing w:val="0"/>
          <w:szCs w:val="21"/>
          <w:highlight w:val="none"/>
          <w:shd w:val="clear" w:color="auto" w:fill="auto"/>
        </w:rPr>
        <w:sectPr>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eastAsia="宋体" w:cs="宋体"/>
          <w:color w:val="auto"/>
          <w:spacing w:val="0"/>
          <w:szCs w:val="21"/>
          <w:highlight w:val="none"/>
          <w:shd w:val="clear" w:color="auto" w:fill="auto"/>
        </w:rPr>
      </w:r>
      <w:r/>
    </w:p>
    <w:p>
      <w:pPr>
        <w:ind w:right="0" w:firstLine="0"/>
        <w:jc w:val="center"/>
        <w:keepLines w:val="0"/>
        <w:keepNext w:val="0"/>
        <w:pageBreakBefore w:val="0"/>
        <w:spacing w:line="360" w:lineRule="auto"/>
        <w:shd w:val="clear" w:color="auto"/>
        <w:widowControl w:val="off"/>
        <w:tabs>
          <w:tab w:val="left" w:pos="315" w:leader="none"/>
          <w:tab w:val="center" w:pos="4153" w:leader="none"/>
        </w:tabs>
        <w:rPr>
          <w:rFonts w:hint="eastAsia" w:ascii="宋体" w:hAnsi="宋体" w:eastAsia="宋体" w:cs="宋体"/>
          <w:b/>
          <w:color w:val="auto"/>
          <w:spacing w:val="0"/>
          <w:sz w:val="32"/>
          <w:szCs w:val="32"/>
          <w:highlight w:val="none"/>
          <w:shd w:val="clear" w:color="auto" w:fill="auto"/>
        </w:rPr>
        <w:outlineLvl w:val="0"/>
      </w:pPr>
      <w:r>
        <w:rPr>
          <w:rFonts w:hint="eastAsia" w:ascii="宋体" w:hAnsi="宋体" w:eastAsia="宋体" w:cs="宋体"/>
          <w:b/>
          <w:color w:val="auto"/>
          <w:spacing w:val="0"/>
          <w:sz w:val="32"/>
          <w:szCs w:val="32"/>
          <w:highlight w:val="none"/>
          <w:shd w:val="clear" w:color="auto" w:fill="auto"/>
        </w:rPr>
        <w:t xml:space="preserve">二、采购需求</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受苏州市商务局之委托，苏州市创杰招投标咨询服务有限公司对其需采购的</w:t>
      </w:r>
      <w:r>
        <w:rPr>
          <w:rFonts w:hint="eastAsia" w:ascii="宋体" w:hAnsi="宋体" w:eastAsia="宋体" w:cs="宋体"/>
          <w:color w:val="auto"/>
          <w:spacing w:val="0"/>
          <w:sz w:val="21"/>
          <w:szCs w:val="21"/>
          <w:highlight w:val="none"/>
          <w:shd w:val="clear" w:color="auto" w:fill="auto"/>
          <w:lang w:eastAsia="zh-CN"/>
        </w:rPr>
        <w:t xml:space="preserve">亚太工商界伙伴关系对话会暨2026苏州全球招商大会服务项目</w:t>
      </w:r>
      <w:r>
        <w:rPr>
          <w:rFonts w:hint="eastAsia" w:ascii="宋体" w:hAnsi="宋体" w:eastAsia="宋体" w:cs="宋体"/>
          <w:color w:val="auto"/>
          <w:spacing w:val="0"/>
          <w:sz w:val="21"/>
          <w:szCs w:val="21"/>
          <w:highlight w:val="none"/>
          <w:shd w:val="clear" w:color="auto" w:fill="auto"/>
        </w:rPr>
        <w:t xml:space="preserve">在国内组织竞争性磋商采购。欢迎符合资格条件的供应商前来报名参加磋商。</w:t>
      </w:r>
      <w:r/>
    </w:p>
    <w:p>
      <w:pPr>
        <w:ind w:right="0"/>
        <w:keepLines w:val="0"/>
        <w:keepNext w:val="0"/>
        <w:pageBreakBefore w:val="0"/>
        <w:spacing w:line="360" w:lineRule="auto"/>
        <w:shd w:val="clear" w:color="auto"/>
        <w:widowControl w:val="off"/>
        <w:rPr>
          <w:rFonts w:hint="eastAsia" w:ascii="宋体" w:hAnsi="宋体" w:eastAsia="宋体" w:cs="宋体"/>
          <w:b/>
          <w:color w:val="auto"/>
          <w:spacing w:val="0"/>
          <w:sz w:val="21"/>
          <w:szCs w:val="21"/>
          <w:highlight w:val="none"/>
          <w:shd w:val="clear" w:color="auto" w:fill="auto"/>
          <w:lang w:eastAsia="zh-CN"/>
        </w:rPr>
        <w:outlineLvl w:val="1"/>
      </w:pPr>
      <w:r>
        <w:rPr>
          <w:rFonts w:hint="eastAsia" w:ascii="宋体" w:hAnsi="宋体" w:eastAsia="宋体" w:cs="宋体"/>
          <w:b/>
          <w:color w:val="auto"/>
          <w:spacing w:val="0"/>
          <w:sz w:val="21"/>
          <w:szCs w:val="21"/>
          <w:highlight w:val="none"/>
          <w:shd w:val="clear" w:color="auto" w:fill="auto"/>
        </w:rPr>
        <w:t xml:space="preserve">一、采购编号：</w:t>
      </w:r>
      <w:r>
        <w:rPr>
          <w:rFonts w:hint="eastAsia" w:ascii="宋体" w:hAnsi="宋体" w:cs="宋体"/>
          <w:bCs/>
          <w:color w:val="auto"/>
          <w:spacing w:val="0"/>
          <w:sz w:val="21"/>
          <w:szCs w:val="21"/>
          <w:highlight w:val="none"/>
          <w:shd w:val="clear" w:color="auto" w:fill="auto"/>
          <w:lang w:eastAsia="zh-CN"/>
        </w:rPr>
        <w:t xml:space="preserve">JSZC-320500-CJZB-C2026-0047</w:t>
      </w:r>
      <w:r/>
    </w:p>
    <w:p>
      <w:pPr>
        <w:ind w:right="0"/>
        <w:keepLines w:val="0"/>
        <w:keepNext w:val="0"/>
        <w:pageBreakBefore w:val="0"/>
        <w:spacing w:line="360" w:lineRule="auto"/>
        <w:shd w:val="clear" w:color="auto"/>
        <w:widowControl w:val="off"/>
        <w:rPr>
          <w:rFonts w:hint="eastAsia" w:ascii="宋体" w:hAnsi="宋体" w:eastAsia="宋体" w:cs="宋体"/>
          <w:b/>
          <w:color w:val="auto"/>
          <w:spacing w:val="0"/>
          <w:sz w:val="21"/>
          <w:szCs w:val="21"/>
          <w:highlight w:val="none"/>
          <w:shd w:val="clear" w:color="auto" w:fill="auto"/>
          <w:lang w:eastAsia="zh-CN"/>
        </w:rPr>
        <w:outlineLvl w:val="1"/>
      </w:pPr>
      <w:r>
        <w:rPr>
          <w:rFonts w:hint="eastAsia" w:ascii="宋体" w:hAnsi="宋体" w:eastAsia="宋体" w:cs="宋体"/>
          <w:b/>
          <w:color w:val="auto"/>
          <w:spacing w:val="0"/>
          <w:sz w:val="21"/>
          <w:szCs w:val="21"/>
          <w:highlight w:val="none"/>
          <w:shd w:val="clear" w:color="auto" w:fill="auto"/>
        </w:rPr>
        <w:t xml:space="preserve">二、项目名称：</w:t>
      </w:r>
      <w:r>
        <w:rPr>
          <w:rFonts w:hint="eastAsia" w:ascii="宋体" w:hAnsi="宋体" w:eastAsia="宋体" w:cs="宋体"/>
          <w:bCs/>
          <w:color w:val="auto"/>
          <w:spacing w:val="0"/>
          <w:sz w:val="21"/>
          <w:szCs w:val="21"/>
          <w:highlight w:val="none"/>
          <w:shd w:val="clear" w:color="auto" w:fill="auto"/>
          <w:lang w:eastAsia="zh-CN"/>
        </w:rPr>
        <w:t xml:space="preserve">亚太工商界伙伴关系对话会暨2026苏州全球招商大会服务项目</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lang w:eastAsia="zh-CN"/>
        </w:rPr>
      </w:pPr>
      <w:r>
        <w:rPr>
          <w:rFonts w:hint="eastAsia" w:ascii="宋体" w:hAnsi="宋体" w:eastAsia="宋体" w:cs="宋体"/>
          <w:color w:val="auto"/>
          <w:spacing w:val="0"/>
          <w:szCs w:val="21"/>
          <w:highlight w:val="none"/>
          <w:shd w:val="clear" w:color="auto" w:fill="auto"/>
          <w:lang w:eastAsia="zh-CN"/>
        </w:rPr>
        <w:t xml:space="preserve">采购包1（第一标段）：大会主会场租赁、搭建、后勤保障服务</w:t>
      </w:r>
      <w:r/>
    </w:p>
    <w:p>
      <w:pPr>
        <w:ind w:right="0" w:firstLine="420"/>
        <w:keepLines w:val="0"/>
        <w:keepNext w:val="0"/>
        <w:pageBreakBefore w:val="0"/>
        <w:spacing w:line="360" w:lineRule="auto"/>
        <w:shd w:val="clear" w:color="auto"/>
        <w:rPr>
          <w:rFonts w:hint="eastAsia" w:ascii="宋体" w:hAnsi="宋体" w:eastAsia="宋体" w:cs="宋体"/>
          <w:color w:val="auto"/>
          <w:spacing w:val="0"/>
          <w:szCs w:val="21"/>
          <w:highlight w:val="none"/>
          <w:shd w:val="clear" w:color="auto" w:fill="auto"/>
          <w:lang w:eastAsia="zh-CN"/>
        </w:rPr>
      </w:pPr>
      <w:r>
        <w:rPr>
          <w:rFonts w:hint="eastAsia" w:ascii="宋体" w:hAnsi="宋体" w:eastAsia="宋体" w:cs="宋体"/>
          <w:color w:val="auto"/>
          <w:spacing w:val="0"/>
          <w:szCs w:val="21"/>
          <w:highlight w:val="none"/>
          <w:shd w:val="clear" w:color="auto" w:fill="auto"/>
          <w:lang w:eastAsia="zh-CN"/>
        </w:rPr>
        <w:t xml:space="preserve">采购包2（第二标段）：</w:t>
      </w:r>
      <w:r>
        <w:rPr>
          <w:rFonts w:hint="eastAsia" w:ascii="宋体" w:hAnsi="宋体" w:cs="宋体"/>
          <w:color w:val="auto"/>
          <w:spacing w:val="0"/>
          <w:szCs w:val="21"/>
          <w:highlight w:val="none"/>
          <w:shd w:val="clear" w:color="auto" w:fill="auto"/>
          <w:lang w:eastAsia="zh-CN"/>
        </w:rPr>
        <w:t xml:space="preserve">大会视频制作和直播服务</w:t>
      </w:r>
      <w:r/>
    </w:p>
    <w:p>
      <w:pPr>
        <w:ind w:right="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outlineLvl w:val="1"/>
      </w:pPr>
      <w:r>
        <w:rPr>
          <w:rFonts w:hint="eastAsia" w:ascii="宋体" w:hAnsi="宋体" w:eastAsia="宋体" w:cs="宋体"/>
          <w:b/>
          <w:color w:val="auto"/>
          <w:spacing w:val="0"/>
          <w:sz w:val="21"/>
          <w:szCs w:val="21"/>
          <w:highlight w:val="none"/>
          <w:shd w:val="clear" w:color="auto" w:fill="auto"/>
        </w:rPr>
        <w:t xml:space="preserve">三、采购项目预算（最高限价）：</w:t>
      </w:r>
      <w:r>
        <w:rPr>
          <w:rFonts w:hint="eastAsia" w:ascii="宋体" w:hAnsi="宋体" w:eastAsia="宋体" w:cs="宋体"/>
          <w:color w:val="auto"/>
          <w:spacing w:val="0"/>
          <w:sz w:val="21"/>
          <w:szCs w:val="21"/>
          <w:highlight w:val="none"/>
          <w:shd w:val="clear" w:color="auto" w:fill="auto"/>
        </w:rPr>
        <w:t xml:space="preserve">142万元（采购包1：112万元；采购包2：30万元）</w:t>
      </w:r>
      <w:r/>
    </w:p>
    <w:p>
      <w:pPr>
        <w:ind w:right="0"/>
        <w:keepLines w:val="0"/>
        <w:keepNext w:val="0"/>
        <w:pageBreakBefore w:val="0"/>
        <w:spacing w:line="360" w:lineRule="auto"/>
        <w:shd w:val="clear" w:color="auto"/>
        <w:widowControl w:val="off"/>
        <w:rPr>
          <w:rFonts w:hint="eastAsia" w:ascii="宋体" w:hAnsi="宋体" w:eastAsia="宋体" w:cs="宋体"/>
          <w:b/>
          <w:color w:val="auto"/>
          <w:spacing w:val="0"/>
          <w:sz w:val="21"/>
          <w:szCs w:val="21"/>
          <w:highlight w:val="none"/>
          <w:shd w:val="clear" w:color="auto" w:fill="auto"/>
        </w:rPr>
        <w:outlineLvl w:val="1"/>
      </w:pPr>
      <w:r>
        <w:rPr>
          <w:rFonts w:hint="eastAsia" w:ascii="宋体" w:hAnsi="宋体" w:eastAsia="宋体" w:cs="宋体"/>
          <w:b/>
          <w:color w:val="auto"/>
          <w:spacing w:val="0"/>
          <w:sz w:val="21"/>
          <w:szCs w:val="21"/>
          <w:highlight w:val="none"/>
          <w:shd w:val="clear" w:color="auto" w:fill="auto"/>
        </w:rPr>
        <w:t xml:space="preserve">四、采购需求：</w:t>
      </w:r>
      <w:r/>
    </w:p>
    <w:p>
      <w:pPr>
        <w:ind w:right="0"/>
        <w:jc w:val="left"/>
        <w:keepLines w:val="0"/>
        <w:keepNext w:val="0"/>
        <w:pageBreakBefore w:val="0"/>
        <w:spacing w:line="360" w:lineRule="auto"/>
        <w:shd w:val="clear" w:color="auto"/>
        <w:widowControl w:val="off"/>
        <w:rPr>
          <w:rFonts w:hint="eastAsia" w:ascii="宋体" w:hAnsi="宋体" w:eastAsia="宋体" w:cs="宋体"/>
          <w:b/>
          <w:bCs/>
          <w:color w:val="auto"/>
          <w:spacing w:val="0"/>
          <w:sz w:val="21"/>
          <w:szCs w:val="21"/>
          <w:highlight w:val="none"/>
          <w:shd w:val="clear" w:color="auto" w:fill="auto"/>
        </w:rPr>
      </w:pPr>
      <w:r>
        <w:rPr>
          <w:rFonts w:hint="eastAsia" w:ascii="宋体" w:hAnsi="宋体" w:eastAsia="宋体" w:cs="宋体"/>
          <w:b/>
          <w:bCs/>
          <w:color w:val="auto"/>
          <w:spacing w:val="0"/>
          <w:sz w:val="21"/>
          <w:szCs w:val="21"/>
          <w:highlight w:val="none"/>
          <w:shd w:val="clear" w:color="auto" w:fill="auto"/>
        </w:rPr>
        <w:t xml:space="preserve">（一）整体采购需求</w:t>
      </w:r>
      <w:r>
        <w:rPr>
          <w:rFonts w:hint="eastAsia" w:ascii="宋体" w:hAnsi="宋体" w:cs="宋体"/>
          <w:b/>
          <w:bCs/>
          <w:color w:val="auto"/>
          <w:spacing w:val="0"/>
          <w:sz w:val="21"/>
          <w:szCs w:val="21"/>
          <w:highlight w:val="none"/>
          <w:shd w:val="clear" w:color="auto" w:fill="auto"/>
          <w:lang w:eastAsia="zh-CN"/>
        </w:rPr>
        <w:t xml:space="preserve">（</w:t>
      </w:r>
      <w:r>
        <w:rPr>
          <w:rFonts w:hint="eastAsia" w:ascii="宋体" w:hAnsi="宋体" w:cs="宋体"/>
          <w:b/>
          <w:bCs/>
          <w:color w:val="auto"/>
          <w:spacing w:val="0"/>
          <w:sz w:val="21"/>
          <w:szCs w:val="21"/>
          <w:highlight w:val="none"/>
          <w:shd w:val="clear" w:color="auto" w:fill="auto"/>
          <w:lang w:val="en-US" w:eastAsia="zh-CN"/>
        </w:rPr>
        <w:t xml:space="preserve">适用所有标段）</w:t>
      </w:r>
      <w:r>
        <w:rPr>
          <w:rFonts w:hint="eastAsia" w:ascii="宋体" w:hAnsi="宋体" w:eastAsia="宋体" w:cs="宋体"/>
          <w:b/>
          <w:bCs/>
          <w:color w:val="auto"/>
          <w:spacing w:val="0"/>
          <w:sz w:val="21"/>
          <w:szCs w:val="21"/>
          <w:highlight w:val="none"/>
          <w:shd w:val="clear" w:color="auto" w:fill="auto"/>
        </w:rPr>
        <w:t xml:space="preserve">：</w:t>
      </w:r>
      <w:r/>
    </w:p>
    <w:p>
      <w:pPr>
        <w:ind w:right="0"/>
        <w:jc w:val="left"/>
        <w:keepLines w:val="0"/>
        <w:keepNext w:val="0"/>
        <w:pageBreakBefore w:val="0"/>
        <w:spacing w:line="360" w:lineRule="auto"/>
        <w:shd w:val="clear" w:color="auto"/>
        <w:widowControl w:val="off"/>
        <w:rPr>
          <w:rFonts w:hint="eastAsia" w:ascii="宋体" w:hAnsi="宋体" w:eastAsia="宋体" w:cs="宋体"/>
          <w:b/>
          <w:bCs/>
          <w:color w:val="auto"/>
          <w:spacing w:val="0"/>
          <w:sz w:val="21"/>
          <w:szCs w:val="21"/>
          <w:highlight w:val="none"/>
          <w:shd w:val="clear" w:color="auto" w:fill="auto"/>
        </w:rPr>
      </w:pPr>
      <w:r>
        <w:rPr>
          <w:rFonts w:hint="eastAsia" w:ascii="宋体" w:hAnsi="宋体" w:cs="宋体"/>
          <w:b/>
          <w:bCs/>
          <w:color w:val="auto"/>
          <w:spacing w:val="0"/>
          <w:sz w:val="21"/>
          <w:szCs w:val="21"/>
          <w:highlight w:val="none"/>
          <w:shd w:val="clear" w:color="auto" w:fill="auto"/>
          <w:lang w:val="en-US" w:eastAsia="zh-CN"/>
        </w:rPr>
        <w:t xml:space="preserve">1、</w:t>
      </w:r>
      <w:r>
        <w:rPr>
          <w:rFonts w:hint="eastAsia" w:ascii="宋体" w:hAnsi="宋体" w:eastAsia="宋体" w:cs="宋体"/>
          <w:b/>
          <w:bCs/>
          <w:color w:val="auto"/>
          <w:spacing w:val="0"/>
          <w:sz w:val="21"/>
          <w:szCs w:val="21"/>
          <w:highlight w:val="none"/>
          <w:shd w:val="clear" w:color="auto" w:fill="auto"/>
        </w:rPr>
        <w:t xml:space="preserve">项目背景：</w:t>
      </w:r>
      <w:r/>
    </w:p>
    <w:p>
      <w:pPr>
        <w:ind w:left="0" w:right="0" w:firstLine="420"/>
        <w:jc w:val="left"/>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lang w:val="en-US" w:eastAsia="zh-CN" w:bidi="ar-SA"/>
        </w:rPr>
      </w:pPr>
      <w:r>
        <w:rPr>
          <w:rFonts w:hint="eastAsia" w:ascii="宋体" w:hAnsi="宋体" w:eastAsia="宋体" w:cs="宋体"/>
          <w:color w:val="auto"/>
          <w:spacing w:val="0"/>
          <w:sz w:val="21"/>
          <w:szCs w:val="21"/>
          <w:highlight w:val="none"/>
          <w:shd w:val="clear" w:color="auto" w:fill="auto"/>
          <w:lang w:val="en-US" w:eastAsia="zh-CN" w:bidi="ar-SA"/>
        </w:rPr>
        <w:t xml:space="preserve">为全面展现苏州综合实力与投资潜力，拟高标准举办“亚太工商界伙伴关系对话会暨2026苏州全球招商大会”</w:t>
      </w:r>
      <w:r>
        <w:rPr>
          <w:rFonts w:hint="eastAsia" w:ascii="宋体" w:hAnsi="宋体" w:cs="宋体"/>
          <w:color w:val="auto"/>
          <w:spacing w:val="0"/>
          <w:sz w:val="21"/>
          <w:szCs w:val="21"/>
          <w:highlight w:val="none"/>
          <w:shd w:val="clear" w:color="auto" w:fill="auto"/>
          <w:lang w:val="en-US" w:eastAsia="zh-CN" w:bidi="ar-SA"/>
        </w:rPr>
        <w:t xml:space="preserve">，助力苏州深耕全球经贸协作网络，加速培育新质生产力，持续打造高水平对外开放新高地</w:t>
      </w:r>
      <w:r>
        <w:rPr>
          <w:rFonts w:hint="eastAsia" w:ascii="宋体" w:hAnsi="宋体" w:eastAsia="宋体" w:cs="宋体"/>
          <w:color w:val="auto"/>
          <w:spacing w:val="0"/>
          <w:sz w:val="21"/>
          <w:szCs w:val="21"/>
          <w:highlight w:val="none"/>
          <w:shd w:val="clear" w:color="auto" w:fill="auto"/>
          <w:lang w:val="en-US" w:eastAsia="zh-CN" w:bidi="ar-SA"/>
        </w:rPr>
        <w:t xml:space="preserve">。本次活动旨在充分借势全球经贸合作窗口期，深度链接亚太及全球优质要素资源，通过传递“苏州共识”、提供“苏州机遇”，在“构建互利共赢的亚太工商界伙伴关系”主题框架下，广泛凝聚全球工商界力量，助力苏州深耕全球经贸协作网络，加速培育新质生产力，持续打造高水平对外开放新高地。本项目主要采购内容为亚太工商界伙伴关系对话会暨2026苏州全球招商大会活动的策划设计、组织实施等服务，具体见各标段对应要求。</w:t>
      </w:r>
      <w:r/>
    </w:p>
    <w:p>
      <w:pPr>
        <w:ind w:right="0"/>
        <w:jc w:val="left"/>
        <w:keepLines w:val="0"/>
        <w:keepNext w:val="0"/>
        <w:pageBreakBefore w:val="0"/>
        <w:spacing w:line="360" w:lineRule="auto"/>
        <w:shd w:val="clear" w:color="auto"/>
        <w:widowControl w:val="off"/>
        <w:rPr>
          <w:rFonts w:hint="eastAsia" w:ascii="宋体" w:hAnsi="宋体" w:eastAsia="宋体" w:cs="宋体"/>
          <w:b/>
          <w:bCs/>
          <w:color w:val="auto"/>
          <w:spacing w:val="0"/>
          <w:sz w:val="21"/>
          <w:szCs w:val="21"/>
          <w:highlight w:val="none"/>
          <w:shd w:val="clear" w:color="auto" w:fill="auto"/>
          <w:lang w:val="en-US" w:eastAsia="zh-CN" w:bidi="ar-SA"/>
        </w:rPr>
      </w:pPr>
      <w:r>
        <w:rPr>
          <w:rFonts w:hint="eastAsia" w:ascii="宋体" w:hAnsi="宋体" w:eastAsia="宋体" w:cs="宋体"/>
          <w:b/>
          <w:bCs/>
          <w:color w:val="auto"/>
          <w:spacing w:val="0"/>
          <w:sz w:val="21"/>
          <w:szCs w:val="21"/>
          <w:highlight w:val="none"/>
          <w:shd w:val="clear" w:color="auto" w:fill="auto"/>
          <w:lang w:val="en-US" w:eastAsia="zh-CN" w:bidi="ar-SA"/>
        </w:rPr>
        <w:t xml:space="preserve">2、活动时间拟定为2026年5月下旬</w:t>
      </w:r>
      <w:r>
        <w:rPr>
          <w:rFonts w:hint="eastAsia" w:ascii="宋体" w:hAnsi="宋体" w:cs="宋体"/>
          <w:b/>
          <w:bCs/>
          <w:color w:val="auto"/>
          <w:spacing w:val="0"/>
          <w:sz w:val="21"/>
          <w:szCs w:val="21"/>
          <w:highlight w:val="none"/>
          <w:shd w:val="clear" w:color="auto" w:fill="auto"/>
          <w:lang w:val="en-US" w:eastAsia="zh-CN" w:bidi="ar-SA"/>
        </w:rPr>
        <w:t xml:space="preserve">（计划为5月21日）</w:t>
      </w:r>
      <w:r>
        <w:rPr>
          <w:rFonts w:hint="eastAsia" w:ascii="宋体" w:hAnsi="宋体" w:eastAsia="宋体" w:cs="宋体"/>
          <w:b/>
          <w:bCs/>
          <w:color w:val="auto"/>
          <w:spacing w:val="0"/>
          <w:sz w:val="21"/>
          <w:szCs w:val="21"/>
          <w:highlight w:val="none"/>
          <w:shd w:val="clear" w:color="auto" w:fill="auto"/>
          <w:lang w:val="en-US" w:eastAsia="zh-CN" w:bidi="ar-SA"/>
        </w:rPr>
        <w:t xml:space="preserve">举行，活动规模计划500人左右，举办地在苏州金鸡湖国际会议中心。</w:t>
      </w:r>
      <w:r/>
    </w:p>
    <w:p>
      <w:pPr>
        <w:ind w:left="0" w:right="0" w:firstLine="420"/>
        <w:jc w:val="left"/>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lang w:val="en-US" w:eastAsia="zh-CN" w:bidi="ar-SA"/>
        </w:rPr>
      </w:pPr>
      <w:r>
        <w:rPr>
          <w:rFonts w:hint="eastAsia" w:ascii="宋体" w:hAnsi="宋体" w:eastAsia="宋体" w:cs="宋体"/>
          <w:color w:val="auto"/>
          <w:spacing w:val="0"/>
          <w:sz w:val="21"/>
          <w:szCs w:val="21"/>
          <w:highlight w:val="none"/>
          <w:shd w:val="clear" w:color="auto" w:fill="auto"/>
          <w:lang w:val="en-US" w:eastAsia="zh-CN" w:bidi="ar-SA"/>
        </w:rPr>
        <w:t xml:space="preserve">活动拟邀请外资企业高管、外商协会代表、重点企业高管、独角兽企业，高新技术企业高管及各商协会代表，省、市级有关部门主要领导，境内外主要媒体记者等。</w:t>
      </w:r>
      <w:r/>
    </w:p>
    <w:p>
      <w:pPr>
        <w:ind w:right="0"/>
        <w:jc w:val="left"/>
        <w:keepLines w:val="0"/>
        <w:keepNext w:val="0"/>
        <w:pageBreakBefore w:val="0"/>
        <w:spacing w:line="360" w:lineRule="auto"/>
        <w:shd w:val="clear" w:color="auto"/>
        <w:widowControl w:val="off"/>
        <w:rPr>
          <w:rFonts w:hint="eastAsia" w:ascii="宋体" w:hAnsi="宋体" w:eastAsia="宋体" w:cs="宋体"/>
          <w:b/>
          <w:bCs/>
          <w:color w:val="auto"/>
          <w:spacing w:val="0"/>
          <w:sz w:val="21"/>
          <w:szCs w:val="21"/>
          <w:highlight w:val="none"/>
          <w:shd w:val="clear" w:color="auto" w:fill="auto"/>
        </w:rPr>
      </w:pPr>
      <w:r>
        <w:rPr>
          <w:rFonts w:hint="eastAsia" w:ascii="宋体" w:hAnsi="宋体" w:cs="宋体"/>
          <w:b/>
          <w:bCs/>
          <w:color w:val="auto"/>
          <w:spacing w:val="0"/>
          <w:sz w:val="21"/>
          <w:szCs w:val="21"/>
          <w:highlight w:val="none"/>
          <w:shd w:val="clear" w:color="auto" w:fill="auto"/>
          <w:lang w:val="en-US" w:eastAsia="zh-CN"/>
        </w:rPr>
        <w:t xml:space="preserve">3、</w:t>
      </w:r>
      <w:r>
        <w:rPr>
          <w:rFonts w:hint="eastAsia" w:ascii="宋体" w:hAnsi="宋体" w:eastAsia="宋体" w:cs="宋体"/>
          <w:b/>
          <w:bCs/>
          <w:color w:val="auto"/>
          <w:spacing w:val="0"/>
          <w:sz w:val="21"/>
          <w:szCs w:val="21"/>
          <w:highlight w:val="none"/>
          <w:shd w:val="clear" w:color="auto" w:fill="auto"/>
        </w:rPr>
        <w:t xml:space="preserve">活动主要环节：</w:t>
      </w:r>
      <w:r/>
    </w:p>
    <w:p>
      <w:pPr>
        <w:ind w:left="0" w:right="0" w:firstLine="420"/>
        <w:jc w:val="left"/>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拟包括播放开场视频、领导致辞、主旨推介、企业代表交流发言、</w:t>
      </w:r>
      <w:r>
        <w:rPr>
          <w:rFonts w:hint="eastAsia" w:ascii="宋体" w:hAnsi="宋体" w:cs="宋体"/>
          <w:color w:val="auto"/>
          <w:spacing w:val="0"/>
          <w:sz w:val="21"/>
          <w:szCs w:val="21"/>
          <w:highlight w:val="none"/>
          <w:shd w:val="clear" w:color="auto" w:fill="auto"/>
          <w:lang w:val="en-US" w:eastAsia="zh-CN"/>
        </w:rPr>
        <w:t xml:space="preserve">揭牌、启动仪式</w:t>
      </w:r>
      <w:r>
        <w:rPr>
          <w:rFonts w:hint="eastAsia" w:ascii="宋体" w:hAnsi="宋体" w:eastAsia="宋体" w:cs="宋体"/>
          <w:color w:val="auto"/>
          <w:spacing w:val="0"/>
          <w:sz w:val="21"/>
          <w:szCs w:val="21"/>
          <w:highlight w:val="none"/>
          <w:shd w:val="clear" w:color="auto" w:fill="auto"/>
        </w:rPr>
        <w:t xml:space="preserve">。</w:t>
      </w:r>
      <w:r/>
    </w:p>
    <w:p>
      <w:pPr>
        <w:ind w:right="0"/>
        <w:jc w:val="left"/>
        <w:keepLines w:val="0"/>
        <w:keepNext w:val="0"/>
        <w:pageBreakBefore w:val="0"/>
        <w:spacing w:line="360" w:lineRule="auto"/>
        <w:shd w:val="clear" w:color="auto"/>
        <w:widowControl w:val="off"/>
        <w:rPr>
          <w:rFonts w:hint="eastAsia" w:ascii="宋体" w:hAnsi="宋体" w:eastAsia="宋体" w:cs="宋体"/>
          <w:b/>
          <w:bCs/>
          <w:color w:val="auto"/>
          <w:spacing w:val="0"/>
          <w:sz w:val="21"/>
          <w:szCs w:val="21"/>
          <w:highlight w:val="none"/>
          <w:shd w:val="clear" w:color="auto" w:fill="auto"/>
        </w:rPr>
      </w:pPr>
      <w:r>
        <w:rPr>
          <w:rFonts w:hint="eastAsia" w:ascii="宋体" w:hAnsi="宋体" w:eastAsia="宋体" w:cs="宋体"/>
          <w:b/>
          <w:bCs/>
          <w:color w:val="auto"/>
          <w:spacing w:val="0"/>
          <w:sz w:val="21"/>
          <w:szCs w:val="21"/>
          <w:highlight w:val="none"/>
          <w:shd w:val="clear" w:color="auto" w:fill="auto"/>
        </w:rPr>
        <w:t xml:space="preserve">（二）服务内容及要求（第一标段：大会主会场租赁、搭建、后勤保障服务）：</w:t>
      </w:r>
      <w:r/>
    </w:p>
    <w:p>
      <w:pPr>
        <w:ind w:right="0"/>
        <w:jc w:val="left"/>
        <w:keepLines w:val="0"/>
        <w:keepNext w:val="0"/>
        <w:pageBreakBefore w:val="0"/>
        <w:spacing w:line="360" w:lineRule="auto"/>
        <w:shd w:val="clear" w:color="auto"/>
        <w:widowControl w:val="off"/>
        <w:rPr>
          <w:rFonts w:hint="default" w:ascii="宋体" w:hAnsi="宋体" w:eastAsia="宋体" w:cs="宋体"/>
          <w:b/>
          <w:bCs/>
          <w:color w:val="auto"/>
          <w:spacing w:val="0"/>
          <w:sz w:val="21"/>
          <w:szCs w:val="21"/>
          <w:highlight w:val="none"/>
          <w:shd w:val="clear" w:color="auto" w:fill="auto"/>
          <w:lang w:val="en-US"/>
        </w:rPr>
      </w:pPr>
      <w:r>
        <w:rPr>
          <w:rFonts w:hint="default" w:ascii="宋体" w:hAnsi="宋体" w:eastAsia="宋体" w:cs="宋体"/>
          <w:b/>
          <w:bCs/>
          <w:color w:val="auto"/>
          <w:spacing w:val="0"/>
          <w:sz w:val="21"/>
          <w:szCs w:val="21"/>
          <w:highlight w:val="none"/>
          <w:shd w:val="clear" w:color="auto" w:fill="auto"/>
          <w:lang w:val="en-US"/>
        </w:rPr>
        <w:t xml:space="preserve">1、</w:t>
      </w:r>
      <w:r>
        <w:rPr>
          <w:rFonts w:hint="eastAsia" w:ascii="宋体" w:hAnsi="宋体" w:cs="宋体"/>
          <w:b/>
          <w:bCs/>
          <w:color w:val="auto"/>
          <w:spacing w:val="0"/>
          <w:sz w:val="21"/>
          <w:szCs w:val="21"/>
          <w:highlight w:val="none"/>
          <w:shd w:val="clear" w:color="auto" w:fill="auto"/>
          <w:lang w:val="en-US" w:eastAsia="zh-CN"/>
        </w:rPr>
        <w:t xml:space="preserve">具体服务内容及要求</w:t>
      </w:r>
      <w:r>
        <w:rPr>
          <w:rFonts w:hint="default" w:ascii="宋体" w:hAnsi="宋体" w:eastAsia="宋体" w:cs="宋体"/>
          <w:b/>
          <w:bCs/>
          <w:color w:val="auto"/>
          <w:spacing w:val="0"/>
          <w:sz w:val="21"/>
          <w:szCs w:val="21"/>
          <w:highlight w:val="none"/>
          <w:shd w:val="clear" w:color="auto" w:fill="auto"/>
          <w:lang w:val="en-US"/>
        </w:rPr>
        <w:t xml:space="preserve">：</w:t>
      </w:r>
      <w:r/>
    </w:p>
    <w:p>
      <w:pPr>
        <w:ind w:right="0"/>
        <w:jc w:val="left"/>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lang w:eastAsia="zh-CN"/>
        </w:rPr>
      </w:pPr>
      <w:r>
        <w:rPr>
          <w:rFonts w:hint="default" w:ascii="宋体" w:hAnsi="宋体" w:eastAsia="宋体" w:cs="宋体"/>
          <w:color w:val="auto"/>
          <w:spacing w:val="0"/>
          <w:sz w:val="21"/>
          <w:szCs w:val="21"/>
          <w:highlight w:val="none"/>
          <w:shd w:val="clear" w:color="auto" w:fill="auto"/>
          <w:lang w:val="en-US"/>
        </w:rPr>
        <w:t xml:space="preserve">1.1</w:t>
      </w:r>
      <w:r>
        <w:rPr>
          <w:rFonts w:hint="eastAsia" w:ascii="宋体" w:hAnsi="宋体" w:eastAsia="宋体" w:cs="宋体"/>
          <w:color w:val="auto"/>
          <w:spacing w:val="0"/>
          <w:sz w:val="21"/>
          <w:szCs w:val="21"/>
          <w:highlight w:val="none"/>
          <w:shd w:val="clear" w:color="auto" w:fill="auto"/>
        </w:rPr>
        <w:t xml:space="preserve">会议策划组织布置及会务搭建，包括但不限于进行会场踏勘、场地租赁服务，方案策划、视觉设计、会场效果呈现、活动流程组织，会场搭建物料，主题画面设计、席卡</w:t>
      </w:r>
      <w:r>
        <w:rPr>
          <w:rFonts w:hint="eastAsia" w:ascii="宋体" w:hAnsi="宋体" w:cs="宋体"/>
          <w:color w:val="auto"/>
          <w:spacing w:val="0"/>
          <w:sz w:val="21"/>
          <w:szCs w:val="21"/>
          <w:highlight w:val="none"/>
          <w:shd w:val="clear" w:color="auto" w:fill="auto"/>
          <w:lang w:val="en-US" w:eastAsia="zh-CN"/>
        </w:rPr>
        <w:t xml:space="preserve">/椅背贴</w:t>
      </w:r>
      <w:r>
        <w:rPr>
          <w:rFonts w:hint="eastAsia" w:ascii="宋体" w:hAnsi="宋体" w:eastAsia="宋体" w:cs="宋体"/>
          <w:color w:val="auto"/>
          <w:spacing w:val="0"/>
          <w:sz w:val="21"/>
          <w:szCs w:val="21"/>
          <w:highlight w:val="none"/>
          <w:shd w:val="clear" w:color="auto" w:fill="auto"/>
        </w:rPr>
        <w:t xml:space="preserve">，会议现场速记、礼仪、同声传译等全部服务。会务现场布置：结合</w:t>
      </w:r>
      <w:r>
        <w:rPr>
          <w:rFonts w:hint="eastAsia" w:ascii="宋体" w:hAnsi="宋体" w:cs="宋体"/>
          <w:color w:val="auto"/>
          <w:spacing w:val="0"/>
          <w:sz w:val="21"/>
          <w:szCs w:val="21"/>
          <w:highlight w:val="none"/>
          <w:shd w:val="clear" w:color="auto" w:fill="auto"/>
          <w:lang w:val="en-US" w:eastAsia="zh-CN"/>
        </w:rPr>
        <w:t xml:space="preserve">采购单位</w:t>
      </w:r>
      <w:r>
        <w:rPr>
          <w:rFonts w:hint="eastAsia" w:ascii="宋体" w:hAnsi="宋体" w:eastAsia="宋体" w:cs="宋体"/>
          <w:color w:val="auto"/>
          <w:spacing w:val="0"/>
          <w:sz w:val="21"/>
          <w:szCs w:val="21"/>
          <w:highlight w:val="none"/>
          <w:shd w:val="clear" w:color="auto" w:fill="auto"/>
        </w:rPr>
        <w:t xml:space="preserve">需求进行会议现场布置，包括外围指示标牌布置、</w:t>
      </w:r>
      <w:r>
        <w:rPr>
          <w:rFonts w:hint="eastAsia" w:ascii="宋体" w:hAnsi="宋体" w:cs="宋体"/>
          <w:color w:val="auto"/>
          <w:spacing w:val="0"/>
          <w:sz w:val="21"/>
          <w:szCs w:val="21"/>
          <w:highlight w:val="none"/>
          <w:shd w:val="clear" w:color="auto" w:fill="auto"/>
          <w:lang w:val="en-US" w:eastAsia="zh-CN"/>
        </w:rPr>
        <w:t xml:space="preserve">签到处</w:t>
      </w:r>
      <w:r>
        <w:rPr>
          <w:rFonts w:hint="eastAsia" w:ascii="宋体" w:hAnsi="宋体" w:eastAsia="宋体" w:cs="宋体"/>
          <w:color w:val="auto"/>
          <w:spacing w:val="0"/>
          <w:sz w:val="21"/>
          <w:szCs w:val="21"/>
          <w:highlight w:val="none"/>
          <w:shd w:val="clear" w:color="auto" w:fill="auto"/>
        </w:rPr>
        <w:t xml:space="preserve">、主会场设计、物料搭建、灯光搭建、音响调试等。</w:t>
      </w:r>
      <w:r/>
    </w:p>
    <w:p>
      <w:pPr>
        <w:ind w:right="0"/>
        <w:jc w:val="left"/>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default" w:ascii="宋体" w:hAnsi="宋体" w:eastAsia="宋体" w:cs="宋体"/>
          <w:color w:val="auto"/>
          <w:spacing w:val="0"/>
          <w:sz w:val="21"/>
          <w:szCs w:val="21"/>
          <w:highlight w:val="none"/>
          <w:shd w:val="clear" w:color="auto" w:fill="auto"/>
          <w:lang w:val="en-US"/>
        </w:rPr>
        <w:t xml:space="preserve">1.2</w:t>
      </w:r>
      <w:r>
        <w:rPr>
          <w:rFonts w:hint="eastAsia" w:ascii="宋体" w:hAnsi="宋体" w:eastAsia="宋体" w:cs="宋体"/>
          <w:color w:val="auto"/>
          <w:spacing w:val="0"/>
          <w:sz w:val="21"/>
          <w:szCs w:val="21"/>
          <w:highlight w:val="none"/>
          <w:shd w:val="clear" w:color="auto" w:fill="auto"/>
        </w:rPr>
        <w:t xml:space="preserve">会议筹备服务与现场服务人员：包括礼仪、会务设计、流程把控等。</w:t>
      </w:r>
      <w:r/>
    </w:p>
    <w:p>
      <w:pPr>
        <w:ind w:right="0"/>
        <w:jc w:val="left"/>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default" w:ascii="宋体" w:hAnsi="宋体" w:eastAsia="宋体" w:cs="宋体"/>
          <w:color w:val="auto"/>
          <w:spacing w:val="0"/>
          <w:sz w:val="21"/>
          <w:szCs w:val="21"/>
          <w:highlight w:val="none"/>
          <w:shd w:val="clear" w:color="auto" w:fill="auto"/>
          <w:lang w:val="en-US"/>
        </w:rPr>
        <w:t xml:space="preserve">1.3</w:t>
      </w:r>
      <w:r>
        <w:rPr>
          <w:rFonts w:hint="eastAsia" w:ascii="宋体" w:hAnsi="宋体" w:eastAsia="宋体" w:cs="宋体"/>
          <w:color w:val="auto"/>
          <w:spacing w:val="0"/>
          <w:sz w:val="21"/>
          <w:szCs w:val="21"/>
          <w:highlight w:val="none"/>
          <w:shd w:val="clear" w:color="auto" w:fill="auto"/>
        </w:rPr>
        <w:t xml:space="preserve">印刷物料：</w:t>
      </w:r>
      <w:r>
        <w:rPr>
          <w:rFonts w:hint="default" w:ascii="宋体" w:hAnsi="宋体" w:eastAsia="宋体" w:cs="宋体"/>
          <w:color w:val="auto"/>
          <w:spacing w:val="0"/>
          <w:sz w:val="21"/>
          <w:szCs w:val="21"/>
          <w:highlight w:val="none"/>
          <w:shd w:val="clear" w:color="auto" w:fill="auto"/>
          <w:lang w:val="en-US"/>
        </w:rPr>
        <w:t xml:space="preserve">负责</w:t>
      </w:r>
      <w:r>
        <w:rPr>
          <w:rFonts w:hint="eastAsia" w:ascii="宋体" w:hAnsi="宋体" w:eastAsia="宋体" w:cs="宋体"/>
          <w:color w:val="auto"/>
          <w:spacing w:val="0"/>
          <w:sz w:val="21"/>
          <w:szCs w:val="21"/>
          <w:highlight w:val="none"/>
          <w:shd w:val="clear" w:color="auto" w:fill="auto"/>
        </w:rPr>
        <w:t xml:space="preserve">证件、议程单、手拎袋、席卡、</w:t>
      </w:r>
      <w:r>
        <w:rPr>
          <w:rFonts w:hint="default" w:ascii="宋体" w:hAnsi="宋体" w:eastAsia="宋体" w:cs="宋体"/>
          <w:color w:val="auto"/>
          <w:spacing w:val="0"/>
          <w:sz w:val="21"/>
          <w:szCs w:val="21"/>
          <w:highlight w:val="none"/>
          <w:shd w:val="clear" w:color="auto" w:fill="auto"/>
          <w:lang w:val="en-US"/>
        </w:rPr>
        <w:t xml:space="preserve">名单、指示牌</w:t>
      </w:r>
      <w:r>
        <w:rPr>
          <w:rFonts w:hint="eastAsia" w:ascii="宋体" w:hAnsi="宋体" w:cs="宋体"/>
          <w:color w:val="auto"/>
          <w:spacing w:val="0"/>
          <w:sz w:val="21"/>
          <w:szCs w:val="21"/>
          <w:highlight w:val="none"/>
          <w:shd w:val="clear" w:color="auto" w:fill="auto"/>
          <w:lang w:val="en-US" w:eastAsia="zh-CN"/>
        </w:rPr>
        <w:t xml:space="preserve">、</w:t>
      </w:r>
      <w:r>
        <w:rPr>
          <w:rFonts w:hint="eastAsia" w:ascii="宋体" w:hAnsi="宋体" w:eastAsia="宋体" w:cs="宋体"/>
          <w:color w:val="auto"/>
          <w:spacing w:val="0"/>
          <w:sz w:val="21"/>
          <w:szCs w:val="21"/>
          <w:highlight w:val="none"/>
          <w:shd w:val="clear" w:color="auto" w:fill="auto"/>
        </w:rPr>
        <w:t xml:space="preserve">车辆通行证</w:t>
      </w:r>
      <w:r>
        <w:rPr>
          <w:rFonts w:hint="default" w:ascii="宋体" w:hAnsi="宋体" w:eastAsia="宋体" w:cs="宋体"/>
          <w:color w:val="auto"/>
          <w:spacing w:val="0"/>
          <w:sz w:val="21"/>
          <w:szCs w:val="21"/>
          <w:highlight w:val="none"/>
          <w:shd w:val="clear" w:color="auto" w:fill="auto"/>
          <w:lang w:val="en-US"/>
        </w:rPr>
        <w:t xml:space="preserve">等设计、制作、分发、配送等</w:t>
      </w:r>
      <w:r>
        <w:rPr>
          <w:rFonts w:hint="eastAsia" w:ascii="宋体" w:hAnsi="宋体" w:eastAsia="宋体" w:cs="宋体"/>
          <w:color w:val="auto"/>
          <w:spacing w:val="0"/>
          <w:sz w:val="21"/>
          <w:szCs w:val="21"/>
          <w:highlight w:val="none"/>
          <w:shd w:val="clear" w:color="auto" w:fill="auto"/>
        </w:rPr>
        <w:t xml:space="preserve">。</w:t>
      </w:r>
      <w:r/>
    </w:p>
    <w:p>
      <w:pPr>
        <w:ind w:right="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default" w:ascii="宋体" w:hAnsi="宋体" w:eastAsia="宋体" w:cs="宋体"/>
          <w:color w:val="auto"/>
          <w:sz w:val="21"/>
          <w:szCs w:val="21"/>
          <w:highlight w:val="none"/>
          <w:shd w:val="clear" w:color="auto" w:fill="auto"/>
          <w:lang w:val="en-US" w:eastAsia="zh-CN"/>
        </w:rPr>
        <w:t xml:space="preserve">1.4</w:t>
      </w:r>
      <w:r>
        <w:rPr>
          <w:rFonts w:hint="eastAsia" w:ascii="宋体" w:hAnsi="宋体" w:eastAsia="宋体" w:cs="宋体"/>
          <w:color w:val="auto"/>
          <w:sz w:val="21"/>
          <w:szCs w:val="21"/>
          <w:highlight w:val="none"/>
          <w:shd w:val="clear" w:color="auto" w:fill="auto"/>
          <w:lang w:val="en-US" w:eastAsia="zh-CN"/>
        </w:rPr>
        <w:t xml:space="preserve">人工与交通运输：搭建和会务整体服务涉及到的人工和材料交通运输。</w:t>
      </w:r>
      <w:r/>
    </w:p>
    <w:p>
      <w:pPr>
        <w:ind w:right="0"/>
        <w:jc w:val="left"/>
        <w:keepLines w:val="0"/>
        <w:keepNext w:val="0"/>
        <w:pageBreakBefore w:val="0"/>
        <w:spacing w:line="360" w:lineRule="auto"/>
        <w:shd w:val="clear" w:color="auto"/>
        <w:widowControl w:val="off"/>
        <w:rPr>
          <w:rFonts w:hint="default" w:eastAsia="宋体"/>
          <w:color w:val="auto"/>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1.5 大会保障：重点嘉宾保障（车辆接驳、用餐等</w:t>
      </w:r>
      <w:r>
        <w:rPr>
          <w:rFonts w:hint="eastAsia" w:ascii="宋体" w:hAnsi="宋体" w:cs="宋体"/>
          <w:color w:val="auto"/>
          <w:sz w:val="21"/>
          <w:szCs w:val="21"/>
          <w:highlight w:val="none"/>
          <w:shd w:val="clear" w:color="auto" w:fill="auto"/>
          <w:lang w:val="en-US" w:eastAsia="zh-CN"/>
        </w:rPr>
        <w:t xml:space="preserve">）</w:t>
      </w:r>
      <w:r>
        <w:rPr>
          <w:rFonts w:hint="eastAsia" w:ascii="宋体" w:hAnsi="宋体" w:cs="宋体"/>
          <w:color w:val="auto"/>
          <w:spacing w:val="0"/>
          <w:sz w:val="21"/>
          <w:szCs w:val="21"/>
          <w:highlight w:val="none"/>
          <w:shd w:val="clear" w:color="auto" w:fill="auto"/>
          <w:lang w:val="en-US" w:eastAsia="zh-CN"/>
        </w:rPr>
        <w:t xml:space="preserve">；</w:t>
      </w:r>
      <w:r>
        <w:rPr>
          <w:rFonts w:hint="eastAsia" w:ascii="宋体" w:hAnsi="宋体" w:cs="宋体"/>
          <w:color w:val="auto"/>
          <w:sz w:val="21"/>
          <w:szCs w:val="21"/>
          <w:highlight w:val="none"/>
          <w:shd w:val="clear" w:color="auto" w:fill="auto"/>
          <w:lang w:val="en-US" w:eastAsia="zh-CN"/>
        </w:rPr>
        <w:t xml:space="preserve">集中办公点布置（高速打印机、办公用品等）；活动后勤保障（</w:t>
      </w:r>
      <w:r>
        <w:rPr>
          <w:rFonts w:hint="eastAsia" w:ascii="宋体" w:hAnsi="宋体" w:eastAsia="宋体" w:cs="宋体"/>
          <w:color w:val="auto"/>
          <w:sz w:val="21"/>
          <w:szCs w:val="21"/>
          <w:highlight w:val="none"/>
          <w:shd w:val="clear" w:color="auto" w:fill="auto"/>
        </w:rPr>
        <w:t xml:space="preserve">工作人员用餐等</w:t>
      </w:r>
      <w:r>
        <w:rPr>
          <w:rFonts w:hint="eastAsia" w:ascii="宋体" w:hAnsi="宋体" w:cs="宋体"/>
          <w:color w:val="auto"/>
          <w:sz w:val="21"/>
          <w:szCs w:val="21"/>
          <w:highlight w:val="none"/>
          <w:shd w:val="clear" w:color="auto" w:fill="auto"/>
          <w:lang w:val="en-US" w:eastAsia="zh-CN"/>
        </w:rPr>
        <w:t xml:space="preserve">后勤保障）。</w:t>
      </w:r>
      <w:r/>
    </w:p>
    <w:p>
      <w:pPr>
        <w:ind w:right="0"/>
        <w:jc w:val="left"/>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default" w:ascii="宋体" w:hAnsi="宋体" w:eastAsia="宋体" w:cs="宋体"/>
          <w:color w:val="auto"/>
          <w:spacing w:val="0"/>
          <w:sz w:val="21"/>
          <w:szCs w:val="21"/>
          <w:highlight w:val="none"/>
          <w:shd w:val="clear" w:color="auto" w:fill="auto"/>
          <w:lang w:val="en-US"/>
        </w:rPr>
        <w:t xml:space="preserve">1.</w:t>
      </w:r>
      <w:r>
        <w:rPr>
          <w:rFonts w:hint="eastAsia" w:ascii="宋体" w:hAnsi="宋体" w:cs="宋体"/>
          <w:color w:val="auto"/>
          <w:spacing w:val="0"/>
          <w:sz w:val="21"/>
          <w:szCs w:val="21"/>
          <w:highlight w:val="none"/>
          <w:shd w:val="clear" w:color="auto" w:fill="auto"/>
          <w:lang w:val="en-US" w:eastAsia="zh-CN"/>
        </w:rPr>
        <w:t xml:space="preserve">6</w:t>
      </w:r>
      <w:r>
        <w:rPr>
          <w:rFonts w:hint="eastAsia" w:ascii="宋体" w:hAnsi="宋体" w:eastAsia="宋体" w:cs="宋体"/>
          <w:color w:val="auto"/>
          <w:spacing w:val="0"/>
          <w:sz w:val="21"/>
          <w:szCs w:val="21"/>
          <w:highlight w:val="none"/>
          <w:shd w:val="clear" w:color="auto" w:fill="auto"/>
        </w:rPr>
        <w:t xml:space="preserve">其他：组织团队完成上述筹备工作，协助</w:t>
      </w:r>
      <w:r>
        <w:rPr>
          <w:rFonts w:hint="eastAsia" w:ascii="宋体" w:hAnsi="宋体" w:cs="宋体"/>
          <w:color w:val="auto"/>
          <w:spacing w:val="0"/>
          <w:sz w:val="21"/>
          <w:szCs w:val="21"/>
          <w:highlight w:val="none"/>
          <w:shd w:val="clear" w:color="auto" w:fill="auto"/>
          <w:lang w:eastAsia="zh-CN"/>
        </w:rPr>
        <w:t xml:space="preserve">采购单位</w:t>
      </w:r>
      <w:r>
        <w:rPr>
          <w:rFonts w:hint="eastAsia" w:ascii="宋体" w:hAnsi="宋体" w:eastAsia="宋体" w:cs="宋体"/>
          <w:color w:val="auto"/>
          <w:spacing w:val="0"/>
          <w:sz w:val="21"/>
          <w:szCs w:val="21"/>
          <w:highlight w:val="none"/>
          <w:shd w:val="clear" w:color="auto" w:fill="auto"/>
        </w:rPr>
        <w:t xml:space="preserve">相关组织协调，协助会议顺利完成。</w:t>
      </w:r>
      <w:r/>
    </w:p>
    <w:p>
      <w:pPr>
        <w:ind w:right="0"/>
        <w:jc w:val="left"/>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default" w:ascii="宋体" w:hAnsi="宋体" w:eastAsia="宋体" w:cs="宋体"/>
          <w:color w:val="auto"/>
          <w:spacing w:val="0"/>
          <w:sz w:val="21"/>
          <w:szCs w:val="21"/>
          <w:highlight w:val="none"/>
          <w:shd w:val="clear" w:color="auto" w:fill="auto"/>
          <w:lang w:val="en-US"/>
        </w:rPr>
        <w:t xml:space="preserve">1.</w:t>
      </w:r>
      <w:r>
        <w:rPr>
          <w:rFonts w:hint="eastAsia" w:ascii="宋体" w:hAnsi="宋体" w:cs="宋体"/>
          <w:color w:val="auto"/>
          <w:spacing w:val="0"/>
          <w:sz w:val="21"/>
          <w:szCs w:val="21"/>
          <w:highlight w:val="none"/>
          <w:shd w:val="clear" w:color="auto" w:fill="auto"/>
          <w:lang w:val="en-US" w:eastAsia="zh-CN"/>
        </w:rPr>
        <w:t xml:space="preserve">7</w:t>
      </w:r>
      <w:r>
        <w:rPr>
          <w:rFonts w:hint="eastAsia" w:ascii="宋体" w:hAnsi="宋体" w:eastAsia="宋体" w:cs="宋体"/>
          <w:color w:val="auto"/>
          <w:spacing w:val="0"/>
          <w:sz w:val="21"/>
          <w:szCs w:val="21"/>
          <w:highlight w:val="none"/>
          <w:shd w:val="clear" w:color="auto" w:fill="auto"/>
        </w:rPr>
        <w:t xml:space="preserve">项目活动及要求均为预计计划，具体根据活动主办方</w:t>
      </w:r>
      <w:r>
        <w:rPr>
          <w:rFonts w:hint="eastAsia" w:ascii="宋体" w:hAnsi="宋体" w:cs="宋体"/>
          <w:color w:val="auto"/>
          <w:spacing w:val="0"/>
          <w:sz w:val="21"/>
          <w:szCs w:val="21"/>
          <w:highlight w:val="none"/>
          <w:shd w:val="clear" w:color="auto" w:fill="auto"/>
          <w:lang w:eastAsia="zh-CN"/>
        </w:rPr>
        <w:t xml:space="preserve">（</w:t>
      </w:r>
      <w:r>
        <w:rPr>
          <w:rFonts w:hint="eastAsia" w:ascii="宋体" w:hAnsi="宋体" w:cs="宋体"/>
          <w:color w:val="auto"/>
          <w:spacing w:val="0"/>
          <w:sz w:val="21"/>
          <w:szCs w:val="21"/>
          <w:highlight w:val="none"/>
          <w:shd w:val="clear" w:color="auto" w:fill="auto"/>
          <w:lang w:val="en-US" w:eastAsia="zh-CN"/>
        </w:rPr>
        <w:t xml:space="preserve">本项目指采购单位，下同</w:t>
      </w:r>
      <w:r>
        <w:rPr>
          <w:rFonts w:hint="eastAsia" w:ascii="宋体" w:hAnsi="宋体" w:cs="宋体"/>
          <w:color w:val="auto"/>
          <w:spacing w:val="0"/>
          <w:sz w:val="21"/>
          <w:szCs w:val="21"/>
          <w:highlight w:val="none"/>
          <w:shd w:val="clear" w:color="auto" w:fill="auto"/>
          <w:lang w:eastAsia="zh-CN"/>
        </w:rPr>
        <w:t xml:space="preserve">）</w:t>
      </w:r>
      <w:r>
        <w:rPr>
          <w:rFonts w:hint="eastAsia" w:ascii="宋体" w:hAnsi="宋体" w:eastAsia="宋体" w:cs="宋体"/>
          <w:color w:val="auto"/>
          <w:spacing w:val="0"/>
          <w:sz w:val="21"/>
          <w:szCs w:val="21"/>
          <w:highlight w:val="none"/>
          <w:shd w:val="clear" w:color="auto" w:fill="auto"/>
        </w:rPr>
        <w:t xml:space="preserve">的安排，实施过程中如有调整，成交单位需配合进行调整，具体费用不做增加，响应自行承担相关风险责任。</w:t>
      </w:r>
      <w:r/>
    </w:p>
    <w:p>
      <w:pPr>
        <w:numPr>
          <w:ilvl w:val="0"/>
          <w:numId w:val="0"/>
        </w:numPr>
        <w:ind w:right="0"/>
        <w:jc w:val="left"/>
        <w:keepLines w:val="0"/>
        <w:keepNext w:val="0"/>
        <w:pageBreakBefore w:val="0"/>
        <w:spacing w:line="360" w:lineRule="auto"/>
        <w:shd w:val="clear" w:color="auto"/>
        <w:widowControl w:val="off"/>
        <w:rPr>
          <w:rFonts w:hint="default" w:ascii="宋体" w:hAnsi="宋体" w:eastAsia="宋体" w:cs="宋体"/>
          <w:b/>
          <w:bCs/>
          <w:color w:val="auto"/>
          <w:spacing w:val="0"/>
          <w:sz w:val="21"/>
          <w:szCs w:val="21"/>
          <w:highlight w:val="none"/>
          <w:shd w:val="clear" w:color="auto" w:fill="auto"/>
          <w:lang w:val="en-US"/>
        </w:rPr>
      </w:pPr>
      <w:r>
        <w:rPr>
          <w:rFonts w:hint="eastAsia" w:ascii="宋体" w:hAnsi="宋体" w:cs="宋体"/>
          <w:b/>
          <w:bCs/>
          <w:color w:val="auto"/>
          <w:spacing w:val="0"/>
          <w:sz w:val="21"/>
          <w:szCs w:val="21"/>
          <w:highlight w:val="none"/>
          <w:shd w:val="clear" w:color="auto" w:fill="auto"/>
          <w:lang w:val="en-US" w:eastAsia="zh-CN"/>
        </w:rPr>
        <w:t xml:space="preserve">2、主要工作量清单（本标段工作内容包括但不限于以下清单内容，响应单位应根据服务需求进一步深化细化并在响应文件中提供进一步详细的报价清单）</w:t>
      </w:r>
      <w:r>
        <w:rPr>
          <w:rFonts w:hint="default" w:ascii="宋体" w:hAnsi="宋体" w:eastAsia="宋体" w:cs="宋体"/>
          <w:b/>
          <w:bCs/>
          <w:color w:val="auto"/>
          <w:spacing w:val="0"/>
          <w:sz w:val="21"/>
          <w:szCs w:val="21"/>
          <w:highlight w:val="none"/>
          <w:shd w:val="clear" w:color="auto" w:fill="auto"/>
          <w:lang w:val="en-US"/>
        </w:rPr>
        <w:t xml:space="preserve">：</w:t>
      </w:r>
      <w:r/>
    </w:p>
    <w:tbl>
      <w:tblPr>
        <w:tblStyle w:val="914"/>
        <w:tblW w:w="9740" w:type="dxa"/>
        <w:tblInd w:w="0" w:type="dxa"/>
        <w:tblLayout w:type="fixed"/>
        <w:tblCellMar>
          <w:left w:w="108" w:type="dxa"/>
          <w:top w:w="0" w:type="dxa"/>
          <w:right w:w="108" w:type="dxa"/>
          <w:bottom w:w="0" w:type="dxa"/>
        </w:tblCellMar>
        <w:tblLook w:val="04A0" w:firstRow="1" w:lastRow="0" w:firstColumn="1" w:lastColumn="0" w:noHBand="0" w:noVBand="1"/>
      </w:tblPr>
      <w:tblGrid>
        <w:gridCol w:w="647"/>
        <w:gridCol w:w="2370"/>
        <w:gridCol w:w="4635"/>
        <w:gridCol w:w="675"/>
        <w:gridCol w:w="735"/>
        <w:gridCol w:w="678"/>
      </w:tblGrid>
      <w:tr>
        <w:trPr>
          <w:cantSplit/>
          <w:trHeight w:val="510"/>
          <w:tblHeader/>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spacing w:line="240" w:lineRule="auto"/>
              <w:shd w:val="clear" w:color="auto"/>
              <w:widowControl/>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br w:type="page" w:clear="all"/>
            </w:r>
            <w:r>
              <w:rPr>
                <w:rFonts w:hint="eastAsia" w:ascii="宋体" w:hAnsi="宋体" w:eastAsia="宋体" w:cs="宋体"/>
                <w:b/>
                <w:bCs/>
                <w:color w:val="auto"/>
                <w:sz w:val="21"/>
                <w:szCs w:val="21"/>
                <w:highlight w:val="none"/>
                <w:shd w:val="clear" w:color="auto" w:fill="auto"/>
              </w:rPr>
              <w:t xml:space="preserve">序号</w:t>
            </w:r>
            <w:r/>
          </w:p>
        </w:tc>
        <w:tc>
          <w:tcPr>
            <w:tcBorders>
              <w:top w:val="single" w:color="000000" w:sz="4" w:space="0"/>
              <w:left w:val="none" w:color="000000" w:sz="4" w:space="0"/>
              <w:bottom w:val="single" w:color="000000" w:sz="4" w:space="0"/>
              <w:right w:val="single" w:color="000000" w:sz="4" w:space="0"/>
            </w:tcBorders>
            <w:tcW w:w="2370" w:type="dxa"/>
            <w:vAlign w:val="center"/>
            <w:textDirection w:val="lrTb"/>
            <w:noWrap w:val="false"/>
          </w:tcPr>
          <w:p>
            <w:pPr>
              <w:jc w:val="center"/>
              <w:spacing w:line="240" w:lineRule="auto"/>
              <w:shd w:val="clear" w:color="auto"/>
              <w:widowControl/>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lang w:val="en-US" w:eastAsia="zh-CN"/>
              </w:rPr>
              <w:t xml:space="preserve">服务内容</w:t>
            </w:r>
            <w:r/>
          </w:p>
        </w:tc>
        <w:tc>
          <w:tcPr>
            <w:tcBorders>
              <w:top w:val="single" w:color="000000" w:sz="4" w:space="0"/>
              <w:left w:val="none" w:color="000000" w:sz="4" w:space="0"/>
              <w:bottom w:val="single" w:color="000000" w:sz="4" w:space="0"/>
              <w:right w:val="single" w:color="000000" w:sz="4" w:space="0"/>
            </w:tcBorders>
            <w:tcW w:w="4635" w:type="dxa"/>
            <w:vAlign w:val="center"/>
            <w:textDirection w:val="lrTb"/>
            <w:noWrap w:val="false"/>
          </w:tcPr>
          <w:p>
            <w:pPr>
              <w:jc w:val="center"/>
              <w:spacing w:line="240" w:lineRule="auto"/>
              <w:shd w:val="clear" w:color="auto"/>
              <w:widowControl/>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lang w:val="en-US" w:eastAsia="zh-CN"/>
              </w:rPr>
              <w:t xml:space="preserve">内容</w:t>
            </w:r>
            <w:r>
              <w:rPr>
                <w:rFonts w:hint="eastAsia" w:ascii="宋体" w:hAnsi="宋体" w:eastAsia="宋体" w:cs="宋体"/>
                <w:b/>
                <w:bCs/>
                <w:color w:val="auto"/>
                <w:sz w:val="21"/>
                <w:szCs w:val="21"/>
                <w:highlight w:val="none"/>
                <w:shd w:val="clear" w:color="auto" w:fill="auto"/>
              </w:rPr>
              <w:t xml:space="preserve">明细</w:t>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spacing w:line="240" w:lineRule="auto"/>
              <w:shd w:val="clear" w:color="auto"/>
              <w:widowControl/>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单位</w:t>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spacing w:line="240" w:lineRule="auto"/>
              <w:shd w:val="clear" w:color="auto"/>
              <w:widowControl/>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数量</w:t>
            </w:r>
            <w:r/>
          </w:p>
        </w:tc>
        <w:tc>
          <w:tcPr>
            <w:tcBorders>
              <w:top w:val="single" w:color="000000" w:sz="4" w:space="0"/>
              <w:left w:val="none" w:color="000000" w:sz="4" w:space="0"/>
              <w:bottom w:val="single" w:color="000000" w:sz="4" w:space="0"/>
              <w:right w:val="single" w:color="000000" w:sz="4" w:space="0"/>
            </w:tcBorders>
            <w:tcW w:w="678" w:type="dxa"/>
            <w:vAlign w:val="center"/>
            <w:textDirection w:val="lrTb"/>
            <w:noWrap w:val="false"/>
          </w:tcPr>
          <w:p>
            <w:pPr>
              <w:jc w:val="center"/>
              <w:spacing w:line="240" w:lineRule="auto"/>
              <w:shd w:val="clear" w:color="auto"/>
              <w:widowControl/>
              <w:rPr>
                <w:rFonts w:hint="eastAsia" w:ascii="宋体" w:hAnsi="宋体" w:eastAsia="宋体" w:cs="宋体"/>
                <w:b/>
                <w:bCs/>
                <w:color w:val="auto"/>
                <w:sz w:val="21"/>
                <w:szCs w:val="21"/>
                <w:highlight w:val="none"/>
                <w:shd w:val="clear" w:color="auto" w:fill="auto"/>
                <w:lang w:val="en-US" w:eastAsia="zh-CN"/>
              </w:rPr>
            </w:pPr>
            <w:r>
              <w:rPr>
                <w:rFonts w:hint="eastAsia" w:ascii="宋体" w:hAnsi="宋体" w:eastAsia="宋体" w:cs="宋体"/>
                <w:b/>
                <w:bCs/>
                <w:color w:val="auto"/>
                <w:sz w:val="21"/>
                <w:szCs w:val="21"/>
                <w:highlight w:val="none"/>
                <w:shd w:val="clear" w:color="auto" w:fill="auto"/>
                <w:lang w:val="en-US" w:eastAsia="zh-CN"/>
              </w:rPr>
              <w:t xml:space="preserve">备注</w:t>
            </w:r>
            <w:r/>
          </w:p>
        </w:tc>
      </w:tr>
      <w:tr>
        <w:trPr>
          <w:cantSplit/>
          <w:trHeight w:val="510"/>
        </w:trPr>
        <w:tc>
          <w:tcPr>
            <w:tcBorders>
              <w:top w:val="non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spacing w:line="240" w:lineRule="auto"/>
              <w:shd w:val="clear" w:color="auto"/>
              <w:rPr>
                <w:rFonts w:hint="default"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rPr>
              <w:t xml:space="preserve">1</w:t>
            </w:r>
            <w:r/>
          </w:p>
        </w:tc>
        <w:tc>
          <w:tcPr>
            <w:tcBorders>
              <w:top w:val="none" w:color="000000" w:sz="4" w:space="0"/>
              <w:left w:val="none" w:color="000000" w:sz="4" w:space="0"/>
              <w:bottom w:val="single" w:color="000000" w:sz="4" w:space="0"/>
              <w:right w:val="single" w:color="000000" w:sz="4" w:space="0"/>
            </w:tcBorders>
            <w:tcW w:w="2370"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场地服务租赁</w:t>
            </w:r>
            <w:r/>
          </w:p>
        </w:tc>
        <w:tc>
          <w:tcPr>
            <w:tcBorders>
              <w:top w:val="none" w:color="000000" w:sz="4" w:space="0"/>
              <w:left w:val="none" w:color="000000" w:sz="4" w:space="0"/>
              <w:bottom w:val="single" w:color="000000" w:sz="4" w:space="0"/>
              <w:right w:val="single" w:color="000000" w:sz="4" w:space="0"/>
            </w:tcBorders>
            <w:tcW w:w="4635"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苏州国际博览中心场租</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项</w:t>
            </w:r>
            <w:r/>
          </w:p>
        </w:tc>
        <w:tc>
          <w:tcPr>
            <w:tcBorders>
              <w:top w:val="non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w:t>
            </w:r>
            <w:r/>
          </w:p>
        </w:tc>
        <w:tc>
          <w:tcPr>
            <w:tcBorders>
              <w:top w:val="none" w:color="000000" w:sz="4" w:space="0"/>
              <w:left w:val="none" w:color="000000" w:sz="4" w:space="0"/>
              <w:bottom w:val="single" w:color="000000" w:sz="4" w:space="0"/>
              <w:right w:val="single" w:color="000000" w:sz="4" w:space="0"/>
            </w:tcBorders>
            <w:tcW w:w="678" w:type="dxa"/>
            <w:vAlign w:val="center"/>
            <w:textDirection w:val="lrTb"/>
            <w:noWrap w:val="false"/>
          </w:tcPr>
          <w:p>
            <w:pPr>
              <w:jc w:val="center"/>
              <w:spacing w:line="240" w:lineRule="auto"/>
              <w:shd w:val="clear" w:color="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cantSplit/>
          <w:trHeight w:val="510"/>
        </w:trPr>
        <w:tc>
          <w:tcPr>
            <w:tcBorders>
              <w:top w:val="non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spacing w:line="240" w:lineRule="auto"/>
              <w:shd w:val="clear" w:color="auto"/>
              <w:rPr>
                <w:rFonts w:hint="default"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rPr>
              <w:t xml:space="preserve">2</w:t>
            </w:r>
            <w:r/>
          </w:p>
        </w:tc>
        <w:tc>
          <w:tcPr>
            <w:tcBorders>
              <w:top w:val="none" w:color="000000" w:sz="4" w:space="0"/>
              <w:left w:val="none" w:color="000000" w:sz="4" w:space="0"/>
              <w:bottom w:val="single" w:color="000000" w:sz="4" w:space="0"/>
              <w:right w:val="single" w:color="000000" w:sz="4" w:space="0"/>
            </w:tcBorders>
            <w:tcW w:w="2370"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会场氛围布置和搭建</w:t>
            </w:r>
            <w:r/>
          </w:p>
        </w:tc>
        <w:tc>
          <w:tcPr>
            <w:tcBorders>
              <w:top w:val="none" w:color="000000" w:sz="4" w:space="0"/>
              <w:left w:val="none" w:color="000000" w:sz="4" w:space="0"/>
              <w:bottom w:val="single" w:color="000000" w:sz="4" w:space="0"/>
              <w:right w:val="single" w:color="000000" w:sz="4" w:space="0"/>
            </w:tcBorders>
            <w:tcW w:w="4635" w:type="dxa"/>
            <w:vAlign w:val="center"/>
            <w:textDirection w:val="lrTb"/>
            <w:noWrap w:val="false"/>
          </w:tcPr>
          <w:p>
            <w:pPr>
              <w:jc w:val="center"/>
              <w:spacing w:line="240" w:lineRule="auto"/>
              <w:shd w:val="clear" w:color="auto"/>
              <w:rPr>
                <w:rFonts w:hint="default"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rPr>
              <w:t xml:space="preserve">包括但不限于</w:t>
            </w:r>
            <w:r>
              <w:rPr>
                <w:rFonts w:hint="eastAsia" w:ascii="宋体" w:hAnsi="宋体" w:cs="宋体"/>
                <w:color w:val="auto"/>
                <w:sz w:val="21"/>
                <w:szCs w:val="21"/>
                <w:highlight w:val="none"/>
                <w:shd w:val="clear" w:color="auto" w:fill="auto"/>
                <w:lang w:val="en-US" w:eastAsia="zh-CN"/>
              </w:rPr>
              <w:t xml:space="preserve">会场导视系统、会议签到处等</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项</w:t>
            </w:r>
            <w:r/>
          </w:p>
        </w:tc>
        <w:tc>
          <w:tcPr>
            <w:tcBorders>
              <w:top w:val="non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w:t>
            </w:r>
            <w:r/>
          </w:p>
        </w:tc>
        <w:tc>
          <w:tcPr>
            <w:tcBorders>
              <w:top w:val="none" w:color="000000" w:sz="4" w:space="0"/>
              <w:left w:val="none" w:color="000000" w:sz="4" w:space="0"/>
              <w:bottom w:val="single" w:color="000000" w:sz="4" w:space="0"/>
              <w:right w:val="single" w:color="000000" w:sz="4" w:space="0"/>
            </w:tcBorders>
            <w:tcW w:w="678" w:type="dxa"/>
            <w:vAlign w:val="center"/>
            <w:textDirection w:val="lrTb"/>
            <w:noWrap w:val="false"/>
          </w:tcPr>
          <w:p>
            <w:pPr>
              <w:jc w:val="center"/>
              <w:spacing w:line="240" w:lineRule="auto"/>
              <w:shd w:val="clear" w:color="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cantSplit/>
          <w:trHeight w:val="510"/>
        </w:trPr>
        <w:tc>
          <w:tcPr>
            <w:tcBorders>
              <w:top w:val="non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3</w:t>
            </w:r>
            <w:r/>
          </w:p>
        </w:tc>
        <w:tc>
          <w:tcPr>
            <w:tcBorders>
              <w:top w:val="none" w:color="000000" w:sz="4" w:space="0"/>
              <w:left w:val="none" w:color="000000" w:sz="4" w:space="0"/>
              <w:bottom w:val="single" w:color="000000" w:sz="4" w:space="0"/>
              <w:right w:val="single" w:color="000000" w:sz="4" w:space="0"/>
            </w:tcBorders>
            <w:tcW w:w="2370"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舞台搭建</w:t>
            </w:r>
            <w:r/>
          </w:p>
        </w:tc>
        <w:tc>
          <w:tcPr>
            <w:tcBorders>
              <w:top w:val="none" w:color="000000" w:sz="4" w:space="0"/>
              <w:left w:val="none" w:color="000000" w:sz="4" w:space="0"/>
              <w:bottom w:val="single" w:color="000000" w:sz="4" w:space="0"/>
              <w:right w:val="single" w:color="000000" w:sz="4" w:space="0"/>
            </w:tcBorders>
            <w:tcW w:w="4635" w:type="dxa"/>
            <w:vAlign w:val="center"/>
            <w:textDirection w:val="lrTb"/>
            <w:noWrap w:val="false"/>
          </w:tcPr>
          <w:p>
            <w:pPr>
              <w:jc w:val="center"/>
              <w:spacing w:line="240" w:lineRule="auto"/>
              <w:shd w:val="clear" w:color="auto"/>
              <w:rPr>
                <w:rFonts w:hint="default"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rPr>
              <w:t xml:space="preserve">定制舞台，</w:t>
            </w:r>
            <w:r>
              <w:rPr>
                <w:rFonts w:hint="eastAsia" w:ascii="宋体" w:hAnsi="宋体" w:cs="宋体"/>
                <w:color w:val="auto"/>
                <w:sz w:val="21"/>
                <w:szCs w:val="21"/>
                <w:highlight w:val="none"/>
                <w:shd w:val="clear" w:color="auto" w:fill="auto"/>
                <w:lang w:val="en-US" w:eastAsia="zh-CN"/>
              </w:rPr>
              <w:t xml:space="preserve">斜坡字、地毯、台阶、讲台、舞台检测等</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项</w:t>
            </w:r>
            <w:r/>
          </w:p>
        </w:tc>
        <w:tc>
          <w:tcPr>
            <w:tcBorders>
              <w:top w:val="non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w:t>
            </w:r>
            <w:r/>
          </w:p>
        </w:tc>
        <w:tc>
          <w:tcPr>
            <w:tcBorders>
              <w:top w:val="none" w:color="000000" w:sz="4" w:space="0"/>
              <w:left w:val="none" w:color="000000" w:sz="4" w:space="0"/>
              <w:bottom w:val="single" w:color="000000" w:sz="4" w:space="0"/>
              <w:right w:val="single" w:color="000000" w:sz="4" w:space="0"/>
            </w:tcBorders>
            <w:tcW w:w="678" w:type="dxa"/>
            <w:vAlign w:val="center"/>
            <w:textDirection w:val="lrTb"/>
            <w:noWrap w:val="false"/>
          </w:tcPr>
          <w:p>
            <w:pPr>
              <w:jc w:val="center"/>
              <w:spacing w:line="240" w:lineRule="auto"/>
              <w:shd w:val="clear" w:color="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cantSplit/>
          <w:trHeight w:val="510"/>
        </w:trPr>
        <w:tc>
          <w:tcPr>
            <w:tcBorders>
              <w:top w:val="non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4</w:t>
            </w:r>
            <w:r/>
          </w:p>
        </w:tc>
        <w:tc>
          <w:tcPr>
            <w:tcBorders>
              <w:top w:val="none" w:color="000000" w:sz="4" w:space="0"/>
              <w:left w:val="none" w:color="000000" w:sz="4" w:space="0"/>
              <w:bottom w:val="single" w:color="000000" w:sz="4" w:space="0"/>
              <w:right w:val="single" w:color="000000" w:sz="4" w:space="0"/>
            </w:tcBorders>
            <w:tcW w:w="2370" w:type="dxa"/>
            <w:vAlign w:val="center"/>
            <w:textDirection w:val="lrTb"/>
            <w:noWrap w:val="false"/>
          </w:tcPr>
          <w:p>
            <w:pPr>
              <w:jc w:val="center"/>
              <w:spacing w:line="240" w:lineRule="auto"/>
              <w:shd w:val="clear" w:color="auto"/>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显示系统</w:t>
            </w:r>
            <w:r/>
          </w:p>
        </w:tc>
        <w:tc>
          <w:tcPr>
            <w:tcBorders>
              <w:top w:val="none" w:color="000000" w:sz="4" w:space="0"/>
              <w:left w:val="none" w:color="000000" w:sz="4" w:space="0"/>
              <w:bottom w:val="single" w:color="000000" w:sz="4" w:space="0"/>
              <w:right w:val="single" w:color="000000" w:sz="4" w:space="0"/>
            </w:tcBorders>
            <w:tcW w:w="4635" w:type="dxa"/>
            <w:vAlign w:val="center"/>
            <w:textDirection w:val="lrTb"/>
            <w:noWrap w:val="false"/>
          </w:tcPr>
          <w:p>
            <w:pPr>
              <w:jc w:val="center"/>
              <w:spacing w:line="240" w:lineRule="auto"/>
              <w:shd w:val="clear" w:color="auto"/>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大屏、控台、电脑、提词器、电器检测、技术人员等</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项</w:t>
            </w:r>
            <w:r/>
          </w:p>
        </w:tc>
        <w:tc>
          <w:tcPr>
            <w:tcBorders>
              <w:top w:val="non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w:t>
            </w:r>
            <w:r/>
          </w:p>
        </w:tc>
        <w:tc>
          <w:tcPr>
            <w:tcBorders>
              <w:top w:val="none" w:color="000000" w:sz="4" w:space="0"/>
              <w:left w:val="none" w:color="000000" w:sz="4" w:space="0"/>
              <w:bottom w:val="single" w:color="000000" w:sz="4" w:space="0"/>
              <w:right w:val="single" w:color="000000" w:sz="4" w:space="0"/>
            </w:tcBorders>
            <w:tcW w:w="678" w:type="dxa"/>
            <w:vAlign w:val="center"/>
            <w:textDirection w:val="lrTb"/>
            <w:noWrap w:val="false"/>
          </w:tcPr>
          <w:p>
            <w:pPr>
              <w:jc w:val="center"/>
              <w:spacing w:line="240" w:lineRule="auto"/>
              <w:shd w:val="clear" w:color="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cantSplit/>
          <w:trHeight w:val="510"/>
        </w:trPr>
        <w:tc>
          <w:tcPr>
            <w:tcBorders>
              <w:top w:val="non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5</w:t>
            </w:r>
            <w:r/>
          </w:p>
        </w:tc>
        <w:tc>
          <w:tcPr>
            <w:tcBorders>
              <w:top w:val="none" w:color="000000" w:sz="4" w:space="0"/>
              <w:left w:val="none" w:color="000000" w:sz="4" w:space="0"/>
              <w:bottom w:val="single" w:color="000000" w:sz="4" w:space="0"/>
              <w:right w:val="single" w:color="000000" w:sz="4" w:space="0"/>
            </w:tcBorders>
            <w:tcW w:w="2370" w:type="dxa"/>
            <w:vAlign w:val="center"/>
            <w:textDirection w:val="lrTb"/>
            <w:noWrap w:val="false"/>
          </w:tcPr>
          <w:p>
            <w:pPr>
              <w:jc w:val="center"/>
              <w:spacing w:line="240" w:lineRule="auto"/>
              <w:shd w:val="clear" w:color="auto"/>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舞美系统</w:t>
            </w:r>
            <w:r/>
          </w:p>
        </w:tc>
        <w:tc>
          <w:tcPr>
            <w:tcBorders>
              <w:top w:val="none" w:color="000000" w:sz="4" w:space="0"/>
              <w:left w:val="none" w:color="000000" w:sz="4" w:space="0"/>
              <w:bottom w:val="single" w:color="000000" w:sz="4" w:space="0"/>
              <w:right w:val="single" w:color="000000" w:sz="4" w:space="0"/>
            </w:tcBorders>
            <w:tcW w:w="4635" w:type="dxa"/>
            <w:vAlign w:val="center"/>
            <w:textDirection w:val="lrTb"/>
            <w:noWrap w:val="false"/>
          </w:tcPr>
          <w:p>
            <w:pPr>
              <w:jc w:val="center"/>
              <w:spacing w:line="240" w:lineRule="auto"/>
              <w:shd w:val="clear" w:color="auto"/>
              <w:rPr>
                <w:rFonts w:hint="default"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rPr>
              <w:t xml:space="preserve">会场内灯光架及灯光布置</w:t>
            </w:r>
            <w:r>
              <w:rPr>
                <w:rFonts w:hint="eastAsia" w:ascii="宋体" w:hAnsi="宋体" w:cs="宋体"/>
                <w:color w:val="auto"/>
                <w:sz w:val="21"/>
                <w:szCs w:val="21"/>
                <w:highlight w:val="none"/>
                <w:shd w:val="clear" w:color="auto" w:fill="auto"/>
                <w:lang w:eastAsia="zh-CN"/>
              </w:rPr>
              <w:t xml:space="preserve">、</w:t>
            </w:r>
            <w:r>
              <w:rPr>
                <w:rFonts w:hint="eastAsia" w:ascii="宋体" w:hAnsi="宋体" w:cs="宋体"/>
                <w:color w:val="auto"/>
                <w:sz w:val="21"/>
                <w:szCs w:val="21"/>
                <w:highlight w:val="none"/>
                <w:shd w:val="clear" w:color="auto" w:fill="auto"/>
                <w:lang w:val="en-US" w:eastAsia="zh-CN"/>
              </w:rPr>
              <w:t xml:space="preserve">调光台、线阵音响、声场布置、话筒、数字调音台、技术人员等</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项</w:t>
            </w:r>
            <w:r/>
          </w:p>
        </w:tc>
        <w:tc>
          <w:tcPr>
            <w:tcBorders>
              <w:top w:val="non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w:t>
            </w:r>
            <w:r/>
          </w:p>
        </w:tc>
        <w:tc>
          <w:tcPr>
            <w:tcBorders>
              <w:top w:val="none" w:color="000000" w:sz="4" w:space="0"/>
              <w:left w:val="none" w:color="000000" w:sz="4" w:space="0"/>
              <w:bottom w:val="single" w:color="000000" w:sz="4" w:space="0"/>
              <w:right w:val="single" w:color="000000" w:sz="4" w:space="0"/>
            </w:tcBorders>
            <w:tcW w:w="678" w:type="dxa"/>
            <w:vAlign w:val="center"/>
            <w:textDirection w:val="lrTb"/>
            <w:noWrap w:val="false"/>
          </w:tcPr>
          <w:p>
            <w:pPr>
              <w:jc w:val="center"/>
              <w:spacing w:line="240" w:lineRule="auto"/>
              <w:shd w:val="clear" w:color="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cantSplit/>
          <w:trHeight w:val="510"/>
        </w:trPr>
        <w:tc>
          <w:tcPr>
            <w:tcBorders>
              <w:top w:val="non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6</w:t>
            </w:r>
            <w:r/>
          </w:p>
        </w:tc>
        <w:tc>
          <w:tcPr>
            <w:tcBorders>
              <w:top w:val="none" w:color="000000" w:sz="4" w:space="0"/>
              <w:left w:val="none" w:color="000000" w:sz="4" w:space="0"/>
              <w:bottom w:val="single" w:color="000000" w:sz="4" w:space="0"/>
              <w:right w:val="single" w:color="000000" w:sz="4" w:space="0"/>
            </w:tcBorders>
            <w:tcW w:w="2370" w:type="dxa"/>
            <w:vAlign w:val="center"/>
            <w:textDirection w:val="lrTb"/>
            <w:noWrap w:val="false"/>
          </w:tcPr>
          <w:p>
            <w:pPr>
              <w:jc w:val="center"/>
              <w:spacing w:line="240" w:lineRule="auto"/>
              <w:shd w:val="clear" w:color="auto"/>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搭建人工和设备运输</w:t>
            </w:r>
            <w:r/>
          </w:p>
        </w:tc>
        <w:tc>
          <w:tcPr>
            <w:tcBorders>
              <w:top w:val="none" w:color="000000" w:sz="4" w:space="0"/>
              <w:left w:val="none" w:color="000000" w:sz="4" w:space="0"/>
              <w:bottom w:val="single" w:color="000000" w:sz="4" w:space="0"/>
              <w:right w:val="single" w:color="000000" w:sz="4" w:space="0"/>
            </w:tcBorders>
            <w:tcW w:w="4635"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制作、安装、值班、撤场人工，搭建设备和材料运输</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项</w:t>
            </w:r>
            <w:r/>
          </w:p>
        </w:tc>
        <w:tc>
          <w:tcPr>
            <w:tcBorders>
              <w:top w:val="non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w:t>
            </w:r>
            <w:r/>
          </w:p>
        </w:tc>
        <w:tc>
          <w:tcPr>
            <w:tcBorders>
              <w:top w:val="none" w:color="000000" w:sz="4" w:space="0"/>
              <w:left w:val="none" w:color="000000" w:sz="4" w:space="0"/>
              <w:bottom w:val="single" w:color="000000" w:sz="4" w:space="0"/>
              <w:right w:val="single" w:color="000000" w:sz="4" w:space="0"/>
            </w:tcBorders>
            <w:tcW w:w="678" w:type="dxa"/>
            <w:vAlign w:val="center"/>
            <w:textDirection w:val="lrTb"/>
            <w:noWrap w:val="false"/>
          </w:tcPr>
          <w:p>
            <w:pPr>
              <w:jc w:val="center"/>
              <w:spacing w:line="240" w:lineRule="auto"/>
              <w:shd w:val="clear" w:color="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cantSplit/>
          <w:trHeight w:val="510"/>
        </w:trPr>
        <w:tc>
          <w:tcPr>
            <w:tcBorders>
              <w:top w:val="non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spacing w:line="240" w:lineRule="auto"/>
              <w:shd w:val="clear" w:color="auto"/>
              <w:rPr>
                <w:rFonts w:hint="default" w:ascii="宋体" w:hAnsi="宋体" w:eastAsia="宋体" w:cs="宋体"/>
                <w:color w:val="auto"/>
                <w:sz w:val="21"/>
                <w:szCs w:val="21"/>
                <w:highlight w:val="none"/>
                <w:shd w:val="clear" w:color="auto" w:fill="auto"/>
                <w:lang w:val="en-US"/>
              </w:rPr>
            </w:pPr>
            <w:r>
              <w:rPr>
                <w:rFonts w:hint="eastAsia" w:ascii="宋体" w:hAnsi="宋体" w:cs="宋体"/>
                <w:color w:val="auto"/>
                <w:sz w:val="21"/>
                <w:szCs w:val="21"/>
                <w:highlight w:val="none"/>
                <w:shd w:val="clear" w:color="auto" w:fill="auto"/>
                <w:lang w:val="en-US" w:eastAsia="zh-CN"/>
              </w:rPr>
              <w:t xml:space="preserve">7</w:t>
            </w:r>
            <w:r/>
          </w:p>
        </w:tc>
        <w:tc>
          <w:tcPr>
            <w:tcBorders>
              <w:top w:val="none" w:color="000000" w:sz="4" w:space="0"/>
              <w:left w:val="none" w:color="000000" w:sz="4" w:space="0"/>
              <w:bottom w:val="single" w:color="000000" w:sz="4" w:space="0"/>
              <w:right w:val="single" w:color="000000" w:sz="4" w:space="0"/>
            </w:tcBorders>
            <w:tcW w:w="2370" w:type="dxa"/>
            <w:vAlign w:val="center"/>
            <w:textDirection w:val="lrTb"/>
            <w:noWrap w:val="false"/>
          </w:tcPr>
          <w:p>
            <w:pPr>
              <w:jc w:val="center"/>
              <w:spacing w:line="240" w:lineRule="auto"/>
              <w:shd w:val="clear" w:color="auto"/>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会务道具</w:t>
            </w:r>
            <w:r/>
          </w:p>
        </w:tc>
        <w:tc>
          <w:tcPr>
            <w:tcBorders>
              <w:top w:val="none" w:color="000000" w:sz="4" w:space="0"/>
              <w:left w:val="none" w:color="000000" w:sz="4" w:space="0"/>
              <w:bottom w:val="single" w:color="000000" w:sz="4" w:space="0"/>
              <w:right w:val="single" w:color="000000" w:sz="4" w:space="0"/>
            </w:tcBorders>
            <w:tcW w:w="4635" w:type="dxa"/>
            <w:vAlign w:val="center"/>
            <w:textDirection w:val="lrTb"/>
            <w:noWrap w:val="false"/>
          </w:tcPr>
          <w:p>
            <w:pPr>
              <w:jc w:val="center"/>
              <w:spacing w:line="240" w:lineRule="auto"/>
              <w:shd w:val="clear" w:color="auto"/>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揭牌架、启动道具</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lang w:eastAsia="zh-CN"/>
              </w:rPr>
            </w:pPr>
            <w:r>
              <w:rPr>
                <w:rFonts w:hint="eastAsia" w:ascii="宋体" w:hAnsi="宋体" w:cs="宋体"/>
                <w:color w:val="auto"/>
                <w:sz w:val="21"/>
                <w:szCs w:val="21"/>
                <w:highlight w:val="none"/>
                <w:shd w:val="clear" w:color="auto" w:fill="auto"/>
                <w:lang w:val="en-US" w:eastAsia="zh-CN"/>
              </w:rPr>
              <w:t xml:space="preserve">个</w:t>
            </w:r>
            <w:r/>
          </w:p>
        </w:tc>
        <w:tc>
          <w:tcPr>
            <w:tcBorders>
              <w:top w:val="non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val="en-US" w:eastAsia="zh-CN"/>
              </w:rPr>
              <w:t xml:space="preserve">2</w:t>
            </w:r>
            <w:r/>
          </w:p>
        </w:tc>
        <w:tc>
          <w:tcPr>
            <w:tcBorders>
              <w:top w:val="none" w:color="000000" w:sz="4" w:space="0"/>
              <w:left w:val="none" w:color="000000" w:sz="4" w:space="0"/>
              <w:bottom w:val="single" w:color="000000" w:sz="4" w:space="0"/>
              <w:right w:val="single" w:color="000000" w:sz="4" w:space="0"/>
            </w:tcBorders>
            <w:tcW w:w="678" w:type="dxa"/>
            <w:vAlign w:val="center"/>
            <w:textDirection w:val="lrTb"/>
            <w:noWrap w:val="false"/>
          </w:tcPr>
          <w:p>
            <w:pPr>
              <w:jc w:val="center"/>
              <w:spacing w:line="240" w:lineRule="auto"/>
              <w:shd w:val="clear" w:color="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cantSplit/>
          <w:trHeight w:val="510"/>
        </w:trPr>
        <w:tc>
          <w:tcPr>
            <w:tcBorders>
              <w:top w:val="non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8</w:t>
            </w:r>
            <w:r/>
          </w:p>
        </w:tc>
        <w:tc>
          <w:tcPr>
            <w:tcBorders>
              <w:top w:val="none" w:color="000000" w:sz="4" w:space="0"/>
              <w:left w:val="none" w:color="000000" w:sz="4" w:space="0"/>
              <w:bottom w:val="single" w:color="000000" w:sz="4" w:space="0"/>
              <w:right w:val="single" w:color="000000" w:sz="4" w:space="0"/>
            </w:tcBorders>
            <w:tcW w:w="2370"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环节特效视频</w:t>
            </w:r>
            <w:r/>
          </w:p>
        </w:tc>
        <w:tc>
          <w:tcPr>
            <w:tcBorders>
              <w:top w:val="none" w:color="000000" w:sz="4" w:space="0"/>
              <w:left w:val="none" w:color="000000" w:sz="4" w:space="0"/>
              <w:bottom w:val="single" w:color="000000" w:sz="4" w:space="0"/>
              <w:right w:val="single" w:color="000000" w:sz="4" w:space="0"/>
            </w:tcBorders>
            <w:tcW w:w="4635" w:type="dxa"/>
            <w:vAlign w:val="center"/>
            <w:textDirection w:val="lrTb"/>
            <w:noWrap w:val="false"/>
          </w:tcPr>
          <w:p>
            <w:pPr>
              <w:jc w:val="center"/>
              <w:spacing w:line="240" w:lineRule="auto"/>
              <w:shd w:val="clear" w:color="auto"/>
              <w:rPr>
                <w:rFonts w:hint="default"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rPr>
              <w:t xml:space="preserve">活动环节特效视频制作</w:t>
            </w:r>
            <w:r>
              <w:rPr>
                <w:rFonts w:hint="eastAsia" w:ascii="宋体" w:hAnsi="宋体" w:cs="宋体"/>
                <w:color w:val="auto"/>
                <w:sz w:val="21"/>
                <w:szCs w:val="21"/>
                <w:highlight w:val="none"/>
                <w:shd w:val="clear" w:color="auto" w:fill="auto"/>
                <w:lang w:eastAsia="zh-CN"/>
              </w:rPr>
              <w:t xml:space="preserve">、</w:t>
            </w:r>
            <w:r>
              <w:rPr>
                <w:rFonts w:hint="eastAsia" w:ascii="宋体" w:hAnsi="宋体" w:cs="宋体"/>
                <w:color w:val="auto"/>
                <w:sz w:val="21"/>
                <w:szCs w:val="21"/>
                <w:highlight w:val="none"/>
                <w:shd w:val="clear" w:color="auto" w:fill="auto"/>
                <w:lang w:val="en-US" w:eastAsia="zh-CN"/>
              </w:rPr>
              <w:t xml:space="preserve">动态</w:t>
            </w:r>
            <w:r>
              <w:rPr>
                <w:rFonts w:hint="default" w:ascii="宋体" w:hAnsi="宋体" w:cs="宋体"/>
                <w:color w:val="auto"/>
                <w:sz w:val="21"/>
                <w:szCs w:val="21"/>
                <w:highlight w:val="none"/>
                <w:shd w:val="clear" w:color="auto" w:fill="auto"/>
                <w:lang w:val="en-US" w:eastAsia="zh-CN"/>
              </w:rPr>
              <w:t xml:space="preserve">kv</w:t>
            </w:r>
            <w:r>
              <w:rPr>
                <w:rFonts w:hint="eastAsia" w:ascii="宋体" w:hAnsi="宋体" w:cs="宋体"/>
                <w:color w:val="auto"/>
                <w:sz w:val="21"/>
                <w:szCs w:val="21"/>
                <w:highlight w:val="none"/>
                <w:shd w:val="clear" w:color="auto" w:fill="auto"/>
                <w:lang w:val="en-US" w:eastAsia="zh-CN"/>
              </w:rPr>
              <w:t xml:space="preserve">等</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个</w:t>
            </w:r>
            <w:r/>
          </w:p>
        </w:tc>
        <w:tc>
          <w:tcPr>
            <w:tcBorders>
              <w:top w:val="non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val="en-US" w:eastAsia="zh-CN"/>
              </w:rPr>
              <w:t xml:space="preserve">2</w:t>
            </w:r>
            <w:r/>
          </w:p>
        </w:tc>
        <w:tc>
          <w:tcPr>
            <w:tcBorders>
              <w:top w:val="none" w:color="000000" w:sz="4" w:space="0"/>
              <w:left w:val="none" w:color="000000" w:sz="4" w:space="0"/>
              <w:bottom w:val="single" w:color="000000" w:sz="4" w:space="0"/>
              <w:right w:val="single" w:color="000000" w:sz="4" w:space="0"/>
            </w:tcBorders>
            <w:tcW w:w="678" w:type="dxa"/>
            <w:vAlign w:val="center"/>
            <w:textDirection w:val="lrTb"/>
            <w:noWrap w:val="false"/>
          </w:tcPr>
          <w:p>
            <w:pPr>
              <w:jc w:val="center"/>
              <w:spacing w:line="240" w:lineRule="auto"/>
              <w:shd w:val="clear" w:color="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cantSplit/>
          <w:trHeight w:val="510"/>
        </w:trPr>
        <w:tc>
          <w:tcPr>
            <w:tcBorders>
              <w:top w:val="non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9</w:t>
            </w:r>
            <w:r/>
          </w:p>
        </w:tc>
        <w:tc>
          <w:tcPr>
            <w:tcBorders>
              <w:top w:val="none" w:color="000000" w:sz="4" w:space="0"/>
              <w:left w:val="none" w:color="000000" w:sz="4" w:space="0"/>
              <w:bottom w:val="single" w:color="000000" w:sz="4" w:space="0"/>
              <w:right w:val="single" w:color="000000" w:sz="4" w:space="0"/>
            </w:tcBorders>
            <w:tcW w:w="2370" w:type="dxa"/>
            <w:vAlign w:val="center"/>
            <w:textDirection w:val="lrTb"/>
            <w:noWrap w:val="false"/>
          </w:tcPr>
          <w:p>
            <w:pPr>
              <w:jc w:val="center"/>
              <w:spacing w:line="240" w:lineRule="auto"/>
              <w:shd w:val="clear" w:color="auto"/>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服务保障人员</w:t>
            </w:r>
            <w:r/>
          </w:p>
        </w:tc>
        <w:tc>
          <w:tcPr>
            <w:tcBorders>
              <w:top w:val="none" w:color="000000" w:sz="4" w:space="0"/>
              <w:left w:val="none" w:color="000000" w:sz="4" w:space="0"/>
              <w:bottom w:val="single" w:color="000000" w:sz="4" w:space="0"/>
              <w:right w:val="single" w:color="000000" w:sz="4" w:space="0"/>
            </w:tcBorders>
            <w:tcW w:w="4635" w:type="dxa"/>
            <w:vAlign w:val="center"/>
            <w:textDirection w:val="lrTb"/>
            <w:noWrap w:val="false"/>
          </w:tcPr>
          <w:p>
            <w:pPr>
              <w:jc w:val="center"/>
              <w:spacing w:line="240" w:lineRule="auto"/>
              <w:shd w:val="clear" w:color="auto"/>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礼仪、兼职、速记、导演等，含彩排</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lang w:eastAsia="zh-CN"/>
              </w:rPr>
            </w:pPr>
            <w:r>
              <w:rPr>
                <w:rFonts w:hint="eastAsia" w:ascii="宋体" w:hAnsi="宋体" w:cs="宋体"/>
                <w:color w:val="auto"/>
                <w:sz w:val="21"/>
                <w:szCs w:val="21"/>
                <w:highlight w:val="none"/>
                <w:shd w:val="clear" w:color="auto" w:fill="auto"/>
                <w:lang w:val="en-US" w:eastAsia="zh-CN"/>
              </w:rPr>
              <w:t xml:space="preserve">项</w:t>
            </w:r>
            <w:r/>
          </w:p>
        </w:tc>
        <w:tc>
          <w:tcPr>
            <w:tcBorders>
              <w:top w:val="non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678" w:type="dxa"/>
            <w:vAlign w:val="center"/>
            <w:textDirection w:val="lrTb"/>
            <w:noWrap w:val="false"/>
          </w:tcPr>
          <w:p>
            <w:pPr>
              <w:jc w:val="center"/>
              <w:spacing w:line="240" w:lineRule="auto"/>
              <w:shd w:val="clear" w:color="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cantSplit/>
          <w:trHeight w:val="510"/>
        </w:trPr>
        <w:tc>
          <w:tcPr>
            <w:tcBorders>
              <w:top w:val="non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spacing w:line="240" w:lineRule="auto"/>
              <w:shd w:val="clear" w:color="auto"/>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10</w:t>
            </w:r>
            <w:r/>
          </w:p>
        </w:tc>
        <w:tc>
          <w:tcPr>
            <w:tcBorders>
              <w:top w:val="none" w:color="000000" w:sz="4" w:space="0"/>
              <w:left w:val="none" w:color="000000" w:sz="4" w:space="0"/>
              <w:bottom w:val="single" w:color="000000" w:sz="4" w:space="0"/>
              <w:right w:val="single" w:color="000000" w:sz="4" w:space="0"/>
            </w:tcBorders>
            <w:tcW w:w="2370"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lang w:eastAsia="zh-CN"/>
              </w:rPr>
            </w:pPr>
            <w:r>
              <w:rPr>
                <w:rFonts w:hint="eastAsia" w:ascii="宋体" w:hAnsi="宋体" w:cs="宋体"/>
                <w:color w:val="auto"/>
                <w:sz w:val="21"/>
                <w:szCs w:val="21"/>
                <w:highlight w:val="none"/>
                <w:shd w:val="clear" w:color="auto" w:fill="auto"/>
                <w:lang w:val="en-US" w:eastAsia="zh-CN"/>
              </w:rPr>
              <w:t xml:space="preserve">同声传译</w:t>
            </w:r>
            <w:r/>
          </w:p>
        </w:tc>
        <w:tc>
          <w:tcPr>
            <w:tcBorders>
              <w:top w:val="none" w:color="000000" w:sz="4" w:space="0"/>
              <w:left w:val="none" w:color="000000" w:sz="4" w:space="0"/>
              <w:bottom w:val="single" w:color="000000" w:sz="4" w:space="0"/>
              <w:right w:val="single" w:color="000000" w:sz="4" w:space="0"/>
            </w:tcBorders>
            <w:tcW w:w="4635" w:type="dxa"/>
            <w:vAlign w:val="center"/>
            <w:textDirection w:val="lrTb"/>
            <w:noWrap w:val="false"/>
          </w:tcPr>
          <w:p>
            <w:pPr>
              <w:jc w:val="center"/>
              <w:spacing w:line="240" w:lineRule="auto"/>
              <w:shd w:val="clear" w:color="auto"/>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中英双语，含同声传译老师、耳机、设备、同传间搭建等</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项</w:t>
            </w:r>
            <w:r/>
          </w:p>
        </w:tc>
        <w:tc>
          <w:tcPr>
            <w:tcBorders>
              <w:top w:val="non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w:t>
            </w:r>
            <w:r/>
          </w:p>
        </w:tc>
        <w:tc>
          <w:tcPr>
            <w:tcBorders>
              <w:top w:val="none" w:color="000000" w:sz="4" w:space="0"/>
              <w:left w:val="none" w:color="000000" w:sz="4" w:space="0"/>
              <w:bottom w:val="single" w:color="000000" w:sz="4" w:space="0"/>
              <w:right w:val="single" w:color="000000" w:sz="4" w:space="0"/>
            </w:tcBorders>
            <w:tcW w:w="678" w:type="dxa"/>
            <w:vAlign w:val="center"/>
            <w:textDirection w:val="lrTb"/>
            <w:noWrap w:val="false"/>
          </w:tcPr>
          <w:p>
            <w:pPr>
              <w:jc w:val="center"/>
              <w:spacing w:line="240" w:lineRule="auto"/>
              <w:shd w:val="clear" w:color="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cantSplit/>
          <w:trHeight w:val="510"/>
        </w:trPr>
        <w:tc>
          <w:tcPr>
            <w:tcBorders>
              <w:top w:val="non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spacing w:line="240" w:lineRule="auto"/>
              <w:shd w:val="clear" w:color="auto"/>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11</w:t>
            </w:r>
            <w:r/>
          </w:p>
        </w:tc>
        <w:tc>
          <w:tcPr>
            <w:tcBorders>
              <w:top w:val="none" w:color="000000" w:sz="4" w:space="0"/>
              <w:left w:val="none" w:color="000000" w:sz="4" w:space="0"/>
              <w:bottom w:val="single" w:color="000000" w:sz="4" w:space="0"/>
              <w:right w:val="single" w:color="000000" w:sz="4" w:space="0"/>
            </w:tcBorders>
            <w:tcW w:w="2370" w:type="dxa"/>
            <w:vAlign w:val="center"/>
            <w:textDirection w:val="lrTb"/>
            <w:noWrap w:val="false"/>
          </w:tcPr>
          <w:p>
            <w:pPr>
              <w:jc w:val="center"/>
              <w:spacing w:line="240" w:lineRule="auto"/>
              <w:shd w:val="clear" w:color="auto"/>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印刷物料制作</w:t>
            </w:r>
            <w:r/>
          </w:p>
        </w:tc>
        <w:tc>
          <w:tcPr>
            <w:tcBorders>
              <w:top w:val="none" w:color="000000" w:sz="4" w:space="0"/>
              <w:left w:val="none" w:color="000000" w:sz="4" w:space="0"/>
              <w:bottom w:val="single" w:color="000000" w:sz="4" w:space="0"/>
              <w:right w:val="single" w:color="000000" w:sz="4" w:space="0"/>
            </w:tcBorders>
            <w:tcW w:w="4635" w:type="dxa"/>
            <w:vAlign w:val="center"/>
            <w:textDirection w:val="lrTb"/>
            <w:noWrap w:val="false"/>
          </w:tcPr>
          <w:p>
            <w:pPr>
              <w:jc w:val="center"/>
              <w:spacing w:line="240" w:lineRule="auto"/>
              <w:shd w:val="clear" w:color="auto"/>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证件、议程单页、</w:t>
            </w:r>
            <w:r>
              <w:rPr>
                <w:rFonts w:hint="eastAsia" w:ascii="宋体" w:hAnsi="宋体" w:eastAsia="宋体" w:cs="宋体"/>
                <w:i w:val="0"/>
                <w:color w:val="auto"/>
                <w:sz w:val="21"/>
                <w:szCs w:val="21"/>
                <w:highlight w:val="none"/>
                <w:u w:val="none"/>
                <w:shd w:val="clear" w:color="auto" w:fill="auto"/>
                <w:lang w:val="en-US" w:eastAsia="zh-CN" w:bidi="ar"/>
              </w:rPr>
              <w:t xml:space="preserve">席卡/椅背贴</w:t>
            </w:r>
            <w:r>
              <w:rPr>
                <w:rFonts w:hint="eastAsia" w:ascii="宋体" w:hAnsi="宋体" w:cs="宋体"/>
                <w:i w:val="0"/>
                <w:color w:val="auto"/>
                <w:sz w:val="21"/>
                <w:szCs w:val="21"/>
                <w:highlight w:val="none"/>
                <w:u w:val="none"/>
                <w:shd w:val="clear" w:color="auto" w:fill="auto"/>
                <w:lang w:val="en-US" w:eastAsia="zh-CN" w:bidi="ar"/>
              </w:rPr>
              <w:t xml:space="preserve">、站位图等</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项</w:t>
            </w:r>
            <w:r/>
          </w:p>
        </w:tc>
        <w:tc>
          <w:tcPr>
            <w:tcBorders>
              <w:top w:val="non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678" w:type="dxa"/>
            <w:vAlign w:val="center"/>
            <w:textDirection w:val="lrTb"/>
            <w:noWrap w:val="false"/>
          </w:tcPr>
          <w:p>
            <w:pPr>
              <w:jc w:val="center"/>
              <w:spacing w:line="240" w:lineRule="auto"/>
              <w:shd w:val="clear" w:color="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cantSplit/>
          <w:trHeight w:val="510"/>
        </w:trPr>
        <w:tc>
          <w:tcPr>
            <w:tcBorders>
              <w:top w:val="non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spacing w:line="240" w:lineRule="auto"/>
              <w:shd w:val="clear" w:color="auto"/>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12</w:t>
            </w:r>
            <w:r/>
          </w:p>
        </w:tc>
        <w:tc>
          <w:tcPr>
            <w:tcBorders>
              <w:top w:val="none" w:color="000000" w:sz="4" w:space="0"/>
              <w:left w:val="none" w:color="000000" w:sz="4" w:space="0"/>
              <w:bottom w:val="single" w:color="000000" w:sz="4" w:space="0"/>
              <w:right w:val="single" w:color="000000" w:sz="4" w:space="0"/>
            </w:tcBorders>
            <w:tcW w:w="2370" w:type="dxa"/>
            <w:vAlign w:val="center"/>
            <w:textDirection w:val="lrTb"/>
            <w:noWrap w:val="false"/>
          </w:tcPr>
          <w:p>
            <w:pPr>
              <w:jc w:val="center"/>
              <w:spacing w:line="240" w:lineRule="auto"/>
              <w:shd w:val="clear" w:color="auto"/>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策划设计</w:t>
            </w:r>
            <w:r/>
          </w:p>
        </w:tc>
        <w:tc>
          <w:tcPr>
            <w:tcBorders>
              <w:top w:val="none" w:color="000000" w:sz="4" w:space="0"/>
              <w:left w:val="none" w:color="000000" w:sz="4" w:space="0"/>
              <w:bottom w:val="single" w:color="000000" w:sz="4" w:space="0"/>
              <w:right w:val="single" w:color="000000" w:sz="4" w:space="0"/>
            </w:tcBorders>
            <w:tcW w:w="4635" w:type="dxa"/>
            <w:vAlign w:val="center"/>
            <w:textDirection w:val="lrTb"/>
            <w:noWrap w:val="false"/>
          </w:tcPr>
          <w:p>
            <w:pPr>
              <w:jc w:val="center"/>
              <w:spacing w:line="240" w:lineRule="auto"/>
              <w:shd w:val="clear" w:color="auto"/>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主视觉、电子手册、环节画面等</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lang w:eastAsia="zh-CN"/>
              </w:rPr>
            </w:pPr>
            <w:r>
              <w:rPr>
                <w:rFonts w:hint="eastAsia" w:ascii="宋体" w:hAnsi="宋体" w:cs="宋体"/>
                <w:color w:val="auto"/>
                <w:sz w:val="21"/>
                <w:szCs w:val="21"/>
                <w:highlight w:val="none"/>
                <w:shd w:val="clear" w:color="auto" w:fill="auto"/>
                <w:lang w:val="en-US" w:eastAsia="zh-CN"/>
              </w:rPr>
              <w:t xml:space="preserve">项</w:t>
            </w:r>
            <w:r/>
          </w:p>
        </w:tc>
        <w:tc>
          <w:tcPr>
            <w:tcBorders>
              <w:top w:val="non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678" w:type="dxa"/>
            <w:vAlign w:val="center"/>
            <w:textDirection w:val="lrTb"/>
            <w:noWrap w:val="false"/>
          </w:tcPr>
          <w:p>
            <w:pPr>
              <w:jc w:val="center"/>
              <w:spacing w:line="240" w:lineRule="auto"/>
              <w:shd w:val="clear" w:color="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cantSplit/>
          <w:trHeight w:val="510"/>
        </w:trPr>
        <w:tc>
          <w:tcPr>
            <w:tcBorders>
              <w:top w:val="non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spacing w:line="240" w:lineRule="auto"/>
              <w:shd w:val="clear" w:color="auto"/>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13</w:t>
            </w:r>
            <w:r/>
          </w:p>
        </w:tc>
        <w:tc>
          <w:tcPr>
            <w:tcBorders>
              <w:top w:val="none" w:color="000000" w:sz="4" w:space="0"/>
              <w:left w:val="none" w:color="000000" w:sz="4" w:space="0"/>
              <w:bottom w:val="single" w:color="000000" w:sz="4" w:space="0"/>
              <w:right w:val="single" w:color="000000" w:sz="4" w:space="0"/>
            </w:tcBorders>
            <w:tcW w:w="2370" w:type="dxa"/>
            <w:vAlign w:val="center"/>
            <w:textDirection w:val="lrTb"/>
            <w:noWrap w:val="false"/>
          </w:tcPr>
          <w:p>
            <w:pPr>
              <w:jc w:val="center"/>
              <w:spacing w:line="240" w:lineRule="auto"/>
              <w:shd w:val="clear" w:color="auto"/>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重点嘉宾保障</w:t>
            </w:r>
            <w:r/>
          </w:p>
        </w:tc>
        <w:tc>
          <w:tcPr>
            <w:tcBorders>
              <w:top w:val="none" w:color="000000" w:sz="4" w:space="0"/>
              <w:left w:val="none" w:color="000000" w:sz="4" w:space="0"/>
              <w:bottom w:val="single" w:color="000000" w:sz="4" w:space="0"/>
              <w:right w:val="single" w:color="000000" w:sz="4" w:space="0"/>
            </w:tcBorders>
            <w:tcW w:w="4635" w:type="dxa"/>
            <w:vAlign w:val="center"/>
            <w:textDirection w:val="lrTb"/>
            <w:noWrap w:val="false"/>
          </w:tcPr>
          <w:p>
            <w:pPr>
              <w:jc w:val="center"/>
              <w:spacing w:line="240" w:lineRule="auto"/>
              <w:shd w:val="clear" w:color="auto"/>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车辆接驳、用餐等</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lang w:eastAsia="zh-CN"/>
              </w:rPr>
            </w:pPr>
            <w:r>
              <w:rPr>
                <w:rFonts w:hint="eastAsia" w:ascii="宋体" w:hAnsi="宋体" w:cs="宋体"/>
                <w:color w:val="auto"/>
                <w:sz w:val="21"/>
                <w:szCs w:val="21"/>
                <w:highlight w:val="none"/>
                <w:shd w:val="clear" w:color="auto" w:fill="auto"/>
                <w:lang w:val="en-US" w:eastAsia="zh-CN"/>
              </w:rPr>
              <w:t xml:space="preserve">项</w:t>
            </w:r>
            <w:r/>
          </w:p>
        </w:tc>
        <w:tc>
          <w:tcPr>
            <w:tcBorders>
              <w:top w:val="non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678" w:type="dxa"/>
            <w:vAlign w:val="center"/>
            <w:textDirection w:val="lrTb"/>
            <w:noWrap w:val="false"/>
          </w:tcPr>
          <w:p>
            <w:pPr>
              <w:jc w:val="center"/>
              <w:spacing w:line="240" w:lineRule="auto"/>
              <w:shd w:val="clear" w:color="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cantSplit/>
          <w:trHeight w:val="510"/>
        </w:trPr>
        <w:tc>
          <w:tcPr>
            <w:tcBorders>
              <w:top w:val="non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spacing w:line="240" w:lineRule="auto"/>
              <w:shd w:val="clear" w:color="auto"/>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14</w:t>
            </w:r>
            <w:r/>
          </w:p>
        </w:tc>
        <w:tc>
          <w:tcPr>
            <w:tcBorders>
              <w:top w:val="none" w:color="000000" w:sz="4" w:space="0"/>
              <w:left w:val="none" w:color="000000" w:sz="4" w:space="0"/>
              <w:bottom w:val="single" w:color="000000" w:sz="4" w:space="0"/>
              <w:right w:val="single" w:color="000000" w:sz="4" w:space="0"/>
            </w:tcBorders>
            <w:tcW w:w="2370" w:type="dxa"/>
            <w:vAlign w:val="center"/>
            <w:textDirection w:val="lrTb"/>
            <w:noWrap w:val="false"/>
          </w:tcPr>
          <w:p>
            <w:pPr>
              <w:jc w:val="center"/>
              <w:spacing w:line="240" w:lineRule="auto"/>
              <w:shd w:val="clear" w:color="auto"/>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集中办公点布置</w:t>
            </w:r>
            <w:r/>
          </w:p>
        </w:tc>
        <w:tc>
          <w:tcPr>
            <w:tcBorders>
              <w:top w:val="none" w:color="000000" w:sz="4" w:space="0"/>
              <w:left w:val="none" w:color="000000" w:sz="4" w:space="0"/>
              <w:bottom w:val="single" w:color="000000" w:sz="4" w:space="0"/>
              <w:right w:val="single" w:color="000000" w:sz="4" w:space="0"/>
            </w:tcBorders>
            <w:tcW w:w="4635" w:type="dxa"/>
            <w:vAlign w:val="center"/>
            <w:textDirection w:val="lrTb"/>
            <w:noWrap w:val="false"/>
          </w:tcPr>
          <w:p>
            <w:pPr>
              <w:jc w:val="center"/>
              <w:spacing w:line="240" w:lineRule="auto"/>
              <w:shd w:val="clear" w:color="auto"/>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高速打印机、办公用品等</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项</w:t>
            </w:r>
            <w:r/>
          </w:p>
        </w:tc>
        <w:tc>
          <w:tcPr>
            <w:tcBorders>
              <w:top w:val="non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678" w:type="dxa"/>
            <w:vAlign w:val="center"/>
            <w:textDirection w:val="lrTb"/>
            <w:noWrap w:val="false"/>
          </w:tcPr>
          <w:p>
            <w:pPr>
              <w:jc w:val="center"/>
              <w:spacing w:line="240" w:lineRule="auto"/>
              <w:shd w:val="clear" w:color="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cantSplit/>
          <w:trHeight w:val="510"/>
        </w:trPr>
        <w:tc>
          <w:tcPr>
            <w:tcBorders>
              <w:top w:val="non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spacing w:line="240" w:lineRule="auto"/>
              <w:shd w:val="clear" w:color="auto"/>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15</w:t>
            </w:r>
            <w:r/>
          </w:p>
        </w:tc>
        <w:tc>
          <w:tcPr>
            <w:tcBorders>
              <w:top w:val="none" w:color="000000" w:sz="4" w:space="0"/>
              <w:left w:val="none" w:color="000000" w:sz="4" w:space="0"/>
              <w:bottom w:val="single" w:color="000000" w:sz="4" w:space="0"/>
              <w:right w:val="single" w:color="000000" w:sz="4" w:space="0"/>
            </w:tcBorders>
            <w:tcW w:w="2370" w:type="dxa"/>
            <w:vAlign w:val="center"/>
            <w:textDirection w:val="lrTb"/>
            <w:noWrap w:val="false"/>
          </w:tcPr>
          <w:p>
            <w:pPr>
              <w:jc w:val="center"/>
              <w:spacing w:line="240" w:lineRule="auto"/>
              <w:shd w:val="clear" w:color="auto"/>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摄影摄影和图文直播</w:t>
            </w:r>
            <w:r/>
          </w:p>
        </w:tc>
        <w:tc>
          <w:tcPr>
            <w:tcBorders>
              <w:top w:val="none" w:color="000000" w:sz="4" w:space="0"/>
              <w:left w:val="none" w:color="000000" w:sz="4" w:space="0"/>
              <w:bottom w:val="single" w:color="000000" w:sz="4" w:space="0"/>
              <w:right w:val="single" w:color="000000" w:sz="4" w:space="0"/>
            </w:tcBorders>
            <w:tcW w:w="4635" w:type="dxa"/>
            <w:vAlign w:val="center"/>
            <w:textDirection w:val="lrTb"/>
            <w:noWrap w:val="false"/>
          </w:tcPr>
          <w:p>
            <w:pPr>
              <w:jc w:val="center"/>
              <w:spacing w:line="240" w:lineRule="auto"/>
              <w:shd w:val="clear" w:color="auto"/>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摄影师、摄像师、照片直播、</w:t>
            </w:r>
            <w:r>
              <w:rPr>
                <w:rFonts w:hint="eastAsia" w:ascii="宋体" w:hAnsi="宋体" w:eastAsia="宋体" w:cs="宋体"/>
                <w:i w:val="0"/>
                <w:color w:val="auto"/>
                <w:sz w:val="21"/>
                <w:szCs w:val="21"/>
                <w:highlight w:val="none"/>
                <w:u w:val="none"/>
                <w:shd w:val="clear" w:color="auto" w:fill="auto"/>
                <w:lang w:val="en-US" w:eastAsia="zh-CN" w:bidi="ar"/>
              </w:rPr>
              <w:t xml:space="preserve">15s花絮视频拍摄剪辑</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lang w:eastAsia="zh-CN"/>
              </w:rPr>
            </w:pPr>
            <w:r>
              <w:rPr>
                <w:rFonts w:hint="eastAsia" w:ascii="宋体" w:hAnsi="宋体" w:cs="宋体"/>
                <w:color w:val="auto"/>
                <w:sz w:val="21"/>
                <w:szCs w:val="21"/>
                <w:highlight w:val="none"/>
                <w:shd w:val="clear" w:color="auto" w:fill="auto"/>
                <w:lang w:val="en-US" w:eastAsia="zh-CN"/>
              </w:rPr>
              <w:t xml:space="preserve">项</w:t>
            </w:r>
            <w:r/>
          </w:p>
        </w:tc>
        <w:tc>
          <w:tcPr>
            <w:tcBorders>
              <w:top w:val="non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w:t>
            </w:r>
            <w:r/>
          </w:p>
        </w:tc>
        <w:tc>
          <w:tcPr>
            <w:tcBorders>
              <w:top w:val="none" w:color="000000" w:sz="4" w:space="0"/>
              <w:left w:val="none" w:color="000000" w:sz="4" w:space="0"/>
              <w:bottom w:val="single" w:color="000000" w:sz="4" w:space="0"/>
              <w:right w:val="single" w:color="000000" w:sz="4" w:space="0"/>
            </w:tcBorders>
            <w:tcW w:w="678" w:type="dxa"/>
            <w:vAlign w:val="center"/>
            <w:textDirection w:val="lrTb"/>
            <w:noWrap w:val="false"/>
          </w:tcPr>
          <w:p>
            <w:pPr>
              <w:jc w:val="center"/>
              <w:spacing w:line="240" w:lineRule="auto"/>
              <w:shd w:val="clear" w:color="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cantSplit/>
          <w:trHeight w:val="510"/>
        </w:trPr>
        <w:tc>
          <w:tcPr>
            <w:tcBorders>
              <w:top w:val="non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spacing w:line="240" w:lineRule="auto"/>
              <w:shd w:val="clear" w:color="auto"/>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16</w:t>
            </w:r>
            <w:r/>
          </w:p>
        </w:tc>
        <w:tc>
          <w:tcPr>
            <w:tcBorders>
              <w:top w:val="none" w:color="000000" w:sz="4" w:space="0"/>
              <w:left w:val="none" w:color="000000" w:sz="4" w:space="0"/>
              <w:bottom w:val="single" w:color="000000" w:sz="4" w:space="0"/>
              <w:right w:val="single" w:color="000000" w:sz="4" w:space="0"/>
            </w:tcBorders>
            <w:tcW w:w="2370" w:type="dxa"/>
            <w:vAlign w:val="center"/>
            <w:textDirection w:val="lrTb"/>
            <w:noWrap w:val="false"/>
          </w:tcPr>
          <w:p>
            <w:pPr>
              <w:jc w:val="center"/>
              <w:spacing w:line="240" w:lineRule="auto"/>
              <w:shd w:val="clear" w:color="auto"/>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活动后勤保障</w:t>
            </w:r>
            <w:r/>
          </w:p>
        </w:tc>
        <w:tc>
          <w:tcPr>
            <w:tcBorders>
              <w:top w:val="none" w:color="000000" w:sz="4" w:space="0"/>
              <w:left w:val="none" w:color="000000" w:sz="4" w:space="0"/>
              <w:bottom w:val="single" w:color="000000" w:sz="4" w:space="0"/>
              <w:right w:val="single" w:color="000000" w:sz="4" w:space="0"/>
            </w:tcBorders>
            <w:tcW w:w="4635"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工作人员用餐等后勤保障</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项</w:t>
            </w:r>
            <w:r/>
          </w:p>
        </w:tc>
        <w:tc>
          <w:tcPr>
            <w:tcBorders>
              <w:top w:val="non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w:t>
            </w:r>
            <w:r/>
          </w:p>
        </w:tc>
        <w:tc>
          <w:tcPr>
            <w:tcBorders>
              <w:top w:val="none" w:color="000000" w:sz="4" w:space="0"/>
              <w:left w:val="none" w:color="000000" w:sz="4" w:space="0"/>
              <w:bottom w:val="single" w:color="000000" w:sz="4" w:space="0"/>
              <w:right w:val="single" w:color="000000" w:sz="4" w:space="0"/>
            </w:tcBorders>
            <w:tcW w:w="678" w:type="dxa"/>
            <w:vAlign w:val="center"/>
            <w:textDirection w:val="lrTb"/>
            <w:noWrap w:val="false"/>
          </w:tcPr>
          <w:p>
            <w:pPr>
              <w:jc w:val="center"/>
              <w:spacing w:line="240" w:lineRule="auto"/>
              <w:shd w:val="clear" w:color="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cantSplit/>
          <w:trHeight w:val="510"/>
        </w:trPr>
        <w:tc>
          <w:tcPr>
            <w:tcBorders>
              <w:top w:val="non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spacing w:line="240" w:lineRule="auto"/>
              <w:shd w:val="clear" w:color="auto"/>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17</w:t>
            </w:r>
            <w:r/>
          </w:p>
        </w:tc>
        <w:tc>
          <w:tcPr>
            <w:tcBorders>
              <w:top w:val="none" w:color="000000" w:sz="4" w:space="0"/>
              <w:left w:val="none" w:color="000000" w:sz="4" w:space="0"/>
              <w:bottom w:val="single" w:color="000000" w:sz="4" w:space="0"/>
              <w:right w:val="single" w:color="000000" w:sz="4" w:space="0"/>
            </w:tcBorders>
            <w:tcW w:w="2370"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rPr>
              <w:t xml:space="preserve">安保</w:t>
            </w:r>
            <w:r>
              <w:rPr>
                <w:rFonts w:hint="eastAsia" w:ascii="宋体" w:hAnsi="宋体" w:cs="宋体"/>
                <w:color w:val="auto"/>
                <w:sz w:val="21"/>
                <w:szCs w:val="21"/>
                <w:highlight w:val="none"/>
                <w:shd w:val="clear" w:color="auto" w:fill="auto"/>
                <w:lang w:val="en-US" w:eastAsia="zh-CN"/>
              </w:rPr>
              <w:t xml:space="preserve">系统</w:t>
            </w:r>
            <w:r/>
          </w:p>
        </w:tc>
        <w:tc>
          <w:tcPr>
            <w:tcBorders>
              <w:top w:val="none" w:color="000000" w:sz="4" w:space="0"/>
              <w:left w:val="none" w:color="000000" w:sz="4" w:space="0"/>
              <w:bottom w:val="single" w:color="000000" w:sz="4" w:space="0"/>
              <w:right w:val="single" w:color="000000" w:sz="4" w:space="0"/>
            </w:tcBorders>
            <w:tcW w:w="4635"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含安保人员+安检门，安检机器</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项</w:t>
            </w:r>
            <w:r/>
          </w:p>
        </w:tc>
        <w:tc>
          <w:tcPr>
            <w:tcBorders>
              <w:top w:val="non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w:t>
            </w:r>
            <w:r/>
          </w:p>
        </w:tc>
        <w:tc>
          <w:tcPr>
            <w:tcBorders>
              <w:top w:val="none" w:color="000000" w:sz="4" w:space="0"/>
              <w:left w:val="none" w:color="000000" w:sz="4" w:space="0"/>
              <w:bottom w:val="single" w:color="000000" w:sz="4" w:space="0"/>
              <w:right w:val="single" w:color="000000" w:sz="4" w:space="0"/>
            </w:tcBorders>
            <w:tcW w:w="678" w:type="dxa"/>
            <w:vAlign w:val="center"/>
            <w:textDirection w:val="lrTb"/>
            <w:noWrap w:val="false"/>
          </w:tcPr>
          <w:p>
            <w:pPr>
              <w:jc w:val="center"/>
              <w:spacing w:line="240" w:lineRule="auto"/>
              <w:shd w:val="clear" w:color="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cantSplit/>
          <w:trHeight w:val="510"/>
        </w:trPr>
        <w:tc>
          <w:tcPr>
            <w:tcBorders>
              <w:top w:val="non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spacing w:line="240" w:lineRule="auto"/>
              <w:shd w:val="clear" w:color="auto"/>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18</w:t>
            </w:r>
            <w:r/>
          </w:p>
        </w:tc>
        <w:tc>
          <w:tcPr>
            <w:tcBorders>
              <w:top w:val="none" w:color="000000" w:sz="4" w:space="0"/>
              <w:left w:val="none" w:color="000000" w:sz="4" w:space="0"/>
              <w:bottom w:val="single" w:color="000000" w:sz="4" w:space="0"/>
              <w:right w:val="single" w:color="000000" w:sz="4" w:space="0"/>
            </w:tcBorders>
            <w:tcW w:w="2370" w:type="dxa"/>
            <w:vAlign w:val="center"/>
            <w:textDirection w:val="lrTb"/>
            <w:noWrap w:val="false"/>
          </w:tcPr>
          <w:p>
            <w:pPr>
              <w:jc w:val="center"/>
              <w:spacing w:line="240" w:lineRule="auto"/>
              <w:shd w:val="clear" w:color="auto"/>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第三方管理</w:t>
            </w:r>
            <w:r/>
          </w:p>
        </w:tc>
        <w:tc>
          <w:tcPr>
            <w:tcBorders>
              <w:top w:val="none" w:color="000000" w:sz="4" w:space="0"/>
              <w:left w:val="none" w:color="000000" w:sz="4" w:space="0"/>
              <w:bottom w:val="single" w:color="000000" w:sz="4" w:space="0"/>
              <w:right w:val="single" w:color="000000" w:sz="4" w:space="0"/>
            </w:tcBorders>
            <w:tcW w:w="4635" w:type="dxa"/>
            <w:vAlign w:val="center"/>
            <w:textDirection w:val="lrTb"/>
            <w:noWrap w:val="false"/>
          </w:tcPr>
          <w:p>
            <w:pPr>
              <w:jc w:val="center"/>
              <w:spacing w:line="240" w:lineRule="auto"/>
              <w:shd w:val="clear" w:color="auto"/>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人员管理、流程把控、制作搭建进度管控等</w:t>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lang w:eastAsia="zh-CN"/>
              </w:rPr>
            </w:pPr>
            <w:r>
              <w:rPr>
                <w:rFonts w:hint="eastAsia" w:ascii="宋体" w:hAnsi="宋体" w:cs="宋体"/>
                <w:color w:val="auto"/>
                <w:sz w:val="21"/>
                <w:szCs w:val="21"/>
                <w:highlight w:val="none"/>
                <w:shd w:val="clear" w:color="auto" w:fill="auto"/>
                <w:lang w:val="en-US" w:eastAsia="zh-CN"/>
              </w:rPr>
              <w:t xml:space="preserve">项</w:t>
            </w:r>
            <w:r/>
          </w:p>
        </w:tc>
        <w:tc>
          <w:tcPr>
            <w:tcBorders>
              <w:top w:val="non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spacing w:line="240" w:lineRule="auto"/>
              <w:shd w:val="clear" w:color="auto"/>
              <w:rPr>
                <w:rFonts w:hint="eastAsia" w:ascii="宋体" w:hAnsi="宋体" w:eastAsia="宋体" w:cs="宋体"/>
                <w:color w:val="auto"/>
                <w:sz w:val="21"/>
                <w:szCs w:val="21"/>
                <w:highlight w:val="none"/>
                <w:shd w:val="clear" w:color="auto" w:fill="auto"/>
                <w:lang w:eastAsia="zh-CN"/>
              </w:rPr>
            </w:pPr>
            <w:r>
              <w:rPr>
                <w:rFonts w:hint="eastAsia" w:ascii="宋体" w:hAnsi="宋体" w:cs="宋体"/>
                <w:color w:val="auto"/>
                <w:sz w:val="21"/>
                <w:szCs w:val="21"/>
                <w:highlight w:val="none"/>
                <w:shd w:val="clear" w:color="auto" w:fill="auto"/>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678" w:type="dxa"/>
            <w:vAlign w:val="center"/>
            <w:textDirection w:val="lrTb"/>
            <w:noWrap w:val="false"/>
          </w:tcPr>
          <w:p>
            <w:pPr>
              <w:jc w:val="center"/>
              <w:spacing w:line="240" w:lineRule="auto"/>
              <w:shd w:val="clear" w:color="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bl>
    <w:p>
      <w:pPr>
        <w:ind w:right="0"/>
        <w:keepLines w:val="0"/>
        <w:keepNext w:val="0"/>
        <w:pageBreakBefore w:val="0"/>
        <w:spacing w:line="360" w:lineRule="auto"/>
        <w:shd w:val="clear" w:color="auto"/>
        <w:widowControl w:val="off"/>
        <w:rPr>
          <w:rFonts w:hint="eastAsia" w:ascii="宋体" w:hAnsi="宋体" w:eastAsia="宋体" w:cs="宋体"/>
          <w:b/>
          <w:color w:val="auto"/>
          <w:spacing w:val="0"/>
          <w:sz w:val="21"/>
          <w:szCs w:val="21"/>
          <w:highlight w:val="none"/>
          <w:shd w:val="clear" w:color="auto" w:fill="auto"/>
        </w:rPr>
        <w:outlineLvl w:val="0"/>
      </w:pPr>
      <w:r>
        <w:rPr>
          <w:rFonts w:hint="eastAsia" w:ascii="宋体" w:hAnsi="宋体" w:eastAsia="宋体" w:cs="宋体"/>
          <w:b/>
          <w:color w:val="auto"/>
          <w:spacing w:val="0"/>
          <w:sz w:val="21"/>
          <w:szCs w:val="21"/>
          <w:highlight w:val="none"/>
          <w:shd w:val="clear" w:color="auto" w:fill="auto"/>
        </w:rPr>
        <w:t xml:space="preserve">（</w:t>
      </w:r>
      <w:r>
        <w:rPr>
          <w:rFonts w:hint="eastAsia" w:ascii="宋体" w:hAnsi="宋体" w:cs="宋体"/>
          <w:b/>
          <w:color w:val="auto"/>
          <w:spacing w:val="0"/>
          <w:sz w:val="21"/>
          <w:szCs w:val="21"/>
          <w:highlight w:val="none"/>
          <w:shd w:val="clear" w:color="auto" w:fill="auto"/>
          <w:lang w:val="en-US" w:eastAsia="zh-CN"/>
        </w:rPr>
        <w:t xml:space="preserve">三</w:t>
      </w:r>
      <w:r>
        <w:rPr>
          <w:rFonts w:hint="eastAsia" w:ascii="宋体" w:hAnsi="宋体" w:eastAsia="宋体" w:cs="宋体"/>
          <w:b/>
          <w:color w:val="auto"/>
          <w:spacing w:val="0"/>
          <w:sz w:val="21"/>
          <w:szCs w:val="21"/>
          <w:highlight w:val="none"/>
          <w:shd w:val="clear" w:color="auto" w:fill="auto"/>
        </w:rPr>
        <w:t xml:space="preserve">）服务内容及要求（第</w:t>
      </w:r>
      <w:r>
        <w:rPr>
          <w:rFonts w:hint="eastAsia" w:ascii="宋体" w:hAnsi="宋体" w:cs="宋体"/>
          <w:b/>
          <w:color w:val="auto"/>
          <w:spacing w:val="0"/>
          <w:sz w:val="21"/>
          <w:szCs w:val="21"/>
          <w:highlight w:val="none"/>
          <w:shd w:val="clear" w:color="auto" w:fill="auto"/>
          <w:lang w:val="en-US" w:eastAsia="zh-CN"/>
        </w:rPr>
        <w:t xml:space="preserve">二</w:t>
      </w:r>
      <w:r>
        <w:rPr>
          <w:rFonts w:hint="eastAsia" w:ascii="宋体" w:hAnsi="宋体" w:eastAsia="宋体" w:cs="宋体"/>
          <w:b/>
          <w:color w:val="auto"/>
          <w:spacing w:val="0"/>
          <w:sz w:val="21"/>
          <w:szCs w:val="21"/>
          <w:highlight w:val="none"/>
          <w:shd w:val="clear" w:color="auto" w:fill="auto"/>
        </w:rPr>
        <w:t xml:space="preserve">标段：</w:t>
      </w:r>
      <w:r>
        <w:rPr>
          <w:rFonts w:hint="eastAsia" w:ascii="宋体" w:hAnsi="宋体" w:cs="宋体"/>
          <w:b/>
          <w:color w:val="auto"/>
          <w:spacing w:val="0"/>
          <w:sz w:val="21"/>
          <w:szCs w:val="21"/>
          <w:highlight w:val="none"/>
          <w:shd w:val="clear" w:color="auto" w:fill="auto"/>
          <w:lang w:eastAsia="zh-CN"/>
        </w:rPr>
        <w:t xml:space="preserve">大会视频制作和直播服务</w:t>
      </w:r>
      <w:r>
        <w:rPr>
          <w:rFonts w:hint="eastAsia" w:ascii="宋体" w:hAnsi="宋体" w:eastAsia="宋体" w:cs="宋体"/>
          <w:b/>
          <w:color w:val="auto"/>
          <w:spacing w:val="0"/>
          <w:sz w:val="21"/>
          <w:szCs w:val="21"/>
          <w:highlight w:val="none"/>
          <w:shd w:val="clear" w:color="auto" w:fill="auto"/>
        </w:rPr>
        <w:t xml:space="preserve">）：</w:t>
      </w:r>
      <w:r/>
    </w:p>
    <w:p>
      <w:pPr>
        <w:pStyle w:val="917"/>
        <w:ind w:left="0" w:right="0" w:firstLine="0"/>
        <w:keepLines w:val="0"/>
        <w:keepNext w:val="0"/>
        <w:pageBreakBefore w:val="0"/>
        <w:spacing w:line="360" w:lineRule="auto"/>
        <w:shd w:val="clear" w:color="auto"/>
        <w:widowControl w:val="off"/>
        <w:rPr>
          <w:rFonts w:hint="eastAsia" w:ascii="宋体" w:hAnsi="宋体" w:eastAsia="宋体" w:cs="宋体"/>
          <w:b/>
          <w:bCs w:val="0"/>
          <w:color w:val="auto"/>
          <w:spacing w:val="0"/>
          <w:sz w:val="21"/>
          <w:szCs w:val="21"/>
          <w:highlight w:val="none"/>
          <w:shd w:val="clear" w:color="auto" w:fill="auto"/>
        </w:rPr>
      </w:pPr>
      <w:r>
        <w:rPr>
          <w:rFonts w:hint="eastAsia" w:ascii="宋体" w:hAnsi="宋体" w:eastAsia="宋体" w:cs="宋体"/>
          <w:b/>
          <w:bCs w:val="0"/>
          <w:color w:val="auto"/>
          <w:spacing w:val="0"/>
          <w:sz w:val="21"/>
          <w:szCs w:val="21"/>
          <w:highlight w:val="none"/>
          <w:shd w:val="clear" w:color="auto" w:fill="auto"/>
          <w:lang w:val="en-US" w:eastAsia="zh-CN"/>
        </w:rPr>
        <w:t xml:space="preserve">1、</w:t>
      </w:r>
      <w:r>
        <w:rPr>
          <w:rFonts w:hint="eastAsia" w:ascii="宋体" w:hAnsi="宋体" w:eastAsia="宋体" w:cs="宋体"/>
          <w:b/>
          <w:bCs w:val="0"/>
          <w:color w:val="auto"/>
          <w:spacing w:val="0"/>
          <w:sz w:val="21"/>
          <w:szCs w:val="21"/>
          <w:highlight w:val="none"/>
          <w:shd w:val="clear" w:color="auto" w:fill="auto"/>
          <w:lang w:eastAsia="zh-CN"/>
        </w:rPr>
        <w:t xml:space="preserve">亚太工商界伙伴关系对话会暨2026苏州全球招商大会</w:t>
      </w:r>
      <w:r>
        <w:rPr>
          <w:rFonts w:hint="eastAsia" w:ascii="宋体" w:hAnsi="宋体" w:eastAsia="宋体" w:cs="宋体"/>
          <w:b/>
          <w:bCs w:val="0"/>
          <w:color w:val="auto"/>
          <w:spacing w:val="0"/>
          <w:sz w:val="21"/>
          <w:szCs w:val="21"/>
          <w:highlight w:val="none"/>
          <w:shd w:val="clear" w:color="auto" w:fill="auto"/>
        </w:rPr>
        <w:t xml:space="preserve">宣传片的制作：</w:t>
      </w:r>
      <w:r/>
    </w:p>
    <w:p>
      <w:pPr>
        <w:pStyle w:val="917"/>
        <w:ind w:right="0" w:firstLine="42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制作</w:t>
      </w:r>
      <w:r>
        <w:rPr>
          <w:rFonts w:hint="eastAsia" w:ascii="宋体" w:hAnsi="宋体" w:eastAsia="宋体" w:cs="宋体"/>
          <w:bCs/>
          <w:color w:val="auto"/>
          <w:spacing w:val="0"/>
          <w:sz w:val="21"/>
          <w:szCs w:val="21"/>
          <w:highlight w:val="none"/>
          <w:shd w:val="clear" w:color="auto" w:fill="auto"/>
          <w:lang w:eastAsia="zh-CN"/>
        </w:rPr>
        <w:t xml:space="preserve">亚太工商界伙伴关系对话会暨2026苏州全球招商大会</w:t>
      </w:r>
      <w:r>
        <w:rPr>
          <w:rFonts w:hint="eastAsia" w:ascii="宋体" w:hAnsi="宋体" w:eastAsia="宋体" w:cs="宋体"/>
          <w:bCs/>
          <w:color w:val="auto"/>
          <w:spacing w:val="0"/>
          <w:sz w:val="21"/>
          <w:szCs w:val="21"/>
          <w:highlight w:val="none"/>
          <w:shd w:val="clear" w:color="auto" w:fill="auto"/>
        </w:rPr>
        <w:t xml:space="preserve">形象宣传片</w:t>
      </w:r>
      <w:r>
        <w:rPr>
          <w:rFonts w:hint="eastAsia" w:ascii="宋体" w:hAnsi="宋体" w:eastAsia="宋体" w:cs="宋体"/>
          <w:bCs/>
          <w:color w:val="auto"/>
          <w:spacing w:val="0"/>
          <w:sz w:val="21"/>
          <w:szCs w:val="21"/>
          <w:highlight w:val="none"/>
          <w:shd w:val="clear" w:color="auto" w:fill="auto"/>
          <w:lang w:eastAsia="zh-CN"/>
        </w:rPr>
        <w:t xml:space="preserve">（</w:t>
      </w:r>
      <w:r>
        <w:rPr>
          <w:rFonts w:hint="eastAsia" w:ascii="宋体" w:hAnsi="宋体" w:eastAsia="宋体" w:cs="宋体"/>
          <w:bCs/>
          <w:color w:val="auto"/>
          <w:spacing w:val="0"/>
          <w:sz w:val="21"/>
          <w:szCs w:val="21"/>
          <w:highlight w:val="none"/>
          <w:shd w:val="clear" w:color="auto" w:fill="auto"/>
        </w:rPr>
        <w:t xml:space="preserve">宣传片时长3～4分钟</w:t>
      </w:r>
      <w:r>
        <w:rPr>
          <w:rFonts w:hint="eastAsia" w:ascii="宋体" w:hAnsi="宋体" w:eastAsia="宋体" w:cs="宋体"/>
          <w:bCs/>
          <w:color w:val="auto"/>
          <w:spacing w:val="0"/>
          <w:sz w:val="21"/>
          <w:szCs w:val="21"/>
          <w:highlight w:val="none"/>
          <w:shd w:val="clear" w:color="auto" w:fill="auto"/>
          <w:lang w:eastAsia="zh-CN"/>
        </w:rPr>
        <w:t xml:space="preserve">）</w:t>
      </w:r>
      <w:r>
        <w:rPr>
          <w:rFonts w:hint="eastAsia" w:ascii="宋体" w:hAnsi="宋体" w:eastAsia="宋体" w:cs="宋体"/>
          <w:bCs/>
          <w:color w:val="auto"/>
          <w:spacing w:val="0"/>
          <w:sz w:val="21"/>
          <w:szCs w:val="21"/>
          <w:highlight w:val="none"/>
          <w:shd w:val="clear" w:color="auto" w:fill="auto"/>
        </w:rPr>
        <w:t xml:space="preserve">，画质要求最少为非标2K。</w:t>
      </w:r>
      <w:r/>
    </w:p>
    <w:p>
      <w:pPr>
        <w:pStyle w:val="917"/>
        <w:ind w:left="0" w:right="0" w:firstLine="0"/>
        <w:keepLines w:val="0"/>
        <w:keepNext w:val="0"/>
        <w:pageBreakBefore w:val="0"/>
        <w:spacing w:line="360" w:lineRule="auto"/>
        <w:shd w:val="clear" w:color="auto"/>
        <w:widowControl w:val="off"/>
        <w:rPr>
          <w:rFonts w:hint="eastAsia" w:ascii="宋体" w:hAnsi="宋体" w:eastAsia="宋体" w:cs="宋体"/>
          <w:b/>
          <w:bCs w:val="0"/>
          <w:color w:val="auto"/>
          <w:spacing w:val="0"/>
          <w:sz w:val="21"/>
          <w:szCs w:val="21"/>
          <w:highlight w:val="none"/>
          <w:shd w:val="clear" w:color="auto" w:fill="auto"/>
        </w:rPr>
      </w:pPr>
      <w:r>
        <w:rPr>
          <w:rFonts w:hint="eastAsia" w:ascii="宋体" w:hAnsi="宋体" w:eastAsia="宋体" w:cs="宋体"/>
          <w:b/>
          <w:bCs w:val="0"/>
          <w:color w:val="auto"/>
          <w:spacing w:val="0"/>
          <w:sz w:val="21"/>
          <w:szCs w:val="21"/>
          <w:highlight w:val="none"/>
          <w:shd w:val="clear" w:color="auto" w:fill="auto"/>
          <w:lang w:val="en-US" w:eastAsia="zh-CN"/>
        </w:rPr>
        <w:t xml:space="preserve">2、</w:t>
      </w:r>
      <w:r>
        <w:rPr>
          <w:rFonts w:hint="eastAsia" w:ascii="宋体" w:hAnsi="宋体" w:eastAsia="宋体" w:cs="宋体"/>
          <w:b/>
          <w:bCs w:val="0"/>
          <w:color w:val="auto"/>
          <w:spacing w:val="0"/>
          <w:sz w:val="21"/>
          <w:szCs w:val="21"/>
          <w:highlight w:val="none"/>
          <w:shd w:val="clear" w:color="auto" w:fill="auto"/>
          <w:lang w:eastAsia="zh-CN"/>
        </w:rPr>
        <w:t xml:space="preserve">亚太工商界伙伴关系对话会暨2026苏州全球招商大会</w:t>
      </w:r>
      <w:r>
        <w:rPr>
          <w:rFonts w:hint="eastAsia" w:ascii="宋体" w:hAnsi="宋体" w:eastAsia="宋体" w:cs="宋体"/>
          <w:b/>
          <w:bCs w:val="0"/>
          <w:color w:val="auto"/>
          <w:spacing w:val="0"/>
          <w:sz w:val="21"/>
          <w:szCs w:val="21"/>
          <w:highlight w:val="none"/>
          <w:shd w:val="clear" w:color="auto" w:fill="auto"/>
        </w:rPr>
        <w:t xml:space="preserve">现场直播服务：</w:t>
      </w:r>
      <w:r/>
    </w:p>
    <w:p>
      <w:pPr>
        <w:pStyle w:val="917"/>
        <w:ind w:right="0" w:firstLine="42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根据大会的要求，完成当天的现场直播工作，并根据直播要求做好人员及机位设置的管理。</w:t>
      </w:r>
      <w:r/>
    </w:p>
    <w:p>
      <w:pPr>
        <w:pStyle w:val="917"/>
        <w:ind w:left="0" w:right="0" w:firstLine="0"/>
        <w:keepLines w:val="0"/>
        <w:keepNext w:val="0"/>
        <w:pageBreakBefore w:val="0"/>
        <w:spacing w:line="360" w:lineRule="auto"/>
        <w:shd w:val="clear" w:color="auto"/>
        <w:widowControl w:val="off"/>
        <w:rPr>
          <w:rFonts w:hint="eastAsia" w:ascii="宋体" w:hAnsi="宋体" w:eastAsia="宋体" w:cs="宋体"/>
          <w:b/>
          <w:bCs w:val="0"/>
          <w:color w:val="auto"/>
          <w:spacing w:val="0"/>
          <w:sz w:val="21"/>
          <w:szCs w:val="21"/>
          <w:highlight w:val="none"/>
          <w:shd w:val="clear" w:color="auto" w:fill="auto"/>
        </w:rPr>
      </w:pPr>
      <w:r>
        <w:rPr>
          <w:rFonts w:hint="eastAsia" w:ascii="宋体" w:hAnsi="宋体" w:eastAsia="宋体" w:cs="宋体"/>
          <w:b/>
          <w:bCs w:val="0"/>
          <w:color w:val="auto"/>
          <w:spacing w:val="0"/>
          <w:sz w:val="21"/>
          <w:szCs w:val="21"/>
          <w:highlight w:val="none"/>
          <w:shd w:val="clear" w:color="auto" w:fill="auto"/>
          <w:lang w:val="en-US" w:eastAsia="zh-CN"/>
        </w:rPr>
        <w:t xml:space="preserve">3、</w:t>
      </w:r>
      <w:r>
        <w:rPr>
          <w:rFonts w:hint="eastAsia" w:ascii="宋体" w:hAnsi="宋体" w:eastAsia="宋体" w:cs="宋体"/>
          <w:b/>
          <w:bCs w:val="0"/>
          <w:color w:val="auto"/>
          <w:spacing w:val="0"/>
          <w:sz w:val="21"/>
          <w:szCs w:val="21"/>
          <w:highlight w:val="none"/>
          <w:shd w:val="clear" w:color="auto" w:fill="auto"/>
        </w:rPr>
        <w:t xml:space="preserve">项目执行阶段要求：</w:t>
      </w:r>
      <w:r/>
    </w:p>
    <w:p>
      <w:pPr>
        <w:pStyle w:val="917"/>
        <w:ind w:right="0" w:firstLine="42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需能充分领悟、把握采购</w:t>
      </w:r>
      <w:r>
        <w:rPr>
          <w:rFonts w:hint="eastAsia" w:ascii="宋体" w:hAnsi="宋体" w:eastAsia="宋体" w:cs="宋体"/>
          <w:bCs/>
          <w:color w:val="auto"/>
          <w:spacing w:val="0"/>
          <w:sz w:val="21"/>
          <w:szCs w:val="21"/>
          <w:highlight w:val="none"/>
          <w:shd w:val="clear" w:color="auto" w:fill="auto"/>
          <w:lang w:val="en-US" w:eastAsia="zh-CN"/>
        </w:rPr>
        <w:t xml:space="preserve">单位</w:t>
      </w:r>
      <w:r>
        <w:rPr>
          <w:rFonts w:hint="eastAsia" w:ascii="宋体" w:hAnsi="宋体" w:eastAsia="宋体" w:cs="宋体"/>
          <w:bCs/>
          <w:color w:val="auto"/>
          <w:spacing w:val="0"/>
          <w:sz w:val="21"/>
          <w:szCs w:val="21"/>
          <w:highlight w:val="none"/>
          <w:shd w:val="clear" w:color="auto" w:fill="auto"/>
        </w:rPr>
        <w:t xml:space="preserve">思路要求，在采购</w:t>
      </w:r>
      <w:r>
        <w:rPr>
          <w:rFonts w:hint="eastAsia" w:ascii="宋体" w:hAnsi="宋体" w:eastAsia="宋体" w:cs="宋体"/>
          <w:bCs/>
          <w:color w:val="auto"/>
          <w:spacing w:val="0"/>
          <w:sz w:val="21"/>
          <w:szCs w:val="21"/>
          <w:highlight w:val="none"/>
          <w:shd w:val="clear" w:color="auto" w:fill="auto"/>
          <w:lang w:val="en-US" w:eastAsia="zh-CN"/>
        </w:rPr>
        <w:t xml:space="preserve">单位</w:t>
      </w:r>
      <w:r>
        <w:rPr>
          <w:rFonts w:hint="eastAsia" w:ascii="宋体" w:hAnsi="宋体" w:eastAsia="宋体" w:cs="宋体"/>
          <w:bCs/>
          <w:color w:val="auto"/>
          <w:spacing w:val="0"/>
          <w:sz w:val="21"/>
          <w:szCs w:val="21"/>
          <w:highlight w:val="none"/>
          <w:shd w:val="clear" w:color="auto" w:fill="auto"/>
        </w:rPr>
        <w:t xml:space="preserve">指导下全面统筹各方资源服务，各阶段工作，需通过采购</w:t>
      </w:r>
      <w:r>
        <w:rPr>
          <w:rFonts w:hint="eastAsia" w:ascii="宋体" w:hAnsi="宋体" w:eastAsia="宋体" w:cs="宋体"/>
          <w:bCs/>
          <w:color w:val="auto"/>
          <w:spacing w:val="0"/>
          <w:sz w:val="21"/>
          <w:szCs w:val="21"/>
          <w:highlight w:val="none"/>
          <w:shd w:val="clear" w:color="auto" w:fill="auto"/>
          <w:lang w:val="en-US" w:eastAsia="zh-CN"/>
        </w:rPr>
        <w:t xml:space="preserve">单位</w:t>
      </w:r>
      <w:r>
        <w:rPr>
          <w:rFonts w:hint="eastAsia" w:ascii="宋体" w:hAnsi="宋体" w:eastAsia="宋体" w:cs="宋体"/>
          <w:bCs/>
          <w:color w:val="auto"/>
          <w:spacing w:val="0"/>
          <w:sz w:val="21"/>
          <w:szCs w:val="21"/>
          <w:highlight w:val="none"/>
          <w:shd w:val="clear" w:color="auto" w:fill="auto"/>
        </w:rPr>
        <w:t xml:space="preserve">确认后方可进行下一步工作。</w:t>
      </w:r>
      <w:r/>
    </w:p>
    <w:p>
      <w:pPr>
        <w:pStyle w:val="917"/>
        <w:ind w:left="0" w:right="0" w:firstLine="0"/>
        <w:keepLines w:val="0"/>
        <w:keepNext w:val="0"/>
        <w:pageBreakBefore w:val="0"/>
        <w:spacing w:line="360" w:lineRule="auto"/>
        <w:shd w:val="clear" w:color="auto"/>
        <w:widowControl w:val="off"/>
        <w:rPr>
          <w:rFonts w:hint="eastAsia" w:ascii="宋体" w:hAnsi="宋体" w:eastAsia="宋体" w:cs="宋体"/>
          <w:b/>
          <w:bCs w:val="0"/>
          <w:color w:val="auto"/>
          <w:spacing w:val="0"/>
          <w:sz w:val="21"/>
          <w:szCs w:val="21"/>
          <w:highlight w:val="none"/>
          <w:shd w:val="clear" w:color="auto" w:fill="auto"/>
        </w:rPr>
      </w:pPr>
      <w:r>
        <w:rPr>
          <w:rFonts w:hint="eastAsia" w:ascii="宋体" w:hAnsi="宋体" w:eastAsia="宋体" w:cs="宋体"/>
          <w:b/>
          <w:bCs w:val="0"/>
          <w:color w:val="auto"/>
          <w:spacing w:val="0"/>
          <w:sz w:val="21"/>
          <w:szCs w:val="21"/>
          <w:highlight w:val="none"/>
          <w:shd w:val="clear" w:color="auto" w:fill="auto"/>
          <w:lang w:val="en-US" w:eastAsia="zh-CN"/>
        </w:rPr>
        <w:t xml:space="preserve">4、</w:t>
      </w:r>
      <w:r>
        <w:rPr>
          <w:rFonts w:hint="eastAsia" w:ascii="宋体" w:hAnsi="宋体" w:eastAsia="宋体" w:cs="宋体"/>
          <w:b/>
          <w:bCs w:val="0"/>
          <w:color w:val="auto"/>
          <w:spacing w:val="0"/>
          <w:sz w:val="21"/>
          <w:szCs w:val="21"/>
          <w:highlight w:val="none"/>
          <w:shd w:val="clear" w:color="auto" w:fill="auto"/>
        </w:rPr>
        <w:t xml:space="preserve">成果要求：</w:t>
      </w:r>
      <w:r/>
    </w:p>
    <w:p>
      <w:pPr>
        <w:pStyle w:val="917"/>
        <w:ind w:right="0" w:firstLine="42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磋商响应单位应在活动召开之前完成宣传片的制作并将成片提交给采购</w:t>
      </w:r>
      <w:r>
        <w:rPr>
          <w:rFonts w:hint="eastAsia" w:ascii="宋体" w:hAnsi="宋体" w:eastAsia="宋体" w:cs="宋体"/>
          <w:bCs/>
          <w:color w:val="auto"/>
          <w:spacing w:val="0"/>
          <w:sz w:val="21"/>
          <w:szCs w:val="21"/>
          <w:highlight w:val="none"/>
          <w:shd w:val="clear" w:color="auto" w:fill="auto"/>
          <w:lang w:val="en-US" w:eastAsia="zh-CN"/>
        </w:rPr>
        <w:t xml:space="preserve">单位</w:t>
      </w:r>
      <w:r>
        <w:rPr>
          <w:rFonts w:hint="eastAsia" w:ascii="宋体" w:hAnsi="宋体" w:eastAsia="宋体" w:cs="宋体"/>
          <w:bCs/>
          <w:color w:val="auto"/>
          <w:spacing w:val="0"/>
          <w:sz w:val="21"/>
          <w:szCs w:val="21"/>
          <w:highlight w:val="none"/>
          <w:shd w:val="clear" w:color="auto" w:fill="auto"/>
        </w:rPr>
        <w:t xml:space="preserve">。在磋商响应单位开始工作至提交工作成果期间，宣传片审片版须提交采购</w:t>
      </w:r>
      <w:r>
        <w:rPr>
          <w:rFonts w:hint="eastAsia" w:ascii="宋体" w:hAnsi="宋体" w:eastAsia="宋体" w:cs="宋体"/>
          <w:bCs/>
          <w:color w:val="auto"/>
          <w:spacing w:val="0"/>
          <w:sz w:val="21"/>
          <w:szCs w:val="21"/>
          <w:highlight w:val="none"/>
          <w:shd w:val="clear" w:color="auto" w:fill="auto"/>
          <w:lang w:val="en-US" w:eastAsia="zh-CN"/>
        </w:rPr>
        <w:t xml:space="preserve">单位</w:t>
      </w:r>
      <w:r>
        <w:rPr>
          <w:rFonts w:hint="eastAsia" w:ascii="宋体" w:hAnsi="宋体" w:eastAsia="宋体" w:cs="宋体"/>
          <w:bCs/>
          <w:color w:val="auto"/>
          <w:spacing w:val="0"/>
          <w:sz w:val="21"/>
          <w:szCs w:val="21"/>
          <w:highlight w:val="none"/>
          <w:shd w:val="clear" w:color="auto" w:fill="auto"/>
        </w:rPr>
        <w:t xml:space="preserve">，且完成审片、提出修改意见；磋商响应单位应在收到采购</w:t>
      </w:r>
      <w:r>
        <w:rPr>
          <w:rFonts w:hint="eastAsia" w:ascii="宋体" w:hAnsi="宋体" w:eastAsia="宋体" w:cs="宋体"/>
          <w:bCs/>
          <w:color w:val="auto"/>
          <w:spacing w:val="0"/>
          <w:sz w:val="21"/>
          <w:szCs w:val="21"/>
          <w:highlight w:val="none"/>
          <w:shd w:val="clear" w:color="auto" w:fill="auto"/>
          <w:lang w:val="en-US" w:eastAsia="zh-CN"/>
        </w:rPr>
        <w:t xml:space="preserve">单位</w:t>
      </w:r>
      <w:r>
        <w:rPr>
          <w:rFonts w:hint="eastAsia" w:ascii="宋体" w:hAnsi="宋体" w:eastAsia="宋体" w:cs="宋体"/>
          <w:bCs/>
          <w:color w:val="auto"/>
          <w:spacing w:val="0"/>
          <w:sz w:val="21"/>
          <w:szCs w:val="21"/>
          <w:highlight w:val="none"/>
          <w:shd w:val="clear" w:color="auto" w:fill="auto"/>
        </w:rPr>
        <w:t xml:space="preserve">修改意见后根据采购</w:t>
      </w:r>
      <w:r>
        <w:rPr>
          <w:rFonts w:hint="eastAsia" w:ascii="宋体" w:hAnsi="宋体" w:eastAsia="宋体" w:cs="宋体"/>
          <w:bCs/>
          <w:color w:val="auto"/>
          <w:spacing w:val="0"/>
          <w:sz w:val="21"/>
          <w:szCs w:val="21"/>
          <w:highlight w:val="none"/>
          <w:shd w:val="clear" w:color="auto" w:fill="auto"/>
          <w:lang w:val="en-US" w:eastAsia="zh-CN"/>
        </w:rPr>
        <w:t xml:space="preserve">单位</w:t>
      </w:r>
      <w:r>
        <w:rPr>
          <w:rFonts w:hint="eastAsia" w:ascii="宋体" w:hAnsi="宋体" w:eastAsia="宋体" w:cs="宋体"/>
          <w:bCs/>
          <w:color w:val="auto"/>
          <w:spacing w:val="0"/>
          <w:sz w:val="21"/>
          <w:szCs w:val="21"/>
          <w:highlight w:val="none"/>
          <w:shd w:val="clear" w:color="auto" w:fill="auto"/>
        </w:rPr>
        <w:t xml:space="preserve">意见及时修改、调整直至宣传片符合，磋商响应单位应将成片以规定的数据格式交付采购</w:t>
      </w:r>
      <w:r>
        <w:rPr>
          <w:rFonts w:hint="eastAsia" w:ascii="宋体" w:hAnsi="宋体" w:eastAsia="宋体" w:cs="宋体"/>
          <w:bCs/>
          <w:color w:val="auto"/>
          <w:spacing w:val="0"/>
          <w:sz w:val="21"/>
          <w:szCs w:val="21"/>
          <w:highlight w:val="none"/>
          <w:shd w:val="clear" w:color="auto" w:fill="auto"/>
          <w:lang w:val="en-US" w:eastAsia="zh-CN"/>
        </w:rPr>
        <w:t xml:space="preserve">单位</w:t>
      </w:r>
      <w:r>
        <w:rPr>
          <w:rFonts w:hint="eastAsia" w:ascii="宋体" w:hAnsi="宋体" w:eastAsia="宋体" w:cs="宋体"/>
          <w:bCs/>
          <w:color w:val="auto"/>
          <w:spacing w:val="0"/>
          <w:sz w:val="21"/>
          <w:szCs w:val="21"/>
          <w:highlight w:val="none"/>
          <w:shd w:val="clear" w:color="auto" w:fill="auto"/>
        </w:rPr>
        <w:t xml:space="preserve">。</w:t>
      </w:r>
      <w:r/>
    </w:p>
    <w:p>
      <w:pPr>
        <w:ind w:right="0"/>
        <w:keepLines w:val="0"/>
        <w:keepNext w:val="0"/>
        <w:pageBreakBefore w:val="0"/>
        <w:spacing w:line="360" w:lineRule="auto"/>
        <w:shd w:val="clear" w:color="auto"/>
        <w:widowControl w:val="off"/>
        <w:rPr>
          <w:rFonts w:hint="default" w:ascii="宋体" w:hAnsi="宋体" w:eastAsia="宋体" w:cs="宋体"/>
          <w:b/>
          <w:color w:val="auto"/>
          <w:spacing w:val="0"/>
          <w:sz w:val="21"/>
          <w:szCs w:val="21"/>
          <w:highlight w:val="none"/>
          <w:shd w:val="clear" w:color="auto" w:fill="auto"/>
          <w:lang w:val="en-US" w:eastAsia="zh-CN"/>
        </w:rPr>
        <w:outlineLvl w:val="0"/>
      </w:pPr>
      <w:r>
        <w:rPr>
          <w:rFonts w:hint="eastAsia" w:ascii="宋体" w:hAnsi="宋体" w:cs="宋体"/>
          <w:b/>
          <w:color w:val="auto"/>
          <w:spacing w:val="0"/>
          <w:sz w:val="21"/>
          <w:szCs w:val="21"/>
          <w:highlight w:val="none"/>
          <w:shd w:val="clear" w:color="auto" w:fill="auto"/>
          <w:lang w:eastAsia="zh-CN"/>
        </w:rPr>
        <w:t xml:space="preserve">（</w:t>
      </w:r>
      <w:r>
        <w:rPr>
          <w:rFonts w:hint="eastAsia" w:ascii="宋体" w:hAnsi="宋体" w:cs="宋体"/>
          <w:b/>
          <w:color w:val="auto"/>
          <w:spacing w:val="0"/>
          <w:sz w:val="21"/>
          <w:szCs w:val="21"/>
          <w:highlight w:val="none"/>
          <w:shd w:val="clear" w:color="auto" w:fill="auto"/>
          <w:lang w:val="en-US" w:eastAsia="zh-CN"/>
        </w:rPr>
        <w:t xml:space="preserve">四）其他要求</w:t>
      </w:r>
      <w:r>
        <w:rPr>
          <w:rFonts w:hint="eastAsia" w:ascii="宋体" w:hAnsi="宋体" w:cs="宋体"/>
          <w:b/>
          <w:bCs/>
          <w:color w:val="auto"/>
          <w:spacing w:val="0"/>
          <w:sz w:val="21"/>
          <w:szCs w:val="21"/>
          <w:highlight w:val="none"/>
          <w:shd w:val="clear" w:color="auto" w:fill="auto"/>
          <w:lang w:eastAsia="zh-CN"/>
        </w:rPr>
        <w:t xml:space="preserve">（</w:t>
      </w:r>
      <w:r>
        <w:rPr>
          <w:rFonts w:hint="eastAsia" w:ascii="宋体" w:hAnsi="宋体" w:cs="宋体"/>
          <w:b/>
          <w:bCs/>
          <w:color w:val="auto"/>
          <w:spacing w:val="0"/>
          <w:sz w:val="21"/>
          <w:szCs w:val="21"/>
          <w:highlight w:val="none"/>
          <w:shd w:val="clear" w:color="auto" w:fill="auto"/>
          <w:lang w:val="en-US" w:eastAsia="zh-CN"/>
        </w:rPr>
        <w:t xml:space="preserve">适用所有标段）</w:t>
      </w:r>
      <w:r>
        <w:rPr>
          <w:rFonts w:hint="eastAsia" w:ascii="宋体" w:hAnsi="宋体" w:cs="宋体"/>
          <w:b/>
          <w:color w:val="auto"/>
          <w:spacing w:val="0"/>
          <w:sz w:val="21"/>
          <w:szCs w:val="21"/>
          <w:highlight w:val="none"/>
          <w:shd w:val="clear" w:color="auto" w:fill="auto"/>
          <w:lang w:val="en-US" w:eastAsia="zh-CN"/>
        </w:rPr>
        <w:t xml:space="preserve">：</w:t>
      </w:r>
      <w:r/>
    </w:p>
    <w:p>
      <w:pPr>
        <w:pStyle w:val="917"/>
        <w:ind w:left="0" w:right="0" w:firstLine="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1、时间要求：</w:t>
      </w:r>
      <w:r/>
    </w:p>
    <w:p>
      <w:pPr>
        <w:pStyle w:val="917"/>
        <w:ind w:right="0" w:firstLine="42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磋商响应单位需保证在项目活动主办方要求的时间范围内完成项目的策划、设计及组织实施工作，由于成交单位未能在规定时间内按照活动主办方要求完成并保障项目活动的顺利召开的，发生一次采购单位即有权立即终止项目合同，并不予支付该项活动的任何相关费用，且由成交单位承担由此导致的全部损失。</w:t>
      </w:r>
      <w:r/>
    </w:p>
    <w:p>
      <w:pPr>
        <w:pStyle w:val="917"/>
        <w:ind w:right="0" w:firstLine="42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项目实施过程中，磋商响应单位应以优良的服务态度，便利、快捷的方式在接到活动主办方通知后1小时内响应到达指定现场并负责解决相关问题。</w:t>
      </w:r>
      <w:r/>
    </w:p>
    <w:p>
      <w:pPr>
        <w:pStyle w:val="917"/>
        <w:ind w:left="0" w:right="0" w:firstLine="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2、项目人员配置要求：</w:t>
      </w:r>
      <w:r/>
    </w:p>
    <w:p>
      <w:pPr>
        <w:pStyle w:val="917"/>
        <w:ind w:right="0" w:firstLine="42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磋商响应单位需为该项目配备项目组，列明各项专职人员以及具体岗位、具体负责事宜</w:t>
      </w:r>
      <w:r>
        <w:rPr>
          <w:rFonts w:hint="eastAsia" w:ascii="宋体" w:hAnsi="宋体" w:eastAsia="宋体" w:cs="宋体"/>
          <w:bCs/>
          <w:color w:val="auto"/>
          <w:spacing w:val="0"/>
          <w:sz w:val="21"/>
          <w:szCs w:val="21"/>
          <w:highlight w:val="none"/>
          <w:shd w:val="clear" w:color="auto" w:fill="auto"/>
          <w:lang w:eastAsia="zh-CN"/>
        </w:rPr>
        <w:t xml:space="preserve">，</w:t>
      </w:r>
      <w:r>
        <w:rPr>
          <w:rFonts w:hint="eastAsia" w:ascii="宋体" w:hAnsi="宋体" w:eastAsia="宋体" w:cs="宋体"/>
          <w:bCs/>
          <w:color w:val="auto"/>
          <w:spacing w:val="0"/>
          <w:sz w:val="21"/>
          <w:szCs w:val="21"/>
          <w:highlight w:val="none"/>
          <w:shd w:val="clear" w:color="auto" w:fill="auto"/>
        </w:rPr>
        <w:t xml:space="preserve">并按照不同工作职责分别配置项目负责人</w:t>
      </w:r>
      <w:r>
        <w:rPr>
          <w:rFonts w:hint="eastAsia" w:ascii="宋体" w:hAnsi="宋体" w:eastAsia="宋体" w:cs="宋体"/>
          <w:bCs/>
          <w:color w:val="auto"/>
          <w:spacing w:val="0"/>
          <w:sz w:val="21"/>
          <w:szCs w:val="21"/>
          <w:highlight w:val="none"/>
          <w:shd w:val="clear" w:color="auto" w:fill="auto"/>
          <w:lang w:eastAsia="zh-CN"/>
        </w:rPr>
        <w:t xml:space="preserve">（</w:t>
      </w:r>
      <w:r>
        <w:rPr>
          <w:rFonts w:hint="eastAsia" w:ascii="宋体" w:hAnsi="宋体" w:eastAsia="宋体" w:cs="宋体"/>
          <w:bCs/>
          <w:color w:val="auto"/>
          <w:spacing w:val="0"/>
          <w:sz w:val="21"/>
          <w:szCs w:val="21"/>
          <w:highlight w:val="none"/>
          <w:shd w:val="clear" w:color="auto" w:fill="auto"/>
          <w:lang w:val="en-US" w:eastAsia="zh-CN"/>
        </w:rPr>
        <w:t xml:space="preserve">1名）</w:t>
      </w:r>
      <w:r>
        <w:rPr>
          <w:rFonts w:hint="eastAsia" w:ascii="宋体" w:hAnsi="宋体" w:eastAsia="宋体" w:cs="宋体"/>
          <w:bCs/>
          <w:color w:val="auto"/>
          <w:spacing w:val="0"/>
          <w:sz w:val="21"/>
          <w:szCs w:val="21"/>
          <w:highlight w:val="none"/>
          <w:shd w:val="clear" w:color="auto" w:fill="auto"/>
        </w:rPr>
        <w:t xml:space="preserve">及项目组成员</w:t>
      </w:r>
      <w:r>
        <w:rPr>
          <w:rFonts w:hint="eastAsia" w:ascii="宋体" w:hAnsi="宋体" w:eastAsia="宋体" w:cs="宋体"/>
          <w:bCs/>
          <w:color w:val="auto"/>
          <w:spacing w:val="0"/>
          <w:sz w:val="21"/>
          <w:szCs w:val="21"/>
          <w:highlight w:val="none"/>
          <w:shd w:val="clear" w:color="auto" w:fill="auto"/>
          <w:lang w:eastAsia="zh-CN"/>
        </w:rPr>
        <w:t xml:space="preserve">（</w:t>
      </w:r>
      <w:r>
        <w:rPr>
          <w:rFonts w:hint="eastAsia" w:ascii="宋体" w:hAnsi="宋体" w:eastAsia="宋体" w:cs="宋体"/>
          <w:bCs/>
          <w:color w:val="auto"/>
          <w:spacing w:val="0"/>
          <w:sz w:val="21"/>
          <w:szCs w:val="21"/>
          <w:highlight w:val="none"/>
          <w:shd w:val="clear" w:color="auto" w:fill="auto"/>
          <w:lang w:val="en-US" w:eastAsia="zh-CN"/>
        </w:rPr>
        <w:t xml:space="preserve">若干）</w:t>
      </w:r>
      <w:r>
        <w:rPr>
          <w:rFonts w:hint="eastAsia" w:ascii="宋体" w:hAnsi="宋体" w:eastAsia="宋体" w:cs="宋体"/>
          <w:bCs/>
          <w:color w:val="auto"/>
          <w:spacing w:val="0"/>
          <w:sz w:val="21"/>
          <w:szCs w:val="21"/>
          <w:highlight w:val="none"/>
          <w:shd w:val="clear" w:color="auto" w:fill="auto"/>
        </w:rPr>
        <w:t xml:space="preserve">。项目负责人需专职于本项目</w:t>
      </w:r>
      <w:r>
        <w:rPr>
          <w:rFonts w:hint="eastAsia" w:ascii="宋体" w:hAnsi="宋体" w:eastAsia="宋体" w:cs="宋体"/>
          <w:bCs/>
          <w:color w:val="auto"/>
          <w:spacing w:val="0"/>
          <w:sz w:val="21"/>
          <w:szCs w:val="21"/>
          <w:highlight w:val="none"/>
          <w:shd w:val="clear" w:color="auto" w:fill="auto"/>
          <w:lang w:eastAsia="zh-CN"/>
        </w:rPr>
        <w:t xml:space="preserve">，</w:t>
      </w:r>
      <w:r>
        <w:rPr>
          <w:rFonts w:hint="eastAsia" w:ascii="宋体" w:hAnsi="宋体" w:eastAsia="宋体" w:cs="宋体"/>
          <w:bCs/>
          <w:color w:val="auto"/>
          <w:spacing w:val="0"/>
          <w:sz w:val="21"/>
          <w:szCs w:val="21"/>
          <w:highlight w:val="none"/>
          <w:shd w:val="clear" w:color="auto" w:fill="auto"/>
        </w:rPr>
        <w:t xml:space="preserve">要求具有类似活动组织筹办工作</w:t>
      </w:r>
      <w:r>
        <w:rPr>
          <w:rFonts w:hint="eastAsia" w:ascii="宋体" w:hAnsi="宋体" w:eastAsia="宋体" w:cs="宋体"/>
          <w:bCs/>
          <w:color w:val="auto"/>
          <w:spacing w:val="0"/>
          <w:sz w:val="21"/>
          <w:szCs w:val="21"/>
          <w:highlight w:val="none"/>
          <w:shd w:val="clear" w:color="auto" w:fill="auto"/>
          <w:lang w:val="en-US" w:eastAsia="zh-CN"/>
        </w:rPr>
        <w:t xml:space="preserve">经验和能力</w:t>
      </w:r>
      <w:r>
        <w:rPr>
          <w:rFonts w:hint="eastAsia" w:ascii="宋体" w:hAnsi="宋体" w:eastAsia="宋体" w:cs="宋体"/>
          <w:bCs/>
          <w:color w:val="auto"/>
          <w:spacing w:val="0"/>
          <w:sz w:val="21"/>
          <w:szCs w:val="21"/>
          <w:highlight w:val="none"/>
          <w:shd w:val="clear" w:color="auto" w:fill="auto"/>
        </w:rPr>
        <w:t xml:space="preserve">，项目组人员需具有相关从业经历资格</w:t>
      </w:r>
      <w:r>
        <w:rPr>
          <w:rFonts w:hint="eastAsia" w:ascii="宋体" w:hAnsi="宋体" w:eastAsia="宋体" w:cs="宋体"/>
          <w:bCs/>
          <w:color w:val="auto"/>
          <w:spacing w:val="0"/>
          <w:sz w:val="21"/>
          <w:szCs w:val="21"/>
          <w:highlight w:val="none"/>
          <w:shd w:val="clear" w:color="auto" w:fill="auto"/>
          <w:lang w:val="en-US" w:eastAsia="zh-CN"/>
        </w:rPr>
        <w:t xml:space="preserve">和类似项目实施相关经验和能力。</w:t>
      </w:r>
      <w:r>
        <w:rPr>
          <w:rFonts w:hint="eastAsia" w:ascii="宋体" w:hAnsi="宋体" w:eastAsia="宋体" w:cs="宋体"/>
          <w:bCs/>
          <w:color w:val="auto"/>
          <w:spacing w:val="0"/>
          <w:sz w:val="21"/>
          <w:szCs w:val="21"/>
          <w:highlight w:val="none"/>
          <w:shd w:val="clear" w:color="auto" w:fill="auto"/>
        </w:rPr>
        <w:t xml:space="preserve">磋商响应单位的项目负责人作为同活动主办方的联络人，必须具体负责项目全部人员的统筹管理，实时了解各个项目的具体进展情况。</w:t>
      </w:r>
      <w:r/>
    </w:p>
    <w:p>
      <w:pPr>
        <w:pStyle w:val="917"/>
        <w:ind w:left="0" w:right="0" w:firstLine="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3、项目验收要求：</w:t>
      </w:r>
      <w:r/>
    </w:p>
    <w:p>
      <w:pPr>
        <w:pStyle w:val="917"/>
        <w:ind w:right="0" w:firstLine="42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按国家或行业相关标准进行验收，费用含在投标总价之内。采购单位（活动主办方）有权全程监督成交单位项目的实施过程，随时了解项目进度，并组织对各个项目具体环节的验收工作。磋商响应单位需保证在每个项目活动主办方要求的时间内完成项目的策划、设计及组织实施工作，由于成交单位未能在规定时间内按照活动主办方要求完成并保障项目活动的顺利召开的，发生一次采购单位即有权立即终止项目合同，并不予支付该项活动的任何相关费用，且由成交单位承担由此导致的全部损失。</w:t>
      </w:r>
      <w:r/>
    </w:p>
    <w:p>
      <w:pPr>
        <w:pStyle w:val="917"/>
        <w:ind w:left="0" w:right="0" w:firstLine="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4、磋商响应报价说明及费用结算说明：</w:t>
      </w:r>
      <w:r/>
    </w:p>
    <w:p>
      <w:pPr>
        <w:pStyle w:val="917"/>
        <w:ind w:left="0" w:right="0" w:firstLine="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4.1磋商响应单位应对招标报价清单内所有内容进行报价，只投其中部分内容者，其响应文件将被拒绝。</w:t>
      </w:r>
      <w:r/>
    </w:p>
    <w:p>
      <w:pPr>
        <w:pStyle w:val="917"/>
        <w:ind w:left="0" w:right="0" w:firstLine="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4.2本项目响应总报价应为包括完成本项服务工作所需的各项应有费用</w:t>
      </w:r>
      <w:r>
        <w:rPr>
          <w:rFonts w:hint="eastAsia" w:ascii="宋体" w:hAnsi="宋体" w:eastAsia="宋体" w:cs="宋体"/>
          <w:bCs/>
          <w:color w:val="auto"/>
          <w:spacing w:val="0"/>
          <w:sz w:val="21"/>
          <w:szCs w:val="21"/>
          <w:highlight w:val="none"/>
          <w:shd w:val="clear" w:color="auto" w:fill="auto"/>
          <w:lang w:eastAsia="zh-CN"/>
        </w:rPr>
        <w:t xml:space="preserve">（</w:t>
      </w:r>
      <w:r>
        <w:rPr>
          <w:rFonts w:hint="eastAsia" w:ascii="宋体" w:hAnsi="宋体" w:eastAsia="宋体" w:cs="宋体"/>
          <w:bCs/>
          <w:color w:val="auto"/>
          <w:spacing w:val="0"/>
          <w:sz w:val="21"/>
          <w:szCs w:val="21"/>
          <w:highlight w:val="none"/>
          <w:shd w:val="clear" w:color="auto" w:fill="auto"/>
          <w:lang w:val="en-US" w:eastAsia="zh-CN"/>
        </w:rPr>
        <w:t xml:space="preserve">具体见合同价款说明</w:t>
      </w:r>
      <w:r>
        <w:rPr>
          <w:rFonts w:hint="eastAsia" w:ascii="宋体" w:hAnsi="宋体" w:eastAsia="宋体" w:cs="宋体"/>
          <w:bCs/>
          <w:color w:val="auto"/>
          <w:spacing w:val="0"/>
          <w:sz w:val="21"/>
          <w:szCs w:val="21"/>
          <w:highlight w:val="none"/>
          <w:shd w:val="clear" w:color="auto" w:fill="auto"/>
          <w:lang w:eastAsia="zh-CN"/>
        </w:rPr>
        <w:t xml:space="preserve">）</w:t>
      </w:r>
      <w:r>
        <w:rPr>
          <w:rFonts w:hint="eastAsia" w:ascii="宋体" w:hAnsi="宋体" w:eastAsia="宋体" w:cs="宋体"/>
          <w:bCs/>
          <w:color w:val="auto"/>
          <w:spacing w:val="0"/>
          <w:sz w:val="21"/>
          <w:szCs w:val="21"/>
          <w:highlight w:val="none"/>
          <w:shd w:val="clear" w:color="auto" w:fill="auto"/>
        </w:rPr>
        <w:t xml:space="preserve">。磋商响应单位应对所要采购的全部内容进行报价，只响应其中部分内容者，其响应文件将被拒绝。本项目需要进行现场审计，成交单位必须配合审计单位做好相关工作。磋商小组将与磋商响应单位分别进行磋商，并给予所有参加磋商的响应单位平等的磋商机会。</w:t>
      </w:r>
      <w:r/>
    </w:p>
    <w:p>
      <w:pPr>
        <w:pStyle w:val="917"/>
        <w:ind w:left="0" w:right="0" w:firstLine="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lang w:eastAsia="zh-CN"/>
        </w:rPr>
      </w:pPr>
      <w:r>
        <w:rPr>
          <w:rFonts w:hint="eastAsia" w:ascii="宋体" w:hAnsi="宋体" w:eastAsia="宋体" w:cs="宋体"/>
          <w:bCs/>
          <w:color w:val="auto"/>
          <w:spacing w:val="0"/>
          <w:sz w:val="21"/>
          <w:szCs w:val="21"/>
          <w:highlight w:val="none"/>
          <w:shd w:val="clear" w:color="auto" w:fill="auto"/>
        </w:rPr>
        <w:t xml:space="preserve">5、合同履行期限：2026年5月</w:t>
      </w:r>
      <w:r>
        <w:rPr>
          <w:rFonts w:hint="eastAsia" w:ascii="宋体" w:hAnsi="宋体" w:eastAsia="宋体" w:cs="宋体"/>
          <w:bCs/>
          <w:color w:val="auto"/>
          <w:spacing w:val="0"/>
          <w:sz w:val="21"/>
          <w:szCs w:val="21"/>
          <w:highlight w:val="none"/>
          <w:shd w:val="clear" w:color="auto" w:fill="auto"/>
          <w:lang w:val="en-US" w:eastAsia="zh-CN"/>
        </w:rPr>
        <w:t xml:space="preserve">下旬</w:t>
      </w:r>
      <w:r>
        <w:rPr>
          <w:rFonts w:hint="eastAsia" w:ascii="宋体" w:hAnsi="宋体" w:eastAsia="宋体" w:cs="宋体"/>
          <w:bCs/>
          <w:color w:val="auto"/>
          <w:spacing w:val="0"/>
          <w:sz w:val="21"/>
          <w:szCs w:val="21"/>
          <w:highlight w:val="none"/>
          <w:shd w:val="clear" w:color="auto" w:fill="auto"/>
        </w:rPr>
        <w:t xml:space="preserve">完成（具体根据合同约定为准）</w:t>
      </w:r>
      <w:r>
        <w:rPr>
          <w:rFonts w:hint="eastAsia" w:ascii="宋体" w:hAnsi="宋体" w:eastAsia="宋体" w:cs="宋体"/>
          <w:bCs/>
          <w:color w:val="auto"/>
          <w:spacing w:val="0"/>
          <w:sz w:val="21"/>
          <w:szCs w:val="21"/>
          <w:highlight w:val="none"/>
          <w:shd w:val="clear" w:color="auto" w:fill="auto"/>
          <w:lang w:eastAsia="zh-CN"/>
        </w:rPr>
        <w:t xml:space="preserve">。</w:t>
      </w:r>
      <w:r/>
    </w:p>
    <w:p>
      <w:pPr>
        <w:pStyle w:val="917"/>
        <w:ind w:left="0" w:right="0" w:firstLine="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6、付款步骤：</w:t>
      </w:r>
      <w:r>
        <w:rPr>
          <w:rFonts w:hint="eastAsia" w:ascii="宋体" w:hAnsi="宋体" w:eastAsia="宋体" w:cs="宋体"/>
          <w:bCs/>
          <w:color w:val="auto"/>
          <w:spacing w:val="0"/>
          <w:sz w:val="21"/>
          <w:szCs w:val="21"/>
          <w:highlight w:val="none"/>
          <w:shd w:val="clear" w:color="auto" w:fill="auto"/>
          <w:lang w:val="en-US" w:eastAsia="zh-CN"/>
        </w:rPr>
        <w:t xml:space="preserve">详见合同主要条款</w:t>
      </w:r>
      <w:r>
        <w:rPr>
          <w:rFonts w:hint="eastAsia" w:ascii="宋体" w:hAnsi="宋体" w:eastAsia="宋体" w:cs="宋体"/>
          <w:bCs/>
          <w:color w:val="auto"/>
          <w:spacing w:val="0"/>
          <w:sz w:val="21"/>
          <w:szCs w:val="21"/>
          <w:highlight w:val="none"/>
          <w:shd w:val="clear" w:color="auto" w:fill="auto"/>
        </w:rPr>
        <w:t xml:space="preserve">。</w:t>
      </w:r>
      <w:r/>
    </w:p>
    <w:p>
      <w:pPr>
        <w:pStyle w:val="917"/>
        <w:ind w:left="0" w:right="0" w:firstLine="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lang w:val="en-US" w:eastAsia="zh-CN"/>
        </w:rPr>
        <w:t xml:space="preserve">7、</w:t>
      </w:r>
      <w:r>
        <w:rPr>
          <w:rFonts w:hint="eastAsia" w:ascii="宋体" w:hAnsi="宋体" w:eastAsia="宋体" w:cs="宋体"/>
          <w:bCs/>
          <w:color w:val="auto"/>
          <w:spacing w:val="0"/>
          <w:sz w:val="21"/>
          <w:szCs w:val="21"/>
          <w:highlight w:val="none"/>
          <w:shd w:val="clear" w:color="auto" w:fill="auto"/>
        </w:rPr>
        <w:t xml:space="preserve">磋商响应单位工作人员在活动过程中涉及的所有费用均包含在项目费用之内，采购</w:t>
      </w:r>
      <w:r>
        <w:rPr>
          <w:rFonts w:hint="eastAsia" w:ascii="宋体" w:hAnsi="宋体" w:eastAsia="宋体" w:cs="宋体"/>
          <w:bCs/>
          <w:color w:val="auto"/>
          <w:spacing w:val="0"/>
          <w:sz w:val="21"/>
          <w:szCs w:val="21"/>
          <w:highlight w:val="none"/>
          <w:shd w:val="clear" w:color="auto" w:fill="auto"/>
          <w:lang w:val="en-US" w:eastAsia="zh-CN"/>
        </w:rPr>
        <w:t xml:space="preserve">单位</w:t>
      </w:r>
      <w:r>
        <w:rPr>
          <w:rFonts w:hint="eastAsia" w:ascii="宋体" w:hAnsi="宋体" w:eastAsia="宋体" w:cs="宋体"/>
          <w:bCs/>
          <w:color w:val="auto"/>
          <w:spacing w:val="0"/>
          <w:sz w:val="21"/>
          <w:szCs w:val="21"/>
          <w:highlight w:val="none"/>
          <w:shd w:val="clear" w:color="auto" w:fill="auto"/>
        </w:rPr>
        <w:t xml:space="preserve">不再另行支付。成交单位在项目进行过程中产生的任何安全、损坏等责任事故一律由成交单位自行承担。如遇突发情况，成交单位需协助活动主办方</w:t>
      </w:r>
      <w:r>
        <w:rPr>
          <w:rFonts w:hint="eastAsia" w:ascii="宋体" w:hAnsi="宋体" w:eastAsia="宋体" w:cs="宋体"/>
          <w:bCs/>
          <w:color w:val="auto"/>
          <w:spacing w:val="0"/>
          <w:sz w:val="21"/>
          <w:szCs w:val="21"/>
          <w:highlight w:val="none"/>
          <w:shd w:val="clear" w:color="auto" w:fill="auto"/>
          <w:lang w:eastAsia="zh-CN"/>
        </w:rPr>
        <w:t xml:space="preserve">（</w:t>
      </w:r>
      <w:r>
        <w:rPr>
          <w:rFonts w:hint="eastAsia" w:ascii="宋体" w:hAnsi="宋体" w:eastAsia="宋体" w:cs="宋体"/>
          <w:bCs/>
          <w:color w:val="auto"/>
          <w:spacing w:val="0"/>
          <w:sz w:val="21"/>
          <w:szCs w:val="21"/>
          <w:highlight w:val="none"/>
          <w:shd w:val="clear" w:color="auto" w:fill="auto"/>
          <w:lang w:val="en-US" w:eastAsia="zh-CN"/>
        </w:rPr>
        <w:t xml:space="preserve">本项目即指采购单位，下同）</w:t>
      </w:r>
      <w:r>
        <w:rPr>
          <w:rFonts w:hint="eastAsia" w:ascii="宋体" w:hAnsi="宋体" w:eastAsia="宋体" w:cs="宋体"/>
          <w:bCs/>
          <w:color w:val="auto"/>
          <w:spacing w:val="0"/>
          <w:sz w:val="21"/>
          <w:szCs w:val="21"/>
          <w:highlight w:val="none"/>
          <w:shd w:val="clear" w:color="auto" w:fill="auto"/>
        </w:rPr>
        <w:t xml:space="preserve">完成需要成交单位配合的服务。</w:t>
      </w:r>
      <w:r/>
    </w:p>
    <w:p>
      <w:pPr>
        <w:pStyle w:val="917"/>
        <w:ind w:left="0" w:right="0" w:firstLine="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lang w:eastAsia="zh-CN"/>
        </w:rPr>
      </w:pPr>
      <w:r>
        <w:rPr>
          <w:rFonts w:hint="eastAsia" w:ascii="宋体" w:hAnsi="宋体" w:eastAsia="宋体" w:cs="宋体"/>
          <w:bCs/>
          <w:color w:val="auto"/>
          <w:spacing w:val="0"/>
          <w:sz w:val="21"/>
          <w:szCs w:val="21"/>
          <w:highlight w:val="none"/>
          <w:shd w:val="clear" w:color="auto" w:fill="auto"/>
          <w:lang w:val="en-US" w:eastAsia="zh-CN"/>
        </w:rPr>
        <w:t xml:space="preserve">8、</w:t>
      </w:r>
      <w:r>
        <w:rPr>
          <w:rFonts w:hint="eastAsia" w:ascii="宋体" w:hAnsi="宋体" w:eastAsia="宋体" w:cs="宋体"/>
          <w:bCs/>
          <w:color w:val="auto"/>
          <w:spacing w:val="0"/>
          <w:sz w:val="21"/>
          <w:szCs w:val="21"/>
          <w:highlight w:val="none"/>
          <w:shd w:val="clear" w:color="auto" w:fill="auto"/>
        </w:rPr>
        <w:t xml:space="preserve">成交单位需严格按活动主办方规定的时间完成项目的全部工作内容，如在实施的过程中出现错误，误差，需负责及时更正直至活动主办方确认，并经主管部门验收合格。</w:t>
      </w:r>
      <w:r/>
    </w:p>
    <w:p>
      <w:pPr>
        <w:pStyle w:val="917"/>
        <w:ind w:left="0" w:right="0" w:firstLine="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lang w:val="en-US" w:eastAsia="zh-CN"/>
        </w:rPr>
        <w:t xml:space="preserve">9、</w:t>
      </w:r>
      <w:r>
        <w:rPr>
          <w:rFonts w:hint="eastAsia" w:ascii="宋体" w:hAnsi="宋体" w:eastAsia="宋体" w:cs="宋体"/>
          <w:bCs/>
          <w:color w:val="auto"/>
          <w:spacing w:val="0"/>
          <w:sz w:val="21"/>
          <w:szCs w:val="21"/>
          <w:highlight w:val="none"/>
          <w:shd w:val="clear" w:color="auto" w:fill="auto"/>
        </w:rPr>
        <w:t xml:space="preserve">本项目不允许转包，发现查实者一律取消合同。</w:t>
      </w:r>
      <w:r/>
    </w:p>
    <w:p>
      <w:pPr>
        <w:pStyle w:val="917"/>
        <w:ind w:left="0" w:right="0" w:firstLine="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lang w:val="zh-CN"/>
        </w:rPr>
      </w:pPr>
      <w:r>
        <w:rPr>
          <w:rFonts w:hint="eastAsia" w:ascii="宋体" w:hAnsi="宋体" w:eastAsia="宋体" w:cs="宋体"/>
          <w:bCs/>
          <w:color w:val="auto"/>
          <w:spacing w:val="0"/>
          <w:sz w:val="21"/>
          <w:szCs w:val="21"/>
          <w:highlight w:val="none"/>
          <w:shd w:val="clear" w:color="auto" w:fill="auto"/>
          <w:lang w:val="en-US" w:eastAsia="zh-CN"/>
        </w:rPr>
        <w:t xml:space="preserve">10、</w:t>
      </w:r>
      <w:r>
        <w:rPr>
          <w:rFonts w:hint="eastAsia" w:ascii="宋体" w:hAnsi="宋体" w:eastAsia="宋体" w:cs="宋体"/>
          <w:bCs/>
          <w:color w:val="auto"/>
          <w:spacing w:val="0"/>
          <w:sz w:val="21"/>
          <w:szCs w:val="21"/>
          <w:highlight w:val="none"/>
          <w:shd w:val="clear" w:color="auto" w:fill="auto"/>
        </w:rPr>
        <w:t xml:space="preserve">成交</w:t>
      </w:r>
      <w:r>
        <w:rPr>
          <w:rFonts w:hint="eastAsia" w:ascii="宋体" w:hAnsi="宋体" w:eastAsia="宋体" w:cs="宋体"/>
          <w:bCs/>
          <w:color w:val="auto"/>
          <w:spacing w:val="0"/>
          <w:sz w:val="21"/>
          <w:szCs w:val="21"/>
          <w:highlight w:val="none"/>
          <w:shd w:val="clear" w:color="auto" w:fill="auto"/>
          <w:lang w:val="zh-CN"/>
        </w:rPr>
        <w:t xml:space="preserve">单位对服务缺陷不予更正，</w:t>
      </w:r>
      <w:r>
        <w:rPr>
          <w:rFonts w:hint="eastAsia" w:ascii="宋体" w:hAnsi="宋体" w:eastAsia="宋体" w:cs="宋体"/>
          <w:bCs/>
          <w:color w:val="auto"/>
          <w:spacing w:val="0"/>
          <w:sz w:val="21"/>
          <w:szCs w:val="21"/>
          <w:highlight w:val="none"/>
          <w:shd w:val="clear" w:color="auto" w:fill="auto"/>
        </w:rPr>
        <w:t xml:space="preserve">活动主办方</w:t>
      </w:r>
      <w:r>
        <w:rPr>
          <w:rFonts w:hint="eastAsia" w:ascii="宋体" w:hAnsi="宋体" w:eastAsia="宋体" w:cs="宋体"/>
          <w:bCs/>
          <w:color w:val="auto"/>
          <w:spacing w:val="0"/>
          <w:sz w:val="21"/>
          <w:szCs w:val="21"/>
          <w:highlight w:val="none"/>
          <w:shd w:val="clear" w:color="auto" w:fill="auto"/>
          <w:lang w:val="zh-CN"/>
        </w:rPr>
        <w:t xml:space="preserve">有权另请其他单位更正，所发生的费用</w:t>
      </w:r>
      <w:r>
        <w:rPr>
          <w:rFonts w:hint="eastAsia" w:ascii="宋体" w:hAnsi="宋体" w:eastAsia="宋体" w:cs="宋体"/>
          <w:bCs/>
          <w:color w:val="auto"/>
          <w:spacing w:val="0"/>
          <w:sz w:val="21"/>
          <w:szCs w:val="21"/>
          <w:highlight w:val="none"/>
          <w:shd w:val="clear" w:color="auto" w:fill="auto"/>
        </w:rPr>
        <w:t xml:space="preserve">由成交单位承担</w:t>
      </w:r>
      <w:r>
        <w:rPr>
          <w:rFonts w:hint="eastAsia" w:ascii="宋体" w:hAnsi="宋体" w:eastAsia="宋体" w:cs="宋体"/>
          <w:bCs/>
          <w:color w:val="auto"/>
          <w:spacing w:val="0"/>
          <w:sz w:val="21"/>
          <w:szCs w:val="21"/>
          <w:highlight w:val="none"/>
          <w:shd w:val="clear" w:color="auto" w:fill="auto"/>
          <w:lang w:val="zh-CN"/>
        </w:rPr>
        <w:t xml:space="preserve">。</w:t>
      </w:r>
      <w:r/>
    </w:p>
    <w:p>
      <w:pPr>
        <w:pStyle w:val="917"/>
        <w:ind w:left="0" w:right="0" w:firstLine="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lang w:val="en-US" w:eastAsia="zh-CN"/>
        </w:rPr>
        <w:t xml:space="preserve">11、</w:t>
      </w:r>
      <w:r>
        <w:rPr>
          <w:rFonts w:hint="eastAsia" w:ascii="宋体" w:hAnsi="宋体" w:eastAsia="宋体" w:cs="宋体"/>
          <w:bCs/>
          <w:color w:val="auto"/>
          <w:spacing w:val="0"/>
          <w:sz w:val="21"/>
          <w:szCs w:val="21"/>
          <w:highlight w:val="none"/>
          <w:shd w:val="clear" w:color="auto" w:fill="auto"/>
        </w:rPr>
        <w:t xml:space="preserve">成交</w:t>
      </w:r>
      <w:r>
        <w:rPr>
          <w:rFonts w:hint="eastAsia" w:ascii="宋体" w:hAnsi="宋体" w:eastAsia="宋体" w:cs="宋体"/>
          <w:bCs/>
          <w:color w:val="auto"/>
          <w:spacing w:val="0"/>
          <w:sz w:val="21"/>
          <w:szCs w:val="21"/>
          <w:highlight w:val="none"/>
          <w:shd w:val="clear" w:color="auto" w:fill="auto"/>
          <w:lang w:val="zh-CN"/>
        </w:rPr>
        <w:t xml:space="preserve">单位</w:t>
      </w:r>
      <w:r>
        <w:rPr>
          <w:rFonts w:hint="eastAsia" w:ascii="宋体" w:hAnsi="宋体" w:eastAsia="宋体" w:cs="宋体"/>
          <w:bCs/>
          <w:color w:val="auto"/>
          <w:spacing w:val="0"/>
          <w:sz w:val="21"/>
          <w:szCs w:val="21"/>
          <w:highlight w:val="none"/>
          <w:shd w:val="clear" w:color="auto" w:fill="auto"/>
        </w:rPr>
        <w:t xml:space="preserve">应对服务危险性、潜在危险认真考虑周全，对所有项目安全负责，并承担由此可能产生的一切费用，活动主办方不承担任何责任；如需活动主办方配合的工作，双方以书面形式作为唯一联络方式。</w:t>
      </w:r>
      <w:r/>
    </w:p>
    <w:p>
      <w:pPr>
        <w:ind w:right="0"/>
        <w:keepLines w:val="0"/>
        <w:keepNext w:val="0"/>
        <w:pageBreakBefore w:val="0"/>
        <w:spacing w:line="360" w:lineRule="auto"/>
        <w:shd w:val="clear" w:color="auto"/>
        <w:widowControl w:val="off"/>
        <w:rPr>
          <w:rFonts w:hint="eastAsia" w:ascii="宋体" w:hAnsi="宋体" w:eastAsia="宋体" w:cs="宋体"/>
          <w:b/>
          <w:color w:val="auto"/>
          <w:spacing w:val="0"/>
          <w:sz w:val="21"/>
          <w:szCs w:val="21"/>
          <w:highlight w:val="none"/>
          <w:shd w:val="clear" w:color="auto" w:fill="auto"/>
          <w:lang w:eastAsia="zh-CN"/>
        </w:rPr>
        <w:outlineLvl w:val="0"/>
      </w:pPr>
      <w:r>
        <w:rPr>
          <w:rFonts w:hint="eastAsia" w:ascii="宋体" w:hAnsi="宋体" w:eastAsia="宋体" w:cs="宋体"/>
          <w:b/>
          <w:color w:val="auto"/>
          <w:spacing w:val="0"/>
          <w:sz w:val="21"/>
          <w:szCs w:val="21"/>
          <w:highlight w:val="none"/>
          <w:shd w:val="clear" w:color="auto" w:fill="auto"/>
        </w:rPr>
        <w:t xml:space="preserve">（</w:t>
      </w:r>
      <w:r>
        <w:rPr>
          <w:rFonts w:hint="eastAsia" w:ascii="宋体" w:hAnsi="宋体" w:cs="宋体"/>
          <w:b/>
          <w:color w:val="auto"/>
          <w:spacing w:val="0"/>
          <w:sz w:val="21"/>
          <w:szCs w:val="21"/>
          <w:highlight w:val="none"/>
          <w:shd w:val="clear" w:color="auto" w:fill="auto"/>
          <w:lang w:val="en-US" w:eastAsia="zh-CN"/>
        </w:rPr>
        <w:t xml:space="preserve">五</w:t>
      </w:r>
      <w:r>
        <w:rPr>
          <w:rFonts w:hint="eastAsia" w:ascii="宋体" w:hAnsi="宋体" w:eastAsia="宋体" w:cs="宋体"/>
          <w:b/>
          <w:color w:val="auto"/>
          <w:spacing w:val="0"/>
          <w:sz w:val="21"/>
          <w:szCs w:val="21"/>
          <w:highlight w:val="none"/>
          <w:shd w:val="clear" w:color="auto" w:fill="auto"/>
        </w:rPr>
        <w:t xml:space="preserve">）其他说明</w:t>
      </w:r>
      <w:r>
        <w:rPr>
          <w:rFonts w:hint="eastAsia" w:ascii="宋体" w:hAnsi="宋体" w:cs="宋体"/>
          <w:b/>
          <w:bCs/>
          <w:color w:val="auto"/>
          <w:spacing w:val="0"/>
          <w:sz w:val="21"/>
          <w:szCs w:val="21"/>
          <w:highlight w:val="none"/>
          <w:shd w:val="clear" w:color="auto" w:fill="auto"/>
          <w:lang w:eastAsia="zh-CN"/>
        </w:rPr>
        <w:t xml:space="preserve">（</w:t>
      </w:r>
      <w:r>
        <w:rPr>
          <w:rFonts w:hint="eastAsia" w:ascii="宋体" w:hAnsi="宋体" w:cs="宋体"/>
          <w:b/>
          <w:bCs/>
          <w:color w:val="auto"/>
          <w:spacing w:val="0"/>
          <w:sz w:val="21"/>
          <w:szCs w:val="21"/>
          <w:highlight w:val="none"/>
          <w:shd w:val="clear" w:color="auto" w:fill="auto"/>
          <w:lang w:val="en-US" w:eastAsia="zh-CN"/>
        </w:rPr>
        <w:t xml:space="preserve">适用所有标段）</w:t>
      </w:r>
      <w:r>
        <w:rPr>
          <w:rFonts w:hint="eastAsia" w:ascii="宋体" w:hAnsi="宋体" w:cs="宋体"/>
          <w:b/>
          <w:color w:val="auto"/>
          <w:spacing w:val="0"/>
          <w:sz w:val="21"/>
          <w:szCs w:val="21"/>
          <w:highlight w:val="none"/>
          <w:shd w:val="clear" w:color="auto" w:fill="auto"/>
          <w:lang w:eastAsia="zh-CN"/>
        </w:rPr>
        <w:t xml:space="preserve">：</w:t>
      </w:r>
      <w:r/>
    </w:p>
    <w:p>
      <w:pPr>
        <w:pStyle w:val="917"/>
        <w:ind w:left="0" w:right="0" w:firstLine="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1、磋商响应单位提供的服务能够至少达到采购要求，同时明确详细的</w:t>
      </w:r>
      <w:r>
        <w:rPr>
          <w:rFonts w:hint="eastAsia" w:ascii="宋体" w:hAnsi="宋体" w:eastAsia="宋体" w:cs="宋体"/>
          <w:bCs/>
          <w:color w:val="auto"/>
          <w:spacing w:val="0"/>
          <w:sz w:val="21"/>
          <w:szCs w:val="21"/>
          <w:highlight w:val="none"/>
          <w:shd w:val="clear" w:color="auto" w:fill="auto"/>
          <w:lang w:val="en-US" w:eastAsia="zh-CN"/>
        </w:rPr>
        <w:t xml:space="preserve">组织方案</w:t>
      </w:r>
      <w:r>
        <w:rPr>
          <w:rFonts w:hint="eastAsia" w:ascii="宋体" w:hAnsi="宋体" w:eastAsia="宋体" w:cs="宋体"/>
          <w:bCs/>
          <w:color w:val="auto"/>
          <w:spacing w:val="0"/>
          <w:sz w:val="21"/>
          <w:szCs w:val="21"/>
          <w:highlight w:val="none"/>
          <w:shd w:val="clear" w:color="auto" w:fill="auto"/>
        </w:rPr>
        <w:t xml:space="preserve">内容。请充分考虑项目实施过程中的人员安排。</w:t>
      </w:r>
      <w:r/>
    </w:p>
    <w:p>
      <w:pPr>
        <w:pStyle w:val="917"/>
        <w:ind w:left="0" w:right="0" w:firstLine="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lang w:eastAsia="zh-CN"/>
        </w:rPr>
      </w:pPr>
      <w:r>
        <w:rPr>
          <w:rFonts w:hint="eastAsia" w:ascii="宋体" w:hAnsi="宋体" w:eastAsia="宋体" w:cs="宋体"/>
          <w:bCs/>
          <w:color w:val="auto"/>
          <w:spacing w:val="0"/>
          <w:sz w:val="21"/>
          <w:szCs w:val="21"/>
          <w:highlight w:val="none"/>
          <w:shd w:val="clear" w:color="auto" w:fill="auto"/>
        </w:rPr>
        <w:t xml:space="preserve">2、针对活动配置使用的产品设备如涉及品牌型号的供参考，响应单位配置使用的产品要求必须确保项目活动的使用效果和质量。</w:t>
      </w:r>
      <w:r/>
    </w:p>
    <w:p>
      <w:pPr>
        <w:pStyle w:val="917"/>
        <w:ind w:left="0" w:right="0" w:firstLine="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3、成交单位所提供成果涉及到的知识产权归活动主办方所有，成交单位应保证不会因为采购单位的使用而被责令停止使用、追偿或要求赔偿损失，如出现此情况，一切经济和法律责任均由成交单位承担。成交单位提供的所有成果必须为合格产品，质量符合国际或国家通用标准，如出现质量问题，成交单位负责重新设计和制作，发生的费用由成交单位负责。</w:t>
      </w:r>
      <w:r/>
    </w:p>
    <w:p>
      <w:pPr>
        <w:ind w:right="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outlineLvl w:val="1"/>
      </w:pPr>
      <w:r>
        <w:rPr>
          <w:rFonts w:hint="eastAsia" w:ascii="宋体" w:hAnsi="宋体" w:eastAsia="宋体" w:cs="宋体"/>
          <w:b/>
          <w:color w:val="auto"/>
          <w:spacing w:val="0"/>
          <w:sz w:val="21"/>
          <w:szCs w:val="21"/>
          <w:highlight w:val="none"/>
          <w:shd w:val="clear" w:color="auto" w:fill="auto"/>
        </w:rPr>
        <w:t xml:space="preserve">五、响应文件的组成及要求</w:t>
      </w:r>
      <w:r/>
    </w:p>
    <w:p>
      <w:pPr>
        <w:ind w:right="0"/>
        <w:jc w:val="left"/>
        <w:keepLines w:val="0"/>
        <w:keepNext w:val="0"/>
        <w:pageBreakBefore w:val="0"/>
        <w:spacing w:line="360" w:lineRule="auto"/>
        <w:shd w:val="clear" w:color="auto"/>
        <w:widowControl w:val="off"/>
        <w:rPr>
          <w:rFonts w:hint="eastAsia" w:ascii="宋体" w:hAnsi="宋体" w:eastAsia="宋体" w:cs="宋体"/>
          <w:b/>
          <w:bCs/>
          <w:color w:val="auto"/>
          <w:spacing w:val="0"/>
          <w:sz w:val="21"/>
          <w:szCs w:val="21"/>
          <w:highlight w:val="none"/>
          <w:shd w:val="clear" w:color="auto" w:fill="auto"/>
        </w:rPr>
      </w:pPr>
      <w:r>
        <w:rPr>
          <w:rFonts w:hint="eastAsia" w:ascii="宋体" w:hAnsi="宋体" w:eastAsia="宋体" w:cs="宋体"/>
          <w:b/>
          <w:bCs/>
          <w:color w:val="auto"/>
          <w:spacing w:val="0"/>
          <w:sz w:val="21"/>
          <w:szCs w:val="21"/>
          <w:highlight w:val="none"/>
          <w:shd w:val="clear" w:color="auto" w:fill="auto"/>
        </w:rPr>
        <w:t xml:space="preserve">（一）文件组成（部分格式见附件）</w:t>
      </w:r>
      <w:r/>
    </w:p>
    <w:p>
      <w:pPr>
        <w:pStyle w:val="917"/>
        <w:ind w:left="0" w:right="0" w:firstLine="422"/>
        <w:keepLines w:val="0"/>
        <w:keepNext w:val="0"/>
        <w:pageBreakBefore w:val="0"/>
        <w:spacing w:line="360" w:lineRule="auto"/>
        <w:shd w:val="clear" w:color="auto"/>
        <w:widowControl w:val="off"/>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1、封面</w:t>
      </w:r>
      <w:r/>
    </w:p>
    <w:p>
      <w:pPr>
        <w:pStyle w:val="917"/>
        <w:ind w:left="0" w:right="0" w:firstLine="422"/>
        <w:keepLines w:val="0"/>
        <w:keepNext w:val="0"/>
        <w:pageBreakBefore w:val="0"/>
        <w:spacing w:line="360" w:lineRule="auto"/>
        <w:shd w:val="clear" w:color="auto"/>
        <w:widowControl w:val="off"/>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2、开标一览表</w:t>
      </w:r>
      <w:r/>
    </w:p>
    <w:p>
      <w:pPr>
        <w:pStyle w:val="917"/>
        <w:ind w:left="0" w:right="0" w:firstLine="422"/>
        <w:keepLines w:val="0"/>
        <w:keepNext w:val="0"/>
        <w:pageBreakBefore w:val="0"/>
        <w:spacing w:line="360" w:lineRule="auto"/>
        <w:shd w:val="clear" w:color="auto"/>
        <w:widowControl w:val="off"/>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3、磋商报价分析表（如有）</w:t>
      </w:r>
      <w:r/>
    </w:p>
    <w:p>
      <w:pPr>
        <w:pStyle w:val="917"/>
        <w:ind w:left="0" w:right="0" w:firstLine="422"/>
        <w:keepLines w:val="0"/>
        <w:keepNext w:val="0"/>
        <w:pageBreakBefore w:val="0"/>
        <w:spacing w:line="360" w:lineRule="auto"/>
        <w:shd w:val="clear" w:color="auto"/>
        <w:widowControl w:val="off"/>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lang w:val="en-US" w:eastAsia="zh-CN"/>
        </w:rPr>
        <w:t xml:space="preserve">4、</w:t>
      </w:r>
      <w:r>
        <w:rPr>
          <w:rFonts w:hint="eastAsia" w:ascii="宋体" w:hAnsi="宋体" w:eastAsia="宋体" w:cs="宋体"/>
          <w:b/>
          <w:color w:val="auto"/>
          <w:spacing w:val="0"/>
          <w:sz w:val="21"/>
          <w:szCs w:val="21"/>
          <w:highlight w:val="none"/>
          <w:shd w:val="clear" w:color="auto" w:fill="auto"/>
        </w:rPr>
        <w:t xml:space="preserve">资格审查响应文件</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4.1满足《中华人民共和国政府采购法》第二十二条规定：</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4.1.1具有独立承担民事责任的能力。提供包括法人或者其他组织的营业执照等证明文件，自然人的身份证明；</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4.1.2具有良好的商业信誉和健全的财务会计制度。提供包括但不限于最近一期（202</w:t>
      </w:r>
      <w:r>
        <w:rPr>
          <w:rFonts w:hint="eastAsia" w:ascii="宋体" w:hAnsi="宋体" w:eastAsia="宋体" w:cs="宋体"/>
          <w:bCs/>
          <w:color w:val="auto"/>
          <w:spacing w:val="0"/>
          <w:sz w:val="21"/>
          <w:szCs w:val="21"/>
          <w:highlight w:val="none"/>
          <w:shd w:val="clear" w:color="auto" w:fill="auto"/>
          <w:lang w:val="en-US" w:eastAsia="zh-CN"/>
        </w:rPr>
        <w:t xml:space="preserve">4</w:t>
      </w:r>
      <w:r>
        <w:rPr>
          <w:rFonts w:hint="eastAsia" w:ascii="宋体" w:hAnsi="宋体" w:eastAsia="宋体" w:cs="宋体"/>
          <w:bCs/>
          <w:color w:val="auto"/>
          <w:spacing w:val="0"/>
          <w:sz w:val="21"/>
          <w:szCs w:val="21"/>
          <w:highlight w:val="none"/>
          <w:shd w:val="clear" w:color="auto" w:fill="auto"/>
        </w:rPr>
        <w:t xml:space="preserve">年度或202</w:t>
      </w:r>
      <w:r>
        <w:rPr>
          <w:rFonts w:hint="eastAsia" w:ascii="宋体" w:hAnsi="宋体" w:eastAsia="宋体" w:cs="宋体"/>
          <w:bCs/>
          <w:color w:val="auto"/>
          <w:spacing w:val="0"/>
          <w:sz w:val="21"/>
          <w:szCs w:val="21"/>
          <w:highlight w:val="none"/>
          <w:shd w:val="clear" w:color="auto" w:fill="auto"/>
          <w:lang w:val="en-US" w:eastAsia="zh-CN"/>
        </w:rPr>
        <w:t xml:space="preserve">5</w:t>
      </w:r>
      <w:r>
        <w:rPr>
          <w:rFonts w:hint="eastAsia" w:ascii="宋体" w:hAnsi="宋体" w:eastAsia="宋体" w:cs="宋体"/>
          <w:bCs/>
          <w:color w:val="auto"/>
          <w:spacing w:val="0"/>
          <w:sz w:val="21"/>
          <w:szCs w:val="21"/>
          <w:highlight w:val="none"/>
          <w:shd w:val="clear" w:color="auto" w:fill="auto"/>
        </w:rPr>
        <w:t xml:space="preserve">年度）财务审计报告或最近一期（2025年</w:t>
      </w:r>
      <w:r>
        <w:rPr>
          <w:rFonts w:hint="eastAsia" w:ascii="宋体" w:hAnsi="宋体" w:eastAsia="宋体" w:cs="宋体"/>
          <w:bCs/>
          <w:color w:val="auto"/>
          <w:spacing w:val="0"/>
          <w:sz w:val="21"/>
          <w:szCs w:val="21"/>
          <w:highlight w:val="none"/>
          <w:shd w:val="clear" w:color="auto" w:fill="auto"/>
          <w:lang w:val="en-US" w:eastAsia="zh-CN"/>
        </w:rPr>
        <w:t xml:space="preserve">11</w:t>
      </w:r>
      <w:r>
        <w:rPr>
          <w:rFonts w:hint="eastAsia" w:ascii="宋体" w:hAnsi="宋体" w:eastAsia="宋体" w:cs="宋体"/>
          <w:bCs/>
          <w:color w:val="auto"/>
          <w:spacing w:val="0"/>
          <w:sz w:val="21"/>
          <w:szCs w:val="21"/>
          <w:highlight w:val="none"/>
          <w:shd w:val="clear" w:color="auto" w:fill="auto"/>
        </w:rPr>
        <w:t xml:space="preserve">月以来任意一期）财务报表，其他组织、自然人及成立未满一年的法人应提供银行出具的资信证明）；</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4.1.3具有履行合同所必需的设备和专业技术能力。提供证明材料或承诺；</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4.1.4有依法缴纳税收和社会保障资金的良好记录。提供提交响应文件截止时间前</w:t>
      </w:r>
      <w:r>
        <w:rPr>
          <w:rFonts w:hint="eastAsia" w:ascii="宋体" w:hAnsi="宋体" w:eastAsia="宋体" w:cs="宋体"/>
          <w:bCs/>
          <w:color w:val="auto"/>
          <w:spacing w:val="0"/>
          <w:sz w:val="21"/>
          <w:szCs w:val="21"/>
          <w:highlight w:val="none"/>
          <w:shd w:val="clear" w:color="auto" w:fill="auto"/>
          <w:lang w:val="en-US" w:eastAsia="zh-CN"/>
        </w:rPr>
        <w:t xml:space="preserve">半</w:t>
      </w:r>
      <w:r>
        <w:rPr>
          <w:rFonts w:hint="eastAsia" w:ascii="宋体" w:hAnsi="宋体" w:eastAsia="宋体" w:cs="宋体"/>
          <w:bCs/>
          <w:color w:val="auto"/>
          <w:spacing w:val="0"/>
          <w:sz w:val="21"/>
          <w:szCs w:val="21"/>
          <w:highlight w:val="none"/>
          <w:shd w:val="clear" w:color="auto" w:fill="auto"/>
        </w:rPr>
        <w:t xml:space="preserve">年内至少一个月依法缴纳税收及缴纳社会保障资金的证明材料，如相关主管部门证明或银行代扣证明。响应单位如依法享受缓缴、免缴税收、社会保障资金的应提供相关主管部门出具的证明材料；</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4.1.5参加政府采购活动前三年内</w:t>
      </w:r>
      <w:r>
        <w:rPr>
          <w:rFonts w:hint="eastAsia" w:ascii="宋体" w:hAnsi="宋体" w:eastAsia="宋体" w:cs="宋体"/>
          <w:bCs/>
          <w:color w:val="auto"/>
          <w:spacing w:val="0"/>
          <w:sz w:val="21"/>
          <w:szCs w:val="21"/>
          <w:highlight w:val="none"/>
          <w:shd w:val="clear" w:color="auto" w:fill="auto"/>
          <w:lang w:eastAsia="zh-CN"/>
        </w:rPr>
        <w:t xml:space="preserve">，</w:t>
      </w:r>
      <w:r>
        <w:rPr>
          <w:rFonts w:hint="eastAsia" w:ascii="宋体" w:hAnsi="宋体" w:eastAsia="宋体" w:cs="宋体"/>
          <w:bCs/>
          <w:color w:val="auto"/>
          <w:spacing w:val="0"/>
          <w:sz w:val="21"/>
          <w:szCs w:val="21"/>
          <w:highlight w:val="none"/>
          <w:shd w:val="clear" w:color="auto" w:fill="auto"/>
        </w:rPr>
        <w:t xml:space="preserve">在经营活动中没有重大违法记录。提供书面声明函；</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lang w:val="en-US" w:eastAsia="zh-CN"/>
        </w:rPr>
      </w:pPr>
      <w:r>
        <w:rPr>
          <w:rFonts w:hint="eastAsia" w:ascii="宋体" w:hAnsi="宋体" w:eastAsia="宋体" w:cs="宋体"/>
          <w:bCs/>
          <w:color w:val="auto"/>
          <w:spacing w:val="0"/>
          <w:sz w:val="21"/>
          <w:szCs w:val="21"/>
          <w:highlight w:val="none"/>
          <w:shd w:val="clear" w:color="auto" w:fill="auto"/>
          <w:lang w:val="en-US" w:eastAsia="zh-CN"/>
        </w:rPr>
        <w:t xml:space="preserve">4.1.6法律、行政法规规定的其他条件。承诺符合；</w:t>
      </w:r>
      <w:r/>
    </w:p>
    <w:p>
      <w:pPr>
        <w:ind w:left="0" w:right="0" w:firstLine="420"/>
        <w:jc w:val="left"/>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lang w:val="zh-CN"/>
        </w:rPr>
      </w:pPr>
      <w:r>
        <w:rPr>
          <w:rFonts w:hint="eastAsia" w:ascii="宋体" w:hAnsi="宋体" w:eastAsia="宋体" w:cs="宋体"/>
          <w:color w:val="auto"/>
          <w:spacing w:val="0"/>
          <w:sz w:val="21"/>
          <w:szCs w:val="21"/>
          <w:highlight w:val="none"/>
          <w:shd w:val="clear" w:color="auto" w:fill="auto"/>
          <w:lang w:val="en-US" w:eastAsia="zh-CN"/>
        </w:rPr>
        <w:t xml:space="preserve">4.2落实政府采购政策需满足的资格要求：</w:t>
      </w:r>
      <w:r>
        <w:rPr>
          <w:rFonts w:hint="eastAsia" w:ascii="宋体" w:hAnsi="宋体" w:eastAsia="宋体" w:cs="宋体"/>
          <w:color w:val="auto"/>
          <w:spacing w:val="0"/>
          <w:sz w:val="21"/>
          <w:szCs w:val="21"/>
          <w:highlight w:val="none"/>
          <w:shd w:val="clear" w:color="auto" w:fill="auto"/>
        </w:rPr>
        <w:t xml:space="preserve">《中小企业声明函》或《残疾人福利性单位声明函》或</w:t>
      </w:r>
      <w:r>
        <w:rPr>
          <w:rFonts w:hint="eastAsia" w:ascii="宋体" w:hAnsi="宋体" w:eastAsia="宋体" w:cs="宋体"/>
          <w:color w:val="auto"/>
          <w:spacing w:val="0"/>
          <w:sz w:val="21"/>
          <w:szCs w:val="21"/>
          <w:highlight w:val="none"/>
          <w:shd w:val="clear" w:color="auto" w:fill="auto"/>
          <w:lang w:val="zh-CN"/>
        </w:rPr>
        <w:t xml:space="preserve">省级以上监狱管理局、戒毒管理局（含新疆生产建设兵团）出具的属于监狱企业的证明文件（本项目专门面向中小企业采购。</w:t>
      </w:r>
      <w:r>
        <w:rPr>
          <w:rFonts w:hint="eastAsia" w:ascii="宋体" w:hAnsi="宋体" w:eastAsia="宋体" w:cs="宋体"/>
          <w:color w:val="auto"/>
          <w:spacing w:val="0"/>
          <w:sz w:val="21"/>
          <w:szCs w:val="21"/>
          <w:highlight w:val="none"/>
          <w:shd w:val="clear" w:color="auto" w:fill="auto"/>
        </w:rPr>
        <w:t xml:space="preserve">响应单位必须为中小微企业或残疾人福利性单位或监狱企业，并在响应文件中提供相关声明函或监狱企业证明文件，否则为无效投标</w:t>
      </w:r>
      <w:r>
        <w:rPr>
          <w:rFonts w:hint="eastAsia" w:ascii="宋体" w:hAnsi="宋体" w:eastAsia="宋体" w:cs="宋体"/>
          <w:color w:val="auto"/>
          <w:spacing w:val="0"/>
          <w:sz w:val="21"/>
          <w:szCs w:val="21"/>
          <w:highlight w:val="none"/>
          <w:shd w:val="clear" w:color="auto" w:fill="auto"/>
          <w:lang w:val="zh-CN"/>
        </w:rPr>
        <w:t xml:space="preserve">）；</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lang w:val="en-US" w:eastAsia="zh-CN"/>
        </w:rPr>
        <w:t xml:space="preserve">4.3</w:t>
      </w:r>
      <w:r>
        <w:rPr>
          <w:rFonts w:hint="eastAsia" w:ascii="宋体" w:hAnsi="宋体" w:eastAsia="宋体" w:cs="宋体"/>
          <w:bCs/>
          <w:color w:val="auto"/>
          <w:spacing w:val="0"/>
          <w:sz w:val="21"/>
          <w:szCs w:val="21"/>
          <w:highlight w:val="none"/>
          <w:shd w:val="clear" w:color="auto" w:fill="auto"/>
        </w:rPr>
        <w:t xml:space="preserve">其它有关资格证明的文件（如有，具体根据磋商公告本项目的特定资格要求规定）；</w:t>
      </w:r>
      <w:r/>
    </w:p>
    <w:p>
      <w:pPr>
        <w:pStyle w:val="917"/>
        <w:ind w:left="0" w:right="0" w:firstLine="422"/>
        <w:keepLines w:val="0"/>
        <w:keepNext w:val="0"/>
        <w:pageBreakBefore w:val="0"/>
        <w:spacing w:line="360" w:lineRule="auto"/>
        <w:shd w:val="clear" w:color="auto"/>
        <w:widowControl w:val="off"/>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lang w:val="en-US" w:eastAsia="zh-CN"/>
        </w:rPr>
        <w:t xml:space="preserve">5</w:t>
      </w:r>
      <w:r>
        <w:rPr>
          <w:rFonts w:hint="eastAsia" w:ascii="宋体" w:hAnsi="宋体" w:eastAsia="宋体" w:cs="宋体"/>
          <w:b/>
          <w:color w:val="auto"/>
          <w:spacing w:val="0"/>
          <w:sz w:val="21"/>
          <w:szCs w:val="21"/>
          <w:highlight w:val="none"/>
          <w:shd w:val="clear" w:color="auto" w:fill="auto"/>
        </w:rPr>
        <w:t xml:space="preserve">、符合性审查响应文件</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lang w:val="en-US" w:eastAsia="zh-CN"/>
        </w:rPr>
        <w:t xml:space="preserve">5</w:t>
      </w:r>
      <w:r>
        <w:rPr>
          <w:rFonts w:hint="eastAsia" w:ascii="宋体" w:hAnsi="宋体" w:eastAsia="宋体" w:cs="宋体"/>
          <w:color w:val="auto"/>
          <w:spacing w:val="0"/>
          <w:sz w:val="21"/>
          <w:szCs w:val="21"/>
          <w:highlight w:val="none"/>
          <w:shd w:val="clear" w:color="auto" w:fill="auto"/>
        </w:rPr>
        <w:t xml:space="preserve">.1磋商响应函；</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5.2磋商响应单位法定代表人身份证复印件；法人授权委托书和磋商响应单位授权代理人身份证复印件（如有授权）；</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5.3关于资格文件的声明函；</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lang w:val="en-US" w:eastAsia="zh-CN"/>
        </w:rPr>
        <w:t xml:space="preserve">5.4</w:t>
      </w:r>
      <w:r>
        <w:rPr>
          <w:rFonts w:hint="eastAsia" w:ascii="宋体" w:hAnsi="宋体" w:eastAsia="宋体" w:cs="宋体"/>
          <w:color w:val="auto"/>
          <w:spacing w:val="0"/>
          <w:sz w:val="21"/>
          <w:szCs w:val="21"/>
          <w:highlight w:val="none"/>
          <w:shd w:val="clear" w:color="auto" w:fill="auto"/>
        </w:rPr>
        <w:t xml:space="preserve">技术及服务偏离表；</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lang w:val="en-US" w:eastAsia="zh-CN"/>
        </w:rPr>
        <w:t xml:space="preserve">5.5</w:t>
      </w:r>
      <w:r>
        <w:rPr>
          <w:rFonts w:hint="eastAsia" w:ascii="宋体" w:hAnsi="宋体" w:eastAsia="宋体" w:cs="宋体"/>
          <w:color w:val="auto"/>
          <w:spacing w:val="0"/>
          <w:sz w:val="21"/>
          <w:szCs w:val="21"/>
          <w:highlight w:val="none"/>
          <w:shd w:val="clear" w:color="auto" w:fill="auto"/>
        </w:rPr>
        <w:t xml:space="preserve">商务条款偏离表；</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lang w:val="en-US" w:eastAsia="zh-CN"/>
        </w:rPr>
        <w:t xml:space="preserve">5.6</w:t>
      </w:r>
      <w:r>
        <w:rPr>
          <w:rFonts w:hint="eastAsia" w:ascii="宋体" w:hAnsi="宋体" w:eastAsia="宋体" w:cs="宋体"/>
          <w:color w:val="auto"/>
          <w:spacing w:val="0"/>
          <w:sz w:val="21"/>
          <w:szCs w:val="21"/>
          <w:highlight w:val="none"/>
          <w:shd w:val="clear" w:color="auto" w:fill="auto"/>
        </w:rPr>
        <w:t xml:space="preserve">投标（响应）保证承诺书；</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lang w:val="en-US" w:eastAsia="zh-CN"/>
        </w:rPr>
        <w:t xml:space="preserve">5.7</w:t>
      </w:r>
      <w:r>
        <w:rPr>
          <w:rFonts w:hint="eastAsia" w:ascii="宋体" w:hAnsi="宋体" w:eastAsia="宋体" w:cs="宋体"/>
          <w:color w:val="auto"/>
          <w:spacing w:val="0"/>
          <w:sz w:val="21"/>
          <w:szCs w:val="21"/>
          <w:highlight w:val="none"/>
          <w:shd w:val="clear" w:color="auto" w:fill="auto"/>
        </w:rPr>
        <w:t xml:space="preserve">磋商响应单位基本情况表；</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lang w:val="en-US" w:eastAsia="zh-CN"/>
        </w:rPr>
        <w:t xml:space="preserve">5.8</w:t>
      </w:r>
      <w:r>
        <w:rPr>
          <w:rFonts w:hint="eastAsia" w:ascii="宋体" w:hAnsi="宋体" w:eastAsia="宋体" w:cs="宋体"/>
          <w:color w:val="auto"/>
          <w:spacing w:val="0"/>
          <w:sz w:val="21"/>
          <w:szCs w:val="21"/>
          <w:highlight w:val="none"/>
          <w:shd w:val="clear" w:color="auto" w:fill="auto"/>
        </w:rPr>
        <w:t xml:space="preserve">其他有关符合性证明的文件（如有，具体根据</w:t>
      </w:r>
      <w:r>
        <w:rPr>
          <w:rFonts w:hint="eastAsia" w:ascii="宋体" w:hAnsi="宋体" w:eastAsia="宋体" w:cs="宋体"/>
          <w:color w:val="auto"/>
          <w:spacing w:val="0"/>
          <w:sz w:val="21"/>
          <w:szCs w:val="21"/>
          <w:highlight w:val="none"/>
          <w:shd w:val="clear" w:color="auto" w:fill="auto"/>
          <w:lang w:val="en-US" w:eastAsia="zh-CN"/>
        </w:rPr>
        <w:t xml:space="preserve">采购文件中的</w:t>
      </w:r>
      <w:r>
        <w:rPr>
          <w:rFonts w:hint="eastAsia" w:ascii="宋体" w:hAnsi="宋体" w:eastAsia="宋体" w:cs="宋体"/>
          <w:color w:val="auto"/>
          <w:spacing w:val="0"/>
          <w:sz w:val="21"/>
          <w:szCs w:val="21"/>
          <w:highlight w:val="none"/>
          <w:shd w:val="clear" w:color="auto" w:fill="auto"/>
        </w:rPr>
        <w:t xml:space="preserve">规定）；</w:t>
      </w:r>
      <w:r/>
    </w:p>
    <w:p>
      <w:pPr>
        <w:pStyle w:val="917"/>
        <w:ind w:left="0" w:right="0" w:firstLine="422"/>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lang w:val="en-US" w:eastAsia="zh-CN"/>
        </w:rPr>
        <w:t xml:space="preserve">6</w:t>
      </w:r>
      <w:r>
        <w:rPr>
          <w:rFonts w:hint="eastAsia" w:ascii="宋体" w:hAnsi="宋体" w:eastAsia="宋体" w:cs="宋体"/>
          <w:b/>
          <w:color w:val="auto"/>
          <w:spacing w:val="0"/>
          <w:sz w:val="21"/>
          <w:szCs w:val="21"/>
          <w:highlight w:val="none"/>
          <w:shd w:val="clear" w:color="auto" w:fill="auto"/>
        </w:rPr>
        <w:t xml:space="preserve">、综合评审响应文件</w:t>
      </w:r>
      <w:r>
        <w:rPr>
          <w:rFonts w:hint="eastAsia" w:ascii="宋体" w:hAnsi="宋体" w:eastAsia="宋体" w:cs="宋体"/>
          <w:b/>
          <w:color w:val="auto"/>
          <w:spacing w:val="0"/>
          <w:sz w:val="21"/>
          <w:szCs w:val="21"/>
          <w:highlight w:val="none"/>
          <w:shd w:val="clear" w:color="auto" w:fill="auto"/>
          <w:lang w:eastAsia="zh-CN"/>
        </w:rPr>
        <w:t xml:space="preserve">（</w:t>
      </w:r>
      <w:r>
        <w:rPr>
          <w:rFonts w:hint="eastAsia" w:ascii="宋体" w:hAnsi="宋体" w:eastAsia="宋体" w:cs="宋体"/>
          <w:b/>
          <w:color w:val="auto"/>
          <w:spacing w:val="0"/>
          <w:sz w:val="21"/>
          <w:szCs w:val="21"/>
          <w:highlight w:val="none"/>
          <w:shd w:val="clear" w:color="auto" w:fill="auto"/>
          <w:lang w:val="en-US" w:eastAsia="zh-CN"/>
        </w:rPr>
        <w:t xml:space="preserve">具体模块以系统生成为准</w:t>
      </w:r>
      <w:r>
        <w:rPr>
          <w:rFonts w:hint="eastAsia" w:ascii="宋体" w:hAnsi="宋体" w:eastAsia="宋体" w:cs="宋体"/>
          <w:b/>
          <w:color w:val="auto"/>
          <w:spacing w:val="0"/>
          <w:sz w:val="21"/>
          <w:szCs w:val="21"/>
          <w:highlight w:val="none"/>
          <w:shd w:val="clear" w:color="auto" w:fill="auto"/>
          <w:lang w:eastAsia="zh-CN"/>
        </w:rPr>
        <w:t xml:space="preserve">）</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lang w:val="en-US" w:eastAsia="zh-CN"/>
        </w:rPr>
        <w:t xml:space="preserve">6</w:t>
      </w:r>
      <w:r>
        <w:rPr>
          <w:rFonts w:hint="eastAsia" w:ascii="宋体" w:hAnsi="宋体" w:eastAsia="宋体" w:cs="宋体"/>
          <w:color w:val="auto"/>
          <w:spacing w:val="0"/>
          <w:sz w:val="21"/>
          <w:szCs w:val="21"/>
          <w:highlight w:val="none"/>
          <w:shd w:val="clear" w:color="auto" w:fill="auto"/>
        </w:rPr>
        <w:t xml:space="preserve">.1项目</w:t>
      </w:r>
      <w:r>
        <w:rPr>
          <w:rFonts w:hint="eastAsia" w:ascii="宋体" w:hAnsi="宋体" w:eastAsia="宋体" w:cs="宋体"/>
          <w:color w:val="auto"/>
          <w:spacing w:val="0"/>
          <w:sz w:val="21"/>
          <w:szCs w:val="21"/>
          <w:highlight w:val="none"/>
          <w:shd w:val="clear" w:color="auto" w:fill="auto"/>
          <w:lang w:val="en-US" w:eastAsia="zh-CN"/>
        </w:rPr>
        <w:t xml:space="preserve">实施</w:t>
      </w:r>
      <w:r>
        <w:rPr>
          <w:rFonts w:hint="eastAsia" w:ascii="宋体" w:hAnsi="宋体" w:eastAsia="宋体" w:cs="宋体"/>
          <w:color w:val="auto"/>
          <w:spacing w:val="0"/>
          <w:sz w:val="21"/>
          <w:szCs w:val="21"/>
          <w:highlight w:val="none"/>
          <w:shd w:val="clear" w:color="auto" w:fill="auto"/>
        </w:rPr>
        <w:t xml:space="preserve">方案</w:t>
      </w:r>
      <w:r>
        <w:rPr>
          <w:rFonts w:hint="eastAsia" w:ascii="宋体" w:hAnsi="宋体" w:eastAsia="宋体" w:cs="宋体"/>
          <w:bCs/>
          <w:color w:val="auto"/>
          <w:spacing w:val="0"/>
          <w:sz w:val="21"/>
          <w:szCs w:val="21"/>
          <w:highlight w:val="none"/>
          <w:shd w:val="clear" w:color="auto" w:fill="auto"/>
        </w:rPr>
        <w:t xml:space="preserve">；</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lang w:val="en-US" w:eastAsia="zh-CN"/>
        </w:rPr>
        <w:t xml:space="preserve">6</w:t>
      </w:r>
      <w:r>
        <w:rPr>
          <w:rFonts w:hint="eastAsia" w:ascii="宋体" w:hAnsi="宋体" w:eastAsia="宋体" w:cs="宋体"/>
          <w:color w:val="auto"/>
          <w:spacing w:val="0"/>
          <w:sz w:val="21"/>
          <w:szCs w:val="21"/>
          <w:highlight w:val="none"/>
          <w:shd w:val="clear" w:color="auto" w:fill="auto"/>
        </w:rPr>
        <w:t xml:space="preserve">.2针对本项目的人员配置表</w:t>
      </w:r>
      <w:r>
        <w:rPr>
          <w:rFonts w:hint="eastAsia" w:ascii="宋体" w:hAnsi="宋体" w:eastAsia="宋体" w:cs="宋体"/>
          <w:color w:val="auto"/>
          <w:spacing w:val="0"/>
          <w:sz w:val="21"/>
          <w:szCs w:val="21"/>
          <w:highlight w:val="none"/>
          <w:shd w:val="clear" w:color="auto" w:fill="auto"/>
          <w:lang w:val="en-US" w:eastAsia="zh-CN"/>
        </w:rPr>
        <w:t xml:space="preserve">等</w:t>
      </w:r>
      <w:r>
        <w:rPr>
          <w:rFonts w:hint="eastAsia" w:ascii="宋体" w:hAnsi="宋体" w:eastAsia="宋体" w:cs="宋体"/>
          <w:bCs/>
          <w:color w:val="auto"/>
          <w:spacing w:val="0"/>
          <w:sz w:val="21"/>
          <w:szCs w:val="21"/>
          <w:highlight w:val="none"/>
          <w:shd w:val="clear" w:color="auto" w:fill="auto"/>
        </w:rPr>
        <w:t xml:space="preserve">；</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lang w:val="en-US" w:eastAsia="zh-CN"/>
        </w:rPr>
        <w:t xml:space="preserve">6</w:t>
      </w:r>
      <w:r>
        <w:rPr>
          <w:rFonts w:hint="eastAsia" w:ascii="宋体" w:hAnsi="宋体" w:eastAsia="宋体" w:cs="宋体"/>
          <w:color w:val="auto"/>
          <w:spacing w:val="0"/>
          <w:sz w:val="21"/>
          <w:szCs w:val="21"/>
          <w:highlight w:val="none"/>
          <w:shd w:val="clear" w:color="auto" w:fill="auto"/>
        </w:rPr>
        <w:t xml:space="preserve">.3类似项目</w:t>
      </w:r>
      <w:r>
        <w:rPr>
          <w:rFonts w:hint="eastAsia" w:ascii="宋体" w:hAnsi="宋体" w:eastAsia="宋体" w:cs="宋体"/>
          <w:color w:val="auto"/>
          <w:spacing w:val="0"/>
          <w:sz w:val="21"/>
          <w:szCs w:val="21"/>
          <w:highlight w:val="none"/>
          <w:shd w:val="clear" w:color="auto" w:fill="auto"/>
          <w:lang w:val="zh-CN"/>
        </w:rPr>
        <w:t xml:space="preserve">业绩一览表</w:t>
      </w:r>
      <w:r>
        <w:rPr>
          <w:rFonts w:hint="eastAsia" w:ascii="宋体" w:hAnsi="宋体" w:eastAsia="宋体" w:cs="宋体"/>
          <w:color w:val="auto"/>
          <w:spacing w:val="0"/>
          <w:sz w:val="21"/>
          <w:szCs w:val="21"/>
          <w:highlight w:val="none"/>
          <w:shd w:val="clear" w:color="auto" w:fill="auto"/>
        </w:rPr>
        <w:t xml:space="preserve">；</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lang w:val="en-US" w:eastAsia="zh-CN"/>
        </w:rPr>
        <w:t xml:space="preserve">6</w:t>
      </w:r>
      <w:r>
        <w:rPr>
          <w:rFonts w:hint="eastAsia" w:ascii="宋体" w:hAnsi="宋体" w:eastAsia="宋体" w:cs="宋体"/>
          <w:color w:val="auto"/>
          <w:spacing w:val="0"/>
          <w:sz w:val="21"/>
          <w:szCs w:val="21"/>
          <w:highlight w:val="none"/>
          <w:shd w:val="clear" w:color="auto" w:fill="auto"/>
        </w:rPr>
        <w:t xml:space="preserve">.4评分标准中所涉及到的其他材料。</w:t>
      </w:r>
      <w:r/>
    </w:p>
    <w:p>
      <w:pPr>
        <w:pStyle w:val="917"/>
        <w:ind w:left="0" w:right="0" w:firstLine="422"/>
        <w:keepLines w:val="0"/>
        <w:keepNext w:val="0"/>
        <w:pageBreakBefore w:val="0"/>
        <w:spacing w:line="360" w:lineRule="auto"/>
        <w:shd w:val="clear" w:color="auto"/>
        <w:widowControl w:val="off"/>
        <w:rPr>
          <w:rFonts w:hint="eastAsia" w:ascii="宋体" w:hAnsi="宋体" w:eastAsia="宋体" w:cs="宋体"/>
          <w:b/>
          <w:bCs/>
          <w:color w:val="auto"/>
          <w:spacing w:val="0"/>
          <w:sz w:val="21"/>
          <w:szCs w:val="21"/>
          <w:highlight w:val="none"/>
          <w:shd w:val="clear" w:color="auto" w:fill="auto"/>
        </w:rPr>
      </w:pPr>
      <w:r>
        <w:rPr>
          <w:rFonts w:hint="eastAsia" w:ascii="宋体" w:hAnsi="宋体" w:eastAsia="宋体" w:cs="宋体"/>
          <w:b/>
          <w:bCs/>
          <w:color w:val="auto"/>
          <w:spacing w:val="0"/>
          <w:sz w:val="21"/>
          <w:szCs w:val="21"/>
          <w:highlight w:val="none"/>
          <w:shd w:val="clear" w:color="auto" w:fill="auto"/>
          <w:lang w:val="en-US" w:eastAsia="zh-CN"/>
        </w:rPr>
        <w:t xml:space="preserve">7</w:t>
      </w:r>
      <w:r>
        <w:rPr>
          <w:rFonts w:hint="eastAsia" w:ascii="宋体" w:hAnsi="宋体" w:eastAsia="宋体" w:cs="宋体"/>
          <w:b/>
          <w:bCs/>
          <w:color w:val="auto"/>
          <w:spacing w:val="0"/>
          <w:sz w:val="21"/>
          <w:szCs w:val="21"/>
          <w:highlight w:val="none"/>
          <w:shd w:val="clear" w:color="auto" w:fill="auto"/>
        </w:rPr>
        <w:t xml:space="preserve">、价格折扣文件格式</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7.1本项目专门面向中小企业采购，不涉及小微企业价格扣除；</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7.2供应商对其提供的产品出具《关于符合本国产品标准的声明函》或财政部会同有关部门规定的有关证明文件。如不提供将不享受本国产品价格评审优惠。（本项目为不含货物产品采购的服务类项目，不涉及本国产品价格评审优惠）</w:t>
      </w:r>
      <w:r/>
    </w:p>
    <w:p>
      <w:pPr>
        <w:pStyle w:val="917"/>
        <w:ind w:left="0" w:right="0" w:firstLine="0"/>
        <w:keepLines w:val="0"/>
        <w:keepNext w:val="0"/>
        <w:pageBreakBefore w:val="0"/>
        <w:spacing w:line="360" w:lineRule="auto"/>
        <w:shd w:val="clear" w:color="auto"/>
        <w:widowControl w:val="off"/>
        <w:rPr>
          <w:rFonts w:hint="eastAsia" w:ascii="宋体" w:hAnsi="宋体" w:eastAsia="宋体" w:cs="宋体"/>
          <w:b/>
          <w:bCs/>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注：</w:t>
      </w:r>
      <w:r>
        <w:rPr>
          <w:rFonts w:hint="eastAsia" w:ascii="宋体" w:hAnsi="宋体" w:eastAsia="宋体" w:cs="宋体"/>
          <w:b/>
          <w:bCs/>
          <w:color w:val="auto"/>
          <w:spacing w:val="0"/>
          <w:sz w:val="21"/>
          <w:szCs w:val="21"/>
          <w:highlight w:val="none"/>
          <w:shd w:val="clear" w:color="auto" w:fill="auto"/>
        </w:rPr>
        <w:t xml:space="preserve">（1）以上</w:t>
      </w:r>
      <w:r>
        <w:rPr>
          <w:rFonts w:hint="eastAsia" w:ascii="宋体" w:hAnsi="宋体" w:eastAsia="宋体" w:cs="宋体"/>
          <w:b/>
          <w:bCs/>
          <w:color w:val="auto"/>
          <w:spacing w:val="0"/>
          <w:sz w:val="21"/>
          <w:szCs w:val="21"/>
          <w:highlight w:val="none"/>
          <w:shd w:val="clear" w:color="auto" w:fill="auto"/>
          <w:lang w:val="en-US" w:eastAsia="zh-CN"/>
        </w:rPr>
        <w:t xml:space="preserve">4.1-4.3</w:t>
      </w:r>
      <w:r>
        <w:rPr>
          <w:rFonts w:hint="eastAsia" w:ascii="宋体" w:hAnsi="宋体" w:eastAsia="宋体" w:cs="宋体"/>
          <w:b/>
          <w:bCs/>
          <w:color w:val="auto"/>
          <w:spacing w:val="0"/>
          <w:sz w:val="21"/>
          <w:szCs w:val="21"/>
          <w:highlight w:val="none"/>
          <w:shd w:val="clear" w:color="auto" w:fill="auto"/>
        </w:rPr>
        <w:t xml:space="preserve">为资格审查要求提供的材料，是作为对供应商资格审查、质疑身份认定的依据，响应供应商必须提供并加盖电子公章。否则，磋商响应文件将被认定为不符合资格审查要求。</w:t>
      </w:r>
      <w:r/>
    </w:p>
    <w:p>
      <w:pPr>
        <w:pStyle w:val="917"/>
        <w:ind w:left="0" w:right="0" w:firstLine="422"/>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b/>
          <w:bCs/>
          <w:color w:val="auto"/>
          <w:spacing w:val="0"/>
          <w:sz w:val="21"/>
          <w:szCs w:val="21"/>
          <w:highlight w:val="none"/>
          <w:shd w:val="clear" w:color="auto" w:fill="auto"/>
        </w:rPr>
        <w:t xml:space="preserve">（2）以上</w:t>
      </w:r>
      <w:r>
        <w:rPr>
          <w:rFonts w:hint="eastAsia" w:ascii="宋体" w:hAnsi="宋体" w:eastAsia="宋体" w:cs="宋体"/>
          <w:b/>
          <w:bCs/>
          <w:color w:val="auto"/>
          <w:spacing w:val="0"/>
          <w:sz w:val="21"/>
          <w:szCs w:val="21"/>
          <w:highlight w:val="none"/>
          <w:shd w:val="clear" w:color="auto" w:fill="auto"/>
          <w:lang w:val="en-US" w:eastAsia="zh-CN"/>
        </w:rPr>
        <w:t xml:space="preserve">5.1-5.8</w:t>
      </w:r>
      <w:r>
        <w:rPr>
          <w:rFonts w:hint="eastAsia" w:ascii="宋体" w:hAnsi="宋体" w:eastAsia="宋体" w:cs="宋体"/>
          <w:b/>
          <w:bCs/>
          <w:color w:val="auto"/>
          <w:spacing w:val="0"/>
          <w:sz w:val="21"/>
          <w:szCs w:val="21"/>
          <w:highlight w:val="none"/>
          <w:shd w:val="clear" w:color="auto" w:fill="auto"/>
        </w:rPr>
        <w:t xml:space="preserve">为符合性审查须提供的资料，响应供应商必须提供并加盖电子公章。否则，磋商响应文件将被认定为未实质性响应。</w:t>
      </w:r>
      <w:r/>
    </w:p>
    <w:p>
      <w:pPr>
        <w:ind w:left="0" w:right="0" w:firstLine="422"/>
        <w:keepLines w:val="0"/>
        <w:keepNext w:val="0"/>
        <w:pageBreakBefore w:val="0"/>
        <w:spacing w:line="360" w:lineRule="auto"/>
        <w:shd w:val="clear" w:color="auto"/>
        <w:widowControl w:val="off"/>
        <w:tabs>
          <w:tab w:val="left" w:pos="0" w:leader="none"/>
        </w:tabs>
        <w:rPr>
          <w:rFonts w:hint="eastAsia" w:ascii="宋体" w:hAnsi="宋体" w:eastAsia="宋体" w:cs="宋体"/>
          <w:b/>
          <w:bCs/>
          <w:color w:val="auto"/>
          <w:spacing w:val="0"/>
          <w:sz w:val="21"/>
          <w:szCs w:val="21"/>
          <w:highlight w:val="none"/>
          <w:shd w:val="clear" w:color="auto" w:fill="auto"/>
        </w:rPr>
      </w:pPr>
      <w:r>
        <w:rPr>
          <w:rFonts w:hint="eastAsia" w:ascii="宋体" w:hAnsi="宋体" w:eastAsia="宋体" w:cs="宋体"/>
          <w:b/>
          <w:bCs/>
          <w:color w:val="auto"/>
          <w:spacing w:val="0"/>
          <w:sz w:val="21"/>
          <w:szCs w:val="21"/>
          <w:highlight w:val="none"/>
          <w:shd w:val="clear" w:color="auto" w:fill="auto"/>
        </w:rPr>
        <w:t xml:space="preserve">（3）制作电子响应文件时必须与投标文件制作软件目录一一对应，将相关资料上传至相应模块。</w:t>
      </w:r>
      <w:r>
        <w:rPr>
          <w:rFonts w:hint="eastAsia" w:ascii="宋体" w:hAnsi="宋体" w:eastAsia="宋体" w:cs="宋体"/>
          <w:color w:val="auto"/>
          <w:spacing w:val="0"/>
          <w:sz w:val="21"/>
          <w:szCs w:val="21"/>
          <w:highlight w:val="none"/>
          <w:shd w:val="clear" w:color="auto" w:fill="auto"/>
        </w:rPr>
        <w:t xml:space="preserve">注意不要漏项。如有不确定上传的位置的，可以上传至其他资料或上传至符合性审查资料</w:t>
      </w:r>
      <w:r>
        <w:rPr>
          <w:rFonts w:hint="eastAsia" w:ascii="宋体" w:hAnsi="宋体" w:eastAsia="宋体" w:cs="宋体"/>
          <w:b/>
          <w:bCs/>
          <w:color w:val="auto"/>
          <w:spacing w:val="0"/>
          <w:sz w:val="21"/>
          <w:szCs w:val="21"/>
          <w:highlight w:val="none"/>
          <w:shd w:val="clear" w:color="auto" w:fill="auto"/>
          <w:lang w:val="zh-CN"/>
        </w:rPr>
        <w:t xml:space="preserve">。</w:t>
      </w:r>
      <w:r/>
    </w:p>
    <w:p>
      <w:pPr>
        <w:pStyle w:val="917"/>
        <w:ind w:left="0" w:right="0" w:firstLine="422"/>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（4）磋商响应文件编制要求：</w:t>
      </w:r>
      <w:r>
        <w:rPr>
          <w:rFonts w:hint="eastAsia" w:ascii="宋体" w:hAnsi="宋体" w:eastAsia="宋体" w:cs="宋体"/>
          <w:bCs/>
          <w:color w:val="auto"/>
          <w:spacing w:val="0"/>
          <w:sz w:val="21"/>
          <w:szCs w:val="21"/>
          <w:highlight w:val="none"/>
          <w:shd w:val="clear" w:color="auto" w:fill="auto"/>
        </w:rPr>
        <w:t xml:space="preserve">本项目采用电子招投标形式，请供应商按照《苏采云系统供应商操作手册》进行制作、上传电子响应文件。</w:t>
      </w:r>
      <w:r>
        <w:rPr>
          <w:rFonts w:hint="eastAsia" w:ascii="宋体" w:hAnsi="宋体" w:eastAsia="宋体" w:cs="宋体"/>
          <w:b/>
          <w:bCs/>
          <w:color w:val="auto"/>
          <w:spacing w:val="0"/>
          <w:sz w:val="21"/>
          <w:szCs w:val="21"/>
          <w:highlight w:val="none"/>
          <w:shd w:val="clear" w:color="auto" w:fill="auto"/>
        </w:rPr>
        <w:t xml:space="preserve">电子响应文件制作完成后请于响应文件递交截止时间前成功上传至“苏采云”系统，否则视为放弃参加该采购项目。</w:t>
      </w:r>
      <w:r>
        <w:rPr>
          <w:rFonts w:hint="eastAsia" w:ascii="宋体" w:hAnsi="宋体" w:eastAsia="宋体" w:cs="宋体"/>
          <w:bCs/>
          <w:color w:val="auto"/>
          <w:spacing w:val="0"/>
          <w:sz w:val="21"/>
          <w:szCs w:val="21"/>
          <w:highlight w:val="none"/>
          <w:shd w:val="clear" w:color="auto" w:fill="auto"/>
        </w:rPr>
        <w:t xml:space="preserve">供应商应充分考虑到网络环境、网络带宽等风险因素，如因供应商自身原因造成的电子响应文件上传不成功由供应商自行承担全部责任。</w:t>
      </w:r>
      <w:r/>
    </w:p>
    <w:p>
      <w:pPr>
        <w:pStyle w:val="917"/>
        <w:ind w:left="0" w:right="0" w:firstLine="422"/>
        <w:keepLines w:val="0"/>
        <w:keepNext w:val="0"/>
        <w:pageBreakBefore w:val="0"/>
        <w:spacing w:line="360" w:lineRule="auto"/>
        <w:shd w:val="clear" w:color="auto"/>
        <w:widowControl w:val="off"/>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ind w:left="0" w:right="0" w:firstLine="422"/>
        <w:keepLines w:val="0"/>
        <w:keepNext w:val="0"/>
        <w:pageBreakBefore w:val="0"/>
        <w:spacing w:line="360" w:lineRule="auto"/>
        <w:shd w:val="clear" w:color="auto"/>
        <w:widowControl w:val="off"/>
        <w:rPr>
          <w:rFonts w:hint="eastAsia" w:ascii="宋体" w:hAnsi="宋体" w:eastAsia="宋体" w:cs="宋体"/>
          <w:b/>
          <w:color w:val="auto"/>
          <w:spacing w:val="0"/>
          <w:sz w:val="21"/>
          <w:szCs w:val="21"/>
          <w:highlight w:val="none"/>
          <w:shd w:val="clear" w:color="auto" w:fill="auto"/>
        </w:rPr>
        <w:outlineLvl w:val="1"/>
      </w:pPr>
      <w:r>
        <w:rPr>
          <w:rFonts w:hint="eastAsia" w:ascii="宋体" w:hAnsi="宋体" w:eastAsia="宋体" w:cs="宋体"/>
          <w:b/>
          <w:color w:val="auto"/>
          <w:spacing w:val="0"/>
          <w:sz w:val="21"/>
          <w:szCs w:val="21"/>
          <w:highlight w:val="none"/>
          <w:shd w:val="clear" w:color="auto" w:fill="auto"/>
        </w:rPr>
        <w:t xml:space="preserve">六、磋商程序</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1、采购代理机构按规定的时间、地点主持磋商采购活动。</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2、供应商通过“苏采云”系统在线参与磋商活动。供应商应当按照《苏采云系统供应商操作手册》规定在“苏采云”系统规定的时间内对响应文件进行解密。</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3、在磋商响应文件网上递交截止时间止成功解密的磋商供应商少于三家，则本次采购失败。</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4、由磋商小组审查供应商解密的响应文件。</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5、由磋商小组对各响应单位的资格进行审查。资格审查内容包括：</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（1）供应商是否满足《中华人民共和国政府采购法》第二十二条规定的基本条件；</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（2）信用查询，现场审查供应商是否在参加政府采购活动前三年内，在经营活动中没有重大违法记录；</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（3）专门面向中小企业的项目，应当在资格审查环节对供应商出具的《中小企业声明函》进行审查；</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（4）接受联合体投标的项目，联合体各方是否满足采购文件规定并提交相应证明文件；</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（5）供应商是否满足采购文件规定的其他特定条件；</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（6）供应商是否存在其他不得参与该政府采购项目的情形。</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资格审查责任主体应按照采购文件的要求对投标（响应）供应商提供的资格审查文件独立进行资格审查并提交资格审查结果。</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lang w:val="en-US" w:eastAsia="zh-CN"/>
        </w:rPr>
        <w:t xml:space="preserve">6、</w:t>
      </w:r>
      <w:r>
        <w:rPr>
          <w:rFonts w:hint="eastAsia" w:ascii="宋体" w:hAnsi="宋体" w:eastAsia="宋体" w:cs="宋体"/>
          <w:color w:val="auto"/>
          <w:spacing w:val="0"/>
          <w:sz w:val="21"/>
          <w:szCs w:val="21"/>
          <w:highlight w:val="none"/>
          <w:shd w:val="clear" w:color="auto" w:fill="auto"/>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lang w:val="en-US" w:eastAsia="zh-CN"/>
        </w:rPr>
        <w:t xml:space="preserve">7</w:t>
      </w:r>
      <w:r>
        <w:rPr>
          <w:rFonts w:hint="eastAsia" w:ascii="宋体" w:hAnsi="宋体" w:eastAsia="宋体" w:cs="宋体"/>
          <w:color w:val="auto"/>
          <w:spacing w:val="0"/>
          <w:sz w:val="21"/>
          <w:szCs w:val="21"/>
          <w:highlight w:val="none"/>
          <w:shd w:val="clear" w:color="auto" w:fill="auto"/>
        </w:rPr>
        <w:t xml:space="preserve">、磋商小组要求供应商澄清、说明或者更正响应文件应当以书面形式做出。供应商的澄清、说明或者更正应当由其单位加盖电子公章。</w:t>
      </w:r>
      <w:r/>
    </w:p>
    <w:p>
      <w:pPr>
        <w:pStyle w:val="947"/>
        <w:ind w:left="0" w:right="0" w:firstLine="422"/>
        <w:keepLines w:val="0"/>
        <w:keepNext w:val="0"/>
        <w:pageBreakBefore w:val="0"/>
        <w:spacing w:line="360" w:lineRule="auto"/>
        <w:shd w:val="clear" w:color="auto"/>
        <w:widowControl w:val="off"/>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本项目供应商的澄清、说明或者补正采用线上澄清</w:t>
      </w:r>
      <w:r>
        <w:rPr>
          <w:rFonts w:hint="eastAsia" w:ascii="宋体" w:hAnsi="宋体" w:eastAsia="宋体" w:cs="宋体"/>
          <w:b/>
          <w:color w:val="auto"/>
          <w:spacing w:val="0"/>
          <w:sz w:val="21"/>
          <w:szCs w:val="21"/>
          <w:highlight w:val="none"/>
          <w:shd w:val="clear" w:color="auto" w:fill="auto"/>
          <w:lang w:eastAsia="zh-CN"/>
        </w:rPr>
        <w:t xml:space="preserve">：</w:t>
      </w:r>
      <w:r>
        <w:rPr>
          <w:rFonts w:hint="eastAsia" w:ascii="宋体" w:hAnsi="宋体" w:eastAsia="宋体" w:cs="宋体"/>
          <w:b/>
          <w:color w:val="auto"/>
          <w:spacing w:val="0"/>
          <w:sz w:val="21"/>
          <w:szCs w:val="21"/>
          <w:highlight w:val="none"/>
          <w:shd w:val="clear" w:color="auto" w:fill="auto"/>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color w:val="auto"/>
          <w:spacing w:val="0"/>
          <w:sz w:val="21"/>
          <w:szCs w:val="21"/>
          <w:highlight w:val="none"/>
          <w:shd w:val="clear" w:color="auto" w:fill="auto"/>
          <w:lang w:eastAsia="zh-CN"/>
        </w:rPr>
        <w:t xml:space="preserve">（</w:t>
      </w:r>
      <w:r>
        <w:rPr>
          <w:rFonts w:hint="eastAsia" w:ascii="宋体" w:hAnsi="宋体" w:eastAsia="宋体" w:cs="宋体"/>
          <w:b/>
          <w:color w:val="auto"/>
          <w:spacing w:val="0"/>
          <w:sz w:val="21"/>
          <w:szCs w:val="21"/>
          <w:highlight w:val="none"/>
          <w:shd w:val="clear" w:color="auto" w:fill="auto"/>
        </w:rPr>
        <w:t xml:space="preserve">此处规定时间的计算以系统中的倒计时间为准，供应商应随时保持系统在线，如因供应商自身原因未在规定时间内提交澄清确认资料的，导致的不利后果由供应商自行承担。</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lang w:val="en-US" w:eastAsia="zh-CN"/>
        </w:rPr>
        <w:t xml:space="preserve">8</w:t>
      </w:r>
      <w:r>
        <w:rPr>
          <w:rFonts w:hint="eastAsia" w:ascii="宋体" w:hAnsi="宋体" w:eastAsia="宋体" w:cs="宋体"/>
          <w:color w:val="auto"/>
          <w:spacing w:val="0"/>
          <w:sz w:val="21"/>
          <w:szCs w:val="21"/>
          <w:highlight w:val="none"/>
          <w:shd w:val="clear" w:color="auto" w:fill="auto"/>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color w:val="auto"/>
          <w:spacing w:val="0"/>
          <w:sz w:val="21"/>
          <w:szCs w:val="21"/>
          <w:highlight w:val="none"/>
          <w:shd w:val="clear" w:color="auto" w:fill="auto"/>
        </w:rPr>
        <w:t xml:space="preserve">磋商小组通过“苏采云”系统向供应商发布“磋商函”，供应商应当按照要求在“苏采云”系统提交“磋商响应函”并加盖CA电子公章。</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lang w:val="en-US" w:eastAsia="zh-CN"/>
        </w:rPr>
        <w:t xml:space="preserve">9</w:t>
      </w:r>
      <w:r>
        <w:rPr>
          <w:rFonts w:hint="eastAsia" w:ascii="宋体" w:hAnsi="宋体" w:eastAsia="宋体" w:cs="宋体"/>
          <w:color w:val="auto"/>
          <w:spacing w:val="0"/>
          <w:sz w:val="21"/>
          <w:szCs w:val="21"/>
          <w:highlight w:val="none"/>
          <w:shd w:val="clear" w:color="auto" w:fill="auto"/>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lang w:val="en-US" w:eastAsia="zh-CN"/>
        </w:rPr>
        <w:t xml:space="preserve">10</w:t>
      </w:r>
      <w:r>
        <w:rPr>
          <w:rFonts w:hint="eastAsia" w:ascii="宋体" w:hAnsi="宋体" w:eastAsia="宋体" w:cs="宋体"/>
          <w:color w:val="auto"/>
          <w:spacing w:val="0"/>
          <w:sz w:val="21"/>
          <w:szCs w:val="21"/>
          <w:highlight w:val="none"/>
          <w:shd w:val="clear" w:color="auto" w:fill="auto"/>
        </w:rPr>
        <w:t xml:space="preserve">、</w:t>
      </w:r>
      <w:r>
        <w:rPr>
          <w:rFonts w:hint="eastAsia" w:ascii="宋体" w:hAnsi="宋体" w:eastAsia="宋体" w:cs="宋体"/>
          <w:b/>
          <w:color w:val="auto"/>
          <w:spacing w:val="0"/>
          <w:sz w:val="21"/>
          <w:szCs w:val="21"/>
          <w:highlight w:val="none"/>
          <w:shd w:val="clear" w:color="auto" w:fill="auto"/>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auto"/>
          <w:spacing w:val="0"/>
          <w:sz w:val="21"/>
          <w:szCs w:val="21"/>
          <w:highlight w:val="none"/>
          <w:shd w:val="clear" w:color="auto" w:fill="auto"/>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color w:val="auto"/>
          <w:spacing w:val="0"/>
          <w:sz w:val="21"/>
          <w:szCs w:val="21"/>
          <w:highlight w:val="none"/>
          <w:shd w:val="clear" w:color="auto" w:fill="auto"/>
        </w:rPr>
        <w:t xml:space="preserve">除因磋商采购文件修改导致供应商成本增加的，最后报价不得高于第一次报价，否则为无效响应报价。</w:t>
      </w:r>
      <w:r/>
    </w:p>
    <w:p>
      <w:pPr>
        <w:pStyle w:val="917"/>
        <w:ind w:left="0" w:right="0" w:firstLine="422"/>
        <w:keepLines w:val="0"/>
        <w:keepNext w:val="0"/>
        <w:pageBreakBefore w:val="0"/>
        <w:spacing w:line="360" w:lineRule="auto"/>
        <w:shd w:val="clear" w:color="auto"/>
        <w:widowControl w:val="off"/>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lang w:val="en-US" w:eastAsia="zh-CN"/>
        </w:rPr>
        <w:t xml:space="preserve">11</w:t>
      </w:r>
      <w:r>
        <w:rPr>
          <w:rFonts w:hint="eastAsia" w:ascii="宋体" w:hAnsi="宋体" w:eastAsia="宋体" w:cs="宋体"/>
          <w:b/>
          <w:color w:val="auto"/>
          <w:spacing w:val="0"/>
          <w:sz w:val="21"/>
          <w:szCs w:val="21"/>
          <w:highlight w:val="none"/>
          <w:shd w:val="clear" w:color="auto" w:fill="auto"/>
        </w:rPr>
        <w:t xml:space="preserve">、供应商未在磋商小组规定的时间内在“苏采云”系统中提交最后报价的视为放弃磋商，其响应文件按无效响应处理，最后报价格式表须加盖CA电子公章</w:t>
      </w:r>
      <w:r>
        <w:rPr>
          <w:rFonts w:hint="eastAsia" w:ascii="宋体" w:hAnsi="宋体" w:eastAsia="宋体" w:cs="宋体"/>
          <w:b/>
          <w:color w:val="auto"/>
          <w:spacing w:val="0"/>
          <w:sz w:val="21"/>
          <w:szCs w:val="21"/>
          <w:highlight w:val="none"/>
          <w:shd w:val="clear" w:color="auto" w:fill="auto"/>
          <w:lang w:eastAsia="zh-CN"/>
        </w:rPr>
        <w:t xml:space="preserve">，</w:t>
      </w:r>
      <w:r>
        <w:rPr>
          <w:rFonts w:hint="eastAsia" w:ascii="宋体" w:hAnsi="宋体" w:eastAsia="宋体" w:cs="宋体"/>
          <w:b/>
          <w:color w:val="auto"/>
          <w:spacing w:val="0"/>
          <w:sz w:val="21"/>
          <w:szCs w:val="21"/>
          <w:highlight w:val="none"/>
          <w:shd w:val="clear" w:color="auto" w:fill="auto"/>
        </w:rPr>
        <w:t xml:space="preserve">否则视为未提交最后报价。（此处规定时间的计算以系统中的倒计时间为准，系统中的线上最后报价只有一次机会，提交后无法撤回，请供应商慎重提交）</w:t>
      </w:r>
      <w:r/>
    </w:p>
    <w:p>
      <w:pPr>
        <w:pStyle w:val="917"/>
        <w:ind w:left="0" w:right="0" w:firstLine="422"/>
        <w:keepLines w:val="0"/>
        <w:keepNext w:val="0"/>
        <w:pageBreakBefore w:val="0"/>
        <w:spacing w:line="360" w:lineRule="auto"/>
        <w:shd w:val="clear" w:color="auto"/>
        <w:widowControl w:val="off"/>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已提交响应文件的供应商，在提交最后报价之前，可以根据磋商情况退出磋商，并在“苏采云”系统中提交“退出磋商函”并加盖CA电子公章。</w:t>
      </w:r>
      <w:r/>
    </w:p>
    <w:p>
      <w:pPr>
        <w:pStyle w:val="917"/>
        <w:ind w:left="0" w:right="0" w:firstLine="422"/>
        <w:keepLines w:val="0"/>
        <w:keepNext w:val="0"/>
        <w:pageBreakBefore w:val="0"/>
        <w:spacing w:line="360" w:lineRule="auto"/>
        <w:shd w:val="clear" w:color="auto"/>
        <w:widowControl w:val="off"/>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*进入项目评审流程后，建议各供应商法定代表人或授权委托人始终保持通讯顺畅，时刻关注不见面开标大厅，不离开不见面开标大厅。</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lang w:val="en-US" w:eastAsia="zh-CN"/>
        </w:rPr>
        <w:t xml:space="preserve">12</w:t>
      </w:r>
      <w:r>
        <w:rPr>
          <w:rFonts w:hint="eastAsia" w:ascii="宋体" w:hAnsi="宋体" w:eastAsia="宋体" w:cs="宋体"/>
          <w:color w:val="auto"/>
          <w:spacing w:val="0"/>
          <w:sz w:val="21"/>
          <w:szCs w:val="21"/>
          <w:highlight w:val="none"/>
          <w:shd w:val="clear" w:color="auto" w:fill="auto"/>
        </w:rPr>
        <w:t xml:space="preserve">、经磋商确定最终采购需求和提交最后报价的供应商后，由磋商小组采用综合评分法对提交最后报价的供应商的响应文件和最后报价进行综合评分。</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lang w:val="en-US" w:eastAsia="zh-CN"/>
        </w:rPr>
        <w:t xml:space="preserve">13</w:t>
      </w:r>
      <w:r>
        <w:rPr>
          <w:rFonts w:hint="eastAsia" w:ascii="宋体" w:hAnsi="宋体" w:eastAsia="宋体" w:cs="宋体"/>
          <w:color w:val="auto"/>
          <w:spacing w:val="0"/>
          <w:sz w:val="21"/>
          <w:szCs w:val="21"/>
          <w:highlight w:val="none"/>
          <w:shd w:val="clear" w:color="auto" w:fill="auto"/>
        </w:rPr>
        <w:t xml:space="preserve">、磋商小组根据磋商成交原则确定成交供应商，并将结果通知所有参加磋商的供应商。</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lang w:val="en-US" w:eastAsia="zh-CN"/>
        </w:rPr>
        <w:t xml:space="preserve">14</w:t>
      </w:r>
      <w:r>
        <w:rPr>
          <w:rFonts w:hint="eastAsia" w:ascii="宋体" w:hAnsi="宋体" w:eastAsia="宋体" w:cs="宋体"/>
          <w:color w:val="auto"/>
          <w:spacing w:val="0"/>
          <w:sz w:val="21"/>
          <w:szCs w:val="21"/>
          <w:highlight w:val="none"/>
          <w:shd w:val="clear" w:color="auto" w:fill="auto"/>
        </w:rPr>
        <w:t xml:space="preserve">、如磋商过程中出现本采购文件未尽事宜，由磋商小组根据政府采购有关法律、法规讨论决定。</w:t>
      </w:r>
      <w:r/>
    </w:p>
    <w:p>
      <w:pPr>
        <w:ind w:right="0"/>
        <w:keepLines w:val="0"/>
        <w:keepNext w:val="0"/>
        <w:pageBreakBefore w:val="0"/>
        <w:spacing w:line="360" w:lineRule="auto"/>
        <w:shd w:val="clear" w:color="auto"/>
        <w:widowControl w:val="off"/>
        <w:rPr>
          <w:rFonts w:hint="eastAsia" w:ascii="宋体" w:hAnsi="宋体" w:eastAsia="宋体" w:cs="宋体"/>
          <w:b/>
          <w:color w:val="auto"/>
          <w:spacing w:val="0"/>
          <w:sz w:val="21"/>
          <w:szCs w:val="21"/>
          <w:highlight w:val="none"/>
          <w:shd w:val="clear" w:color="auto" w:fill="auto"/>
        </w:rPr>
        <w:outlineLvl w:val="1"/>
      </w:pPr>
      <w:r>
        <w:rPr>
          <w:rFonts w:hint="eastAsia" w:ascii="宋体" w:hAnsi="宋体" w:eastAsia="宋体" w:cs="宋体"/>
          <w:b/>
          <w:color w:val="auto"/>
          <w:spacing w:val="0"/>
          <w:sz w:val="21"/>
          <w:szCs w:val="21"/>
          <w:highlight w:val="none"/>
          <w:shd w:val="clear" w:color="auto" w:fill="auto"/>
        </w:rPr>
        <w:t xml:space="preserve">七、综合说明</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1、磋商响应报价包括完成本项服务工作所需的各项应有费用</w:t>
      </w:r>
      <w:r>
        <w:rPr>
          <w:rFonts w:hint="eastAsia" w:ascii="宋体" w:hAnsi="宋体" w:eastAsia="宋体" w:cs="宋体"/>
          <w:color w:val="auto"/>
          <w:spacing w:val="0"/>
          <w:sz w:val="21"/>
          <w:szCs w:val="21"/>
          <w:highlight w:val="none"/>
          <w:shd w:val="clear" w:color="auto" w:fill="auto"/>
          <w:lang w:eastAsia="zh-CN"/>
        </w:rPr>
        <w:t xml:space="preserve">（</w:t>
      </w:r>
      <w:r>
        <w:rPr>
          <w:rFonts w:hint="eastAsia" w:ascii="宋体" w:hAnsi="宋体" w:eastAsia="宋体" w:cs="宋体"/>
          <w:color w:val="auto"/>
          <w:spacing w:val="0"/>
          <w:sz w:val="21"/>
          <w:szCs w:val="21"/>
          <w:highlight w:val="none"/>
          <w:shd w:val="clear" w:color="auto" w:fill="auto"/>
          <w:lang w:val="en-US" w:eastAsia="zh-CN"/>
        </w:rPr>
        <w:t xml:space="preserve">具体见合同价款说明</w:t>
      </w:r>
      <w:r>
        <w:rPr>
          <w:rFonts w:hint="eastAsia" w:ascii="宋体" w:hAnsi="宋体" w:eastAsia="宋体" w:cs="宋体"/>
          <w:color w:val="auto"/>
          <w:spacing w:val="0"/>
          <w:sz w:val="21"/>
          <w:szCs w:val="21"/>
          <w:highlight w:val="none"/>
          <w:shd w:val="clear" w:color="auto" w:fill="auto"/>
          <w:lang w:eastAsia="zh-CN"/>
        </w:rPr>
        <w:t xml:space="preserve">）</w:t>
      </w:r>
      <w:r>
        <w:rPr>
          <w:rFonts w:hint="eastAsia" w:ascii="宋体" w:hAnsi="宋体" w:eastAsia="宋体" w:cs="宋体"/>
          <w:color w:val="auto"/>
          <w:spacing w:val="0"/>
          <w:sz w:val="21"/>
          <w:szCs w:val="21"/>
          <w:highlight w:val="none"/>
          <w:shd w:val="clear" w:color="auto" w:fill="auto"/>
        </w:rPr>
        <w:t xml:space="preserve">。磋商最后报价为最终报价，除非因特殊原因并经双方协商同意，成交单位不得再要求追加任何费用。同时，除非合同条款中另有规定，否则，成交单位所报价格在合同实施期间不因市场变化因素而变动。磋商响应单位未填价格的项目，在实施后，采购单位将不予支付，并视为该项费用已包括磋商总报价中。</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2、磋商响应单位必须说明其是否响应采购文件中提出的全部服务内容与要求，如果其中某些条款不响应时，应在文件中逐条列出，未列出的视同响应。</w:t>
      </w:r>
      <w:r/>
    </w:p>
    <w:p>
      <w:pPr>
        <w:ind w:left="0" w:right="0" w:firstLine="420"/>
        <w:keepLines w:val="0"/>
        <w:keepNext w:val="0"/>
        <w:pageBreakBefore w:val="0"/>
        <w:spacing w:line="360" w:lineRule="auto"/>
        <w:shd w:val="clear" w:color="auto"/>
        <w:widowControl w:val="off"/>
        <w:rPr>
          <w:rStyle w:val="996"/>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3、磋商保证金：</w:t>
      </w:r>
      <w:r>
        <w:rPr>
          <w:rStyle w:val="996"/>
          <w:rFonts w:hint="eastAsia" w:ascii="宋体" w:hAnsi="宋体" w:eastAsia="宋体" w:cs="宋体"/>
          <w:b/>
          <w:color w:val="auto"/>
          <w:spacing w:val="0"/>
          <w:sz w:val="21"/>
          <w:szCs w:val="21"/>
          <w:highlight w:val="none"/>
          <w:shd w:val="clear" w:color="auto" w:fill="auto"/>
        </w:rPr>
        <w:t xml:space="preserve">不需提交，采购文件中有关磋商保证金的规定均不适用。投标（响应）人应在投标（响应）文件中提交《投标（响应）保证承诺书》（详见附件），否则为无效投标。</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4、成交服务费：</w:t>
      </w:r>
      <w:r>
        <w:rPr>
          <w:rStyle w:val="996"/>
          <w:rFonts w:hint="eastAsia" w:ascii="宋体" w:hAnsi="宋体" w:eastAsia="宋体" w:cs="宋体"/>
          <w:color w:val="auto"/>
          <w:spacing w:val="0"/>
          <w:sz w:val="21"/>
          <w:szCs w:val="21"/>
          <w:highlight w:val="none"/>
          <w:shd w:val="clear" w:color="auto" w:fill="auto"/>
        </w:rPr>
        <w:t xml:space="preserve">由成交单位按照预算金额计算并支付，具体为100万元以内1.5%、100万元～500万元以内1.1%差额定率累进法</w:t>
      </w:r>
      <w:r>
        <w:rPr>
          <w:rStyle w:val="996"/>
          <w:rFonts w:hint="eastAsia" w:ascii="宋体" w:hAnsi="宋体" w:cs="宋体"/>
          <w:color w:val="auto"/>
          <w:spacing w:val="0"/>
          <w:sz w:val="21"/>
          <w:szCs w:val="21"/>
          <w:highlight w:val="none"/>
          <w:shd w:val="clear" w:color="auto" w:fill="auto"/>
          <w:lang w:val="en-US" w:eastAsia="zh-CN"/>
        </w:rPr>
        <w:t xml:space="preserve">的六折</w:t>
      </w:r>
      <w:r>
        <w:rPr>
          <w:rStyle w:val="996"/>
          <w:rFonts w:hint="eastAsia" w:ascii="宋体" w:hAnsi="宋体" w:eastAsia="宋体" w:cs="宋体"/>
          <w:color w:val="auto"/>
          <w:spacing w:val="0"/>
          <w:sz w:val="21"/>
          <w:szCs w:val="21"/>
          <w:highlight w:val="none"/>
          <w:shd w:val="clear" w:color="auto" w:fill="auto"/>
        </w:rPr>
        <w:t xml:space="preserve">计算并支付成交服务费，该费用应在领取成交通知书时付清。本项目服务费金额</w:t>
      </w:r>
      <w:r>
        <w:rPr>
          <w:rStyle w:val="996"/>
          <w:rFonts w:hint="eastAsia" w:ascii="宋体" w:hAnsi="宋体" w:cs="宋体"/>
          <w:color w:val="auto"/>
          <w:spacing w:val="0"/>
          <w:sz w:val="21"/>
          <w:szCs w:val="21"/>
          <w:highlight w:val="none"/>
          <w:shd w:val="clear" w:color="auto" w:fill="auto"/>
          <w:lang w:val="en-US" w:eastAsia="zh-CN"/>
        </w:rPr>
        <w:t xml:space="preserve">第一标段为人民币玖仟柒佰玖拾贰元整，第二标段为人民币贰仟柒佰元整</w:t>
      </w:r>
      <w:r>
        <w:rPr>
          <w:rStyle w:val="996"/>
          <w:rFonts w:hint="eastAsia" w:ascii="宋体" w:hAnsi="宋体" w:eastAsia="宋体" w:cs="宋体"/>
          <w:color w:val="auto"/>
          <w:spacing w:val="0"/>
          <w:sz w:val="21"/>
          <w:szCs w:val="21"/>
          <w:highlight w:val="none"/>
          <w:shd w:val="clear" w:color="auto" w:fill="auto"/>
        </w:rPr>
        <w:t xml:space="preserve">。</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lang w:eastAsia="zh-CN"/>
        </w:rPr>
      </w:pPr>
      <w:r>
        <w:rPr>
          <w:rFonts w:hint="eastAsia" w:ascii="宋体" w:hAnsi="宋体" w:eastAsia="宋体" w:cs="宋体"/>
          <w:color w:val="auto"/>
          <w:spacing w:val="0"/>
          <w:sz w:val="21"/>
          <w:szCs w:val="21"/>
          <w:highlight w:val="none"/>
          <w:shd w:val="clear" w:color="auto" w:fill="auto"/>
        </w:rPr>
        <w:t xml:space="preserve">服务费交纳账户：苏州市创杰招投标咨询服务有限公司</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lang w:eastAsia="zh-CN"/>
        </w:rPr>
      </w:pPr>
      <w:r>
        <w:rPr>
          <w:rFonts w:hint="eastAsia" w:ascii="宋体" w:hAnsi="宋体" w:eastAsia="宋体" w:cs="宋体"/>
          <w:color w:val="auto"/>
          <w:spacing w:val="0"/>
          <w:sz w:val="21"/>
          <w:szCs w:val="21"/>
          <w:highlight w:val="none"/>
          <w:shd w:val="clear" w:color="auto" w:fill="auto"/>
        </w:rPr>
        <w:t xml:space="preserve">开户银行：江苏银行苏州金阊支行</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账    号：30100188000004892</w:t>
      </w:r>
      <w:r/>
    </w:p>
    <w:p>
      <w:pPr>
        <w:ind w:left="0" w:right="0" w:firstLine="42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5、磋商说明：</w:t>
      </w:r>
      <w:r/>
    </w:p>
    <w:p>
      <w:pPr>
        <w:ind w:left="0" w:right="0" w:firstLine="42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（1）不符合供应商资格要求的响应文件将被拒绝；</w:t>
      </w:r>
      <w:r/>
    </w:p>
    <w:p>
      <w:pPr>
        <w:ind w:left="0" w:right="0" w:firstLine="420"/>
        <w:keepLines w:val="0"/>
        <w:keepNext w:val="0"/>
        <w:pageBreakBefore w:val="0"/>
        <w:spacing w:line="360" w:lineRule="auto"/>
        <w:shd w:val="clear" w:color="auto"/>
        <w:widowControl w:val="off"/>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（2）</w:t>
      </w:r>
      <w:r>
        <w:rPr>
          <w:rFonts w:hint="eastAsia" w:ascii="宋体" w:hAnsi="宋体" w:eastAsia="宋体" w:cs="宋体"/>
          <w:b/>
          <w:color w:val="auto"/>
          <w:spacing w:val="0"/>
          <w:sz w:val="21"/>
          <w:szCs w:val="21"/>
          <w:highlight w:val="none"/>
          <w:shd w:val="clear" w:color="auto" w:fill="auto"/>
        </w:rPr>
        <w:t xml:space="preserve">机器码检查中，不同供应商使用同一台电脑编制响应文件的，响应文件将被认定为无效响应；</w:t>
      </w:r>
      <w:r/>
    </w:p>
    <w:p>
      <w:pPr>
        <w:ind w:left="0" w:right="0" w:firstLine="42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（3）最终报价超过采购预算或最高限价的，不能成交；</w:t>
      </w:r>
      <w:r/>
    </w:p>
    <w:p>
      <w:pPr>
        <w:ind w:left="0" w:right="0" w:firstLine="42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（4）不实质性响应磋商文件的不能成交；</w:t>
      </w:r>
      <w:r/>
    </w:p>
    <w:p>
      <w:pPr>
        <w:ind w:left="0" w:right="0" w:firstLine="42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（5）</w:t>
      </w:r>
      <w:r>
        <w:rPr>
          <w:rFonts w:hint="eastAsia" w:ascii="宋体" w:hAnsi="宋体" w:eastAsia="宋体" w:cs="宋体"/>
          <w:color w:val="auto"/>
          <w:spacing w:val="0"/>
          <w:sz w:val="21"/>
          <w:szCs w:val="21"/>
          <w:highlight w:val="none"/>
          <w:shd w:val="clear" w:color="auto" w:fill="auto"/>
        </w:rPr>
        <w:t xml:space="preserve">参加磋商响应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rPr>
          <w:rFonts w:hint="eastAsia" w:ascii="宋体" w:hAnsi="宋体" w:eastAsia="宋体" w:cs="宋体"/>
          <w:bCs/>
          <w:color w:val="auto"/>
          <w:spacing w:val="0"/>
          <w:sz w:val="21"/>
          <w:szCs w:val="21"/>
          <w:highlight w:val="none"/>
          <w:shd w:val="clear" w:color="auto" w:fill="auto"/>
        </w:rPr>
        <w:t xml:space="preserve">。</w:t>
      </w:r>
      <w:r/>
    </w:p>
    <w:p>
      <w:pPr>
        <w:ind w:left="0" w:right="0" w:firstLine="420"/>
        <w:jc w:val="left"/>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（6）</w:t>
      </w:r>
      <w:r>
        <w:rPr>
          <w:rFonts w:hint="eastAsia" w:ascii="宋体" w:hAnsi="宋体" w:eastAsia="宋体" w:cs="宋体"/>
          <w:color w:val="auto"/>
          <w:spacing w:val="0"/>
          <w:sz w:val="21"/>
          <w:szCs w:val="21"/>
          <w:highlight w:val="none"/>
          <w:shd w:val="clear" w:color="auto" w:fill="auto"/>
        </w:rPr>
        <w:t xml:space="preserve">最终合同单价按最终总报价同比例下浮。</w:t>
      </w:r>
      <w:r/>
    </w:p>
    <w:p>
      <w:pPr>
        <w:ind w:left="0" w:right="0" w:firstLine="42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6、</w:t>
      </w:r>
      <w:r>
        <w:rPr>
          <w:rFonts w:hint="eastAsia" w:ascii="宋体" w:hAnsi="宋体" w:eastAsia="宋体" w:cs="宋体"/>
          <w:b/>
          <w:color w:val="auto"/>
          <w:spacing w:val="0"/>
          <w:sz w:val="21"/>
          <w:szCs w:val="21"/>
          <w:highlight w:val="none"/>
          <w:shd w:val="clear" w:color="auto" w:fill="auto"/>
        </w:rPr>
        <w:t xml:space="preserve">联合投标：</w:t>
      </w:r>
      <w:r>
        <w:rPr>
          <w:rFonts w:hint="eastAsia" w:ascii="宋体" w:hAnsi="宋体" w:eastAsia="宋体" w:cs="宋体"/>
          <w:b/>
          <w:bCs/>
          <w:color w:val="auto"/>
          <w:spacing w:val="0"/>
          <w:sz w:val="21"/>
          <w:szCs w:val="21"/>
          <w:highlight w:val="none"/>
          <w:shd w:val="clear" w:color="auto" w:fill="auto"/>
          <w:lang w:val="zh-CN"/>
        </w:rPr>
        <w:t xml:space="preserve">本项目不接受联合投标。</w:t>
      </w:r>
      <w:r/>
    </w:p>
    <w:p>
      <w:pPr>
        <w:ind w:left="0" w:right="0" w:firstLine="42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1）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ind w:left="0" w:right="0" w:firstLine="42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2）联合体各方应签订联合投标协议（详见统一格式），明确联合体的牵头人，明确约定各方拟承担的工作和责任，并将该联合投标协议随响应文件一并提交给招标代理机构。联合体牵头人应被授权作为联合体所有成员的代表承担责任和接受指令，并负责整个合同的全面履行。</w:t>
      </w:r>
      <w:r/>
    </w:p>
    <w:p>
      <w:pPr>
        <w:ind w:left="0" w:right="0" w:firstLine="42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（3）联合体各方共同与采购人签订合同，就采购合同约定的事项对采购人承担连带责任。</w:t>
      </w:r>
      <w:r/>
    </w:p>
    <w:p>
      <w:pPr>
        <w:ind w:left="0" w:right="0" w:firstLine="42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（4）除非另有规定或说明，本文中“响应单位”一词亦指联合体各成员。</w:t>
      </w:r>
      <w:r/>
    </w:p>
    <w:p>
      <w:pPr>
        <w:ind w:left="0" w:right="0" w:firstLine="420"/>
        <w:keepLines w:val="0"/>
        <w:keepNext w:val="0"/>
        <w:pageBreakBefore w:val="0"/>
        <w:spacing w:line="360" w:lineRule="auto"/>
        <w:shd w:val="clear" w:color="auto"/>
        <w:widowControl w:val="off"/>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7、凡涉及磋商采购文件的补充说明和修改，均以苏州政府采购网上发布的通知为准。</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8、</w:t>
      </w:r>
      <w:r>
        <w:rPr>
          <w:rFonts w:hint="eastAsia" w:ascii="宋体" w:hAnsi="宋体" w:eastAsia="宋体" w:cs="宋体"/>
          <w:b/>
          <w:bCs/>
          <w:color w:val="auto"/>
          <w:spacing w:val="0"/>
          <w:sz w:val="21"/>
          <w:szCs w:val="21"/>
          <w:highlight w:val="none"/>
          <w:shd w:val="clear" w:color="auto" w:fill="auto"/>
        </w:rPr>
        <w:t xml:space="preserve">关于对参与供应商信用记录的政府采购要求</w:t>
      </w:r>
      <w:r>
        <w:rPr>
          <w:rFonts w:hint="eastAsia" w:ascii="宋体" w:hAnsi="宋体" w:eastAsia="宋体" w:cs="宋体"/>
          <w:color w:val="auto"/>
          <w:spacing w:val="0"/>
          <w:sz w:val="21"/>
          <w:szCs w:val="21"/>
          <w:highlight w:val="none"/>
          <w:shd w:val="clear" w:color="auto" w:fill="auto"/>
        </w:rPr>
        <w:t xml:space="preserve">：</w:t>
      </w:r>
      <w:r/>
    </w:p>
    <w:p>
      <w:pPr>
        <w:ind w:left="0" w:right="0" w:firstLine="420"/>
        <w:keepLines w:val="0"/>
        <w:keepNext w:val="0"/>
        <w:pageBreakBefore w:val="0"/>
        <w:spacing w:line="360" w:lineRule="auto"/>
        <w:shd w:val="clear" w:color="auto"/>
        <w:widowControl w:val="off"/>
        <w:tabs>
          <w:tab w:val="left" w:pos="420" w:leader="none"/>
        </w:tabs>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（1）采购代理机构会在接收响应文件截止时间后，登录信用中国网站（www.creditchina.gov.cn/）查询供应商的信用记录，并将查询结果递交评审小组。</w:t>
      </w:r>
      <w:r/>
    </w:p>
    <w:p>
      <w:pPr>
        <w:ind w:left="0" w:right="0" w:firstLine="420"/>
        <w:keepLines w:val="0"/>
        <w:keepNext w:val="0"/>
        <w:pageBreakBefore w:val="0"/>
        <w:spacing w:line="360" w:lineRule="auto"/>
        <w:shd w:val="clear" w:color="auto"/>
        <w:widowControl w:val="off"/>
        <w:tabs>
          <w:tab w:val="left" w:pos="567" w:leader="none"/>
        </w:tabs>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right="0" w:firstLine="420"/>
        <w:keepLines w:val="0"/>
        <w:keepNext w:val="0"/>
        <w:pageBreakBefore w:val="0"/>
        <w:spacing w:line="360" w:lineRule="auto"/>
        <w:shd w:val="clear" w:color="auto"/>
        <w:widowControl w:val="off"/>
        <w:tabs>
          <w:tab w:val="left" w:pos="567" w:leader="none"/>
        </w:tabs>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right="0" w:firstLine="420"/>
        <w:keepLines w:val="0"/>
        <w:keepNext w:val="0"/>
        <w:pageBreakBefore w:val="0"/>
        <w:spacing w:line="360" w:lineRule="auto"/>
        <w:shd w:val="clear" w:color="auto"/>
        <w:widowControl w:val="off"/>
        <w:tabs>
          <w:tab w:val="left" w:pos="567" w:leader="none"/>
        </w:tabs>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（3）供应商若在经营活动中受到罚款的，请携带相关地方、部门对较大数额认定标准的证明材料，与响应文件一并提交。若无法提供，则可能承担响应无效等相应不利后果。</w:t>
      </w:r>
      <w:r/>
    </w:p>
    <w:p>
      <w:pPr>
        <w:ind w:left="0" w:right="0" w:firstLine="420"/>
        <w:keepLines w:val="0"/>
        <w:keepNext w:val="0"/>
        <w:pageBreakBefore w:val="0"/>
        <w:spacing w:line="360" w:lineRule="auto"/>
        <w:shd w:val="clear" w:color="auto"/>
        <w:widowControl w:val="off"/>
        <w:tabs>
          <w:tab w:val="left" w:pos="420" w:leader="none"/>
        </w:tabs>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（4）对存在失信信息的供应商，由失信供应商进行确认。同时，采购代理机构工作人员应根据评审小组确认的失信信息，</w:t>
      </w:r>
      <w:r>
        <w:rPr>
          <w:rFonts w:hint="eastAsia" w:ascii="宋体" w:hAnsi="宋体" w:eastAsia="宋体" w:cs="宋体"/>
          <w:color w:val="auto"/>
          <w:spacing w:val="0"/>
          <w:sz w:val="21"/>
          <w:szCs w:val="21"/>
          <w:highlight w:val="none"/>
          <w:shd w:val="clear" w:color="auto" w:fill="auto"/>
          <w:lang w:eastAsia="zh-CN"/>
        </w:rPr>
        <w:t xml:space="preserve">登录</w:t>
      </w:r>
      <w:r>
        <w:rPr>
          <w:rFonts w:hint="eastAsia" w:ascii="宋体" w:hAnsi="宋体" w:eastAsia="宋体" w:cs="宋体"/>
          <w:color w:val="auto"/>
          <w:spacing w:val="0"/>
          <w:sz w:val="21"/>
          <w:szCs w:val="21"/>
          <w:highlight w:val="none"/>
          <w:shd w:val="clear" w:color="auto" w:fill="auto"/>
        </w:rPr>
        <w:t xml:space="preserve">到相关来源网站页面进行复核并打印，作为证据留存。</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（5）按照《中华人民共和国政府采购法》第二十二条规定，下列信用记录属于应依法拒绝供应商参加政府采购的失信信息：</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（一）政府采购严重违法记录，即供应商被全国各级财政部门列入“政府采购严重违法失信行为记录名单”，且在处罚有效期内的。</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（二）财政部门与法院、工商、税务等部门联合惩戒的失信信息，包括：</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1）被列入失信被执行人名单；</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2）被列入重大税收违法案件当事人名单；</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9、告知成交结果</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采购单位或其委托的代理机构根据相关规定发布成交公告，成交公告发出的同时应当向成交供应商发出《成交通知书》</w:t>
      </w:r>
      <w:bookmarkStart w:id="4" w:name="_Hlk132385577"/>
      <w:r/>
      <w:bookmarkStart w:id="5" w:name="_Hlk132385599"/>
      <w:r/>
      <w:bookmarkStart w:id="6" w:name="_Hlk132389804"/>
      <w:r>
        <w:rPr>
          <w:rFonts w:hint="eastAsia" w:ascii="宋体" w:hAnsi="宋体" w:eastAsia="宋体" w:cs="宋体"/>
          <w:color w:val="auto"/>
          <w:spacing w:val="0"/>
          <w:sz w:val="21"/>
          <w:szCs w:val="21"/>
          <w:highlight w:val="none"/>
          <w:shd w:val="clear" w:color="auto" w:fill="auto"/>
        </w:rPr>
        <w:t xml:space="preserve">。请成交供应商在成交结果公告届满之日起30日内</w:t>
      </w:r>
      <w:r>
        <w:rPr>
          <w:rFonts w:hint="eastAsia" w:ascii="宋体" w:hAnsi="宋体" w:eastAsia="宋体" w:cs="宋体"/>
          <w:color w:val="auto"/>
          <w:spacing w:val="0"/>
          <w:sz w:val="21"/>
          <w:szCs w:val="21"/>
          <w:highlight w:val="none"/>
          <w:shd w:val="clear" w:color="auto" w:fill="auto"/>
          <w:lang w:eastAsia="zh-CN"/>
        </w:rPr>
        <w:t xml:space="preserve">，</w:t>
      </w:r>
      <w:r>
        <w:rPr>
          <w:rFonts w:hint="eastAsia" w:ascii="宋体" w:hAnsi="宋体" w:eastAsia="宋体" w:cs="宋体"/>
          <w:color w:val="auto"/>
          <w:spacing w:val="0"/>
          <w:sz w:val="21"/>
          <w:szCs w:val="21"/>
          <w:highlight w:val="none"/>
          <w:shd w:val="clear" w:color="auto" w:fill="auto"/>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spacing w:val="0"/>
          <w:sz w:val="21"/>
          <w:szCs w:val="21"/>
          <w:highlight w:val="none"/>
          <w:shd w:val="clear" w:color="auto" w:fill="auto"/>
          <w:lang w:eastAsia="zh-CN"/>
        </w:rPr>
        <w:t xml:space="preserve">，</w:t>
      </w:r>
      <w:r>
        <w:rPr>
          <w:rFonts w:hint="eastAsia" w:ascii="宋体" w:hAnsi="宋体" w:eastAsia="宋体" w:cs="宋体"/>
          <w:color w:val="auto"/>
          <w:spacing w:val="0"/>
          <w:sz w:val="21"/>
          <w:szCs w:val="21"/>
          <w:highlight w:val="none"/>
          <w:shd w:val="clear" w:color="auto" w:fill="auto"/>
        </w:rPr>
        <w:t xml:space="preserve">因未及时下载而造成的不利后果由成交供应商自行承担）；</w:t>
      </w:r>
      <w:bookmarkEnd w:id="4"/>
      <w:r/>
      <w:bookmarkEnd w:id="5"/>
      <w:r/>
      <w:bookmarkEnd w:id="6"/>
      <w:r>
        <w:rPr>
          <w:rFonts w:hint="eastAsia" w:ascii="宋体" w:hAnsi="宋体" w:eastAsia="宋体" w:cs="宋体"/>
          <w:color w:val="auto"/>
          <w:spacing w:val="0"/>
          <w:sz w:val="21"/>
          <w:szCs w:val="21"/>
          <w:highlight w:val="none"/>
          <w:shd w:val="clear" w:color="auto" w:fill="auto"/>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10、成交供应商除发生法律规定的不能预见、不能避免并不能克服的客观情况外不得放弃或拒绝签订合同的。放弃或拒绝签订合同的，采购人视情将其通报给财政部门。</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11、采购合同履行中，采购人需追加与合同标的相同的服务的，在不改变合同其他条款的前提下，可以与成交供应商协商签订补充合同，但所有补充合同的项目金额不得超过原合同项目金额的百分之十。</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12、成交供应商拒绝签订采购合同的，或因不可抗力或者自身原因不能履行采购合同的，采购人可以视情与排位在成交供应商之后第一位的成交候选供应商签订采购合同，也可以重新开展招标活动。</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13、质疑处理</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13.1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13.2本次采购文件要求供应商在法定质疑期内一次性提出针对同一采购程序环节的质疑。</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13.3供应商提出质疑应当提交质疑函和必要的证明材料，质疑函应当包括下列内容：</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（1）供应商的姓名或者名称（以提供的营业执照副本复印件为准）、地址、邮编、联系人及联系电话；</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（2）质疑项目的名称、编号；</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（3）具体、明确的质疑事项和与质疑事项相关的请求；</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（4）事实依据；</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（5）必要的法律依据；</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（6）提出质疑的日期。</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auto"/>
          <w:spacing w:val="0"/>
          <w:sz w:val="21"/>
          <w:szCs w:val="21"/>
          <w:highlight w:val="none"/>
          <w:shd w:val="clear" w:color="auto" w:fill="auto"/>
        </w:rPr>
        <w:t xml:space="preserve">授权委托书</w:t>
      </w:r>
      <w:r>
        <w:rPr>
          <w:rFonts w:hint="eastAsia" w:ascii="宋体" w:hAnsi="宋体" w:eastAsia="宋体" w:cs="宋体"/>
          <w:color w:val="auto"/>
          <w:spacing w:val="0"/>
          <w:sz w:val="21"/>
          <w:szCs w:val="21"/>
          <w:highlight w:val="none"/>
          <w:shd w:val="clear" w:color="auto" w:fill="auto"/>
        </w:rPr>
        <w:t xml:space="preserve">上应当载明代理人的姓名或者名称、代理事项、具体权限、期限和相关事项。</w:t>
      </w:r>
      <w:r/>
    </w:p>
    <w:p>
      <w:pPr>
        <w:pStyle w:val="917"/>
        <w:ind w:left="0" w:right="0" w:firstLine="422"/>
        <w:keepLines w:val="0"/>
        <w:keepNext w:val="0"/>
        <w:pageBreakBefore w:val="0"/>
        <w:spacing w:line="360" w:lineRule="auto"/>
        <w:shd w:val="clear" w:color="auto"/>
        <w:widowControl w:val="off"/>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pacing w:val="0"/>
          <w:sz w:val="21"/>
          <w:szCs w:val="21"/>
          <w:highlight w:val="none"/>
          <w:shd w:val="clear" w:color="auto" w:fill="auto"/>
        </w:rPr>
        <w:t xml:space="preserve">。</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13.4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color w:val="auto"/>
          <w:spacing w:val="0"/>
          <w:sz w:val="21"/>
          <w:szCs w:val="21"/>
          <w:highlight w:val="none"/>
          <w:shd w:val="clear" w:color="auto" w:fill="auto"/>
        </w:rPr>
        <w:t xml:space="preserve">《投标供应商确认函》</w:t>
      </w:r>
      <w:r>
        <w:rPr>
          <w:rFonts w:hint="eastAsia" w:ascii="宋体" w:hAnsi="宋体" w:eastAsia="宋体" w:cs="宋体"/>
          <w:color w:val="auto"/>
          <w:spacing w:val="0"/>
          <w:sz w:val="21"/>
          <w:szCs w:val="21"/>
          <w:highlight w:val="none"/>
          <w:shd w:val="clear" w:color="auto" w:fill="auto"/>
        </w:rPr>
        <w:t xml:space="preserve">）与质疑函一起递交，否则不予受理。</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13.5接收质疑函的方式：书面形式（当场送达或邮寄方式）</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lang w:eastAsia="zh-CN"/>
        </w:rPr>
      </w:pPr>
      <w:r>
        <w:rPr>
          <w:rFonts w:hint="eastAsia" w:ascii="宋体" w:hAnsi="宋体" w:eastAsia="宋体" w:cs="宋体"/>
          <w:color w:val="auto"/>
          <w:spacing w:val="0"/>
          <w:sz w:val="21"/>
          <w:szCs w:val="21"/>
          <w:highlight w:val="none"/>
          <w:shd w:val="clear" w:color="auto" w:fill="auto"/>
        </w:rPr>
        <w:t xml:space="preserve">质疑联系人：朱晓芹</w:t>
      </w:r>
      <w:r>
        <w:rPr>
          <w:rFonts w:hint="eastAsia" w:ascii="宋体" w:hAnsi="宋体" w:eastAsia="宋体" w:cs="宋体"/>
          <w:color w:val="auto"/>
          <w:spacing w:val="0"/>
          <w:sz w:val="21"/>
          <w:szCs w:val="21"/>
          <w:highlight w:val="none"/>
          <w:shd w:val="clear" w:color="auto" w:fill="auto"/>
          <w:lang w:val="en-US" w:eastAsia="zh-CN"/>
        </w:rPr>
        <w:t xml:space="preserve">  </w:t>
      </w:r>
      <w:r>
        <w:rPr>
          <w:rFonts w:hint="eastAsia" w:ascii="宋体" w:hAnsi="宋体" w:eastAsia="宋体" w:cs="宋体"/>
          <w:color w:val="auto"/>
          <w:spacing w:val="0"/>
          <w:sz w:val="21"/>
          <w:szCs w:val="21"/>
          <w:highlight w:val="none"/>
          <w:shd w:val="clear" w:color="auto" w:fill="auto"/>
        </w:rPr>
        <w:t xml:space="preserve">潘莉莉</w:t>
      </w:r>
      <w:r>
        <w:rPr>
          <w:rFonts w:hint="eastAsia" w:ascii="宋体" w:hAnsi="宋体" w:eastAsia="宋体" w:cs="宋体"/>
          <w:color w:val="auto"/>
          <w:spacing w:val="0"/>
          <w:sz w:val="21"/>
          <w:szCs w:val="21"/>
          <w:highlight w:val="none"/>
          <w:shd w:val="clear" w:color="auto" w:fill="auto"/>
          <w:lang w:val="en-US" w:eastAsia="zh-CN"/>
        </w:rPr>
        <w:t xml:space="preserve">  </w:t>
      </w:r>
      <w:r>
        <w:rPr>
          <w:rFonts w:hint="eastAsia" w:ascii="宋体" w:hAnsi="宋体" w:eastAsia="宋体" w:cs="宋体"/>
          <w:color w:val="auto"/>
          <w:spacing w:val="0"/>
          <w:sz w:val="21"/>
          <w:szCs w:val="21"/>
          <w:highlight w:val="none"/>
          <w:shd w:val="clear" w:color="auto" w:fill="auto"/>
        </w:rPr>
        <w:t xml:space="preserve">路丽丽</w:t>
      </w:r>
      <w:r>
        <w:rPr>
          <w:rFonts w:hint="eastAsia" w:ascii="宋体" w:hAnsi="宋体" w:eastAsia="宋体" w:cs="宋体"/>
          <w:color w:val="auto"/>
          <w:spacing w:val="0"/>
          <w:sz w:val="21"/>
          <w:szCs w:val="21"/>
          <w:highlight w:val="none"/>
          <w:shd w:val="clear" w:color="auto" w:fill="auto"/>
          <w:lang w:val="en-US" w:eastAsia="zh-CN"/>
        </w:rPr>
        <w:t xml:space="preserve">  </w:t>
      </w:r>
      <w:r>
        <w:rPr>
          <w:rFonts w:hint="eastAsia" w:ascii="宋体" w:hAnsi="宋体" w:eastAsia="宋体" w:cs="宋体"/>
          <w:color w:val="auto"/>
          <w:spacing w:val="0"/>
          <w:sz w:val="21"/>
          <w:szCs w:val="21"/>
          <w:highlight w:val="none"/>
          <w:shd w:val="clear" w:color="auto" w:fill="auto"/>
          <w:lang w:eastAsia="zh-CN"/>
        </w:rPr>
        <w:t xml:space="preserve">庄天扬</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联系电话：0512-68669209</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现场递交地址</w:t>
      </w:r>
      <w:r>
        <w:rPr>
          <w:rFonts w:hint="eastAsia" w:ascii="宋体" w:hAnsi="宋体" w:eastAsia="宋体" w:cs="宋体"/>
          <w:color w:val="auto"/>
          <w:spacing w:val="0"/>
          <w:sz w:val="21"/>
          <w:szCs w:val="21"/>
          <w:highlight w:val="none"/>
          <w:shd w:val="clear" w:color="auto" w:fill="auto"/>
          <w:lang w:eastAsia="zh-CN"/>
        </w:rPr>
        <w:t xml:space="preserve">：</w:t>
      </w:r>
      <w:r>
        <w:rPr>
          <w:rFonts w:hint="eastAsia" w:ascii="宋体" w:hAnsi="宋体" w:eastAsia="宋体" w:cs="宋体"/>
          <w:color w:val="auto"/>
          <w:spacing w:val="0"/>
          <w:sz w:val="21"/>
          <w:szCs w:val="21"/>
          <w:highlight w:val="none"/>
          <w:shd w:val="clear" w:color="auto" w:fill="auto"/>
        </w:rPr>
        <w:t xml:space="preserve">苏州市干将西路399号银海大厦303室</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邮寄收取地址</w:t>
      </w:r>
      <w:r>
        <w:rPr>
          <w:rFonts w:hint="eastAsia" w:ascii="宋体" w:hAnsi="宋体" w:eastAsia="宋体" w:cs="宋体"/>
          <w:color w:val="auto"/>
          <w:spacing w:val="0"/>
          <w:sz w:val="21"/>
          <w:szCs w:val="21"/>
          <w:highlight w:val="none"/>
          <w:shd w:val="clear" w:color="auto" w:fill="auto"/>
          <w:lang w:eastAsia="zh-CN"/>
        </w:rPr>
        <w:t xml:space="preserve">：</w:t>
      </w:r>
      <w:r>
        <w:rPr>
          <w:rFonts w:hint="eastAsia" w:ascii="宋体" w:hAnsi="宋体" w:eastAsia="宋体" w:cs="宋体"/>
          <w:color w:val="auto"/>
          <w:spacing w:val="0"/>
          <w:sz w:val="21"/>
          <w:szCs w:val="21"/>
          <w:highlight w:val="none"/>
          <w:shd w:val="clear" w:color="auto" w:fill="auto"/>
        </w:rPr>
        <w:t xml:space="preserve">苏州市干将西路399号银海大厦303室</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14、相关政策（如涉及）</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（1）本次招标不接受进口设备的投标，进口产品的定义为：指通过中国海关报关验收进入中国境内且产自境外的产品，具体按照苏财购〔2008〕14号江苏省财政厅转发财政部</w:t>
      </w:r>
      <w:r>
        <w:rPr>
          <w:rFonts w:hint="eastAsia" w:ascii="宋体" w:hAnsi="宋体" w:eastAsia="宋体" w:cs="宋体"/>
          <w:color w:val="auto"/>
          <w:spacing w:val="0"/>
          <w:sz w:val="21"/>
          <w:szCs w:val="21"/>
          <w:highlight w:val="none"/>
          <w:shd w:val="clear" w:color="auto" w:fill="auto"/>
        </w:rPr>
        <w:t xml:space="preserve">办公厅关于政府采购进口产品管理有关问题的通知的规定。</w:t>
      </w:r>
      <w:r/>
    </w:p>
    <w:p>
      <w:pPr>
        <w:ind w:left="0" w:right="0" w:firstLine="420"/>
        <w:keepLines w:val="0"/>
        <w:keepNext w:val="0"/>
        <w:pageBreakBefore w:val="0"/>
        <w:spacing w:line="360" w:lineRule="auto"/>
        <w:shd w:val="clear" w:color="auto"/>
        <w:widowControl w:val="off"/>
        <w:tabs>
          <w:tab w:val="left" w:pos="567" w:leader="none"/>
        </w:tabs>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（2）</w:t>
      </w:r>
      <w:r>
        <w:rPr>
          <w:rFonts w:hint="eastAsia" w:ascii="宋体" w:hAnsi="宋体" w:eastAsia="宋体" w:cs="宋体"/>
          <w:color w:val="auto"/>
          <w:spacing w:val="0"/>
          <w:sz w:val="21"/>
          <w:szCs w:val="21"/>
          <w:highlight w:val="none"/>
          <w:shd w:val="clear" w:color="auto" w:fill="auto"/>
          <w:lang w:val="en-US" w:eastAsia="zh-CN"/>
        </w:rPr>
        <w:t xml:space="preserve">中、</w:t>
      </w:r>
      <w:r>
        <w:rPr>
          <w:rFonts w:hint="eastAsia" w:ascii="宋体" w:hAnsi="宋体" w:eastAsia="宋体" w:cs="宋体"/>
          <w:color w:val="auto"/>
          <w:spacing w:val="0"/>
          <w:sz w:val="21"/>
          <w:szCs w:val="21"/>
          <w:highlight w:val="none"/>
          <w:shd w:val="clear" w:color="auto" w:fill="auto"/>
        </w:rPr>
        <w:t xml:space="preserve">小、微企业</w:t>
      </w:r>
      <w:r/>
    </w:p>
    <w:p>
      <w:pPr>
        <w:ind w:left="0" w:right="0" w:firstLine="420"/>
        <w:keepLines w:val="0"/>
        <w:keepNext w:val="0"/>
        <w:pageBreakBefore w:val="0"/>
        <w:spacing w:line="360" w:lineRule="auto"/>
        <w:shd w:val="clear" w:color="auto"/>
        <w:widowControl w:val="off"/>
        <w:tabs>
          <w:tab w:val="left" w:pos="567" w:leader="none"/>
        </w:tabs>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投标报价扣除20%后参与评审。</w:t>
      </w:r>
      <w:r>
        <w:rPr>
          <w:rFonts w:hint="eastAsia" w:ascii="宋体" w:hAnsi="宋体" w:eastAsia="宋体" w:cs="宋体"/>
          <w:b/>
          <w:color w:val="auto"/>
          <w:spacing w:val="0"/>
          <w:sz w:val="21"/>
          <w:szCs w:val="21"/>
          <w:highlight w:val="none"/>
          <w:shd w:val="clear" w:color="auto" w:fill="auto"/>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420"/>
        <w:keepLines w:val="0"/>
        <w:keepNext w:val="0"/>
        <w:pageBreakBefore w:val="0"/>
        <w:spacing w:line="360" w:lineRule="auto"/>
        <w:shd w:val="clear" w:color="auto"/>
        <w:widowControl w:val="off"/>
        <w:tabs>
          <w:tab w:val="left" w:pos="567" w:leader="none"/>
        </w:tabs>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color w:val="auto"/>
          <w:spacing w:val="0"/>
          <w:sz w:val="21"/>
          <w:szCs w:val="21"/>
          <w:highlight w:val="none"/>
          <w:shd w:val="clear" w:color="auto" w:fill="auto"/>
        </w:rPr>
        <w:t xml:space="preserve">服务类项目中供应商若使用退休人员，将不享受相关扶持政策。</w:t>
      </w:r>
      <w:r/>
    </w:p>
    <w:p>
      <w:pPr>
        <w:ind w:left="0" w:right="0" w:firstLine="422"/>
        <w:keepLines w:val="0"/>
        <w:keepNext w:val="0"/>
        <w:pageBreakBefore w:val="0"/>
        <w:spacing w:line="360" w:lineRule="auto"/>
        <w:shd w:val="clear" w:color="auto"/>
        <w:widowControl w:val="off"/>
        <w:tabs>
          <w:tab w:val="left" w:pos="567" w:leader="none"/>
        </w:tabs>
        <w:rPr>
          <w:rFonts w:hint="eastAsia" w:ascii="宋体" w:hAnsi="宋体" w:eastAsia="宋体" w:cs="宋体"/>
          <w:b/>
          <w:bCs/>
          <w:color w:val="auto"/>
          <w:spacing w:val="0"/>
          <w:sz w:val="21"/>
          <w:szCs w:val="21"/>
          <w:highlight w:val="none"/>
          <w:shd w:val="clear" w:color="auto" w:fill="auto"/>
        </w:rPr>
      </w:pPr>
      <w:r>
        <w:rPr>
          <w:rFonts w:hint="eastAsia" w:ascii="宋体" w:hAnsi="宋体" w:eastAsia="宋体" w:cs="宋体"/>
          <w:b/>
          <w:bCs/>
          <w:color w:val="auto"/>
          <w:spacing w:val="0"/>
          <w:sz w:val="21"/>
          <w:szCs w:val="21"/>
          <w:highlight w:val="none"/>
          <w:shd w:val="clear" w:color="auto" w:fill="auto"/>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left="0" w:right="0" w:firstLine="422"/>
        <w:keepLines w:val="0"/>
        <w:keepNext w:val="0"/>
        <w:pageBreakBefore w:val="0"/>
        <w:spacing w:line="360" w:lineRule="auto"/>
        <w:shd w:val="clear" w:color="auto"/>
        <w:widowControl w:val="off"/>
        <w:tabs>
          <w:tab w:val="left" w:pos="567" w:leader="none"/>
        </w:tabs>
        <w:rPr>
          <w:rFonts w:hint="eastAsia" w:ascii="宋体" w:hAnsi="宋体" w:eastAsia="宋体" w:cs="宋体"/>
          <w:b/>
          <w:bCs/>
          <w:color w:val="auto"/>
          <w:spacing w:val="0"/>
          <w:sz w:val="21"/>
          <w:szCs w:val="21"/>
          <w:highlight w:val="none"/>
          <w:shd w:val="clear" w:color="auto" w:fill="auto"/>
        </w:rPr>
      </w:pPr>
      <w:r>
        <w:rPr>
          <w:rFonts w:hint="eastAsia" w:ascii="宋体" w:hAnsi="宋体" w:eastAsia="宋体" w:cs="宋体"/>
          <w:b/>
          <w:bCs/>
          <w:color w:val="auto"/>
          <w:spacing w:val="0"/>
          <w:sz w:val="21"/>
          <w:szCs w:val="21"/>
          <w:highlight w:val="none"/>
          <w:shd w:val="clear" w:color="auto" w:fill="auto"/>
        </w:rPr>
        <w:t xml:space="preserve">根据《政府采购促进中小企业发展管理办法》（财库〔2020〕46号）及《中小企业划型标准规定》（工信部联企业〔2011〕300号），本采购项目对应的中小企业划分标准所属行业为：租赁和商务服务业。</w:t>
      </w:r>
      <w:r/>
    </w:p>
    <w:p>
      <w:pPr>
        <w:ind w:left="0" w:right="0" w:firstLine="420"/>
        <w:keepLines w:val="0"/>
        <w:keepNext w:val="0"/>
        <w:pageBreakBefore w:val="0"/>
        <w:spacing w:line="360" w:lineRule="auto"/>
        <w:shd w:val="clear" w:color="auto"/>
        <w:widowControl w:val="off"/>
        <w:tabs>
          <w:tab w:val="left" w:pos="567" w:leader="none"/>
        </w:tabs>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（3）残疾人福利性单位</w:t>
      </w:r>
      <w:r/>
    </w:p>
    <w:p>
      <w:pPr>
        <w:ind w:left="0" w:right="0" w:firstLine="420"/>
        <w:keepLines w:val="0"/>
        <w:keepNext w:val="0"/>
        <w:pageBreakBefore w:val="0"/>
        <w:spacing w:line="360" w:lineRule="auto"/>
        <w:shd w:val="clear" w:color="auto"/>
        <w:widowControl w:val="off"/>
        <w:tabs>
          <w:tab w:val="left" w:pos="567" w:leader="none"/>
        </w:tabs>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eastAsia="宋体" w:cs="宋体"/>
          <w:b/>
          <w:bCs/>
          <w:color w:val="auto"/>
          <w:spacing w:val="0"/>
          <w:sz w:val="21"/>
          <w:szCs w:val="21"/>
          <w:highlight w:val="none"/>
          <w:shd w:val="clear" w:color="auto" w:fill="auto"/>
        </w:rPr>
        <w:t xml:space="preserve">若为专门面向中小企业采购的项目或者采购包，不再执行价格评审优惠的扶持政策。</w:t>
      </w:r>
      <w:r/>
    </w:p>
    <w:p>
      <w:pPr>
        <w:ind w:left="0" w:right="0" w:firstLine="420"/>
        <w:keepLines w:val="0"/>
        <w:keepNext w:val="0"/>
        <w:pageBreakBefore w:val="0"/>
        <w:spacing w:line="360" w:lineRule="auto"/>
        <w:shd w:val="clear" w:color="auto"/>
        <w:widowControl w:val="off"/>
        <w:tabs>
          <w:tab w:val="left" w:pos="567" w:leader="none"/>
        </w:tabs>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（4）监狱企业</w:t>
      </w:r>
      <w:r/>
    </w:p>
    <w:p>
      <w:pPr>
        <w:ind w:left="0" w:right="0" w:firstLine="420"/>
        <w:keepLines w:val="0"/>
        <w:keepNext w:val="0"/>
        <w:pageBreakBefore w:val="0"/>
        <w:spacing w:line="360" w:lineRule="auto"/>
        <w:shd w:val="clear" w:color="auto"/>
        <w:widowControl w:val="off"/>
        <w:tabs>
          <w:tab w:val="left" w:pos="567" w:leader="none"/>
        </w:tabs>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eastAsia="宋体" w:cs="宋体"/>
          <w:b/>
          <w:bCs/>
          <w:color w:val="auto"/>
          <w:spacing w:val="0"/>
          <w:sz w:val="21"/>
          <w:szCs w:val="21"/>
          <w:highlight w:val="none"/>
          <w:shd w:val="clear" w:color="auto" w:fill="auto"/>
        </w:rPr>
        <w:t xml:space="preserve">若为专门面向中小企业采购的项目或者采购包，不再执行价格评审优惠的扶持政策。</w:t>
      </w:r>
      <w:r/>
    </w:p>
    <w:p>
      <w:pPr>
        <w:ind w:left="0" w:right="0" w:firstLine="420"/>
        <w:keepLines w:val="0"/>
        <w:keepNext w:val="0"/>
        <w:pageBreakBefore w:val="0"/>
        <w:spacing w:line="360" w:lineRule="auto"/>
        <w:shd w:val="clear" w:color="auto"/>
        <w:widowControl w:val="off"/>
        <w:tabs>
          <w:tab w:val="left" w:pos="567" w:leader="none"/>
        </w:tabs>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lang w:eastAsia="zh-CN"/>
        </w:rPr>
        <w:t xml:space="preserve">（</w:t>
      </w:r>
      <w:r>
        <w:rPr>
          <w:rFonts w:hint="eastAsia" w:ascii="宋体" w:hAnsi="宋体" w:eastAsia="宋体" w:cs="宋体"/>
          <w:color w:val="auto"/>
          <w:spacing w:val="0"/>
          <w:sz w:val="21"/>
          <w:szCs w:val="21"/>
          <w:highlight w:val="none"/>
          <w:shd w:val="clear" w:color="auto" w:fill="auto"/>
        </w:rPr>
        <w:t xml:space="preserve">5</w:t>
      </w:r>
      <w:r>
        <w:rPr>
          <w:rFonts w:hint="eastAsia" w:ascii="宋体" w:hAnsi="宋体" w:eastAsia="宋体" w:cs="宋体"/>
          <w:color w:val="auto"/>
          <w:spacing w:val="0"/>
          <w:sz w:val="21"/>
          <w:szCs w:val="21"/>
          <w:highlight w:val="none"/>
          <w:shd w:val="clear" w:color="auto" w:fill="auto"/>
          <w:lang w:eastAsia="zh-CN"/>
        </w:rPr>
        <w:t xml:space="preserve">）</w:t>
      </w:r>
      <w:r>
        <w:rPr>
          <w:rFonts w:hint="eastAsia" w:ascii="宋体" w:hAnsi="宋体" w:eastAsia="宋体" w:cs="宋体"/>
          <w:color w:val="auto"/>
          <w:spacing w:val="0"/>
          <w:sz w:val="21"/>
          <w:szCs w:val="21"/>
          <w:highlight w:val="none"/>
          <w:shd w:val="clear" w:color="auto" w:fill="auto"/>
        </w:rPr>
        <w:t xml:space="preserve">如本项目同意联合体投标或同意分包履行合同的</w:t>
      </w:r>
      <w:r>
        <w:rPr>
          <w:rFonts w:hint="eastAsia" w:ascii="宋体" w:hAnsi="宋体" w:eastAsia="宋体" w:cs="宋体"/>
          <w:color w:val="auto"/>
          <w:spacing w:val="0"/>
          <w:sz w:val="21"/>
          <w:szCs w:val="21"/>
          <w:highlight w:val="none"/>
          <w:shd w:val="clear" w:color="auto" w:fill="auto"/>
          <w:lang w:eastAsia="zh-CN"/>
        </w:rPr>
        <w:t xml:space="preserve">，</w:t>
      </w:r>
      <w:r>
        <w:rPr>
          <w:rFonts w:hint="eastAsia" w:ascii="宋体" w:hAnsi="宋体" w:eastAsia="宋体" w:cs="宋体"/>
          <w:color w:val="auto"/>
          <w:spacing w:val="0"/>
          <w:sz w:val="21"/>
          <w:szCs w:val="21"/>
          <w:highlight w:val="none"/>
          <w:shd w:val="clear" w:color="auto" w:fill="auto"/>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left="0" w:right="0" w:firstLine="420"/>
        <w:keepLines w:val="0"/>
        <w:keepNext w:val="0"/>
        <w:pageBreakBefore w:val="0"/>
        <w:spacing w:line="360" w:lineRule="auto"/>
        <w:shd w:val="clear" w:color="auto"/>
        <w:widowControl w:val="off"/>
        <w:tabs>
          <w:tab w:val="left" w:pos="567" w:leader="none"/>
        </w:tabs>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w:t>
      </w:r>
      <w:r>
        <w:rPr>
          <w:rFonts w:hint="eastAsia" w:ascii="宋体" w:hAnsi="宋体" w:eastAsia="宋体" w:cs="宋体"/>
          <w:color w:val="auto"/>
          <w:spacing w:val="0"/>
          <w:sz w:val="21"/>
          <w:szCs w:val="21"/>
          <w:highlight w:val="none"/>
          <w:shd w:val="clear" w:color="auto" w:fill="auto"/>
          <w:lang w:val="en-US" w:eastAsia="zh-CN"/>
        </w:rPr>
        <w:t xml:space="preserve">6</w:t>
      </w:r>
      <w:r>
        <w:rPr>
          <w:rFonts w:hint="eastAsia" w:ascii="宋体" w:hAnsi="宋体" w:eastAsia="宋体" w:cs="宋体"/>
          <w:color w:val="auto"/>
          <w:spacing w:val="0"/>
          <w:sz w:val="21"/>
          <w:szCs w:val="21"/>
          <w:highlight w:val="none"/>
          <w:shd w:val="clear" w:color="auto" w:fill="auto"/>
        </w:rPr>
        <w:t xml:space="preserve">）绿色采购</w:t>
      </w:r>
      <w:r/>
    </w:p>
    <w:p>
      <w:pPr>
        <w:ind w:left="0" w:right="0" w:firstLine="420"/>
        <w:keepLines w:val="0"/>
        <w:keepNext w:val="0"/>
        <w:pageBreakBefore w:val="0"/>
        <w:spacing w:line="360" w:lineRule="auto"/>
        <w:shd w:val="clear" w:color="auto"/>
        <w:widowControl w:val="off"/>
        <w:tabs>
          <w:tab w:val="left" w:pos="567" w:leader="none"/>
        </w:tabs>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1）根据《关于调整优化节能产品、环境标志产品政府采购执行机制的通知》（财库〔2019〕9号）等相关文件的规定，</w:t>
      </w:r>
      <w:r>
        <w:rPr>
          <w:rFonts w:hint="eastAsia" w:ascii="宋体" w:hAnsi="宋体" w:eastAsia="宋体" w:cs="宋体"/>
          <w:b/>
          <w:color w:val="auto"/>
          <w:spacing w:val="0"/>
          <w:sz w:val="21"/>
          <w:szCs w:val="21"/>
          <w:highlight w:val="none"/>
          <w:shd w:val="clear" w:color="auto" w:fill="auto"/>
        </w:rPr>
        <w:t xml:space="preserve">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宋体" w:hAnsi="宋体" w:eastAsia="宋体" w:cs="宋体"/>
          <w:b/>
          <w:color w:val="auto"/>
          <w:spacing w:val="0"/>
          <w:sz w:val="21"/>
          <w:szCs w:val="21"/>
          <w:highlight w:val="none"/>
          <w:shd w:val="clear" w:color="auto" w:fill="auto"/>
          <w:lang w:eastAsia="zh-CN"/>
        </w:rPr>
        <w:t xml:space="preserve">，</w:t>
      </w:r>
      <w:r>
        <w:rPr>
          <w:rFonts w:hint="eastAsia" w:ascii="宋体" w:hAnsi="宋体" w:eastAsia="宋体" w:cs="宋体"/>
          <w:b/>
          <w:color w:val="auto"/>
          <w:spacing w:val="0"/>
          <w:sz w:val="21"/>
          <w:szCs w:val="21"/>
          <w:highlight w:val="none"/>
          <w:shd w:val="clear" w:color="auto" w:fill="auto"/>
        </w:rPr>
        <w:t xml:space="preserve">并在响应文件中提供由国家确定的认证机构出具的、处于有效期之内的节能产品认证证书复印件，否则视为未实质性响应。</w:t>
      </w:r>
      <w:r/>
    </w:p>
    <w:p>
      <w:pPr>
        <w:ind w:left="0" w:right="0" w:firstLine="420"/>
        <w:keepLines w:val="0"/>
        <w:keepNext w:val="0"/>
        <w:pageBreakBefore w:val="0"/>
        <w:spacing w:line="360" w:lineRule="auto"/>
        <w:shd w:val="clear" w:color="auto"/>
        <w:widowControl w:val="off"/>
        <w:tabs>
          <w:tab w:val="left" w:pos="567" w:leader="none"/>
        </w:tabs>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lang w:eastAsia="zh-CN"/>
        </w:rPr>
        <w:t xml:space="preserve">（</w:t>
      </w:r>
      <w:r>
        <w:rPr>
          <w:rFonts w:hint="eastAsia" w:ascii="宋体" w:hAnsi="宋体" w:eastAsia="宋体" w:cs="宋体"/>
          <w:color w:val="auto"/>
          <w:spacing w:val="0"/>
          <w:sz w:val="21"/>
          <w:szCs w:val="21"/>
          <w:highlight w:val="none"/>
          <w:shd w:val="clear" w:color="auto" w:fill="auto"/>
        </w:rPr>
        <w:t xml:space="preserve">7</w:t>
      </w:r>
      <w:r>
        <w:rPr>
          <w:rFonts w:hint="eastAsia" w:ascii="宋体" w:hAnsi="宋体" w:eastAsia="宋体" w:cs="宋体"/>
          <w:color w:val="auto"/>
          <w:spacing w:val="0"/>
          <w:sz w:val="21"/>
          <w:szCs w:val="21"/>
          <w:highlight w:val="none"/>
          <w:shd w:val="clear" w:color="auto" w:fill="auto"/>
          <w:lang w:eastAsia="zh-CN"/>
        </w:rPr>
        <w:t xml:space="preserve">）</w:t>
      </w:r>
      <w:r>
        <w:rPr>
          <w:rFonts w:hint="eastAsia" w:ascii="宋体" w:hAnsi="宋体" w:eastAsia="宋体" w:cs="宋体"/>
          <w:color w:val="auto"/>
          <w:spacing w:val="0"/>
          <w:sz w:val="21"/>
          <w:szCs w:val="21"/>
          <w:highlight w:val="none"/>
          <w:shd w:val="clear" w:color="auto" w:fill="auto"/>
        </w:rPr>
        <w:t xml:space="preserve">政府采购中实施本国产品标准及相关政策</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1</w:t>
      </w:r>
      <w:r>
        <w:rPr>
          <w:rFonts w:hint="eastAsia" w:ascii="宋体" w:hAnsi="宋体" w:eastAsia="宋体" w:cs="宋体"/>
          <w:color w:val="auto"/>
          <w:spacing w:val="0"/>
          <w:sz w:val="21"/>
          <w:szCs w:val="21"/>
          <w:highlight w:val="none"/>
          <w:shd w:val="clear" w:color="auto" w:fill="auto"/>
          <w:lang w:eastAsia="zh-CN"/>
        </w:rPr>
        <w:t xml:space="preserve">）</w:t>
      </w:r>
      <w:r>
        <w:rPr>
          <w:rFonts w:hint="eastAsia" w:ascii="宋体" w:hAnsi="宋体" w:eastAsia="宋体" w:cs="宋体"/>
          <w:color w:val="auto"/>
          <w:spacing w:val="0"/>
          <w:sz w:val="21"/>
          <w:szCs w:val="21"/>
          <w:highlight w:val="none"/>
          <w:shd w:val="clear" w:color="auto" w:fill="auto"/>
        </w:rPr>
        <w:t xml:space="preserve">本项目对采购本国产品给予政策支持：</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lang w:val="en-US" w:eastAsia="zh-CN"/>
        </w:rPr>
        <w:t xml:space="preserve">①</w:t>
      </w:r>
      <w:r>
        <w:rPr>
          <w:rFonts w:hint="eastAsia" w:ascii="宋体" w:hAnsi="宋体" w:eastAsia="宋体" w:cs="宋体"/>
          <w:color w:val="auto"/>
          <w:spacing w:val="0"/>
          <w:sz w:val="21"/>
          <w:szCs w:val="21"/>
          <w:highlight w:val="none"/>
          <w:shd w:val="clear" w:color="auto" w:fill="auto"/>
        </w:rPr>
        <w:t xml:space="preserve">本项目政府采购活动中既有本国产品又有非本国产品参与竞争的，依法对本国产品给予价格评审优惠，对本国产品的报价给予20%的价格扣除，用扣除后的价格参与评审。</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lang w:val="en-US" w:eastAsia="zh-CN"/>
        </w:rPr>
        <w:t xml:space="preserve">②</w:t>
      </w:r>
      <w:r>
        <w:rPr>
          <w:rFonts w:hint="eastAsia" w:ascii="宋体" w:hAnsi="宋体" w:eastAsia="宋体" w:cs="宋体"/>
          <w:color w:val="auto"/>
          <w:spacing w:val="0"/>
          <w:sz w:val="21"/>
          <w:szCs w:val="21"/>
          <w:highlight w:val="none"/>
          <w:shd w:val="clear" w:color="auto" w:fill="auto"/>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lang w:val="en-US" w:eastAsia="zh-CN"/>
        </w:rPr>
        <w:t xml:space="preserve">③</w:t>
      </w:r>
      <w:r>
        <w:rPr>
          <w:rFonts w:hint="eastAsia" w:ascii="宋体" w:hAnsi="宋体" w:eastAsia="宋体" w:cs="宋体"/>
          <w:color w:val="auto"/>
          <w:spacing w:val="0"/>
          <w:sz w:val="21"/>
          <w:szCs w:val="21"/>
          <w:highlight w:val="none"/>
          <w:shd w:val="clear" w:color="auto" w:fill="auto"/>
        </w:rPr>
        <w:t xml:space="preserve">供应商需按照招标</w:t>
      </w:r>
      <w:r>
        <w:rPr>
          <w:rFonts w:hint="eastAsia" w:ascii="宋体" w:hAnsi="宋体" w:cs="宋体"/>
          <w:color w:val="auto"/>
          <w:spacing w:val="0"/>
          <w:sz w:val="21"/>
          <w:szCs w:val="21"/>
          <w:highlight w:val="none"/>
          <w:shd w:val="clear" w:color="auto" w:fill="auto"/>
          <w:lang w:eastAsia="zh-CN"/>
        </w:rPr>
        <w:t xml:space="preserve">（</w:t>
      </w:r>
      <w:r>
        <w:rPr>
          <w:rFonts w:hint="eastAsia" w:ascii="宋体" w:hAnsi="宋体" w:cs="宋体"/>
          <w:color w:val="auto"/>
          <w:spacing w:val="0"/>
          <w:sz w:val="21"/>
          <w:szCs w:val="21"/>
          <w:highlight w:val="none"/>
          <w:shd w:val="clear" w:color="auto" w:fill="auto"/>
          <w:lang w:val="en-US" w:eastAsia="zh-CN"/>
        </w:rPr>
        <w:t xml:space="preserve">采购）</w:t>
      </w:r>
      <w:r>
        <w:rPr>
          <w:rFonts w:hint="eastAsia" w:ascii="宋体" w:hAnsi="宋体" w:eastAsia="宋体" w:cs="宋体"/>
          <w:color w:val="auto"/>
          <w:spacing w:val="0"/>
          <w:sz w:val="21"/>
          <w:szCs w:val="21"/>
          <w:highlight w:val="none"/>
          <w:shd w:val="clear" w:color="auto" w:fill="auto"/>
        </w:rPr>
        <w:t xml:space="preserve">文件的要求提供《关于符合本国产品标准的声明函》（以下简称《声明函》），如不提供将不享受本国产品价格评审优惠。</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lang w:val="en-US" w:eastAsia="zh-CN"/>
        </w:rPr>
        <w:t xml:space="preserve">④</w:t>
      </w:r>
      <w:r>
        <w:rPr>
          <w:rFonts w:hint="eastAsia" w:ascii="宋体" w:hAnsi="宋体" w:eastAsia="宋体" w:cs="宋体"/>
          <w:color w:val="auto"/>
          <w:spacing w:val="0"/>
          <w:sz w:val="21"/>
          <w:szCs w:val="21"/>
          <w:highlight w:val="none"/>
          <w:shd w:val="clear" w:color="auto" w:fill="auto"/>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lang w:val="en-US" w:eastAsia="zh-CN"/>
        </w:rPr>
        <w:t xml:space="preserve">⑤</w:t>
      </w:r>
      <w:r>
        <w:rPr>
          <w:rFonts w:hint="eastAsia" w:ascii="宋体" w:hAnsi="宋体" w:eastAsia="宋体" w:cs="宋体"/>
          <w:color w:val="auto"/>
          <w:spacing w:val="0"/>
          <w:sz w:val="21"/>
          <w:szCs w:val="21"/>
          <w:highlight w:val="none"/>
          <w:shd w:val="clear" w:color="auto" w:fill="auto"/>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采购）文件规定的，供应商提供的相关产品视为不符合本国产品标准。</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2</w:t>
      </w:r>
      <w:r>
        <w:rPr>
          <w:rFonts w:hint="eastAsia" w:ascii="宋体" w:hAnsi="宋体" w:eastAsia="宋体" w:cs="宋体"/>
          <w:color w:val="auto"/>
          <w:spacing w:val="0"/>
          <w:sz w:val="21"/>
          <w:szCs w:val="21"/>
          <w:highlight w:val="none"/>
          <w:shd w:val="clear" w:color="auto" w:fill="auto"/>
          <w:lang w:eastAsia="zh-CN"/>
        </w:rPr>
        <w:t xml:space="preserve">）</w:t>
      </w:r>
      <w:r>
        <w:rPr>
          <w:rFonts w:hint="eastAsia" w:ascii="宋体" w:hAnsi="宋体" w:eastAsia="宋体" w:cs="宋体"/>
          <w:color w:val="auto"/>
          <w:spacing w:val="0"/>
          <w:sz w:val="21"/>
          <w:szCs w:val="21"/>
          <w:highlight w:val="none"/>
          <w:shd w:val="clear" w:color="auto" w:fill="auto"/>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3</w:t>
      </w:r>
      <w:r>
        <w:rPr>
          <w:rFonts w:hint="eastAsia" w:ascii="宋体" w:hAnsi="宋体" w:eastAsia="宋体" w:cs="宋体"/>
          <w:color w:val="auto"/>
          <w:spacing w:val="0"/>
          <w:sz w:val="21"/>
          <w:szCs w:val="21"/>
          <w:highlight w:val="none"/>
          <w:shd w:val="clear" w:color="auto" w:fill="auto"/>
          <w:lang w:eastAsia="zh-CN"/>
        </w:rPr>
        <w:t xml:space="preserve">）</w:t>
      </w:r>
      <w:r>
        <w:rPr>
          <w:rFonts w:hint="eastAsia" w:ascii="宋体" w:hAnsi="宋体" w:eastAsia="宋体" w:cs="宋体"/>
          <w:color w:val="auto"/>
          <w:spacing w:val="0"/>
          <w:sz w:val="21"/>
          <w:szCs w:val="21"/>
          <w:highlight w:val="none"/>
          <w:shd w:val="clear" w:color="auto" w:fill="auto"/>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17"/>
        <w:ind w:left="0" w:right="0" w:firstLine="422"/>
        <w:keepLines w:val="0"/>
        <w:keepNext w:val="0"/>
        <w:pageBreakBefore w:val="0"/>
        <w:spacing w:line="360" w:lineRule="auto"/>
        <w:shd w:val="clear" w:color="auto"/>
        <w:widowControl w:val="off"/>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bCs/>
          <w:color w:val="auto"/>
          <w:spacing w:val="0"/>
          <w:sz w:val="21"/>
          <w:szCs w:val="21"/>
          <w:highlight w:val="none"/>
          <w:shd w:val="clear" w:color="auto" w:fill="auto"/>
        </w:rPr>
        <w:t xml:space="preserve">15、</w:t>
      </w:r>
      <w:r>
        <w:rPr>
          <w:rFonts w:hint="eastAsia" w:ascii="宋体" w:hAnsi="宋体" w:eastAsia="宋体" w:cs="宋体"/>
          <w:b/>
          <w:color w:val="auto"/>
          <w:spacing w:val="0"/>
          <w:sz w:val="21"/>
          <w:szCs w:val="21"/>
          <w:highlight w:val="none"/>
          <w:shd w:val="clear" w:color="auto" w:fill="auto"/>
        </w:rPr>
        <w:t xml:space="preserve">项目的终止</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出现下列情形之一的，将终止竞争性磋商采购活动：</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（1）因情况变化，不再符合规定的竞争性磋商采购方式适用情形的；</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（2）出现影响采购公正的违法、违规行为的；</w:t>
      </w:r>
      <w:r/>
    </w:p>
    <w:p>
      <w:pPr>
        <w:pStyle w:val="917"/>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（3）在采购活动中因重大变故，采购任务取消的。</w:t>
      </w:r>
      <w:r/>
    </w:p>
    <w:p>
      <w:pPr>
        <w:ind w:left="0" w:right="0" w:firstLine="422"/>
        <w:keepLines w:val="0"/>
        <w:keepNext w:val="0"/>
        <w:pageBreakBefore w:val="0"/>
        <w:spacing w:line="360" w:lineRule="auto"/>
        <w:shd w:val="clear" w:color="auto"/>
        <w:widowControl w:val="off"/>
        <w:rPr>
          <w:rFonts w:hint="eastAsia" w:ascii="宋体" w:hAnsi="宋体" w:eastAsia="宋体" w:cs="宋体"/>
          <w:b/>
          <w:bCs/>
          <w:color w:val="auto"/>
          <w:spacing w:val="0"/>
          <w:sz w:val="21"/>
          <w:szCs w:val="21"/>
          <w:highlight w:val="none"/>
          <w:shd w:val="clear" w:color="auto" w:fill="auto"/>
        </w:rPr>
      </w:pPr>
      <w:r>
        <w:rPr>
          <w:rFonts w:hint="eastAsia" w:ascii="宋体" w:hAnsi="宋体" w:eastAsia="宋体" w:cs="宋体"/>
          <w:b/>
          <w:bCs/>
          <w:color w:val="auto"/>
          <w:spacing w:val="0"/>
          <w:sz w:val="21"/>
          <w:szCs w:val="21"/>
          <w:highlight w:val="none"/>
          <w:shd w:val="clear" w:color="auto" w:fill="auto"/>
        </w:rPr>
        <w:t xml:space="preserve">16、导致无效投标因素</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投标人（响应单位）存在下列情况之一的，投标无效：</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（1）投标（响应）文件未按招标（采购）文件要求签署、盖章的；</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（2）不具备招标（采购）文件中规定的资格要求的；</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（3）报价超过招标（采购）文件中规定的预算金额（总预算和单项预算）或者最高限价的；</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（4）投标（响应）文件含有采购单位不能接受的附加条件的；</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（5）不同投标（响应）文件制作机器码一致的；</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sectPr>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eastAsia="宋体" w:cs="宋体"/>
          <w:color w:val="auto"/>
          <w:spacing w:val="0"/>
          <w:sz w:val="21"/>
          <w:szCs w:val="21"/>
          <w:highlight w:val="none"/>
          <w:shd w:val="clear" w:color="auto" w:fill="auto"/>
        </w:rPr>
        <w:t xml:space="preserve">（6）法律、法规和招标（采购）文件规定的其他无效情形。</w:t>
      </w:r>
      <w:r/>
    </w:p>
    <w:p>
      <w:pPr>
        <w:ind w:right="0" w:firstLine="0"/>
        <w:jc w:val="center"/>
        <w:keepLines w:val="0"/>
        <w:keepNext w:val="0"/>
        <w:pageBreakBefore w:val="0"/>
        <w:spacing w:line="360" w:lineRule="auto"/>
        <w:shd w:val="clear" w:color="auto"/>
        <w:widowControl w:val="off"/>
        <w:tabs>
          <w:tab w:val="left" w:pos="315" w:leader="none"/>
          <w:tab w:val="center" w:pos="4153" w:leader="none"/>
        </w:tabs>
        <w:rPr>
          <w:rFonts w:hint="eastAsia" w:ascii="宋体" w:hAnsi="宋体" w:eastAsia="宋体" w:cs="宋体"/>
          <w:b/>
          <w:color w:val="auto"/>
          <w:spacing w:val="0"/>
          <w:sz w:val="32"/>
          <w:szCs w:val="32"/>
          <w:highlight w:val="none"/>
          <w:shd w:val="clear" w:color="auto" w:fill="auto"/>
        </w:rPr>
        <w:outlineLvl w:val="0"/>
      </w:pPr>
      <w:r>
        <w:rPr>
          <w:rFonts w:hint="eastAsia" w:ascii="宋体" w:hAnsi="宋体" w:eastAsia="宋体" w:cs="宋体"/>
          <w:b/>
          <w:color w:val="auto"/>
          <w:spacing w:val="0"/>
          <w:sz w:val="32"/>
          <w:szCs w:val="32"/>
          <w:highlight w:val="none"/>
          <w:shd w:val="clear" w:color="auto" w:fill="auto"/>
        </w:rPr>
        <w:t xml:space="preserve">三、评标方法及评分标准</w:t>
      </w:r>
      <w:r/>
    </w:p>
    <w:p>
      <w:pPr>
        <w:ind w:right="0"/>
        <w:spacing w:line="360" w:lineRule="auto"/>
        <w:shd w:val="clear" w:color="auto"/>
        <w:rPr>
          <w:rFonts w:hint="eastAsia" w:ascii="宋体" w:hAnsi="宋体" w:eastAsia="宋体" w:cs="宋体"/>
          <w:color w:val="auto"/>
          <w:spacing w:val="0"/>
          <w:szCs w:val="21"/>
          <w:highlight w:val="none"/>
          <w:shd w:val="clear" w:color="auto" w:fill="auto"/>
        </w:rPr>
        <w:outlineLvl w:val="1"/>
      </w:pPr>
      <w:r>
        <w:rPr>
          <w:rFonts w:hint="eastAsia" w:ascii="宋体" w:hAnsi="宋体" w:eastAsia="宋体" w:cs="宋体"/>
          <w:b/>
          <w:bCs/>
          <w:color w:val="auto"/>
          <w:spacing w:val="0"/>
          <w:szCs w:val="21"/>
          <w:highlight w:val="none"/>
          <w:shd w:val="clear" w:color="auto" w:fill="auto"/>
        </w:rPr>
        <w:t xml:space="preserve">一、评标方法</w:t>
      </w:r>
      <w:r/>
    </w:p>
    <w:p>
      <w:pPr>
        <w:ind w:right="0" w:firstLine="420"/>
        <w:spacing w:line="360" w:lineRule="auto"/>
        <w:shd w:val="clear" w:color="auto"/>
        <w:rPr>
          <w:rFonts w:hint="eastAsia" w:ascii="宋体" w:hAnsi="宋体" w:eastAsia="宋体" w:cs="宋体"/>
          <w:color w:val="auto"/>
          <w:spacing w:val="0"/>
          <w:highlight w:val="none"/>
          <w:shd w:val="clear" w:color="auto" w:fill="auto"/>
        </w:rPr>
      </w:pPr>
      <w:r>
        <w:rPr>
          <w:rFonts w:hint="eastAsia" w:ascii="宋体" w:hAnsi="宋体" w:eastAsia="宋体" w:cs="宋体"/>
          <w:color w:val="auto"/>
          <w:spacing w:val="0"/>
          <w:szCs w:val="21"/>
          <w:highlight w:val="none"/>
          <w:shd w:val="clear" w:color="auto" w:fill="auto"/>
        </w:rPr>
        <w:t xml:space="preserve">1、本次招标评标方法为综合评分法，即在</w:t>
      </w:r>
      <w:r>
        <w:rPr>
          <w:rFonts w:hint="eastAsia" w:ascii="宋体" w:hAnsi="宋体" w:eastAsia="宋体" w:cs="宋体"/>
          <w:color w:val="auto"/>
          <w:spacing w:val="0"/>
          <w:highlight w:val="none"/>
          <w:shd w:val="clear" w:color="auto" w:fill="auto"/>
        </w:rPr>
        <w:t xml:space="preserve">最大限度地</w:t>
      </w:r>
      <w:r>
        <w:rPr>
          <w:rFonts w:hint="eastAsia" w:ascii="宋体" w:hAnsi="宋体" w:eastAsia="宋体" w:cs="宋体"/>
          <w:color w:val="auto"/>
          <w:spacing w:val="0"/>
          <w:szCs w:val="21"/>
          <w:highlight w:val="none"/>
          <w:shd w:val="clear" w:color="auto" w:fill="auto"/>
        </w:rPr>
        <w:t xml:space="preserve">满足采购文件实质性要求前提下，按照采购文件中规定的评分标准和各项因素进行综合评审后，</w:t>
      </w:r>
      <w:r>
        <w:rPr>
          <w:rFonts w:hint="eastAsia" w:ascii="宋体" w:hAnsi="宋体" w:eastAsia="宋体" w:cs="宋体"/>
          <w:color w:val="auto"/>
          <w:spacing w:val="0"/>
          <w:highlight w:val="none"/>
          <w:shd w:val="clear" w:color="auto" w:fill="auto"/>
        </w:rPr>
        <w:t xml:space="preserve">由</w:t>
      </w:r>
      <w:r>
        <w:rPr>
          <w:rFonts w:hint="eastAsia" w:ascii="宋体" w:hAnsi="宋体" w:eastAsia="宋体" w:cs="宋体"/>
          <w:color w:val="auto"/>
          <w:spacing w:val="0"/>
          <w:szCs w:val="21"/>
          <w:highlight w:val="none"/>
          <w:shd w:val="clear" w:color="auto" w:fill="auto"/>
          <w:lang w:val="zh-CN"/>
        </w:rPr>
        <w:t xml:space="preserve">综合评分得分最高的磋商响应单位为</w:t>
      </w:r>
      <w:r>
        <w:rPr>
          <w:rFonts w:hint="eastAsia" w:ascii="宋体" w:hAnsi="宋体" w:eastAsia="宋体" w:cs="宋体"/>
          <w:color w:val="auto"/>
          <w:spacing w:val="0"/>
          <w:szCs w:val="21"/>
          <w:highlight w:val="none"/>
          <w:shd w:val="clear" w:color="auto" w:fill="auto"/>
        </w:rPr>
        <w:t xml:space="preserve">成交候选单位</w:t>
      </w:r>
      <w:r>
        <w:rPr>
          <w:rFonts w:hint="eastAsia" w:ascii="宋体" w:hAnsi="宋体" w:eastAsia="宋体" w:cs="宋体"/>
          <w:color w:val="auto"/>
          <w:spacing w:val="0"/>
          <w:highlight w:val="none"/>
          <w:shd w:val="clear" w:color="auto" w:fill="auto"/>
        </w:rPr>
        <w:t xml:space="preserve">。</w:t>
      </w:r>
      <w:r/>
    </w:p>
    <w:p>
      <w:pPr>
        <w:ind w:right="0" w:firstLine="420"/>
        <w:spacing w:line="360" w:lineRule="auto"/>
        <w:shd w:val="clear" w:color="auto"/>
        <w:rPr>
          <w:rFonts w:hint="eastAsia" w:ascii="宋体" w:hAnsi="宋体" w:eastAsia="宋体" w:cs="宋体"/>
          <w:color w:val="auto"/>
          <w:spacing w:val="0"/>
          <w:highlight w:val="none"/>
          <w:shd w:val="clear" w:color="auto" w:fill="auto"/>
        </w:rPr>
      </w:pPr>
      <w:r>
        <w:rPr>
          <w:rFonts w:hint="eastAsia" w:ascii="宋体" w:hAnsi="宋体" w:eastAsia="宋体" w:cs="宋体"/>
          <w:color w:val="auto"/>
          <w:spacing w:val="0"/>
          <w:highlight w:val="none"/>
          <w:shd w:val="clear" w:color="auto" w:fill="auto"/>
        </w:rPr>
        <w:t xml:space="preserve">2、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right="0" w:firstLine="420"/>
        <w:spacing w:line="360" w:lineRule="auto"/>
        <w:shd w:val="clear" w:color="auto"/>
        <w:rPr>
          <w:rFonts w:hint="eastAsia" w:ascii="宋体" w:hAnsi="宋体" w:eastAsia="宋体" w:cs="宋体"/>
          <w:color w:val="auto"/>
          <w:spacing w:val="0"/>
          <w:highlight w:val="none"/>
          <w:shd w:val="clear" w:color="auto" w:fill="auto"/>
        </w:rPr>
      </w:pPr>
      <w:r>
        <w:rPr>
          <w:rFonts w:hint="eastAsia" w:ascii="宋体" w:hAnsi="宋体" w:eastAsia="宋体" w:cs="宋体"/>
          <w:color w:val="auto"/>
          <w:spacing w:val="0"/>
          <w:highlight w:val="none"/>
          <w:shd w:val="clear" w:color="auto" w:fill="auto"/>
        </w:rPr>
        <w:t xml:space="preserve">3、如出现评标总得分最高的磋商响应单位有两个或两个以上的，以投标报价较低者优先作为成交单位，如果实际投标报价也相同的，则由采购人或者采购代理机构以抽签方式确定成交单位。</w:t>
      </w:r>
      <w:r/>
    </w:p>
    <w:p>
      <w:pPr>
        <w:ind w:right="0" w:firstLine="42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4、根据《苏财购〔2026〕36号》文：</w:t>
      </w:r>
      <w:r/>
    </w:p>
    <w:p>
      <w:pPr>
        <w:ind w:right="0" w:firstLine="42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A、评审中出现下列情形之一的，评审委员会应当启动异常低价投标（响应）审查程序：</w:t>
      </w:r>
      <w:r/>
    </w:p>
    <w:p>
      <w:pPr>
        <w:ind w:right="0" w:firstLine="42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（1）投标（响应）报价低于全部通过符合性审查供应商投标（响应）报价平均值</w:t>
      </w:r>
      <w:r>
        <w:rPr>
          <w:rFonts w:hint="eastAsia" w:ascii="宋体" w:hAnsi="宋体" w:cs="宋体"/>
          <w:color w:val="auto"/>
          <w:spacing w:val="0"/>
          <w:szCs w:val="21"/>
          <w:highlight w:val="none"/>
          <w:shd w:val="clear" w:color="auto" w:fill="auto"/>
          <w:lang w:val="en-US" w:eastAsia="zh-CN"/>
        </w:rPr>
        <w:t xml:space="preserve">65</w:t>
      </w:r>
      <w:r>
        <w:rPr>
          <w:rFonts w:hint="eastAsia" w:ascii="宋体" w:hAnsi="宋体" w:eastAsia="宋体" w:cs="宋体"/>
          <w:color w:val="auto"/>
          <w:spacing w:val="0"/>
          <w:szCs w:val="21"/>
          <w:highlight w:val="none"/>
          <w:shd w:val="clear" w:color="auto" w:fill="auto"/>
        </w:rPr>
        <w:t xml:space="preserve">%的，即投标（响应）报价</w:t>
      </w:r>
      <w:r>
        <w:rPr>
          <w:rFonts w:hint="eastAsia" w:ascii="宋体" w:hAnsi="宋体" w:cs="宋体"/>
          <w:color w:val="auto"/>
          <w:spacing w:val="0"/>
          <w:szCs w:val="21"/>
          <w:highlight w:val="none"/>
          <w:shd w:val="clear" w:color="auto" w:fill="auto"/>
          <w:lang w:eastAsia="zh-CN"/>
        </w:rPr>
        <w:t xml:space="preserve">＜</w:t>
      </w:r>
      <w:r>
        <w:rPr>
          <w:rFonts w:hint="eastAsia" w:ascii="宋体" w:hAnsi="宋体" w:eastAsia="宋体" w:cs="宋体"/>
          <w:color w:val="auto"/>
          <w:spacing w:val="0"/>
          <w:szCs w:val="21"/>
          <w:highlight w:val="none"/>
          <w:shd w:val="clear" w:color="auto" w:fill="auto"/>
        </w:rPr>
        <w:t xml:space="preserve">全部通过符合性审查供应商投标（响应）报价平均值×</w:t>
      </w:r>
      <w:r>
        <w:rPr>
          <w:rFonts w:hint="eastAsia" w:ascii="宋体" w:hAnsi="宋体" w:cs="宋体"/>
          <w:color w:val="auto"/>
          <w:spacing w:val="0"/>
          <w:szCs w:val="21"/>
          <w:highlight w:val="none"/>
          <w:shd w:val="clear" w:color="auto" w:fill="auto"/>
          <w:lang w:val="en-US" w:eastAsia="zh-CN"/>
        </w:rPr>
        <w:t xml:space="preserve">65</w:t>
      </w:r>
      <w:r>
        <w:rPr>
          <w:rFonts w:hint="eastAsia" w:ascii="宋体" w:hAnsi="宋体" w:eastAsia="宋体" w:cs="宋体"/>
          <w:color w:val="auto"/>
          <w:spacing w:val="0"/>
          <w:szCs w:val="21"/>
          <w:highlight w:val="none"/>
          <w:shd w:val="clear" w:color="auto" w:fill="auto"/>
        </w:rPr>
        <w:t xml:space="preserve">%；</w:t>
      </w:r>
      <w:r/>
    </w:p>
    <w:p>
      <w:pPr>
        <w:ind w:right="0" w:firstLine="42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（2）投标（响应）报价低于通过符合性审查的次低报价供应商投标（响应）报价</w:t>
      </w:r>
      <w:r>
        <w:rPr>
          <w:rFonts w:hint="eastAsia" w:ascii="宋体" w:hAnsi="宋体" w:cs="宋体"/>
          <w:color w:val="auto"/>
          <w:spacing w:val="0"/>
          <w:szCs w:val="21"/>
          <w:highlight w:val="none"/>
          <w:shd w:val="clear" w:color="auto" w:fill="auto"/>
          <w:lang w:val="en-US" w:eastAsia="zh-CN"/>
        </w:rPr>
        <w:t xml:space="preserve">65</w:t>
      </w:r>
      <w:r>
        <w:rPr>
          <w:rFonts w:hint="eastAsia" w:ascii="宋体" w:hAnsi="宋体" w:eastAsia="宋体" w:cs="宋体"/>
          <w:color w:val="auto"/>
          <w:spacing w:val="0"/>
          <w:szCs w:val="21"/>
          <w:highlight w:val="none"/>
          <w:shd w:val="clear" w:color="auto" w:fill="auto"/>
        </w:rPr>
        <w:t xml:space="preserve">%的，即投标（响应）报价</w:t>
      </w:r>
      <w:r>
        <w:rPr>
          <w:rFonts w:hint="eastAsia" w:ascii="宋体" w:hAnsi="宋体" w:cs="宋体"/>
          <w:color w:val="auto"/>
          <w:spacing w:val="0"/>
          <w:szCs w:val="21"/>
          <w:highlight w:val="none"/>
          <w:shd w:val="clear" w:color="auto" w:fill="auto"/>
          <w:lang w:eastAsia="zh-CN"/>
        </w:rPr>
        <w:t xml:space="preserve">＜</w:t>
      </w:r>
      <w:r>
        <w:rPr>
          <w:rFonts w:hint="eastAsia" w:ascii="宋体" w:hAnsi="宋体" w:eastAsia="宋体" w:cs="宋体"/>
          <w:color w:val="auto"/>
          <w:spacing w:val="0"/>
          <w:szCs w:val="21"/>
          <w:highlight w:val="none"/>
          <w:shd w:val="clear" w:color="auto" w:fill="auto"/>
        </w:rPr>
        <w:t xml:space="preserve">通过符合性审查的次低报价供应商投标（响应）报价×</w:t>
      </w:r>
      <w:r>
        <w:rPr>
          <w:rFonts w:hint="eastAsia" w:ascii="宋体" w:hAnsi="宋体" w:cs="宋体"/>
          <w:color w:val="auto"/>
          <w:spacing w:val="0"/>
          <w:szCs w:val="21"/>
          <w:highlight w:val="none"/>
          <w:shd w:val="clear" w:color="auto" w:fill="auto"/>
          <w:lang w:val="en-US" w:eastAsia="zh-CN"/>
        </w:rPr>
        <w:t xml:space="preserve">65</w:t>
      </w:r>
      <w:r>
        <w:rPr>
          <w:rFonts w:hint="eastAsia" w:ascii="宋体" w:hAnsi="宋体" w:eastAsia="宋体" w:cs="宋体"/>
          <w:color w:val="auto"/>
          <w:spacing w:val="0"/>
          <w:szCs w:val="21"/>
          <w:highlight w:val="none"/>
          <w:shd w:val="clear" w:color="auto" w:fill="auto"/>
        </w:rPr>
        <w:t xml:space="preserve">%；</w:t>
      </w:r>
      <w:r/>
    </w:p>
    <w:p>
      <w:pPr>
        <w:ind w:right="0" w:firstLine="42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（3）投标（响应）报价低于采购项目最高限价</w:t>
      </w:r>
      <w:r>
        <w:rPr>
          <w:rFonts w:hint="eastAsia" w:ascii="宋体" w:hAnsi="宋体" w:cs="宋体"/>
          <w:color w:val="auto"/>
          <w:spacing w:val="0"/>
          <w:szCs w:val="21"/>
          <w:highlight w:val="none"/>
          <w:shd w:val="clear" w:color="auto" w:fill="auto"/>
          <w:lang w:val="en-US" w:eastAsia="zh-CN"/>
        </w:rPr>
        <w:t xml:space="preserve">65</w:t>
      </w:r>
      <w:r>
        <w:rPr>
          <w:rFonts w:hint="eastAsia" w:ascii="宋体" w:hAnsi="宋体" w:eastAsia="宋体" w:cs="宋体"/>
          <w:color w:val="auto"/>
          <w:spacing w:val="0"/>
          <w:szCs w:val="21"/>
          <w:highlight w:val="none"/>
          <w:shd w:val="clear" w:color="auto" w:fill="auto"/>
        </w:rPr>
        <w:t xml:space="preserve">%的，即投标（响应）报价</w:t>
      </w:r>
      <w:r>
        <w:rPr>
          <w:rFonts w:hint="eastAsia" w:ascii="宋体" w:hAnsi="宋体" w:cs="宋体"/>
          <w:color w:val="auto"/>
          <w:spacing w:val="0"/>
          <w:szCs w:val="21"/>
          <w:highlight w:val="none"/>
          <w:shd w:val="clear" w:color="auto" w:fill="auto"/>
          <w:lang w:eastAsia="zh-CN"/>
        </w:rPr>
        <w:t xml:space="preserve">＜</w:t>
      </w:r>
      <w:r>
        <w:rPr>
          <w:rFonts w:hint="eastAsia" w:ascii="宋体" w:hAnsi="宋体" w:eastAsia="宋体" w:cs="宋体"/>
          <w:color w:val="auto"/>
          <w:spacing w:val="0"/>
          <w:szCs w:val="21"/>
          <w:highlight w:val="none"/>
          <w:shd w:val="clear" w:color="auto" w:fill="auto"/>
        </w:rPr>
        <w:t xml:space="preserve">采购项目最高限价×</w:t>
      </w:r>
      <w:r>
        <w:rPr>
          <w:rFonts w:hint="eastAsia" w:ascii="宋体" w:hAnsi="宋体" w:cs="宋体"/>
          <w:color w:val="auto"/>
          <w:spacing w:val="0"/>
          <w:szCs w:val="21"/>
          <w:highlight w:val="none"/>
          <w:shd w:val="clear" w:color="auto" w:fill="auto"/>
          <w:lang w:val="en-US" w:eastAsia="zh-CN"/>
        </w:rPr>
        <w:t xml:space="preserve">65</w:t>
      </w:r>
      <w:r>
        <w:rPr>
          <w:rFonts w:hint="eastAsia" w:ascii="宋体" w:hAnsi="宋体" w:eastAsia="宋体" w:cs="宋体"/>
          <w:color w:val="auto"/>
          <w:spacing w:val="0"/>
          <w:szCs w:val="21"/>
          <w:highlight w:val="none"/>
          <w:shd w:val="clear" w:color="auto" w:fill="auto"/>
        </w:rPr>
        <w:t xml:space="preserve">%；</w:t>
      </w:r>
      <w:r/>
    </w:p>
    <w:p>
      <w:pPr>
        <w:ind w:right="0" w:firstLine="42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（4）评审委员会基于专业判断，认为供应商报价过低，有可能影响产品质量或者不能诚信履约的其他情形。</w:t>
      </w:r>
      <w:r/>
    </w:p>
    <w:p>
      <w:pPr>
        <w:ind w:right="0" w:firstLine="42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B、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right="0" w:firstLine="42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right="0" w:firstLine="420"/>
        <w:spacing w:line="360" w:lineRule="auto"/>
        <w:shd w:val="clear" w:color="auto"/>
        <w:rPr>
          <w:rFonts w:hint="eastAsia" w:ascii="宋体" w:hAnsi="宋体" w:eastAsia="宋体" w:cs="宋体"/>
          <w:color w:val="auto"/>
          <w:spacing w:val="0"/>
          <w:highlight w:val="none"/>
          <w:shd w:val="clear" w:color="auto" w:fill="auto"/>
        </w:rPr>
      </w:pPr>
      <w:r>
        <w:rPr>
          <w:rFonts w:hint="eastAsia" w:ascii="宋体" w:hAnsi="宋体" w:eastAsia="宋体" w:cs="宋体"/>
          <w:color w:val="auto"/>
          <w:spacing w:val="0"/>
          <w:szCs w:val="21"/>
          <w:highlight w:val="none"/>
          <w:shd w:val="clear" w:color="auto" w:fill="auto"/>
        </w:rPr>
        <w:t xml:space="preserve">异常低价投标（响应）审查的启动原因、审查意见和审查结果应当在评审报告中记录，并随供应商提供的相关书面说明及证明材料，以及评审委员会有关互联网浏览、查询历史一并归档。</w:t>
      </w:r>
      <w:r/>
    </w:p>
    <w:p>
      <w:pPr>
        <w:ind w:right="0"/>
        <w:spacing w:line="360" w:lineRule="auto"/>
        <w:shd w:val="clear" w:color="auto"/>
        <w:rPr>
          <w:rFonts w:hint="eastAsia" w:ascii="宋体" w:hAnsi="宋体" w:eastAsia="宋体" w:cs="宋体"/>
          <w:b/>
          <w:bCs/>
          <w:color w:val="auto"/>
          <w:spacing w:val="0"/>
          <w:szCs w:val="21"/>
          <w:highlight w:val="none"/>
          <w:shd w:val="clear" w:color="auto" w:fill="auto"/>
        </w:rPr>
        <w:outlineLvl w:val="1"/>
      </w:pPr>
      <w:r>
        <w:rPr>
          <w:rFonts w:hint="eastAsia" w:ascii="宋体" w:hAnsi="宋体" w:eastAsia="宋体" w:cs="宋体"/>
          <w:b/>
          <w:bCs/>
          <w:color w:val="auto"/>
          <w:spacing w:val="0"/>
          <w:szCs w:val="21"/>
          <w:highlight w:val="none"/>
          <w:shd w:val="clear" w:color="auto" w:fill="auto"/>
        </w:rPr>
        <w:t xml:space="preserve">二、评分标准</w:t>
      </w:r>
      <w:r/>
    </w:p>
    <w:p>
      <w:pPr>
        <w:ind w:right="0"/>
        <w:jc w:val="center"/>
        <w:keepLines w:val="0"/>
        <w:keepNext w:val="0"/>
        <w:pageBreakBefore w:val="0"/>
        <w:spacing w:line="360" w:lineRule="auto"/>
        <w:shd w:val="clear" w:color="auto"/>
        <w:widowControl w:val="off"/>
        <w:rPr>
          <w:rFonts w:hint="eastAsia" w:ascii="宋体" w:hAnsi="宋体" w:eastAsia="宋体" w:cs="宋体"/>
          <w:b/>
          <w:color w:val="auto"/>
          <w:spacing w:val="0"/>
          <w:szCs w:val="21"/>
          <w:highlight w:val="none"/>
          <w:shd w:val="clear" w:color="auto" w:fill="auto"/>
          <w:lang w:val="en-US" w:eastAsia="zh-CN"/>
        </w:rPr>
        <w:outlineLvl w:val="2"/>
      </w:pPr>
      <w:r>
        <w:rPr>
          <w:rFonts w:hint="eastAsia" w:ascii="宋体" w:hAnsi="宋体" w:cs="宋体"/>
          <w:b/>
          <w:color w:val="auto"/>
          <w:spacing w:val="0"/>
          <w:szCs w:val="21"/>
          <w:highlight w:val="none"/>
          <w:shd w:val="clear" w:color="auto" w:fill="auto"/>
          <w:lang w:val="en-US" w:eastAsia="zh-CN"/>
        </w:rPr>
        <w:t xml:space="preserve">评分标准1（第一标段：大会主会场租赁、搭建、后勤保障服务）</w:t>
      </w:r>
      <w:r/>
    </w:p>
    <w:p>
      <w:pPr>
        <w:ind w:right="0"/>
        <w:keepLines w:val="0"/>
        <w:keepNext w:val="0"/>
        <w:pageBreakBefore w:val="0"/>
        <w:spacing w:line="360" w:lineRule="auto"/>
        <w:shd w:val="clear" w:color="auto"/>
        <w:widowControl w:val="off"/>
        <w:rPr>
          <w:rFonts w:hint="eastAsia" w:ascii="宋体" w:hAnsi="宋体" w:eastAsia="宋体" w:cs="宋体"/>
          <w:b/>
          <w:color w:val="auto"/>
          <w:spacing w:val="0"/>
          <w:szCs w:val="21"/>
          <w:highlight w:val="none"/>
          <w:shd w:val="clear" w:color="auto" w:fill="auto"/>
        </w:rPr>
        <w:outlineLvl w:val="2"/>
      </w:pPr>
      <w:r>
        <w:rPr>
          <w:rFonts w:hint="eastAsia" w:ascii="宋体" w:hAnsi="宋体" w:eastAsia="宋体" w:cs="宋体"/>
          <w:b/>
          <w:color w:val="auto"/>
          <w:spacing w:val="0"/>
          <w:szCs w:val="21"/>
          <w:highlight w:val="none"/>
          <w:shd w:val="clear" w:color="auto" w:fill="auto"/>
        </w:rPr>
        <w:t xml:space="preserve">（一）价格分（10分，以最后报价作为计算依据）</w:t>
      </w:r>
      <w:r/>
    </w:p>
    <w:p>
      <w:pPr>
        <w:ind w:right="0" w:firstLine="42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第一步：磋商报价低于或等于采购预算价格的，为有效投标报价。超采购预算的磋商报价为无效投标报价。无效投标报价的响应文件不进行评审，也不得标。</w:t>
      </w:r>
      <w:r/>
    </w:p>
    <w:p>
      <w:pPr>
        <w:ind w:right="0" w:firstLine="42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第二步：在所有有效投标报价中满足磋商文件要求，且投标价格最低的磋商报价为磋商基准价，其他响应单位的价格分按照下列公式计算（计算结果四舍五入保留两位小数）：磋商报价得分=（磋商基准价/最后磋商报价）×价格权值×100（价格权值为10%）。</w:t>
      </w:r>
      <w:r/>
    </w:p>
    <w:p>
      <w:pPr>
        <w:pStyle w:val="1008"/>
        <w:spacing w:line="360" w:lineRule="auto"/>
        <w:shd w:val="clear" w:color="auto"/>
        <w:rPr>
          <w:rFonts w:hint="eastAsia" w:ascii="宋体" w:hAnsi="宋体" w:eastAsia="宋体" w:cs="宋体"/>
          <w:b/>
          <w:bCs/>
          <w:color w:val="auto"/>
          <w:spacing w:val="0"/>
          <w:sz w:val="21"/>
          <w:szCs w:val="21"/>
          <w:highlight w:val="none"/>
          <w:shd w:val="clear" w:color="auto" w:fill="auto"/>
          <w:lang w:val="en-US" w:eastAsia="zh-CN" w:bidi="ar-SA"/>
        </w:rPr>
      </w:pPr>
      <w:r>
        <w:rPr>
          <w:rFonts w:hint="eastAsia" w:ascii="宋体" w:hAnsi="宋体" w:eastAsia="宋体" w:cs="宋体"/>
          <w:b/>
          <w:bCs/>
          <w:color w:val="auto"/>
          <w:spacing w:val="0"/>
          <w:sz w:val="21"/>
          <w:szCs w:val="21"/>
          <w:highlight w:val="none"/>
          <w:shd w:val="clear" w:color="auto" w:fill="auto"/>
          <w:lang w:val="en-US" w:eastAsia="zh-CN" w:bidi="ar-SA"/>
        </w:rPr>
        <w:t xml:space="preserve">（二）</w:t>
      </w:r>
      <w:r>
        <w:rPr>
          <w:rFonts w:hint="eastAsia" w:hAnsi="宋体" w:eastAsia="宋体" w:cs="宋体"/>
          <w:b/>
          <w:bCs/>
          <w:color w:val="auto"/>
          <w:spacing w:val="0"/>
          <w:sz w:val="21"/>
          <w:szCs w:val="21"/>
          <w:highlight w:val="none"/>
          <w:shd w:val="clear" w:color="auto" w:fill="auto"/>
          <w:lang w:val="en-US" w:eastAsia="zh-CN" w:bidi="ar-SA"/>
        </w:rPr>
        <w:t xml:space="preserve">项目组织实施方案</w:t>
      </w:r>
      <w:r>
        <w:rPr>
          <w:rFonts w:hint="eastAsia" w:ascii="宋体" w:hAnsi="宋体" w:eastAsia="宋体" w:cs="宋体"/>
          <w:b/>
          <w:bCs/>
          <w:color w:val="auto"/>
          <w:spacing w:val="0"/>
          <w:sz w:val="21"/>
          <w:szCs w:val="21"/>
          <w:highlight w:val="none"/>
          <w:shd w:val="clear" w:color="auto" w:fill="auto"/>
          <w:lang w:val="en-US" w:eastAsia="zh-CN" w:bidi="ar-SA"/>
        </w:rPr>
        <w:t xml:space="preserve">：</w:t>
      </w:r>
      <w:r>
        <w:rPr>
          <w:rFonts w:hint="eastAsia" w:hAnsi="宋体" w:eastAsia="宋体" w:cs="宋体"/>
          <w:b/>
          <w:bCs/>
          <w:color w:val="auto"/>
          <w:spacing w:val="0"/>
          <w:sz w:val="21"/>
          <w:szCs w:val="21"/>
          <w:highlight w:val="none"/>
          <w:shd w:val="clear" w:color="auto" w:fill="auto"/>
          <w:lang w:val="en-US" w:eastAsia="zh-CN" w:bidi="ar-SA"/>
        </w:rPr>
        <w:t xml:space="preserve">64</w:t>
      </w:r>
      <w:r>
        <w:rPr>
          <w:rFonts w:hint="eastAsia" w:ascii="宋体" w:hAnsi="宋体" w:eastAsia="宋体" w:cs="宋体"/>
          <w:b/>
          <w:bCs/>
          <w:color w:val="auto"/>
          <w:spacing w:val="0"/>
          <w:sz w:val="21"/>
          <w:szCs w:val="21"/>
          <w:highlight w:val="none"/>
          <w:shd w:val="clear" w:color="auto" w:fill="auto"/>
          <w:lang w:val="en-US" w:eastAsia="zh-CN" w:bidi="ar-SA"/>
        </w:rPr>
        <w:t xml:space="preserve">分</w:t>
      </w:r>
      <w:r/>
    </w:p>
    <w:p>
      <w:pPr>
        <w:pStyle w:val="1008"/>
        <w:spacing w:line="360" w:lineRule="auto"/>
        <w:shd w:val="clear" w:color="auto"/>
        <w:rPr>
          <w:rFonts w:hint="eastAsia" w:ascii="宋体" w:hAnsi="宋体" w:eastAsia="宋体" w:cs="宋体"/>
          <w:b/>
          <w:bCs/>
          <w:color w:val="auto"/>
          <w:spacing w:val="0"/>
          <w:sz w:val="21"/>
          <w:szCs w:val="21"/>
          <w:highlight w:val="none"/>
          <w:shd w:val="clear" w:color="auto" w:fill="auto"/>
          <w:lang w:val="en-US" w:eastAsia="zh-CN" w:bidi="ar-SA"/>
        </w:rPr>
      </w:pPr>
      <w:r>
        <w:rPr>
          <w:rFonts w:hint="eastAsia" w:hAnsi="宋体" w:eastAsia="宋体" w:cs="宋体"/>
          <w:b/>
          <w:bCs/>
          <w:color w:val="auto"/>
          <w:spacing w:val="0"/>
          <w:sz w:val="21"/>
          <w:szCs w:val="21"/>
          <w:highlight w:val="none"/>
          <w:shd w:val="clear" w:color="auto" w:fill="auto"/>
          <w:lang w:val="en-US" w:eastAsia="zh-CN" w:bidi="ar-SA"/>
        </w:rPr>
        <w:t xml:space="preserve">2.1</w:t>
      </w:r>
      <w:r>
        <w:rPr>
          <w:rFonts w:hint="eastAsia" w:ascii="宋体" w:hAnsi="宋体" w:eastAsia="宋体" w:cs="宋体"/>
          <w:b/>
          <w:bCs/>
          <w:color w:val="auto"/>
          <w:spacing w:val="0"/>
          <w:sz w:val="21"/>
          <w:szCs w:val="21"/>
          <w:highlight w:val="none"/>
          <w:shd w:val="clear" w:color="auto" w:fill="auto"/>
          <w:lang w:val="en-US" w:eastAsia="zh-CN" w:bidi="ar-SA"/>
        </w:rPr>
        <w:t xml:space="preserve">整体组织实施工作方案</w:t>
      </w:r>
      <w:r>
        <w:rPr>
          <w:rFonts w:hint="eastAsia" w:hAnsi="宋体" w:eastAsia="宋体" w:cs="宋体"/>
          <w:b/>
          <w:bCs/>
          <w:color w:val="auto"/>
          <w:spacing w:val="0"/>
          <w:sz w:val="21"/>
          <w:szCs w:val="21"/>
          <w:highlight w:val="none"/>
          <w:shd w:val="clear" w:color="auto" w:fill="auto"/>
          <w:lang w:val="en-US" w:eastAsia="zh-CN" w:bidi="ar-SA"/>
        </w:rPr>
        <w:t xml:space="preserve">：最高为12分</w:t>
      </w:r>
      <w:r/>
    </w:p>
    <w:p>
      <w:pPr>
        <w:pStyle w:val="1008"/>
        <w:spacing w:line="360" w:lineRule="auto"/>
        <w:shd w:val="clear" w:color="auto"/>
        <w:rPr>
          <w:rFonts w:hint="eastAsia" w:ascii="宋体" w:hAnsi="宋体" w:eastAsia="宋体" w:cs="宋体"/>
          <w:color w:val="auto"/>
          <w:spacing w:val="0"/>
          <w:sz w:val="21"/>
          <w:szCs w:val="21"/>
          <w:highlight w:val="none"/>
          <w:shd w:val="clear" w:color="auto" w:fill="auto"/>
          <w:lang w:val="en-US" w:eastAsia="zh-CN" w:bidi="ar-SA"/>
        </w:rPr>
      </w:pPr>
      <w:r>
        <w:rPr>
          <w:rFonts w:hint="eastAsia" w:ascii="宋体" w:hAnsi="宋体" w:eastAsia="宋体" w:cs="宋体"/>
          <w:color w:val="auto"/>
          <w:spacing w:val="0"/>
          <w:sz w:val="21"/>
          <w:szCs w:val="21"/>
          <w:highlight w:val="none"/>
          <w:shd w:val="clear" w:color="auto" w:fill="auto"/>
          <w:lang w:val="en-US" w:eastAsia="zh-CN" w:bidi="ar-SA"/>
        </w:rPr>
        <w:t xml:space="preserve">整体组织实施工作方案中活动流程策划周全、人员岗位职责明确、与活动相关的文案内容全面、具体的得</w:t>
      </w:r>
      <w:r>
        <w:rPr>
          <w:rFonts w:hint="eastAsia" w:hAnsi="宋体" w:eastAsia="宋体" w:cs="宋体"/>
          <w:color w:val="auto"/>
          <w:spacing w:val="0"/>
          <w:sz w:val="21"/>
          <w:szCs w:val="21"/>
          <w:highlight w:val="none"/>
          <w:shd w:val="clear" w:color="auto" w:fill="auto"/>
          <w:lang w:val="en-US" w:eastAsia="zh-CN" w:bidi="ar-SA"/>
        </w:rPr>
        <w:t xml:space="preserve">12</w:t>
      </w:r>
      <w:r>
        <w:rPr>
          <w:rFonts w:hint="eastAsia" w:ascii="宋体" w:hAnsi="宋体" w:eastAsia="宋体" w:cs="宋体"/>
          <w:color w:val="auto"/>
          <w:spacing w:val="0"/>
          <w:sz w:val="21"/>
          <w:szCs w:val="21"/>
          <w:highlight w:val="none"/>
          <w:shd w:val="clear" w:color="auto" w:fill="auto"/>
          <w:lang w:val="en-US" w:eastAsia="zh-CN" w:bidi="ar-SA"/>
        </w:rPr>
        <w:t xml:space="preserve">分；整体组织实施工作方案中活动流程策划周全、人员岗位有分工、有与活动相关的文案</w:t>
      </w:r>
      <w:r>
        <w:rPr>
          <w:rFonts w:hint="eastAsia" w:hAnsi="宋体" w:eastAsia="宋体" w:cs="宋体"/>
          <w:color w:val="auto"/>
          <w:spacing w:val="0"/>
          <w:sz w:val="21"/>
          <w:szCs w:val="21"/>
          <w:highlight w:val="none"/>
          <w:shd w:val="clear" w:color="auto" w:fill="auto"/>
          <w:lang w:val="en-US" w:eastAsia="zh-CN" w:bidi="ar-SA"/>
        </w:rPr>
        <w:t xml:space="preserve">的</w:t>
      </w:r>
      <w:r>
        <w:rPr>
          <w:rFonts w:hint="eastAsia" w:ascii="宋体" w:hAnsi="宋体" w:eastAsia="宋体" w:cs="宋体"/>
          <w:color w:val="auto"/>
          <w:spacing w:val="0"/>
          <w:sz w:val="21"/>
          <w:szCs w:val="21"/>
          <w:highlight w:val="none"/>
          <w:shd w:val="clear" w:color="auto" w:fill="auto"/>
          <w:lang w:val="en-US" w:eastAsia="zh-CN" w:bidi="ar-SA"/>
        </w:rPr>
        <w:t xml:space="preserve">得</w:t>
      </w:r>
      <w:r>
        <w:rPr>
          <w:rFonts w:hint="eastAsia" w:hAnsi="宋体" w:eastAsia="宋体" w:cs="宋体"/>
          <w:color w:val="auto"/>
          <w:spacing w:val="0"/>
          <w:sz w:val="21"/>
          <w:szCs w:val="21"/>
          <w:highlight w:val="none"/>
          <w:shd w:val="clear" w:color="auto" w:fill="auto"/>
          <w:lang w:val="en-US" w:eastAsia="zh-CN" w:bidi="ar-SA"/>
        </w:rPr>
        <w:t xml:space="preserve">10</w:t>
      </w:r>
      <w:r>
        <w:rPr>
          <w:rFonts w:hint="eastAsia" w:ascii="宋体" w:hAnsi="宋体" w:eastAsia="宋体" w:cs="宋体"/>
          <w:color w:val="auto"/>
          <w:spacing w:val="0"/>
          <w:sz w:val="21"/>
          <w:szCs w:val="21"/>
          <w:highlight w:val="none"/>
          <w:shd w:val="clear" w:color="auto" w:fill="auto"/>
          <w:lang w:val="en-US" w:eastAsia="zh-CN" w:bidi="ar-SA"/>
        </w:rPr>
        <w:t xml:space="preserve">分；有活动流程策划，</w:t>
      </w:r>
      <w:r>
        <w:rPr>
          <w:rFonts w:hint="eastAsia" w:hAnsi="宋体" w:eastAsia="宋体" w:cs="宋体"/>
          <w:color w:val="auto"/>
          <w:spacing w:val="0"/>
          <w:sz w:val="21"/>
          <w:szCs w:val="21"/>
          <w:highlight w:val="none"/>
          <w:shd w:val="clear" w:color="auto" w:fill="auto"/>
          <w:lang w:val="en-US" w:eastAsia="zh-CN" w:bidi="ar-SA"/>
        </w:rPr>
        <w:t xml:space="preserve">有人员岗位职责分工，活动文案有欠缺的</w:t>
      </w:r>
      <w:r>
        <w:rPr>
          <w:rFonts w:hint="eastAsia" w:ascii="宋体" w:hAnsi="宋体" w:eastAsia="宋体" w:cs="宋体"/>
          <w:color w:val="auto"/>
          <w:spacing w:val="0"/>
          <w:sz w:val="21"/>
          <w:szCs w:val="21"/>
          <w:highlight w:val="none"/>
          <w:shd w:val="clear" w:color="auto" w:fill="auto"/>
          <w:lang w:val="en-US" w:eastAsia="zh-CN" w:bidi="ar-SA"/>
        </w:rPr>
        <w:t xml:space="preserve">得</w:t>
      </w:r>
      <w:r>
        <w:rPr>
          <w:rFonts w:hint="eastAsia" w:hAnsi="宋体" w:eastAsia="宋体" w:cs="宋体"/>
          <w:color w:val="auto"/>
          <w:spacing w:val="0"/>
          <w:sz w:val="21"/>
          <w:szCs w:val="21"/>
          <w:highlight w:val="none"/>
          <w:shd w:val="clear" w:color="auto" w:fill="auto"/>
          <w:lang w:val="en-US" w:eastAsia="zh-CN" w:bidi="ar-SA"/>
        </w:rPr>
        <w:t xml:space="preserve">8</w:t>
      </w:r>
      <w:r>
        <w:rPr>
          <w:rFonts w:hint="eastAsia" w:ascii="宋体" w:hAnsi="宋体" w:eastAsia="宋体" w:cs="宋体"/>
          <w:color w:val="auto"/>
          <w:spacing w:val="0"/>
          <w:sz w:val="21"/>
          <w:szCs w:val="21"/>
          <w:highlight w:val="none"/>
          <w:shd w:val="clear" w:color="auto" w:fill="auto"/>
          <w:lang w:val="en-US" w:eastAsia="zh-CN" w:bidi="ar-SA"/>
        </w:rPr>
        <w:t xml:space="preserve">分；有涉及活动流程策划相关内容</w:t>
      </w:r>
      <w:r>
        <w:rPr>
          <w:rFonts w:hint="eastAsia" w:hAnsi="宋体" w:eastAsia="宋体" w:cs="宋体"/>
          <w:color w:val="auto"/>
          <w:spacing w:val="0"/>
          <w:sz w:val="21"/>
          <w:szCs w:val="21"/>
          <w:highlight w:val="none"/>
          <w:shd w:val="clear" w:color="auto" w:fill="auto"/>
          <w:lang w:val="en-US" w:eastAsia="zh-CN" w:bidi="ar-SA"/>
        </w:rPr>
        <w:t xml:space="preserve">但针对性欠缺的</w:t>
      </w:r>
      <w:r>
        <w:rPr>
          <w:rFonts w:hint="eastAsia" w:ascii="宋体" w:hAnsi="宋体" w:eastAsia="宋体" w:cs="宋体"/>
          <w:color w:val="auto"/>
          <w:spacing w:val="0"/>
          <w:sz w:val="21"/>
          <w:szCs w:val="21"/>
          <w:highlight w:val="none"/>
          <w:shd w:val="clear" w:color="auto" w:fill="auto"/>
          <w:lang w:val="en-US" w:eastAsia="zh-CN" w:bidi="ar-SA"/>
        </w:rPr>
        <w:t xml:space="preserve">得</w:t>
      </w:r>
      <w:r>
        <w:rPr>
          <w:rFonts w:hint="eastAsia" w:hAnsi="宋体" w:eastAsia="宋体" w:cs="宋体"/>
          <w:color w:val="auto"/>
          <w:spacing w:val="0"/>
          <w:sz w:val="21"/>
          <w:szCs w:val="21"/>
          <w:highlight w:val="none"/>
          <w:shd w:val="clear" w:color="auto" w:fill="auto"/>
          <w:lang w:val="en-US" w:eastAsia="zh-CN" w:bidi="ar-SA"/>
        </w:rPr>
        <w:t xml:space="preserve">6</w:t>
      </w:r>
      <w:r>
        <w:rPr>
          <w:rFonts w:hint="eastAsia" w:ascii="宋体" w:hAnsi="宋体" w:eastAsia="宋体" w:cs="宋体"/>
          <w:color w:val="auto"/>
          <w:spacing w:val="0"/>
          <w:sz w:val="21"/>
          <w:szCs w:val="21"/>
          <w:highlight w:val="none"/>
          <w:shd w:val="clear" w:color="auto" w:fill="auto"/>
          <w:lang w:val="en-US" w:eastAsia="zh-CN" w:bidi="ar-SA"/>
        </w:rPr>
        <w:t xml:space="preserve">分；</w:t>
      </w:r>
      <w:r>
        <w:rPr>
          <w:rFonts w:hint="eastAsia" w:hAnsi="宋体" w:eastAsia="宋体" w:cs="宋体"/>
          <w:color w:val="auto"/>
          <w:spacing w:val="0"/>
          <w:sz w:val="21"/>
          <w:szCs w:val="21"/>
          <w:highlight w:val="none"/>
          <w:shd w:val="clear" w:color="auto" w:fill="auto"/>
          <w:lang w:val="en-US" w:eastAsia="zh-CN" w:bidi="ar-SA"/>
        </w:rPr>
        <w:t xml:space="preserve">完全未提供任何相关内容的不得分。</w:t>
      </w:r>
      <w:r/>
    </w:p>
    <w:p>
      <w:pPr>
        <w:pStyle w:val="1008"/>
        <w:spacing w:line="360" w:lineRule="auto"/>
        <w:shd w:val="clear" w:color="auto"/>
        <w:rPr>
          <w:rFonts w:hint="eastAsia" w:ascii="宋体" w:hAnsi="宋体" w:eastAsia="宋体" w:cs="宋体"/>
          <w:b/>
          <w:bCs/>
          <w:color w:val="auto"/>
          <w:spacing w:val="0"/>
          <w:sz w:val="21"/>
          <w:szCs w:val="21"/>
          <w:highlight w:val="none"/>
          <w:shd w:val="clear" w:color="auto" w:fill="auto"/>
          <w:lang w:val="en-US" w:eastAsia="zh-CN" w:bidi="ar-SA"/>
        </w:rPr>
      </w:pPr>
      <w:r>
        <w:rPr>
          <w:rFonts w:hint="eastAsia" w:hAnsi="宋体" w:eastAsia="宋体" w:cs="宋体"/>
          <w:b/>
          <w:bCs/>
          <w:color w:val="auto"/>
          <w:spacing w:val="0"/>
          <w:sz w:val="21"/>
          <w:szCs w:val="21"/>
          <w:highlight w:val="none"/>
          <w:shd w:val="clear" w:color="auto" w:fill="auto"/>
          <w:lang w:val="en-US" w:eastAsia="zh-CN" w:bidi="ar-SA"/>
        </w:rPr>
        <w:t xml:space="preserve">2.2</w:t>
      </w:r>
      <w:r>
        <w:rPr>
          <w:rFonts w:hint="eastAsia" w:ascii="宋体" w:hAnsi="宋体" w:eastAsia="宋体" w:cs="宋体"/>
          <w:b/>
          <w:bCs/>
          <w:color w:val="auto"/>
          <w:spacing w:val="0"/>
          <w:sz w:val="21"/>
          <w:szCs w:val="21"/>
          <w:highlight w:val="none"/>
          <w:shd w:val="clear" w:color="auto" w:fill="auto"/>
          <w:lang w:val="en-US" w:eastAsia="zh-CN" w:bidi="ar-SA"/>
        </w:rPr>
        <w:t xml:space="preserve">策划设计方案</w:t>
      </w:r>
      <w:r>
        <w:rPr>
          <w:rFonts w:hint="eastAsia" w:hAnsi="宋体" w:eastAsia="宋体" w:cs="宋体"/>
          <w:b/>
          <w:bCs/>
          <w:color w:val="auto"/>
          <w:spacing w:val="0"/>
          <w:sz w:val="21"/>
          <w:szCs w:val="21"/>
          <w:highlight w:val="none"/>
          <w:shd w:val="clear" w:color="auto" w:fill="auto"/>
          <w:lang w:val="en-US" w:eastAsia="zh-CN" w:bidi="ar-SA"/>
        </w:rPr>
        <w:t xml:space="preserve">：最高为10分</w:t>
      </w:r>
      <w:r/>
    </w:p>
    <w:p>
      <w:pPr>
        <w:pStyle w:val="1008"/>
        <w:spacing w:line="360" w:lineRule="auto"/>
        <w:shd w:val="clear" w:color="auto"/>
        <w:rPr>
          <w:rFonts w:hint="eastAsia" w:ascii="宋体" w:hAnsi="宋体" w:eastAsia="宋体" w:cs="宋体"/>
          <w:color w:val="auto"/>
          <w:spacing w:val="0"/>
          <w:sz w:val="21"/>
          <w:szCs w:val="21"/>
          <w:highlight w:val="none"/>
          <w:shd w:val="clear" w:color="auto" w:fill="auto"/>
          <w:lang w:val="en-US" w:eastAsia="zh-CN" w:bidi="ar-SA"/>
        </w:rPr>
      </w:pPr>
      <w:r>
        <w:rPr>
          <w:rFonts w:hint="eastAsia" w:ascii="宋体" w:hAnsi="宋体" w:eastAsia="宋体" w:cs="宋体"/>
          <w:color w:val="auto"/>
          <w:spacing w:val="0"/>
          <w:sz w:val="21"/>
          <w:szCs w:val="21"/>
          <w:highlight w:val="none"/>
          <w:shd w:val="clear" w:color="auto" w:fill="auto"/>
          <w:lang w:val="en-US" w:eastAsia="zh-CN" w:bidi="ar-SA"/>
        </w:rPr>
        <w:t xml:space="preserve">活动背景阐述清晰、与活动相关的物料清单制定详细、活动</w:t>
      </w:r>
      <w:r>
        <w:rPr>
          <w:rFonts w:hint="eastAsia" w:hAnsi="宋体" w:eastAsia="宋体" w:cs="宋体"/>
          <w:color w:val="auto"/>
          <w:spacing w:val="0"/>
          <w:sz w:val="21"/>
          <w:szCs w:val="21"/>
          <w:highlight w:val="none"/>
          <w:shd w:val="clear" w:color="auto" w:fill="auto"/>
          <w:lang w:val="en-US" w:eastAsia="zh-CN" w:bidi="ar-SA"/>
        </w:rPr>
        <w:t xml:space="preserve">策划设计清晰有序</w:t>
      </w:r>
      <w:r>
        <w:rPr>
          <w:rFonts w:hint="eastAsia" w:ascii="宋体" w:hAnsi="宋体" w:eastAsia="宋体" w:cs="宋体"/>
          <w:color w:val="auto"/>
          <w:spacing w:val="0"/>
          <w:sz w:val="21"/>
          <w:szCs w:val="21"/>
          <w:highlight w:val="none"/>
          <w:shd w:val="clear" w:color="auto" w:fill="auto"/>
          <w:lang w:val="en-US" w:eastAsia="zh-CN" w:bidi="ar-SA"/>
        </w:rPr>
        <w:t xml:space="preserve">明确的得10分；活动背景阐述</w:t>
      </w:r>
      <w:r>
        <w:rPr>
          <w:rFonts w:hint="eastAsia" w:hAnsi="宋体" w:eastAsia="宋体" w:cs="宋体"/>
          <w:color w:val="auto"/>
          <w:spacing w:val="0"/>
          <w:sz w:val="21"/>
          <w:szCs w:val="21"/>
          <w:highlight w:val="none"/>
          <w:shd w:val="clear" w:color="auto" w:fill="auto"/>
          <w:lang w:val="en-US" w:eastAsia="zh-CN" w:bidi="ar-SA"/>
        </w:rPr>
        <w:t xml:space="preserve">较为</w:t>
      </w:r>
      <w:r>
        <w:rPr>
          <w:rFonts w:hint="eastAsia" w:ascii="宋体" w:hAnsi="宋体" w:eastAsia="宋体" w:cs="宋体"/>
          <w:color w:val="auto"/>
          <w:spacing w:val="0"/>
          <w:sz w:val="21"/>
          <w:szCs w:val="21"/>
          <w:highlight w:val="none"/>
          <w:shd w:val="clear" w:color="auto" w:fill="auto"/>
          <w:lang w:val="en-US" w:eastAsia="zh-CN" w:bidi="ar-SA"/>
        </w:rPr>
        <w:t xml:space="preserve">清晰、</w:t>
      </w:r>
      <w:r>
        <w:rPr>
          <w:rFonts w:hint="eastAsia" w:hAnsi="宋体" w:eastAsia="宋体" w:cs="宋体"/>
          <w:color w:val="auto"/>
          <w:spacing w:val="0"/>
          <w:sz w:val="21"/>
          <w:szCs w:val="21"/>
          <w:highlight w:val="none"/>
          <w:shd w:val="clear" w:color="auto" w:fill="auto"/>
          <w:lang w:val="en-US" w:eastAsia="zh-CN" w:bidi="ar-SA"/>
        </w:rPr>
        <w:t xml:space="preserve">有</w:t>
      </w:r>
      <w:r>
        <w:rPr>
          <w:rFonts w:hint="eastAsia" w:ascii="宋体" w:hAnsi="宋体" w:eastAsia="宋体" w:cs="宋体"/>
          <w:color w:val="auto"/>
          <w:spacing w:val="0"/>
          <w:sz w:val="21"/>
          <w:szCs w:val="21"/>
          <w:highlight w:val="none"/>
          <w:shd w:val="clear" w:color="auto" w:fill="auto"/>
          <w:lang w:val="en-US" w:eastAsia="zh-CN" w:bidi="ar-SA"/>
        </w:rPr>
        <w:t xml:space="preserve">物料清单、活动</w:t>
      </w:r>
      <w:r>
        <w:rPr>
          <w:rFonts w:hint="eastAsia" w:hAnsi="宋体" w:eastAsia="宋体" w:cs="宋体"/>
          <w:color w:val="auto"/>
          <w:spacing w:val="0"/>
          <w:sz w:val="21"/>
          <w:szCs w:val="21"/>
          <w:highlight w:val="none"/>
          <w:shd w:val="clear" w:color="auto" w:fill="auto"/>
          <w:lang w:val="en-US" w:eastAsia="zh-CN" w:bidi="ar-SA"/>
        </w:rPr>
        <w:t xml:space="preserve">策划设计较好，有开展安排的具体内容</w:t>
      </w:r>
      <w:r>
        <w:rPr>
          <w:rFonts w:hint="eastAsia" w:ascii="宋体" w:hAnsi="宋体" w:eastAsia="宋体" w:cs="宋体"/>
          <w:color w:val="auto"/>
          <w:spacing w:val="0"/>
          <w:sz w:val="21"/>
          <w:szCs w:val="21"/>
          <w:highlight w:val="none"/>
          <w:shd w:val="clear" w:color="auto" w:fill="auto"/>
          <w:lang w:val="en-US" w:eastAsia="zh-CN" w:bidi="ar-SA"/>
        </w:rPr>
        <w:t xml:space="preserve">的得</w:t>
      </w:r>
      <w:r>
        <w:rPr>
          <w:rFonts w:hint="eastAsia" w:hAnsi="宋体" w:eastAsia="宋体" w:cs="宋体"/>
          <w:color w:val="auto"/>
          <w:spacing w:val="0"/>
          <w:sz w:val="21"/>
          <w:szCs w:val="21"/>
          <w:highlight w:val="none"/>
          <w:shd w:val="clear" w:color="auto" w:fill="auto"/>
          <w:lang w:val="en-US" w:eastAsia="zh-CN" w:bidi="ar-SA"/>
        </w:rPr>
        <w:t xml:space="preserve">8</w:t>
      </w:r>
      <w:r>
        <w:rPr>
          <w:rFonts w:hint="eastAsia" w:ascii="宋体" w:hAnsi="宋体" w:eastAsia="宋体" w:cs="宋体"/>
          <w:color w:val="auto"/>
          <w:spacing w:val="0"/>
          <w:sz w:val="21"/>
          <w:szCs w:val="21"/>
          <w:highlight w:val="none"/>
          <w:shd w:val="clear" w:color="auto" w:fill="auto"/>
          <w:lang w:val="en-US" w:eastAsia="zh-CN" w:bidi="ar-SA"/>
        </w:rPr>
        <w:t xml:space="preserve">分；有活动背景相关的阐述、物料清单</w:t>
      </w:r>
      <w:r>
        <w:rPr>
          <w:rFonts w:hint="eastAsia" w:hAnsi="宋体" w:eastAsia="宋体" w:cs="宋体"/>
          <w:color w:val="auto"/>
          <w:spacing w:val="0"/>
          <w:sz w:val="21"/>
          <w:szCs w:val="21"/>
          <w:highlight w:val="none"/>
          <w:shd w:val="clear" w:color="auto" w:fill="auto"/>
          <w:lang w:val="en-US" w:eastAsia="zh-CN" w:bidi="ar-SA"/>
        </w:rPr>
        <w:t xml:space="preserve">简单、活动策划设计针对性欠缺</w:t>
      </w:r>
      <w:r>
        <w:rPr>
          <w:rFonts w:hint="eastAsia" w:ascii="宋体" w:hAnsi="宋体" w:eastAsia="宋体" w:cs="宋体"/>
          <w:color w:val="auto"/>
          <w:spacing w:val="0"/>
          <w:sz w:val="21"/>
          <w:szCs w:val="21"/>
          <w:highlight w:val="none"/>
          <w:shd w:val="clear" w:color="auto" w:fill="auto"/>
          <w:lang w:val="en-US" w:eastAsia="zh-CN" w:bidi="ar-SA"/>
        </w:rPr>
        <w:t xml:space="preserve">的得</w:t>
      </w:r>
      <w:r>
        <w:rPr>
          <w:rFonts w:hint="eastAsia" w:hAnsi="宋体" w:eastAsia="宋体" w:cs="宋体"/>
          <w:color w:val="auto"/>
          <w:spacing w:val="0"/>
          <w:sz w:val="21"/>
          <w:szCs w:val="21"/>
          <w:highlight w:val="none"/>
          <w:shd w:val="clear" w:color="auto" w:fill="auto"/>
          <w:lang w:val="en-US" w:eastAsia="zh-CN" w:bidi="ar-SA"/>
        </w:rPr>
        <w:t xml:space="preserve">6</w:t>
      </w:r>
      <w:r>
        <w:rPr>
          <w:rFonts w:hint="eastAsia" w:ascii="宋体" w:hAnsi="宋体" w:eastAsia="宋体" w:cs="宋体"/>
          <w:color w:val="auto"/>
          <w:spacing w:val="0"/>
          <w:sz w:val="21"/>
          <w:szCs w:val="21"/>
          <w:highlight w:val="none"/>
          <w:shd w:val="clear" w:color="auto" w:fill="auto"/>
          <w:lang w:val="en-US" w:eastAsia="zh-CN" w:bidi="ar-SA"/>
        </w:rPr>
        <w:t xml:space="preserve">分；</w:t>
      </w:r>
      <w:r>
        <w:rPr>
          <w:rFonts w:hint="eastAsia" w:hAnsi="宋体" w:eastAsia="宋体" w:cs="宋体"/>
          <w:color w:val="auto"/>
          <w:spacing w:val="0"/>
          <w:sz w:val="21"/>
          <w:szCs w:val="21"/>
          <w:highlight w:val="none"/>
          <w:shd w:val="clear" w:color="auto" w:fill="auto"/>
          <w:lang w:val="en-US" w:eastAsia="zh-CN" w:bidi="ar-SA"/>
        </w:rPr>
        <w:t xml:space="preserve">有策划设计内容但简单不够明确，针对性有欠缺</w:t>
      </w:r>
      <w:r>
        <w:rPr>
          <w:rFonts w:hint="eastAsia" w:ascii="宋体" w:hAnsi="宋体" w:eastAsia="宋体" w:cs="宋体"/>
          <w:color w:val="auto"/>
          <w:spacing w:val="0"/>
          <w:sz w:val="21"/>
          <w:szCs w:val="21"/>
          <w:highlight w:val="none"/>
          <w:shd w:val="clear" w:color="auto" w:fill="auto"/>
          <w:lang w:val="en-US" w:eastAsia="zh-CN" w:bidi="ar-SA"/>
        </w:rPr>
        <w:t xml:space="preserve">的得</w:t>
      </w:r>
      <w:r>
        <w:rPr>
          <w:rFonts w:hint="eastAsia" w:hAnsi="宋体" w:eastAsia="宋体" w:cs="宋体"/>
          <w:color w:val="auto"/>
          <w:spacing w:val="0"/>
          <w:sz w:val="21"/>
          <w:szCs w:val="21"/>
          <w:highlight w:val="none"/>
          <w:shd w:val="clear" w:color="auto" w:fill="auto"/>
          <w:lang w:val="en-US" w:eastAsia="zh-CN" w:bidi="ar-SA"/>
        </w:rPr>
        <w:t xml:space="preserve">4</w:t>
      </w:r>
      <w:r>
        <w:rPr>
          <w:rFonts w:hint="eastAsia" w:ascii="宋体" w:hAnsi="宋体" w:eastAsia="宋体" w:cs="宋体"/>
          <w:color w:val="auto"/>
          <w:spacing w:val="0"/>
          <w:sz w:val="21"/>
          <w:szCs w:val="21"/>
          <w:highlight w:val="none"/>
          <w:shd w:val="clear" w:color="auto" w:fill="auto"/>
          <w:lang w:val="en-US" w:eastAsia="zh-CN" w:bidi="ar-SA"/>
        </w:rPr>
        <w:t xml:space="preserve">分；</w:t>
      </w:r>
      <w:r>
        <w:rPr>
          <w:rFonts w:hint="eastAsia" w:hAnsi="宋体" w:eastAsia="宋体" w:cs="宋体"/>
          <w:color w:val="auto"/>
          <w:spacing w:val="0"/>
          <w:sz w:val="21"/>
          <w:szCs w:val="21"/>
          <w:highlight w:val="none"/>
          <w:shd w:val="clear" w:color="auto" w:fill="auto"/>
          <w:lang w:val="en-US" w:eastAsia="zh-CN" w:bidi="ar-SA"/>
        </w:rPr>
        <w:t xml:space="preserve">完全未提供任何相关内容的不得分。</w:t>
      </w:r>
      <w:r/>
    </w:p>
    <w:p>
      <w:pPr>
        <w:pStyle w:val="1008"/>
        <w:spacing w:line="360" w:lineRule="auto"/>
        <w:shd w:val="clear" w:color="auto"/>
        <w:rPr>
          <w:rFonts w:hint="eastAsia" w:ascii="宋体" w:hAnsi="宋体" w:eastAsia="宋体" w:cs="宋体"/>
          <w:b/>
          <w:bCs/>
          <w:color w:val="auto"/>
          <w:spacing w:val="0"/>
          <w:sz w:val="21"/>
          <w:szCs w:val="21"/>
          <w:highlight w:val="none"/>
          <w:shd w:val="clear" w:color="auto" w:fill="auto"/>
          <w:lang w:val="en-US" w:eastAsia="zh-CN" w:bidi="ar-SA"/>
        </w:rPr>
      </w:pPr>
      <w:r>
        <w:rPr>
          <w:rFonts w:hint="eastAsia" w:hAnsi="宋体" w:eastAsia="宋体" w:cs="宋体"/>
          <w:b/>
          <w:bCs/>
          <w:color w:val="auto"/>
          <w:spacing w:val="0"/>
          <w:sz w:val="21"/>
          <w:szCs w:val="21"/>
          <w:highlight w:val="none"/>
          <w:shd w:val="clear" w:color="auto" w:fill="auto"/>
          <w:lang w:val="en-US" w:eastAsia="zh-CN" w:bidi="ar-SA"/>
        </w:rPr>
        <w:t xml:space="preserve">2.3</w:t>
      </w:r>
      <w:r>
        <w:rPr>
          <w:rFonts w:hint="eastAsia" w:ascii="宋体" w:hAnsi="宋体" w:eastAsia="宋体" w:cs="宋体"/>
          <w:b/>
          <w:bCs/>
          <w:color w:val="auto"/>
          <w:spacing w:val="0"/>
          <w:sz w:val="21"/>
          <w:szCs w:val="21"/>
          <w:highlight w:val="none"/>
          <w:shd w:val="clear" w:color="auto" w:fill="auto"/>
          <w:lang w:val="en-US" w:eastAsia="zh-CN" w:bidi="ar-SA"/>
        </w:rPr>
        <w:t xml:space="preserve">针对本项目会场氛围布置、布展细节处理方案等</w:t>
      </w:r>
      <w:r>
        <w:rPr>
          <w:rFonts w:hint="eastAsia" w:hAnsi="宋体" w:eastAsia="宋体" w:cs="宋体"/>
          <w:b/>
          <w:bCs/>
          <w:color w:val="auto"/>
          <w:spacing w:val="0"/>
          <w:sz w:val="21"/>
          <w:szCs w:val="21"/>
          <w:highlight w:val="none"/>
          <w:shd w:val="clear" w:color="auto" w:fill="auto"/>
          <w:lang w:val="en-US" w:eastAsia="zh-CN" w:bidi="ar-SA"/>
        </w:rPr>
        <w:t xml:space="preserve">：最高为12分</w:t>
      </w:r>
      <w:r/>
    </w:p>
    <w:p>
      <w:pPr>
        <w:pStyle w:val="1008"/>
        <w:spacing w:line="360" w:lineRule="auto"/>
        <w:shd w:val="clear" w:color="auto"/>
        <w:rPr>
          <w:rFonts w:hint="eastAsia" w:ascii="宋体" w:hAnsi="宋体" w:eastAsia="宋体" w:cs="宋体"/>
          <w:color w:val="auto"/>
          <w:spacing w:val="0"/>
          <w:sz w:val="21"/>
          <w:szCs w:val="21"/>
          <w:highlight w:val="none"/>
          <w:shd w:val="clear" w:color="auto" w:fill="auto"/>
          <w:lang w:val="en-US" w:eastAsia="zh-CN" w:bidi="ar-SA"/>
        </w:rPr>
      </w:pPr>
      <w:r>
        <w:rPr>
          <w:rFonts w:hint="eastAsia" w:ascii="宋体" w:hAnsi="宋体" w:eastAsia="宋体" w:cs="宋体"/>
          <w:color w:val="auto"/>
          <w:spacing w:val="0"/>
          <w:sz w:val="21"/>
          <w:szCs w:val="21"/>
          <w:highlight w:val="none"/>
          <w:shd w:val="clear" w:color="auto" w:fill="auto"/>
          <w:lang w:val="en-US" w:eastAsia="zh-CN" w:bidi="ar-SA"/>
        </w:rPr>
        <w:t xml:space="preserve">提供现场氛围整体设计、方案空间设计</w:t>
      </w:r>
      <w:r>
        <w:rPr>
          <w:rFonts w:hint="eastAsia" w:hAnsi="宋体" w:eastAsia="宋体" w:cs="宋体"/>
          <w:color w:val="auto"/>
          <w:spacing w:val="0"/>
          <w:sz w:val="21"/>
          <w:szCs w:val="21"/>
          <w:highlight w:val="none"/>
          <w:shd w:val="clear" w:color="auto" w:fill="auto"/>
          <w:lang w:val="en-US" w:eastAsia="zh-CN" w:bidi="ar-SA"/>
        </w:rPr>
        <w:t xml:space="preserve">，</w:t>
      </w:r>
      <w:r>
        <w:rPr>
          <w:rFonts w:hint="eastAsia" w:ascii="宋体" w:hAnsi="宋体" w:eastAsia="宋体" w:cs="宋体"/>
          <w:color w:val="auto"/>
          <w:spacing w:val="0"/>
          <w:sz w:val="21"/>
          <w:szCs w:val="21"/>
          <w:highlight w:val="none"/>
          <w:shd w:val="clear" w:color="auto" w:fill="auto"/>
          <w:lang w:val="en-US" w:eastAsia="zh-CN" w:bidi="ar-SA"/>
        </w:rPr>
        <w:t xml:space="preserve">充分考虑空间布局与主要功能空间的使用满足度</w:t>
      </w:r>
      <w:r>
        <w:rPr>
          <w:rFonts w:hint="eastAsia" w:hAnsi="宋体" w:eastAsia="宋体" w:cs="宋体"/>
          <w:color w:val="auto"/>
          <w:spacing w:val="0"/>
          <w:sz w:val="21"/>
          <w:szCs w:val="21"/>
          <w:highlight w:val="none"/>
          <w:shd w:val="clear" w:color="auto" w:fill="auto"/>
          <w:lang w:val="en-US" w:eastAsia="zh-CN" w:bidi="ar-SA"/>
        </w:rPr>
        <w:t xml:space="preserve">，</w:t>
      </w:r>
      <w:r>
        <w:rPr>
          <w:rFonts w:hint="eastAsia" w:ascii="宋体" w:hAnsi="宋体" w:eastAsia="宋体" w:cs="宋体"/>
          <w:color w:val="auto"/>
          <w:spacing w:val="0"/>
          <w:sz w:val="21"/>
          <w:szCs w:val="21"/>
          <w:highlight w:val="none"/>
          <w:shd w:val="clear" w:color="auto" w:fill="auto"/>
          <w:lang w:val="en-US" w:eastAsia="zh-CN" w:bidi="ar-SA"/>
        </w:rPr>
        <w:t xml:space="preserve">具有</w:t>
      </w:r>
      <w:r>
        <w:rPr>
          <w:rFonts w:hint="eastAsia" w:hAnsi="宋体" w:eastAsia="宋体" w:cs="宋体"/>
          <w:color w:val="auto"/>
          <w:spacing w:val="0"/>
          <w:sz w:val="21"/>
          <w:szCs w:val="21"/>
          <w:highlight w:val="none"/>
          <w:shd w:val="clear" w:color="auto" w:fill="auto"/>
          <w:lang w:val="en-US" w:eastAsia="zh-CN" w:bidi="ar-SA"/>
        </w:rPr>
        <w:t xml:space="preserve">详细具体的</w:t>
      </w:r>
      <w:r>
        <w:rPr>
          <w:rFonts w:hint="eastAsia" w:ascii="宋体" w:hAnsi="宋体" w:eastAsia="宋体" w:cs="宋体"/>
          <w:color w:val="auto"/>
          <w:spacing w:val="0"/>
          <w:sz w:val="21"/>
          <w:szCs w:val="21"/>
          <w:highlight w:val="none"/>
          <w:shd w:val="clear" w:color="auto" w:fill="auto"/>
          <w:lang w:val="en-US" w:eastAsia="zh-CN" w:bidi="ar-SA"/>
        </w:rPr>
        <w:t xml:space="preserve">布展细节处理方案的得</w:t>
      </w:r>
      <w:r>
        <w:rPr>
          <w:rFonts w:hint="eastAsia" w:hAnsi="宋体" w:eastAsia="宋体" w:cs="宋体"/>
          <w:color w:val="auto"/>
          <w:spacing w:val="0"/>
          <w:sz w:val="21"/>
          <w:szCs w:val="21"/>
          <w:highlight w:val="none"/>
          <w:shd w:val="clear" w:color="auto" w:fill="auto"/>
          <w:lang w:val="en-US" w:eastAsia="zh-CN" w:bidi="ar-SA"/>
        </w:rPr>
        <w:t xml:space="preserve">12</w:t>
      </w:r>
      <w:r>
        <w:rPr>
          <w:rFonts w:hint="eastAsia" w:ascii="宋体" w:hAnsi="宋体" w:eastAsia="宋体" w:cs="宋体"/>
          <w:color w:val="auto"/>
          <w:spacing w:val="0"/>
          <w:sz w:val="21"/>
          <w:szCs w:val="21"/>
          <w:highlight w:val="none"/>
          <w:shd w:val="clear" w:color="auto" w:fill="auto"/>
          <w:lang w:val="en-US" w:eastAsia="zh-CN" w:bidi="ar-SA"/>
        </w:rPr>
        <w:t xml:space="preserve">分；提供现场氛围整体设计、方案空间设计考虑到空间布局与主要功能空间的使用满足度</w:t>
      </w:r>
      <w:r>
        <w:rPr>
          <w:rFonts w:hint="eastAsia" w:hAnsi="宋体" w:eastAsia="宋体" w:cs="宋体"/>
          <w:color w:val="auto"/>
          <w:spacing w:val="0"/>
          <w:sz w:val="21"/>
          <w:szCs w:val="21"/>
          <w:highlight w:val="none"/>
          <w:shd w:val="clear" w:color="auto" w:fill="auto"/>
          <w:lang w:val="en-US" w:eastAsia="zh-CN" w:bidi="ar-SA"/>
        </w:rPr>
        <w:t xml:space="preserve">但不够详细</w:t>
      </w:r>
      <w:r>
        <w:rPr>
          <w:rFonts w:hint="eastAsia" w:ascii="宋体" w:hAnsi="宋体" w:eastAsia="宋体" w:cs="宋体"/>
          <w:color w:val="auto"/>
          <w:spacing w:val="0"/>
          <w:sz w:val="21"/>
          <w:szCs w:val="21"/>
          <w:highlight w:val="none"/>
          <w:shd w:val="clear" w:color="auto" w:fill="auto"/>
          <w:lang w:val="en-US" w:eastAsia="zh-CN" w:bidi="ar-SA"/>
        </w:rPr>
        <w:t xml:space="preserve">的得</w:t>
      </w:r>
      <w:r>
        <w:rPr>
          <w:rFonts w:hint="eastAsia" w:hAnsi="宋体" w:eastAsia="宋体" w:cs="宋体"/>
          <w:color w:val="auto"/>
          <w:spacing w:val="0"/>
          <w:sz w:val="21"/>
          <w:szCs w:val="21"/>
          <w:highlight w:val="none"/>
          <w:shd w:val="clear" w:color="auto" w:fill="auto"/>
          <w:lang w:val="en-US" w:eastAsia="zh-CN" w:bidi="ar-SA"/>
        </w:rPr>
        <w:t xml:space="preserve">10</w:t>
      </w:r>
      <w:r>
        <w:rPr>
          <w:rFonts w:hint="eastAsia" w:ascii="宋体" w:hAnsi="宋体" w:eastAsia="宋体" w:cs="宋体"/>
          <w:color w:val="auto"/>
          <w:spacing w:val="0"/>
          <w:sz w:val="21"/>
          <w:szCs w:val="21"/>
          <w:highlight w:val="none"/>
          <w:shd w:val="clear" w:color="auto" w:fill="auto"/>
          <w:lang w:val="en-US" w:eastAsia="zh-CN" w:bidi="ar-SA"/>
        </w:rPr>
        <w:t xml:space="preserve">分；方案中仅有简单的现场氛围整体设计</w:t>
      </w:r>
      <w:r>
        <w:rPr>
          <w:rFonts w:hint="eastAsia" w:hAnsi="宋体" w:eastAsia="宋体" w:cs="宋体"/>
          <w:color w:val="auto"/>
          <w:spacing w:val="0"/>
          <w:sz w:val="21"/>
          <w:szCs w:val="21"/>
          <w:highlight w:val="none"/>
          <w:shd w:val="clear" w:color="auto" w:fill="auto"/>
          <w:lang w:val="en-US" w:eastAsia="zh-CN" w:bidi="ar-SA"/>
        </w:rPr>
        <w:t xml:space="preserve">，</w:t>
      </w:r>
      <w:r>
        <w:rPr>
          <w:rFonts w:hint="eastAsia" w:ascii="宋体" w:hAnsi="宋体" w:eastAsia="宋体" w:cs="宋体"/>
          <w:color w:val="auto"/>
          <w:spacing w:val="0"/>
          <w:sz w:val="21"/>
          <w:szCs w:val="21"/>
          <w:highlight w:val="none"/>
          <w:shd w:val="clear" w:color="auto" w:fill="auto"/>
          <w:lang w:val="en-US" w:eastAsia="zh-CN" w:bidi="ar-SA"/>
        </w:rPr>
        <w:t xml:space="preserve">方案空间设计简单</w:t>
      </w:r>
      <w:r>
        <w:rPr>
          <w:rFonts w:hint="eastAsia" w:hAnsi="宋体" w:eastAsia="宋体" w:cs="宋体"/>
          <w:color w:val="auto"/>
          <w:spacing w:val="0"/>
          <w:sz w:val="21"/>
          <w:szCs w:val="21"/>
          <w:highlight w:val="none"/>
          <w:shd w:val="clear" w:color="auto" w:fill="auto"/>
          <w:lang w:val="en-US" w:eastAsia="zh-CN" w:bidi="ar-SA"/>
        </w:rPr>
        <w:t xml:space="preserve">，</w:t>
      </w:r>
      <w:r>
        <w:rPr>
          <w:rFonts w:hint="eastAsia" w:ascii="宋体" w:hAnsi="宋体" w:eastAsia="宋体" w:cs="宋体"/>
          <w:color w:val="auto"/>
          <w:spacing w:val="0"/>
          <w:sz w:val="21"/>
          <w:szCs w:val="21"/>
          <w:highlight w:val="none"/>
          <w:shd w:val="clear" w:color="auto" w:fill="auto"/>
          <w:lang w:val="en-US" w:eastAsia="zh-CN" w:bidi="ar-SA"/>
        </w:rPr>
        <w:t xml:space="preserve">空间布局与主要功能空间的使用满足度</w:t>
      </w:r>
      <w:r>
        <w:rPr>
          <w:rFonts w:hint="eastAsia" w:hAnsi="宋体" w:eastAsia="宋体" w:cs="宋体"/>
          <w:color w:val="auto"/>
          <w:spacing w:val="0"/>
          <w:sz w:val="21"/>
          <w:szCs w:val="21"/>
          <w:highlight w:val="none"/>
          <w:shd w:val="clear" w:color="auto" w:fill="auto"/>
          <w:lang w:val="en-US" w:eastAsia="zh-CN" w:bidi="ar-SA"/>
        </w:rPr>
        <w:t xml:space="preserve">有欠缺</w:t>
      </w:r>
      <w:r>
        <w:rPr>
          <w:rFonts w:hint="eastAsia" w:ascii="宋体" w:hAnsi="宋体" w:eastAsia="宋体" w:cs="宋体"/>
          <w:color w:val="auto"/>
          <w:spacing w:val="0"/>
          <w:sz w:val="21"/>
          <w:szCs w:val="21"/>
          <w:highlight w:val="none"/>
          <w:shd w:val="clear" w:color="auto" w:fill="auto"/>
          <w:lang w:val="en-US" w:eastAsia="zh-CN" w:bidi="ar-SA"/>
        </w:rPr>
        <w:t xml:space="preserve">的得</w:t>
      </w:r>
      <w:r>
        <w:rPr>
          <w:rFonts w:hint="eastAsia" w:hAnsi="宋体" w:eastAsia="宋体" w:cs="宋体"/>
          <w:color w:val="auto"/>
          <w:spacing w:val="0"/>
          <w:sz w:val="21"/>
          <w:szCs w:val="21"/>
          <w:highlight w:val="none"/>
          <w:shd w:val="clear" w:color="auto" w:fill="auto"/>
          <w:lang w:val="en-US" w:eastAsia="zh-CN" w:bidi="ar-SA"/>
        </w:rPr>
        <w:t xml:space="preserve">8</w:t>
      </w:r>
      <w:r>
        <w:rPr>
          <w:rFonts w:hint="eastAsia" w:ascii="宋体" w:hAnsi="宋体" w:eastAsia="宋体" w:cs="宋体"/>
          <w:color w:val="auto"/>
          <w:spacing w:val="0"/>
          <w:sz w:val="21"/>
          <w:szCs w:val="21"/>
          <w:highlight w:val="none"/>
          <w:shd w:val="clear" w:color="auto" w:fill="auto"/>
          <w:lang w:val="en-US" w:eastAsia="zh-CN" w:bidi="ar-SA"/>
        </w:rPr>
        <w:t xml:space="preserve">分</w:t>
      </w:r>
      <w:r>
        <w:rPr>
          <w:rFonts w:hint="eastAsia" w:hAnsi="宋体" w:eastAsia="宋体" w:cs="宋体"/>
          <w:color w:val="auto"/>
          <w:spacing w:val="0"/>
          <w:sz w:val="21"/>
          <w:szCs w:val="21"/>
          <w:highlight w:val="none"/>
          <w:shd w:val="clear" w:color="auto" w:fill="auto"/>
          <w:lang w:val="en-US" w:eastAsia="zh-CN" w:bidi="ar-SA"/>
        </w:rPr>
        <w:t xml:space="preserve">；</w:t>
      </w:r>
      <w:r>
        <w:rPr>
          <w:rFonts w:hint="eastAsia" w:ascii="宋体" w:hAnsi="宋体" w:eastAsia="宋体" w:cs="宋体"/>
          <w:color w:val="auto"/>
          <w:spacing w:val="0"/>
          <w:sz w:val="21"/>
          <w:szCs w:val="21"/>
          <w:highlight w:val="none"/>
          <w:shd w:val="clear" w:color="auto" w:fill="auto"/>
          <w:lang w:val="en-US" w:eastAsia="zh-CN" w:bidi="ar-SA"/>
        </w:rPr>
        <w:t xml:space="preserve">方案中</w:t>
      </w:r>
      <w:r>
        <w:rPr>
          <w:rFonts w:hint="eastAsia" w:hAnsi="宋体" w:eastAsia="宋体" w:cs="宋体"/>
          <w:color w:val="auto"/>
          <w:spacing w:val="0"/>
          <w:sz w:val="21"/>
          <w:szCs w:val="21"/>
          <w:highlight w:val="none"/>
          <w:shd w:val="clear" w:color="auto" w:fill="auto"/>
          <w:lang w:val="en-US" w:eastAsia="zh-CN" w:bidi="ar-SA"/>
        </w:rPr>
        <w:t xml:space="preserve">仅</w:t>
      </w:r>
      <w:r>
        <w:rPr>
          <w:rFonts w:hint="eastAsia" w:ascii="宋体" w:hAnsi="宋体" w:eastAsia="宋体" w:cs="宋体"/>
          <w:color w:val="auto"/>
          <w:spacing w:val="0"/>
          <w:sz w:val="21"/>
          <w:szCs w:val="21"/>
          <w:highlight w:val="none"/>
          <w:shd w:val="clear" w:color="auto" w:fill="auto"/>
          <w:lang w:val="en-US" w:eastAsia="zh-CN" w:bidi="ar-SA"/>
        </w:rPr>
        <w:t xml:space="preserve">有涉及现场氛围整体设计</w:t>
      </w:r>
      <w:r>
        <w:rPr>
          <w:rFonts w:hint="eastAsia" w:hAnsi="宋体" w:eastAsia="宋体" w:cs="宋体"/>
          <w:color w:val="auto"/>
          <w:spacing w:val="0"/>
          <w:sz w:val="21"/>
          <w:szCs w:val="21"/>
          <w:highlight w:val="none"/>
          <w:shd w:val="clear" w:color="auto" w:fill="auto"/>
          <w:lang w:val="en-US" w:eastAsia="zh-CN" w:bidi="ar-SA"/>
        </w:rPr>
        <w:t xml:space="preserve">且可实施性有欠缺</w:t>
      </w:r>
      <w:r>
        <w:rPr>
          <w:rFonts w:hint="eastAsia" w:ascii="宋体" w:hAnsi="宋体" w:eastAsia="宋体" w:cs="宋体"/>
          <w:color w:val="auto"/>
          <w:spacing w:val="0"/>
          <w:sz w:val="21"/>
          <w:szCs w:val="21"/>
          <w:highlight w:val="none"/>
          <w:shd w:val="clear" w:color="auto" w:fill="auto"/>
          <w:lang w:val="en-US" w:eastAsia="zh-CN" w:bidi="ar-SA"/>
        </w:rPr>
        <w:t xml:space="preserve">的得</w:t>
      </w:r>
      <w:r>
        <w:rPr>
          <w:rFonts w:hint="eastAsia" w:hAnsi="宋体" w:eastAsia="宋体" w:cs="宋体"/>
          <w:color w:val="auto"/>
          <w:spacing w:val="0"/>
          <w:sz w:val="21"/>
          <w:szCs w:val="21"/>
          <w:highlight w:val="none"/>
          <w:shd w:val="clear" w:color="auto" w:fill="auto"/>
          <w:lang w:val="en-US" w:eastAsia="zh-CN" w:bidi="ar-SA"/>
        </w:rPr>
        <w:t xml:space="preserve">6</w:t>
      </w:r>
      <w:r>
        <w:rPr>
          <w:rFonts w:hint="eastAsia" w:ascii="宋体" w:hAnsi="宋体" w:eastAsia="宋体" w:cs="宋体"/>
          <w:color w:val="auto"/>
          <w:spacing w:val="0"/>
          <w:sz w:val="21"/>
          <w:szCs w:val="21"/>
          <w:highlight w:val="none"/>
          <w:shd w:val="clear" w:color="auto" w:fill="auto"/>
          <w:lang w:val="en-US" w:eastAsia="zh-CN" w:bidi="ar-SA"/>
        </w:rPr>
        <w:t xml:space="preserve">分；</w:t>
      </w:r>
      <w:r>
        <w:rPr>
          <w:rFonts w:hint="eastAsia" w:hAnsi="宋体" w:eastAsia="宋体" w:cs="宋体"/>
          <w:color w:val="auto"/>
          <w:spacing w:val="0"/>
          <w:sz w:val="21"/>
          <w:szCs w:val="21"/>
          <w:highlight w:val="none"/>
          <w:shd w:val="clear" w:color="auto" w:fill="auto"/>
          <w:lang w:val="en-US" w:eastAsia="zh-CN" w:bidi="ar-SA"/>
        </w:rPr>
        <w:t xml:space="preserve">完全未提供任何相关内容的不得分。</w:t>
      </w:r>
      <w:r/>
    </w:p>
    <w:p>
      <w:pPr>
        <w:pStyle w:val="1008"/>
        <w:spacing w:line="360" w:lineRule="auto"/>
        <w:shd w:val="clear" w:color="auto"/>
        <w:rPr>
          <w:rFonts w:hint="eastAsia" w:ascii="宋体" w:hAnsi="宋体" w:eastAsia="宋体" w:cs="宋体"/>
          <w:b/>
          <w:bCs/>
          <w:color w:val="auto"/>
          <w:spacing w:val="0"/>
          <w:sz w:val="21"/>
          <w:szCs w:val="21"/>
          <w:highlight w:val="none"/>
          <w:shd w:val="clear" w:color="auto" w:fill="auto"/>
          <w:lang w:val="en-US" w:eastAsia="zh-CN" w:bidi="ar-SA"/>
        </w:rPr>
      </w:pPr>
      <w:r>
        <w:rPr>
          <w:rFonts w:hint="eastAsia" w:hAnsi="宋体" w:eastAsia="宋体" w:cs="宋体"/>
          <w:b/>
          <w:bCs/>
          <w:color w:val="auto"/>
          <w:spacing w:val="0"/>
          <w:sz w:val="21"/>
          <w:szCs w:val="21"/>
          <w:highlight w:val="none"/>
          <w:shd w:val="clear" w:color="auto" w:fill="auto"/>
          <w:lang w:val="en-US" w:eastAsia="zh-CN" w:bidi="ar-SA"/>
        </w:rPr>
        <w:t xml:space="preserve">2.4</w:t>
      </w:r>
      <w:r>
        <w:rPr>
          <w:rFonts w:hint="eastAsia" w:ascii="宋体" w:hAnsi="宋体" w:eastAsia="宋体" w:cs="宋体"/>
          <w:b/>
          <w:bCs/>
          <w:color w:val="auto"/>
          <w:spacing w:val="0"/>
          <w:sz w:val="21"/>
          <w:szCs w:val="21"/>
          <w:highlight w:val="none"/>
          <w:shd w:val="clear" w:color="auto" w:fill="auto"/>
          <w:lang w:val="en-US" w:eastAsia="zh-CN" w:bidi="ar-SA"/>
        </w:rPr>
        <w:t xml:space="preserve">服务质量保证保障承诺以及保障措施的合理性</w:t>
      </w:r>
      <w:r>
        <w:rPr>
          <w:rFonts w:hint="eastAsia" w:hAnsi="宋体" w:eastAsia="宋体" w:cs="宋体"/>
          <w:b/>
          <w:bCs/>
          <w:color w:val="auto"/>
          <w:spacing w:val="0"/>
          <w:sz w:val="21"/>
          <w:szCs w:val="21"/>
          <w:highlight w:val="none"/>
          <w:shd w:val="clear" w:color="auto" w:fill="auto"/>
          <w:lang w:val="en-US" w:eastAsia="zh-CN" w:bidi="ar-SA"/>
        </w:rPr>
        <w:t xml:space="preserve">：最高为8分</w:t>
      </w:r>
      <w:r/>
    </w:p>
    <w:p>
      <w:pPr>
        <w:pStyle w:val="1008"/>
        <w:spacing w:line="360" w:lineRule="auto"/>
        <w:shd w:val="clear" w:color="auto"/>
        <w:rPr>
          <w:rFonts w:hint="eastAsia" w:ascii="宋体" w:hAnsi="宋体" w:eastAsia="宋体" w:cs="宋体"/>
          <w:color w:val="auto"/>
          <w:spacing w:val="0"/>
          <w:sz w:val="21"/>
          <w:szCs w:val="21"/>
          <w:highlight w:val="none"/>
          <w:shd w:val="clear" w:color="auto" w:fill="auto"/>
          <w:lang w:val="en-US" w:eastAsia="zh-CN" w:bidi="ar-SA"/>
        </w:rPr>
      </w:pPr>
      <w:r>
        <w:rPr>
          <w:rFonts w:hint="eastAsia" w:ascii="宋体" w:hAnsi="宋体" w:eastAsia="宋体" w:cs="宋体"/>
          <w:color w:val="auto"/>
          <w:spacing w:val="0"/>
          <w:sz w:val="21"/>
          <w:szCs w:val="21"/>
          <w:highlight w:val="none"/>
          <w:shd w:val="clear" w:color="auto" w:fill="auto"/>
          <w:lang w:val="en-US" w:eastAsia="zh-CN" w:bidi="ar-SA"/>
        </w:rPr>
        <w:t xml:space="preserve">服务质量保证保障承诺</w:t>
      </w:r>
      <w:r>
        <w:rPr>
          <w:rFonts w:hint="eastAsia" w:hAnsi="宋体" w:eastAsia="宋体" w:cs="宋体"/>
          <w:color w:val="auto"/>
          <w:spacing w:val="0"/>
          <w:sz w:val="21"/>
          <w:szCs w:val="21"/>
          <w:highlight w:val="none"/>
          <w:shd w:val="clear" w:color="auto" w:fill="auto"/>
          <w:lang w:val="en-US" w:eastAsia="zh-CN" w:bidi="ar-SA"/>
        </w:rPr>
        <w:t xml:space="preserve">贴合项目实际需求</w:t>
      </w:r>
      <w:r>
        <w:rPr>
          <w:rFonts w:hint="eastAsia" w:ascii="宋体" w:hAnsi="宋体" w:eastAsia="宋体" w:cs="宋体"/>
          <w:color w:val="auto"/>
          <w:spacing w:val="0"/>
          <w:sz w:val="21"/>
          <w:szCs w:val="21"/>
          <w:highlight w:val="none"/>
          <w:shd w:val="clear" w:color="auto" w:fill="auto"/>
          <w:lang w:val="en-US" w:eastAsia="zh-CN" w:bidi="ar-SA"/>
        </w:rPr>
        <w:t xml:space="preserve">、质量管理目标明确并有相应的质量保证保障措施的得8分；服务质量保证保障承诺</w:t>
      </w:r>
      <w:r>
        <w:rPr>
          <w:rFonts w:hint="eastAsia" w:hAnsi="宋体" w:eastAsia="宋体" w:cs="宋体"/>
          <w:color w:val="auto"/>
          <w:spacing w:val="0"/>
          <w:sz w:val="21"/>
          <w:szCs w:val="21"/>
          <w:highlight w:val="none"/>
          <w:shd w:val="clear" w:color="auto" w:fill="auto"/>
          <w:lang w:val="en-US" w:eastAsia="zh-CN" w:bidi="ar-SA"/>
        </w:rPr>
        <w:t xml:space="preserve">较为贴合项目实际需求</w:t>
      </w:r>
      <w:r>
        <w:rPr>
          <w:rFonts w:hint="eastAsia" w:ascii="宋体" w:hAnsi="宋体" w:eastAsia="宋体" w:cs="宋体"/>
          <w:color w:val="auto"/>
          <w:spacing w:val="0"/>
          <w:sz w:val="21"/>
          <w:szCs w:val="21"/>
          <w:highlight w:val="none"/>
          <w:shd w:val="clear" w:color="auto" w:fill="auto"/>
          <w:lang w:val="en-US" w:eastAsia="zh-CN" w:bidi="ar-SA"/>
        </w:rPr>
        <w:t xml:space="preserve">、有质量管理目标</w:t>
      </w:r>
      <w:r>
        <w:rPr>
          <w:rFonts w:hint="eastAsia" w:hAnsi="宋体" w:eastAsia="宋体" w:cs="宋体"/>
          <w:color w:val="auto"/>
          <w:spacing w:val="0"/>
          <w:sz w:val="21"/>
          <w:szCs w:val="21"/>
          <w:highlight w:val="none"/>
          <w:shd w:val="clear" w:color="auto" w:fill="auto"/>
          <w:lang w:val="en-US" w:eastAsia="zh-CN" w:bidi="ar-SA"/>
        </w:rPr>
        <w:t xml:space="preserve">但针对性不强</w:t>
      </w:r>
      <w:r>
        <w:rPr>
          <w:rFonts w:hint="eastAsia" w:ascii="宋体" w:hAnsi="宋体" w:eastAsia="宋体" w:cs="宋体"/>
          <w:color w:val="auto"/>
          <w:spacing w:val="0"/>
          <w:sz w:val="21"/>
          <w:szCs w:val="21"/>
          <w:highlight w:val="none"/>
          <w:shd w:val="clear" w:color="auto" w:fill="auto"/>
          <w:lang w:val="en-US" w:eastAsia="zh-CN" w:bidi="ar-SA"/>
        </w:rPr>
        <w:t xml:space="preserve">的得</w:t>
      </w:r>
      <w:r>
        <w:rPr>
          <w:rFonts w:hint="eastAsia" w:hAnsi="宋体" w:eastAsia="宋体" w:cs="宋体"/>
          <w:color w:val="auto"/>
          <w:spacing w:val="0"/>
          <w:sz w:val="21"/>
          <w:szCs w:val="21"/>
          <w:highlight w:val="none"/>
          <w:shd w:val="clear" w:color="auto" w:fill="auto"/>
          <w:lang w:val="en-US" w:eastAsia="zh-CN" w:bidi="ar-SA"/>
        </w:rPr>
        <w:t xml:space="preserve">6</w:t>
      </w:r>
      <w:r>
        <w:rPr>
          <w:rFonts w:hint="eastAsia" w:ascii="宋体" w:hAnsi="宋体" w:eastAsia="宋体" w:cs="宋体"/>
          <w:color w:val="auto"/>
          <w:spacing w:val="0"/>
          <w:sz w:val="21"/>
          <w:szCs w:val="21"/>
          <w:highlight w:val="none"/>
          <w:shd w:val="clear" w:color="auto" w:fill="auto"/>
          <w:lang w:val="en-US" w:eastAsia="zh-CN" w:bidi="ar-SA"/>
        </w:rPr>
        <w:t xml:space="preserve">分；服务质量保证保障承诺</w:t>
      </w:r>
      <w:r>
        <w:rPr>
          <w:rFonts w:hint="eastAsia" w:hAnsi="宋体" w:eastAsia="宋体" w:cs="宋体"/>
          <w:color w:val="auto"/>
          <w:spacing w:val="0"/>
          <w:sz w:val="21"/>
          <w:szCs w:val="21"/>
          <w:highlight w:val="none"/>
          <w:shd w:val="clear" w:color="auto" w:fill="auto"/>
          <w:lang w:val="en-US" w:eastAsia="zh-CN" w:bidi="ar-SA"/>
        </w:rPr>
        <w:t xml:space="preserve">内容简单，未能贴合项目实际需求，针对性较差</w:t>
      </w:r>
      <w:r>
        <w:rPr>
          <w:rFonts w:hint="eastAsia" w:ascii="宋体" w:hAnsi="宋体" w:eastAsia="宋体" w:cs="宋体"/>
          <w:color w:val="auto"/>
          <w:spacing w:val="0"/>
          <w:sz w:val="21"/>
          <w:szCs w:val="21"/>
          <w:highlight w:val="none"/>
          <w:shd w:val="clear" w:color="auto" w:fill="auto"/>
          <w:lang w:val="en-US" w:eastAsia="zh-CN" w:bidi="ar-SA"/>
        </w:rPr>
        <w:t xml:space="preserve">的得</w:t>
      </w:r>
      <w:r>
        <w:rPr>
          <w:rFonts w:hint="eastAsia" w:hAnsi="宋体" w:eastAsia="宋体" w:cs="宋体"/>
          <w:color w:val="auto"/>
          <w:spacing w:val="0"/>
          <w:sz w:val="21"/>
          <w:szCs w:val="21"/>
          <w:highlight w:val="none"/>
          <w:shd w:val="clear" w:color="auto" w:fill="auto"/>
          <w:lang w:val="en-US" w:eastAsia="zh-CN" w:bidi="ar-SA"/>
        </w:rPr>
        <w:t xml:space="preserve">4</w:t>
      </w:r>
      <w:r>
        <w:rPr>
          <w:rFonts w:hint="eastAsia" w:ascii="宋体" w:hAnsi="宋体" w:eastAsia="宋体" w:cs="宋体"/>
          <w:color w:val="auto"/>
          <w:spacing w:val="0"/>
          <w:sz w:val="21"/>
          <w:szCs w:val="21"/>
          <w:highlight w:val="none"/>
          <w:shd w:val="clear" w:color="auto" w:fill="auto"/>
          <w:lang w:val="en-US" w:eastAsia="zh-CN" w:bidi="ar-SA"/>
        </w:rPr>
        <w:t xml:space="preserve">分；</w:t>
      </w:r>
      <w:r>
        <w:rPr>
          <w:rFonts w:hint="eastAsia" w:hAnsi="宋体" w:eastAsia="宋体" w:cs="宋体"/>
          <w:color w:val="auto"/>
          <w:spacing w:val="0"/>
          <w:sz w:val="21"/>
          <w:szCs w:val="21"/>
          <w:highlight w:val="none"/>
          <w:shd w:val="clear" w:color="auto" w:fill="auto"/>
          <w:lang w:val="en-US" w:eastAsia="zh-CN" w:bidi="ar-SA"/>
        </w:rPr>
        <w:t xml:space="preserve">完全未提供任何相关内容的不得分。</w:t>
      </w:r>
      <w:r/>
    </w:p>
    <w:p>
      <w:pPr>
        <w:pStyle w:val="1008"/>
        <w:spacing w:line="360" w:lineRule="auto"/>
        <w:shd w:val="clear" w:color="auto"/>
        <w:rPr>
          <w:rFonts w:hint="eastAsia" w:ascii="宋体" w:hAnsi="宋体" w:eastAsia="宋体" w:cs="宋体"/>
          <w:b/>
          <w:bCs/>
          <w:color w:val="auto"/>
          <w:spacing w:val="0"/>
          <w:sz w:val="21"/>
          <w:szCs w:val="21"/>
          <w:highlight w:val="none"/>
          <w:shd w:val="clear" w:color="auto" w:fill="auto"/>
          <w:lang w:val="en-US" w:eastAsia="zh-CN" w:bidi="ar-SA"/>
        </w:rPr>
      </w:pPr>
      <w:r>
        <w:rPr>
          <w:rFonts w:hint="eastAsia" w:hAnsi="宋体" w:eastAsia="宋体" w:cs="宋体"/>
          <w:b/>
          <w:bCs/>
          <w:color w:val="auto"/>
          <w:spacing w:val="0"/>
          <w:sz w:val="21"/>
          <w:szCs w:val="21"/>
          <w:highlight w:val="none"/>
          <w:shd w:val="clear" w:color="auto" w:fill="auto"/>
          <w:lang w:val="en-US" w:eastAsia="zh-CN" w:bidi="ar-SA"/>
        </w:rPr>
        <w:t xml:space="preserve">2.5</w:t>
      </w:r>
      <w:r>
        <w:rPr>
          <w:rFonts w:hint="eastAsia" w:ascii="宋体" w:hAnsi="宋体" w:eastAsia="宋体" w:cs="宋体"/>
          <w:b/>
          <w:bCs/>
          <w:color w:val="auto"/>
          <w:spacing w:val="0"/>
          <w:sz w:val="21"/>
          <w:szCs w:val="21"/>
          <w:highlight w:val="none"/>
          <w:shd w:val="clear" w:color="auto" w:fill="auto"/>
          <w:lang w:val="en-US" w:eastAsia="zh-CN" w:bidi="ar-SA"/>
        </w:rPr>
        <w:t xml:space="preserve">安全保护措施、防范保证措施以及安全责任承诺方案</w:t>
      </w:r>
      <w:r>
        <w:rPr>
          <w:rFonts w:hint="eastAsia" w:hAnsi="宋体" w:eastAsia="宋体" w:cs="宋体"/>
          <w:b/>
          <w:bCs/>
          <w:color w:val="auto"/>
          <w:spacing w:val="0"/>
          <w:sz w:val="21"/>
          <w:szCs w:val="21"/>
          <w:highlight w:val="none"/>
          <w:shd w:val="clear" w:color="auto" w:fill="auto"/>
          <w:lang w:val="en-US" w:eastAsia="zh-CN" w:bidi="ar-SA"/>
        </w:rPr>
        <w:t xml:space="preserve">：最高为8分</w:t>
      </w:r>
      <w:r/>
    </w:p>
    <w:p>
      <w:pPr>
        <w:pStyle w:val="1008"/>
        <w:spacing w:line="360" w:lineRule="auto"/>
        <w:shd w:val="clear" w:color="auto"/>
        <w:rPr>
          <w:rFonts w:hint="eastAsia" w:ascii="宋体" w:hAnsi="宋体" w:eastAsia="宋体" w:cs="宋体"/>
          <w:color w:val="auto"/>
          <w:spacing w:val="0"/>
          <w:sz w:val="21"/>
          <w:szCs w:val="21"/>
          <w:highlight w:val="none"/>
          <w:shd w:val="clear" w:color="auto" w:fill="auto"/>
          <w:lang w:val="en-US" w:eastAsia="zh-CN" w:bidi="ar-SA"/>
        </w:rPr>
      </w:pPr>
      <w:r>
        <w:rPr>
          <w:rFonts w:hint="eastAsia" w:ascii="宋体" w:hAnsi="宋体" w:eastAsia="宋体" w:cs="宋体"/>
          <w:color w:val="auto"/>
          <w:spacing w:val="0"/>
          <w:sz w:val="21"/>
          <w:szCs w:val="21"/>
          <w:highlight w:val="none"/>
          <w:shd w:val="clear" w:color="auto" w:fill="auto"/>
          <w:lang w:val="en-US" w:eastAsia="zh-CN" w:bidi="ar-SA"/>
        </w:rPr>
        <w:t xml:space="preserve">安全责任承诺、有具体的安全保护与防范措施、内控制度详实、具体、可实施性高的得8分；安全责任承诺</w:t>
      </w:r>
      <w:r>
        <w:rPr>
          <w:rFonts w:hint="eastAsia" w:hAnsi="宋体" w:eastAsia="宋体" w:cs="宋体"/>
          <w:color w:val="auto"/>
          <w:spacing w:val="0"/>
          <w:sz w:val="21"/>
          <w:szCs w:val="21"/>
          <w:highlight w:val="none"/>
          <w:shd w:val="clear" w:color="auto" w:fill="auto"/>
          <w:lang w:val="en-US" w:eastAsia="zh-CN" w:bidi="ar-SA"/>
        </w:rPr>
        <w:t xml:space="preserve">较为贴合项目实际需求</w:t>
      </w:r>
      <w:r>
        <w:rPr>
          <w:rFonts w:hint="eastAsia" w:ascii="宋体" w:hAnsi="宋体" w:eastAsia="宋体" w:cs="宋体"/>
          <w:color w:val="auto"/>
          <w:spacing w:val="0"/>
          <w:sz w:val="21"/>
          <w:szCs w:val="21"/>
          <w:highlight w:val="none"/>
          <w:shd w:val="clear" w:color="auto" w:fill="auto"/>
          <w:lang w:val="en-US" w:eastAsia="zh-CN" w:bidi="ar-SA"/>
        </w:rPr>
        <w:t xml:space="preserve">、有具体的保护与防范措施，可实施性较好的得</w:t>
      </w:r>
      <w:r>
        <w:rPr>
          <w:rFonts w:hint="eastAsia" w:hAnsi="宋体" w:eastAsia="宋体" w:cs="宋体"/>
          <w:color w:val="auto"/>
          <w:spacing w:val="0"/>
          <w:sz w:val="21"/>
          <w:szCs w:val="21"/>
          <w:highlight w:val="none"/>
          <w:shd w:val="clear" w:color="auto" w:fill="auto"/>
          <w:lang w:val="en-US" w:eastAsia="zh-CN" w:bidi="ar-SA"/>
        </w:rPr>
        <w:t xml:space="preserve">6</w:t>
      </w:r>
      <w:r>
        <w:rPr>
          <w:rFonts w:hint="eastAsia" w:ascii="宋体" w:hAnsi="宋体" w:eastAsia="宋体" w:cs="宋体"/>
          <w:color w:val="auto"/>
          <w:spacing w:val="0"/>
          <w:sz w:val="21"/>
          <w:szCs w:val="21"/>
          <w:highlight w:val="none"/>
          <w:shd w:val="clear" w:color="auto" w:fill="auto"/>
          <w:lang w:val="en-US" w:eastAsia="zh-CN" w:bidi="ar-SA"/>
        </w:rPr>
        <w:t xml:space="preserve">分；安全责任承诺</w:t>
      </w:r>
      <w:r>
        <w:rPr>
          <w:rFonts w:hint="eastAsia" w:hAnsi="宋体" w:eastAsia="宋体" w:cs="宋体"/>
          <w:color w:val="auto"/>
          <w:spacing w:val="0"/>
          <w:sz w:val="21"/>
          <w:szCs w:val="21"/>
          <w:highlight w:val="none"/>
          <w:shd w:val="clear" w:color="auto" w:fill="auto"/>
          <w:lang w:val="en-US" w:eastAsia="zh-CN" w:bidi="ar-SA"/>
        </w:rPr>
        <w:t xml:space="preserve">内容简单</w:t>
      </w:r>
      <w:r>
        <w:rPr>
          <w:rFonts w:hint="eastAsia" w:ascii="宋体" w:hAnsi="宋体" w:eastAsia="宋体" w:cs="宋体"/>
          <w:color w:val="auto"/>
          <w:spacing w:val="0"/>
          <w:sz w:val="21"/>
          <w:szCs w:val="21"/>
          <w:highlight w:val="none"/>
          <w:shd w:val="clear" w:color="auto" w:fill="auto"/>
          <w:lang w:val="en-US" w:eastAsia="zh-CN" w:bidi="ar-SA"/>
        </w:rPr>
        <w:t xml:space="preserve">，</w:t>
      </w:r>
      <w:r>
        <w:rPr>
          <w:rFonts w:hint="eastAsia" w:hAnsi="宋体" w:eastAsia="宋体" w:cs="宋体"/>
          <w:color w:val="auto"/>
          <w:spacing w:val="0"/>
          <w:sz w:val="21"/>
          <w:szCs w:val="21"/>
          <w:highlight w:val="none"/>
          <w:shd w:val="clear" w:color="auto" w:fill="auto"/>
          <w:lang w:val="en-US" w:eastAsia="zh-CN" w:bidi="ar-SA"/>
        </w:rPr>
        <w:t xml:space="preserve">未能贴合项目实际需求，</w:t>
      </w:r>
      <w:r>
        <w:rPr>
          <w:rFonts w:hint="eastAsia" w:ascii="宋体" w:hAnsi="宋体" w:eastAsia="宋体" w:cs="宋体"/>
          <w:color w:val="auto"/>
          <w:spacing w:val="0"/>
          <w:sz w:val="21"/>
          <w:szCs w:val="21"/>
          <w:highlight w:val="none"/>
          <w:shd w:val="clear" w:color="auto" w:fill="auto"/>
          <w:lang w:val="en-US" w:eastAsia="zh-CN" w:bidi="ar-SA"/>
        </w:rPr>
        <w:t xml:space="preserve">可实施性</w:t>
      </w:r>
      <w:r>
        <w:rPr>
          <w:rFonts w:hint="eastAsia" w:hAnsi="宋体" w:eastAsia="宋体" w:cs="宋体"/>
          <w:color w:val="auto"/>
          <w:spacing w:val="0"/>
          <w:sz w:val="21"/>
          <w:szCs w:val="21"/>
          <w:highlight w:val="none"/>
          <w:shd w:val="clear" w:color="auto" w:fill="auto"/>
          <w:lang w:val="en-US" w:eastAsia="zh-CN" w:bidi="ar-SA"/>
        </w:rPr>
        <w:t xml:space="preserve">有欠缺</w:t>
      </w:r>
      <w:r>
        <w:rPr>
          <w:rFonts w:hint="eastAsia" w:ascii="宋体" w:hAnsi="宋体" w:eastAsia="宋体" w:cs="宋体"/>
          <w:color w:val="auto"/>
          <w:spacing w:val="0"/>
          <w:sz w:val="21"/>
          <w:szCs w:val="21"/>
          <w:highlight w:val="none"/>
          <w:shd w:val="clear" w:color="auto" w:fill="auto"/>
          <w:lang w:val="en-US" w:eastAsia="zh-CN" w:bidi="ar-SA"/>
        </w:rPr>
        <w:t xml:space="preserve">的得</w:t>
      </w:r>
      <w:r>
        <w:rPr>
          <w:rFonts w:hint="eastAsia" w:hAnsi="宋体" w:eastAsia="宋体" w:cs="宋体"/>
          <w:color w:val="auto"/>
          <w:spacing w:val="0"/>
          <w:sz w:val="21"/>
          <w:szCs w:val="21"/>
          <w:highlight w:val="none"/>
          <w:shd w:val="clear" w:color="auto" w:fill="auto"/>
          <w:lang w:val="en-US" w:eastAsia="zh-CN" w:bidi="ar-SA"/>
        </w:rPr>
        <w:t xml:space="preserve">4</w:t>
      </w:r>
      <w:r>
        <w:rPr>
          <w:rFonts w:hint="eastAsia" w:ascii="宋体" w:hAnsi="宋体" w:eastAsia="宋体" w:cs="宋体"/>
          <w:color w:val="auto"/>
          <w:spacing w:val="0"/>
          <w:sz w:val="21"/>
          <w:szCs w:val="21"/>
          <w:highlight w:val="none"/>
          <w:shd w:val="clear" w:color="auto" w:fill="auto"/>
          <w:lang w:val="en-US" w:eastAsia="zh-CN" w:bidi="ar-SA"/>
        </w:rPr>
        <w:t xml:space="preserve">分；</w:t>
      </w:r>
      <w:r>
        <w:rPr>
          <w:rFonts w:hint="eastAsia" w:hAnsi="宋体" w:eastAsia="宋体" w:cs="宋体"/>
          <w:color w:val="auto"/>
          <w:spacing w:val="0"/>
          <w:sz w:val="21"/>
          <w:szCs w:val="21"/>
          <w:highlight w:val="none"/>
          <w:shd w:val="clear" w:color="auto" w:fill="auto"/>
          <w:lang w:val="en-US" w:eastAsia="zh-CN" w:bidi="ar-SA"/>
        </w:rPr>
        <w:t xml:space="preserve">完全未提供任何相关内容的不得分。</w:t>
      </w:r>
      <w:r/>
    </w:p>
    <w:p>
      <w:pPr>
        <w:pStyle w:val="1008"/>
        <w:spacing w:line="360" w:lineRule="auto"/>
        <w:shd w:val="clear" w:color="auto"/>
        <w:rPr>
          <w:rFonts w:hint="eastAsia" w:ascii="宋体" w:hAnsi="宋体" w:eastAsia="宋体" w:cs="宋体"/>
          <w:b/>
          <w:bCs/>
          <w:color w:val="auto"/>
          <w:spacing w:val="0"/>
          <w:sz w:val="21"/>
          <w:szCs w:val="21"/>
          <w:highlight w:val="none"/>
          <w:shd w:val="clear" w:color="auto" w:fill="auto"/>
          <w:lang w:val="en-US" w:eastAsia="zh-CN" w:bidi="ar-SA"/>
        </w:rPr>
      </w:pPr>
      <w:r>
        <w:rPr>
          <w:rFonts w:hint="eastAsia" w:hAnsi="宋体" w:eastAsia="宋体" w:cs="宋体"/>
          <w:b/>
          <w:bCs/>
          <w:color w:val="auto"/>
          <w:spacing w:val="0"/>
          <w:sz w:val="21"/>
          <w:szCs w:val="21"/>
          <w:highlight w:val="none"/>
          <w:shd w:val="clear" w:color="auto" w:fill="auto"/>
          <w:lang w:val="en-US" w:eastAsia="zh-CN" w:bidi="ar-SA"/>
        </w:rPr>
        <w:t xml:space="preserve">2.6</w:t>
      </w:r>
      <w:r>
        <w:rPr>
          <w:rFonts w:hint="eastAsia" w:ascii="宋体" w:hAnsi="宋体" w:eastAsia="宋体" w:cs="宋体"/>
          <w:b/>
          <w:bCs/>
          <w:color w:val="auto"/>
          <w:spacing w:val="0"/>
          <w:sz w:val="21"/>
          <w:szCs w:val="21"/>
          <w:highlight w:val="none"/>
          <w:shd w:val="clear" w:color="auto" w:fill="auto"/>
          <w:lang w:val="en-US" w:eastAsia="zh-CN" w:bidi="ar-SA"/>
        </w:rPr>
        <w:t xml:space="preserve">针对本项目后期拆除及善后处理措施工作方案</w:t>
      </w:r>
      <w:r>
        <w:rPr>
          <w:rFonts w:hint="eastAsia" w:hAnsi="宋体" w:eastAsia="宋体" w:cs="宋体"/>
          <w:b/>
          <w:bCs/>
          <w:color w:val="auto"/>
          <w:spacing w:val="0"/>
          <w:sz w:val="21"/>
          <w:szCs w:val="21"/>
          <w:highlight w:val="none"/>
          <w:shd w:val="clear" w:color="auto" w:fill="auto"/>
          <w:lang w:val="en-US" w:eastAsia="zh-CN" w:bidi="ar-SA"/>
        </w:rPr>
        <w:t xml:space="preserve">：最高为8分</w:t>
      </w:r>
      <w:r/>
    </w:p>
    <w:p>
      <w:pPr>
        <w:pStyle w:val="1008"/>
        <w:spacing w:line="360" w:lineRule="auto"/>
        <w:shd w:val="clear" w:color="auto"/>
        <w:rPr>
          <w:rFonts w:hint="eastAsia" w:ascii="宋体" w:hAnsi="宋体" w:eastAsia="宋体" w:cs="宋体"/>
          <w:color w:val="auto"/>
          <w:spacing w:val="0"/>
          <w:sz w:val="21"/>
          <w:szCs w:val="21"/>
          <w:highlight w:val="none"/>
          <w:shd w:val="clear" w:color="auto" w:fill="auto"/>
          <w:lang w:val="en-US" w:eastAsia="zh-CN" w:bidi="ar-SA"/>
        </w:rPr>
      </w:pPr>
      <w:r>
        <w:rPr>
          <w:rFonts w:hint="eastAsia" w:ascii="宋体" w:hAnsi="宋体" w:eastAsia="宋体" w:cs="宋体"/>
          <w:color w:val="auto"/>
          <w:spacing w:val="0"/>
          <w:sz w:val="21"/>
          <w:szCs w:val="21"/>
          <w:highlight w:val="none"/>
          <w:shd w:val="clear" w:color="auto" w:fill="auto"/>
          <w:lang w:val="en-US" w:eastAsia="zh-CN" w:bidi="ar-SA"/>
        </w:rPr>
        <w:t xml:space="preserve">有健全的组织指挥体系、拆除与善后人员分工明确、有具体的突发事件处理措施的得8分；有组织指挥体系、拆除与善后人员有分工</w:t>
      </w:r>
      <w:r>
        <w:rPr>
          <w:rFonts w:hint="eastAsia" w:hAnsi="宋体" w:eastAsia="宋体" w:cs="宋体"/>
          <w:color w:val="auto"/>
          <w:spacing w:val="0"/>
          <w:sz w:val="21"/>
          <w:szCs w:val="21"/>
          <w:highlight w:val="none"/>
          <w:shd w:val="clear" w:color="auto" w:fill="auto"/>
          <w:lang w:val="en-US" w:eastAsia="zh-CN" w:bidi="ar-SA"/>
        </w:rPr>
        <w:t xml:space="preserve">，突发事件处理措施考虑简单</w:t>
      </w:r>
      <w:r>
        <w:rPr>
          <w:rFonts w:hint="eastAsia" w:ascii="宋体" w:hAnsi="宋体" w:eastAsia="宋体" w:cs="宋体"/>
          <w:color w:val="auto"/>
          <w:spacing w:val="0"/>
          <w:sz w:val="21"/>
          <w:szCs w:val="21"/>
          <w:highlight w:val="none"/>
          <w:shd w:val="clear" w:color="auto" w:fill="auto"/>
          <w:lang w:val="en-US" w:eastAsia="zh-CN" w:bidi="ar-SA"/>
        </w:rPr>
        <w:t xml:space="preserve">的得</w:t>
      </w:r>
      <w:r>
        <w:rPr>
          <w:rFonts w:hint="eastAsia" w:hAnsi="宋体" w:eastAsia="宋体" w:cs="宋体"/>
          <w:color w:val="auto"/>
          <w:spacing w:val="0"/>
          <w:sz w:val="21"/>
          <w:szCs w:val="21"/>
          <w:highlight w:val="none"/>
          <w:shd w:val="clear" w:color="auto" w:fill="auto"/>
          <w:lang w:val="en-US" w:eastAsia="zh-CN" w:bidi="ar-SA"/>
        </w:rPr>
        <w:t xml:space="preserve">6</w:t>
      </w:r>
      <w:r>
        <w:rPr>
          <w:rFonts w:hint="eastAsia" w:ascii="宋体" w:hAnsi="宋体" w:eastAsia="宋体" w:cs="宋体"/>
          <w:color w:val="auto"/>
          <w:spacing w:val="0"/>
          <w:sz w:val="21"/>
          <w:szCs w:val="21"/>
          <w:highlight w:val="none"/>
          <w:shd w:val="clear" w:color="auto" w:fill="auto"/>
          <w:lang w:val="en-US" w:eastAsia="zh-CN" w:bidi="ar-SA"/>
        </w:rPr>
        <w:t xml:space="preserve">分；有组织指挥体系</w:t>
      </w:r>
      <w:r>
        <w:rPr>
          <w:rFonts w:hint="eastAsia" w:hAnsi="宋体" w:eastAsia="宋体" w:cs="宋体"/>
          <w:color w:val="auto"/>
          <w:spacing w:val="0"/>
          <w:sz w:val="21"/>
          <w:szCs w:val="21"/>
          <w:highlight w:val="none"/>
          <w:shd w:val="clear" w:color="auto" w:fill="auto"/>
          <w:lang w:val="en-US" w:eastAsia="zh-CN" w:bidi="ar-SA"/>
        </w:rPr>
        <w:t xml:space="preserve">但无明确分工，处理措施欠缺</w:t>
      </w:r>
      <w:r>
        <w:rPr>
          <w:rFonts w:hint="eastAsia" w:ascii="宋体" w:hAnsi="宋体" w:eastAsia="宋体" w:cs="宋体"/>
          <w:color w:val="auto"/>
          <w:spacing w:val="0"/>
          <w:sz w:val="21"/>
          <w:szCs w:val="21"/>
          <w:highlight w:val="none"/>
          <w:shd w:val="clear" w:color="auto" w:fill="auto"/>
          <w:lang w:val="en-US" w:eastAsia="zh-CN" w:bidi="ar-SA"/>
        </w:rPr>
        <w:t xml:space="preserve">的得</w:t>
      </w:r>
      <w:r>
        <w:rPr>
          <w:rFonts w:hint="eastAsia" w:hAnsi="宋体" w:eastAsia="宋体" w:cs="宋体"/>
          <w:color w:val="auto"/>
          <w:spacing w:val="0"/>
          <w:sz w:val="21"/>
          <w:szCs w:val="21"/>
          <w:highlight w:val="none"/>
          <w:shd w:val="clear" w:color="auto" w:fill="auto"/>
          <w:lang w:val="en-US" w:eastAsia="zh-CN" w:bidi="ar-SA"/>
        </w:rPr>
        <w:t xml:space="preserve">4</w:t>
      </w:r>
      <w:r>
        <w:rPr>
          <w:rFonts w:hint="eastAsia" w:ascii="宋体" w:hAnsi="宋体" w:eastAsia="宋体" w:cs="宋体"/>
          <w:color w:val="auto"/>
          <w:spacing w:val="0"/>
          <w:sz w:val="21"/>
          <w:szCs w:val="21"/>
          <w:highlight w:val="none"/>
          <w:shd w:val="clear" w:color="auto" w:fill="auto"/>
          <w:lang w:val="en-US" w:eastAsia="zh-CN" w:bidi="ar-SA"/>
        </w:rPr>
        <w:t xml:space="preserve">分；</w:t>
      </w:r>
      <w:r>
        <w:rPr>
          <w:rFonts w:hint="eastAsia" w:hAnsi="宋体" w:eastAsia="宋体" w:cs="宋体"/>
          <w:color w:val="auto"/>
          <w:spacing w:val="0"/>
          <w:sz w:val="21"/>
          <w:szCs w:val="21"/>
          <w:highlight w:val="none"/>
          <w:shd w:val="clear" w:color="auto" w:fill="auto"/>
          <w:lang w:val="en-US" w:eastAsia="zh-CN" w:bidi="ar-SA"/>
        </w:rPr>
        <w:t xml:space="preserve">完全未提供任何相关内容的不得分。</w:t>
      </w:r>
      <w:r/>
    </w:p>
    <w:p>
      <w:pPr>
        <w:pStyle w:val="1008"/>
        <w:spacing w:line="360" w:lineRule="auto"/>
        <w:shd w:val="clear" w:color="auto"/>
        <w:rPr>
          <w:rFonts w:hint="eastAsia" w:ascii="宋体" w:hAnsi="宋体" w:eastAsia="宋体" w:cs="宋体"/>
          <w:b/>
          <w:bCs/>
          <w:color w:val="auto"/>
          <w:spacing w:val="0"/>
          <w:sz w:val="21"/>
          <w:szCs w:val="21"/>
          <w:highlight w:val="none"/>
          <w:shd w:val="clear" w:color="auto" w:fill="auto"/>
          <w:lang w:val="en-US" w:eastAsia="zh-CN" w:bidi="ar-SA"/>
        </w:rPr>
      </w:pPr>
      <w:r>
        <w:rPr>
          <w:rFonts w:hint="eastAsia" w:hAnsi="宋体" w:eastAsia="宋体" w:cs="宋体"/>
          <w:b/>
          <w:bCs/>
          <w:color w:val="auto"/>
          <w:spacing w:val="0"/>
          <w:sz w:val="21"/>
          <w:szCs w:val="21"/>
          <w:highlight w:val="none"/>
          <w:shd w:val="clear" w:color="auto" w:fill="auto"/>
          <w:lang w:val="en-US" w:eastAsia="zh-CN" w:bidi="ar-SA"/>
        </w:rPr>
        <w:t xml:space="preserve">2.7</w:t>
      </w:r>
      <w:r>
        <w:rPr>
          <w:rFonts w:hint="eastAsia" w:ascii="宋体" w:hAnsi="宋体" w:eastAsia="宋体" w:cs="宋体"/>
          <w:b/>
          <w:bCs/>
          <w:color w:val="auto"/>
          <w:spacing w:val="0"/>
          <w:sz w:val="21"/>
          <w:szCs w:val="21"/>
          <w:highlight w:val="none"/>
          <w:shd w:val="clear" w:color="auto" w:fill="auto"/>
          <w:lang w:val="en-US" w:eastAsia="zh-CN" w:bidi="ar-SA"/>
        </w:rPr>
        <w:t xml:space="preserve">应急预案及措施</w:t>
      </w:r>
      <w:r>
        <w:rPr>
          <w:rFonts w:hint="eastAsia" w:hAnsi="宋体" w:eastAsia="宋体" w:cs="宋体"/>
          <w:b/>
          <w:bCs/>
          <w:color w:val="auto"/>
          <w:spacing w:val="0"/>
          <w:sz w:val="21"/>
          <w:szCs w:val="21"/>
          <w:highlight w:val="none"/>
          <w:shd w:val="clear" w:color="auto" w:fill="auto"/>
          <w:lang w:val="en-US" w:eastAsia="zh-CN" w:bidi="ar-SA"/>
        </w:rPr>
        <w:t xml:space="preserve">：最高为6分</w:t>
      </w:r>
      <w:r/>
    </w:p>
    <w:p>
      <w:pPr>
        <w:pStyle w:val="1008"/>
        <w:spacing w:line="360" w:lineRule="auto"/>
        <w:shd w:val="clear" w:color="auto"/>
        <w:rPr>
          <w:rFonts w:hint="eastAsia" w:ascii="宋体" w:hAnsi="宋体" w:eastAsia="宋体" w:cs="宋体"/>
          <w:color w:val="auto"/>
          <w:spacing w:val="0"/>
          <w:sz w:val="21"/>
          <w:szCs w:val="21"/>
          <w:highlight w:val="none"/>
          <w:shd w:val="clear" w:color="auto" w:fill="auto"/>
          <w:lang w:val="en-US" w:eastAsia="zh-CN" w:bidi="ar-SA"/>
        </w:rPr>
      </w:pPr>
      <w:r>
        <w:rPr>
          <w:rFonts w:hint="eastAsia" w:ascii="宋体" w:hAnsi="宋体" w:eastAsia="宋体" w:cs="宋体"/>
          <w:color w:val="auto"/>
          <w:spacing w:val="0"/>
          <w:sz w:val="21"/>
          <w:szCs w:val="21"/>
          <w:highlight w:val="none"/>
          <w:shd w:val="clear" w:color="auto" w:fill="auto"/>
          <w:lang w:val="en-US" w:eastAsia="zh-CN" w:bidi="ar-SA"/>
        </w:rPr>
        <w:t xml:space="preserve">应急预案针对本项目特点、有具体的相应人员及设备等保障方案，有具体应对措施的得6分；应急预案针对本项目特点、有相应人员及设备等保障方案</w:t>
      </w:r>
      <w:r>
        <w:rPr>
          <w:rFonts w:hint="eastAsia" w:hAnsi="宋体" w:eastAsia="宋体" w:cs="宋体"/>
          <w:color w:val="auto"/>
          <w:spacing w:val="0"/>
          <w:sz w:val="21"/>
          <w:szCs w:val="21"/>
          <w:highlight w:val="none"/>
          <w:shd w:val="clear" w:color="auto" w:fill="auto"/>
          <w:lang w:val="en-US" w:eastAsia="zh-CN" w:bidi="ar-SA"/>
        </w:rPr>
        <w:t xml:space="preserve">但可实施性和针对性欠缺</w:t>
      </w:r>
      <w:r>
        <w:rPr>
          <w:rFonts w:hint="eastAsia" w:ascii="宋体" w:hAnsi="宋体" w:eastAsia="宋体" w:cs="宋体"/>
          <w:color w:val="auto"/>
          <w:spacing w:val="0"/>
          <w:sz w:val="21"/>
          <w:szCs w:val="21"/>
          <w:highlight w:val="none"/>
          <w:shd w:val="clear" w:color="auto" w:fill="auto"/>
          <w:lang w:val="en-US" w:eastAsia="zh-CN" w:bidi="ar-SA"/>
        </w:rPr>
        <w:t xml:space="preserve">的得4分；应急预案内容与本项目特点相关</w:t>
      </w:r>
      <w:r>
        <w:rPr>
          <w:rFonts w:hint="eastAsia" w:hAnsi="宋体" w:eastAsia="宋体" w:cs="宋体"/>
          <w:color w:val="auto"/>
          <w:spacing w:val="0"/>
          <w:sz w:val="21"/>
          <w:szCs w:val="21"/>
          <w:highlight w:val="none"/>
          <w:shd w:val="clear" w:color="auto" w:fill="auto"/>
          <w:lang w:val="en-US" w:eastAsia="zh-CN" w:bidi="ar-SA"/>
        </w:rPr>
        <w:t xml:space="preserve">但内容简单可实施性较差</w:t>
      </w:r>
      <w:r>
        <w:rPr>
          <w:rFonts w:hint="eastAsia" w:ascii="宋体" w:hAnsi="宋体" w:eastAsia="宋体" w:cs="宋体"/>
          <w:color w:val="auto"/>
          <w:spacing w:val="0"/>
          <w:sz w:val="21"/>
          <w:szCs w:val="21"/>
          <w:highlight w:val="none"/>
          <w:shd w:val="clear" w:color="auto" w:fill="auto"/>
          <w:lang w:val="en-US" w:eastAsia="zh-CN" w:bidi="ar-SA"/>
        </w:rPr>
        <w:t xml:space="preserve">的得2分；</w:t>
      </w:r>
      <w:r>
        <w:rPr>
          <w:rFonts w:hint="eastAsia" w:hAnsi="宋体" w:eastAsia="宋体" w:cs="宋体"/>
          <w:color w:val="auto"/>
          <w:spacing w:val="0"/>
          <w:sz w:val="21"/>
          <w:szCs w:val="21"/>
          <w:highlight w:val="none"/>
          <w:shd w:val="clear" w:color="auto" w:fill="auto"/>
          <w:lang w:val="en-US" w:eastAsia="zh-CN" w:bidi="ar-SA"/>
        </w:rPr>
        <w:t xml:space="preserve">完全未提供任何相关内容的不得分。</w:t>
      </w:r>
      <w:r/>
    </w:p>
    <w:p>
      <w:pPr>
        <w:pStyle w:val="1008"/>
        <w:spacing w:line="360" w:lineRule="auto"/>
        <w:shd w:val="clear" w:color="auto"/>
        <w:rPr>
          <w:rFonts w:hint="eastAsia" w:ascii="宋体" w:hAnsi="宋体" w:eastAsia="宋体" w:cs="宋体"/>
          <w:b/>
          <w:bCs/>
          <w:color w:val="auto"/>
          <w:spacing w:val="0"/>
          <w:sz w:val="21"/>
          <w:szCs w:val="21"/>
          <w:highlight w:val="none"/>
          <w:shd w:val="clear" w:color="auto" w:fill="auto"/>
          <w:lang w:val="zh-CN" w:eastAsia="zh-CN" w:bidi="ar-SA"/>
        </w:rPr>
      </w:pPr>
      <w:r>
        <w:rPr>
          <w:rFonts w:hint="eastAsia" w:ascii="宋体" w:hAnsi="宋体" w:eastAsia="宋体" w:cs="宋体"/>
          <w:b/>
          <w:bCs/>
          <w:color w:val="auto"/>
          <w:spacing w:val="0"/>
          <w:sz w:val="21"/>
          <w:szCs w:val="21"/>
          <w:highlight w:val="none"/>
          <w:shd w:val="clear" w:color="auto" w:fill="auto"/>
          <w:lang w:val="zh-CN" w:eastAsia="zh-CN" w:bidi="ar-SA"/>
        </w:rPr>
        <w:t xml:space="preserve">（三）</w:t>
      </w:r>
      <w:r>
        <w:rPr>
          <w:rFonts w:hint="eastAsia" w:hAnsi="宋体" w:eastAsia="宋体" w:cs="宋体"/>
          <w:b/>
          <w:bCs/>
          <w:color w:val="auto"/>
          <w:spacing w:val="0"/>
          <w:sz w:val="21"/>
          <w:szCs w:val="21"/>
          <w:highlight w:val="none"/>
          <w:shd w:val="clear" w:color="auto" w:fill="auto"/>
          <w:lang w:val="en-US" w:eastAsia="zh-CN" w:bidi="ar-SA"/>
        </w:rPr>
        <w:t xml:space="preserve">针对本项目的技术力量配置</w:t>
      </w:r>
      <w:r>
        <w:rPr>
          <w:rFonts w:hint="eastAsia" w:ascii="宋体" w:hAnsi="宋体" w:eastAsia="宋体" w:cs="宋体"/>
          <w:b/>
          <w:bCs/>
          <w:color w:val="auto"/>
          <w:spacing w:val="0"/>
          <w:sz w:val="21"/>
          <w:szCs w:val="21"/>
          <w:highlight w:val="none"/>
          <w:shd w:val="clear" w:color="auto" w:fill="auto"/>
          <w:lang w:val="zh-CN" w:eastAsia="zh-CN" w:bidi="ar-SA"/>
        </w:rPr>
        <w:t xml:space="preserve">：1</w:t>
      </w:r>
      <w:r>
        <w:rPr>
          <w:rFonts w:hint="eastAsia" w:ascii="宋体" w:hAnsi="宋体" w:eastAsia="宋体" w:cs="宋体"/>
          <w:b/>
          <w:bCs/>
          <w:color w:val="auto"/>
          <w:spacing w:val="0"/>
          <w:sz w:val="21"/>
          <w:szCs w:val="21"/>
          <w:highlight w:val="none"/>
          <w:shd w:val="clear" w:color="auto" w:fill="auto"/>
          <w:lang w:val="en-US" w:eastAsia="zh-CN" w:bidi="ar-SA"/>
        </w:rPr>
        <w:t xml:space="preserve">6</w:t>
      </w:r>
      <w:r>
        <w:rPr>
          <w:rFonts w:hint="eastAsia" w:ascii="宋体" w:hAnsi="宋体" w:eastAsia="宋体" w:cs="宋体"/>
          <w:b/>
          <w:bCs/>
          <w:color w:val="auto"/>
          <w:spacing w:val="0"/>
          <w:sz w:val="21"/>
          <w:szCs w:val="21"/>
          <w:highlight w:val="none"/>
          <w:shd w:val="clear" w:color="auto" w:fill="auto"/>
          <w:lang w:val="zh-CN" w:eastAsia="zh-CN" w:bidi="ar-SA"/>
        </w:rPr>
        <w:t xml:space="preserve">分</w:t>
      </w:r>
      <w:r/>
    </w:p>
    <w:p>
      <w:pPr>
        <w:pStyle w:val="1008"/>
        <w:spacing w:line="360" w:lineRule="auto"/>
        <w:shd w:val="clear" w:color="auto"/>
        <w:rPr>
          <w:rFonts w:hint="eastAsia" w:ascii="宋体" w:hAnsi="宋体" w:eastAsia="宋体" w:cs="宋体"/>
          <w:b/>
          <w:bCs/>
          <w:color w:val="auto"/>
          <w:spacing w:val="0"/>
          <w:sz w:val="21"/>
          <w:szCs w:val="21"/>
          <w:highlight w:val="none"/>
          <w:shd w:val="clear" w:color="auto" w:fill="auto"/>
          <w:lang w:val="zh-CN" w:eastAsia="zh-CN" w:bidi="ar-SA"/>
        </w:rPr>
      </w:pPr>
      <w:r>
        <w:rPr>
          <w:rFonts w:hint="eastAsia" w:hAnsi="宋体" w:eastAsia="宋体" w:cs="宋体"/>
          <w:b/>
          <w:bCs/>
          <w:color w:val="auto"/>
          <w:spacing w:val="0"/>
          <w:sz w:val="21"/>
          <w:szCs w:val="21"/>
          <w:highlight w:val="none"/>
          <w:shd w:val="clear" w:color="auto" w:fill="auto"/>
          <w:lang w:val="en-US" w:eastAsia="zh-CN" w:bidi="ar-SA"/>
        </w:rPr>
        <w:t xml:space="preserve">3.1针对本项目</w:t>
      </w:r>
      <w:r>
        <w:rPr>
          <w:rFonts w:hint="eastAsia" w:ascii="宋体" w:hAnsi="宋体" w:eastAsia="宋体" w:cs="宋体"/>
          <w:b/>
          <w:bCs/>
          <w:color w:val="auto"/>
          <w:spacing w:val="0"/>
          <w:sz w:val="21"/>
          <w:szCs w:val="21"/>
          <w:highlight w:val="none"/>
          <w:shd w:val="clear" w:color="auto" w:fill="auto"/>
          <w:lang w:val="zh-CN" w:eastAsia="zh-CN" w:bidi="ar-SA"/>
        </w:rPr>
        <w:t xml:space="preserve">团队中策划人员</w:t>
      </w:r>
      <w:r>
        <w:rPr>
          <w:rFonts w:hint="eastAsia" w:hAnsi="宋体" w:eastAsia="宋体" w:cs="宋体"/>
          <w:b/>
          <w:bCs/>
          <w:color w:val="auto"/>
          <w:spacing w:val="0"/>
          <w:sz w:val="21"/>
          <w:szCs w:val="21"/>
          <w:highlight w:val="none"/>
          <w:shd w:val="clear" w:color="auto" w:fill="auto"/>
          <w:lang w:val="en-US" w:eastAsia="zh-CN" w:bidi="ar-SA"/>
        </w:rPr>
        <w:t xml:space="preserve">配置：最高为3分</w:t>
      </w:r>
      <w:r/>
    </w:p>
    <w:p>
      <w:pPr>
        <w:pStyle w:val="1008"/>
        <w:spacing w:line="360" w:lineRule="auto"/>
        <w:shd w:val="clear" w:color="auto"/>
        <w:rPr>
          <w:rFonts w:hint="eastAsia" w:ascii="宋体" w:hAnsi="宋体" w:eastAsia="宋体" w:cs="宋体"/>
          <w:color w:val="auto"/>
          <w:spacing w:val="0"/>
          <w:sz w:val="21"/>
          <w:szCs w:val="21"/>
          <w:highlight w:val="none"/>
          <w:shd w:val="clear" w:color="auto" w:fill="auto"/>
          <w:lang w:val="zh-CN" w:eastAsia="zh-CN" w:bidi="ar-SA"/>
        </w:rPr>
      </w:pPr>
      <w:r>
        <w:rPr>
          <w:rFonts w:hint="eastAsia" w:ascii="宋体" w:hAnsi="宋体" w:eastAsia="宋体" w:cs="宋体"/>
          <w:color w:val="auto"/>
          <w:spacing w:val="0"/>
          <w:sz w:val="21"/>
          <w:szCs w:val="21"/>
          <w:highlight w:val="none"/>
          <w:shd w:val="clear" w:color="auto" w:fill="auto"/>
          <w:lang w:val="zh-CN" w:eastAsia="zh-CN" w:bidi="ar-SA"/>
        </w:rPr>
        <w:t xml:space="preserve">策划人员具备会务活动组织、策划经验且具有本科及以上学历，每有一人得</w:t>
      </w:r>
      <w:r>
        <w:rPr>
          <w:rFonts w:hint="eastAsia" w:ascii="宋体" w:hAnsi="宋体" w:eastAsia="宋体" w:cs="宋体"/>
          <w:color w:val="auto"/>
          <w:spacing w:val="0"/>
          <w:sz w:val="21"/>
          <w:szCs w:val="21"/>
          <w:highlight w:val="none"/>
          <w:shd w:val="clear" w:color="auto" w:fill="auto"/>
          <w:lang w:val="en-US" w:eastAsia="zh-CN" w:bidi="ar-SA"/>
        </w:rPr>
        <w:t xml:space="preserve">1</w:t>
      </w:r>
      <w:r>
        <w:rPr>
          <w:rFonts w:hint="eastAsia" w:ascii="宋体" w:hAnsi="宋体" w:eastAsia="宋体" w:cs="宋体"/>
          <w:color w:val="auto"/>
          <w:spacing w:val="0"/>
          <w:sz w:val="21"/>
          <w:szCs w:val="21"/>
          <w:highlight w:val="none"/>
          <w:shd w:val="clear" w:color="auto" w:fill="auto"/>
          <w:lang w:val="zh-CN" w:eastAsia="zh-CN" w:bidi="ar-SA"/>
        </w:rPr>
        <w:t xml:space="preserve">分，最高</w:t>
      </w:r>
      <w:r>
        <w:rPr>
          <w:rFonts w:hint="eastAsia" w:hAnsi="宋体" w:eastAsia="宋体" w:cs="宋体"/>
          <w:color w:val="auto"/>
          <w:spacing w:val="0"/>
          <w:sz w:val="21"/>
          <w:szCs w:val="21"/>
          <w:highlight w:val="none"/>
          <w:shd w:val="clear" w:color="auto" w:fill="auto"/>
          <w:lang w:val="en-US" w:eastAsia="zh-CN" w:bidi="ar-SA"/>
        </w:rPr>
        <w:t xml:space="preserve">为</w:t>
      </w:r>
      <w:r>
        <w:rPr>
          <w:rFonts w:hint="eastAsia" w:ascii="宋体" w:hAnsi="宋体" w:eastAsia="宋体" w:cs="宋体"/>
          <w:color w:val="auto"/>
          <w:spacing w:val="0"/>
          <w:sz w:val="21"/>
          <w:szCs w:val="21"/>
          <w:highlight w:val="none"/>
          <w:shd w:val="clear" w:color="auto" w:fill="auto"/>
          <w:lang w:val="en-US" w:eastAsia="zh-CN" w:bidi="ar-SA"/>
        </w:rPr>
        <w:t xml:space="preserve">3</w:t>
      </w:r>
      <w:r>
        <w:rPr>
          <w:rFonts w:hint="eastAsia" w:ascii="宋体" w:hAnsi="宋体" w:eastAsia="宋体" w:cs="宋体"/>
          <w:color w:val="auto"/>
          <w:spacing w:val="0"/>
          <w:sz w:val="21"/>
          <w:szCs w:val="21"/>
          <w:highlight w:val="none"/>
          <w:shd w:val="clear" w:color="auto" w:fill="auto"/>
          <w:lang w:val="zh-CN" w:eastAsia="zh-CN" w:bidi="ar-SA"/>
        </w:rPr>
        <w:t xml:space="preserve">分。提供对应人员的学历证明、个人简历（履历需</w:t>
      </w:r>
      <w:r>
        <w:rPr>
          <w:rFonts w:hint="eastAsia" w:hAnsi="宋体" w:eastAsia="宋体" w:cs="宋体"/>
          <w:color w:val="auto"/>
          <w:spacing w:val="0"/>
          <w:sz w:val="21"/>
          <w:szCs w:val="21"/>
          <w:highlight w:val="none"/>
          <w:shd w:val="clear" w:color="auto" w:fill="auto"/>
          <w:lang w:val="zh-CN" w:eastAsia="zh-CN" w:bidi="ar-SA"/>
        </w:rPr>
        <w:t xml:space="preserve">响应单位</w:t>
      </w:r>
      <w:r>
        <w:rPr>
          <w:rFonts w:hint="eastAsia" w:ascii="宋体" w:hAnsi="宋体" w:eastAsia="宋体" w:cs="宋体"/>
          <w:color w:val="auto"/>
          <w:spacing w:val="0"/>
          <w:sz w:val="21"/>
          <w:szCs w:val="21"/>
          <w:highlight w:val="none"/>
          <w:shd w:val="clear" w:color="auto" w:fill="auto"/>
          <w:lang w:val="zh-CN" w:eastAsia="zh-CN" w:bidi="ar-SA"/>
        </w:rPr>
        <w:t xml:space="preserve">盖章作担保）、经验或作品发表证明及</w:t>
      </w:r>
      <w:r>
        <w:rPr>
          <w:rFonts w:hint="eastAsia" w:hAnsi="宋体" w:eastAsia="宋体" w:cs="宋体"/>
          <w:color w:val="auto"/>
          <w:spacing w:val="0"/>
          <w:sz w:val="21"/>
          <w:szCs w:val="21"/>
          <w:highlight w:val="none"/>
          <w:shd w:val="clear" w:color="auto" w:fill="auto"/>
          <w:lang w:val="en-US" w:eastAsia="zh-CN" w:bidi="ar-SA"/>
        </w:rPr>
        <w:t xml:space="preserve">响应</w:t>
      </w:r>
      <w:r>
        <w:rPr>
          <w:rFonts w:hint="eastAsia" w:ascii="宋体" w:hAnsi="宋体" w:eastAsia="宋体" w:cs="宋体"/>
          <w:color w:val="auto"/>
          <w:spacing w:val="0"/>
          <w:sz w:val="21"/>
          <w:szCs w:val="21"/>
          <w:highlight w:val="none"/>
          <w:shd w:val="clear" w:color="auto" w:fill="auto"/>
          <w:lang w:val="zh-CN" w:eastAsia="zh-CN" w:bidi="ar-SA"/>
        </w:rPr>
        <w:t xml:space="preserve">单位为其缴纳的</w:t>
      </w:r>
      <w:r>
        <w:rPr>
          <w:rFonts w:hint="eastAsia" w:hAnsi="宋体" w:eastAsia="宋体" w:cs="宋体"/>
          <w:color w:val="auto"/>
          <w:spacing w:val="0"/>
          <w:sz w:val="21"/>
          <w:szCs w:val="21"/>
          <w:highlight w:val="none"/>
          <w:shd w:val="clear" w:color="auto" w:fill="auto"/>
          <w:lang w:val="en-US" w:eastAsia="zh-CN" w:bidi="ar-SA"/>
        </w:rPr>
        <w:t xml:space="preserve">最近三个月内任意一期的</w:t>
      </w:r>
      <w:r>
        <w:rPr>
          <w:rFonts w:hint="eastAsia" w:ascii="宋体" w:hAnsi="宋体" w:eastAsia="宋体" w:cs="宋体"/>
          <w:color w:val="auto"/>
          <w:spacing w:val="0"/>
          <w:sz w:val="21"/>
          <w:szCs w:val="21"/>
          <w:highlight w:val="none"/>
          <w:shd w:val="clear" w:color="auto" w:fill="auto"/>
          <w:lang w:val="zh-CN" w:eastAsia="zh-CN" w:bidi="ar-SA"/>
        </w:rPr>
        <w:t xml:space="preserve">社保</w:t>
      </w:r>
      <w:r>
        <w:rPr>
          <w:rFonts w:hint="eastAsia" w:hAnsi="宋体" w:eastAsia="宋体" w:cs="宋体"/>
          <w:color w:val="auto"/>
          <w:spacing w:val="0"/>
          <w:sz w:val="21"/>
          <w:szCs w:val="21"/>
          <w:highlight w:val="none"/>
          <w:shd w:val="clear" w:color="auto" w:fill="auto"/>
          <w:lang w:val="en-US" w:eastAsia="zh-CN" w:bidi="ar-SA"/>
        </w:rPr>
        <w:t xml:space="preserve">缴纳</w:t>
      </w:r>
      <w:r>
        <w:rPr>
          <w:rFonts w:hint="eastAsia" w:ascii="宋体" w:hAnsi="宋体" w:eastAsia="宋体" w:cs="宋体"/>
          <w:color w:val="auto"/>
          <w:spacing w:val="0"/>
          <w:sz w:val="21"/>
          <w:szCs w:val="21"/>
          <w:highlight w:val="none"/>
          <w:shd w:val="clear" w:color="auto" w:fill="auto"/>
          <w:lang w:val="zh-CN" w:eastAsia="zh-CN" w:bidi="ar-SA"/>
        </w:rPr>
        <w:t xml:space="preserve">证明</w:t>
      </w:r>
      <w:r>
        <w:rPr>
          <w:rFonts w:hint="eastAsia" w:hAnsi="宋体" w:eastAsia="宋体" w:cs="宋体"/>
          <w:color w:val="auto"/>
          <w:spacing w:val="0"/>
          <w:sz w:val="21"/>
          <w:szCs w:val="21"/>
          <w:highlight w:val="none"/>
          <w:shd w:val="clear" w:color="auto" w:fill="auto"/>
          <w:lang w:val="en-US" w:eastAsia="zh-CN" w:bidi="ar-SA"/>
        </w:rPr>
        <w:t xml:space="preserve">加盖响应单位公章</w:t>
      </w:r>
      <w:r>
        <w:rPr>
          <w:rFonts w:hint="eastAsia" w:ascii="宋体" w:hAnsi="宋体" w:eastAsia="宋体" w:cs="宋体"/>
          <w:color w:val="auto"/>
          <w:spacing w:val="0"/>
          <w:sz w:val="21"/>
          <w:szCs w:val="21"/>
          <w:highlight w:val="none"/>
          <w:shd w:val="clear" w:color="auto" w:fill="auto"/>
          <w:lang w:val="zh-CN" w:eastAsia="zh-CN" w:bidi="ar-SA"/>
        </w:rPr>
        <w:t xml:space="preserve">，资料未提供或提供不完整或所提供资料无法证明是否符合评分标准最终无法被评标委员会认可的不得分。所有人员不得兼任，单个人员只计算一次得分。</w:t>
      </w:r>
      <w:r/>
    </w:p>
    <w:p>
      <w:pPr>
        <w:pStyle w:val="1008"/>
        <w:spacing w:line="360" w:lineRule="auto"/>
        <w:shd w:val="clear" w:color="auto"/>
        <w:rPr>
          <w:rFonts w:hint="eastAsia" w:ascii="宋体" w:hAnsi="宋体" w:eastAsia="宋体" w:cs="宋体"/>
          <w:b/>
          <w:bCs/>
          <w:color w:val="auto"/>
          <w:spacing w:val="0"/>
          <w:sz w:val="21"/>
          <w:szCs w:val="21"/>
          <w:highlight w:val="none"/>
          <w:shd w:val="clear" w:color="auto" w:fill="auto"/>
          <w:lang w:val="zh-CN" w:eastAsia="zh-CN" w:bidi="ar-SA"/>
        </w:rPr>
      </w:pPr>
      <w:r>
        <w:rPr>
          <w:rFonts w:hint="eastAsia" w:hAnsi="宋体" w:eastAsia="宋体" w:cs="宋体"/>
          <w:b/>
          <w:bCs/>
          <w:color w:val="auto"/>
          <w:spacing w:val="0"/>
          <w:sz w:val="21"/>
          <w:szCs w:val="21"/>
          <w:highlight w:val="none"/>
          <w:shd w:val="clear" w:color="auto" w:fill="auto"/>
          <w:lang w:val="en-US" w:eastAsia="zh-CN" w:bidi="ar-SA"/>
        </w:rPr>
        <w:t xml:space="preserve">3.2针对本项目</w:t>
      </w:r>
      <w:r>
        <w:rPr>
          <w:rFonts w:hint="eastAsia" w:ascii="宋体" w:hAnsi="宋体" w:eastAsia="宋体" w:cs="宋体"/>
          <w:b/>
          <w:bCs/>
          <w:color w:val="auto"/>
          <w:spacing w:val="0"/>
          <w:sz w:val="21"/>
          <w:szCs w:val="21"/>
          <w:highlight w:val="none"/>
          <w:shd w:val="clear" w:color="auto" w:fill="auto"/>
          <w:lang w:val="zh-CN" w:eastAsia="zh-CN" w:bidi="ar-SA"/>
        </w:rPr>
        <w:t xml:space="preserve">团队中设计人员</w:t>
      </w:r>
      <w:r>
        <w:rPr>
          <w:rFonts w:hint="eastAsia" w:hAnsi="宋体" w:eastAsia="宋体" w:cs="宋体"/>
          <w:b/>
          <w:bCs/>
          <w:color w:val="auto"/>
          <w:spacing w:val="0"/>
          <w:sz w:val="21"/>
          <w:szCs w:val="21"/>
          <w:highlight w:val="none"/>
          <w:shd w:val="clear" w:color="auto" w:fill="auto"/>
          <w:lang w:val="en-US" w:eastAsia="zh-CN" w:bidi="ar-SA"/>
        </w:rPr>
        <w:t xml:space="preserve">配置：最高为6分</w:t>
      </w:r>
      <w:r/>
    </w:p>
    <w:p>
      <w:pPr>
        <w:pStyle w:val="1008"/>
        <w:spacing w:line="360" w:lineRule="auto"/>
        <w:shd w:val="clear" w:color="auto"/>
        <w:rPr>
          <w:rFonts w:hint="eastAsia" w:ascii="宋体" w:hAnsi="宋体" w:eastAsia="宋体" w:cs="宋体"/>
          <w:color w:val="auto"/>
          <w:spacing w:val="0"/>
          <w:sz w:val="21"/>
          <w:szCs w:val="21"/>
          <w:highlight w:val="none"/>
          <w:shd w:val="clear" w:color="auto" w:fill="auto"/>
          <w:lang w:val="zh-CN" w:eastAsia="zh-CN" w:bidi="ar-SA"/>
        </w:rPr>
      </w:pPr>
      <w:r>
        <w:rPr>
          <w:rFonts w:hint="eastAsia" w:ascii="宋体" w:hAnsi="宋体" w:eastAsia="宋体" w:cs="宋体"/>
          <w:color w:val="auto"/>
          <w:spacing w:val="0"/>
          <w:sz w:val="21"/>
          <w:szCs w:val="21"/>
          <w:highlight w:val="none"/>
          <w:shd w:val="clear" w:color="auto" w:fill="auto"/>
          <w:lang w:val="zh-CN" w:eastAsia="zh-CN" w:bidi="ar-SA"/>
        </w:rPr>
        <w:t xml:space="preserve">设计人员具有设计相关类专业大专</w:t>
      </w:r>
      <w:r>
        <w:rPr>
          <w:rFonts w:hint="eastAsia" w:ascii="宋体" w:hAnsi="宋体" w:eastAsia="宋体" w:cs="宋体"/>
          <w:color w:val="auto"/>
          <w:spacing w:val="0"/>
          <w:sz w:val="21"/>
          <w:szCs w:val="21"/>
          <w:highlight w:val="none"/>
          <w:shd w:val="clear" w:color="auto" w:fill="auto"/>
          <w:lang w:val="en-US" w:eastAsia="zh-CN" w:bidi="ar-SA"/>
        </w:rPr>
        <w:t xml:space="preserve">及以上</w:t>
      </w:r>
      <w:r>
        <w:rPr>
          <w:rFonts w:hint="eastAsia" w:ascii="宋体" w:hAnsi="宋体" w:eastAsia="宋体" w:cs="宋体"/>
          <w:color w:val="auto"/>
          <w:spacing w:val="0"/>
          <w:sz w:val="21"/>
          <w:szCs w:val="21"/>
          <w:highlight w:val="none"/>
          <w:shd w:val="clear" w:color="auto" w:fill="auto"/>
          <w:lang w:val="zh-CN" w:eastAsia="zh-CN" w:bidi="ar-SA"/>
        </w:rPr>
        <w:t xml:space="preserve">学历的，每</w:t>
      </w:r>
      <w:r>
        <w:rPr>
          <w:rFonts w:hint="eastAsia" w:hAnsi="宋体" w:eastAsia="宋体" w:cs="宋体"/>
          <w:color w:val="auto"/>
          <w:spacing w:val="0"/>
          <w:sz w:val="21"/>
          <w:szCs w:val="21"/>
          <w:highlight w:val="none"/>
          <w:shd w:val="clear" w:color="auto" w:fill="auto"/>
          <w:lang w:val="zh-CN" w:eastAsia="zh-CN" w:bidi="ar-SA"/>
        </w:rPr>
        <w:t xml:space="preserve">有</w:t>
      </w:r>
      <w:r>
        <w:rPr>
          <w:rFonts w:hint="eastAsia" w:ascii="宋体" w:hAnsi="宋体" w:eastAsia="宋体" w:cs="宋体"/>
          <w:color w:val="auto"/>
          <w:spacing w:val="0"/>
          <w:sz w:val="21"/>
          <w:szCs w:val="21"/>
          <w:highlight w:val="none"/>
          <w:shd w:val="clear" w:color="auto" w:fill="auto"/>
          <w:lang w:val="zh-CN" w:eastAsia="zh-CN" w:bidi="ar-SA"/>
        </w:rPr>
        <w:t xml:space="preserve">一人得1分；具有本科及以上学历的，每</w:t>
      </w:r>
      <w:r>
        <w:rPr>
          <w:rFonts w:hint="eastAsia" w:hAnsi="宋体" w:eastAsia="宋体" w:cs="宋体"/>
          <w:color w:val="auto"/>
          <w:spacing w:val="0"/>
          <w:sz w:val="21"/>
          <w:szCs w:val="21"/>
          <w:highlight w:val="none"/>
          <w:shd w:val="clear" w:color="auto" w:fill="auto"/>
          <w:lang w:val="zh-CN" w:eastAsia="zh-CN" w:bidi="ar-SA"/>
        </w:rPr>
        <w:t xml:space="preserve">有</w:t>
      </w:r>
      <w:r>
        <w:rPr>
          <w:rFonts w:hint="eastAsia" w:ascii="宋体" w:hAnsi="宋体" w:eastAsia="宋体" w:cs="宋体"/>
          <w:color w:val="auto"/>
          <w:spacing w:val="0"/>
          <w:sz w:val="21"/>
          <w:szCs w:val="21"/>
          <w:highlight w:val="none"/>
          <w:shd w:val="clear" w:color="auto" w:fill="auto"/>
          <w:lang w:val="zh-CN" w:eastAsia="zh-CN" w:bidi="ar-SA"/>
        </w:rPr>
        <w:t xml:space="preserve">一人得2分；本项最高得6分。提供对应人员的学历证明、个人简历（履历需</w:t>
      </w:r>
      <w:r>
        <w:rPr>
          <w:rFonts w:hint="eastAsia" w:hAnsi="宋体" w:eastAsia="宋体" w:cs="宋体"/>
          <w:color w:val="auto"/>
          <w:spacing w:val="0"/>
          <w:sz w:val="21"/>
          <w:szCs w:val="21"/>
          <w:highlight w:val="none"/>
          <w:shd w:val="clear" w:color="auto" w:fill="auto"/>
          <w:lang w:val="zh-CN" w:eastAsia="zh-CN" w:bidi="ar-SA"/>
        </w:rPr>
        <w:t xml:space="preserve">响应单位</w:t>
      </w:r>
      <w:r>
        <w:rPr>
          <w:rFonts w:hint="eastAsia" w:ascii="宋体" w:hAnsi="宋体" w:eastAsia="宋体" w:cs="宋体"/>
          <w:color w:val="auto"/>
          <w:spacing w:val="0"/>
          <w:sz w:val="21"/>
          <w:szCs w:val="21"/>
          <w:highlight w:val="none"/>
          <w:shd w:val="clear" w:color="auto" w:fill="auto"/>
          <w:lang w:val="zh-CN" w:eastAsia="zh-CN" w:bidi="ar-SA"/>
        </w:rPr>
        <w:t xml:space="preserve">盖章作担保）及</w:t>
      </w:r>
      <w:r>
        <w:rPr>
          <w:rFonts w:hint="eastAsia" w:hAnsi="宋体" w:eastAsia="宋体" w:cs="宋体"/>
          <w:color w:val="auto"/>
          <w:spacing w:val="0"/>
          <w:sz w:val="21"/>
          <w:szCs w:val="21"/>
          <w:highlight w:val="none"/>
          <w:shd w:val="clear" w:color="auto" w:fill="auto"/>
          <w:lang w:val="en-US" w:eastAsia="zh-CN" w:bidi="ar-SA"/>
        </w:rPr>
        <w:t xml:space="preserve">响应</w:t>
      </w:r>
      <w:r>
        <w:rPr>
          <w:rFonts w:hint="eastAsia" w:ascii="宋体" w:hAnsi="宋体" w:eastAsia="宋体" w:cs="宋体"/>
          <w:color w:val="auto"/>
          <w:spacing w:val="0"/>
          <w:sz w:val="21"/>
          <w:szCs w:val="21"/>
          <w:highlight w:val="none"/>
          <w:shd w:val="clear" w:color="auto" w:fill="auto"/>
          <w:lang w:val="zh-CN" w:eastAsia="zh-CN" w:bidi="ar-SA"/>
        </w:rPr>
        <w:t xml:space="preserve">单位为其缴纳的</w:t>
      </w:r>
      <w:r>
        <w:rPr>
          <w:rFonts w:hint="eastAsia" w:hAnsi="宋体" w:eastAsia="宋体" w:cs="宋体"/>
          <w:color w:val="auto"/>
          <w:spacing w:val="0"/>
          <w:sz w:val="21"/>
          <w:szCs w:val="21"/>
          <w:highlight w:val="none"/>
          <w:shd w:val="clear" w:color="auto" w:fill="auto"/>
          <w:lang w:val="en-US" w:eastAsia="zh-CN" w:bidi="ar-SA"/>
        </w:rPr>
        <w:t xml:space="preserve">最近三个月内任意一期的</w:t>
      </w:r>
      <w:r>
        <w:rPr>
          <w:rFonts w:hint="eastAsia" w:ascii="宋体" w:hAnsi="宋体" w:eastAsia="宋体" w:cs="宋体"/>
          <w:color w:val="auto"/>
          <w:spacing w:val="0"/>
          <w:sz w:val="21"/>
          <w:szCs w:val="21"/>
          <w:highlight w:val="none"/>
          <w:shd w:val="clear" w:color="auto" w:fill="auto"/>
          <w:lang w:val="zh-CN" w:eastAsia="zh-CN" w:bidi="ar-SA"/>
        </w:rPr>
        <w:t xml:space="preserve">社保</w:t>
      </w:r>
      <w:r>
        <w:rPr>
          <w:rFonts w:hint="eastAsia" w:hAnsi="宋体" w:eastAsia="宋体" w:cs="宋体"/>
          <w:color w:val="auto"/>
          <w:spacing w:val="0"/>
          <w:sz w:val="21"/>
          <w:szCs w:val="21"/>
          <w:highlight w:val="none"/>
          <w:shd w:val="clear" w:color="auto" w:fill="auto"/>
          <w:lang w:val="en-US" w:eastAsia="zh-CN" w:bidi="ar-SA"/>
        </w:rPr>
        <w:t xml:space="preserve">缴纳</w:t>
      </w:r>
      <w:r>
        <w:rPr>
          <w:rFonts w:hint="eastAsia" w:ascii="宋体" w:hAnsi="宋体" w:eastAsia="宋体" w:cs="宋体"/>
          <w:color w:val="auto"/>
          <w:spacing w:val="0"/>
          <w:sz w:val="21"/>
          <w:szCs w:val="21"/>
          <w:highlight w:val="none"/>
          <w:shd w:val="clear" w:color="auto" w:fill="auto"/>
          <w:lang w:val="zh-CN" w:eastAsia="zh-CN" w:bidi="ar-SA"/>
        </w:rPr>
        <w:t xml:space="preserve">证明</w:t>
      </w:r>
      <w:r>
        <w:rPr>
          <w:rFonts w:hint="eastAsia" w:hAnsi="宋体" w:eastAsia="宋体" w:cs="宋体"/>
          <w:color w:val="auto"/>
          <w:spacing w:val="0"/>
          <w:sz w:val="21"/>
          <w:szCs w:val="21"/>
          <w:highlight w:val="none"/>
          <w:shd w:val="clear" w:color="auto" w:fill="auto"/>
          <w:lang w:val="en-US" w:eastAsia="zh-CN" w:bidi="ar-SA"/>
        </w:rPr>
        <w:t xml:space="preserve">加盖响应单位公章</w:t>
      </w:r>
      <w:r>
        <w:rPr>
          <w:rFonts w:hint="eastAsia" w:ascii="宋体" w:hAnsi="宋体" w:eastAsia="宋体" w:cs="宋体"/>
          <w:color w:val="auto"/>
          <w:spacing w:val="0"/>
          <w:sz w:val="21"/>
          <w:szCs w:val="21"/>
          <w:highlight w:val="none"/>
          <w:shd w:val="clear" w:color="auto" w:fill="auto"/>
          <w:lang w:val="zh-CN" w:eastAsia="zh-CN" w:bidi="ar-SA"/>
        </w:rPr>
        <w:t xml:space="preserve">，资料未提供或提供不完整或所提供资料无法证明是否符合评分标准最终无法被评标委员会认可的不得分。所有人员不得兼任，单个人员只计算一次得分。</w:t>
      </w:r>
      <w:r/>
    </w:p>
    <w:p>
      <w:pPr>
        <w:pStyle w:val="1008"/>
        <w:spacing w:line="360" w:lineRule="auto"/>
        <w:shd w:val="clear" w:color="auto"/>
        <w:rPr>
          <w:rFonts w:hint="eastAsia" w:ascii="宋体" w:hAnsi="宋体" w:eastAsia="宋体" w:cs="宋体"/>
          <w:b/>
          <w:bCs/>
          <w:color w:val="auto"/>
          <w:spacing w:val="0"/>
          <w:sz w:val="21"/>
          <w:szCs w:val="21"/>
          <w:highlight w:val="none"/>
          <w:shd w:val="clear" w:color="auto" w:fill="auto"/>
          <w:lang w:val="zh-CN" w:eastAsia="zh-CN" w:bidi="ar-SA"/>
        </w:rPr>
      </w:pPr>
      <w:r>
        <w:rPr>
          <w:rFonts w:hint="eastAsia" w:hAnsi="宋体" w:eastAsia="宋体" w:cs="宋体"/>
          <w:b/>
          <w:bCs/>
          <w:color w:val="auto"/>
          <w:spacing w:val="0"/>
          <w:sz w:val="21"/>
          <w:szCs w:val="21"/>
          <w:highlight w:val="none"/>
          <w:shd w:val="clear" w:color="auto" w:fill="auto"/>
          <w:lang w:val="en-US" w:eastAsia="zh-CN" w:bidi="ar-SA"/>
        </w:rPr>
        <w:t xml:space="preserve">3.3针对本项目</w:t>
      </w:r>
      <w:r>
        <w:rPr>
          <w:rFonts w:hint="eastAsia" w:ascii="宋体" w:hAnsi="宋体" w:eastAsia="宋体" w:cs="宋体"/>
          <w:b/>
          <w:bCs/>
          <w:color w:val="auto"/>
          <w:spacing w:val="0"/>
          <w:sz w:val="21"/>
          <w:szCs w:val="21"/>
          <w:highlight w:val="none"/>
          <w:shd w:val="clear" w:color="auto" w:fill="auto"/>
          <w:lang w:val="zh-CN" w:eastAsia="zh-CN" w:bidi="ar-SA"/>
        </w:rPr>
        <w:t xml:space="preserve">团队中摄影摄像人员及视频制作人员</w:t>
      </w:r>
      <w:r>
        <w:rPr>
          <w:rFonts w:hint="eastAsia" w:hAnsi="宋体" w:eastAsia="宋体" w:cs="宋体"/>
          <w:b/>
          <w:bCs/>
          <w:color w:val="auto"/>
          <w:spacing w:val="0"/>
          <w:sz w:val="21"/>
          <w:szCs w:val="21"/>
          <w:highlight w:val="none"/>
          <w:shd w:val="clear" w:color="auto" w:fill="auto"/>
          <w:lang w:val="en-US" w:eastAsia="zh-CN" w:bidi="ar-SA"/>
        </w:rPr>
        <w:t xml:space="preserve">配置：最高为2分</w:t>
      </w:r>
      <w:r/>
    </w:p>
    <w:p>
      <w:pPr>
        <w:pStyle w:val="1008"/>
        <w:spacing w:line="360" w:lineRule="auto"/>
        <w:shd w:val="clear" w:color="auto"/>
        <w:rPr>
          <w:rFonts w:hint="eastAsia" w:ascii="宋体" w:hAnsi="宋体" w:eastAsia="宋体" w:cs="宋体"/>
          <w:color w:val="auto"/>
          <w:spacing w:val="0"/>
          <w:sz w:val="21"/>
          <w:szCs w:val="21"/>
          <w:highlight w:val="none"/>
          <w:shd w:val="clear" w:color="auto" w:fill="auto"/>
          <w:lang w:val="zh-CN" w:eastAsia="zh-CN" w:bidi="ar-SA"/>
        </w:rPr>
      </w:pPr>
      <w:r>
        <w:rPr>
          <w:rFonts w:hint="eastAsia" w:ascii="宋体" w:hAnsi="宋体" w:eastAsia="宋体" w:cs="宋体"/>
          <w:color w:val="auto"/>
          <w:spacing w:val="0"/>
          <w:sz w:val="21"/>
          <w:szCs w:val="21"/>
          <w:highlight w:val="none"/>
          <w:shd w:val="clear" w:color="auto" w:fill="auto"/>
          <w:lang w:val="zh-CN" w:eastAsia="zh-CN" w:bidi="ar-SA"/>
        </w:rPr>
        <w:t xml:space="preserve">摄影摄像人员及视频制作人员具有相关专业的本科及以上学历且具备拍摄经验、发表作品的，每有一人得2分，最高</w:t>
      </w:r>
      <w:r>
        <w:rPr>
          <w:rFonts w:hint="eastAsia" w:hAnsi="宋体" w:eastAsia="宋体" w:cs="宋体"/>
          <w:color w:val="auto"/>
          <w:spacing w:val="0"/>
          <w:sz w:val="21"/>
          <w:szCs w:val="21"/>
          <w:highlight w:val="none"/>
          <w:shd w:val="clear" w:color="auto" w:fill="auto"/>
          <w:lang w:val="en-US" w:eastAsia="zh-CN" w:bidi="ar-SA"/>
        </w:rPr>
        <w:t xml:space="preserve">为</w:t>
      </w:r>
      <w:r>
        <w:rPr>
          <w:rFonts w:hint="eastAsia" w:ascii="宋体" w:hAnsi="宋体" w:eastAsia="宋体" w:cs="宋体"/>
          <w:color w:val="auto"/>
          <w:spacing w:val="0"/>
          <w:sz w:val="21"/>
          <w:szCs w:val="21"/>
          <w:highlight w:val="none"/>
          <w:shd w:val="clear" w:color="auto" w:fill="auto"/>
          <w:lang w:val="zh-CN" w:eastAsia="zh-CN" w:bidi="ar-SA"/>
        </w:rPr>
        <w:t xml:space="preserve">2分。提供对应人员的学历证明、个人简历（履历需</w:t>
      </w:r>
      <w:r>
        <w:rPr>
          <w:rFonts w:hint="eastAsia" w:hAnsi="宋体" w:eastAsia="宋体" w:cs="宋体"/>
          <w:color w:val="auto"/>
          <w:spacing w:val="0"/>
          <w:sz w:val="21"/>
          <w:szCs w:val="21"/>
          <w:highlight w:val="none"/>
          <w:shd w:val="clear" w:color="auto" w:fill="auto"/>
          <w:lang w:val="zh-CN" w:eastAsia="zh-CN" w:bidi="ar-SA"/>
        </w:rPr>
        <w:t xml:space="preserve">响应单位</w:t>
      </w:r>
      <w:r>
        <w:rPr>
          <w:rFonts w:hint="eastAsia" w:ascii="宋体" w:hAnsi="宋体" w:eastAsia="宋体" w:cs="宋体"/>
          <w:color w:val="auto"/>
          <w:spacing w:val="0"/>
          <w:sz w:val="21"/>
          <w:szCs w:val="21"/>
          <w:highlight w:val="none"/>
          <w:shd w:val="clear" w:color="auto" w:fill="auto"/>
          <w:lang w:val="zh-CN" w:eastAsia="zh-CN" w:bidi="ar-SA"/>
        </w:rPr>
        <w:t xml:space="preserve">盖章作担保）、经验或作品发表证明及</w:t>
      </w:r>
      <w:r>
        <w:rPr>
          <w:rFonts w:hint="eastAsia" w:hAnsi="宋体" w:eastAsia="宋体" w:cs="宋体"/>
          <w:color w:val="auto"/>
          <w:spacing w:val="0"/>
          <w:sz w:val="21"/>
          <w:szCs w:val="21"/>
          <w:highlight w:val="none"/>
          <w:shd w:val="clear" w:color="auto" w:fill="auto"/>
          <w:lang w:val="en-US" w:eastAsia="zh-CN" w:bidi="ar-SA"/>
        </w:rPr>
        <w:t xml:space="preserve">响应</w:t>
      </w:r>
      <w:r>
        <w:rPr>
          <w:rFonts w:hint="eastAsia" w:ascii="宋体" w:hAnsi="宋体" w:eastAsia="宋体" w:cs="宋体"/>
          <w:color w:val="auto"/>
          <w:spacing w:val="0"/>
          <w:sz w:val="21"/>
          <w:szCs w:val="21"/>
          <w:highlight w:val="none"/>
          <w:shd w:val="clear" w:color="auto" w:fill="auto"/>
          <w:lang w:val="zh-CN" w:eastAsia="zh-CN" w:bidi="ar-SA"/>
        </w:rPr>
        <w:t xml:space="preserve">单位为其缴纳的</w:t>
      </w:r>
      <w:r>
        <w:rPr>
          <w:rFonts w:hint="eastAsia" w:hAnsi="宋体" w:eastAsia="宋体" w:cs="宋体"/>
          <w:color w:val="auto"/>
          <w:spacing w:val="0"/>
          <w:sz w:val="21"/>
          <w:szCs w:val="21"/>
          <w:highlight w:val="none"/>
          <w:shd w:val="clear" w:color="auto" w:fill="auto"/>
          <w:lang w:val="en-US" w:eastAsia="zh-CN" w:bidi="ar-SA"/>
        </w:rPr>
        <w:t xml:space="preserve">最近三个月内任意一期的</w:t>
      </w:r>
      <w:r>
        <w:rPr>
          <w:rFonts w:hint="eastAsia" w:ascii="宋体" w:hAnsi="宋体" w:eastAsia="宋体" w:cs="宋体"/>
          <w:color w:val="auto"/>
          <w:spacing w:val="0"/>
          <w:sz w:val="21"/>
          <w:szCs w:val="21"/>
          <w:highlight w:val="none"/>
          <w:shd w:val="clear" w:color="auto" w:fill="auto"/>
          <w:lang w:val="zh-CN" w:eastAsia="zh-CN" w:bidi="ar-SA"/>
        </w:rPr>
        <w:t xml:space="preserve">社保</w:t>
      </w:r>
      <w:r>
        <w:rPr>
          <w:rFonts w:hint="eastAsia" w:hAnsi="宋体" w:eastAsia="宋体" w:cs="宋体"/>
          <w:color w:val="auto"/>
          <w:spacing w:val="0"/>
          <w:sz w:val="21"/>
          <w:szCs w:val="21"/>
          <w:highlight w:val="none"/>
          <w:shd w:val="clear" w:color="auto" w:fill="auto"/>
          <w:lang w:val="en-US" w:eastAsia="zh-CN" w:bidi="ar-SA"/>
        </w:rPr>
        <w:t xml:space="preserve">缴纳</w:t>
      </w:r>
      <w:r>
        <w:rPr>
          <w:rFonts w:hint="eastAsia" w:ascii="宋体" w:hAnsi="宋体" w:eastAsia="宋体" w:cs="宋体"/>
          <w:color w:val="auto"/>
          <w:spacing w:val="0"/>
          <w:sz w:val="21"/>
          <w:szCs w:val="21"/>
          <w:highlight w:val="none"/>
          <w:shd w:val="clear" w:color="auto" w:fill="auto"/>
          <w:lang w:val="zh-CN" w:eastAsia="zh-CN" w:bidi="ar-SA"/>
        </w:rPr>
        <w:t xml:space="preserve">证明</w:t>
      </w:r>
      <w:r>
        <w:rPr>
          <w:rFonts w:hint="eastAsia" w:hAnsi="宋体" w:eastAsia="宋体" w:cs="宋体"/>
          <w:color w:val="auto"/>
          <w:spacing w:val="0"/>
          <w:sz w:val="21"/>
          <w:szCs w:val="21"/>
          <w:highlight w:val="none"/>
          <w:shd w:val="clear" w:color="auto" w:fill="auto"/>
          <w:lang w:val="en-US" w:eastAsia="zh-CN" w:bidi="ar-SA"/>
        </w:rPr>
        <w:t xml:space="preserve">加盖响应单位公章</w:t>
      </w:r>
      <w:r>
        <w:rPr>
          <w:rFonts w:hint="eastAsia" w:ascii="宋体" w:hAnsi="宋体" w:eastAsia="宋体" w:cs="宋体"/>
          <w:color w:val="auto"/>
          <w:spacing w:val="0"/>
          <w:sz w:val="21"/>
          <w:szCs w:val="21"/>
          <w:highlight w:val="none"/>
          <w:shd w:val="clear" w:color="auto" w:fill="auto"/>
          <w:lang w:val="zh-CN" w:eastAsia="zh-CN" w:bidi="ar-SA"/>
        </w:rPr>
        <w:t xml:space="preserve">，资料未提供或提供不完整或所提供资料无法证明是否符合评分标准最终无法被评标委员会认可的不得分。所有人员不得兼任，单个人员只计算一次得分。</w:t>
      </w:r>
      <w:r/>
    </w:p>
    <w:p>
      <w:pPr>
        <w:pStyle w:val="1008"/>
        <w:spacing w:line="360" w:lineRule="auto"/>
        <w:shd w:val="clear" w:color="auto"/>
        <w:rPr>
          <w:rFonts w:hint="eastAsia" w:ascii="宋体" w:hAnsi="宋体" w:eastAsia="宋体" w:cs="宋体"/>
          <w:b/>
          <w:bCs/>
          <w:color w:val="auto"/>
          <w:spacing w:val="0"/>
          <w:sz w:val="21"/>
          <w:szCs w:val="21"/>
          <w:highlight w:val="none"/>
          <w:shd w:val="clear" w:color="auto" w:fill="auto"/>
          <w:lang w:val="zh-CN" w:eastAsia="zh-CN" w:bidi="ar-SA"/>
        </w:rPr>
      </w:pPr>
      <w:r>
        <w:rPr>
          <w:rFonts w:hint="eastAsia" w:hAnsi="宋体" w:eastAsia="宋体" w:cs="宋体"/>
          <w:b/>
          <w:bCs/>
          <w:color w:val="auto"/>
          <w:spacing w:val="0"/>
          <w:sz w:val="21"/>
          <w:szCs w:val="21"/>
          <w:highlight w:val="none"/>
          <w:shd w:val="clear" w:color="auto" w:fill="auto"/>
          <w:lang w:val="en-US" w:eastAsia="zh-CN" w:bidi="ar-SA"/>
        </w:rPr>
        <w:t xml:space="preserve">3.4针对本项目</w:t>
      </w:r>
      <w:r>
        <w:rPr>
          <w:rFonts w:hint="eastAsia" w:ascii="宋体" w:hAnsi="宋体" w:eastAsia="宋体" w:cs="宋体"/>
          <w:b/>
          <w:bCs/>
          <w:color w:val="auto"/>
          <w:spacing w:val="0"/>
          <w:sz w:val="21"/>
          <w:szCs w:val="21"/>
          <w:highlight w:val="none"/>
          <w:shd w:val="clear" w:color="auto" w:fill="auto"/>
          <w:lang w:val="zh-CN" w:eastAsia="zh-CN" w:bidi="ar-SA"/>
        </w:rPr>
        <w:t xml:space="preserve">团队中新闻采编人员</w:t>
      </w:r>
      <w:r>
        <w:rPr>
          <w:rFonts w:hint="eastAsia" w:hAnsi="宋体" w:eastAsia="宋体" w:cs="宋体"/>
          <w:b/>
          <w:bCs/>
          <w:color w:val="auto"/>
          <w:spacing w:val="0"/>
          <w:sz w:val="21"/>
          <w:szCs w:val="21"/>
          <w:highlight w:val="none"/>
          <w:shd w:val="clear" w:color="auto" w:fill="auto"/>
          <w:lang w:val="en-US" w:eastAsia="zh-CN" w:bidi="ar-SA"/>
        </w:rPr>
        <w:t xml:space="preserve">配置：最高为2分</w:t>
      </w:r>
      <w:r/>
    </w:p>
    <w:p>
      <w:pPr>
        <w:pStyle w:val="1008"/>
        <w:spacing w:line="360" w:lineRule="auto"/>
        <w:shd w:val="clear" w:color="auto"/>
        <w:rPr>
          <w:rFonts w:hint="eastAsia" w:ascii="宋体" w:hAnsi="宋体" w:eastAsia="宋体" w:cs="宋体"/>
          <w:color w:val="auto"/>
          <w:spacing w:val="0"/>
          <w:sz w:val="21"/>
          <w:szCs w:val="21"/>
          <w:highlight w:val="none"/>
          <w:shd w:val="clear" w:color="auto" w:fill="auto"/>
          <w:lang w:val="zh-CN" w:eastAsia="zh-CN" w:bidi="ar-SA"/>
        </w:rPr>
      </w:pPr>
      <w:r>
        <w:rPr>
          <w:rFonts w:hint="eastAsia" w:ascii="宋体" w:hAnsi="宋体" w:eastAsia="宋体" w:cs="宋体"/>
          <w:color w:val="auto"/>
          <w:spacing w:val="0"/>
          <w:sz w:val="21"/>
          <w:szCs w:val="21"/>
          <w:highlight w:val="none"/>
          <w:shd w:val="clear" w:color="auto" w:fill="auto"/>
          <w:lang w:val="zh-CN" w:eastAsia="zh-CN" w:bidi="ar-SA"/>
        </w:rPr>
        <w:t xml:space="preserve">新闻采编人员具有相关专业的本科</w:t>
      </w:r>
      <w:r>
        <w:rPr>
          <w:rFonts w:hint="eastAsia" w:ascii="宋体" w:hAnsi="宋体" w:eastAsia="宋体" w:cs="宋体"/>
          <w:color w:val="auto"/>
          <w:spacing w:val="0"/>
          <w:sz w:val="21"/>
          <w:szCs w:val="21"/>
          <w:highlight w:val="none"/>
          <w:shd w:val="clear" w:color="auto" w:fill="auto"/>
          <w:lang w:val="en-US" w:eastAsia="zh-CN" w:bidi="ar-SA"/>
        </w:rPr>
        <w:t xml:space="preserve">及</w:t>
      </w:r>
      <w:r>
        <w:rPr>
          <w:rFonts w:hint="eastAsia" w:ascii="宋体" w:hAnsi="宋体" w:eastAsia="宋体" w:cs="宋体"/>
          <w:color w:val="auto"/>
          <w:spacing w:val="0"/>
          <w:sz w:val="21"/>
          <w:szCs w:val="21"/>
          <w:highlight w:val="none"/>
          <w:shd w:val="clear" w:color="auto" w:fill="auto"/>
          <w:lang w:val="zh-CN" w:eastAsia="zh-CN" w:bidi="ar-SA"/>
        </w:rPr>
        <w:t xml:space="preserve">以上学历且具备媒体从业经验的，每有一人得1分，最高</w:t>
      </w:r>
      <w:r>
        <w:rPr>
          <w:rFonts w:hint="eastAsia" w:hAnsi="宋体" w:eastAsia="宋体" w:cs="宋体"/>
          <w:color w:val="auto"/>
          <w:spacing w:val="0"/>
          <w:sz w:val="21"/>
          <w:szCs w:val="21"/>
          <w:highlight w:val="none"/>
          <w:shd w:val="clear" w:color="auto" w:fill="auto"/>
          <w:lang w:val="en-US" w:eastAsia="zh-CN" w:bidi="ar-SA"/>
        </w:rPr>
        <w:t xml:space="preserve">为</w:t>
      </w:r>
      <w:r>
        <w:rPr>
          <w:rFonts w:hint="eastAsia" w:ascii="宋体" w:hAnsi="宋体" w:eastAsia="宋体" w:cs="宋体"/>
          <w:color w:val="auto"/>
          <w:spacing w:val="0"/>
          <w:sz w:val="21"/>
          <w:szCs w:val="21"/>
          <w:highlight w:val="none"/>
          <w:shd w:val="clear" w:color="auto" w:fill="auto"/>
          <w:lang w:val="zh-CN" w:eastAsia="zh-CN" w:bidi="ar-SA"/>
        </w:rPr>
        <w:t xml:space="preserve">2分。提供对应人员的学历证明、个人简历（履历需</w:t>
      </w:r>
      <w:r>
        <w:rPr>
          <w:rFonts w:hint="eastAsia" w:hAnsi="宋体" w:eastAsia="宋体" w:cs="宋体"/>
          <w:color w:val="auto"/>
          <w:spacing w:val="0"/>
          <w:sz w:val="21"/>
          <w:szCs w:val="21"/>
          <w:highlight w:val="none"/>
          <w:shd w:val="clear" w:color="auto" w:fill="auto"/>
          <w:lang w:val="zh-CN" w:eastAsia="zh-CN" w:bidi="ar-SA"/>
        </w:rPr>
        <w:t xml:space="preserve">响应单位</w:t>
      </w:r>
      <w:r>
        <w:rPr>
          <w:rFonts w:hint="eastAsia" w:ascii="宋体" w:hAnsi="宋体" w:eastAsia="宋体" w:cs="宋体"/>
          <w:color w:val="auto"/>
          <w:spacing w:val="0"/>
          <w:sz w:val="21"/>
          <w:szCs w:val="21"/>
          <w:highlight w:val="none"/>
          <w:shd w:val="clear" w:color="auto" w:fill="auto"/>
          <w:lang w:val="zh-CN" w:eastAsia="zh-CN" w:bidi="ar-SA"/>
        </w:rPr>
        <w:t xml:space="preserve">盖章作担保）、经验或作品发表证明及</w:t>
      </w:r>
      <w:r>
        <w:rPr>
          <w:rFonts w:hint="eastAsia" w:hAnsi="宋体" w:eastAsia="宋体" w:cs="宋体"/>
          <w:color w:val="auto"/>
          <w:spacing w:val="0"/>
          <w:sz w:val="21"/>
          <w:szCs w:val="21"/>
          <w:highlight w:val="none"/>
          <w:shd w:val="clear" w:color="auto" w:fill="auto"/>
          <w:lang w:val="en-US" w:eastAsia="zh-CN" w:bidi="ar-SA"/>
        </w:rPr>
        <w:t xml:space="preserve">响应</w:t>
      </w:r>
      <w:r>
        <w:rPr>
          <w:rFonts w:hint="eastAsia" w:ascii="宋体" w:hAnsi="宋体" w:eastAsia="宋体" w:cs="宋体"/>
          <w:color w:val="auto"/>
          <w:spacing w:val="0"/>
          <w:sz w:val="21"/>
          <w:szCs w:val="21"/>
          <w:highlight w:val="none"/>
          <w:shd w:val="clear" w:color="auto" w:fill="auto"/>
          <w:lang w:val="zh-CN" w:eastAsia="zh-CN" w:bidi="ar-SA"/>
        </w:rPr>
        <w:t xml:space="preserve">单位为其缴纳的</w:t>
      </w:r>
      <w:r>
        <w:rPr>
          <w:rFonts w:hint="eastAsia" w:hAnsi="宋体" w:eastAsia="宋体" w:cs="宋体"/>
          <w:color w:val="auto"/>
          <w:spacing w:val="0"/>
          <w:sz w:val="21"/>
          <w:szCs w:val="21"/>
          <w:highlight w:val="none"/>
          <w:shd w:val="clear" w:color="auto" w:fill="auto"/>
          <w:lang w:val="en-US" w:eastAsia="zh-CN" w:bidi="ar-SA"/>
        </w:rPr>
        <w:t xml:space="preserve">最近三个月内任意一期的</w:t>
      </w:r>
      <w:r>
        <w:rPr>
          <w:rFonts w:hint="eastAsia" w:ascii="宋体" w:hAnsi="宋体" w:eastAsia="宋体" w:cs="宋体"/>
          <w:color w:val="auto"/>
          <w:spacing w:val="0"/>
          <w:sz w:val="21"/>
          <w:szCs w:val="21"/>
          <w:highlight w:val="none"/>
          <w:shd w:val="clear" w:color="auto" w:fill="auto"/>
          <w:lang w:val="zh-CN" w:eastAsia="zh-CN" w:bidi="ar-SA"/>
        </w:rPr>
        <w:t xml:space="preserve">社保</w:t>
      </w:r>
      <w:r>
        <w:rPr>
          <w:rFonts w:hint="eastAsia" w:hAnsi="宋体" w:eastAsia="宋体" w:cs="宋体"/>
          <w:color w:val="auto"/>
          <w:spacing w:val="0"/>
          <w:sz w:val="21"/>
          <w:szCs w:val="21"/>
          <w:highlight w:val="none"/>
          <w:shd w:val="clear" w:color="auto" w:fill="auto"/>
          <w:lang w:val="en-US" w:eastAsia="zh-CN" w:bidi="ar-SA"/>
        </w:rPr>
        <w:t xml:space="preserve">缴纳</w:t>
      </w:r>
      <w:r>
        <w:rPr>
          <w:rFonts w:hint="eastAsia" w:ascii="宋体" w:hAnsi="宋体" w:eastAsia="宋体" w:cs="宋体"/>
          <w:color w:val="auto"/>
          <w:spacing w:val="0"/>
          <w:sz w:val="21"/>
          <w:szCs w:val="21"/>
          <w:highlight w:val="none"/>
          <w:shd w:val="clear" w:color="auto" w:fill="auto"/>
          <w:lang w:val="zh-CN" w:eastAsia="zh-CN" w:bidi="ar-SA"/>
        </w:rPr>
        <w:t xml:space="preserve">证明</w:t>
      </w:r>
      <w:r>
        <w:rPr>
          <w:rFonts w:hint="eastAsia" w:hAnsi="宋体" w:eastAsia="宋体" w:cs="宋体"/>
          <w:color w:val="auto"/>
          <w:spacing w:val="0"/>
          <w:sz w:val="21"/>
          <w:szCs w:val="21"/>
          <w:highlight w:val="none"/>
          <w:shd w:val="clear" w:color="auto" w:fill="auto"/>
          <w:lang w:val="en-US" w:eastAsia="zh-CN" w:bidi="ar-SA"/>
        </w:rPr>
        <w:t xml:space="preserve">加盖响应单位公章</w:t>
      </w:r>
      <w:r>
        <w:rPr>
          <w:rFonts w:hint="eastAsia" w:ascii="宋体" w:hAnsi="宋体" w:eastAsia="宋体" w:cs="宋体"/>
          <w:color w:val="auto"/>
          <w:spacing w:val="0"/>
          <w:sz w:val="21"/>
          <w:szCs w:val="21"/>
          <w:highlight w:val="none"/>
          <w:shd w:val="clear" w:color="auto" w:fill="auto"/>
          <w:lang w:val="zh-CN" w:eastAsia="zh-CN" w:bidi="ar-SA"/>
        </w:rPr>
        <w:t xml:space="preserve">，资料未提供或提供不完整或所提供资料无法证明是否符合评分标准最终无法被评标委员会认可的不得分。所有人员不得兼任，单个人员只计算一次得分。</w:t>
      </w:r>
      <w:r/>
    </w:p>
    <w:p>
      <w:pPr>
        <w:pStyle w:val="1008"/>
        <w:spacing w:line="360" w:lineRule="auto"/>
        <w:shd w:val="clear" w:color="auto"/>
        <w:rPr>
          <w:rFonts w:hint="eastAsia" w:ascii="宋体" w:hAnsi="宋体" w:eastAsia="宋体" w:cs="宋体"/>
          <w:b/>
          <w:bCs/>
          <w:color w:val="auto"/>
          <w:spacing w:val="0"/>
          <w:sz w:val="21"/>
          <w:szCs w:val="21"/>
          <w:highlight w:val="none"/>
          <w:shd w:val="clear" w:color="auto" w:fill="auto"/>
          <w:lang w:val="en-US" w:eastAsia="zh-CN" w:bidi="ar-SA"/>
        </w:rPr>
      </w:pPr>
      <w:r>
        <w:rPr>
          <w:rFonts w:hint="eastAsia" w:hAnsi="宋体" w:eastAsia="宋体" w:cs="宋体"/>
          <w:b/>
          <w:bCs/>
          <w:color w:val="auto"/>
          <w:spacing w:val="0"/>
          <w:sz w:val="21"/>
          <w:szCs w:val="21"/>
          <w:highlight w:val="none"/>
          <w:shd w:val="clear" w:color="auto" w:fill="auto"/>
          <w:lang w:val="en-US" w:eastAsia="zh-CN" w:bidi="ar-SA"/>
        </w:rPr>
        <w:t xml:space="preserve">3.5针对本项目的</w:t>
      </w:r>
      <w:r>
        <w:rPr>
          <w:rFonts w:hint="eastAsia" w:ascii="宋体" w:hAnsi="宋体" w:eastAsia="宋体" w:cs="宋体"/>
          <w:b/>
          <w:bCs/>
          <w:color w:val="auto"/>
          <w:spacing w:val="0"/>
          <w:sz w:val="21"/>
          <w:szCs w:val="21"/>
          <w:highlight w:val="none"/>
          <w:shd w:val="clear" w:color="auto" w:fill="auto"/>
          <w:lang w:val="en-US" w:eastAsia="zh-CN" w:bidi="ar-SA"/>
        </w:rPr>
        <w:t xml:space="preserve">项目负责人</w:t>
      </w:r>
      <w:r>
        <w:rPr>
          <w:rFonts w:hint="eastAsia" w:hAnsi="宋体" w:eastAsia="宋体" w:cs="宋体"/>
          <w:b/>
          <w:bCs/>
          <w:color w:val="auto"/>
          <w:spacing w:val="0"/>
          <w:sz w:val="21"/>
          <w:szCs w:val="21"/>
          <w:highlight w:val="none"/>
          <w:shd w:val="clear" w:color="auto" w:fill="auto"/>
          <w:lang w:val="en-US" w:eastAsia="zh-CN" w:bidi="ar-SA"/>
        </w:rPr>
        <w:t xml:space="preserve">配置：最高为3分</w:t>
      </w:r>
      <w:r/>
    </w:p>
    <w:p>
      <w:pPr>
        <w:pStyle w:val="1008"/>
        <w:spacing w:line="360" w:lineRule="auto"/>
        <w:shd w:val="clear" w:color="auto"/>
        <w:rPr>
          <w:rFonts w:hint="eastAsia" w:ascii="宋体" w:hAnsi="宋体" w:eastAsia="宋体" w:cs="宋体"/>
          <w:color w:val="auto"/>
          <w:spacing w:val="0"/>
          <w:sz w:val="21"/>
          <w:szCs w:val="21"/>
          <w:highlight w:val="none"/>
          <w:shd w:val="clear" w:color="auto" w:fill="auto"/>
          <w:lang w:val="zh-CN" w:eastAsia="zh-CN" w:bidi="ar-SA"/>
        </w:rPr>
      </w:pPr>
      <w:r>
        <w:rPr>
          <w:rFonts w:hint="eastAsia" w:ascii="宋体" w:hAnsi="宋体" w:eastAsia="宋体" w:cs="宋体"/>
          <w:color w:val="auto"/>
          <w:spacing w:val="0"/>
          <w:sz w:val="21"/>
          <w:szCs w:val="21"/>
          <w:highlight w:val="none"/>
          <w:shd w:val="clear" w:color="auto" w:fill="auto"/>
          <w:lang w:val="zh-CN" w:eastAsia="zh-CN" w:bidi="ar-SA"/>
        </w:rPr>
        <w:t xml:space="preserve">针对本项目配置的项目负责人</w:t>
      </w:r>
      <w:r>
        <w:rPr>
          <w:rFonts w:hint="eastAsia" w:hAnsi="宋体" w:eastAsia="宋体" w:cs="宋体"/>
          <w:color w:val="auto"/>
          <w:spacing w:val="0"/>
          <w:sz w:val="21"/>
          <w:szCs w:val="21"/>
          <w:highlight w:val="none"/>
          <w:shd w:val="clear" w:color="auto" w:fill="auto"/>
          <w:lang w:val="zh-CN" w:eastAsia="zh-CN" w:bidi="ar-SA"/>
        </w:rPr>
        <w:t xml:space="preserve">（</w:t>
      </w:r>
      <w:r>
        <w:rPr>
          <w:rFonts w:hint="eastAsia" w:hAnsi="宋体" w:eastAsia="宋体" w:cs="宋体"/>
          <w:color w:val="auto"/>
          <w:spacing w:val="0"/>
          <w:sz w:val="21"/>
          <w:szCs w:val="21"/>
          <w:highlight w:val="none"/>
          <w:shd w:val="clear" w:color="auto" w:fill="auto"/>
          <w:lang w:val="en-US" w:eastAsia="zh-CN" w:bidi="ar-SA"/>
        </w:rPr>
        <w:t xml:space="preserve">1人</w:t>
      </w:r>
      <w:r>
        <w:rPr>
          <w:rFonts w:hint="eastAsia" w:hAnsi="宋体" w:eastAsia="宋体" w:cs="宋体"/>
          <w:color w:val="auto"/>
          <w:spacing w:val="0"/>
          <w:sz w:val="21"/>
          <w:szCs w:val="21"/>
          <w:highlight w:val="none"/>
          <w:shd w:val="clear" w:color="auto" w:fill="auto"/>
          <w:lang w:val="zh-CN" w:eastAsia="zh-CN" w:bidi="ar-SA"/>
        </w:rPr>
        <w:t xml:space="preserve">）</w:t>
      </w:r>
      <w:r>
        <w:rPr>
          <w:rFonts w:hint="eastAsia" w:ascii="宋体" w:hAnsi="宋体" w:eastAsia="宋体" w:cs="宋体"/>
          <w:color w:val="auto"/>
          <w:spacing w:val="0"/>
          <w:sz w:val="21"/>
          <w:szCs w:val="21"/>
          <w:highlight w:val="none"/>
          <w:shd w:val="clear" w:color="auto" w:fill="auto"/>
          <w:lang w:val="zh-CN" w:eastAsia="zh-CN" w:bidi="ar-SA"/>
        </w:rPr>
        <w:t xml:space="preserve">具有大型活动业绩经验的，每有一项得1分，最高为3分。提供</w:t>
      </w:r>
      <w:r>
        <w:rPr>
          <w:rFonts w:hint="eastAsia" w:hAnsi="宋体" w:eastAsia="宋体" w:cs="宋体"/>
          <w:color w:val="auto"/>
          <w:spacing w:val="0"/>
          <w:sz w:val="21"/>
          <w:szCs w:val="21"/>
          <w:highlight w:val="none"/>
          <w:shd w:val="clear" w:color="auto" w:fill="auto"/>
          <w:lang w:val="en-US" w:eastAsia="zh-CN" w:bidi="ar-SA"/>
        </w:rPr>
        <w:t xml:space="preserve">项目负责人大型</w:t>
      </w:r>
      <w:r>
        <w:rPr>
          <w:rFonts w:hint="eastAsia" w:ascii="宋体" w:hAnsi="宋体" w:eastAsia="宋体" w:cs="宋体"/>
          <w:color w:val="auto"/>
          <w:spacing w:val="0"/>
          <w:sz w:val="21"/>
          <w:szCs w:val="21"/>
          <w:highlight w:val="none"/>
          <w:shd w:val="clear" w:color="auto" w:fill="auto"/>
          <w:lang w:val="zh-CN" w:eastAsia="zh-CN" w:bidi="ar-SA"/>
        </w:rPr>
        <w:t xml:space="preserve">活动业绩经验</w:t>
      </w:r>
      <w:r>
        <w:rPr>
          <w:rFonts w:hint="eastAsia" w:hAnsi="宋体" w:eastAsia="宋体" w:cs="宋体"/>
          <w:color w:val="auto"/>
          <w:spacing w:val="0"/>
          <w:sz w:val="21"/>
          <w:szCs w:val="21"/>
          <w:highlight w:val="none"/>
          <w:shd w:val="clear" w:color="auto" w:fill="auto"/>
          <w:lang w:val="en-US" w:eastAsia="zh-CN" w:bidi="ar-SA"/>
        </w:rPr>
        <w:t xml:space="preserve">的</w:t>
      </w:r>
      <w:r>
        <w:rPr>
          <w:rFonts w:hint="eastAsia" w:ascii="宋体" w:hAnsi="宋体" w:eastAsia="宋体" w:cs="宋体"/>
          <w:color w:val="auto"/>
          <w:spacing w:val="0"/>
          <w:sz w:val="21"/>
          <w:szCs w:val="21"/>
          <w:highlight w:val="none"/>
          <w:shd w:val="clear" w:color="auto" w:fill="auto"/>
          <w:lang w:val="zh-CN" w:eastAsia="zh-CN" w:bidi="ar-SA"/>
        </w:rPr>
        <w:t xml:space="preserve">证明</w:t>
      </w:r>
      <w:r>
        <w:rPr>
          <w:rFonts w:hint="eastAsia" w:hAnsi="宋体" w:eastAsia="宋体" w:cs="宋体"/>
          <w:color w:val="auto"/>
          <w:spacing w:val="0"/>
          <w:sz w:val="21"/>
          <w:szCs w:val="21"/>
          <w:highlight w:val="none"/>
          <w:shd w:val="clear" w:color="auto" w:fill="auto"/>
          <w:lang w:val="en-US" w:eastAsia="zh-CN" w:bidi="ar-SA"/>
        </w:rPr>
        <w:t xml:space="preserve">资料</w:t>
      </w:r>
      <w:r>
        <w:rPr>
          <w:rFonts w:hint="eastAsia" w:ascii="宋体" w:hAnsi="宋体" w:eastAsia="宋体" w:cs="宋体"/>
          <w:color w:val="auto"/>
          <w:spacing w:val="0"/>
          <w:sz w:val="21"/>
          <w:szCs w:val="21"/>
          <w:highlight w:val="none"/>
          <w:shd w:val="clear" w:color="auto" w:fill="auto"/>
          <w:lang w:val="zh-CN" w:eastAsia="zh-CN" w:bidi="ar-SA"/>
        </w:rPr>
        <w:t xml:space="preserve">及</w:t>
      </w:r>
      <w:r>
        <w:rPr>
          <w:rFonts w:hint="eastAsia" w:hAnsi="宋体" w:eastAsia="宋体" w:cs="宋体"/>
          <w:color w:val="auto"/>
          <w:spacing w:val="0"/>
          <w:sz w:val="21"/>
          <w:szCs w:val="21"/>
          <w:highlight w:val="none"/>
          <w:shd w:val="clear" w:color="auto" w:fill="auto"/>
          <w:lang w:val="en-US" w:eastAsia="zh-CN" w:bidi="ar-SA"/>
        </w:rPr>
        <w:t xml:space="preserve">响应</w:t>
      </w:r>
      <w:r>
        <w:rPr>
          <w:rFonts w:hint="eastAsia" w:ascii="宋体" w:hAnsi="宋体" w:eastAsia="宋体" w:cs="宋体"/>
          <w:color w:val="auto"/>
          <w:spacing w:val="0"/>
          <w:sz w:val="21"/>
          <w:szCs w:val="21"/>
          <w:highlight w:val="none"/>
          <w:shd w:val="clear" w:color="auto" w:fill="auto"/>
          <w:lang w:val="zh-CN" w:eastAsia="zh-CN" w:bidi="ar-SA"/>
        </w:rPr>
        <w:t xml:space="preserve">单位为其缴纳的</w:t>
      </w:r>
      <w:r>
        <w:rPr>
          <w:rFonts w:hint="eastAsia" w:hAnsi="宋体" w:eastAsia="宋体" w:cs="宋体"/>
          <w:color w:val="auto"/>
          <w:spacing w:val="0"/>
          <w:sz w:val="21"/>
          <w:szCs w:val="21"/>
          <w:highlight w:val="none"/>
          <w:shd w:val="clear" w:color="auto" w:fill="auto"/>
          <w:lang w:val="en-US" w:eastAsia="zh-CN" w:bidi="ar-SA"/>
        </w:rPr>
        <w:t xml:space="preserve">最近三个月内任意一期的</w:t>
      </w:r>
      <w:r>
        <w:rPr>
          <w:rFonts w:hint="eastAsia" w:ascii="宋体" w:hAnsi="宋体" w:eastAsia="宋体" w:cs="宋体"/>
          <w:color w:val="auto"/>
          <w:spacing w:val="0"/>
          <w:sz w:val="21"/>
          <w:szCs w:val="21"/>
          <w:highlight w:val="none"/>
          <w:shd w:val="clear" w:color="auto" w:fill="auto"/>
          <w:lang w:val="zh-CN" w:eastAsia="zh-CN" w:bidi="ar-SA"/>
        </w:rPr>
        <w:t xml:space="preserve">社保</w:t>
      </w:r>
      <w:r>
        <w:rPr>
          <w:rFonts w:hint="eastAsia" w:hAnsi="宋体" w:eastAsia="宋体" w:cs="宋体"/>
          <w:color w:val="auto"/>
          <w:spacing w:val="0"/>
          <w:sz w:val="21"/>
          <w:szCs w:val="21"/>
          <w:highlight w:val="none"/>
          <w:shd w:val="clear" w:color="auto" w:fill="auto"/>
          <w:lang w:val="en-US" w:eastAsia="zh-CN" w:bidi="ar-SA"/>
        </w:rPr>
        <w:t xml:space="preserve">缴纳</w:t>
      </w:r>
      <w:r>
        <w:rPr>
          <w:rFonts w:hint="eastAsia" w:ascii="宋体" w:hAnsi="宋体" w:eastAsia="宋体" w:cs="宋体"/>
          <w:color w:val="auto"/>
          <w:spacing w:val="0"/>
          <w:sz w:val="21"/>
          <w:szCs w:val="21"/>
          <w:highlight w:val="none"/>
          <w:shd w:val="clear" w:color="auto" w:fill="auto"/>
          <w:lang w:val="zh-CN" w:eastAsia="zh-CN" w:bidi="ar-SA"/>
        </w:rPr>
        <w:t xml:space="preserve">证明</w:t>
      </w:r>
      <w:r>
        <w:rPr>
          <w:rFonts w:hint="eastAsia" w:hAnsi="宋体" w:eastAsia="宋体" w:cs="宋体"/>
          <w:color w:val="auto"/>
          <w:spacing w:val="0"/>
          <w:sz w:val="21"/>
          <w:szCs w:val="21"/>
          <w:highlight w:val="none"/>
          <w:shd w:val="clear" w:color="auto" w:fill="auto"/>
          <w:lang w:val="en-US" w:eastAsia="zh-CN" w:bidi="ar-SA"/>
        </w:rPr>
        <w:t xml:space="preserve">加盖响应单位公章</w:t>
      </w:r>
      <w:r>
        <w:rPr>
          <w:rFonts w:hint="eastAsia" w:ascii="宋体" w:hAnsi="宋体" w:eastAsia="宋体" w:cs="宋体"/>
          <w:color w:val="auto"/>
          <w:spacing w:val="0"/>
          <w:sz w:val="21"/>
          <w:szCs w:val="21"/>
          <w:highlight w:val="none"/>
          <w:shd w:val="clear" w:color="auto" w:fill="auto"/>
          <w:lang w:val="zh-CN" w:eastAsia="zh-CN" w:bidi="ar-SA"/>
        </w:rPr>
        <w:t xml:space="preserve">，资料未提供或提供不完整或所提供资料无法证明是否符合评分标准最终无法被评标委员会认可的不得分。所有人员不得兼任，单个人员只计算一次得分。</w:t>
      </w:r>
      <w:r/>
    </w:p>
    <w:p>
      <w:pPr>
        <w:pStyle w:val="1008"/>
        <w:spacing w:line="360" w:lineRule="auto"/>
        <w:shd w:val="clear" w:color="auto"/>
        <w:rPr>
          <w:rFonts w:hint="eastAsia" w:ascii="宋体" w:hAnsi="宋体" w:eastAsia="宋体" w:cs="宋体"/>
          <w:b/>
          <w:bCs/>
          <w:color w:val="auto"/>
          <w:spacing w:val="0"/>
          <w:sz w:val="21"/>
          <w:szCs w:val="21"/>
          <w:highlight w:val="none"/>
          <w:shd w:val="clear" w:color="auto" w:fill="auto"/>
          <w:lang w:val="zh-CN" w:eastAsia="zh-CN" w:bidi="ar-SA"/>
        </w:rPr>
      </w:pPr>
      <w:r>
        <w:rPr>
          <w:rFonts w:hint="eastAsia" w:ascii="宋体" w:hAnsi="宋体" w:eastAsia="宋体" w:cs="宋体"/>
          <w:b/>
          <w:bCs/>
          <w:color w:val="auto"/>
          <w:spacing w:val="0"/>
          <w:sz w:val="21"/>
          <w:szCs w:val="21"/>
          <w:highlight w:val="none"/>
          <w:shd w:val="clear" w:color="auto" w:fill="auto"/>
          <w:lang w:val="zh-CN" w:eastAsia="zh-CN" w:bidi="ar-SA"/>
        </w:rPr>
        <w:t xml:space="preserve">（四）</w:t>
      </w:r>
      <w:r>
        <w:rPr>
          <w:rFonts w:hint="eastAsia" w:hAnsi="宋体" w:eastAsia="宋体" w:cs="宋体"/>
          <w:b/>
          <w:bCs/>
          <w:color w:val="auto"/>
          <w:spacing w:val="0"/>
          <w:sz w:val="21"/>
          <w:szCs w:val="21"/>
          <w:highlight w:val="none"/>
          <w:shd w:val="clear" w:color="auto" w:fill="auto"/>
          <w:lang w:val="en-US" w:eastAsia="zh-CN" w:bidi="ar-SA"/>
        </w:rPr>
        <w:t xml:space="preserve">响应单位</w:t>
      </w:r>
      <w:r>
        <w:rPr>
          <w:rFonts w:hint="eastAsia" w:ascii="宋体" w:hAnsi="宋体" w:eastAsia="宋体" w:cs="宋体"/>
          <w:b/>
          <w:bCs/>
          <w:color w:val="auto"/>
          <w:spacing w:val="0"/>
          <w:sz w:val="21"/>
          <w:szCs w:val="21"/>
          <w:highlight w:val="none"/>
          <w:shd w:val="clear" w:color="auto" w:fill="auto"/>
          <w:lang w:val="zh-CN" w:eastAsia="zh-CN" w:bidi="ar-SA"/>
        </w:rPr>
        <w:t xml:space="preserve">履约能力：</w:t>
      </w:r>
      <w:r>
        <w:rPr>
          <w:rFonts w:hint="eastAsia" w:ascii="宋体" w:hAnsi="宋体" w:eastAsia="宋体" w:cs="宋体"/>
          <w:b/>
          <w:bCs/>
          <w:color w:val="auto"/>
          <w:spacing w:val="0"/>
          <w:sz w:val="21"/>
          <w:szCs w:val="21"/>
          <w:highlight w:val="none"/>
          <w:shd w:val="clear" w:color="auto" w:fill="auto"/>
          <w:lang w:val="en-US" w:eastAsia="zh-CN" w:bidi="ar-SA"/>
        </w:rPr>
        <w:t xml:space="preserve">1</w:t>
      </w:r>
      <w:r>
        <w:rPr>
          <w:rFonts w:hint="eastAsia" w:hAnsi="宋体" w:eastAsia="宋体" w:cs="宋体"/>
          <w:b/>
          <w:bCs/>
          <w:color w:val="auto"/>
          <w:spacing w:val="0"/>
          <w:sz w:val="21"/>
          <w:szCs w:val="21"/>
          <w:highlight w:val="none"/>
          <w:shd w:val="clear" w:color="auto" w:fill="auto"/>
          <w:lang w:val="en-US" w:eastAsia="zh-CN" w:bidi="ar-SA"/>
        </w:rPr>
        <w:t xml:space="preserve">0</w:t>
      </w:r>
      <w:r>
        <w:rPr>
          <w:rFonts w:hint="eastAsia" w:ascii="宋体" w:hAnsi="宋体" w:eastAsia="宋体" w:cs="宋体"/>
          <w:b/>
          <w:bCs/>
          <w:color w:val="auto"/>
          <w:spacing w:val="0"/>
          <w:sz w:val="21"/>
          <w:szCs w:val="21"/>
          <w:highlight w:val="none"/>
          <w:shd w:val="clear" w:color="auto" w:fill="auto"/>
          <w:lang w:val="zh-CN" w:eastAsia="zh-CN" w:bidi="ar-SA"/>
        </w:rPr>
        <w:t xml:space="preserve">分</w:t>
      </w:r>
      <w:r/>
    </w:p>
    <w:p>
      <w:pPr>
        <w:pStyle w:val="1008"/>
        <w:spacing w:line="360" w:lineRule="auto"/>
        <w:shd w:val="clear" w:color="auto"/>
        <w:rPr>
          <w:rFonts w:hint="default" w:ascii="宋体" w:hAnsi="宋体" w:eastAsia="宋体" w:cs="宋体"/>
          <w:b/>
          <w:bCs/>
          <w:color w:val="auto"/>
          <w:spacing w:val="0"/>
          <w:sz w:val="21"/>
          <w:szCs w:val="21"/>
          <w:highlight w:val="none"/>
          <w:shd w:val="clear" w:color="auto" w:fill="auto"/>
          <w:lang w:val="en-US" w:eastAsia="zh-CN" w:bidi="ar-SA"/>
        </w:rPr>
      </w:pPr>
      <w:r>
        <w:rPr>
          <w:rFonts w:hint="eastAsia" w:hAnsi="宋体" w:eastAsia="宋体" w:cs="宋体"/>
          <w:b/>
          <w:bCs/>
          <w:color w:val="auto"/>
          <w:spacing w:val="0"/>
          <w:sz w:val="21"/>
          <w:szCs w:val="21"/>
          <w:highlight w:val="none"/>
          <w:shd w:val="clear" w:color="auto" w:fill="auto"/>
          <w:lang w:val="en-US" w:eastAsia="zh-CN" w:bidi="ar-SA"/>
        </w:rPr>
        <w:t xml:space="preserve">4.1响应单位</w:t>
      </w:r>
      <w:r>
        <w:rPr>
          <w:rFonts w:hint="eastAsia" w:ascii="宋体" w:hAnsi="宋体" w:eastAsia="宋体" w:cs="宋体"/>
          <w:b/>
          <w:bCs/>
          <w:color w:val="auto"/>
          <w:spacing w:val="0"/>
          <w:sz w:val="21"/>
          <w:szCs w:val="21"/>
          <w:highlight w:val="none"/>
          <w:shd w:val="clear" w:color="auto" w:fill="auto"/>
          <w:lang w:val="en-US" w:eastAsia="zh-CN" w:bidi="ar-SA"/>
        </w:rPr>
        <w:t xml:space="preserve">类似</w:t>
      </w:r>
      <w:r>
        <w:rPr>
          <w:rFonts w:hint="eastAsia" w:hAnsi="宋体" w:eastAsia="宋体" w:cs="宋体"/>
          <w:b/>
          <w:bCs/>
          <w:color w:val="auto"/>
          <w:spacing w:val="0"/>
          <w:sz w:val="21"/>
          <w:szCs w:val="21"/>
          <w:highlight w:val="none"/>
          <w:shd w:val="clear" w:color="auto" w:fill="auto"/>
          <w:lang w:val="en-US" w:eastAsia="zh-CN" w:bidi="ar-SA"/>
        </w:rPr>
        <w:t xml:space="preserve">项目</w:t>
      </w:r>
      <w:r>
        <w:rPr>
          <w:rFonts w:hint="eastAsia" w:ascii="宋体" w:hAnsi="宋体" w:eastAsia="宋体" w:cs="宋体"/>
          <w:b/>
          <w:bCs/>
          <w:color w:val="auto"/>
          <w:spacing w:val="0"/>
          <w:sz w:val="21"/>
          <w:szCs w:val="21"/>
          <w:highlight w:val="none"/>
          <w:shd w:val="clear" w:color="auto" w:fill="auto"/>
          <w:lang w:val="en-US" w:eastAsia="zh-CN" w:bidi="ar-SA"/>
        </w:rPr>
        <w:t xml:space="preserve">业绩</w:t>
      </w:r>
      <w:r>
        <w:rPr>
          <w:rFonts w:hint="eastAsia" w:hAnsi="宋体" w:eastAsia="宋体" w:cs="宋体"/>
          <w:b/>
          <w:bCs/>
          <w:color w:val="auto"/>
          <w:spacing w:val="0"/>
          <w:sz w:val="21"/>
          <w:szCs w:val="21"/>
          <w:highlight w:val="none"/>
          <w:shd w:val="clear" w:color="auto" w:fill="auto"/>
          <w:lang w:val="en-US" w:eastAsia="zh-CN" w:bidi="ar-SA"/>
        </w:rPr>
        <w:t xml:space="preserve">经验：最高为8分</w:t>
      </w:r>
      <w:r/>
    </w:p>
    <w:p>
      <w:pPr>
        <w:pStyle w:val="1008"/>
        <w:spacing w:line="360" w:lineRule="auto"/>
        <w:shd w:val="clear" w:color="auto"/>
        <w:rPr>
          <w:rFonts w:hint="eastAsia" w:ascii="宋体" w:hAnsi="宋体" w:eastAsia="宋体" w:cs="宋体"/>
          <w:color w:val="auto"/>
          <w:spacing w:val="0"/>
          <w:sz w:val="21"/>
          <w:szCs w:val="21"/>
          <w:highlight w:val="none"/>
          <w:shd w:val="clear" w:color="auto" w:fill="auto"/>
          <w:lang w:val="en-US" w:eastAsia="zh-CN" w:bidi="ar-SA"/>
        </w:rPr>
      </w:pPr>
      <w:r>
        <w:rPr>
          <w:rFonts w:hint="eastAsia" w:hAnsi="宋体" w:eastAsia="宋体" w:cs="宋体"/>
          <w:color w:val="auto"/>
          <w:spacing w:val="0"/>
          <w:sz w:val="21"/>
          <w:szCs w:val="21"/>
          <w:highlight w:val="none"/>
          <w:shd w:val="clear" w:color="auto" w:fill="auto"/>
          <w:lang w:val="en-US" w:eastAsia="zh-CN" w:bidi="ar-SA"/>
        </w:rPr>
        <w:t xml:space="preserve">响应单位</w:t>
      </w:r>
      <w:r>
        <w:rPr>
          <w:rFonts w:hint="eastAsia" w:ascii="宋体" w:hAnsi="宋体" w:eastAsia="宋体" w:cs="宋体"/>
          <w:color w:val="auto"/>
          <w:spacing w:val="0"/>
          <w:sz w:val="21"/>
          <w:szCs w:val="21"/>
          <w:highlight w:val="none"/>
          <w:shd w:val="clear" w:color="auto" w:fill="auto"/>
          <w:lang w:val="zh-CN" w:eastAsia="zh-CN" w:bidi="ar-SA"/>
        </w:rPr>
        <w:t xml:space="preserve">202</w:t>
      </w:r>
      <w:r>
        <w:rPr>
          <w:rFonts w:hint="eastAsia" w:ascii="宋体" w:hAnsi="宋体" w:eastAsia="宋体" w:cs="宋体"/>
          <w:color w:val="auto"/>
          <w:spacing w:val="0"/>
          <w:sz w:val="21"/>
          <w:szCs w:val="21"/>
          <w:highlight w:val="none"/>
          <w:shd w:val="clear" w:color="auto" w:fill="auto"/>
          <w:lang w:val="en-US" w:eastAsia="zh-CN" w:bidi="ar-SA"/>
        </w:rPr>
        <w:t xml:space="preserve">1</w:t>
      </w:r>
      <w:r>
        <w:rPr>
          <w:rFonts w:hint="eastAsia" w:ascii="宋体" w:hAnsi="宋体" w:eastAsia="宋体" w:cs="宋体"/>
          <w:color w:val="auto"/>
          <w:spacing w:val="0"/>
          <w:sz w:val="21"/>
          <w:szCs w:val="21"/>
          <w:highlight w:val="none"/>
          <w:shd w:val="clear" w:color="auto" w:fill="auto"/>
          <w:lang w:val="zh-CN" w:eastAsia="zh-CN" w:bidi="ar-SA"/>
        </w:rPr>
        <w:t xml:space="preserve">年1月1日至今（</w:t>
      </w:r>
      <w:r>
        <w:rPr>
          <w:rFonts w:hint="eastAsia" w:ascii="宋体" w:hAnsi="宋体" w:eastAsia="宋体" w:cs="宋体"/>
          <w:color w:val="auto"/>
          <w:spacing w:val="0"/>
          <w:sz w:val="21"/>
          <w:szCs w:val="21"/>
          <w:highlight w:val="none"/>
          <w:shd w:val="clear" w:color="auto" w:fill="auto"/>
          <w:lang w:val="en-US" w:eastAsia="zh-CN" w:bidi="ar-SA"/>
        </w:rPr>
        <w:t xml:space="preserve">以合同签订</w:t>
      </w:r>
      <w:r>
        <w:rPr>
          <w:rFonts w:hint="eastAsia" w:hAnsi="宋体" w:eastAsia="宋体" w:cs="宋体"/>
          <w:color w:val="auto"/>
          <w:spacing w:val="0"/>
          <w:sz w:val="21"/>
          <w:szCs w:val="21"/>
          <w:highlight w:val="none"/>
          <w:shd w:val="clear" w:color="auto" w:fill="auto"/>
          <w:lang w:val="en-US" w:eastAsia="zh-CN" w:bidi="ar-SA"/>
        </w:rPr>
        <w:t xml:space="preserve">日期</w:t>
      </w:r>
      <w:r>
        <w:rPr>
          <w:rFonts w:hint="eastAsia" w:ascii="宋体" w:hAnsi="宋体" w:eastAsia="宋体" w:cs="宋体"/>
          <w:color w:val="auto"/>
          <w:spacing w:val="0"/>
          <w:sz w:val="21"/>
          <w:szCs w:val="21"/>
          <w:highlight w:val="none"/>
          <w:shd w:val="clear" w:color="auto" w:fill="auto"/>
          <w:lang w:val="en-US" w:eastAsia="zh-CN" w:bidi="ar-SA"/>
        </w:rPr>
        <w:t xml:space="preserve">为准</w:t>
      </w:r>
      <w:r>
        <w:rPr>
          <w:rFonts w:hint="eastAsia" w:ascii="宋体" w:hAnsi="宋体" w:eastAsia="宋体" w:cs="宋体"/>
          <w:color w:val="auto"/>
          <w:spacing w:val="0"/>
          <w:sz w:val="21"/>
          <w:szCs w:val="21"/>
          <w:highlight w:val="none"/>
          <w:shd w:val="clear" w:color="auto" w:fill="auto"/>
          <w:lang w:val="zh-CN" w:eastAsia="zh-CN" w:bidi="ar-SA"/>
        </w:rPr>
        <w:t xml:space="preserve">）承接过类似会议或大型活动项目</w:t>
      </w:r>
      <w:r>
        <w:rPr>
          <w:rFonts w:hint="eastAsia" w:hAnsi="宋体" w:eastAsia="宋体" w:cs="宋体"/>
          <w:color w:val="auto"/>
          <w:spacing w:val="0"/>
          <w:sz w:val="21"/>
          <w:szCs w:val="21"/>
          <w:highlight w:val="none"/>
          <w:shd w:val="clear" w:color="auto" w:fill="auto"/>
          <w:lang w:val="en-US" w:eastAsia="zh-CN" w:bidi="ar-SA"/>
        </w:rPr>
        <w:t xml:space="preserve">的</w:t>
      </w:r>
      <w:r>
        <w:rPr>
          <w:rFonts w:hint="eastAsia" w:ascii="宋体" w:hAnsi="宋体" w:eastAsia="宋体" w:cs="宋体"/>
          <w:color w:val="auto"/>
          <w:spacing w:val="0"/>
          <w:sz w:val="21"/>
          <w:szCs w:val="21"/>
          <w:highlight w:val="none"/>
          <w:shd w:val="clear" w:color="auto" w:fill="auto"/>
          <w:lang w:val="zh-CN" w:eastAsia="zh-CN" w:bidi="ar-SA"/>
        </w:rPr>
        <w:t xml:space="preserve">，每提供一个得</w:t>
      </w:r>
      <w:r>
        <w:rPr>
          <w:rFonts w:hint="eastAsia" w:ascii="宋体" w:hAnsi="宋体" w:eastAsia="宋体" w:cs="宋体"/>
          <w:color w:val="auto"/>
          <w:spacing w:val="0"/>
          <w:sz w:val="21"/>
          <w:szCs w:val="21"/>
          <w:highlight w:val="none"/>
          <w:shd w:val="clear" w:color="auto" w:fill="auto"/>
          <w:lang w:val="en-US" w:eastAsia="zh-CN" w:bidi="ar-SA"/>
        </w:rPr>
        <w:t xml:space="preserve">2</w:t>
      </w:r>
      <w:r>
        <w:rPr>
          <w:rFonts w:hint="eastAsia" w:ascii="宋体" w:hAnsi="宋体" w:eastAsia="宋体" w:cs="宋体"/>
          <w:color w:val="auto"/>
          <w:spacing w:val="0"/>
          <w:sz w:val="21"/>
          <w:szCs w:val="21"/>
          <w:highlight w:val="none"/>
          <w:shd w:val="clear" w:color="auto" w:fill="auto"/>
          <w:lang w:val="zh-CN" w:eastAsia="zh-CN" w:bidi="ar-SA"/>
        </w:rPr>
        <w:t xml:space="preserve">分，最高</w:t>
      </w:r>
      <w:r>
        <w:rPr>
          <w:rFonts w:hint="eastAsia" w:hAnsi="宋体" w:eastAsia="宋体" w:cs="宋体"/>
          <w:color w:val="auto"/>
          <w:spacing w:val="0"/>
          <w:sz w:val="21"/>
          <w:szCs w:val="21"/>
          <w:highlight w:val="none"/>
          <w:shd w:val="clear" w:color="auto" w:fill="auto"/>
          <w:lang w:val="en-US" w:eastAsia="zh-CN" w:bidi="ar-SA"/>
        </w:rPr>
        <w:t xml:space="preserve">为8分。提供合同复印件加盖响应单位公章，资料未提供或所提供资料无法证明对应评分内容的，对应项不得分。</w:t>
      </w:r>
      <w:r/>
    </w:p>
    <w:p>
      <w:pPr>
        <w:pStyle w:val="1008"/>
        <w:spacing w:line="360" w:lineRule="auto"/>
        <w:shd w:val="clear" w:color="auto"/>
        <w:rPr>
          <w:rFonts w:hint="eastAsia" w:ascii="宋体" w:hAnsi="宋体" w:eastAsia="宋体" w:cs="宋体"/>
          <w:b/>
          <w:bCs/>
          <w:color w:val="auto"/>
          <w:spacing w:val="0"/>
          <w:sz w:val="21"/>
          <w:szCs w:val="21"/>
          <w:highlight w:val="none"/>
          <w:shd w:val="clear" w:color="auto" w:fill="auto"/>
          <w:lang w:val="en-US" w:eastAsia="zh-CN" w:bidi="ar-SA"/>
        </w:rPr>
      </w:pPr>
      <w:r>
        <w:rPr>
          <w:rFonts w:hint="eastAsia" w:hAnsi="宋体" w:eastAsia="宋体" w:cs="宋体"/>
          <w:b/>
          <w:bCs/>
          <w:color w:val="auto"/>
          <w:spacing w:val="0"/>
          <w:sz w:val="21"/>
          <w:szCs w:val="21"/>
          <w:highlight w:val="none"/>
          <w:shd w:val="clear" w:color="auto" w:fill="auto"/>
          <w:lang w:val="en-US" w:eastAsia="zh-CN" w:bidi="ar-SA"/>
        </w:rPr>
        <w:t xml:space="preserve">4.2响应</w:t>
      </w:r>
      <w:r>
        <w:rPr>
          <w:rFonts w:hint="eastAsia" w:ascii="宋体" w:hAnsi="宋体" w:eastAsia="宋体" w:cs="宋体"/>
          <w:b/>
          <w:bCs/>
          <w:color w:val="auto"/>
          <w:spacing w:val="0"/>
          <w:sz w:val="21"/>
          <w:szCs w:val="21"/>
          <w:highlight w:val="none"/>
          <w:shd w:val="clear" w:color="auto" w:fill="auto"/>
          <w:lang w:val="zh-CN" w:eastAsia="zh-CN" w:bidi="ar-SA"/>
        </w:rPr>
        <w:t xml:space="preserve">单位策划的活动</w:t>
      </w:r>
      <w:r>
        <w:rPr>
          <w:rFonts w:hint="eastAsia" w:hAnsi="宋体" w:eastAsia="宋体" w:cs="宋体"/>
          <w:b/>
          <w:bCs/>
          <w:color w:val="auto"/>
          <w:spacing w:val="0"/>
          <w:sz w:val="21"/>
          <w:szCs w:val="21"/>
          <w:highlight w:val="none"/>
          <w:shd w:val="clear" w:color="auto" w:fill="auto"/>
          <w:lang w:val="en-US" w:eastAsia="zh-CN" w:bidi="ar-SA"/>
        </w:rPr>
        <w:t xml:space="preserve">或</w:t>
      </w:r>
      <w:r>
        <w:rPr>
          <w:rFonts w:hint="eastAsia" w:ascii="宋体" w:hAnsi="宋体" w:eastAsia="宋体" w:cs="宋体"/>
          <w:b/>
          <w:bCs/>
          <w:color w:val="auto"/>
          <w:spacing w:val="0"/>
          <w:sz w:val="21"/>
          <w:szCs w:val="21"/>
          <w:highlight w:val="none"/>
          <w:shd w:val="clear" w:color="auto" w:fill="auto"/>
          <w:lang w:val="zh-CN" w:eastAsia="zh-CN" w:bidi="ar-SA"/>
        </w:rPr>
        <w:t xml:space="preserve">作品获奖及荣誉情况</w:t>
      </w:r>
      <w:r>
        <w:rPr>
          <w:rFonts w:hint="eastAsia" w:hAnsi="宋体" w:eastAsia="宋体" w:cs="宋体"/>
          <w:b/>
          <w:bCs/>
          <w:color w:val="auto"/>
          <w:spacing w:val="0"/>
          <w:sz w:val="21"/>
          <w:szCs w:val="21"/>
          <w:highlight w:val="none"/>
          <w:shd w:val="clear" w:color="auto" w:fill="auto"/>
          <w:lang w:val="zh-CN" w:eastAsia="zh-CN" w:bidi="ar-SA"/>
        </w:rPr>
        <w:t xml:space="preserve">：</w:t>
      </w:r>
      <w:r>
        <w:rPr>
          <w:rFonts w:hint="eastAsia" w:hAnsi="宋体" w:eastAsia="宋体" w:cs="宋体"/>
          <w:b/>
          <w:bCs/>
          <w:color w:val="auto"/>
          <w:spacing w:val="0"/>
          <w:sz w:val="21"/>
          <w:szCs w:val="21"/>
          <w:highlight w:val="none"/>
          <w:shd w:val="clear" w:color="auto" w:fill="auto"/>
          <w:lang w:val="en-US" w:eastAsia="zh-CN" w:bidi="ar-SA"/>
        </w:rPr>
        <w:t xml:space="preserve">最高为2分</w:t>
      </w:r>
      <w:r/>
    </w:p>
    <w:p>
      <w:pPr>
        <w:ind w:right="0"/>
        <w:jc w:val="both"/>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响应单位策划的类似活动项目</w:t>
      </w:r>
      <w:r>
        <w:rPr>
          <w:rFonts w:hint="eastAsia" w:ascii="宋体" w:hAnsi="宋体" w:cs="宋体"/>
          <w:color w:val="auto"/>
          <w:spacing w:val="0"/>
          <w:szCs w:val="21"/>
          <w:highlight w:val="none"/>
          <w:shd w:val="clear" w:color="auto" w:fill="auto"/>
          <w:lang w:val="en-US" w:eastAsia="zh-CN"/>
        </w:rPr>
        <w:t xml:space="preserve">或作品</w:t>
      </w:r>
      <w:r>
        <w:rPr>
          <w:rFonts w:hint="eastAsia" w:ascii="宋体" w:hAnsi="宋体" w:eastAsia="宋体" w:cs="宋体"/>
          <w:color w:val="auto"/>
          <w:spacing w:val="0"/>
          <w:szCs w:val="21"/>
          <w:highlight w:val="none"/>
          <w:shd w:val="clear" w:color="auto" w:fill="auto"/>
        </w:rPr>
        <w:t xml:space="preserve">获得区级或以上的获奖或荣誉或表扬的，每具备一项得</w:t>
      </w:r>
      <w:r>
        <w:rPr>
          <w:rFonts w:hint="eastAsia" w:ascii="宋体" w:hAnsi="宋体" w:cs="宋体"/>
          <w:color w:val="auto"/>
          <w:spacing w:val="0"/>
          <w:szCs w:val="21"/>
          <w:highlight w:val="none"/>
          <w:shd w:val="clear" w:color="auto" w:fill="auto"/>
          <w:lang w:val="en-US" w:eastAsia="zh-CN"/>
        </w:rPr>
        <w:t xml:space="preserve">1</w:t>
      </w:r>
      <w:r>
        <w:rPr>
          <w:rFonts w:hint="eastAsia" w:ascii="宋体" w:hAnsi="宋体" w:eastAsia="宋体" w:cs="宋体"/>
          <w:color w:val="auto"/>
          <w:spacing w:val="0"/>
          <w:szCs w:val="21"/>
          <w:highlight w:val="none"/>
          <w:shd w:val="clear" w:color="auto" w:fill="auto"/>
        </w:rPr>
        <w:t xml:space="preserve">分，最高</w:t>
      </w:r>
      <w:r>
        <w:rPr>
          <w:rFonts w:hint="eastAsia" w:ascii="宋体" w:hAnsi="宋体" w:cs="宋体"/>
          <w:color w:val="auto"/>
          <w:spacing w:val="0"/>
          <w:szCs w:val="21"/>
          <w:highlight w:val="none"/>
          <w:shd w:val="clear" w:color="auto" w:fill="auto"/>
          <w:lang w:val="en-US" w:eastAsia="zh-CN"/>
        </w:rPr>
        <w:t xml:space="preserve">得2</w:t>
      </w:r>
      <w:r>
        <w:rPr>
          <w:rFonts w:hint="eastAsia" w:ascii="宋体" w:hAnsi="宋体" w:eastAsia="宋体" w:cs="宋体"/>
          <w:color w:val="auto"/>
          <w:spacing w:val="0"/>
          <w:szCs w:val="21"/>
          <w:highlight w:val="none"/>
          <w:shd w:val="clear" w:color="auto" w:fill="auto"/>
        </w:rPr>
        <w:t xml:space="preserve">分</w:t>
      </w:r>
      <w:r>
        <w:rPr>
          <w:rFonts w:hint="eastAsia" w:ascii="宋体" w:hAnsi="宋体" w:cs="宋体"/>
          <w:color w:val="auto"/>
          <w:spacing w:val="0"/>
          <w:szCs w:val="21"/>
          <w:highlight w:val="none"/>
          <w:shd w:val="clear" w:color="auto" w:fill="auto"/>
          <w:lang w:eastAsia="zh-CN"/>
        </w:rPr>
        <w:t xml:space="preserve">。</w:t>
      </w:r>
      <w:r>
        <w:rPr>
          <w:rFonts w:hint="eastAsia" w:ascii="宋体" w:hAnsi="宋体" w:eastAsia="宋体" w:cs="宋体"/>
          <w:color w:val="auto"/>
          <w:spacing w:val="0"/>
          <w:szCs w:val="21"/>
          <w:highlight w:val="none"/>
          <w:shd w:val="clear" w:color="auto" w:fill="auto"/>
        </w:rPr>
        <w:t xml:space="preserve">提供获奖或荣誉或表扬的证明文件复印件加盖响应单位公章，</w:t>
      </w:r>
      <w:r>
        <w:rPr>
          <w:rFonts w:hint="eastAsia" w:ascii="宋体" w:hAnsi="宋体" w:cs="宋体"/>
          <w:color w:val="auto"/>
          <w:spacing w:val="0"/>
          <w:szCs w:val="21"/>
          <w:highlight w:val="none"/>
          <w:shd w:val="clear" w:color="auto" w:fill="auto"/>
          <w:lang w:val="en-US" w:eastAsia="zh-CN"/>
        </w:rPr>
        <w:t xml:space="preserve">资料</w:t>
      </w:r>
      <w:r>
        <w:rPr>
          <w:rFonts w:hint="eastAsia" w:ascii="宋体" w:hAnsi="宋体" w:eastAsia="宋体" w:cs="宋体"/>
          <w:color w:val="auto"/>
          <w:spacing w:val="0"/>
          <w:szCs w:val="21"/>
          <w:highlight w:val="none"/>
          <w:shd w:val="clear" w:color="auto" w:fill="auto"/>
        </w:rPr>
        <w:t xml:space="preserve">未提供或所提供资料无法证明对应评分内容的</w:t>
      </w:r>
      <w:r>
        <w:rPr>
          <w:rFonts w:hint="eastAsia" w:ascii="宋体" w:hAnsi="宋体" w:cs="宋体"/>
          <w:color w:val="auto"/>
          <w:spacing w:val="0"/>
          <w:szCs w:val="21"/>
          <w:highlight w:val="none"/>
          <w:shd w:val="clear" w:color="auto" w:fill="auto"/>
          <w:lang w:eastAsia="zh-CN"/>
        </w:rPr>
        <w:t xml:space="preserve">，对应项</w:t>
      </w:r>
      <w:r>
        <w:rPr>
          <w:rFonts w:hint="eastAsia" w:ascii="宋体" w:hAnsi="宋体" w:eastAsia="宋体" w:cs="宋体"/>
          <w:color w:val="auto"/>
          <w:spacing w:val="0"/>
          <w:szCs w:val="21"/>
          <w:highlight w:val="none"/>
          <w:shd w:val="clear" w:color="auto" w:fill="auto"/>
        </w:rPr>
        <w:t xml:space="preserve">不得分。</w:t>
      </w:r>
      <w:r/>
    </w:p>
    <w:p>
      <w:pPr>
        <w:ind w:right="0"/>
        <w:jc w:val="center"/>
        <w:keepLines w:val="0"/>
        <w:keepNext w:val="0"/>
        <w:pageBreakBefore w:val="0"/>
        <w:spacing w:line="360" w:lineRule="auto"/>
        <w:shd w:val="clear" w:color="auto"/>
        <w:widowControl w:val="off"/>
        <w:rPr>
          <w:rFonts w:hint="eastAsia" w:ascii="宋体" w:hAnsi="宋体" w:eastAsia="宋体" w:cs="宋体"/>
          <w:b/>
          <w:color w:val="auto"/>
          <w:spacing w:val="0"/>
          <w:szCs w:val="21"/>
          <w:highlight w:val="none"/>
          <w:shd w:val="clear" w:color="auto" w:fill="auto"/>
          <w:lang w:val="en-US" w:eastAsia="zh-CN"/>
        </w:rPr>
        <w:outlineLvl w:val="2"/>
      </w:pPr>
      <w:r>
        <w:rPr>
          <w:rFonts w:hint="eastAsia" w:ascii="宋体" w:hAnsi="宋体" w:cs="宋体"/>
          <w:b/>
          <w:color w:val="auto"/>
          <w:spacing w:val="0"/>
          <w:szCs w:val="21"/>
          <w:highlight w:val="none"/>
          <w:shd w:val="clear" w:color="auto" w:fill="auto"/>
          <w:lang w:val="en-US" w:eastAsia="zh-CN"/>
        </w:rPr>
        <w:t xml:space="preserve">评分标准2（第二标段：大会视频制作和直播服务）</w:t>
      </w:r>
      <w:r/>
    </w:p>
    <w:p>
      <w:pPr>
        <w:ind w:right="0"/>
        <w:keepLines w:val="0"/>
        <w:keepNext w:val="0"/>
        <w:pageBreakBefore w:val="0"/>
        <w:spacing w:line="360" w:lineRule="auto"/>
        <w:shd w:val="clear" w:color="auto"/>
        <w:widowControl w:val="off"/>
        <w:rPr>
          <w:rFonts w:hint="eastAsia" w:ascii="宋体" w:hAnsi="宋体" w:eastAsia="宋体" w:cs="宋体"/>
          <w:b/>
          <w:color w:val="auto"/>
          <w:spacing w:val="0"/>
          <w:szCs w:val="21"/>
          <w:highlight w:val="none"/>
          <w:shd w:val="clear" w:color="auto" w:fill="auto"/>
        </w:rPr>
        <w:outlineLvl w:val="2"/>
      </w:pPr>
      <w:r>
        <w:rPr>
          <w:rFonts w:hint="eastAsia" w:ascii="宋体" w:hAnsi="宋体" w:eastAsia="宋体" w:cs="宋体"/>
          <w:b/>
          <w:color w:val="auto"/>
          <w:spacing w:val="0"/>
          <w:szCs w:val="21"/>
          <w:highlight w:val="none"/>
          <w:shd w:val="clear" w:color="auto" w:fill="auto"/>
        </w:rPr>
        <w:t xml:space="preserve">（一）价格分（10分，以最后报价作为计算依据）</w:t>
      </w:r>
      <w:r/>
    </w:p>
    <w:p>
      <w:pPr>
        <w:ind w:right="0" w:firstLine="42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第一步：磋商报价低于或等于采购预算价格的，为有效投标报价。超采购预算的磋商报价为无效投标报价。无效投标报价的响应文件不进行评审，也不得标。</w:t>
      </w:r>
      <w:r/>
    </w:p>
    <w:p>
      <w:pPr>
        <w:ind w:right="0" w:firstLine="42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第二步：在所有有效投标报价中满足磋商文件要求，且投标价格最低的磋商报价为磋商基准价，其他响应单位的价格分按照下列公式计算（计算结果四舍五入保留两位小数）：磋商报价得分=（磋商基准价/最后磋商报价）×价格权值×100（价格权值为10%）。</w:t>
      </w:r>
      <w:r/>
    </w:p>
    <w:p>
      <w:pPr>
        <w:ind w:right="0"/>
        <w:jc w:val="both"/>
        <w:keepLines w:val="0"/>
        <w:keepNext w:val="0"/>
        <w:pageBreakBefore w:val="0"/>
        <w:spacing w:line="360" w:lineRule="auto"/>
        <w:shd w:val="clear" w:color="auto"/>
        <w:widowControl w:val="off"/>
        <w:rPr>
          <w:rFonts w:hint="eastAsia" w:ascii="宋体" w:hAnsi="宋体" w:eastAsia="宋体" w:cs="宋体"/>
          <w:b/>
          <w:bCs/>
          <w:color w:val="auto"/>
          <w:spacing w:val="0"/>
          <w:szCs w:val="21"/>
          <w:highlight w:val="none"/>
          <w:shd w:val="clear" w:color="auto" w:fill="auto"/>
        </w:rPr>
      </w:pPr>
      <w:r>
        <w:rPr>
          <w:rFonts w:hint="eastAsia" w:ascii="宋体" w:hAnsi="宋体" w:eastAsia="宋体" w:cs="宋体"/>
          <w:b/>
          <w:bCs/>
          <w:color w:val="auto"/>
          <w:spacing w:val="0"/>
          <w:szCs w:val="21"/>
          <w:highlight w:val="none"/>
          <w:shd w:val="clear" w:color="auto" w:fill="auto"/>
        </w:rPr>
        <w:t xml:space="preserve">（二）项目服务方案</w:t>
      </w:r>
      <w:r>
        <w:rPr>
          <w:rFonts w:hint="eastAsia" w:ascii="宋体" w:hAnsi="宋体" w:cs="宋体"/>
          <w:b/>
          <w:bCs/>
          <w:color w:val="auto"/>
          <w:spacing w:val="0"/>
          <w:szCs w:val="21"/>
          <w:highlight w:val="none"/>
          <w:shd w:val="clear" w:color="auto" w:fill="auto"/>
          <w:lang w:val="en-US" w:eastAsia="zh-CN"/>
        </w:rPr>
        <w:t xml:space="preserve">及技术力量</w:t>
      </w:r>
      <w:r>
        <w:rPr>
          <w:rFonts w:hint="eastAsia" w:ascii="宋体" w:hAnsi="宋体" w:eastAsia="宋体" w:cs="宋体"/>
          <w:b/>
          <w:bCs/>
          <w:color w:val="auto"/>
          <w:spacing w:val="0"/>
          <w:szCs w:val="21"/>
          <w:highlight w:val="none"/>
          <w:shd w:val="clear" w:color="auto" w:fill="auto"/>
        </w:rPr>
        <w:t xml:space="preserve">（</w:t>
      </w:r>
      <w:r>
        <w:rPr>
          <w:rFonts w:hint="eastAsia" w:ascii="宋体" w:hAnsi="宋体" w:cs="宋体"/>
          <w:b/>
          <w:bCs/>
          <w:color w:val="auto"/>
          <w:spacing w:val="0"/>
          <w:szCs w:val="21"/>
          <w:highlight w:val="none"/>
          <w:shd w:val="clear" w:color="auto" w:fill="auto"/>
          <w:lang w:val="en-US" w:eastAsia="zh-CN"/>
        </w:rPr>
        <w:t xml:space="preserve">90</w:t>
      </w:r>
      <w:r>
        <w:rPr>
          <w:rFonts w:hint="eastAsia" w:ascii="宋体" w:hAnsi="宋体" w:eastAsia="宋体" w:cs="宋体"/>
          <w:b/>
          <w:bCs/>
          <w:color w:val="auto"/>
          <w:spacing w:val="0"/>
          <w:szCs w:val="21"/>
          <w:highlight w:val="none"/>
          <w:shd w:val="clear" w:color="auto" w:fill="auto"/>
        </w:rPr>
        <w:t xml:space="preserve">分）</w:t>
      </w:r>
      <w:r/>
    </w:p>
    <w:p>
      <w:pPr>
        <w:ind w:right="0"/>
        <w:jc w:val="both"/>
        <w:keepLines w:val="0"/>
        <w:keepNext w:val="0"/>
        <w:pageBreakBefore w:val="0"/>
        <w:spacing w:line="360" w:lineRule="auto"/>
        <w:shd w:val="clear" w:color="auto"/>
        <w:widowControl w:val="off"/>
        <w:rPr>
          <w:rFonts w:hint="eastAsia" w:ascii="宋体" w:hAnsi="宋体" w:eastAsia="宋体" w:cs="宋体"/>
          <w:b/>
          <w:bCs/>
          <w:color w:val="auto"/>
          <w:spacing w:val="0"/>
          <w:szCs w:val="21"/>
          <w:highlight w:val="none"/>
          <w:shd w:val="clear" w:color="auto" w:fill="auto"/>
          <w:lang w:eastAsia="zh-CN"/>
        </w:rPr>
      </w:pPr>
      <w:r>
        <w:rPr>
          <w:rFonts w:hint="eastAsia" w:ascii="宋体" w:hAnsi="宋体" w:cs="宋体"/>
          <w:b/>
          <w:bCs/>
          <w:color w:val="auto"/>
          <w:spacing w:val="0"/>
          <w:szCs w:val="21"/>
          <w:highlight w:val="none"/>
          <w:shd w:val="clear" w:color="auto" w:fill="auto"/>
          <w:lang w:val="en-US" w:eastAsia="zh-CN"/>
        </w:rPr>
        <w:t xml:space="preserve">2.1</w:t>
      </w:r>
      <w:r>
        <w:rPr>
          <w:rFonts w:hint="eastAsia" w:ascii="宋体" w:hAnsi="宋体" w:eastAsia="宋体" w:cs="宋体"/>
          <w:b/>
          <w:bCs/>
          <w:color w:val="auto"/>
          <w:spacing w:val="0"/>
          <w:szCs w:val="21"/>
          <w:highlight w:val="none"/>
          <w:shd w:val="clear" w:color="auto" w:fill="auto"/>
          <w:lang w:eastAsia="zh-CN"/>
        </w:rPr>
        <w:t xml:space="preserve">大会</w:t>
      </w:r>
      <w:r>
        <w:rPr>
          <w:rFonts w:hint="eastAsia" w:ascii="宋体" w:hAnsi="宋体" w:eastAsia="宋体" w:cs="宋体"/>
          <w:b/>
          <w:bCs/>
          <w:color w:val="auto"/>
          <w:spacing w:val="0"/>
          <w:szCs w:val="21"/>
          <w:highlight w:val="none"/>
          <w:shd w:val="clear" w:color="auto" w:fill="auto"/>
        </w:rPr>
        <w:t xml:space="preserve">形象宣传片主题理解、内容策划</w:t>
      </w:r>
      <w:r>
        <w:rPr>
          <w:rFonts w:hint="eastAsia" w:ascii="宋体" w:hAnsi="宋体" w:cs="宋体"/>
          <w:b/>
          <w:bCs/>
          <w:color w:val="auto"/>
          <w:spacing w:val="0"/>
          <w:szCs w:val="21"/>
          <w:highlight w:val="none"/>
          <w:shd w:val="clear" w:color="auto" w:fill="auto"/>
          <w:lang w:val="en-US" w:eastAsia="zh-CN"/>
        </w:rPr>
        <w:t xml:space="preserve">及组织实施方案</w:t>
      </w:r>
      <w:r>
        <w:rPr>
          <w:rFonts w:hint="eastAsia" w:ascii="宋体" w:hAnsi="宋体" w:eastAsia="宋体" w:cs="宋体"/>
          <w:b/>
          <w:bCs/>
          <w:color w:val="auto"/>
          <w:spacing w:val="0"/>
          <w:sz w:val="21"/>
          <w:szCs w:val="21"/>
          <w:highlight w:val="none"/>
          <w:shd w:val="clear" w:color="auto" w:fill="auto"/>
          <w:lang w:val="en-US" w:eastAsia="zh-CN" w:bidi="ar-SA"/>
        </w:rPr>
        <w:t xml:space="preserve">：最高为15分</w:t>
      </w:r>
      <w:r/>
    </w:p>
    <w:p>
      <w:pPr>
        <w:ind w:right="0"/>
        <w:jc w:val="both"/>
        <w:keepLines w:val="0"/>
        <w:keepNext w:val="0"/>
        <w:pageBreakBefore w:val="0"/>
        <w:spacing w:line="360" w:lineRule="auto"/>
        <w:shd w:val="clear" w:color="auto"/>
        <w:widowControl w:val="off"/>
        <w:rPr>
          <w:rFonts w:hint="eastAsia" w:ascii="宋体" w:hAnsi="宋体" w:cs="宋体"/>
          <w:color w:val="auto"/>
          <w:spacing w:val="0"/>
          <w:szCs w:val="21"/>
          <w:highlight w:val="none"/>
          <w:shd w:val="clear" w:color="auto" w:fill="auto"/>
          <w:lang w:val="en-US" w:eastAsia="zh-CN"/>
        </w:rPr>
      </w:pPr>
      <w:r>
        <w:rPr>
          <w:rFonts w:hint="eastAsia" w:ascii="宋体" w:hAnsi="宋体" w:eastAsia="宋体" w:cs="宋体"/>
          <w:color w:val="auto"/>
          <w:spacing w:val="0"/>
          <w:szCs w:val="21"/>
          <w:highlight w:val="none"/>
          <w:shd w:val="clear" w:color="auto" w:fill="auto"/>
        </w:rPr>
        <w:t xml:space="preserve">对</w:t>
      </w:r>
      <w:r>
        <w:rPr>
          <w:rFonts w:hint="eastAsia" w:ascii="宋体" w:hAnsi="宋体" w:eastAsia="宋体" w:cs="宋体"/>
          <w:bCs/>
          <w:color w:val="auto"/>
          <w:spacing w:val="0"/>
          <w:sz w:val="21"/>
          <w:szCs w:val="21"/>
          <w:highlight w:val="none"/>
          <w:shd w:val="clear" w:color="auto" w:fill="auto"/>
          <w:lang w:eastAsia="zh-CN"/>
        </w:rPr>
        <w:t xml:space="preserve">亚太工商界伙伴关系对话会暨2026苏州全球招商大会</w:t>
      </w:r>
      <w:r>
        <w:rPr>
          <w:rFonts w:hint="eastAsia" w:ascii="宋体" w:hAnsi="宋体" w:eastAsia="宋体" w:cs="宋体"/>
          <w:bCs/>
          <w:color w:val="auto"/>
          <w:spacing w:val="0"/>
          <w:sz w:val="21"/>
          <w:szCs w:val="21"/>
          <w:highlight w:val="none"/>
          <w:shd w:val="clear" w:color="auto" w:fill="auto"/>
        </w:rPr>
        <w:t xml:space="preserve">形象宣传片</w:t>
      </w:r>
      <w:r>
        <w:rPr>
          <w:rFonts w:hint="eastAsia" w:ascii="宋体" w:hAnsi="宋体" w:eastAsia="宋体" w:cs="宋体"/>
          <w:color w:val="auto"/>
          <w:spacing w:val="0"/>
          <w:szCs w:val="21"/>
          <w:highlight w:val="none"/>
          <w:shd w:val="clear" w:color="auto" w:fill="auto"/>
        </w:rPr>
        <w:t xml:space="preserve">主题理解把握准确、内容策划到位，框架清晰</w:t>
      </w:r>
      <w:r>
        <w:rPr>
          <w:rFonts w:hint="eastAsia" w:ascii="宋体" w:hAnsi="宋体" w:cs="宋体"/>
          <w:color w:val="auto"/>
          <w:spacing w:val="0"/>
          <w:szCs w:val="21"/>
          <w:highlight w:val="none"/>
          <w:shd w:val="clear" w:color="auto" w:fill="auto"/>
          <w:lang w:eastAsia="zh-CN"/>
        </w:rPr>
        <w:t xml:space="preserve">、</w:t>
      </w:r>
      <w:r>
        <w:rPr>
          <w:rFonts w:hint="eastAsia" w:ascii="宋体" w:hAnsi="宋体" w:cs="宋体"/>
          <w:color w:val="auto"/>
          <w:spacing w:val="0"/>
          <w:szCs w:val="21"/>
          <w:highlight w:val="none"/>
          <w:shd w:val="clear" w:color="auto" w:fill="auto"/>
          <w:lang w:val="en-US" w:eastAsia="zh-CN"/>
        </w:rPr>
        <w:t xml:space="preserve">组织实施方案详实具体可实施性高的</w:t>
      </w:r>
      <w:r>
        <w:rPr>
          <w:rFonts w:hint="eastAsia" w:ascii="宋体" w:hAnsi="宋体" w:eastAsia="宋体" w:cs="宋体"/>
          <w:color w:val="auto"/>
          <w:spacing w:val="0"/>
          <w:szCs w:val="21"/>
          <w:highlight w:val="none"/>
          <w:shd w:val="clear" w:color="auto" w:fill="auto"/>
        </w:rPr>
        <w:t xml:space="preserve">得</w:t>
      </w:r>
      <w:r>
        <w:rPr>
          <w:rFonts w:hint="eastAsia" w:ascii="宋体" w:hAnsi="宋体" w:cs="宋体"/>
          <w:color w:val="auto"/>
          <w:spacing w:val="0"/>
          <w:szCs w:val="21"/>
          <w:highlight w:val="none"/>
          <w:shd w:val="clear" w:color="auto" w:fill="auto"/>
          <w:lang w:val="en-US" w:eastAsia="zh-CN"/>
        </w:rPr>
        <w:t xml:space="preserve">15</w:t>
      </w:r>
      <w:r>
        <w:rPr>
          <w:rFonts w:hint="eastAsia" w:ascii="宋体" w:hAnsi="宋体" w:eastAsia="宋体" w:cs="宋体"/>
          <w:color w:val="auto"/>
          <w:spacing w:val="0"/>
          <w:szCs w:val="21"/>
          <w:highlight w:val="none"/>
          <w:shd w:val="clear" w:color="auto" w:fill="auto"/>
        </w:rPr>
        <w:t xml:space="preserve">分；对</w:t>
      </w:r>
      <w:r>
        <w:rPr>
          <w:rFonts w:hint="eastAsia" w:ascii="宋体" w:hAnsi="宋体" w:eastAsia="宋体" w:cs="宋体"/>
          <w:bCs/>
          <w:color w:val="auto"/>
          <w:spacing w:val="0"/>
          <w:sz w:val="21"/>
          <w:szCs w:val="21"/>
          <w:highlight w:val="none"/>
          <w:shd w:val="clear" w:color="auto" w:fill="auto"/>
          <w:lang w:eastAsia="zh-CN"/>
        </w:rPr>
        <w:t xml:space="preserve">亚太工商界伙伴关系对话会暨2026苏州全球招商大会</w:t>
      </w:r>
      <w:r>
        <w:rPr>
          <w:rFonts w:hint="eastAsia" w:ascii="宋体" w:hAnsi="宋体" w:eastAsia="宋体" w:cs="宋体"/>
          <w:bCs/>
          <w:color w:val="auto"/>
          <w:spacing w:val="0"/>
          <w:sz w:val="21"/>
          <w:szCs w:val="21"/>
          <w:highlight w:val="none"/>
          <w:shd w:val="clear" w:color="auto" w:fill="auto"/>
        </w:rPr>
        <w:t xml:space="preserve">形象宣传片</w:t>
      </w:r>
      <w:r>
        <w:rPr>
          <w:rFonts w:hint="eastAsia" w:ascii="宋体" w:hAnsi="宋体" w:eastAsia="宋体" w:cs="宋体"/>
          <w:color w:val="auto"/>
          <w:spacing w:val="0"/>
          <w:szCs w:val="21"/>
          <w:highlight w:val="none"/>
          <w:shd w:val="clear" w:color="auto" w:fill="auto"/>
        </w:rPr>
        <w:t xml:space="preserve">主题理解基本准确、内容策划基本到位，框架</w:t>
      </w:r>
      <w:r>
        <w:rPr>
          <w:rFonts w:hint="eastAsia" w:ascii="宋体" w:hAnsi="宋体" w:cs="宋体"/>
          <w:color w:val="auto"/>
          <w:spacing w:val="0"/>
          <w:szCs w:val="21"/>
          <w:highlight w:val="none"/>
          <w:shd w:val="clear" w:color="auto" w:fill="auto"/>
          <w:lang w:val="en-US" w:eastAsia="zh-CN"/>
        </w:rPr>
        <w:t xml:space="preserve">较为</w:t>
      </w:r>
      <w:r>
        <w:rPr>
          <w:rFonts w:hint="eastAsia" w:ascii="宋体" w:hAnsi="宋体" w:eastAsia="宋体" w:cs="宋体"/>
          <w:color w:val="auto"/>
          <w:spacing w:val="0"/>
          <w:szCs w:val="21"/>
          <w:highlight w:val="none"/>
          <w:shd w:val="clear" w:color="auto" w:fill="auto"/>
        </w:rPr>
        <w:t xml:space="preserve">清晰</w:t>
      </w:r>
      <w:r>
        <w:rPr>
          <w:rFonts w:hint="eastAsia" w:ascii="宋体" w:hAnsi="宋体" w:cs="宋体"/>
          <w:color w:val="auto"/>
          <w:spacing w:val="0"/>
          <w:szCs w:val="21"/>
          <w:highlight w:val="none"/>
          <w:shd w:val="clear" w:color="auto" w:fill="auto"/>
          <w:lang w:eastAsia="zh-CN"/>
        </w:rPr>
        <w:t xml:space="preserve">，</w:t>
      </w:r>
      <w:r>
        <w:rPr>
          <w:rFonts w:hint="eastAsia" w:ascii="宋体" w:hAnsi="宋体" w:cs="宋体"/>
          <w:color w:val="auto"/>
          <w:spacing w:val="0"/>
          <w:szCs w:val="21"/>
          <w:highlight w:val="none"/>
          <w:shd w:val="clear" w:color="auto" w:fill="auto"/>
          <w:lang w:val="en-US" w:eastAsia="zh-CN"/>
        </w:rPr>
        <w:t xml:space="preserve">组织实施方案较为详细可实施性较好的</w:t>
      </w:r>
      <w:r>
        <w:rPr>
          <w:rFonts w:hint="eastAsia" w:ascii="宋体" w:hAnsi="宋体" w:eastAsia="宋体" w:cs="宋体"/>
          <w:color w:val="auto"/>
          <w:spacing w:val="0"/>
          <w:szCs w:val="21"/>
          <w:highlight w:val="none"/>
          <w:shd w:val="clear" w:color="auto" w:fill="auto"/>
        </w:rPr>
        <w:t xml:space="preserve">得</w:t>
      </w:r>
      <w:r>
        <w:rPr>
          <w:rFonts w:hint="eastAsia" w:ascii="宋体" w:hAnsi="宋体" w:cs="宋体"/>
          <w:color w:val="auto"/>
          <w:spacing w:val="0"/>
          <w:szCs w:val="21"/>
          <w:highlight w:val="none"/>
          <w:shd w:val="clear" w:color="auto" w:fill="auto"/>
          <w:lang w:val="en-US" w:eastAsia="zh-CN"/>
        </w:rPr>
        <w:t xml:space="preserve">13</w:t>
      </w:r>
      <w:r>
        <w:rPr>
          <w:rFonts w:hint="eastAsia" w:ascii="宋体" w:hAnsi="宋体" w:eastAsia="宋体" w:cs="宋体"/>
          <w:color w:val="auto"/>
          <w:spacing w:val="0"/>
          <w:szCs w:val="21"/>
          <w:highlight w:val="none"/>
          <w:shd w:val="clear" w:color="auto" w:fill="auto"/>
        </w:rPr>
        <w:t xml:space="preserve">分；对</w:t>
      </w:r>
      <w:r>
        <w:rPr>
          <w:rFonts w:hint="eastAsia" w:ascii="宋体" w:hAnsi="宋体" w:eastAsia="宋体" w:cs="宋体"/>
          <w:bCs/>
          <w:color w:val="auto"/>
          <w:spacing w:val="0"/>
          <w:sz w:val="21"/>
          <w:szCs w:val="21"/>
          <w:highlight w:val="none"/>
          <w:shd w:val="clear" w:color="auto" w:fill="auto"/>
          <w:lang w:eastAsia="zh-CN"/>
        </w:rPr>
        <w:t xml:space="preserve">亚太工商界伙伴关系对话会暨2026苏州全球招商大会</w:t>
      </w:r>
      <w:r>
        <w:rPr>
          <w:rFonts w:hint="eastAsia" w:ascii="宋体" w:hAnsi="宋体" w:eastAsia="宋体" w:cs="宋体"/>
          <w:bCs/>
          <w:color w:val="auto"/>
          <w:spacing w:val="0"/>
          <w:sz w:val="21"/>
          <w:szCs w:val="21"/>
          <w:highlight w:val="none"/>
          <w:shd w:val="clear" w:color="auto" w:fill="auto"/>
        </w:rPr>
        <w:t xml:space="preserve">形象宣传片</w:t>
      </w:r>
      <w:r>
        <w:rPr>
          <w:rFonts w:hint="eastAsia" w:ascii="宋体" w:hAnsi="宋体" w:eastAsia="宋体" w:cs="宋体"/>
          <w:color w:val="auto"/>
          <w:spacing w:val="0"/>
          <w:szCs w:val="21"/>
          <w:highlight w:val="none"/>
          <w:shd w:val="clear" w:color="auto" w:fill="auto"/>
        </w:rPr>
        <w:t xml:space="preserve">主题理解不够准确、内容策划不够到位，框架不够清晰</w:t>
      </w:r>
      <w:r>
        <w:rPr>
          <w:rFonts w:hint="eastAsia" w:ascii="宋体" w:hAnsi="宋体" w:cs="宋体"/>
          <w:color w:val="auto"/>
          <w:spacing w:val="0"/>
          <w:szCs w:val="21"/>
          <w:highlight w:val="none"/>
          <w:shd w:val="clear" w:color="auto" w:fill="auto"/>
          <w:lang w:eastAsia="zh-CN"/>
        </w:rPr>
        <w:t xml:space="preserve">，</w:t>
      </w:r>
      <w:r>
        <w:rPr>
          <w:rFonts w:hint="eastAsia" w:ascii="宋体" w:hAnsi="宋体" w:cs="宋体"/>
          <w:color w:val="auto"/>
          <w:spacing w:val="0"/>
          <w:szCs w:val="21"/>
          <w:highlight w:val="none"/>
          <w:shd w:val="clear" w:color="auto" w:fill="auto"/>
          <w:lang w:val="en-US" w:eastAsia="zh-CN"/>
        </w:rPr>
        <w:t xml:space="preserve">组织实施方案内容简单，可实施性欠缺的</w:t>
      </w:r>
      <w:r>
        <w:rPr>
          <w:rFonts w:hint="eastAsia" w:ascii="宋体" w:hAnsi="宋体" w:eastAsia="宋体" w:cs="宋体"/>
          <w:color w:val="auto"/>
          <w:spacing w:val="0"/>
          <w:szCs w:val="21"/>
          <w:highlight w:val="none"/>
          <w:shd w:val="clear" w:color="auto" w:fill="auto"/>
        </w:rPr>
        <w:t xml:space="preserve">得</w:t>
      </w:r>
      <w:r>
        <w:rPr>
          <w:rFonts w:hint="eastAsia" w:ascii="宋体" w:hAnsi="宋体" w:cs="宋体"/>
          <w:color w:val="auto"/>
          <w:spacing w:val="0"/>
          <w:szCs w:val="21"/>
          <w:highlight w:val="none"/>
          <w:shd w:val="clear" w:color="auto" w:fill="auto"/>
          <w:lang w:val="en-US" w:eastAsia="zh-CN"/>
        </w:rPr>
        <w:t xml:space="preserve">10</w:t>
      </w:r>
      <w:r>
        <w:rPr>
          <w:rFonts w:hint="eastAsia" w:ascii="宋体" w:hAnsi="宋体" w:eastAsia="宋体" w:cs="宋体"/>
          <w:color w:val="auto"/>
          <w:spacing w:val="0"/>
          <w:szCs w:val="21"/>
          <w:highlight w:val="none"/>
          <w:shd w:val="clear" w:color="auto" w:fill="auto"/>
        </w:rPr>
        <w:t xml:space="preserve">分；</w:t>
      </w:r>
      <w:r>
        <w:rPr>
          <w:rFonts w:hint="eastAsia" w:ascii="宋体" w:hAnsi="宋体" w:cs="宋体"/>
          <w:color w:val="auto"/>
          <w:spacing w:val="0"/>
          <w:szCs w:val="21"/>
          <w:highlight w:val="none"/>
          <w:shd w:val="clear" w:color="auto" w:fill="auto"/>
          <w:lang w:val="en-US" w:eastAsia="zh-CN"/>
        </w:rPr>
        <w:t xml:space="preserve">完全未提供任何相关内容的不得分。</w:t>
      </w:r>
      <w:r/>
    </w:p>
    <w:p>
      <w:pPr>
        <w:ind w:right="0"/>
        <w:jc w:val="both"/>
        <w:keepLines w:val="0"/>
        <w:keepNext w:val="0"/>
        <w:pageBreakBefore w:val="0"/>
        <w:spacing w:line="360" w:lineRule="auto"/>
        <w:shd w:val="clear" w:color="auto"/>
        <w:widowControl w:val="off"/>
        <w:rPr>
          <w:rFonts w:hint="eastAsia" w:ascii="宋体" w:hAnsi="宋体" w:eastAsia="宋体" w:cs="宋体"/>
          <w:b/>
          <w:bCs/>
          <w:color w:val="auto"/>
          <w:spacing w:val="0"/>
          <w:szCs w:val="21"/>
          <w:highlight w:val="none"/>
          <w:shd w:val="clear" w:color="auto" w:fill="auto"/>
        </w:rPr>
      </w:pPr>
      <w:r>
        <w:rPr>
          <w:rFonts w:hint="eastAsia" w:ascii="宋体" w:hAnsi="宋体" w:cs="宋体"/>
          <w:b/>
          <w:bCs/>
          <w:color w:val="auto"/>
          <w:spacing w:val="0"/>
          <w:szCs w:val="21"/>
          <w:highlight w:val="none"/>
          <w:shd w:val="clear" w:color="auto" w:fill="auto"/>
          <w:lang w:val="en-US" w:eastAsia="zh-CN"/>
        </w:rPr>
        <w:t xml:space="preserve">2.2</w:t>
      </w:r>
      <w:r>
        <w:rPr>
          <w:rFonts w:hint="eastAsia" w:ascii="宋体" w:hAnsi="宋体" w:eastAsia="宋体" w:cs="宋体"/>
          <w:b/>
          <w:bCs/>
          <w:color w:val="auto"/>
          <w:spacing w:val="0"/>
          <w:szCs w:val="21"/>
          <w:highlight w:val="none"/>
          <w:shd w:val="clear" w:color="auto" w:fill="auto"/>
          <w:lang w:eastAsia="zh-CN"/>
        </w:rPr>
        <w:t xml:space="preserve">大会</w:t>
      </w:r>
      <w:r>
        <w:rPr>
          <w:rFonts w:hint="eastAsia" w:ascii="宋体" w:hAnsi="宋体" w:eastAsia="宋体" w:cs="宋体"/>
          <w:b/>
          <w:bCs/>
          <w:color w:val="auto"/>
          <w:spacing w:val="0"/>
          <w:szCs w:val="21"/>
          <w:highlight w:val="none"/>
          <w:shd w:val="clear" w:color="auto" w:fill="auto"/>
        </w:rPr>
        <w:t xml:space="preserve">现场直播</w:t>
      </w:r>
      <w:r>
        <w:rPr>
          <w:rFonts w:hint="eastAsia" w:ascii="宋体" w:hAnsi="宋体" w:cs="宋体"/>
          <w:b/>
          <w:bCs/>
          <w:color w:val="auto"/>
          <w:spacing w:val="0"/>
          <w:szCs w:val="21"/>
          <w:highlight w:val="none"/>
          <w:shd w:val="clear" w:color="auto" w:fill="auto"/>
          <w:lang w:val="en-US" w:eastAsia="zh-CN"/>
        </w:rPr>
        <w:t xml:space="preserve">工作</w:t>
      </w:r>
      <w:r>
        <w:rPr>
          <w:rFonts w:hint="eastAsia" w:ascii="宋体" w:hAnsi="宋体" w:eastAsia="宋体" w:cs="宋体"/>
          <w:b/>
          <w:bCs/>
          <w:color w:val="auto"/>
          <w:spacing w:val="0"/>
          <w:szCs w:val="21"/>
          <w:highlight w:val="none"/>
          <w:shd w:val="clear" w:color="auto" w:fill="auto"/>
        </w:rPr>
        <w:t xml:space="preserve">方案</w:t>
      </w:r>
      <w:r>
        <w:rPr>
          <w:rFonts w:hint="eastAsia" w:ascii="宋体" w:hAnsi="宋体" w:eastAsia="宋体" w:cs="宋体"/>
          <w:b/>
          <w:bCs/>
          <w:color w:val="auto"/>
          <w:spacing w:val="0"/>
          <w:sz w:val="21"/>
          <w:szCs w:val="21"/>
          <w:highlight w:val="none"/>
          <w:shd w:val="clear" w:color="auto" w:fill="auto"/>
          <w:lang w:val="en-US" w:eastAsia="zh-CN" w:bidi="ar-SA"/>
        </w:rPr>
        <w:t xml:space="preserve">：最高为15分</w:t>
      </w:r>
      <w:r/>
    </w:p>
    <w:p>
      <w:pPr>
        <w:ind w:right="0"/>
        <w:jc w:val="both"/>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lang w:eastAsia="zh-CN"/>
        </w:rPr>
        <w:t xml:space="preserve">亚太工商界伙伴关系对话会暨2026苏州全球招商大会</w:t>
      </w:r>
      <w:r>
        <w:rPr>
          <w:rFonts w:hint="eastAsia" w:ascii="宋体" w:hAnsi="宋体" w:eastAsia="宋体" w:cs="宋体"/>
          <w:color w:val="auto"/>
          <w:spacing w:val="0"/>
          <w:szCs w:val="21"/>
          <w:highlight w:val="none"/>
          <w:shd w:val="clear" w:color="auto" w:fill="auto"/>
        </w:rPr>
        <w:t xml:space="preserve">现场直播</w:t>
      </w:r>
      <w:r>
        <w:rPr>
          <w:rFonts w:hint="eastAsia" w:ascii="宋体" w:hAnsi="宋体" w:cs="宋体"/>
          <w:color w:val="auto"/>
          <w:spacing w:val="0"/>
          <w:szCs w:val="21"/>
          <w:highlight w:val="none"/>
          <w:shd w:val="clear" w:color="auto" w:fill="auto"/>
          <w:lang w:val="en-US" w:eastAsia="zh-CN"/>
        </w:rPr>
        <w:t xml:space="preserve">工作</w:t>
      </w:r>
      <w:r>
        <w:rPr>
          <w:rFonts w:hint="eastAsia" w:ascii="宋体" w:hAnsi="宋体" w:eastAsia="宋体" w:cs="宋体"/>
          <w:color w:val="auto"/>
          <w:spacing w:val="0"/>
          <w:szCs w:val="21"/>
          <w:highlight w:val="none"/>
          <w:shd w:val="clear" w:color="auto" w:fill="auto"/>
        </w:rPr>
        <w:t xml:space="preserve">方案内容详细完整、针对性可行性强、技术措施规范的得</w:t>
      </w:r>
      <w:r>
        <w:rPr>
          <w:rFonts w:hint="eastAsia" w:ascii="宋体" w:hAnsi="宋体" w:eastAsia="宋体" w:cs="宋体"/>
          <w:color w:val="auto"/>
          <w:spacing w:val="0"/>
          <w:szCs w:val="21"/>
          <w:highlight w:val="none"/>
          <w:shd w:val="clear" w:color="auto" w:fill="auto"/>
          <w:lang w:val="en-US" w:eastAsia="zh-CN"/>
        </w:rPr>
        <w:t xml:space="preserve">15</w:t>
      </w:r>
      <w:r>
        <w:rPr>
          <w:rFonts w:hint="eastAsia" w:ascii="宋体" w:hAnsi="宋体" w:eastAsia="宋体" w:cs="宋体"/>
          <w:color w:val="auto"/>
          <w:spacing w:val="0"/>
          <w:szCs w:val="21"/>
          <w:highlight w:val="none"/>
          <w:shd w:val="clear" w:color="auto" w:fill="auto"/>
        </w:rPr>
        <w:t xml:space="preserve">分；</w:t>
      </w:r>
      <w:r>
        <w:rPr>
          <w:rFonts w:hint="eastAsia" w:ascii="宋体" w:hAnsi="宋体" w:eastAsia="宋体" w:cs="宋体"/>
          <w:color w:val="auto"/>
          <w:spacing w:val="0"/>
          <w:szCs w:val="21"/>
          <w:highlight w:val="none"/>
          <w:shd w:val="clear" w:color="auto" w:fill="auto"/>
          <w:lang w:eastAsia="zh-CN"/>
        </w:rPr>
        <w:t xml:space="preserve">亚太工商界伙伴关系对话会暨2026苏州全球招商大会</w:t>
      </w:r>
      <w:r>
        <w:rPr>
          <w:rFonts w:hint="eastAsia" w:ascii="宋体" w:hAnsi="宋体" w:eastAsia="宋体" w:cs="宋体"/>
          <w:color w:val="auto"/>
          <w:spacing w:val="0"/>
          <w:szCs w:val="21"/>
          <w:highlight w:val="none"/>
          <w:shd w:val="clear" w:color="auto" w:fill="auto"/>
        </w:rPr>
        <w:t xml:space="preserve">现场直播</w:t>
      </w:r>
      <w:r>
        <w:rPr>
          <w:rFonts w:hint="eastAsia" w:ascii="宋体" w:hAnsi="宋体" w:cs="宋体"/>
          <w:color w:val="auto"/>
          <w:spacing w:val="0"/>
          <w:szCs w:val="21"/>
          <w:highlight w:val="none"/>
          <w:shd w:val="clear" w:color="auto" w:fill="auto"/>
          <w:lang w:val="en-US" w:eastAsia="zh-CN"/>
        </w:rPr>
        <w:t xml:space="preserve">工作</w:t>
      </w:r>
      <w:r>
        <w:rPr>
          <w:rFonts w:hint="eastAsia" w:ascii="宋体" w:hAnsi="宋体" w:eastAsia="宋体" w:cs="宋体"/>
          <w:color w:val="auto"/>
          <w:spacing w:val="0"/>
          <w:szCs w:val="21"/>
          <w:highlight w:val="none"/>
          <w:shd w:val="clear" w:color="auto" w:fill="auto"/>
        </w:rPr>
        <w:t xml:space="preserve">方案内容较为完整、技术措施基本规范</w:t>
      </w:r>
      <w:r>
        <w:rPr>
          <w:rFonts w:hint="eastAsia" w:ascii="宋体" w:hAnsi="宋体" w:eastAsia="宋体" w:cs="宋体"/>
          <w:color w:val="auto"/>
          <w:spacing w:val="0"/>
          <w:szCs w:val="21"/>
          <w:highlight w:val="none"/>
          <w:shd w:val="clear" w:color="auto" w:fill="auto"/>
          <w:lang w:eastAsia="zh-CN"/>
        </w:rPr>
        <w:t xml:space="preserve">、</w:t>
      </w:r>
      <w:r>
        <w:rPr>
          <w:rFonts w:hint="eastAsia" w:ascii="宋体" w:hAnsi="宋体" w:eastAsia="宋体" w:cs="宋体"/>
          <w:color w:val="auto"/>
          <w:spacing w:val="0"/>
          <w:szCs w:val="21"/>
          <w:highlight w:val="none"/>
          <w:shd w:val="clear" w:color="auto" w:fill="auto"/>
        </w:rPr>
        <w:t xml:space="preserve">针对性</w:t>
      </w:r>
      <w:r>
        <w:rPr>
          <w:rFonts w:hint="eastAsia" w:ascii="宋体" w:hAnsi="宋体" w:eastAsia="宋体" w:cs="宋体"/>
          <w:color w:val="auto"/>
          <w:spacing w:val="0"/>
          <w:szCs w:val="21"/>
          <w:highlight w:val="none"/>
          <w:shd w:val="clear" w:color="auto" w:fill="auto"/>
          <w:lang w:val="en-US" w:eastAsia="zh-CN"/>
        </w:rPr>
        <w:t xml:space="preserve">和可行性较好</w:t>
      </w:r>
      <w:r>
        <w:rPr>
          <w:rFonts w:hint="eastAsia" w:ascii="宋体" w:hAnsi="宋体" w:eastAsia="宋体" w:cs="宋体"/>
          <w:color w:val="auto"/>
          <w:spacing w:val="0"/>
          <w:szCs w:val="21"/>
          <w:highlight w:val="none"/>
          <w:shd w:val="clear" w:color="auto" w:fill="auto"/>
        </w:rPr>
        <w:t xml:space="preserve">的得</w:t>
      </w:r>
      <w:r>
        <w:rPr>
          <w:rFonts w:hint="eastAsia" w:ascii="宋体" w:hAnsi="宋体" w:eastAsia="宋体" w:cs="宋体"/>
          <w:color w:val="auto"/>
          <w:spacing w:val="0"/>
          <w:szCs w:val="21"/>
          <w:highlight w:val="none"/>
          <w:shd w:val="clear" w:color="auto" w:fill="auto"/>
          <w:lang w:val="en-US" w:eastAsia="zh-CN"/>
        </w:rPr>
        <w:t xml:space="preserve">13</w:t>
      </w:r>
      <w:r>
        <w:rPr>
          <w:rFonts w:hint="eastAsia" w:ascii="宋体" w:hAnsi="宋体" w:eastAsia="宋体" w:cs="宋体"/>
          <w:color w:val="auto"/>
          <w:spacing w:val="0"/>
          <w:szCs w:val="21"/>
          <w:highlight w:val="none"/>
          <w:shd w:val="clear" w:color="auto" w:fill="auto"/>
        </w:rPr>
        <w:t xml:space="preserve">分；内容简单笼统、针对性可行性弱、技术措施规范性不足的得10分</w:t>
      </w:r>
      <w:r>
        <w:rPr>
          <w:rFonts w:hint="eastAsia" w:ascii="宋体" w:hAnsi="宋体" w:eastAsia="宋体" w:cs="宋体"/>
          <w:color w:val="auto"/>
          <w:spacing w:val="0"/>
          <w:szCs w:val="21"/>
          <w:highlight w:val="none"/>
          <w:shd w:val="clear" w:color="auto" w:fill="auto"/>
          <w:lang w:eastAsia="zh-CN"/>
        </w:rPr>
        <w:t xml:space="preserve">；</w:t>
      </w:r>
      <w:r>
        <w:rPr>
          <w:rFonts w:hint="eastAsia" w:hAnsi="宋体" w:eastAsia="宋体" w:cs="宋体"/>
          <w:color w:val="auto"/>
          <w:spacing w:val="0"/>
          <w:sz w:val="21"/>
          <w:szCs w:val="21"/>
          <w:highlight w:val="none"/>
          <w:shd w:val="clear" w:color="auto" w:fill="auto"/>
          <w:lang w:val="en-US" w:eastAsia="zh-CN" w:bidi="ar-SA"/>
        </w:rPr>
        <w:t xml:space="preserve">完全未提供任何相关内容的不得分</w:t>
      </w:r>
      <w:r>
        <w:rPr>
          <w:rFonts w:hint="eastAsia" w:hAnsi="宋体" w:cs="宋体"/>
          <w:color w:val="auto"/>
          <w:spacing w:val="0"/>
          <w:sz w:val="21"/>
          <w:szCs w:val="21"/>
          <w:highlight w:val="none"/>
          <w:shd w:val="clear" w:color="auto" w:fill="auto"/>
          <w:lang w:val="en-US" w:eastAsia="zh-CN" w:bidi="ar-SA"/>
        </w:rPr>
        <w:t xml:space="preserve">。</w:t>
      </w:r>
      <w:r/>
    </w:p>
    <w:p>
      <w:pPr>
        <w:pStyle w:val="1008"/>
        <w:spacing w:line="360" w:lineRule="auto"/>
        <w:shd w:val="clear" w:color="auto"/>
        <w:rPr>
          <w:rFonts w:hint="eastAsia" w:ascii="宋体" w:hAnsi="宋体" w:eastAsia="宋体" w:cs="宋体"/>
          <w:b/>
          <w:bCs/>
          <w:color w:val="auto"/>
          <w:spacing w:val="0"/>
          <w:sz w:val="21"/>
          <w:szCs w:val="21"/>
          <w:highlight w:val="none"/>
          <w:shd w:val="clear" w:color="auto" w:fill="auto"/>
          <w:lang w:val="en-US" w:eastAsia="zh-CN" w:bidi="ar-SA"/>
        </w:rPr>
      </w:pPr>
      <w:r>
        <w:rPr>
          <w:rFonts w:hint="eastAsia" w:ascii="宋体" w:hAnsi="宋体" w:eastAsia="宋体" w:cs="宋体"/>
          <w:b/>
          <w:bCs/>
          <w:color w:val="auto"/>
          <w:spacing w:val="0"/>
          <w:sz w:val="21"/>
          <w:szCs w:val="21"/>
          <w:highlight w:val="none"/>
          <w:shd w:val="clear" w:color="auto" w:fill="auto"/>
          <w:lang w:val="en-US" w:eastAsia="zh-CN" w:bidi="ar-SA"/>
        </w:rPr>
        <w:t xml:space="preserve">2.</w:t>
      </w:r>
      <w:r>
        <w:rPr>
          <w:rFonts w:hint="eastAsia" w:hAnsi="宋体" w:eastAsia="宋体" w:cs="宋体"/>
          <w:b/>
          <w:bCs/>
          <w:color w:val="auto"/>
          <w:spacing w:val="0"/>
          <w:sz w:val="21"/>
          <w:szCs w:val="21"/>
          <w:highlight w:val="none"/>
          <w:shd w:val="clear" w:color="auto" w:fill="auto"/>
          <w:lang w:val="en-US" w:eastAsia="zh-CN" w:bidi="ar-SA"/>
        </w:rPr>
        <w:t xml:space="preserve">3</w:t>
      </w:r>
      <w:r>
        <w:rPr>
          <w:rFonts w:hint="eastAsia" w:ascii="宋体" w:hAnsi="宋体" w:eastAsia="宋体" w:cs="宋体"/>
          <w:b/>
          <w:bCs/>
          <w:color w:val="auto"/>
          <w:spacing w:val="0"/>
          <w:sz w:val="21"/>
          <w:szCs w:val="21"/>
          <w:highlight w:val="none"/>
          <w:shd w:val="clear" w:color="auto" w:fill="auto"/>
          <w:lang w:val="en-US" w:eastAsia="zh-CN" w:bidi="ar-SA"/>
        </w:rPr>
        <w:t xml:space="preserve">针对本项目的应急预案及措施：最高为15分</w:t>
      </w:r>
      <w:r/>
    </w:p>
    <w:p>
      <w:pPr>
        <w:pStyle w:val="1008"/>
        <w:spacing w:line="360" w:lineRule="auto"/>
        <w:shd w:val="clear" w:color="auto"/>
        <w:rPr>
          <w:rFonts w:hint="eastAsia" w:ascii="宋体" w:hAnsi="宋体" w:eastAsia="宋体" w:cs="宋体"/>
          <w:color w:val="auto"/>
          <w:spacing w:val="0"/>
          <w:sz w:val="21"/>
          <w:szCs w:val="21"/>
          <w:highlight w:val="none"/>
          <w:shd w:val="clear" w:color="auto" w:fill="auto"/>
          <w:lang w:val="en-US" w:eastAsia="zh-CN" w:bidi="ar-SA"/>
        </w:rPr>
      </w:pPr>
      <w:r>
        <w:rPr>
          <w:rFonts w:hint="eastAsia" w:ascii="宋体" w:hAnsi="宋体" w:eastAsia="宋体" w:cs="宋体"/>
          <w:color w:val="auto"/>
          <w:spacing w:val="0"/>
          <w:sz w:val="21"/>
          <w:szCs w:val="21"/>
          <w:highlight w:val="none"/>
          <w:shd w:val="clear" w:color="auto" w:fill="auto"/>
          <w:lang w:val="en-US" w:eastAsia="zh-CN" w:bidi="ar-SA"/>
        </w:rPr>
        <w:t xml:space="preserve">应急预案针对本项目特点、有具体的相应人员及设备等保障方案，有具体应对措施的得</w:t>
      </w:r>
      <w:r>
        <w:rPr>
          <w:rFonts w:hint="eastAsia" w:hAnsi="宋体" w:eastAsia="宋体" w:cs="宋体"/>
          <w:color w:val="auto"/>
          <w:spacing w:val="0"/>
          <w:sz w:val="21"/>
          <w:szCs w:val="21"/>
          <w:highlight w:val="none"/>
          <w:shd w:val="clear" w:color="auto" w:fill="auto"/>
          <w:lang w:val="en-US" w:eastAsia="zh-CN" w:bidi="ar-SA"/>
        </w:rPr>
        <w:t xml:space="preserve">15</w:t>
      </w:r>
      <w:r>
        <w:rPr>
          <w:rFonts w:hint="eastAsia" w:ascii="宋体" w:hAnsi="宋体" w:eastAsia="宋体" w:cs="宋体"/>
          <w:color w:val="auto"/>
          <w:spacing w:val="0"/>
          <w:sz w:val="21"/>
          <w:szCs w:val="21"/>
          <w:highlight w:val="none"/>
          <w:shd w:val="clear" w:color="auto" w:fill="auto"/>
          <w:lang w:val="en-US" w:eastAsia="zh-CN" w:bidi="ar-SA"/>
        </w:rPr>
        <w:t xml:space="preserve">分；应急预案针对本项目特点、有相应人员及设备等保障方案</w:t>
      </w:r>
      <w:r>
        <w:rPr>
          <w:rFonts w:hint="eastAsia" w:hAnsi="宋体" w:eastAsia="宋体" w:cs="宋体"/>
          <w:color w:val="auto"/>
          <w:spacing w:val="0"/>
          <w:sz w:val="21"/>
          <w:szCs w:val="21"/>
          <w:highlight w:val="none"/>
          <w:shd w:val="clear" w:color="auto" w:fill="auto"/>
          <w:lang w:val="en-US" w:eastAsia="zh-CN" w:bidi="ar-SA"/>
        </w:rPr>
        <w:t xml:space="preserve">但可实施性和针对性欠缺</w:t>
      </w:r>
      <w:r>
        <w:rPr>
          <w:rFonts w:hint="eastAsia" w:ascii="宋体" w:hAnsi="宋体" w:eastAsia="宋体" w:cs="宋体"/>
          <w:color w:val="auto"/>
          <w:spacing w:val="0"/>
          <w:sz w:val="21"/>
          <w:szCs w:val="21"/>
          <w:highlight w:val="none"/>
          <w:shd w:val="clear" w:color="auto" w:fill="auto"/>
          <w:lang w:val="en-US" w:eastAsia="zh-CN" w:bidi="ar-SA"/>
        </w:rPr>
        <w:t xml:space="preserve">的得</w:t>
      </w:r>
      <w:r>
        <w:rPr>
          <w:rFonts w:hint="eastAsia" w:hAnsi="宋体" w:eastAsia="宋体" w:cs="宋体"/>
          <w:color w:val="auto"/>
          <w:spacing w:val="0"/>
          <w:sz w:val="21"/>
          <w:szCs w:val="21"/>
          <w:highlight w:val="none"/>
          <w:shd w:val="clear" w:color="auto" w:fill="auto"/>
          <w:lang w:val="en-US" w:eastAsia="zh-CN" w:bidi="ar-SA"/>
        </w:rPr>
        <w:t xml:space="preserve">13</w:t>
      </w:r>
      <w:r>
        <w:rPr>
          <w:rFonts w:hint="eastAsia" w:ascii="宋体" w:hAnsi="宋体" w:eastAsia="宋体" w:cs="宋体"/>
          <w:color w:val="auto"/>
          <w:spacing w:val="0"/>
          <w:sz w:val="21"/>
          <w:szCs w:val="21"/>
          <w:highlight w:val="none"/>
          <w:shd w:val="clear" w:color="auto" w:fill="auto"/>
          <w:lang w:val="en-US" w:eastAsia="zh-CN" w:bidi="ar-SA"/>
        </w:rPr>
        <w:t xml:space="preserve">分；应急预案内容与本项目特点相关</w:t>
      </w:r>
      <w:r>
        <w:rPr>
          <w:rFonts w:hint="eastAsia" w:hAnsi="宋体" w:eastAsia="宋体" w:cs="宋体"/>
          <w:color w:val="auto"/>
          <w:spacing w:val="0"/>
          <w:sz w:val="21"/>
          <w:szCs w:val="21"/>
          <w:highlight w:val="none"/>
          <w:shd w:val="clear" w:color="auto" w:fill="auto"/>
          <w:lang w:val="en-US" w:eastAsia="zh-CN" w:bidi="ar-SA"/>
        </w:rPr>
        <w:t xml:space="preserve">但内容简单可实施性较差</w:t>
      </w:r>
      <w:r>
        <w:rPr>
          <w:rFonts w:hint="eastAsia" w:ascii="宋体" w:hAnsi="宋体" w:eastAsia="宋体" w:cs="宋体"/>
          <w:color w:val="auto"/>
          <w:spacing w:val="0"/>
          <w:sz w:val="21"/>
          <w:szCs w:val="21"/>
          <w:highlight w:val="none"/>
          <w:shd w:val="clear" w:color="auto" w:fill="auto"/>
          <w:lang w:val="en-US" w:eastAsia="zh-CN" w:bidi="ar-SA"/>
        </w:rPr>
        <w:t xml:space="preserve">的得</w:t>
      </w:r>
      <w:r>
        <w:rPr>
          <w:rFonts w:hint="eastAsia" w:hAnsi="宋体" w:eastAsia="宋体" w:cs="宋体"/>
          <w:color w:val="auto"/>
          <w:spacing w:val="0"/>
          <w:sz w:val="21"/>
          <w:szCs w:val="21"/>
          <w:highlight w:val="none"/>
          <w:shd w:val="clear" w:color="auto" w:fill="auto"/>
          <w:lang w:val="en-US" w:eastAsia="zh-CN" w:bidi="ar-SA"/>
        </w:rPr>
        <w:t xml:space="preserve">10</w:t>
      </w:r>
      <w:r>
        <w:rPr>
          <w:rFonts w:hint="eastAsia" w:ascii="宋体" w:hAnsi="宋体" w:eastAsia="宋体" w:cs="宋体"/>
          <w:color w:val="auto"/>
          <w:spacing w:val="0"/>
          <w:sz w:val="21"/>
          <w:szCs w:val="21"/>
          <w:highlight w:val="none"/>
          <w:shd w:val="clear" w:color="auto" w:fill="auto"/>
          <w:lang w:val="en-US" w:eastAsia="zh-CN" w:bidi="ar-SA"/>
        </w:rPr>
        <w:t xml:space="preserve">分；</w:t>
      </w:r>
      <w:r>
        <w:rPr>
          <w:rFonts w:hint="eastAsia" w:hAnsi="宋体" w:eastAsia="宋体" w:cs="宋体"/>
          <w:color w:val="auto"/>
          <w:spacing w:val="0"/>
          <w:sz w:val="21"/>
          <w:szCs w:val="21"/>
          <w:highlight w:val="none"/>
          <w:shd w:val="clear" w:color="auto" w:fill="auto"/>
          <w:lang w:val="en-US" w:eastAsia="zh-CN" w:bidi="ar-SA"/>
        </w:rPr>
        <w:t xml:space="preserve">完全未提供任何相关内容的不得分。</w:t>
      </w:r>
      <w:r/>
    </w:p>
    <w:p>
      <w:pPr>
        <w:ind w:right="0"/>
        <w:jc w:val="both"/>
        <w:keepLines w:val="0"/>
        <w:keepNext w:val="0"/>
        <w:pageBreakBefore w:val="0"/>
        <w:spacing w:line="360" w:lineRule="auto"/>
        <w:shd w:val="clear" w:color="auto"/>
        <w:widowControl w:val="off"/>
        <w:rPr>
          <w:rFonts w:hint="eastAsia" w:ascii="宋体" w:hAnsi="宋体" w:eastAsia="宋体" w:cs="宋体"/>
          <w:b/>
          <w:bCs/>
          <w:color w:val="auto"/>
          <w:spacing w:val="0"/>
          <w:szCs w:val="21"/>
          <w:highlight w:val="none"/>
          <w:shd w:val="clear" w:color="auto" w:fill="auto"/>
        </w:rPr>
      </w:pPr>
      <w:r>
        <w:rPr>
          <w:rFonts w:hint="eastAsia" w:ascii="宋体" w:hAnsi="宋体" w:cs="宋体"/>
          <w:b/>
          <w:bCs/>
          <w:color w:val="auto"/>
          <w:spacing w:val="0"/>
          <w:szCs w:val="21"/>
          <w:highlight w:val="none"/>
          <w:shd w:val="clear" w:color="auto" w:fill="auto"/>
          <w:lang w:val="en-US" w:eastAsia="zh-CN"/>
        </w:rPr>
        <w:t xml:space="preserve">2.4</w:t>
      </w:r>
      <w:r>
        <w:rPr>
          <w:rFonts w:hint="eastAsia" w:ascii="宋体" w:hAnsi="宋体" w:eastAsia="宋体" w:cs="宋体"/>
          <w:b/>
          <w:bCs/>
          <w:color w:val="auto"/>
          <w:spacing w:val="0"/>
          <w:szCs w:val="21"/>
          <w:highlight w:val="none"/>
          <w:shd w:val="clear" w:color="auto" w:fill="auto"/>
        </w:rPr>
        <w:t xml:space="preserve">针对本项目的</w:t>
      </w:r>
      <w:r>
        <w:rPr>
          <w:rFonts w:hint="eastAsia" w:ascii="宋体" w:hAnsi="宋体" w:cs="宋体"/>
          <w:b/>
          <w:bCs/>
          <w:color w:val="auto"/>
          <w:spacing w:val="0"/>
          <w:szCs w:val="21"/>
          <w:highlight w:val="none"/>
          <w:shd w:val="clear" w:color="auto" w:fill="auto"/>
          <w:lang w:val="en-US" w:eastAsia="zh-CN"/>
        </w:rPr>
        <w:t xml:space="preserve">项目组</w:t>
      </w:r>
      <w:r>
        <w:rPr>
          <w:rFonts w:hint="eastAsia" w:ascii="宋体" w:hAnsi="宋体" w:eastAsia="宋体" w:cs="宋体"/>
          <w:b/>
          <w:bCs/>
          <w:color w:val="auto"/>
          <w:spacing w:val="0"/>
          <w:szCs w:val="21"/>
          <w:highlight w:val="none"/>
          <w:shd w:val="clear" w:color="auto" w:fill="auto"/>
        </w:rPr>
        <w:t xml:space="preserve">人员配置：最高为15分</w:t>
      </w:r>
      <w:r/>
    </w:p>
    <w:p>
      <w:pPr>
        <w:ind w:right="0"/>
        <w:jc w:val="both"/>
        <w:keepLines w:val="0"/>
        <w:keepNext w:val="0"/>
        <w:pageBreakBefore w:val="0"/>
        <w:spacing w:line="360" w:lineRule="auto"/>
        <w:shd w:val="clear" w:color="auto"/>
        <w:widowControl w:val="off"/>
        <w:rPr>
          <w:rFonts w:hint="default" w:ascii="宋体" w:hAnsi="宋体" w:eastAsia="宋体" w:cs="宋体"/>
          <w:b w:val="0"/>
          <w:bCs w:val="0"/>
          <w:color w:val="auto"/>
          <w:spacing w:val="0"/>
          <w:szCs w:val="21"/>
          <w:highlight w:val="none"/>
          <w:shd w:val="clear" w:color="auto" w:fill="auto"/>
          <w:lang w:val="en-US"/>
        </w:rPr>
      </w:pPr>
      <w:r>
        <w:rPr>
          <w:rFonts w:hint="eastAsia" w:ascii="宋体" w:hAnsi="宋体" w:cs="宋体"/>
          <w:b w:val="0"/>
          <w:bCs w:val="0"/>
          <w:color w:val="auto"/>
          <w:spacing w:val="0"/>
          <w:szCs w:val="21"/>
          <w:highlight w:val="none"/>
          <w:shd w:val="clear" w:color="auto" w:fill="auto"/>
          <w:lang w:val="en-US" w:eastAsia="zh-CN"/>
        </w:rPr>
        <w:t xml:space="preserve">针对本项目的项目组人员的</w:t>
      </w:r>
      <w:r>
        <w:rPr>
          <w:rFonts w:hint="default" w:ascii="宋体" w:hAnsi="宋体" w:eastAsia="宋体" w:cs="宋体"/>
          <w:b w:val="0"/>
          <w:bCs w:val="0"/>
          <w:color w:val="auto"/>
          <w:spacing w:val="0"/>
          <w:szCs w:val="21"/>
          <w:highlight w:val="none"/>
          <w:shd w:val="clear" w:color="auto" w:fill="auto"/>
          <w:lang w:val="en-US"/>
        </w:rPr>
        <w:t xml:space="preserve">配备合理、专业类别齐全、从业经验丰富、完全符合服务需要的得</w:t>
      </w:r>
      <w:r>
        <w:rPr>
          <w:rFonts w:hint="eastAsia" w:ascii="宋体" w:hAnsi="宋体" w:cs="宋体"/>
          <w:b w:val="0"/>
          <w:bCs w:val="0"/>
          <w:color w:val="auto"/>
          <w:spacing w:val="0"/>
          <w:szCs w:val="21"/>
          <w:highlight w:val="none"/>
          <w:shd w:val="clear" w:color="auto" w:fill="auto"/>
          <w:lang w:val="en-US" w:eastAsia="zh-CN"/>
        </w:rPr>
        <w:t xml:space="preserve">15</w:t>
      </w:r>
      <w:r>
        <w:rPr>
          <w:rFonts w:hint="default" w:ascii="宋体" w:hAnsi="宋体" w:eastAsia="宋体" w:cs="宋体"/>
          <w:b w:val="0"/>
          <w:bCs w:val="0"/>
          <w:color w:val="auto"/>
          <w:spacing w:val="0"/>
          <w:szCs w:val="21"/>
          <w:highlight w:val="none"/>
          <w:shd w:val="clear" w:color="auto" w:fill="auto"/>
          <w:lang w:val="en-US"/>
        </w:rPr>
        <w:t xml:space="preserve">分；人员配备较为合理、专业类别</w:t>
      </w:r>
      <w:r>
        <w:rPr>
          <w:rFonts w:hint="eastAsia" w:ascii="宋体" w:hAnsi="宋体" w:cs="宋体"/>
          <w:b w:val="0"/>
          <w:bCs w:val="0"/>
          <w:color w:val="auto"/>
          <w:spacing w:val="0"/>
          <w:szCs w:val="21"/>
          <w:highlight w:val="none"/>
          <w:shd w:val="clear" w:color="auto" w:fill="auto"/>
          <w:lang w:val="en-US" w:eastAsia="zh-CN"/>
        </w:rPr>
        <w:t xml:space="preserve">相对</w:t>
      </w:r>
      <w:r>
        <w:rPr>
          <w:rFonts w:hint="default" w:ascii="宋体" w:hAnsi="宋体" w:eastAsia="宋体" w:cs="宋体"/>
          <w:b w:val="0"/>
          <w:bCs w:val="0"/>
          <w:color w:val="auto"/>
          <w:spacing w:val="0"/>
          <w:szCs w:val="21"/>
          <w:highlight w:val="none"/>
          <w:shd w:val="clear" w:color="auto" w:fill="auto"/>
          <w:lang w:val="en-US"/>
        </w:rPr>
        <w:t xml:space="preserve">齐全、有</w:t>
      </w:r>
      <w:r>
        <w:rPr>
          <w:rFonts w:hint="eastAsia" w:ascii="宋体" w:hAnsi="宋体" w:cs="宋体"/>
          <w:b w:val="0"/>
          <w:bCs w:val="0"/>
          <w:color w:val="auto"/>
          <w:spacing w:val="0"/>
          <w:szCs w:val="21"/>
          <w:highlight w:val="none"/>
          <w:shd w:val="clear" w:color="auto" w:fill="auto"/>
          <w:lang w:val="en-US" w:eastAsia="zh-CN"/>
        </w:rPr>
        <w:t xml:space="preserve">一定</w:t>
      </w:r>
      <w:r>
        <w:rPr>
          <w:rFonts w:hint="default" w:ascii="宋体" w:hAnsi="宋体" w:eastAsia="宋体" w:cs="宋体"/>
          <w:b w:val="0"/>
          <w:bCs w:val="0"/>
          <w:color w:val="auto"/>
          <w:spacing w:val="0"/>
          <w:szCs w:val="21"/>
          <w:highlight w:val="none"/>
          <w:shd w:val="clear" w:color="auto" w:fill="auto"/>
          <w:lang w:val="en-US"/>
        </w:rPr>
        <w:t xml:space="preserve">从业经验、</w:t>
      </w:r>
      <w:r>
        <w:rPr>
          <w:rFonts w:hint="eastAsia" w:ascii="宋体" w:hAnsi="宋体" w:cs="宋体"/>
          <w:b w:val="0"/>
          <w:bCs w:val="0"/>
          <w:color w:val="auto"/>
          <w:spacing w:val="0"/>
          <w:szCs w:val="21"/>
          <w:highlight w:val="none"/>
          <w:shd w:val="clear" w:color="auto" w:fill="auto"/>
          <w:lang w:val="en-US" w:eastAsia="zh-CN"/>
        </w:rPr>
        <w:t xml:space="preserve">能较好</w:t>
      </w:r>
      <w:r>
        <w:rPr>
          <w:rFonts w:hint="default" w:ascii="宋体" w:hAnsi="宋体" w:eastAsia="宋体" w:cs="宋体"/>
          <w:b w:val="0"/>
          <w:bCs w:val="0"/>
          <w:color w:val="auto"/>
          <w:spacing w:val="0"/>
          <w:szCs w:val="21"/>
          <w:highlight w:val="none"/>
          <w:shd w:val="clear" w:color="auto" w:fill="auto"/>
          <w:lang w:val="en-US"/>
        </w:rPr>
        <w:t xml:space="preserve">满足服务需要的得</w:t>
      </w:r>
      <w:r>
        <w:rPr>
          <w:rFonts w:hint="eastAsia" w:ascii="宋体" w:hAnsi="宋体" w:cs="宋体"/>
          <w:b w:val="0"/>
          <w:bCs w:val="0"/>
          <w:color w:val="auto"/>
          <w:spacing w:val="0"/>
          <w:szCs w:val="21"/>
          <w:highlight w:val="none"/>
          <w:shd w:val="clear" w:color="auto" w:fill="auto"/>
          <w:lang w:val="en-US" w:eastAsia="zh-CN"/>
        </w:rPr>
        <w:t xml:space="preserve">13</w:t>
      </w:r>
      <w:r>
        <w:rPr>
          <w:rFonts w:hint="default" w:ascii="宋体" w:hAnsi="宋体" w:eastAsia="宋体" w:cs="宋体"/>
          <w:b w:val="0"/>
          <w:bCs w:val="0"/>
          <w:color w:val="auto"/>
          <w:spacing w:val="0"/>
          <w:szCs w:val="21"/>
          <w:highlight w:val="none"/>
          <w:shd w:val="clear" w:color="auto" w:fill="auto"/>
          <w:lang w:val="en-US"/>
        </w:rPr>
        <w:t xml:space="preserve">分；人员配备</w:t>
      </w:r>
      <w:r>
        <w:rPr>
          <w:rFonts w:hint="eastAsia" w:ascii="宋体" w:hAnsi="宋体" w:cs="宋体"/>
          <w:b w:val="0"/>
          <w:bCs w:val="0"/>
          <w:color w:val="auto"/>
          <w:spacing w:val="0"/>
          <w:szCs w:val="21"/>
          <w:highlight w:val="none"/>
          <w:shd w:val="clear" w:color="auto" w:fill="auto"/>
          <w:lang w:val="en-US" w:eastAsia="zh-CN"/>
        </w:rPr>
        <w:t xml:space="preserve">简单</w:t>
      </w:r>
      <w:r>
        <w:rPr>
          <w:rFonts w:hint="default" w:ascii="宋体" w:hAnsi="宋体" w:eastAsia="宋体" w:cs="宋体"/>
          <w:b w:val="0"/>
          <w:bCs w:val="0"/>
          <w:color w:val="auto"/>
          <w:spacing w:val="0"/>
          <w:szCs w:val="21"/>
          <w:highlight w:val="none"/>
          <w:shd w:val="clear" w:color="auto" w:fill="auto"/>
          <w:lang w:val="en-US"/>
        </w:rPr>
        <w:t xml:space="preserve">、专业类别</w:t>
      </w:r>
      <w:r>
        <w:rPr>
          <w:rFonts w:hint="eastAsia" w:ascii="宋体" w:hAnsi="宋体" w:cs="宋体"/>
          <w:b w:val="0"/>
          <w:bCs w:val="0"/>
          <w:color w:val="auto"/>
          <w:spacing w:val="0"/>
          <w:szCs w:val="21"/>
          <w:highlight w:val="none"/>
          <w:shd w:val="clear" w:color="auto" w:fill="auto"/>
          <w:lang w:val="en-US" w:eastAsia="zh-CN"/>
        </w:rPr>
        <w:t xml:space="preserve">不够</w:t>
      </w:r>
      <w:r>
        <w:rPr>
          <w:rFonts w:hint="default" w:ascii="宋体" w:hAnsi="宋体" w:eastAsia="宋体" w:cs="宋体"/>
          <w:b w:val="0"/>
          <w:bCs w:val="0"/>
          <w:color w:val="auto"/>
          <w:spacing w:val="0"/>
          <w:szCs w:val="21"/>
          <w:highlight w:val="none"/>
          <w:shd w:val="clear" w:color="auto" w:fill="auto"/>
          <w:lang w:val="en-US"/>
        </w:rPr>
        <w:t xml:space="preserve">齐全、有</w:t>
      </w:r>
      <w:r>
        <w:rPr>
          <w:rFonts w:hint="eastAsia" w:ascii="宋体" w:hAnsi="宋体" w:cs="宋体"/>
          <w:b w:val="0"/>
          <w:bCs w:val="0"/>
          <w:color w:val="auto"/>
          <w:spacing w:val="0"/>
          <w:szCs w:val="21"/>
          <w:highlight w:val="none"/>
          <w:shd w:val="clear" w:color="auto" w:fill="auto"/>
          <w:lang w:val="en-US" w:eastAsia="zh-CN"/>
        </w:rPr>
        <w:t xml:space="preserve">少许</w:t>
      </w:r>
      <w:r>
        <w:rPr>
          <w:rFonts w:hint="default" w:ascii="宋体" w:hAnsi="宋体" w:eastAsia="宋体" w:cs="宋体"/>
          <w:b w:val="0"/>
          <w:bCs w:val="0"/>
          <w:color w:val="auto"/>
          <w:spacing w:val="0"/>
          <w:szCs w:val="21"/>
          <w:highlight w:val="none"/>
          <w:shd w:val="clear" w:color="auto" w:fill="auto"/>
          <w:lang w:val="en-US"/>
        </w:rPr>
        <w:t xml:space="preserve">从业经验、基本满足服务需要的得</w:t>
      </w:r>
      <w:r>
        <w:rPr>
          <w:rFonts w:hint="eastAsia" w:ascii="宋体" w:hAnsi="宋体" w:cs="宋体"/>
          <w:b w:val="0"/>
          <w:bCs w:val="0"/>
          <w:color w:val="auto"/>
          <w:spacing w:val="0"/>
          <w:szCs w:val="21"/>
          <w:highlight w:val="none"/>
          <w:shd w:val="clear" w:color="auto" w:fill="auto"/>
          <w:lang w:val="en-US" w:eastAsia="zh-CN"/>
        </w:rPr>
        <w:t xml:space="preserve">10</w:t>
      </w:r>
      <w:r>
        <w:rPr>
          <w:rFonts w:hint="default" w:ascii="宋体" w:hAnsi="宋体" w:eastAsia="宋体" w:cs="宋体"/>
          <w:b w:val="0"/>
          <w:bCs w:val="0"/>
          <w:color w:val="auto"/>
          <w:spacing w:val="0"/>
          <w:szCs w:val="21"/>
          <w:highlight w:val="none"/>
          <w:shd w:val="clear" w:color="auto" w:fill="auto"/>
          <w:lang w:val="en-US"/>
        </w:rPr>
        <w:t xml:space="preserve">分；</w:t>
      </w:r>
      <w:r>
        <w:rPr>
          <w:rFonts w:hint="eastAsia" w:hAnsi="宋体" w:eastAsia="宋体" w:cs="宋体"/>
          <w:color w:val="auto"/>
          <w:spacing w:val="0"/>
          <w:sz w:val="21"/>
          <w:szCs w:val="21"/>
          <w:highlight w:val="none"/>
          <w:shd w:val="clear" w:color="auto" w:fill="auto"/>
          <w:lang w:val="en-US" w:eastAsia="zh-CN" w:bidi="ar-SA"/>
        </w:rPr>
        <w:t xml:space="preserve">完全未提供任何相关内容的不得分。</w:t>
      </w:r>
      <w:r/>
    </w:p>
    <w:p>
      <w:pPr>
        <w:ind w:right="0"/>
        <w:jc w:val="both"/>
        <w:keepLines w:val="0"/>
        <w:keepNext w:val="0"/>
        <w:pageBreakBefore w:val="0"/>
        <w:spacing w:line="360" w:lineRule="auto"/>
        <w:shd w:val="clear" w:color="auto"/>
        <w:widowControl w:val="off"/>
        <w:rPr>
          <w:rFonts w:hint="eastAsia" w:ascii="宋体" w:hAnsi="宋体" w:cs="宋体"/>
          <w:b/>
          <w:bCs/>
          <w:color w:val="auto"/>
          <w:spacing w:val="0"/>
          <w:szCs w:val="21"/>
          <w:highlight w:val="none"/>
          <w:shd w:val="clear" w:color="auto" w:fill="auto"/>
          <w:lang w:val="en-US" w:eastAsia="zh-CN"/>
        </w:rPr>
      </w:pPr>
      <w:r>
        <w:rPr>
          <w:rFonts w:hint="eastAsia" w:ascii="宋体" w:hAnsi="宋体" w:cs="宋体"/>
          <w:b/>
          <w:bCs/>
          <w:color w:val="auto"/>
          <w:spacing w:val="0"/>
          <w:szCs w:val="21"/>
          <w:highlight w:val="none"/>
          <w:shd w:val="clear" w:color="auto" w:fill="auto"/>
          <w:lang w:val="en-US" w:eastAsia="zh-CN"/>
        </w:rPr>
        <w:t xml:space="preserve">2.5针对本项目的设备配置：最高为15分</w:t>
      </w:r>
      <w:r/>
    </w:p>
    <w:p>
      <w:pPr>
        <w:ind w:right="0"/>
        <w:jc w:val="both"/>
        <w:keepLines w:val="0"/>
        <w:keepNext w:val="0"/>
        <w:pageBreakBefore w:val="0"/>
        <w:spacing w:line="360" w:lineRule="auto"/>
        <w:shd w:val="clear" w:color="auto"/>
        <w:widowControl w:val="off"/>
        <w:rPr>
          <w:rFonts w:hint="eastAsia"/>
          <w:color w:val="auto"/>
          <w:highlight w:val="none"/>
          <w:shd w:val="clear" w:color="auto" w:fill="auto"/>
          <w:lang w:val="en-US" w:eastAsia="zh-CN"/>
        </w:rPr>
      </w:pPr>
      <w:r>
        <w:rPr>
          <w:rFonts w:hint="eastAsia" w:ascii="宋体" w:hAnsi="宋体" w:cs="宋体"/>
          <w:b w:val="0"/>
          <w:bCs w:val="0"/>
          <w:color w:val="auto"/>
          <w:spacing w:val="0"/>
          <w:szCs w:val="21"/>
          <w:highlight w:val="none"/>
          <w:shd w:val="clear" w:color="auto" w:fill="auto"/>
          <w:lang w:val="en-US" w:eastAsia="zh-CN"/>
        </w:rPr>
        <w:t xml:space="preserve">根据响应单位针对本项目服务的设备设施的配置情况评定：设备设施配置齐全、科学合理、贴合项目需求针对性高的得15分；配置较为齐全、科学合理性和针对性较好的得13分；配置简单，科学合理性和针对性较差的得10分；完全未提供任何相关内容的不得分。</w:t>
      </w:r>
      <w:r/>
    </w:p>
    <w:p>
      <w:pPr>
        <w:ind w:right="0"/>
        <w:jc w:val="both"/>
        <w:keepLines w:val="0"/>
        <w:keepNext w:val="0"/>
        <w:pageBreakBefore w:val="0"/>
        <w:spacing w:line="360" w:lineRule="auto"/>
        <w:shd w:val="clear" w:color="auto"/>
        <w:widowControl w:val="off"/>
        <w:rPr>
          <w:rFonts w:hint="eastAsia" w:ascii="宋体" w:hAnsi="宋体" w:eastAsia="宋体" w:cs="宋体"/>
          <w:b/>
          <w:bCs/>
          <w:color w:val="auto"/>
          <w:spacing w:val="0"/>
          <w:szCs w:val="21"/>
          <w:highlight w:val="none"/>
          <w:shd w:val="clear" w:color="auto" w:fill="auto"/>
        </w:rPr>
      </w:pPr>
      <w:r>
        <w:rPr>
          <w:rFonts w:hint="eastAsia" w:ascii="宋体" w:hAnsi="宋体" w:cs="宋体"/>
          <w:b/>
          <w:bCs/>
          <w:color w:val="auto"/>
          <w:spacing w:val="0"/>
          <w:szCs w:val="21"/>
          <w:highlight w:val="none"/>
          <w:shd w:val="clear" w:color="auto" w:fill="auto"/>
          <w:lang w:val="en-US" w:eastAsia="zh-CN"/>
        </w:rPr>
        <w:t xml:space="preserve">2.6响应单位</w:t>
      </w:r>
      <w:r>
        <w:rPr>
          <w:rFonts w:hint="eastAsia" w:ascii="宋体" w:hAnsi="宋体" w:eastAsia="宋体" w:cs="宋体"/>
          <w:b/>
          <w:bCs/>
          <w:color w:val="auto"/>
          <w:spacing w:val="0"/>
          <w:szCs w:val="21"/>
          <w:highlight w:val="none"/>
          <w:shd w:val="clear" w:color="auto" w:fill="auto"/>
        </w:rPr>
        <w:t xml:space="preserve">类似项目业绩</w:t>
      </w:r>
      <w:r>
        <w:rPr>
          <w:rFonts w:hint="eastAsia" w:ascii="宋体" w:hAnsi="宋体" w:cs="宋体"/>
          <w:b/>
          <w:bCs/>
          <w:color w:val="auto"/>
          <w:spacing w:val="0"/>
          <w:szCs w:val="21"/>
          <w:highlight w:val="none"/>
          <w:shd w:val="clear" w:color="auto" w:fill="auto"/>
          <w:lang w:val="en-US" w:eastAsia="zh-CN"/>
        </w:rPr>
        <w:t xml:space="preserve">经验</w:t>
      </w:r>
      <w:r>
        <w:rPr>
          <w:rFonts w:hint="eastAsia" w:ascii="宋体" w:hAnsi="宋体" w:eastAsia="宋体" w:cs="宋体"/>
          <w:b/>
          <w:bCs/>
          <w:color w:val="auto"/>
          <w:spacing w:val="0"/>
          <w:szCs w:val="21"/>
          <w:highlight w:val="none"/>
          <w:shd w:val="clear" w:color="auto" w:fill="auto"/>
        </w:rPr>
        <w:t xml:space="preserve">：最高为15分</w:t>
      </w:r>
      <w:r/>
    </w:p>
    <w:p>
      <w:pPr>
        <w:pStyle w:val="1008"/>
        <w:spacing w:line="360" w:lineRule="auto"/>
        <w:shd w:val="clear" w:color="auto"/>
        <w:rPr>
          <w:rFonts w:hint="eastAsia" w:ascii="宋体" w:hAnsi="宋体" w:eastAsia="宋体" w:cs="宋体"/>
          <w:color w:val="auto"/>
          <w:spacing w:val="0"/>
          <w:szCs w:val="21"/>
          <w:highlight w:val="none"/>
          <w:shd w:val="clear" w:color="auto" w:fill="auto"/>
        </w:rPr>
      </w:pPr>
      <w:r>
        <w:rPr>
          <w:rFonts w:hint="eastAsia" w:hAnsi="宋体" w:eastAsia="宋体" w:cs="宋体"/>
          <w:color w:val="auto"/>
          <w:spacing w:val="0"/>
          <w:sz w:val="21"/>
          <w:szCs w:val="21"/>
          <w:highlight w:val="none"/>
          <w:shd w:val="clear" w:color="auto" w:fill="auto"/>
          <w:lang w:val="en-US" w:eastAsia="zh-CN" w:bidi="ar-SA"/>
        </w:rPr>
        <w:t xml:space="preserve">响应单位2021年1月1日至今（以合同签订日期为准）具有类似项目业绩的，每具备一个得5分，最高得15分。提供合同复印件加盖响应单位公章，资料未提供或所提供资料无法证明对应评分内容的，对应项不得分。</w:t>
      </w:r>
      <w:r/>
    </w:p>
    <w:p>
      <w:pPr>
        <w:ind w:right="0"/>
        <w:jc w:val="both"/>
        <w:keepLines w:val="0"/>
        <w:keepNext w:val="0"/>
        <w:pageBreakBefore w:val="0"/>
        <w:spacing w:line="360" w:lineRule="auto"/>
        <w:shd w:val="clear" w:color="auto"/>
        <w:widowControl w:val="off"/>
        <w:rPr>
          <w:rFonts w:hint="eastAsia" w:ascii="宋体" w:hAnsi="宋体" w:eastAsia="宋体" w:cs="宋体"/>
          <w:b/>
          <w:color w:val="auto"/>
          <w:spacing w:val="0"/>
          <w:szCs w:val="21"/>
          <w:highlight w:val="none"/>
          <w:shd w:val="clear" w:color="auto" w:fill="auto"/>
        </w:rPr>
      </w:pPr>
      <w:r>
        <w:rPr>
          <w:rFonts w:hint="eastAsia" w:ascii="宋体" w:hAnsi="宋体" w:eastAsia="宋体" w:cs="宋体"/>
          <w:b/>
          <w:color w:val="auto"/>
          <w:spacing w:val="0"/>
          <w:szCs w:val="21"/>
          <w:highlight w:val="none"/>
          <w:shd w:val="clear" w:color="auto" w:fill="auto"/>
        </w:rPr>
        <w:t xml:space="preserve">三、其他说明：</w:t>
      </w:r>
      <w:r/>
    </w:p>
    <w:p>
      <w:pPr>
        <w:ind w:right="0"/>
        <w:jc w:val="both"/>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1、报价超过采购预算（或采购限价）规定的将不进入综合评审程序，也不得成交。</w:t>
      </w:r>
      <w:r/>
    </w:p>
    <w:p>
      <w:pPr>
        <w:ind w:right="0"/>
        <w:jc w:val="both"/>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2、付款步骤、合同履</w:t>
      </w:r>
      <w:r>
        <w:rPr>
          <w:rFonts w:hint="eastAsia" w:ascii="宋体" w:hAnsi="宋体" w:cs="宋体"/>
          <w:color w:val="auto"/>
          <w:spacing w:val="0"/>
          <w:szCs w:val="21"/>
          <w:highlight w:val="none"/>
          <w:shd w:val="clear" w:color="auto" w:fill="auto"/>
          <w:lang w:val="en-US" w:eastAsia="zh-CN"/>
        </w:rPr>
        <w:t xml:space="preserve">行</w:t>
      </w:r>
      <w:r>
        <w:rPr>
          <w:rFonts w:hint="eastAsia" w:ascii="宋体" w:hAnsi="宋体" w:eastAsia="宋体" w:cs="宋体"/>
          <w:color w:val="auto"/>
          <w:spacing w:val="0"/>
          <w:szCs w:val="21"/>
          <w:highlight w:val="none"/>
          <w:shd w:val="clear" w:color="auto" w:fill="auto"/>
        </w:rPr>
        <w:t xml:space="preserve">期限（服务期限）如有负偏离的不得成交。</w:t>
      </w:r>
      <w:r/>
    </w:p>
    <w:p>
      <w:pPr>
        <w:ind w:right="0"/>
        <w:jc w:val="both"/>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3、针对评分标准中评分的每一条，磋商响应单位均应提供相关资料并作出相应说明供评委评判，不提供相关资料的视为不具备该项得分的条件。</w:t>
      </w:r>
      <w:r/>
    </w:p>
    <w:p>
      <w:pPr>
        <w:ind w:right="0"/>
        <w:jc w:val="both"/>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4、采购文件中要求加盖响应单位公章的，可用电子签章代替</w:t>
      </w:r>
      <w:r>
        <w:rPr>
          <w:rFonts w:hint="eastAsia" w:ascii="宋体" w:hAnsi="宋体" w:cs="宋体"/>
          <w:color w:val="auto"/>
          <w:spacing w:val="0"/>
          <w:szCs w:val="21"/>
          <w:highlight w:val="none"/>
          <w:shd w:val="clear" w:color="auto" w:fill="auto"/>
          <w:lang w:eastAsia="zh-CN"/>
        </w:rPr>
        <w:t xml:space="preserve">；要求提供复印件的，也可提供扫描件</w:t>
      </w:r>
      <w:r>
        <w:rPr>
          <w:rFonts w:hint="eastAsia" w:ascii="宋体" w:hAnsi="宋体" w:eastAsia="宋体" w:cs="宋体"/>
          <w:color w:val="auto"/>
          <w:spacing w:val="0"/>
          <w:szCs w:val="21"/>
          <w:highlight w:val="none"/>
          <w:shd w:val="clear" w:color="auto" w:fill="auto"/>
        </w:rPr>
        <w:t xml:space="preserve">。</w:t>
      </w:r>
      <w:r/>
    </w:p>
    <w:p>
      <w:pPr>
        <w:pStyle w:val="938"/>
        <w:ind w:left="0" w:firstLine="420"/>
        <w:keepLines w:val="0"/>
        <w:keepNext w:val="0"/>
        <w:pageBreakBefore w:val="0"/>
        <w:spacing w:after="0" w:line="360" w:lineRule="auto"/>
        <w:shd w:val="clear" w:color="auto"/>
        <w:widowControl w:val="off"/>
        <w:rPr>
          <w:rFonts w:hint="eastAsia"/>
          <w:color w:val="auto"/>
          <w:highlight w:val="none"/>
          <w:shd w:val="clear" w:color="auto" w:fill="auto"/>
        </w:rPr>
        <w:sectPr>
          <w:footnotePr/>
          <w:endnotePr/>
          <w:type w:val="nextPage"/>
          <w:pgSz w:w="11906" w:h="16838" w:orient="portrait"/>
          <w:pgMar w:top="1440" w:right="1083" w:bottom="1440" w:left="1083" w:header="964" w:footer="964" w:gutter="0"/>
          <w:cols w:num="1" w:sep="0" w:space="0" w:equalWidth="1"/>
          <w:docGrid w:linePitch="360"/>
        </w:sectPr>
      </w:pPr>
      <w:r>
        <w:rPr>
          <w:rFonts w:hint="eastAsia"/>
          <w:color w:val="auto"/>
          <w:highlight w:val="none"/>
          <w:shd w:val="clear" w:color="auto" w:fill="auto"/>
        </w:rPr>
      </w:r>
      <w:r/>
    </w:p>
    <w:p>
      <w:pPr>
        <w:ind w:right="0" w:firstLine="0"/>
        <w:jc w:val="center"/>
        <w:keepLines w:val="0"/>
        <w:keepNext w:val="0"/>
        <w:pageBreakBefore w:val="0"/>
        <w:spacing w:line="360" w:lineRule="auto"/>
        <w:shd w:val="clear" w:color="auto"/>
        <w:widowControl w:val="off"/>
        <w:tabs>
          <w:tab w:val="left" w:pos="315" w:leader="none"/>
          <w:tab w:val="center" w:pos="4153" w:leader="none"/>
        </w:tabs>
        <w:rPr>
          <w:rFonts w:hint="eastAsia" w:ascii="宋体" w:hAnsi="宋体" w:eastAsia="宋体" w:cs="宋体"/>
          <w:b/>
          <w:color w:val="auto"/>
          <w:spacing w:val="0"/>
          <w:sz w:val="32"/>
          <w:szCs w:val="32"/>
          <w:highlight w:val="none"/>
          <w:shd w:val="clear" w:color="auto" w:fill="auto"/>
        </w:rPr>
        <w:outlineLvl w:val="0"/>
      </w:pPr>
      <w:r>
        <w:rPr>
          <w:rFonts w:hint="eastAsia" w:ascii="宋体" w:hAnsi="宋体" w:eastAsia="宋体" w:cs="宋体"/>
          <w:b/>
          <w:color w:val="auto"/>
          <w:spacing w:val="0"/>
          <w:sz w:val="32"/>
          <w:szCs w:val="32"/>
          <w:highlight w:val="none"/>
          <w:shd w:val="clear" w:color="auto" w:fill="auto"/>
        </w:rPr>
        <w:t xml:space="preserve">四、合同主要条款及格式</w:t>
      </w:r>
      <w:r/>
    </w:p>
    <w:p>
      <w:pPr>
        <w:pStyle w:val="924"/>
        <w:ind w:right="0" w:firstLine="42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p>
      <w:pPr>
        <w:ind w:right="0" w:firstLine="42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甲方（采购单位）：苏州市商务局</w:t>
      </w:r>
      <w:r/>
    </w:p>
    <w:p>
      <w:pPr>
        <w:ind w:right="0" w:firstLine="42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lang w:eastAsia="zh-CN"/>
        </w:rPr>
      </w:pPr>
      <w:r>
        <w:rPr>
          <w:rFonts w:hint="eastAsia" w:ascii="宋体" w:hAnsi="宋体" w:eastAsia="宋体" w:cs="宋体"/>
          <w:color w:val="auto"/>
          <w:spacing w:val="0"/>
          <w:szCs w:val="21"/>
          <w:highlight w:val="none"/>
          <w:shd w:val="clear" w:color="auto" w:fill="auto"/>
        </w:rPr>
        <w:t xml:space="preserve">地  </w:t>
      </w:r>
      <w:r>
        <w:rPr>
          <w:rFonts w:hint="eastAsia" w:ascii="宋体" w:hAnsi="宋体" w:eastAsia="宋体" w:cs="宋体"/>
          <w:color w:val="auto"/>
          <w:spacing w:val="0"/>
          <w:szCs w:val="21"/>
          <w:highlight w:val="none"/>
          <w:shd w:val="clear" w:color="auto" w:fill="auto"/>
          <w:lang w:val="en-US" w:eastAsia="zh-CN"/>
        </w:rPr>
        <w:t xml:space="preserve">  </w:t>
      </w:r>
      <w:r>
        <w:rPr>
          <w:rFonts w:hint="eastAsia" w:ascii="宋体" w:hAnsi="宋体" w:eastAsia="宋体" w:cs="宋体"/>
          <w:color w:val="auto"/>
          <w:spacing w:val="0"/>
          <w:szCs w:val="21"/>
          <w:highlight w:val="none"/>
          <w:shd w:val="clear" w:color="auto" w:fill="auto"/>
        </w:rPr>
        <w:t xml:space="preserve">址：</w:t>
      </w:r>
      <w:r/>
    </w:p>
    <w:p>
      <w:pPr>
        <w:ind w:right="0" w:firstLine="42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法定代表人：</w:t>
      </w:r>
      <w:r/>
    </w:p>
    <w:p>
      <w:pPr>
        <w:ind w:right="0" w:firstLine="42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联 系 人：</w:t>
      </w:r>
      <w:r/>
    </w:p>
    <w:p>
      <w:pPr>
        <w:ind w:right="0" w:firstLine="42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lang w:eastAsia="zh-CN"/>
        </w:rPr>
      </w:pPr>
      <w:r>
        <w:rPr>
          <w:rFonts w:hint="eastAsia" w:ascii="宋体" w:hAnsi="宋体" w:eastAsia="宋体" w:cs="宋体"/>
          <w:color w:val="auto"/>
          <w:spacing w:val="0"/>
          <w:szCs w:val="21"/>
          <w:highlight w:val="none"/>
          <w:shd w:val="clear" w:color="auto" w:fill="auto"/>
        </w:rPr>
        <w:t xml:space="preserve">联系电话：</w:t>
      </w:r>
      <w:r/>
    </w:p>
    <w:p>
      <w:pPr>
        <w:ind w:right="0" w:firstLine="42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r>
      <w:r/>
    </w:p>
    <w:p>
      <w:pPr>
        <w:ind w:right="0" w:firstLine="42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r>
      <w:r/>
    </w:p>
    <w:p>
      <w:pPr>
        <w:ind w:right="0" w:firstLine="42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乙方（成交单位）：</w:t>
      </w:r>
      <w:r/>
    </w:p>
    <w:p>
      <w:pPr>
        <w:ind w:right="0" w:firstLine="42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地  </w:t>
      </w:r>
      <w:r>
        <w:rPr>
          <w:rFonts w:hint="eastAsia" w:ascii="宋体" w:hAnsi="宋体" w:eastAsia="宋体" w:cs="宋体"/>
          <w:color w:val="auto"/>
          <w:spacing w:val="0"/>
          <w:szCs w:val="21"/>
          <w:highlight w:val="none"/>
          <w:shd w:val="clear" w:color="auto" w:fill="auto"/>
          <w:lang w:val="en-US" w:eastAsia="zh-CN"/>
        </w:rPr>
        <w:t xml:space="preserve">  </w:t>
      </w:r>
      <w:r>
        <w:rPr>
          <w:rFonts w:hint="eastAsia" w:ascii="宋体" w:hAnsi="宋体" w:eastAsia="宋体" w:cs="宋体"/>
          <w:color w:val="auto"/>
          <w:spacing w:val="0"/>
          <w:szCs w:val="21"/>
          <w:highlight w:val="none"/>
          <w:shd w:val="clear" w:color="auto" w:fill="auto"/>
        </w:rPr>
        <w:t xml:space="preserve">址：</w:t>
      </w:r>
      <w:r/>
    </w:p>
    <w:p>
      <w:pPr>
        <w:ind w:right="0" w:firstLine="42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法定代表人：</w:t>
      </w:r>
      <w:r/>
    </w:p>
    <w:p>
      <w:pPr>
        <w:ind w:right="0" w:firstLine="420"/>
        <w:keepLines w:val="0"/>
        <w:keepNext w:val="0"/>
        <w:pageBreakBefore w:val="0"/>
        <w:spacing w:line="360" w:lineRule="auto"/>
        <w:shd w:val="clear" w:color="auto"/>
        <w:widowControl w:val="off"/>
        <w:rPr>
          <w:rFonts w:hint="eastAsia" w:ascii="宋体" w:hAnsi="宋体" w:eastAsia="宋体" w:cs="宋体"/>
          <w:bCs/>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联</w:t>
      </w:r>
      <w:r>
        <w:rPr>
          <w:rFonts w:hint="eastAsia" w:ascii="宋体" w:hAnsi="宋体" w:eastAsia="宋体" w:cs="宋体"/>
          <w:color w:val="auto"/>
          <w:spacing w:val="0"/>
          <w:szCs w:val="21"/>
          <w:highlight w:val="none"/>
          <w:shd w:val="clear" w:color="auto" w:fill="auto"/>
          <w:lang w:val="en-US" w:eastAsia="zh-CN"/>
        </w:rPr>
        <w:t xml:space="preserve"> </w:t>
      </w:r>
      <w:r>
        <w:rPr>
          <w:rFonts w:hint="eastAsia" w:ascii="宋体" w:hAnsi="宋体" w:eastAsia="宋体" w:cs="宋体"/>
          <w:color w:val="auto"/>
          <w:spacing w:val="0"/>
          <w:szCs w:val="21"/>
          <w:highlight w:val="none"/>
          <w:shd w:val="clear" w:color="auto" w:fill="auto"/>
        </w:rPr>
        <w:t xml:space="preserve">系</w:t>
      </w:r>
      <w:r>
        <w:rPr>
          <w:rFonts w:hint="eastAsia" w:ascii="宋体" w:hAnsi="宋体" w:eastAsia="宋体" w:cs="宋体"/>
          <w:color w:val="auto"/>
          <w:spacing w:val="0"/>
          <w:szCs w:val="21"/>
          <w:highlight w:val="none"/>
          <w:shd w:val="clear" w:color="auto" w:fill="auto"/>
          <w:lang w:val="en-US" w:eastAsia="zh-CN"/>
        </w:rPr>
        <w:t xml:space="preserve"> </w:t>
      </w:r>
      <w:r>
        <w:rPr>
          <w:rFonts w:hint="eastAsia" w:ascii="宋体" w:hAnsi="宋体" w:eastAsia="宋体" w:cs="宋体"/>
          <w:color w:val="auto"/>
          <w:spacing w:val="0"/>
          <w:szCs w:val="21"/>
          <w:highlight w:val="none"/>
          <w:shd w:val="clear" w:color="auto" w:fill="auto"/>
        </w:rPr>
        <w:t xml:space="preserve">人：</w:t>
      </w:r>
      <w:r/>
    </w:p>
    <w:p>
      <w:pPr>
        <w:ind w:right="0" w:firstLine="420"/>
        <w:keepLines w:val="0"/>
        <w:keepNext w:val="0"/>
        <w:pageBreakBefore w:val="0"/>
        <w:spacing w:line="360" w:lineRule="auto"/>
        <w:shd w:val="clear" w:color="auto"/>
        <w:widowControl w:val="off"/>
        <w:rPr>
          <w:rFonts w:hint="eastAsia" w:ascii="宋体" w:hAnsi="宋体" w:eastAsia="宋体" w:cs="宋体"/>
          <w:bCs/>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联系电话：</w:t>
      </w:r>
      <w:r/>
    </w:p>
    <w:p>
      <w:pPr>
        <w:pStyle w:val="921"/>
        <w:ind w:left="0" w:right="0" w:firstLine="420"/>
        <w:keepLines w:val="0"/>
        <w:keepNext w:val="0"/>
        <w:pageBreakBefore w:val="0"/>
        <w:spacing w:after="0" w:line="360" w:lineRule="auto"/>
        <w:shd w:val="clear" w:color="auto"/>
        <w:widowControl w:val="off"/>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r>
      <w:r/>
    </w:p>
    <w:p>
      <w:pPr>
        <w:pStyle w:val="921"/>
        <w:ind w:left="0" w:right="0" w:firstLine="420"/>
        <w:keepLines w:val="0"/>
        <w:keepNext w:val="0"/>
        <w:pageBreakBefore w:val="0"/>
        <w:spacing w:after="0" w:line="360" w:lineRule="auto"/>
        <w:shd w:val="clear" w:color="auto"/>
        <w:widowControl w:val="off"/>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根据苏州市创杰招投标咨询服务有限公司采购编号</w:t>
      </w:r>
      <w:r>
        <w:rPr>
          <w:rFonts w:hint="eastAsia" w:ascii="宋体" w:hAnsi="宋体" w:cs="宋体"/>
          <w:color w:val="auto"/>
          <w:spacing w:val="0"/>
          <w:szCs w:val="21"/>
          <w:highlight w:val="none"/>
          <w:shd w:val="clear" w:color="auto" w:fill="auto"/>
          <w:lang w:eastAsia="zh-CN"/>
        </w:rPr>
        <w:t xml:space="preserve">JSZC-320500-CJZB-C2026-0047</w:t>
      </w:r>
      <w:r>
        <w:rPr>
          <w:rFonts w:hint="eastAsia" w:ascii="宋体" w:hAnsi="宋体" w:eastAsia="宋体" w:cs="宋体"/>
          <w:color w:val="auto"/>
          <w:spacing w:val="0"/>
          <w:szCs w:val="21"/>
          <w:highlight w:val="none"/>
          <w:shd w:val="clear" w:color="auto" w:fill="auto"/>
        </w:rPr>
        <w:t xml:space="preserve">号采购文件、乙方的响应文件和成交通知书，依照《中华人民共和国民法典》、</w:t>
      </w:r>
      <w:r>
        <w:rPr>
          <w:rFonts w:hint="eastAsia" w:ascii="宋体" w:hAnsi="宋体" w:eastAsia="宋体" w:cs="宋体"/>
          <w:color w:val="auto"/>
          <w:spacing w:val="0"/>
          <w:highlight w:val="none"/>
          <w:shd w:val="clear" w:color="auto" w:fill="auto"/>
        </w:rPr>
        <w:t xml:space="preserve">《中华人民共和国政府采购法》</w:t>
      </w:r>
      <w:r>
        <w:rPr>
          <w:rFonts w:hint="eastAsia" w:ascii="宋体" w:hAnsi="宋体" w:eastAsia="宋体" w:cs="宋体"/>
          <w:color w:val="auto"/>
          <w:spacing w:val="0"/>
          <w:szCs w:val="21"/>
          <w:highlight w:val="none"/>
          <w:shd w:val="clear" w:color="auto" w:fill="auto"/>
        </w:rPr>
        <w:t xml:space="preserve">及其他有关法律、行政法规，遵循平等、自愿、公平和诚实信用的原则，甲方（需方）乙方（供方）双方就此次成交的</w:t>
      </w:r>
      <w:r>
        <w:rPr>
          <w:rFonts w:hint="eastAsia" w:ascii="宋体" w:hAnsi="宋体" w:eastAsia="宋体" w:cs="宋体"/>
          <w:color w:val="auto"/>
          <w:spacing w:val="0"/>
          <w:szCs w:val="21"/>
          <w:highlight w:val="none"/>
          <w:u w:val="single"/>
          <w:shd w:val="clear" w:color="auto" w:fill="auto"/>
          <w:lang w:eastAsia="zh-CN"/>
        </w:rPr>
        <w:t xml:space="preserve">亚太工商界伙伴关系对话会暨2026苏州全球招商大会服务项目</w:t>
      </w:r>
      <w:r>
        <w:rPr>
          <w:rFonts w:hint="eastAsia" w:ascii="宋体" w:hAnsi="宋体" w:cs="宋体"/>
          <w:color w:val="auto"/>
          <w:spacing w:val="0"/>
          <w:szCs w:val="21"/>
          <w:highlight w:val="none"/>
          <w:u w:val="none"/>
          <w:shd w:val="clear" w:color="auto" w:fill="auto"/>
          <w:lang w:val="en-US" w:eastAsia="zh-CN"/>
        </w:rPr>
        <w:t xml:space="preserve">第</w:t>
      </w:r>
      <w:r>
        <w:rPr>
          <w:rFonts w:hint="eastAsia" w:ascii="宋体" w:hAnsi="宋体" w:cs="宋体"/>
          <w:color w:val="auto"/>
          <w:spacing w:val="0"/>
          <w:szCs w:val="21"/>
          <w:highlight w:val="none"/>
          <w:u w:val="single"/>
          <w:shd w:val="clear" w:color="auto" w:fill="auto"/>
          <w:lang w:val="en-US" w:eastAsia="zh-CN"/>
        </w:rPr>
        <w:t xml:space="preserve">【】</w:t>
      </w:r>
      <w:r>
        <w:rPr>
          <w:rFonts w:hint="eastAsia" w:ascii="宋体" w:hAnsi="宋体" w:cs="宋体"/>
          <w:color w:val="auto"/>
          <w:spacing w:val="0"/>
          <w:szCs w:val="21"/>
          <w:highlight w:val="none"/>
          <w:u w:val="none"/>
          <w:shd w:val="clear" w:color="auto" w:fill="auto"/>
          <w:lang w:val="en-US" w:eastAsia="zh-CN"/>
        </w:rPr>
        <w:t xml:space="preserve">标段</w:t>
      </w:r>
      <w:r>
        <w:rPr>
          <w:rFonts w:hint="eastAsia" w:ascii="宋体" w:hAnsi="宋体" w:cs="宋体"/>
          <w:color w:val="auto"/>
          <w:spacing w:val="0"/>
          <w:szCs w:val="21"/>
          <w:highlight w:val="none"/>
          <w:u w:val="single"/>
          <w:shd w:val="clear" w:color="auto" w:fill="auto"/>
          <w:lang w:val="en-US" w:eastAsia="zh-CN"/>
        </w:rPr>
        <w:t xml:space="preserve">【】</w:t>
      </w:r>
      <w:r>
        <w:rPr>
          <w:rFonts w:hint="eastAsia" w:ascii="宋体" w:hAnsi="宋体" w:eastAsia="宋体" w:cs="宋体"/>
          <w:color w:val="auto"/>
          <w:spacing w:val="0"/>
          <w:szCs w:val="21"/>
          <w:highlight w:val="none"/>
          <w:shd w:val="clear" w:color="auto" w:fill="auto"/>
        </w:rPr>
        <w:t xml:space="preserve">的事宜，签订本合同书。</w:t>
      </w:r>
      <w:r/>
    </w:p>
    <w:p>
      <w:pPr>
        <w:ind w:right="0"/>
        <w:keepLines w:val="0"/>
        <w:keepNext w:val="0"/>
        <w:pageBreakBefore w:val="0"/>
        <w:spacing w:line="360" w:lineRule="auto"/>
        <w:shd w:val="clear" w:color="auto"/>
        <w:widowControl w:val="off"/>
        <w:tabs>
          <w:tab w:val="left" w:pos="432" w:leader="none"/>
        </w:tabs>
        <w:rPr>
          <w:rFonts w:hint="eastAsia" w:ascii="宋体" w:hAnsi="宋体" w:eastAsia="宋体" w:cs="宋体"/>
          <w:b/>
          <w:bCs/>
          <w:color w:val="auto"/>
          <w:spacing w:val="0"/>
          <w:szCs w:val="21"/>
          <w:highlight w:val="none"/>
          <w:shd w:val="clear" w:color="auto" w:fill="auto"/>
        </w:rPr>
      </w:pPr>
      <w:r>
        <w:rPr>
          <w:rFonts w:hint="eastAsia" w:ascii="宋体" w:hAnsi="宋体" w:eastAsia="宋体" w:cs="宋体"/>
          <w:b/>
          <w:bCs/>
          <w:color w:val="auto"/>
          <w:spacing w:val="0"/>
          <w:szCs w:val="21"/>
          <w:highlight w:val="none"/>
          <w:shd w:val="clear" w:color="auto" w:fill="auto"/>
          <w:lang w:val="zh-CN"/>
        </w:rPr>
        <w:t xml:space="preserve">一、合同内容：</w:t>
      </w:r>
      <w:r/>
    </w:p>
    <w:p>
      <w:pPr>
        <w:ind w:right="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（一）</w:t>
      </w:r>
      <w:r>
        <w:rPr>
          <w:rFonts w:hint="eastAsia" w:ascii="宋体" w:hAnsi="宋体" w:eastAsia="宋体" w:cs="宋体"/>
          <w:color w:val="auto"/>
          <w:spacing w:val="0"/>
          <w:szCs w:val="21"/>
          <w:highlight w:val="none"/>
          <w:shd w:val="clear" w:color="auto" w:fill="auto"/>
          <w:lang w:val="zh-CN"/>
        </w:rPr>
        <w:t xml:space="preserve">乙方负责本次甲方招标的</w:t>
      </w:r>
      <w:r>
        <w:rPr>
          <w:rFonts w:hint="eastAsia" w:ascii="宋体" w:hAnsi="宋体" w:eastAsia="宋体" w:cs="宋体"/>
          <w:color w:val="auto"/>
          <w:spacing w:val="0"/>
          <w:szCs w:val="21"/>
          <w:highlight w:val="none"/>
          <w:u w:val="single"/>
          <w:shd w:val="clear" w:color="auto" w:fill="auto"/>
          <w:lang w:eastAsia="zh-CN"/>
        </w:rPr>
        <w:t xml:space="preserve">亚太工商界伙伴关系对话会暨2026苏州全球招商大会服务项目</w:t>
      </w:r>
      <w:r>
        <w:rPr>
          <w:rFonts w:hint="eastAsia" w:ascii="宋体" w:hAnsi="宋体" w:cs="宋体"/>
          <w:color w:val="auto"/>
          <w:spacing w:val="0"/>
          <w:szCs w:val="21"/>
          <w:highlight w:val="none"/>
          <w:u w:val="none"/>
          <w:shd w:val="clear" w:color="auto" w:fill="auto"/>
          <w:lang w:val="en-US" w:eastAsia="zh-CN"/>
        </w:rPr>
        <w:t xml:space="preserve">第</w:t>
      </w:r>
      <w:r>
        <w:rPr>
          <w:rFonts w:hint="eastAsia" w:ascii="宋体" w:hAnsi="宋体" w:cs="宋体"/>
          <w:color w:val="auto"/>
          <w:spacing w:val="0"/>
          <w:szCs w:val="21"/>
          <w:highlight w:val="none"/>
          <w:u w:val="single"/>
          <w:shd w:val="clear" w:color="auto" w:fill="auto"/>
          <w:lang w:val="en-US" w:eastAsia="zh-CN"/>
        </w:rPr>
        <w:t xml:space="preserve">【】</w:t>
      </w:r>
      <w:r>
        <w:rPr>
          <w:rFonts w:hint="eastAsia" w:ascii="宋体" w:hAnsi="宋体" w:cs="宋体"/>
          <w:color w:val="auto"/>
          <w:spacing w:val="0"/>
          <w:szCs w:val="21"/>
          <w:highlight w:val="none"/>
          <w:u w:val="none"/>
          <w:shd w:val="clear" w:color="auto" w:fill="auto"/>
          <w:lang w:val="en-US" w:eastAsia="zh-CN"/>
        </w:rPr>
        <w:t xml:space="preserve">标段</w:t>
      </w:r>
      <w:r>
        <w:rPr>
          <w:rFonts w:hint="eastAsia" w:ascii="宋体" w:hAnsi="宋体" w:cs="宋体"/>
          <w:color w:val="auto"/>
          <w:spacing w:val="0"/>
          <w:szCs w:val="21"/>
          <w:highlight w:val="none"/>
          <w:u w:val="single"/>
          <w:shd w:val="clear" w:color="auto" w:fill="auto"/>
          <w:lang w:val="en-US" w:eastAsia="zh-CN"/>
        </w:rPr>
        <w:t xml:space="preserve">        </w:t>
      </w:r>
      <w:r>
        <w:rPr>
          <w:rFonts w:hint="eastAsia" w:ascii="宋体" w:hAnsi="宋体" w:eastAsia="宋体" w:cs="宋体"/>
          <w:color w:val="auto"/>
          <w:spacing w:val="0"/>
          <w:highlight w:val="none"/>
          <w:shd w:val="clear" w:color="auto" w:fill="auto"/>
        </w:rPr>
        <w:t xml:space="preserve">工作</w:t>
      </w:r>
      <w:r>
        <w:rPr>
          <w:rFonts w:hint="eastAsia" w:ascii="宋体" w:hAnsi="宋体" w:eastAsia="宋体" w:cs="宋体"/>
          <w:color w:val="auto"/>
          <w:spacing w:val="0"/>
          <w:szCs w:val="21"/>
          <w:highlight w:val="none"/>
          <w:shd w:val="clear" w:color="auto" w:fill="auto"/>
          <w:lang w:val="zh-CN"/>
        </w:rPr>
        <w:t xml:space="preserve">。</w:t>
      </w:r>
      <w:r/>
    </w:p>
    <w:p>
      <w:pPr>
        <w:ind w:right="0" w:firstLine="42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lang w:eastAsia="zh-CN"/>
        </w:rPr>
      </w:pPr>
      <w:r>
        <w:rPr>
          <w:rFonts w:hint="eastAsia" w:ascii="宋体" w:hAnsi="宋体" w:eastAsia="宋体" w:cs="宋体"/>
          <w:color w:val="auto"/>
          <w:spacing w:val="0"/>
          <w:szCs w:val="21"/>
          <w:highlight w:val="none"/>
          <w:shd w:val="clear" w:color="auto" w:fill="auto"/>
        </w:rPr>
        <w:t xml:space="preserve">合同履</w:t>
      </w:r>
      <w:r>
        <w:rPr>
          <w:rFonts w:hint="eastAsia" w:ascii="宋体" w:hAnsi="宋体" w:cs="宋体"/>
          <w:color w:val="auto"/>
          <w:spacing w:val="0"/>
          <w:szCs w:val="21"/>
          <w:highlight w:val="none"/>
          <w:shd w:val="clear" w:color="auto" w:fill="auto"/>
          <w:lang w:val="en-US" w:eastAsia="zh-CN"/>
        </w:rPr>
        <w:t xml:space="preserve">行</w:t>
      </w:r>
      <w:r>
        <w:rPr>
          <w:rFonts w:hint="eastAsia" w:ascii="宋体" w:hAnsi="宋体" w:eastAsia="宋体" w:cs="宋体"/>
          <w:color w:val="auto"/>
          <w:spacing w:val="0"/>
          <w:szCs w:val="21"/>
          <w:highlight w:val="none"/>
          <w:shd w:val="clear" w:color="auto" w:fill="auto"/>
        </w:rPr>
        <w:t xml:space="preserve">期限</w:t>
      </w:r>
      <w:r>
        <w:rPr>
          <w:rFonts w:hint="eastAsia" w:ascii="宋体" w:hAnsi="宋体" w:eastAsia="宋体" w:cs="宋体"/>
          <w:color w:val="auto"/>
          <w:spacing w:val="0"/>
          <w:szCs w:val="21"/>
          <w:highlight w:val="none"/>
          <w:shd w:val="clear" w:color="auto" w:fill="auto"/>
          <w:lang w:val="zh-CN"/>
        </w:rPr>
        <w:t xml:space="preserve">：</w:t>
      </w:r>
      <w:r>
        <w:rPr>
          <w:rFonts w:hint="eastAsia" w:ascii="宋体" w:hAnsi="宋体" w:eastAsia="宋体" w:cs="宋体"/>
          <w:color w:val="auto"/>
          <w:spacing w:val="0"/>
          <w:szCs w:val="21"/>
          <w:highlight w:val="none"/>
          <w:shd w:val="clear" w:color="auto" w:fill="auto"/>
        </w:rPr>
        <w:t xml:space="preserve">按采购文件要求。</w:t>
      </w:r>
      <w:r/>
    </w:p>
    <w:p>
      <w:pPr>
        <w:ind w:right="0" w:firstLine="42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lang w:val="zh-CN"/>
        </w:rPr>
        <w:t xml:space="preserve">服务地点：</w:t>
      </w:r>
      <w:r>
        <w:rPr>
          <w:rFonts w:hint="eastAsia" w:ascii="宋体" w:hAnsi="宋体" w:eastAsia="宋体" w:cs="宋体"/>
          <w:color w:val="auto"/>
          <w:spacing w:val="0"/>
          <w:szCs w:val="21"/>
          <w:highlight w:val="none"/>
          <w:shd w:val="clear" w:color="auto" w:fill="auto"/>
        </w:rPr>
        <w:t xml:space="preserve">根据项目会议地点。</w:t>
      </w:r>
      <w:r/>
    </w:p>
    <w:p>
      <w:pPr>
        <w:ind w:right="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（二）</w:t>
      </w:r>
      <w:r>
        <w:rPr>
          <w:rFonts w:hint="eastAsia" w:ascii="宋体" w:hAnsi="宋体" w:eastAsia="宋体" w:cs="宋体"/>
          <w:color w:val="auto"/>
          <w:spacing w:val="0"/>
          <w:szCs w:val="21"/>
          <w:highlight w:val="none"/>
          <w:shd w:val="clear" w:color="auto" w:fill="auto"/>
          <w:lang w:val="zh-CN"/>
        </w:rPr>
        <w:t xml:space="preserve">下列文件为本合同不可分割部分：</w:t>
      </w:r>
      <w:r/>
    </w:p>
    <w:p>
      <w:pPr>
        <w:ind w:right="0" w:firstLine="42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1</w:t>
      </w:r>
      <w:r>
        <w:rPr>
          <w:rFonts w:hint="eastAsia" w:ascii="宋体" w:hAnsi="宋体" w:eastAsia="宋体" w:cs="宋体"/>
          <w:color w:val="auto"/>
          <w:spacing w:val="0"/>
          <w:szCs w:val="21"/>
          <w:highlight w:val="none"/>
          <w:shd w:val="clear" w:color="auto" w:fill="auto"/>
          <w:lang w:eastAsia="zh-CN"/>
        </w:rPr>
        <w:t xml:space="preserve">、</w:t>
      </w:r>
      <w:r>
        <w:rPr>
          <w:rFonts w:hint="eastAsia" w:ascii="宋体" w:hAnsi="宋体" w:eastAsia="宋体" w:cs="宋体"/>
          <w:color w:val="auto"/>
          <w:spacing w:val="0"/>
          <w:szCs w:val="21"/>
          <w:highlight w:val="none"/>
          <w:shd w:val="clear" w:color="auto" w:fill="auto"/>
        </w:rPr>
        <w:t xml:space="preserve">成交</w:t>
      </w:r>
      <w:r>
        <w:rPr>
          <w:rFonts w:hint="eastAsia" w:ascii="宋体" w:hAnsi="宋体" w:eastAsia="宋体" w:cs="宋体"/>
          <w:color w:val="auto"/>
          <w:spacing w:val="0"/>
          <w:szCs w:val="21"/>
          <w:highlight w:val="none"/>
          <w:shd w:val="clear" w:color="auto" w:fill="auto"/>
          <w:lang w:val="zh-CN"/>
        </w:rPr>
        <w:t xml:space="preserve">通知书；</w:t>
      </w:r>
      <w:r/>
    </w:p>
    <w:p>
      <w:pPr>
        <w:ind w:right="0" w:firstLine="42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2</w:t>
      </w:r>
      <w:r>
        <w:rPr>
          <w:rFonts w:hint="eastAsia" w:ascii="宋体" w:hAnsi="宋体" w:eastAsia="宋体" w:cs="宋体"/>
          <w:color w:val="auto"/>
          <w:spacing w:val="0"/>
          <w:szCs w:val="21"/>
          <w:highlight w:val="none"/>
          <w:shd w:val="clear" w:color="auto" w:fill="auto"/>
          <w:lang w:eastAsia="zh-CN"/>
        </w:rPr>
        <w:t xml:space="preserve">、</w:t>
      </w:r>
      <w:r>
        <w:rPr>
          <w:rFonts w:hint="eastAsia" w:ascii="宋体" w:hAnsi="宋体" w:eastAsia="宋体" w:cs="宋体"/>
          <w:color w:val="auto"/>
          <w:spacing w:val="0"/>
          <w:szCs w:val="21"/>
          <w:highlight w:val="none"/>
          <w:shd w:val="clear" w:color="auto" w:fill="auto"/>
          <w:lang w:val="zh-CN"/>
        </w:rPr>
        <w:t xml:space="preserve">乙方的</w:t>
      </w:r>
      <w:r>
        <w:rPr>
          <w:rFonts w:hint="eastAsia" w:ascii="宋体" w:hAnsi="宋体" w:eastAsia="宋体" w:cs="宋体"/>
          <w:color w:val="auto"/>
          <w:spacing w:val="0"/>
          <w:szCs w:val="21"/>
          <w:highlight w:val="none"/>
          <w:shd w:val="clear" w:color="auto" w:fill="auto"/>
        </w:rPr>
        <w:t xml:space="preserve">磋商响应</w:t>
      </w:r>
      <w:r>
        <w:rPr>
          <w:rFonts w:hint="eastAsia" w:ascii="宋体" w:hAnsi="宋体" w:eastAsia="宋体" w:cs="宋体"/>
          <w:color w:val="auto"/>
          <w:spacing w:val="0"/>
          <w:szCs w:val="21"/>
          <w:highlight w:val="none"/>
          <w:shd w:val="clear" w:color="auto" w:fill="auto"/>
          <w:lang w:val="zh-CN"/>
        </w:rPr>
        <w:t xml:space="preserve">文件；</w:t>
      </w:r>
      <w:r/>
    </w:p>
    <w:p>
      <w:pPr>
        <w:ind w:right="0" w:firstLine="42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3</w:t>
      </w:r>
      <w:r>
        <w:rPr>
          <w:rFonts w:hint="eastAsia" w:ascii="宋体" w:hAnsi="宋体" w:eastAsia="宋体" w:cs="宋体"/>
          <w:color w:val="auto"/>
          <w:spacing w:val="0"/>
          <w:szCs w:val="21"/>
          <w:highlight w:val="none"/>
          <w:shd w:val="clear" w:color="auto" w:fill="auto"/>
          <w:lang w:eastAsia="zh-CN"/>
        </w:rPr>
        <w:t xml:space="preserve">、</w:t>
      </w:r>
      <w:r>
        <w:rPr>
          <w:rFonts w:hint="eastAsia" w:ascii="宋体" w:hAnsi="宋体" w:eastAsia="宋体" w:cs="宋体"/>
          <w:color w:val="auto"/>
          <w:spacing w:val="0"/>
          <w:szCs w:val="21"/>
          <w:highlight w:val="none"/>
          <w:shd w:val="clear" w:color="auto" w:fill="auto"/>
          <w:lang w:val="zh-CN"/>
        </w:rPr>
        <w:t xml:space="preserve">乙方在招投标过程中所作的其它承诺、声明、书面澄清等；</w:t>
      </w:r>
      <w:r/>
    </w:p>
    <w:p>
      <w:pPr>
        <w:ind w:right="0" w:firstLine="42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4</w:t>
      </w:r>
      <w:r>
        <w:rPr>
          <w:rFonts w:hint="eastAsia" w:ascii="宋体" w:hAnsi="宋体" w:eastAsia="宋体" w:cs="宋体"/>
          <w:color w:val="auto"/>
          <w:spacing w:val="0"/>
          <w:szCs w:val="21"/>
          <w:highlight w:val="none"/>
          <w:shd w:val="clear" w:color="auto" w:fill="auto"/>
          <w:lang w:eastAsia="zh-CN"/>
        </w:rPr>
        <w:t xml:space="preserve">、</w:t>
      </w:r>
      <w:r>
        <w:rPr>
          <w:rFonts w:hint="eastAsia" w:ascii="宋体" w:hAnsi="宋体" w:eastAsia="宋体" w:cs="宋体"/>
          <w:color w:val="auto"/>
          <w:spacing w:val="0"/>
          <w:szCs w:val="21"/>
          <w:highlight w:val="none"/>
          <w:shd w:val="clear" w:color="auto" w:fill="auto"/>
        </w:rPr>
        <w:t xml:space="preserve">采购</w:t>
      </w:r>
      <w:r>
        <w:rPr>
          <w:rFonts w:hint="eastAsia" w:ascii="宋体" w:hAnsi="宋体" w:eastAsia="宋体" w:cs="宋体"/>
          <w:color w:val="auto"/>
          <w:spacing w:val="0"/>
          <w:szCs w:val="21"/>
          <w:highlight w:val="none"/>
          <w:shd w:val="clear" w:color="auto" w:fill="auto"/>
          <w:lang w:val="zh-CN"/>
        </w:rPr>
        <w:t xml:space="preserve">文件及其附件；</w:t>
      </w:r>
      <w:r/>
    </w:p>
    <w:p>
      <w:pPr>
        <w:ind w:right="0" w:firstLine="42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5</w:t>
      </w:r>
      <w:r>
        <w:rPr>
          <w:rFonts w:hint="eastAsia" w:ascii="宋体" w:hAnsi="宋体" w:eastAsia="宋体" w:cs="宋体"/>
          <w:color w:val="auto"/>
          <w:spacing w:val="0"/>
          <w:szCs w:val="21"/>
          <w:highlight w:val="none"/>
          <w:shd w:val="clear" w:color="auto" w:fill="auto"/>
          <w:lang w:eastAsia="zh-CN"/>
        </w:rPr>
        <w:t xml:space="preserve">、</w:t>
      </w:r>
      <w:r>
        <w:rPr>
          <w:rFonts w:hint="eastAsia" w:ascii="宋体" w:hAnsi="宋体" w:eastAsia="宋体" w:cs="宋体"/>
          <w:color w:val="auto"/>
          <w:spacing w:val="0"/>
          <w:szCs w:val="21"/>
          <w:highlight w:val="none"/>
          <w:shd w:val="clear" w:color="auto" w:fill="auto"/>
          <w:lang w:val="zh-CN"/>
        </w:rPr>
        <w:t xml:space="preserve">合同附件</w:t>
      </w:r>
      <w:r>
        <w:rPr>
          <w:rFonts w:hint="eastAsia" w:ascii="宋体" w:hAnsi="宋体" w:eastAsia="宋体" w:cs="宋体"/>
          <w:color w:val="auto"/>
          <w:spacing w:val="0"/>
          <w:szCs w:val="21"/>
          <w:highlight w:val="none"/>
          <w:shd w:val="clear" w:color="auto" w:fill="auto"/>
        </w:rPr>
        <w:t xml:space="preserve">（</w:t>
      </w:r>
      <w:r>
        <w:rPr>
          <w:rFonts w:hint="eastAsia" w:ascii="宋体" w:hAnsi="宋体" w:eastAsia="宋体" w:cs="宋体"/>
          <w:color w:val="auto"/>
          <w:spacing w:val="0"/>
          <w:szCs w:val="21"/>
          <w:highlight w:val="none"/>
          <w:shd w:val="clear" w:color="auto" w:fill="auto"/>
          <w:lang w:val="zh-CN"/>
        </w:rPr>
        <w:t xml:space="preserve">如有</w:t>
      </w:r>
      <w:r>
        <w:rPr>
          <w:rFonts w:hint="eastAsia" w:ascii="宋体" w:hAnsi="宋体" w:eastAsia="宋体" w:cs="宋体"/>
          <w:color w:val="auto"/>
          <w:spacing w:val="0"/>
          <w:szCs w:val="21"/>
          <w:highlight w:val="none"/>
          <w:shd w:val="clear" w:color="auto" w:fill="auto"/>
        </w:rPr>
        <w:t xml:space="preserve">）</w:t>
      </w:r>
      <w:r>
        <w:rPr>
          <w:rFonts w:hint="eastAsia" w:ascii="宋体" w:hAnsi="宋体" w:eastAsia="宋体" w:cs="宋体"/>
          <w:color w:val="auto"/>
          <w:spacing w:val="0"/>
          <w:szCs w:val="21"/>
          <w:highlight w:val="none"/>
          <w:shd w:val="clear" w:color="auto" w:fill="auto"/>
          <w:lang w:val="zh-CN"/>
        </w:rPr>
        <w:t xml:space="preserve">。</w:t>
      </w:r>
      <w:r/>
    </w:p>
    <w:p>
      <w:pPr>
        <w:ind w:right="0" w:firstLine="42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lang w:val="zh-CN"/>
        </w:rPr>
        <w:t xml:space="preserve">以上与本合同具有同等法律效力</w:t>
      </w:r>
      <w:r/>
    </w:p>
    <w:p>
      <w:pPr>
        <w:ind w:right="0"/>
        <w:keepLines w:val="0"/>
        <w:keepNext w:val="0"/>
        <w:pageBreakBefore w:val="0"/>
        <w:spacing w:line="360" w:lineRule="auto"/>
        <w:shd w:val="clear" w:color="auto"/>
        <w:widowControl w:val="off"/>
        <w:rPr>
          <w:rFonts w:hint="eastAsia" w:ascii="宋体" w:hAnsi="宋体" w:eastAsia="宋体" w:cs="宋体"/>
          <w:b/>
          <w:bCs/>
          <w:color w:val="auto"/>
          <w:spacing w:val="0"/>
          <w:szCs w:val="21"/>
          <w:highlight w:val="none"/>
          <w:shd w:val="clear" w:color="auto" w:fill="auto"/>
        </w:rPr>
      </w:pPr>
      <w:r>
        <w:rPr>
          <w:rFonts w:hint="eastAsia" w:ascii="宋体" w:hAnsi="宋体" w:eastAsia="宋体" w:cs="宋体"/>
          <w:b/>
          <w:bCs/>
          <w:color w:val="auto"/>
          <w:spacing w:val="0"/>
          <w:szCs w:val="21"/>
          <w:highlight w:val="none"/>
          <w:shd w:val="clear" w:color="auto" w:fill="auto"/>
          <w:lang w:val="zh-CN"/>
        </w:rPr>
        <w:t xml:space="preserve">二、</w:t>
      </w:r>
      <w:r>
        <w:rPr>
          <w:rFonts w:hint="eastAsia" w:ascii="宋体" w:hAnsi="宋体" w:eastAsia="宋体" w:cs="宋体"/>
          <w:b/>
          <w:color w:val="auto"/>
          <w:spacing w:val="0"/>
          <w:szCs w:val="21"/>
          <w:highlight w:val="none"/>
          <w:shd w:val="clear" w:color="auto" w:fill="auto"/>
        </w:rPr>
        <w:t xml:space="preserve">服务</w:t>
      </w:r>
      <w:r>
        <w:rPr>
          <w:rFonts w:hint="eastAsia" w:ascii="宋体" w:hAnsi="宋体" w:cs="宋体"/>
          <w:b/>
          <w:color w:val="auto"/>
          <w:spacing w:val="0"/>
          <w:szCs w:val="21"/>
          <w:highlight w:val="none"/>
          <w:shd w:val="clear" w:color="auto" w:fill="auto"/>
          <w:lang w:val="en-US" w:eastAsia="zh-CN"/>
        </w:rPr>
        <w:t xml:space="preserve">内容及要求和技术服务方案</w:t>
      </w:r>
      <w:r>
        <w:rPr>
          <w:rFonts w:hint="eastAsia" w:ascii="宋体" w:hAnsi="宋体" w:eastAsia="宋体" w:cs="宋体"/>
          <w:b/>
          <w:color w:val="auto"/>
          <w:spacing w:val="0"/>
          <w:szCs w:val="21"/>
          <w:highlight w:val="none"/>
          <w:shd w:val="clear" w:color="auto" w:fill="auto"/>
        </w:rPr>
        <w:t xml:space="preserve">：见</w:t>
      </w:r>
      <w:r>
        <w:rPr>
          <w:rFonts w:hint="eastAsia" w:ascii="宋体" w:hAnsi="宋体" w:cs="宋体"/>
          <w:b/>
          <w:color w:val="auto"/>
          <w:spacing w:val="0"/>
          <w:szCs w:val="21"/>
          <w:highlight w:val="none"/>
          <w:shd w:val="clear" w:color="auto" w:fill="auto"/>
          <w:lang w:val="en-US" w:eastAsia="zh-CN"/>
        </w:rPr>
        <w:t xml:space="preserve">本项目采购文件及</w:t>
      </w:r>
      <w:r>
        <w:rPr>
          <w:rFonts w:hint="eastAsia" w:ascii="宋体" w:hAnsi="宋体" w:eastAsia="宋体" w:cs="宋体"/>
          <w:b/>
          <w:color w:val="auto"/>
          <w:spacing w:val="0"/>
          <w:szCs w:val="21"/>
          <w:highlight w:val="none"/>
          <w:shd w:val="clear" w:color="auto" w:fill="auto"/>
        </w:rPr>
        <w:t xml:space="preserve">乙方磋商响应文件的有关内容。</w:t>
      </w:r>
      <w:r/>
    </w:p>
    <w:p>
      <w:pPr>
        <w:ind w:right="0"/>
        <w:keepLines w:val="0"/>
        <w:keepNext w:val="0"/>
        <w:pageBreakBefore w:val="0"/>
        <w:spacing w:line="360" w:lineRule="auto"/>
        <w:shd w:val="clear" w:color="auto"/>
        <w:widowControl w:val="off"/>
        <w:rPr>
          <w:rFonts w:hint="eastAsia" w:ascii="宋体" w:hAnsi="宋体" w:eastAsia="宋体" w:cs="宋体"/>
          <w:b/>
          <w:bCs/>
          <w:color w:val="auto"/>
          <w:spacing w:val="0"/>
          <w:szCs w:val="21"/>
          <w:highlight w:val="none"/>
          <w:shd w:val="clear" w:color="auto" w:fill="auto"/>
        </w:rPr>
      </w:pPr>
      <w:r>
        <w:rPr>
          <w:rFonts w:hint="eastAsia" w:ascii="宋体" w:hAnsi="宋体" w:eastAsia="宋体" w:cs="宋体"/>
          <w:b/>
          <w:bCs/>
          <w:color w:val="auto"/>
          <w:spacing w:val="0"/>
          <w:szCs w:val="21"/>
          <w:highlight w:val="none"/>
          <w:shd w:val="clear" w:color="auto" w:fill="auto"/>
          <w:lang w:val="zh-CN"/>
        </w:rPr>
        <w:t xml:space="preserve">三、费用及结算：</w:t>
      </w:r>
      <w:r/>
    </w:p>
    <w:p>
      <w:pPr>
        <w:ind w:right="0"/>
        <w:keepLines w:val="0"/>
        <w:keepNext w:val="0"/>
        <w:pageBreakBefore w:val="0"/>
        <w:spacing w:line="360" w:lineRule="auto"/>
        <w:shd w:val="clear" w:color="auto"/>
        <w:widowControl w:val="off"/>
        <w:rPr>
          <w:rFonts w:hint="eastAsia" w:eastAsia="宋体"/>
          <w:color w:val="auto"/>
          <w:sz w:val="21"/>
          <w:szCs w:val="21"/>
          <w:highlight w:val="none"/>
          <w:shd w:val="clear" w:color="auto" w:fill="auto"/>
          <w:lang w:eastAsia="zh-CN"/>
        </w:rPr>
      </w:pPr>
      <w:r>
        <w:rPr>
          <w:rFonts w:hint="eastAsia" w:ascii="宋体" w:hAnsi="宋体" w:eastAsia="宋体" w:cs="宋体"/>
          <w:color w:val="auto"/>
          <w:spacing w:val="0"/>
          <w:szCs w:val="21"/>
          <w:highlight w:val="none"/>
          <w:shd w:val="clear" w:color="auto" w:fill="auto"/>
        </w:rPr>
        <w:t xml:space="preserve">（一）</w:t>
      </w:r>
      <w:r>
        <w:rPr>
          <w:rFonts w:hint="eastAsia" w:ascii="宋体" w:hAnsi="宋体" w:cs="宋体"/>
          <w:color w:val="auto"/>
          <w:spacing w:val="0"/>
          <w:szCs w:val="21"/>
          <w:highlight w:val="none"/>
          <w:shd w:val="clear" w:color="auto" w:fill="auto"/>
          <w:lang w:val="en-US" w:eastAsia="zh-CN"/>
        </w:rPr>
        <w:t xml:space="preserve">第一标段</w:t>
      </w:r>
      <w:r>
        <w:rPr>
          <w:rFonts w:hint="eastAsia" w:ascii="宋体" w:hAnsi="宋体" w:eastAsia="宋体" w:cs="宋体"/>
          <w:color w:val="auto"/>
          <w:spacing w:val="0"/>
          <w:szCs w:val="21"/>
          <w:highlight w:val="none"/>
          <w:shd w:val="clear" w:color="auto" w:fill="auto"/>
        </w:rPr>
        <w:t xml:space="preserve">合同金额为：</w:t>
      </w:r>
      <w:r>
        <w:rPr>
          <w:rFonts w:hint="eastAsia" w:ascii="宋体" w:hAnsi="宋体" w:eastAsia="宋体" w:cs="宋体"/>
          <w:color w:val="auto"/>
          <w:spacing w:val="0"/>
          <w:szCs w:val="21"/>
          <w:highlight w:val="none"/>
          <w:u w:val="single"/>
          <w:shd w:val="clear" w:color="auto" w:fill="auto"/>
        </w:rPr>
        <w:t xml:space="preserve">        </w:t>
      </w:r>
      <w:r>
        <w:rPr>
          <w:rFonts w:hint="eastAsia" w:ascii="宋体" w:hAnsi="宋体" w:eastAsia="宋体" w:cs="宋体"/>
          <w:color w:val="auto"/>
          <w:spacing w:val="0"/>
          <w:szCs w:val="21"/>
          <w:highlight w:val="none"/>
          <w:u w:val="single"/>
          <w:shd w:val="clear" w:color="auto" w:fill="auto"/>
          <w:lang w:val="en-US" w:eastAsia="zh-CN"/>
        </w:rPr>
        <w:t xml:space="preserve">  </w:t>
      </w:r>
      <w:r>
        <w:rPr>
          <w:rFonts w:hint="eastAsia" w:ascii="宋体" w:hAnsi="宋体" w:cs="宋体"/>
          <w:color w:val="auto"/>
          <w:spacing w:val="0"/>
          <w:szCs w:val="21"/>
          <w:highlight w:val="none"/>
          <w:shd w:val="clear" w:color="auto" w:fill="auto"/>
          <w:lang w:eastAsia="zh-CN"/>
        </w:rPr>
        <w:t xml:space="preserve">。</w:t>
      </w:r>
      <w:r>
        <w:rPr>
          <w:rFonts w:hint="eastAsia" w:ascii="宋体" w:hAnsi="宋体" w:cs="宋体"/>
          <w:color w:val="auto"/>
          <w:spacing w:val="0"/>
          <w:szCs w:val="21"/>
          <w:highlight w:val="none"/>
          <w:shd w:val="clear" w:color="auto" w:fill="auto"/>
          <w:lang w:val="en-US" w:eastAsia="zh-CN"/>
        </w:rPr>
        <w:t xml:space="preserve">本项目</w:t>
      </w:r>
      <w:r>
        <w:rPr>
          <w:rFonts w:hint="eastAsia" w:ascii="宋体" w:hAnsi="宋体" w:eastAsia="宋体" w:cs="宋体"/>
          <w:color w:val="auto"/>
          <w:spacing w:val="0"/>
          <w:highlight w:val="none"/>
          <w:shd w:val="clear" w:color="auto" w:fill="auto"/>
        </w:rPr>
        <w:t xml:space="preserve">活动及要求均为预计计划，具体根据</w:t>
      </w:r>
      <w:r>
        <w:rPr>
          <w:rFonts w:hint="eastAsia" w:ascii="宋体" w:hAnsi="宋体" w:cs="宋体"/>
          <w:color w:val="auto"/>
          <w:spacing w:val="0"/>
          <w:highlight w:val="none"/>
          <w:shd w:val="clear" w:color="auto" w:fill="auto"/>
          <w:lang w:val="en-US" w:eastAsia="zh-CN"/>
        </w:rPr>
        <w:t xml:space="preserve">甲方</w:t>
      </w:r>
      <w:r>
        <w:rPr>
          <w:rFonts w:hint="eastAsia" w:ascii="宋体" w:hAnsi="宋体" w:eastAsia="宋体" w:cs="宋体"/>
          <w:color w:val="auto"/>
          <w:spacing w:val="0"/>
          <w:highlight w:val="none"/>
          <w:shd w:val="clear" w:color="auto" w:fill="auto"/>
        </w:rPr>
        <w:t xml:space="preserve">的安排，实施过程中如有调整，乙方需配合进行调整。</w:t>
      </w:r>
      <w:r>
        <w:rPr>
          <w:rFonts w:hint="eastAsia" w:ascii="宋体" w:hAnsi="宋体" w:eastAsia="宋体" w:cs="宋体"/>
          <w:color w:val="auto"/>
          <w:spacing w:val="0"/>
          <w:szCs w:val="21"/>
          <w:highlight w:val="none"/>
          <w:shd w:val="clear" w:color="auto" w:fill="auto"/>
        </w:rPr>
        <w:t xml:space="preserve">本项目</w:t>
      </w:r>
      <w:r>
        <w:rPr>
          <w:rFonts w:hint="eastAsia" w:ascii="宋体" w:hAnsi="宋体" w:eastAsia="宋体" w:cs="宋体"/>
          <w:color w:val="auto"/>
          <w:sz w:val="21"/>
          <w:szCs w:val="21"/>
          <w:highlight w:val="none"/>
          <w:shd w:val="clear" w:color="auto" w:fill="auto"/>
        </w:rPr>
        <w:t xml:space="preserve">合同价格包含但不限于</w:t>
      </w:r>
      <w:r>
        <w:rPr>
          <w:rFonts w:hint="eastAsia" w:ascii="宋体" w:hAnsi="宋体" w:cs="宋体"/>
          <w:color w:val="auto"/>
          <w:sz w:val="21"/>
          <w:szCs w:val="21"/>
          <w:highlight w:val="none"/>
          <w:shd w:val="clear" w:color="auto" w:fill="auto"/>
          <w:lang w:val="en-US" w:eastAsia="zh-CN"/>
        </w:rPr>
        <w:t xml:space="preserve">所有人员费用</w:t>
      </w:r>
      <w:r>
        <w:rPr>
          <w:rFonts w:hint="eastAsia" w:eastAsia="宋体"/>
          <w:color w:val="auto"/>
          <w:sz w:val="21"/>
          <w:szCs w:val="21"/>
          <w:highlight w:val="none"/>
          <w:shd w:val="clear" w:color="auto" w:fill="auto"/>
          <w:lang w:eastAsia="zh-CN"/>
        </w:rPr>
        <w:t xml:space="preserve">、设计、搭建、成交服务费、税费及服务相关等所发生的全部费用以及</w:t>
      </w:r>
      <w:r>
        <w:rPr>
          <w:rFonts w:hint="eastAsia"/>
          <w:color w:val="auto"/>
          <w:sz w:val="21"/>
          <w:szCs w:val="21"/>
          <w:highlight w:val="none"/>
          <w:shd w:val="clear" w:color="auto" w:fill="auto"/>
          <w:lang w:val="en-US" w:eastAsia="zh-CN"/>
        </w:rPr>
        <w:t xml:space="preserve">乙方</w:t>
      </w:r>
      <w:r>
        <w:rPr>
          <w:rFonts w:hint="eastAsia" w:eastAsia="宋体"/>
          <w:color w:val="auto"/>
          <w:sz w:val="21"/>
          <w:szCs w:val="21"/>
          <w:highlight w:val="none"/>
          <w:shd w:val="clear" w:color="auto" w:fill="auto"/>
          <w:lang w:eastAsia="zh-CN"/>
        </w:rPr>
        <w:t xml:space="preserve">企业利润、税金和政策性文件规定及合同包含的所有风险、责任等各项应有费用。</w:t>
      </w:r>
      <w:r>
        <w:rPr>
          <w:rFonts w:hint="eastAsia" w:ascii="宋体" w:hAnsi="宋体" w:eastAsia="宋体" w:cs="宋体"/>
          <w:bCs/>
          <w:color w:val="auto"/>
          <w:spacing w:val="0"/>
          <w:szCs w:val="21"/>
          <w:highlight w:val="none"/>
          <w:shd w:val="clear" w:color="auto" w:fill="auto"/>
        </w:rPr>
        <w:t xml:space="preserve">本项目需要进行现场审计，乙方必须配合审计单位做好相关工作。</w:t>
      </w:r>
      <w:r>
        <w:rPr>
          <w:rFonts w:hint="eastAsia" w:ascii="宋体" w:hAnsi="宋体" w:eastAsia="宋体" w:cs="宋体"/>
          <w:color w:val="auto"/>
          <w:sz w:val="21"/>
          <w:szCs w:val="21"/>
          <w:highlight w:val="none"/>
          <w:shd w:val="clear" w:color="auto" w:fill="auto"/>
          <w:lang w:val="en-US" w:eastAsia="zh-CN" w:bidi="ar-SA"/>
        </w:rPr>
        <w:t xml:space="preserve">。 </w:t>
      </w:r>
      <w:r/>
    </w:p>
    <w:p>
      <w:pPr>
        <w:ind w:righ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第二标段合同金额为</w:t>
      </w:r>
      <w:r>
        <w:rPr>
          <w:rFonts w:hint="eastAsia" w:ascii="宋体" w:hAnsi="宋体" w:eastAsia="宋体" w:cs="宋体"/>
          <w:color w:val="auto"/>
          <w:spacing w:val="0"/>
          <w:szCs w:val="21"/>
          <w:highlight w:val="none"/>
          <w:shd w:val="clear" w:color="auto" w:fill="auto"/>
        </w:rPr>
        <w:t xml:space="preserve">：</w:t>
      </w:r>
      <w:r>
        <w:rPr>
          <w:rFonts w:hint="eastAsia" w:ascii="宋体" w:hAnsi="宋体" w:eastAsia="宋体" w:cs="宋体"/>
          <w:color w:val="auto"/>
          <w:spacing w:val="0"/>
          <w:szCs w:val="21"/>
          <w:highlight w:val="none"/>
          <w:u w:val="single"/>
          <w:shd w:val="clear" w:color="auto" w:fill="auto"/>
        </w:rPr>
        <w:t xml:space="preserve">        </w:t>
      </w:r>
      <w:r>
        <w:rPr>
          <w:rFonts w:hint="eastAsia" w:ascii="宋体" w:hAnsi="宋体" w:eastAsia="宋体" w:cs="宋体"/>
          <w:color w:val="auto"/>
          <w:spacing w:val="0"/>
          <w:szCs w:val="21"/>
          <w:highlight w:val="none"/>
          <w:u w:val="single"/>
          <w:shd w:val="clear" w:color="auto" w:fill="auto"/>
          <w:lang w:val="en-US" w:eastAsia="zh-CN"/>
        </w:rPr>
        <w:t xml:space="preserve">  </w:t>
      </w:r>
      <w:r>
        <w:rPr>
          <w:rFonts w:hint="eastAsia" w:ascii="宋体" w:hAnsi="宋体" w:cs="宋体"/>
          <w:color w:val="auto"/>
          <w:spacing w:val="0"/>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lang w:val="en-US" w:eastAsia="zh-CN" w:bidi="ar-SA"/>
        </w:rPr>
        <w:t xml:space="preserve">本项目活动及要求均为预计计划，具体根据甲方的安排，实施过程中如有调整，乙方需配合进行调整。合同总价为包括完成本项服务工作所需的全部服务成本、经营成本、成交服务费、法定税费和企业的利润、合同包含的所有风险、责任等各项应有费用</w:t>
      </w:r>
      <w:r>
        <w:rPr>
          <w:rFonts w:hint="eastAsia" w:ascii="宋体" w:hAnsi="宋体" w:eastAsia="宋体" w:cs="宋体"/>
          <w:color w:val="auto"/>
          <w:spacing w:val="0"/>
          <w:szCs w:val="21"/>
          <w:highlight w:val="none"/>
          <w:shd w:val="clear" w:color="auto" w:fill="auto"/>
        </w:rPr>
        <w:t xml:space="preserve">。</w:t>
      </w:r>
      <w:r>
        <w:rPr>
          <w:rFonts w:hint="eastAsia" w:ascii="宋体" w:hAnsi="宋体" w:eastAsia="宋体" w:cs="宋体"/>
          <w:bCs/>
          <w:color w:val="auto"/>
          <w:spacing w:val="0"/>
          <w:szCs w:val="21"/>
          <w:highlight w:val="none"/>
          <w:shd w:val="clear" w:color="auto" w:fill="auto"/>
        </w:rPr>
        <w:t xml:space="preserve">本项目需要进行现场审计，乙方必须配合审计单位做好相关工作。</w:t>
      </w:r>
      <w:r/>
    </w:p>
    <w:p>
      <w:pPr>
        <w:ind w:right="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（二）</w:t>
      </w:r>
      <w:r>
        <w:rPr>
          <w:rFonts w:hint="eastAsia" w:ascii="宋体" w:hAnsi="宋体" w:eastAsia="宋体" w:cs="宋体"/>
          <w:color w:val="auto"/>
          <w:spacing w:val="0"/>
          <w:szCs w:val="21"/>
          <w:highlight w:val="none"/>
          <w:shd w:val="clear" w:color="auto" w:fill="auto"/>
          <w:lang w:val="zh-CN"/>
        </w:rPr>
        <w:t xml:space="preserve">合同价款的支付及付款</w:t>
      </w:r>
      <w:r>
        <w:rPr>
          <w:rFonts w:hint="eastAsia" w:ascii="宋体" w:hAnsi="宋体" w:eastAsia="宋体" w:cs="宋体"/>
          <w:color w:val="auto"/>
          <w:spacing w:val="0"/>
          <w:szCs w:val="21"/>
          <w:highlight w:val="none"/>
          <w:shd w:val="clear" w:color="auto" w:fill="auto"/>
        </w:rPr>
        <w:t xml:space="preserve">步骤：</w:t>
      </w:r>
      <w:r/>
    </w:p>
    <w:p>
      <w:pPr>
        <w:ind w:right="0" w:firstLine="42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lang w:val="zh-CN"/>
        </w:rPr>
      </w:pPr>
      <w:r>
        <w:rPr>
          <w:rFonts w:hint="eastAsia" w:ascii="宋体" w:hAnsi="宋体" w:eastAsia="宋体" w:cs="宋体"/>
          <w:color w:val="auto"/>
          <w:spacing w:val="0"/>
          <w:szCs w:val="21"/>
          <w:highlight w:val="none"/>
          <w:shd w:val="clear" w:color="auto" w:fill="auto"/>
          <w:lang w:val="zh-CN"/>
        </w:rPr>
        <w:t xml:space="preserve">合同</w:t>
      </w:r>
      <w:r>
        <w:rPr>
          <w:rFonts w:hint="eastAsia" w:ascii="宋体" w:hAnsi="宋体" w:eastAsia="宋体" w:cs="宋体"/>
          <w:color w:val="auto"/>
          <w:spacing w:val="0"/>
          <w:szCs w:val="21"/>
          <w:highlight w:val="none"/>
          <w:shd w:val="clear" w:color="auto" w:fill="auto"/>
        </w:rPr>
        <w:t xml:space="preserve">签订</w:t>
      </w:r>
      <w:r>
        <w:rPr>
          <w:rFonts w:hint="eastAsia" w:ascii="宋体" w:hAnsi="宋体" w:eastAsia="宋体" w:cs="宋体"/>
          <w:color w:val="auto"/>
          <w:spacing w:val="0"/>
          <w:szCs w:val="21"/>
          <w:highlight w:val="none"/>
          <w:shd w:val="clear" w:color="auto" w:fill="auto"/>
          <w:lang w:val="zh-CN"/>
        </w:rPr>
        <w:t xml:space="preserve">生效后，甲方在一周内支付合同金额的</w:t>
      </w:r>
      <w:r>
        <w:rPr>
          <w:rFonts w:hint="eastAsia" w:ascii="宋体" w:hAnsi="宋体" w:cs="宋体"/>
          <w:color w:val="auto"/>
          <w:spacing w:val="0"/>
          <w:szCs w:val="21"/>
          <w:highlight w:val="none"/>
          <w:shd w:val="clear" w:color="auto" w:fill="auto"/>
          <w:lang w:val="en-US" w:eastAsia="zh-CN"/>
        </w:rPr>
        <w:t xml:space="preserve">50</w:t>
      </w:r>
      <w:r>
        <w:rPr>
          <w:rFonts w:hint="eastAsia" w:ascii="宋体" w:hAnsi="宋体" w:eastAsia="宋体" w:cs="宋体"/>
          <w:color w:val="auto"/>
          <w:spacing w:val="0"/>
          <w:szCs w:val="21"/>
          <w:highlight w:val="none"/>
          <w:shd w:val="clear" w:color="auto" w:fill="auto"/>
          <w:lang w:val="zh-CN"/>
        </w:rPr>
        <w:t xml:space="preserve">%为预付款，项目经审计并验收合格后按审计金额支付尾款。</w:t>
      </w:r>
      <w:r>
        <w:rPr>
          <w:rFonts w:hint="eastAsia" w:ascii="宋体" w:hAnsi="宋体" w:eastAsia="宋体" w:cs="宋体"/>
          <w:color w:val="auto"/>
          <w:spacing w:val="0"/>
          <w:szCs w:val="21"/>
          <w:highlight w:val="none"/>
          <w:shd w:val="clear" w:color="auto" w:fill="auto"/>
        </w:rPr>
        <w:t xml:space="preserve">甲方</w:t>
      </w:r>
      <w:r>
        <w:rPr>
          <w:rFonts w:hint="eastAsia" w:ascii="宋体" w:hAnsi="宋体" w:eastAsia="宋体" w:cs="宋体"/>
          <w:color w:val="auto"/>
          <w:spacing w:val="0"/>
          <w:szCs w:val="21"/>
          <w:highlight w:val="none"/>
          <w:shd w:val="clear" w:color="auto" w:fill="auto"/>
          <w:lang w:val="zh-CN"/>
        </w:rPr>
        <w:t xml:space="preserve">付款时，乙方需提供合格的发票、验收证明等</w:t>
      </w:r>
      <w:r>
        <w:rPr>
          <w:rFonts w:hint="eastAsia" w:ascii="宋体" w:hAnsi="宋体" w:eastAsia="宋体" w:cs="宋体"/>
          <w:color w:val="auto"/>
          <w:spacing w:val="0"/>
          <w:szCs w:val="21"/>
          <w:highlight w:val="none"/>
          <w:shd w:val="clear" w:color="auto" w:fill="auto"/>
        </w:rPr>
        <w:t xml:space="preserve">甲方</w:t>
      </w:r>
      <w:r>
        <w:rPr>
          <w:rFonts w:hint="eastAsia" w:ascii="宋体" w:hAnsi="宋体" w:eastAsia="宋体" w:cs="宋体"/>
          <w:color w:val="auto"/>
          <w:spacing w:val="0"/>
          <w:szCs w:val="21"/>
          <w:highlight w:val="none"/>
          <w:shd w:val="clear" w:color="auto" w:fill="auto"/>
          <w:lang w:val="zh-CN"/>
        </w:rPr>
        <w:t xml:space="preserve">要求的付款证明材料。</w:t>
      </w:r>
      <w:r/>
    </w:p>
    <w:p>
      <w:pPr>
        <w:ind w:right="0"/>
        <w:keepLines w:val="0"/>
        <w:keepNext w:val="0"/>
        <w:pageBreakBefore w:val="0"/>
        <w:spacing w:line="360" w:lineRule="auto"/>
        <w:shd w:val="clear" w:color="auto"/>
        <w:widowControl w:val="off"/>
        <w:tabs>
          <w:tab w:val="left" w:pos="0" w:leader="none"/>
        </w:tabs>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（三）除非甲方要求增加其他招标范围之外的服务，</w:t>
      </w:r>
      <w:r>
        <w:rPr>
          <w:rFonts w:hint="eastAsia" w:ascii="宋体" w:hAnsi="宋体" w:eastAsia="宋体" w:cs="宋体"/>
          <w:color w:val="auto"/>
          <w:spacing w:val="0"/>
          <w:szCs w:val="21"/>
          <w:highlight w:val="none"/>
          <w:shd w:val="clear" w:color="auto" w:fill="auto"/>
          <w:lang w:val="zh-CN"/>
        </w:rPr>
        <w:t xml:space="preserve">甲方支付此项费用外不再承担其它任何费用（包括个人），服务人员的薪金、福利、休假日补贴等由乙方付给，与甲方无关。</w:t>
      </w:r>
      <w:r/>
    </w:p>
    <w:p>
      <w:pPr>
        <w:ind w:right="0"/>
        <w:keepLines w:val="0"/>
        <w:keepNext w:val="0"/>
        <w:pageBreakBefore w:val="0"/>
        <w:spacing w:line="360" w:lineRule="auto"/>
        <w:shd w:val="clear" w:color="auto"/>
        <w:widowControl w:val="off"/>
        <w:tabs>
          <w:tab w:val="left" w:pos="0" w:leader="none"/>
        </w:tabs>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（四）</w:t>
      </w:r>
      <w:r>
        <w:rPr>
          <w:rFonts w:hint="eastAsia" w:ascii="宋体" w:hAnsi="宋体" w:eastAsia="宋体" w:cs="宋体"/>
          <w:color w:val="auto"/>
          <w:spacing w:val="0"/>
          <w:szCs w:val="21"/>
          <w:highlight w:val="none"/>
          <w:shd w:val="clear" w:color="auto" w:fill="auto"/>
          <w:lang w:val="zh-CN"/>
        </w:rPr>
        <w:t xml:space="preserve">确因甲方工作需要，乙方应无条件配合甲方完成一些突击工作。如：安排服务人员、车辆等临时加班。</w:t>
      </w:r>
      <w:r>
        <w:rPr>
          <w:rFonts w:hint="eastAsia" w:ascii="宋体" w:hAnsi="宋体" w:eastAsia="宋体" w:cs="宋体"/>
          <w:color w:val="auto"/>
          <w:spacing w:val="0"/>
          <w:szCs w:val="21"/>
          <w:highlight w:val="none"/>
          <w:shd w:val="clear" w:color="auto" w:fill="auto"/>
        </w:rPr>
        <w:t xml:space="preserve">本项目需要进行现场审计，乙方必须配合审计单位做好相关工作。</w:t>
      </w:r>
      <w:r/>
    </w:p>
    <w:p>
      <w:pPr>
        <w:ind w:right="0"/>
        <w:keepLines w:val="0"/>
        <w:keepNext w:val="0"/>
        <w:pageBreakBefore w:val="0"/>
        <w:spacing w:line="360" w:lineRule="auto"/>
        <w:shd w:val="clear" w:color="auto"/>
        <w:widowControl w:val="off"/>
        <w:tabs>
          <w:tab w:val="left" w:pos="0" w:leader="none"/>
        </w:tabs>
        <w:rPr>
          <w:rFonts w:hint="eastAsia" w:ascii="宋体" w:hAnsi="宋体" w:eastAsia="宋体" w:cs="宋体"/>
          <w:color w:val="auto"/>
          <w:spacing w:val="0"/>
          <w:szCs w:val="21"/>
          <w:highlight w:val="none"/>
          <w:shd w:val="clear" w:color="auto" w:fill="auto"/>
          <w:lang w:val="zh-CN"/>
        </w:rPr>
      </w:pPr>
      <w:r>
        <w:rPr>
          <w:rFonts w:hint="eastAsia" w:ascii="宋体" w:hAnsi="宋体" w:eastAsia="宋体" w:cs="宋体"/>
          <w:color w:val="auto"/>
          <w:spacing w:val="0"/>
          <w:szCs w:val="21"/>
          <w:highlight w:val="none"/>
          <w:shd w:val="clear" w:color="auto" w:fill="auto"/>
        </w:rPr>
        <w:t xml:space="preserve">（五）</w:t>
      </w:r>
      <w:r>
        <w:rPr>
          <w:rFonts w:hint="eastAsia" w:ascii="宋体" w:hAnsi="宋体" w:eastAsia="宋体" w:cs="宋体"/>
          <w:color w:val="auto"/>
          <w:spacing w:val="0"/>
          <w:szCs w:val="21"/>
          <w:highlight w:val="none"/>
          <w:shd w:val="clear" w:color="auto" w:fill="auto"/>
          <w:lang w:val="zh-CN"/>
        </w:rPr>
        <w:t xml:space="preserve">若遇国家或地方政府政策性调整基础工资，双方另行协商。</w:t>
      </w:r>
      <w:r/>
    </w:p>
    <w:p>
      <w:pPr>
        <w:ind w:right="0"/>
        <w:keepLines w:val="0"/>
        <w:keepNext w:val="0"/>
        <w:pageBreakBefore w:val="0"/>
        <w:spacing w:line="360" w:lineRule="auto"/>
        <w:shd w:val="clear" w:color="auto"/>
        <w:widowControl w:val="off"/>
        <w:rPr>
          <w:rFonts w:hint="eastAsia" w:ascii="宋体" w:hAnsi="宋体" w:eastAsia="宋体" w:cs="宋体"/>
          <w:b/>
          <w:bCs/>
          <w:color w:val="auto"/>
          <w:spacing w:val="0"/>
          <w:szCs w:val="21"/>
          <w:highlight w:val="none"/>
          <w:shd w:val="clear" w:color="auto" w:fill="auto"/>
          <w:lang w:val="zh-CN"/>
        </w:rPr>
      </w:pPr>
      <w:r>
        <w:rPr>
          <w:rFonts w:hint="eastAsia" w:ascii="宋体" w:hAnsi="宋体" w:eastAsia="宋体" w:cs="宋体"/>
          <w:b/>
          <w:bCs/>
          <w:color w:val="auto"/>
          <w:spacing w:val="0"/>
          <w:szCs w:val="21"/>
          <w:highlight w:val="none"/>
          <w:shd w:val="clear" w:color="auto" w:fill="auto"/>
          <w:lang w:val="en-US" w:eastAsia="zh-CN"/>
        </w:rPr>
        <w:t xml:space="preserve">四</w:t>
      </w:r>
      <w:r>
        <w:rPr>
          <w:rFonts w:hint="eastAsia" w:ascii="宋体" w:hAnsi="宋体" w:eastAsia="宋体" w:cs="宋体"/>
          <w:b/>
          <w:bCs/>
          <w:color w:val="auto"/>
          <w:spacing w:val="0"/>
          <w:szCs w:val="21"/>
          <w:highlight w:val="none"/>
          <w:shd w:val="clear" w:color="auto" w:fill="auto"/>
          <w:lang w:val="zh-CN"/>
        </w:rPr>
        <w:t xml:space="preserve">、项目验收方案：</w:t>
      </w:r>
      <w:r/>
    </w:p>
    <w:p>
      <w:pPr>
        <w:ind w:right="0"/>
        <w:keepLines w:val="0"/>
        <w:keepNext w:val="0"/>
        <w:pageBreakBefore w:val="0"/>
        <w:spacing w:line="360" w:lineRule="auto"/>
        <w:shd w:val="clear" w:color="auto"/>
        <w:widowControl w:val="off"/>
        <w:tabs>
          <w:tab w:val="left" w:pos="0" w:leader="none"/>
        </w:tabs>
        <w:rPr>
          <w:rFonts w:hint="eastAsia" w:ascii="宋体" w:hAnsi="宋体" w:eastAsia="宋体" w:cs="宋体"/>
          <w:color w:val="auto"/>
          <w:spacing w:val="0"/>
          <w:szCs w:val="21"/>
          <w:highlight w:val="none"/>
          <w:shd w:val="clear" w:color="auto" w:fill="auto"/>
          <w:lang w:val="zh-CN"/>
        </w:rPr>
      </w:pPr>
      <w:r>
        <w:rPr>
          <w:rFonts w:hint="eastAsia" w:ascii="宋体" w:hAnsi="宋体" w:eastAsia="宋体" w:cs="宋体"/>
          <w:color w:val="auto"/>
          <w:spacing w:val="0"/>
          <w:szCs w:val="21"/>
          <w:highlight w:val="none"/>
          <w:shd w:val="clear" w:color="auto" w:fill="auto"/>
          <w:lang w:val="zh-CN"/>
        </w:rPr>
        <w:t xml:space="preserve">（</w:t>
      </w:r>
      <w:r>
        <w:rPr>
          <w:rFonts w:hint="eastAsia" w:ascii="宋体" w:hAnsi="宋体" w:eastAsia="宋体" w:cs="宋体"/>
          <w:color w:val="auto"/>
          <w:spacing w:val="0"/>
          <w:szCs w:val="21"/>
          <w:highlight w:val="none"/>
          <w:shd w:val="clear" w:color="auto" w:fill="auto"/>
          <w:lang w:val="en-US" w:eastAsia="zh-CN"/>
        </w:rPr>
        <w:t xml:space="preserve">一）</w:t>
      </w:r>
      <w:r>
        <w:rPr>
          <w:rFonts w:hint="eastAsia" w:ascii="宋体" w:hAnsi="宋体" w:eastAsia="宋体" w:cs="宋体"/>
          <w:color w:val="auto"/>
          <w:spacing w:val="0"/>
          <w:szCs w:val="21"/>
          <w:highlight w:val="none"/>
          <w:shd w:val="clear" w:color="auto" w:fill="auto"/>
          <w:lang w:val="zh-CN"/>
        </w:rPr>
        <w:t xml:space="preserve">履约验收标准：采购合同中相关服务内容的完成质量，验收组意见为“合格”的视为通过验收。</w:t>
      </w:r>
      <w:r/>
    </w:p>
    <w:p>
      <w:pPr>
        <w:ind w:right="0"/>
        <w:keepLines w:val="0"/>
        <w:keepNext w:val="0"/>
        <w:pageBreakBefore w:val="0"/>
        <w:spacing w:line="360" w:lineRule="auto"/>
        <w:shd w:val="clear" w:color="auto"/>
        <w:widowControl w:val="off"/>
        <w:tabs>
          <w:tab w:val="left" w:pos="0" w:leader="none"/>
        </w:tabs>
        <w:rPr>
          <w:rFonts w:hint="eastAsia" w:ascii="宋体" w:hAnsi="宋体" w:eastAsia="宋体" w:cs="宋体"/>
          <w:color w:val="auto"/>
          <w:spacing w:val="0"/>
          <w:szCs w:val="21"/>
          <w:highlight w:val="none"/>
          <w:shd w:val="clear" w:color="auto" w:fill="auto"/>
          <w:lang w:val="zh-CN"/>
        </w:rPr>
      </w:pPr>
      <w:r>
        <w:rPr>
          <w:rFonts w:hint="eastAsia" w:ascii="宋体" w:hAnsi="宋体" w:eastAsia="宋体" w:cs="宋体"/>
          <w:color w:val="auto"/>
          <w:spacing w:val="0"/>
          <w:szCs w:val="21"/>
          <w:highlight w:val="none"/>
          <w:shd w:val="clear" w:color="auto" w:fill="auto"/>
          <w:lang w:val="zh-CN"/>
        </w:rPr>
        <w:t xml:space="preserve">（</w:t>
      </w:r>
      <w:r>
        <w:rPr>
          <w:rFonts w:hint="eastAsia" w:ascii="宋体" w:hAnsi="宋体" w:eastAsia="宋体" w:cs="宋体"/>
          <w:color w:val="auto"/>
          <w:spacing w:val="0"/>
          <w:szCs w:val="21"/>
          <w:highlight w:val="none"/>
          <w:shd w:val="clear" w:color="auto" w:fill="auto"/>
          <w:lang w:val="en-US" w:eastAsia="zh-CN"/>
        </w:rPr>
        <w:t xml:space="preserve">二）</w:t>
      </w:r>
      <w:r>
        <w:rPr>
          <w:rFonts w:hint="eastAsia" w:ascii="宋体" w:hAnsi="宋体" w:eastAsia="宋体" w:cs="宋体"/>
          <w:color w:val="auto"/>
          <w:spacing w:val="0"/>
          <w:szCs w:val="21"/>
          <w:highlight w:val="none"/>
          <w:shd w:val="clear" w:color="auto" w:fill="auto"/>
          <w:lang w:val="zh-CN"/>
        </w:rPr>
        <w:t xml:space="preserve">履约验收主体：由甲方组织验收。</w:t>
      </w:r>
      <w:r/>
    </w:p>
    <w:p>
      <w:pPr>
        <w:ind w:right="0"/>
        <w:keepLines w:val="0"/>
        <w:keepNext w:val="0"/>
        <w:pageBreakBefore w:val="0"/>
        <w:spacing w:line="360" w:lineRule="auto"/>
        <w:shd w:val="clear" w:color="auto"/>
        <w:widowControl w:val="off"/>
        <w:tabs>
          <w:tab w:val="left" w:pos="0" w:leader="none"/>
        </w:tabs>
        <w:rPr>
          <w:rFonts w:hint="eastAsia" w:ascii="宋体" w:hAnsi="宋体" w:eastAsia="宋体" w:cs="宋体"/>
          <w:color w:val="auto"/>
          <w:spacing w:val="0"/>
          <w:szCs w:val="21"/>
          <w:highlight w:val="none"/>
          <w:shd w:val="clear" w:color="auto" w:fill="auto"/>
          <w:lang w:val="zh-CN"/>
        </w:rPr>
      </w:pPr>
      <w:r>
        <w:rPr>
          <w:rFonts w:hint="eastAsia" w:ascii="宋体" w:hAnsi="宋体" w:eastAsia="宋体" w:cs="宋体"/>
          <w:color w:val="auto"/>
          <w:spacing w:val="0"/>
          <w:szCs w:val="21"/>
          <w:highlight w:val="none"/>
          <w:shd w:val="clear" w:color="auto" w:fill="auto"/>
          <w:lang w:val="zh-CN"/>
        </w:rPr>
        <w:t xml:space="preserve">（</w:t>
      </w:r>
      <w:r>
        <w:rPr>
          <w:rFonts w:hint="eastAsia" w:ascii="宋体" w:hAnsi="宋体" w:eastAsia="宋体" w:cs="宋体"/>
          <w:color w:val="auto"/>
          <w:spacing w:val="0"/>
          <w:szCs w:val="21"/>
          <w:highlight w:val="none"/>
          <w:shd w:val="clear" w:color="auto" w:fill="auto"/>
          <w:lang w:val="en-US" w:eastAsia="zh-CN"/>
        </w:rPr>
        <w:t xml:space="preserve">三）</w:t>
      </w:r>
      <w:r>
        <w:rPr>
          <w:rFonts w:hint="eastAsia" w:ascii="宋体" w:hAnsi="宋体" w:eastAsia="宋体" w:cs="宋体"/>
          <w:color w:val="auto"/>
          <w:spacing w:val="0"/>
          <w:szCs w:val="21"/>
          <w:highlight w:val="none"/>
          <w:shd w:val="clear" w:color="auto" w:fill="auto"/>
          <w:lang w:val="zh-CN"/>
        </w:rPr>
        <w:t xml:space="preserve">履约验收方式：项目完成后一次性整体验收。</w:t>
      </w:r>
      <w:r/>
    </w:p>
    <w:p>
      <w:pPr>
        <w:ind w:right="0"/>
        <w:keepLines w:val="0"/>
        <w:keepNext w:val="0"/>
        <w:pageBreakBefore w:val="0"/>
        <w:spacing w:line="360" w:lineRule="auto"/>
        <w:shd w:val="clear" w:color="auto"/>
        <w:widowControl w:val="off"/>
        <w:tabs>
          <w:tab w:val="left" w:pos="0" w:leader="none"/>
        </w:tabs>
        <w:rPr>
          <w:rFonts w:hint="eastAsia" w:ascii="宋体" w:hAnsi="宋体" w:eastAsia="宋体" w:cs="宋体"/>
          <w:color w:val="auto"/>
          <w:spacing w:val="0"/>
          <w:szCs w:val="21"/>
          <w:highlight w:val="none"/>
          <w:shd w:val="clear" w:color="auto" w:fill="auto"/>
          <w:lang w:val="zh-CN"/>
        </w:rPr>
      </w:pPr>
      <w:r>
        <w:rPr>
          <w:rFonts w:hint="eastAsia" w:ascii="宋体" w:hAnsi="宋体" w:eastAsia="宋体" w:cs="宋体"/>
          <w:color w:val="auto"/>
          <w:spacing w:val="0"/>
          <w:szCs w:val="21"/>
          <w:highlight w:val="none"/>
          <w:shd w:val="clear" w:color="auto" w:fill="auto"/>
          <w:lang w:val="en-US" w:eastAsia="zh-CN"/>
        </w:rPr>
        <w:t xml:space="preserve">（四）</w:t>
      </w:r>
      <w:r>
        <w:rPr>
          <w:rFonts w:hint="eastAsia" w:ascii="宋体" w:hAnsi="宋体" w:eastAsia="宋体" w:cs="宋体"/>
          <w:color w:val="auto"/>
          <w:spacing w:val="0"/>
          <w:szCs w:val="21"/>
          <w:highlight w:val="none"/>
          <w:shd w:val="clear" w:color="auto" w:fill="auto"/>
          <w:lang w:val="zh-CN"/>
        </w:rPr>
        <w:t xml:space="preserve">验收程序：</w:t>
      </w:r>
      <w:r/>
    </w:p>
    <w:p>
      <w:pPr>
        <w:ind w:right="0" w:firstLine="420"/>
        <w:keepLines w:val="0"/>
        <w:keepNext w:val="0"/>
        <w:pageBreakBefore w:val="0"/>
        <w:spacing w:line="360" w:lineRule="auto"/>
        <w:shd w:val="clear" w:color="auto"/>
        <w:widowControl w:val="off"/>
        <w:tabs>
          <w:tab w:val="left" w:pos="0" w:leader="none"/>
        </w:tabs>
        <w:rPr>
          <w:rFonts w:hint="eastAsia" w:ascii="宋体" w:hAnsi="宋体" w:eastAsia="宋体" w:cs="宋体"/>
          <w:color w:val="auto"/>
          <w:spacing w:val="0"/>
          <w:szCs w:val="21"/>
          <w:highlight w:val="none"/>
          <w:shd w:val="clear" w:color="auto" w:fill="auto"/>
          <w:lang w:val="zh-CN"/>
        </w:rPr>
      </w:pPr>
      <w:r>
        <w:rPr>
          <w:rFonts w:hint="eastAsia" w:ascii="宋体" w:hAnsi="宋体" w:eastAsia="宋体" w:cs="宋体"/>
          <w:color w:val="auto"/>
          <w:spacing w:val="0"/>
          <w:szCs w:val="21"/>
          <w:highlight w:val="none"/>
          <w:shd w:val="clear" w:color="auto" w:fill="auto"/>
          <w:lang w:val="zh-CN"/>
        </w:rPr>
        <w:t xml:space="preserve">1、乙方按照政府采购合同的约定完成工作后，向甲方提交书面总结报告和相关佐证资料，详细说明工作完成情况；</w:t>
      </w:r>
      <w:r/>
    </w:p>
    <w:p>
      <w:pPr>
        <w:ind w:right="0" w:firstLine="420"/>
        <w:keepLines w:val="0"/>
        <w:keepNext w:val="0"/>
        <w:pageBreakBefore w:val="0"/>
        <w:spacing w:line="360" w:lineRule="auto"/>
        <w:shd w:val="clear" w:color="auto"/>
        <w:widowControl w:val="off"/>
        <w:tabs>
          <w:tab w:val="left" w:pos="0" w:leader="none"/>
        </w:tabs>
        <w:rPr>
          <w:rFonts w:hint="eastAsia" w:ascii="宋体" w:hAnsi="宋体" w:eastAsia="宋体" w:cs="宋体"/>
          <w:color w:val="auto"/>
          <w:spacing w:val="0"/>
          <w:szCs w:val="21"/>
          <w:highlight w:val="none"/>
          <w:shd w:val="clear" w:color="auto" w:fill="auto"/>
          <w:lang w:val="zh-CN"/>
        </w:rPr>
      </w:pPr>
      <w:r>
        <w:rPr>
          <w:rFonts w:hint="eastAsia" w:ascii="宋体" w:hAnsi="宋体" w:eastAsia="宋体" w:cs="宋体"/>
          <w:color w:val="auto"/>
          <w:spacing w:val="0"/>
          <w:szCs w:val="21"/>
          <w:highlight w:val="none"/>
          <w:shd w:val="clear" w:color="auto" w:fill="auto"/>
          <w:lang w:val="zh-CN"/>
        </w:rPr>
        <w:t xml:space="preserve">2、甲方成立验收组；</w:t>
      </w:r>
      <w:r/>
    </w:p>
    <w:p>
      <w:pPr>
        <w:ind w:right="0" w:firstLine="420"/>
        <w:keepLines w:val="0"/>
        <w:keepNext w:val="0"/>
        <w:pageBreakBefore w:val="0"/>
        <w:spacing w:line="360" w:lineRule="auto"/>
        <w:shd w:val="clear" w:color="auto"/>
        <w:widowControl w:val="off"/>
        <w:tabs>
          <w:tab w:val="left" w:pos="0" w:leader="none"/>
        </w:tabs>
        <w:rPr>
          <w:rFonts w:hint="eastAsia" w:ascii="宋体" w:hAnsi="宋体" w:eastAsia="宋体" w:cs="宋体"/>
          <w:color w:val="auto"/>
          <w:spacing w:val="0"/>
          <w:szCs w:val="21"/>
          <w:highlight w:val="none"/>
          <w:shd w:val="clear" w:color="auto" w:fill="auto"/>
          <w:lang w:val="zh-CN"/>
        </w:rPr>
      </w:pPr>
      <w:r>
        <w:rPr>
          <w:rFonts w:hint="eastAsia" w:ascii="宋体" w:hAnsi="宋体" w:eastAsia="宋体" w:cs="宋体"/>
          <w:color w:val="auto"/>
          <w:spacing w:val="0"/>
          <w:szCs w:val="21"/>
          <w:highlight w:val="none"/>
          <w:shd w:val="clear" w:color="auto" w:fill="auto"/>
          <w:lang w:val="zh-CN"/>
        </w:rPr>
        <w:t xml:space="preserve">3、验收组召开项目验收会，乙方对服务情况进行现场汇报，验收组对乙方服务内容进行验收评价，并填写《政府采购履约验收书》。</w:t>
      </w:r>
      <w:r/>
    </w:p>
    <w:p>
      <w:pPr>
        <w:ind w:right="0"/>
        <w:keepLines w:val="0"/>
        <w:keepNext w:val="0"/>
        <w:pageBreakBefore w:val="0"/>
        <w:spacing w:line="360" w:lineRule="auto"/>
        <w:shd w:val="clear" w:color="auto"/>
        <w:widowControl w:val="off"/>
        <w:tabs>
          <w:tab w:val="left" w:pos="0" w:leader="none"/>
        </w:tabs>
        <w:rPr>
          <w:rFonts w:hint="eastAsia" w:ascii="宋体" w:hAnsi="宋体" w:eastAsia="宋体" w:cs="宋体"/>
          <w:color w:val="auto"/>
          <w:spacing w:val="0"/>
          <w:szCs w:val="21"/>
          <w:highlight w:val="none"/>
          <w:shd w:val="clear" w:color="auto" w:fill="auto"/>
          <w:lang w:val="zh-CN"/>
        </w:rPr>
      </w:pPr>
      <w:r>
        <w:rPr>
          <w:rFonts w:hint="eastAsia" w:ascii="宋体" w:hAnsi="宋体" w:eastAsia="宋体" w:cs="宋体"/>
          <w:color w:val="auto"/>
          <w:spacing w:val="0"/>
          <w:szCs w:val="21"/>
          <w:highlight w:val="none"/>
          <w:shd w:val="clear" w:color="auto" w:fill="auto"/>
          <w:lang w:val="zh-CN"/>
        </w:rPr>
        <w:t xml:space="preserve">（</w:t>
      </w:r>
      <w:r>
        <w:rPr>
          <w:rFonts w:hint="eastAsia" w:ascii="宋体" w:hAnsi="宋体" w:eastAsia="宋体" w:cs="宋体"/>
          <w:color w:val="auto"/>
          <w:spacing w:val="0"/>
          <w:szCs w:val="21"/>
          <w:highlight w:val="none"/>
          <w:shd w:val="clear" w:color="auto" w:fill="auto"/>
          <w:lang w:val="en-US" w:eastAsia="zh-CN"/>
        </w:rPr>
        <w:t xml:space="preserve">五）</w:t>
      </w:r>
      <w:r>
        <w:rPr>
          <w:rFonts w:hint="eastAsia" w:ascii="宋体" w:hAnsi="宋体" w:eastAsia="宋体" w:cs="宋体"/>
          <w:color w:val="auto"/>
          <w:spacing w:val="0"/>
          <w:szCs w:val="21"/>
          <w:highlight w:val="none"/>
          <w:shd w:val="clear" w:color="auto" w:fill="auto"/>
          <w:lang w:val="zh-CN"/>
        </w:rPr>
        <w:t xml:space="preserve">项目履约验收合格的，甲方根据政府采购合同约定及时向乙方支付款项。经甲方验收，乙方服务内容不合格的，将按规定扣除相应合同金额的10%。</w:t>
      </w:r>
      <w:r/>
    </w:p>
    <w:p>
      <w:pPr>
        <w:ind w:right="0"/>
        <w:keepLines w:val="0"/>
        <w:keepNext w:val="0"/>
        <w:pageBreakBefore w:val="0"/>
        <w:spacing w:line="360" w:lineRule="auto"/>
        <w:shd w:val="clear" w:color="auto"/>
        <w:widowControl w:val="off"/>
        <w:tabs>
          <w:tab w:val="left" w:pos="0" w:leader="none"/>
        </w:tabs>
        <w:rPr>
          <w:rFonts w:hint="eastAsia" w:ascii="宋体" w:hAnsi="宋体" w:eastAsia="宋体" w:cs="宋体"/>
          <w:color w:val="auto"/>
          <w:spacing w:val="0"/>
          <w:szCs w:val="21"/>
          <w:highlight w:val="none"/>
          <w:shd w:val="clear" w:color="auto" w:fill="auto"/>
          <w:lang w:val="zh-CN"/>
        </w:rPr>
      </w:pPr>
      <w:r>
        <w:rPr>
          <w:rFonts w:hint="eastAsia" w:ascii="宋体" w:hAnsi="宋体" w:eastAsia="宋体" w:cs="宋体"/>
          <w:color w:val="auto"/>
          <w:spacing w:val="0"/>
          <w:szCs w:val="21"/>
          <w:highlight w:val="none"/>
          <w:shd w:val="clear" w:color="auto" w:fill="auto"/>
          <w:lang w:val="zh-CN"/>
        </w:rPr>
        <w:t xml:space="preserve">（</w:t>
      </w:r>
      <w:r>
        <w:rPr>
          <w:rFonts w:hint="eastAsia" w:ascii="宋体" w:hAnsi="宋体" w:eastAsia="宋体" w:cs="宋体"/>
          <w:color w:val="auto"/>
          <w:spacing w:val="0"/>
          <w:szCs w:val="21"/>
          <w:highlight w:val="none"/>
          <w:shd w:val="clear" w:color="auto" w:fill="auto"/>
          <w:lang w:val="en-US" w:eastAsia="zh-CN"/>
        </w:rPr>
        <w:t xml:space="preserve">六）</w:t>
      </w:r>
      <w:r>
        <w:rPr>
          <w:rFonts w:hint="eastAsia" w:ascii="宋体" w:hAnsi="宋体" w:eastAsia="宋体" w:cs="宋体"/>
          <w:color w:val="auto"/>
          <w:spacing w:val="0"/>
          <w:szCs w:val="21"/>
          <w:highlight w:val="none"/>
          <w:shd w:val="clear" w:color="auto" w:fill="auto"/>
          <w:lang w:val="zh-CN"/>
        </w:rPr>
        <w:t xml:space="preserve">其他验收要求按照江苏省财政厅《关于印发&lt;江苏省政府采购履约验收管理办法&gt;的通知》（苏财规〔2024〕7号）规定执行。</w:t>
      </w:r>
      <w:r/>
    </w:p>
    <w:p>
      <w:pPr>
        <w:ind w:right="0"/>
        <w:keepLines w:val="0"/>
        <w:keepNext w:val="0"/>
        <w:pageBreakBefore w:val="0"/>
        <w:spacing w:line="360" w:lineRule="auto"/>
        <w:shd w:val="clear" w:color="auto"/>
        <w:widowControl w:val="off"/>
        <w:rPr>
          <w:rFonts w:hint="eastAsia" w:ascii="宋体" w:hAnsi="宋体" w:eastAsia="宋体" w:cs="宋体"/>
          <w:b/>
          <w:color w:val="auto"/>
          <w:spacing w:val="0"/>
          <w:szCs w:val="21"/>
          <w:highlight w:val="none"/>
          <w:shd w:val="clear" w:color="auto" w:fill="auto"/>
          <w:lang w:val="zh-CN"/>
        </w:rPr>
      </w:pPr>
      <w:r>
        <w:rPr>
          <w:rFonts w:hint="eastAsia" w:ascii="宋体" w:hAnsi="宋体" w:eastAsia="宋体" w:cs="宋体"/>
          <w:b/>
          <w:color w:val="auto"/>
          <w:spacing w:val="0"/>
          <w:szCs w:val="21"/>
          <w:highlight w:val="none"/>
          <w:shd w:val="clear" w:color="auto" w:fill="auto"/>
          <w:lang w:val="en-US" w:eastAsia="zh-CN"/>
        </w:rPr>
        <w:t xml:space="preserve">五</w:t>
      </w:r>
      <w:r>
        <w:rPr>
          <w:rFonts w:hint="eastAsia" w:ascii="宋体" w:hAnsi="宋体" w:eastAsia="宋体" w:cs="宋体"/>
          <w:b/>
          <w:color w:val="auto"/>
          <w:spacing w:val="0"/>
          <w:szCs w:val="21"/>
          <w:highlight w:val="none"/>
          <w:shd w:val="clear" w:color="auto" w:fill="auto"/>
          <w:lang w:val="zh-CN"/>
        </w:rPr>
        <w:t xml:space="preserve">、双方违约责任</w:t>
      </w:r>
      <w:r/>
    </w:p>
    <w:p>
      <w:pPr>
        <w:ind w:right="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（一）乙方的违约责任</w:t>
      </w:r>
      <w:r/>
    </w:p>
    <w:p>
      <w:pPr>
        <w:ind w:right="0" w:firstLine="42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1、乙方需保证在项目活动主办方要求的时间内完成项目的策划、设计及组织实施工作，由于乙方未能在规定时间内按照活动主办方要求完成并保障项目活动的顺利召开的，发生一次甲方即有权立即终止项目合同，并不予支付该项活动的任何相关费用，且由乙方承担由此导致的全部损失。</w:t>
      </w:r>
      <w:r/>
    </w:p>
    <w:p>
      <w:pPr>
        <w:ind w:right="0" w:firstLine="42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2、乙方未按合同规定的质量要求提供服务，违约或造成甲方损失时，甲方有权要求乙方赔偿，可从余款中扣除并可提出索赔要求。</w:t>
      </w:r>
      <w:r/>
    </w:p>
    <w:p>
      <w:pPr>
        <w:ind w:right="0" w:firstLine="420"/>
        <w:keepLines w:val="0"/>
        <w:keepNext w:val="0"/>
        <w:pageBreakBefore w:val="0"/>
        <w:spacing w:line="360" w:lineRule="auto"/>
        <w:shd w:val="clear" w:color="auto"/>
        <w:widowControl w:val="off"/>
        <w:tabs>
          <w:tab w:val="left" w:pos="360" w:leader="none"/>
          <w:tab w:val="left" w:pos="900" w:leader="none"/>
          <w:tab w:val="left" w:pos="1260" w:leader="none"/>
          <w:tab w:val="left" w:pos="1440" w:leader="none"/>
        </w:tabs>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3、乙方应服从甲方监督管理，甲方在检查中发现乙方在工作质量、礼节礼貌、仪表仪容、执行制度等方面存在的问题的：</w:t>
      </w:r>
      <w:r/>
    </w:p>
    <w:p>
      <w:pPr>
        <w:ind w:right="0" w:firstLine="420"/>
        <w:keepLines w:val="0"/>
        <w:keepNext w:val="0"/>
        <w:pageBreakBefore w:val="0"/>
        <w:spacing w:line="360" w:lineRule="auto"/>
        <w:shd w:val="clear" w:color="auto"/>
        <w:widowControl w:val="off"/>
        <w:tabs>
          <w:tab w:val="left" w:pos="360" w:leader="none"/>
          <w:tab w:val="left" w:pos="900" w:leader="none"/>
          <w:tab w:val="left" w:pos="1260" w:leader="none"/>
          <w:tab w:val="left" w:pos="1440" w:leader="none"/>
        </w:tabs>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（1）一般性失误，甲方提出后乙方立即有效更正的，给予口头警告；</w:t>
      </w:r>
      <w:r/>
    </w:p>
    <w:p>
      <w:pPr>
        <w:ind w:right="0" w:firstLine="420"/>
        <w:keepLines w:val="0"/>
        <w:keepNext w:val="0"/>
        <w:pageBreakBefore w:val="0"/>
        <w:spacing w:line="360" w:lineRule="auto"/>
        <w:shd w:val="clear" w:color="auto"/>
        <w:widowControl w:val="off"/>
        <w:tabs>
          <w:tab w:val="left" w:pos="360" w:leader="none"/>
          <w:tab w:val="left" w:pos="900" w:leader="none"/>
          <w:tab w:val="left" w:pos="1260" w:leader="none"/>
          <w:tab w:val="left" w:pos="1440" w:leader="none"/>
        </w:tabs>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未能及时有效更正的，每出现一次，给予扣除最终结算总金额千分之一的处罚；</w:t>
      </w:r>
      <w:r/>
    </w:p>
    <w:p>
      <w:pPr>
        <w:ind w:right="0" w:firstLine="420"/>
        <w:keepLines w:val="0"/>
        <w:keepNext w:val="0"/>
        <w:pageBreakBefore w:val="0"/>
        <w:spacing w:line="360" w:lineRule="auto"/>
        <w:shd w:val="clear" w:color="auto"/>
        <w:widowControl w:val="off"/>
        <w:tabs>
          <w:tab w:val="left" w:pos="360" w:leader="none"/>
          <w:tab w:val="left" w:pos="900" w:leader="none"/>
          <w:tab w:val="left" w:pos="1260" w:leader="none"/>
          <w:tab w:val="left" w:pos="1440" w:leader="none"/>
        </w:tabs>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（2）重大失误，甲方提出后乙方立即有效更正的，给予口头警告并每次扣除最终结算总金额的千分之一；</w:t>
      </w:r>
      <w:r/>
    </w:p>
    <w:p>
      <w:pPr>
        <w:ind w:right="0" w:firstLine="420"/>
        <w:keepLines w:val="0"/>
        <w:keepNext w:val="0"/>
        <w:pageBreakBefore w:val="0"/>
        <w:spacing w:line="360" w:lineRule="auto"/>
        <w:shd w:val="clear" w:color="auto"/>
        <w:widowControl w:val="off"/>
        <w:tabs>
          <w:tab w:val="left" w:pos="360" w:leader="none"/>
          <w:tab w:val="left" w:pos="900" w:leader="none"/>
          <w:tab w:val="left" w:pos="1260" w:leader="none"/>
          <w:tab w:val="left" w:pos="1440" w:leader="none"/>
        </w:tabs>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未能及时有效更正的，每出现一次，给予扣除最终结算总金额百分之一的处罚；</w:t>
      </w:r>
      <w:r/>
    </w:p>
    <w:p>
      <w:pPr>
        <w:ind w:right="0" w:firstLine="420"/>
        <w:keepLines w:val="0"/>
        <w:keepNext w:val="0"/>
        <w:pageBreakBefore w:val="0"/>
        <w:spacing w:line="360" w:lineRule="auto"/>
        <w:shd w:val="clear" w:color="auto"/>
        <w:widowControl w:val="off"/>
        <w:tabs>
          <w:tab w:val="left" w:pos="360" w:leader="none"/>
          <w:tab w:val="left" w:pos="900" w:leader="none"/>
          <w:tab w:val="left" w:pos="1260" w:leader="none"/>
          <w:tab w:val="left" w:pos="1440" w:leader="none"/>
        </w:tabs>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（3）严重失误并造成不可更正的后果的，立即终止项目合同，并给予扣除最终结算总金额百分之五的处罚。</w:t>
      </w:r>
      <w:r/>
    </w:p>
    <w:p>
      <w:pPr>
        <w:ind w:right="0" w:firstLine="42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4、</w:t>
      </w:r>
      <w:r>
        <w:rPr>
          <w:rFonts w:hint="eastAsia" w:ascii="宋体" w:hAnsi="宋体" w:cs="宋体"/>
          <w:color w:val="auto"/>
          <w:spacing w:val="0"/>
          <w:szCs w:val="21"/>
          <w:highlight w:val="none"/>
          <w:shd w:val="clear" w:color="auto" w:fill="auto"/>
          <w:lang w:val="en-US" w:eastAsia="zh-CN"/>
        </w:rPr>
        <w:t xml:space="preserve">本项目</w:t>
      </w:r>
      <w:r>
        <w:rPr>
          <w:rFonts w:hint="eastAsia" w:ascii="宋体" w:hAnsi="宋体" w:eastAsia="宋体" w:cs="宋体"/>
          <w:color w:val="auto"/>
          <w:spacing w:val="0"/>
          <w:szCs w:val="21"/>
          <w:highlight w:val="none"/>
          <w:shd w:val="clear" w:color="auto" w:fill="auto"/>
        </w:rPr>
        <w:t xml:space="preserve">不得</w:t>
      </w:r>
      <w:r>
        <w:rPr>
          <w:rFonts w:hint="eastAsia" w:ascii="宋体" w:hAnsi="宋体" w:cs="宋体"/>
          <w:color w:val="auto"/>
          <w:spacing w:val="0"/>
          <w:szCs w:val="21"/>
          <w:highlight w:val="none"/>
          <w:shd w:val="clear" w:color="auto" w:fill="auto"/>
          <w:lang w:val="en-US" w:eastAsia="zh-CN"/>
        </w:rPr>
        <w:t xml:space="preserve">整体转包</w:t>
      </w:r>
      <w:r>
        <w:rPr>
          <w:rFonts w:hint="eastAsia" w:ascii="宋体" w:hAnsi="宋体" w:eastAsia="宋体" w:cs="宋体"/>
          <w:color w:val="auto"/>
          <w:spacing w:val="0"/>
          <w:szCs w:val="21"/>
          <w:highlight w:val="none"/>
          <w:shd w:val="clear" w:color="auto" w:fill="auto"/>
        </w:rPr>
        <w:t xml:space="preserve">，否则，甲方有权按乙方不能完成合同处理。</w:t>
      </w:r>
      <w:r/>
    </w:p>
    <w:p>
      <w:pPr>
        <w:ind w:right="0" w:firstLine="42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5、乙方应执行国家有关规定（如苏州市最低工资标准和其他规定），负责乙方员工的生病、事故、伤残、死亡和劳务纠纷，甲方不承担任何相关责任。</w:t>
      </w:r>
      <w:r/>
    </w:p>
    <w:p>
      <w:pPr>
        <w:ind w:right="0" w:firstLine="42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6、乙方负有对自己员工的安全责任，甲方不承担任何相关责任。</w:t>
      </w:r>
      <w:r/>
    </w:p>
    <w:p>
      <w:pPr>
        <w:ind w:right="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（二）甲方违约责任</w:t>
      </w:r>
      <w:r/>
    </w:p>
    <w:p>
      <w:pPr>
        <w:ind w:right="0" w:firstLine="42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乙方按合同履约，甲方不按期付款应向乙方偿付违约金，每逾期一天，按项目价格的万分之四偿付违约金。</w:t>
      </w:r>
      <w:r/>
    </w:p>
    <w:p>
      <w:pPr>
        <w:ind w:right="0"/>
        <w:keepLines w:val="0"/>
        <w:keepNext w:val="0"/>
        <w:pageBreakBefore w:val="0"/>
        <w:spacing w:line="360" w:lineRule="auto"/>
        <w:shd w:val="clear" w:color="auto"/>
        <w:widowControl w:val="off"/>
        <w:tabs>
          <w:tab w:val="left" w:pos="0" w:leader="none"/>
        </w:tabs>
        <w:rPr>
          <w:rFonts w:hint="eastAsia" w:ascii="宋体" w:hAnsi="宋体" w:eastAsia="宋体" w:cs="宋体"/>
          <w:b/>
          <w:bCs/>
          <w:color w:val="auto"/>
          <w:spacing w:val="0"/>
          <w:szCs w:val="21"/>
          <w:highlight w:val="none"/>
          <w:shd w:val="clear" w:color="auto" w:fill="auto"/>
        </w:rPr>
      </w:pPr>
      <w:r>
        <w:rPr>
          <w:rFonts w:hint="eastAsia" w:ascii="宋体" w:hAnsi="宋体" w:eastAsia="宋体" w:cs="宋体"/>
          <w:b/>
          <w:bCs/>
          <w:color w:val="auto"/>
          <w:spacing w:val="0"/>
          <w:szCs w:val="21"/>
          <w:highlight w:val="none"/>
          <w:shd w:val="clear" w:color="auto" w:fill="auto"/>
          <w:lang w:val="en-US" w:eastAsia="zh-CN"/>
        </w:rPr>
        <w:t xml:space="preserve">六</w:t>
      </w:r>
      <w:r>
        <w:rPr>
          <w:rFonts w:hint="eastAsia" w:ascii="宋体" w:hAnsi="宋体" w:eastAsia="宋体" w:cs="宋体"/>
          <w:b/>
          <w:bCs/>
          <w:color w:val="auto"/>
          <w:spacing w:val="0"/>
          <w:szCs w:val="21"/>
          <w:highlight w:val="none"/>
          <w:shd w:val="clear" w:color="auto" w:fill="auto"/>
          <w:lang w:val="zh-CN"/>
        </w:rPr>
        <w:t xml:space="preserve">、其它</w:t>
      </w:r>
      <w:r/>
    </w:p>
    <w:p>
      <w:pPr>
        <w:ind w:right="0"/>
        <w:keepLines w:val="0"/>
        <w:keepNext w:val="0"/>
        <w:pageBreakBefore w:val="0"/>
        <w:spacing w:line="360" w:lineRule="auto"/>
        <w:shd w:val="clear" w:color="auto"/>
        <w:widowControl w:val="off"/>
        <w:tabs>
          <w:tab w:val="left" w:pos="0" w:leader="none"/>
        </w:tabs>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（一）</w:t>
      </w:r>
      <w:r>
        <w:rPr>
          <w:rFonts w:hint="eastAsia" w:ascii="宋体" w:hAnsi="宋体" w:eastAsia="宋体" w:cs="宋体"/>
          <w:color w:val="auto"/>
          <w:spacing w:val="0"/>
          <w:szCs w:val="21"/>
          <w:highlight w:val="none"/>
          <w:shd w:val="clear" w:color="auto" w:fill="auto"/>
          <w:lang w:val="zh-CN"/>
        </w:rPr>
        <w:t xml:space="preserve">乙方在合同期限内发生的一切安全责任事故均由乙方自行负责。</w:t>
      </w:r>
      <w:r/>
    </w:p>
    <w:p>
      <w:pPr>
        <w:ind w:right="0"/>
        <w:keepLines w:val="0"/>
        <w:keepNext w:val="0"/>
        <w:pageBreakBefore w:val="0"/>
        <w:spacing w:line="360" w:lineRule="auto"/>
        <w:shd w:val="clear" w:color="auto"/>
        <w:widowControl w:val="off"/>
        <w:tabs>
          <w:tab w:val="left" w:pos="0" w:leader="none"/>
        </w:tabs>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（二）</w:t>
      </w:r>
      <w:r>
        <w:rPr>
          <w:rFonts w:hint="eastAsia" w:ascii="宋体" w:hAnsi="宋体" w:eastAsia="宋体" w:cs="宋体"/>
          <w:color w:val="auto"/>
          <w:spacing w:val="0"/>
          <w:szCs w:val="21"/>
          <w:highlight w:val="none"/>
          <w:shd w:val="clear" w:color="auto" w:fill="auto"/>
          <w:lang w:val="zh-CN"/>
        </w:rPr>
        <w:t xml:space="preserve">本合同之附件均为合同有效组成部分，与本合同具有同等法律效力。</w:t>
      </w:r>
      <w:r/>
    </w:p>
    <w:p>
      <w:pPr>
        <w:ind w:right="0"/>
        <w:keepLines w:val="0"/>
        <w:keepNext w:val="0"/>
        <w:pageBreakBefore w:val="0"/>
        <w:spacing w:line="360" w:lineRule="auto"/>
        <w:shd w:val="clear" w:color="auto"/>
        <w:widowControl w:val="off"/>
        <w:rPr>
          <w:rFonts w:hint="eastAsia" w:ascii="宋体" w:hAnsi="宋体" w:eastAsia="宋体" w:cs="宋体"/>
          <w:b/>
          <w:bCs/>
          <w:color w:val="auto"/>
          <w:spacing w:val="0"/>
          <w:szCs w:val="21"/>
          <w:highlight w:val="none"/>
          <w:shd w:val="clear" w:color="auto" w:fill="auto"/>
          <w:lang w:val="zh-CN"/>
        </w:rPr>
      </w:pPr>
      <w:r>
        <w:rPr>
          <w:rFonts w:hint="eastAsia" w:ascii="宋体" w:hAnsi="宋体" w:eastAsia="宋体" w:cs="宋体"/>
          <w:b/>
          <w:bCs/>
          <w:color w:val="auto"/>
          <w:spacing w:val="0"/>
          <w:szCs w:val="21"/>
          <w:highlight w:val="none"/>
          <w:shd w:val="clear" w:color="auto" w:fill="auto"/>
          <w:lang w:val="en-US" w:eastAsia="zh-CN"/>
        </w:rPr>
        <w:t xml:space="preserve">七</w:t>
      </w:r>
      <w:r>
        <w:rPr>
          <w:rFonts w:hint="eastAsia" w:ascii="宋体" w:hAnsi="宋体" w:eastAsia="宋体" w:cs="宋体"/>
          <w:b/>
          <w:bCs/>
          <w:color w:val="auto"/>
          <w:spacing w:val="0"/>
          <w:szCs w:val="21"/>
          <w:highlight w:val="none"/>
          <w:shd w:val="clear" w:color="auto" w:fill="auto"/>
          <w:lang w:val="zh-CN"/>
        </w:rPr>
        <w:t xml:space="preserve">、合同的解除和转让</w:t>
      </w:r>
      <w:r/>
    </w:p>
    <w:p>
      <w:pPr>
        <w:ind w:right="0"/>
        <w:keepLines w:val="0"/>
        <w:keepNext w:val="0"/>
        <w:pageBreakBefore w:val="0"/>
        <w:spacing w:line="360" w:lineRule="auto"/>
        <w:shd w:val="clear" w:color="auto"/>
        <w:widowControl w:val="off"/>
        <w:rPr>
          <w:rFonts w:hint="eastAsia" w:ascii="宋体" w:hAnsi="宋体" w:eastAsia="宋体" w:cs="宋体"/>
          <w:b/>
          <w:bCs/>
          <w:color w:val="auto"/>
          <w:spacing w:val="0"/>
          <w:szCs w:val="21"/>
          <w:highlight w:val="none"/>
          <w:shd w:val="clear" w:color="auto" w:fill="auto"/>
          <w:lang w:val="zh-CN"/>
        </w:rPr>
      </w:pPr>
      <w:r>
        <w:rPr>
          <w:rFonts w:hint="eastAsia" w:ascii="宋体" w:hAnsi="宋体" w:eastAsia="宋体" w:cs="宋体"/>
          <w:b/>
          <w:bCs/>
          <w:color w:val="auto"/>
          <w:spacing w:val="0"/>
          <w:szCs w:val="21"/>
          <w:highlight w:val="none"/>
          <w:shd w:val="clear" w:color="auto" w:fill="auto"/>
          <w:lang w:val="zh-CN"/>
        </w:rPr>
        <w:t xml:space="preserve">（一）合同的解除</w:t>
      </w:r>
      <w:r/>
    </w:p>
    <w:p>
      <w:pPr>
        <w:ind w:right="0" w:firstLine="42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lang w:val="zh-CN"/>
        </w:rPr>
      </w:pPr>
      <w:r>
        <w:rPr>
          <w:rFonts w:hint="eastAsia" w:ascii="宋体" w:hAnsi="宋体" w:eastAsia="宋体" w:cs="宋体"/>
          <w:color w:val="auto"/>
          <w:spacing w:val="0"/>
          <w:szCs w:val="21"/>
          <w:highlight w:val="none"/>
          <w:shd w:val="clear" w:color="auto" w:fill="auto"/>
          <w:lang w:val="zh-CN"/>
        </w:rPr>
        <w:t xml:space="preserve">1、甲方和乙方协商一致，可以解除合同；</w:t>
      </w:r>
      <w:r/>
    </w:p>
    <w:p>
      <w:pPr>
        <w:ind w:right="0" w:firstLine="42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lang w:val="zh-CN"/>
        </w:rPr>
      </w:pPr>
      <w:r>
        <w:rPr>
          <w:rFonts w:hint="eastAsia" w:ascii="宋体" w:hAnsi="宋体" w:eastAsia="宋体" w:cs="宋体"/>
          <w:color w:val="auto"/>
          <w:spacing w:val="0"/>
          <w:szCs w:val="21"/>
          <w:highlight w:val="none"/>
          <w:shd w:val="clear" w:color="auto" w:fill="auto"/>
          <w:lang w:val="zh-CN"/>
        </w:rPr>
        <w:t xml:space="preserve">2、有下列情形之一，合同一方可以解除合同：</w:t>
      </w:r>
      <w:r/>
    </w:p>
    <w:p>
      <w:pPr>
        <w:ind w:right="0" w:firstLine="42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lang w:val="zh-CN"/>
        </w:rPr>
      </w:pPr>
      <w:r>
        <w:rPr>
          <w:rFonts w:hint="eastAsia" w:ascii="宋体" w:hAnsi="宋体" w:eastAsia="宋体" w:cs="宋体"/>
          <w:color w:val="auto"/>
          <w:spacing w:val="0"/>
          <w:szCs w:val="21"/>
          <w:highlight w:val="none"/>
          <w:shd w:val="clear" w:color="auto" w:fill="auto"/>
          <w:lang w:val="zh-CN"/>
        </w:rPr>
        <w:t xml:space="preserve">2.1因不可抗力致使不能实现合同目的，未受不可抗力影响的一方有权解除合同；</w:t>
      </w:r>
      <w:r/>
    </w:p>
    <w:p>
      <w:pPr>
        <w:ind w:right="0" w:firstLine="42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lang w:val="zh-CN"/>
        </w:rPr>
      </w:pPr>
      <w:r>
        <w:rPr>
          <w:rFonts w:hint="eastAsia" w:ascii="宋体" w:hAnsi="宋体" w:eastAsia="宋体" w:cs="宋体"/>
          <w:color w:val="auto"/>
          <w:spacing w:val="0"/>
          <w:szCs w:val="21"/>
          <w:highlight w:val="none"/>
          <w:shd w:val="clear" w:color="auto" w:fill="auto"/>
          <w:lang w:val="zh-CN"/>
        </w:rPr>
        <w:t xml:space="preserve">2.2因合同一方违约导致合同不能履行，另一方有权解除合同；</w:t>
      </w:r>
      <w:r/>
    </w:p>
    <w:p>
      <w:pPr>
        <w:ind w:right="0" w:firstLine="42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lang w:val="zh-CN"/>
        </w:rPr>
      </w:pPr>
      <w:r>
        <w:rPr>
          <w:rFonts w:hint="eastAsia" w:ascii="宋体" w:hAnsi="宋体" w:eastAsia="宋体" w:cs="宋体"/>
          <w:color w:val="auto"/>
          <w:spacing w:val="0"/>
          <w:szCs w:val="21"/>
          <w:highlight w:val="none"/>
          <w:shd w:val="clear" w:color="auto" w:fill="auto"/>
          <w:lang w:val="zh-CN"/>
        </w:rPr>
        <w:t xml:space="preserve">3、有权解除合同的一方，应当在违约事实或不可抗力发生之后三十天内书面通知对方以主张解除合同，合同在书面通知到达对方时解除。</w:t>
      </w:r>
      <w:r/>
    </w:p>
    <w:p>
      <w:pPr>
        <w:ind w:right="0" w:firstLine="422"/>
        <w:keepLines w:val="0"/>
        <w:keepNext w:val="0"/>
        <w:pageBreakBefore w:val="0"/>
        <w:spacing w:line="360" w:lineRule="auto"/>
        <w:shd w:val="clear" w:color="auto"/>
        <w:widowControl w:val="off"/>
        <w:rPr>
          <w:rFonts w:hint="eastAsia" w:ascii="宋体" w:hAnsi="宋体" w:eastAsia="宋体" w:cs="宋体"/>
          <w:b/>
          <w:color w:val="auto"/>
          <w:spacing w:val="0"/>
          <w:szCs w:val="21"/>
          <w:highlight w:val="none"/>
          <w:shd w:val="clear" w:color="auto" w:fill="auto"/>
          <w:lang w:val="zh-CN"/>
        </w:rPr>
      </w:pPr>
      <w:r>
        <w:rPr>
          <w:rFonts w:hint="eastAsia" w:ascii="宋体" w:hAnsi="宋体" w:eastAsia="宋体" w:cs="宋体"/>
          <w:b/>
          <w:color w:val="auto"/>
          <w:spacing w:val="0"/>
          <w:szCs w:val="21"/>
          <w:highlight w:val="none"/>
          <w:shd w:val="clear" w:color="auto" w:fill="auto"/>
          <w:lang w:val="zh-CN"/>
        </w:rPr>
        <w:t xml:space="preserve">4、</w:t>
      </w:r>
      <w:r>
        <w:rPr>
          <w:rFonts w:hint="eastAsia" w:ascii="宋体" w:hAnsi="宋体" w:eastAsia="宋体" w:cs="宋体"/>
          <w:b/>
          <w:color w:val="auto"/>
          <w:spacing w:val="0"/>
          <w:szCs w:val="21"/>
          <w:highlight w:val="none"/>
          <w:shd w:val="clear" w:color="auto" w:fill="auto"/>
        </w:rPr>
        <w:t xml:space="preserve">由于乙方未能在规定时间内按照要求完成并保障项目活动的顺利召开的，发生一次甲方即有权立即终止项目合同。</w:t>
      </w:r>
      <w:r/>
    </w:p>
    <w:p>
      <w:pPr>
        <w:ind w:right="0"/>
        <w:keepLines w:val="0"/>
        <w:keepNext w:val="0"/>
        <w:pageBreakBefore w:val="0"/>
        <w:spacing w:line="360" w:lineRule="auto"/>
        <w:shd w:val="clear" w:color="auto"/>
        <w:widowControl w:val="off"/>
        <w:rPr>
          <w:rFonts w:hint="eastAsia" w:ascii="宋体" w:hAnsi="宋体" w:eastAsia="宋体" w:cs="宋体"/>
          <w:b/>
          <w:bCs/>
          <w:color w:val="auto"/>
          <w:spacing w:val="0"/>
          <w:szCs w:val="21"/>
          <w:highlight w:val="none"/>
          <w:shd w:val="clear" w:color="auto" w:fill="auto"/>
          <w:lang w:val="zh-CN"/>
        </w:rPr>
      </w:pPr>
      <w:r>
        <w:rPr>
          <w:rFonts w:hint="eastAsia" w:ascii="宋体" w:hAnsi="宋体" w:eastAsia="宋体" w:cs="宋体"/>
          <w:b/>
          <w:bCs/>
          <w:color w:val="auto"/>
          <w:spacing w:val="0"/>
          <w:szCs w:val="21"/>
          <w:highlight w:val="none"/>
          <w:shd w:val="clear" w:color="auto" w:fill="auto"/>
          <w:lang w:val="zh-CN"/>
        </w:rPr>
        <w:t xml:space="preserve">（二）合同的转让</w:t>
      </w:r>
      <w:r/>
    </w:p>
    <w:p>
      <w:pPr>
        <w:ind w:right="0" w:firstLine="42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lang w:val="zh-CN"/>
        </w:rPr>
      </w:pPr>
      <w:r>
        <w:rPr>
          <w:rFonts w:hint="eastAsia" w:ascii="宋体" w:hAnsi="宋体" w:cs="宋体"/>
          <w:color w:val="auto"/>
          <w:spacing w:val="0"/>
          <w:szCs w:val="21"/>
          <w:highlight w:val="none"/>
          <w:shd w:val="clear" w:color="auto" w:fill="auto"/>
          <w:lang w:val="en-US" w:eastAsia="zh-CN"/>
        </w:rPr>
        <w:t xml:space="preserve">本项目合同服务内容不得整体转包</w:t>
      </w:r>
      <w:r>
        <w:rPr>
          <w:rFonts w:hint="eastAsia" w:ascii="宋体" w:hAnsi="宋体" w:eastAsia="宋体" w:cs="宋体"/>
          <w:color w:val="auto"/>
          <w:spacing w:val="0"/>
          <w:szCs w:val="21"/>
          <w:highlight w:val="none"/>
          <w:shd w:val="clear" w:color="auto" w:fill="auto"/>
          <w:lang w:val="zh-CN"/>
        </w:rPr>
        <w:t xml:space="preserve">。</w:t>
      </w:r>
      <w:r/>
    </w:p>
    <w:p>
      <w:pPr>
        <w:ind w:right="0"/>
        <w:keepLines w:val="0"/>
        <w:keepNext w:val="0"/>
        <w:pageBreakBefore w:val="0"/>
        <w:spacing w:line="360" w:lineRule="auto"/>
        <w:shd w:val="clear" w:color="auto"/>
        <w:widowControl w:val="off"/>
        <w:rPr>
          <w:rFonts w:hint="eastAsia" w:ascii="宋体" w:hAnsi="宋体" w:eastAsia="宋体" w:cs="宋体"/>
          <w:b/>
          <w:bCs/>
          <w:color w:val="auto"/>
          <w:spacing w:val="0"/>
          <w:szCs w:val="21"/>
          <w:highlight w:val="none"/>
          <w:shd w:val="clear" w:color="auto" w:fill="auto"/>
          <w:lang w:val="zh-CN"/>
        </w:rPr>
      </w:pPr>
      <w:r>
        <w:rPr>
          <w:rFonts w:hint="eastAsia" w:ascii="宋体" w:hAnsi="宋体" w:eastAsia="宋体" w:cs="宋体"/>
          <w:b/>
          <w:bCs/>
          <w:color w:val="auto"/>
          <w:spacing w:val="0"/>
          <w:szCs w:val="21"/>
          <w:highlight w:val="none"/>
          <w:shd w:val="clear" w:color="auto" w:fill="auto"/>
          <w:lang w:val="en-US" w:eastAsia="zh-CN"/>
        </w:rPr>
        <w:t xml:space="preserve">八</w:t>
      </w:r>
      <w:r>
        <w:rPr>
          <w:rFonts w:hint="eastAsia" w:ascii="宋体" w:hAnsi="宋体" w:eastAsia="宋体" w:cs="宋体"/>
          <w:b/>
          <w:bCs/>
          <w:color w:val="auto"/>
          <w:spacing w:val="0"/>
          <w:szCs w:val="21"/>
          <w:highlight w:val="none"/>
          <w:shd w:val="clear" w:color="auto" w:fill="auto"/>
          <w:lang w:val="zh-CN"/>
        </w:rPr>
        <w:t xml:space="preserve">、争议解决</w:t>
      </w:r>
      <w:r/>
    </w:p>
    <w:p>
      <w:pPr>
        <w:ind w:right="0" w:firstLine="420"/>
        <w:jc w:val="left"/>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lang w:val="zh-CN"/>
        </w:rPr>
      </w:pPr>
      <w:r>
        <w:rPr>
          <w:rFonts w:hint="eastAsia" w:ascii="宋体" w:hAnsi="宋体" w:eastAsia="宋体" w:cs="宋体"/>
          <w:color w:val="auto"/>
          <w:spacing w:val="0"/>
          <w:szCs w:val="21"/>
          <w:highlight w:val="none"/>
          <w:shd w:val="clear" w:color="auto" w:fill="auto"/>
          <w:lang w:val="zh-CN"/>
        </w:rPr>
        <w:t xml:space="preserve">甲乙双方因合同发生争议，应在招标方的主持下进行调解，协商不成，任何一方可以向甲方所在地人民法院起诉。</w:t>
      </w:r>
      <w:r/>
    </w:p>
    <w:p>
      <w:pPr>
        <w:ind w:right="0"/>
        <w:keepLines w:val="0"/>
        <w:keepNext w:val="0"/>
        <w:pageBreakBefore w:val="0"/>
        <w:spacing w:line="360" w:lineRule="auto"/>
        <w:shd w:val="clear" w:color="auto"/>
        <w:widowControl w:val="off"/>
        <w:rPr>
          <w:rFonts w:hint="eastAsia" w:ascii="宋体" w:hAnsi="宋体" w:eastAsia="宋体" w:cs="宋体"/>
          <w:b/>
          <w:color w:val="auto"/>
          <w:spacing w:val="0"/>
          <w:highlight w:val="none"/>
          <w:shd w:val="clear" w:color="auto" w:fill="auto"/>
        </w:rPr>
      </w:pPr>
      <w:r>
        <w:rPr>
          <w:rFonts w:hint="eastAsia" w:ascii="宋体" w:hAnsi="宋体" w:eastAsia="宋体" w:cs="宋体"/>
          <w:b/>
          <w:bCs/>
          <w:color w:val="auto"/>
          <w:spacing w:val="0"/>
          <w:szCs w:val="21"/>
          <w:highlight w:val="none"/>
          <w:shd w:val="clear" w:color="auto" w:fill="auto"/>
          <w:lang w:val="en-US" w:eastAsia="zh-CN"/>
        </w:rPr>
        <w:t xml:space="preserve">九</w:t>
      </w:r>
      <w:r>
        <w:rPr>
          <w:rFonts w:hint="eastAsia" w:ascii="宋体" w:hAnsi="宋体" w:eastAsia="宋体" w:cs="宋体"/>
          <w:b/>
          <w:bCs/>
          <w:color w:val="auto"/>
          <w:spacing w:val="0"/>
          <w:szCs w:val="21"/>
          <w:highlight w:val="none"/>
          <w:shd w:val="clear" w:color="auto" w:fill="auto"/>
          <w:lang w:val="zh-CN"/>
        </w:rPr>
        <w:t xml:space="preserve">、</w:t>
      </w:r>
      <w:r>
        <w:rPr>
          <w:rFonts w:hint="eastAsia" w:ascii="宋体" w:hAnsi="宋体" w:eastAsia="宋体" w:cs="宋体"/>
          <w:b/>
          <w:color w:val="auto"/>
          <w:spacing w:val="0"/>
          <w:szCs w:val="21"/>
          <w:highlight w:val="none"/>
          <w:shd w:val="clear" w:color="auto" w:fill="auto"/>
        </w:rPr>
        <w:t xml:space="preserve">合同生效及其它：</w:t>
      </w:r>
      <w:r/>
    </w:p>
    <w:p>
      <w:pPr>
        <w:ind w:right="0"/>
        <w:keepLines w:val="0"/>
        <w:keepNext w:val="0"/>
        <w:pageBreakBefore w:val="0"/>
        <w:spacing w:line="360" w:lineRule="auto"/>
        <w:shd w:val="clear" w:color="auto"/>
        <w:widowControl w:val="off"/>
        <w:rPr>
          <w:rFonts w:hint="eastAsia" w:ascii="宋体" w:hAnsi="宋体" w:eastAsia="宋体" w:cs="宋体"/>
          <w:color w:val="auto"/>
          <w:spacing w:val="0"/>
          <w:highlight w:val="none"/>
          <w:shd w:val="clear" w:color="auto" w:fill="auto"/>
        </w:rPr>
      </w:pPr>
      <w:r>
        <w:rPr>
          <w:rFonts w:hint="eastAsia" w:ascii="宋体" w:hAnsi="宋体" w:eastAsia="宋体" w:cs="宋体"/>
          <w:color w:val="auto"/>
          <w:spacing w:val="0"/>
          <w:szCs w:val="21"/>
          <w:highlight w:val="none"/>
          <w:shd w:val="clear" w:color="auto" w:fill="auto"/>
        </w:rPr>
        <w:t xml:space="preserve">（一）合同经招标代理机构加盖骑缝章，甲乙双方代表签字</w:t>
      </w:r>
      <w:r>
        <w:rPr>
          <w:rFonts w:hint="eastAsia" w:ascii="宋体" w:hAnsi="宋体" w:eastAsia="宋体" w:cs="宋体"/>
          <w:color w:val="auto"/>
          <w:spacing w:val="0"/>
          <w:szCs w:val="21"/>
          <w:highlight w:val="none"/>
          <w:shd w:val="clear" w:color="auto" w:fill="auto"/>
          <w:lang w:eastAsia="zh-CN"/>
        </w:rPr>
        <w:t xml:space="preserve">（</w:t>
      </w:r>
      <w:r>
        <w:rPr>
          <w:rFonts w:hint="eastAsia" w:ascii="宋体" w:hAnsi="宋体" w:eastAsia="宋体" w:cs="宋体"/>
          <w:color w:val="auto"/>
          <w:spacing w:val="0"/>
          <w:szCs w:val="21"/>
          <w:highlight w:val="none"/>
          <w:shd w:val="clear" w:color="auto" w:fill="auto"/>
          <w:lang w:val="en-US" w:eastAsia="zh-CN"/>
        </w:rPr>
        <w:t xml:space="preserve">或盖章）</w:t>
      </w:r>
      <w:r>
        <w:rPr>
          <w:rFonts w:hint="eastAsia" w:ascii="宋体" w:hAnsi="宋体" w:eastAsia="宋体" w:cs="宋体"/>
          <w:color w:val="auto"/>
          <w:spacing w:val="0"/>
          <w:szCs w:val="21"/>
          <w:highlight w:val="none"/>
          <w:shd w:val="clear" w:color="auto" w:fill="auto"/>
        </w:rPr>
        <w:t xml:space="preserve">并加盖公章（或合同章）后生效，生效后的合同</w:t>
      </w:r>
      <w:r>
        <w:rPr>
          <w:rFonts w:hint="eastAsia" w:ascii="宋体" w:hAnsi="宋体" w:eastAsia="宋体" w:cs="宋体"/>
          <w:color w:val="auto"/>
          <w:spacing w:val="0"/>
          <w:szCs w:val="21"/>
          <w:highlight w:val="none"/>
          <w:shd w:val="clear" w:color="auto" w:fill="auto"/>
          <w:lang w:val="en-US" w:eastAsia="zh-CN"/>
        </w:rPr>
        <w:t xml:space="preserve">应在</w:t>
      </w:r>
      <w:r>
        <w:rPr>
          <w:rFonts w:hint="eastAsia" w:ascii="宋体" w:hAnsi="宋体" w:eastAsia="宋体" w:cs="宋体"/>
          <w:color w:val="auto"/>
          <w:spacing w:val="0"/>
          <w:szCs w:val="21"/>
          <w:highlight w:val="none"/>
          <w:shd w:val="clear" w:color="auto" w:fill="auto"/>
        </w:rPr>
        <w:t xml:space="preserve">合同签订后2个工作日内上传系统公示</w:t>
      </w:r>
      <w:r>
        <w:rPr>
          <w:rFonts w:hint="eastAsia" w:ascii="宋体" w:hAnsi="宋体" w:eastAsia="宋体" w:cs="宋体"/>
          <w:color w:val="auto"/>
          <w:spacing w:val="0"/>
          <w:szCs w:val="21"/>
          <w:highlight w:val="none"/>
          <w:shd w:val="clear" w:color="auto" w:fill="auto"/>
          <w:lang w:val="en-US" w:eastAsia="zh-CN"/>
        </w:rPr>
        <w:t xml:space="preserve">及备案</w:t>
      </w:r>
      <w:r>
        <w:rPr>
          <w:rFonts w:hint="eastAsia" w:ascii="宋体" w:hAnsi="宋体" w:eastAsia="宋体" w:cs="宋体"/>
          <w:color w:val="auto"/>
          <w:spacing w:val="0"/>
          <w:highlight w:val="none"/>
          <w:shd w:val="clear" w:color="auto" w:fill="auto"/>
        </w:rPr>
        <w:t xml:space="preserve">。</w:t>
      </w:r>
      <w:r/>
    </w:p>
    <w:p>
      <w:pPr>
        <w:pStyle w:val="921"/>
        <w:ind w:left="0" w:right="0" w:firstLine="0"/>
        <w:keepLines w:val="0"/>
        <w:keepNext w:val="0"/>
        <w:pageBreakBefore w:val="0"/>
        <w:spacing w:after="0" w:line="360" w:lineRule="auto"/>
        <w:shd w:val="clear" w:color="auto"/>
        <w:widowControl w:val="off"/>
        <w:rPr>
          <w:rFonts w:hint="eastAsia" w:ascii="宋体" w:hAnsi="宋体" w:eastAsia="宋体" w:cs="宋体"/>
          <w:color w:val="auto"/>
          <w:spacing w:val="0"/>
          <w:highlight w:val="none"/>
          <w:shd w:val="clear" w:color="auto" w:fill="auto"/>
        </w:rPr>
      </w:pPr>
      <w:r>
        <w:rPr>
          <w:rFonts w:hint="eastAsia" w:ascii="宋体" w:hAnsi="宋体" w:eastAsia="宋体" w:cs="宋体"/>
          <w:color w:val="auto"/>
          <w:spacing w:val="0"/>
          <w:highlight w:val="none"/>
          <w:shd w:val="clear" w:color="auto" w:fill="auto"/>
        </w:rPr>
        <w:t xml:space="preserve">（二）合同签订后甲乙双方即直接产生权利与义务的关系，合同执行过程中出现的问题应按照《中华人民共和国民法典》的规定办理，在合同履行过程中，双方如有争议，经协商无效，任何一方可向招标代理机构所在地人民法院提起诉讼。</w:t>
      </w:r>
      <w:r/>
    </w:p>
    <w:p>
      <w:pPr>
        <w:ind w:right="0"/>
        <w:keepLines w:val="0"/>
        <w:keepNext w:val="0"/>
        <w:pageBreakBefore w:val="0"/>
        <w:spacing w:line="360" w:lineRule="auto"/>
        <w:shd w:val="clear" w:color="auto"/>
        <w:widowControl w:val="off"/>
        <w:rPr>
          <w:rFonts w:hint="eastAsia" w:ascii="宋体" w:hAnsi="宋体" w:eastAsia="宋体" w:cs="宋体"/>
          <w:color w:val="auto"/>
          <w:spacing w:val="0"/>
          <w:highlight w:val="none"/>
          <w:shd w:val="clear" w:color="auto" w:fill="auto"/>
        </w:rPr>
      </w:pPr>
      <w:r>
        <w:rPr>
          <w:rFonts w:hint="eastAsia" w:ascii="宋体" w:hAnsi="宋体" w:eastAsia="宋体" w:cs="宋体"/>
          <w:color w:val="auto"/>
          <w:spacing w:val="0"/>
          <w:highlight w:val="none"/>
          <w:shd w:val="clear" w:color="auto" w:fill="auto"/>
        </w:rPr>
        <w:t xml:space="preserve">（三）合同在执行过程中出现的未尽事宜，双方在不违背本合同和</w:t>
      </w:r>
      <w:r>
        <w:rPr>
          <w:rFonts w:hint="eastAsia" w:ascii="宋体" w:hAnsi="宋体" w:cs="宋体"/>
          <w:color w:val="auto"/>
          <w:spacing w:val="0"/>
          <w:highlight w:val="none"/>
          <w:shd w:val="clear" w:color="auto" w:fill="auto"/>
          <w:lang w:val="en-US" w:eastAsia="zh-CN"/>
        </w:rPr>
        <w:t xml:space="preserve">采购</w:t>
      </w:r>
      <w:r>
        <w:rPr>
          <w:rFonts w:hint="eastAsia" w:ascii="宋体" w:hAnsi="宋体" w:eastAsia="宋体" w:cs="宋体"/>
          <w:color w:val="auto"/>
          <w:spacing w:val="0"/>
          <w:highlight w:val="none"/>
          <w:shd w:val="clear" w:color="auto" w:fill="auto"/>
        </w:rPr>
        <w:t xml:space="preserve">文件的原则下协商解决，协商结果以书面形式盖章记录在案，作为本合同的附件，与本合同具有同等效力，但需提交招标代理机构一份备存。</w:t>
      </w:r>
      <w:r/>
    </w:p>
    <w:p>
      <w:pPr>
        <w:ind w:right="0"/>
        <w:keepLines w:val="0"/>
        <w:keepNext w:val="0"/>
        <w:pageBreakBefore w:val="0"/>
        <w:spacing w:line="360" w:lineRule="auto"/>
        <w:shd w:val="clear" w:color="auto"/>
        <w:widowControl w:val="off"/>
        <w:rPr>
          <w:rFonts w:hint="eastAsia" w:ascii="宋体" w:hAnsi="宋体" w:eastAsia="宋体" w:cs="宋体"/>
          <w:color w:val="auto"/>
          <w:spacing w:val="0"/>
          <w:szCs w:val="21"/>
          <w:highlight w:val="none"/>
          <w:shd w:val="clear" w:color="auto" w:fill="auto"/>
          <w:lang w:val="zh-CN"/>
        </w:rPr>
      </w:pPr>
      <w:r>
        <w:rPr>
          <w:rFonts w:hint="eastAsia" w:ascii="宋体" w:hAnsi="宋体" w:eastAsia="宋体" w:cs="宋体"/>
          <w:color w:val="auto"/>
          <w:spacing w:val="0"/>
          <w:highlight w:val="none"/>
          <w:shd w:val="clear" w:color="auto" w:fill="auto"/>
        </w:rPr>
        <w:t xml:space="preserve">（四）合同的份数：本合同一式陆份，甲方、乙方、招标代理机构各执</w:t>
      </w:r>
      <w:r>
        <w:rPr>
          <w:rFonts w:hint="eastAsia" w:ascii="宋体" w:hAnsi="宋体" w:cs="宋体"/>
          <w:color w:val="auto"/>
          <w:spacing w:val="0"/>
          <w:highlight w:val="none"/>
          <w:shd w:val="clear" w:color="auto" w:fill="auto"/>
          <w:lang w:val="en-US" w:eastAsia="zh-CN"/>
        </w:rPr>
        <w:t xml:space="preserve">贰</w:t>
      </w:r>
      <w:r>
        <w:rPr>
          <w:rFonts w:hint="eastAsia" w:ascii="宋体" w:hAnsi="宋体" w:eastAsia="宋体" w:cs="宋体"/>
          <w:color w:val="auto"/>
          <w:spacing w:val="0"/>
          <w:highlight w:val="none"/>
          <w:shd w:val="clear" w:color="auto" w:fill="auto"/>
        </w:rPr>
        <w:t xml:space="preserve">份。</w:t>
      </w:r>
      <w:r/>
    </w:p>
    <w:p>
      <w:pPr>
        <w:ind w:right="0"/>
        <w:keepLines w:val="0"/>
        <w:keepNext w:val="0"/>
        <w:pageBreakBefore w:val="0"/>
        <w:spacing w:line="360" w:lineRule="auto"/>
        <w:shd w:val="clear" w:color="auto"/>
        <w:widowControl w:val="off"/>
        <w:tabs>
          <w:tab w:val="left" w:pos="0" w:leader="none"/>
        </w:tabs>
        <w:rPr>
          <w:rFonts w:hint="eastAsia" w:ascii="宋体" w:hAnsi="宋体" w:eastAsia="宋体" w:cs="宋体"/>
          <w:b/>
          <w:bCs/>
          <w:color w:val="auto"/>
          <w:spacing w:val="0"/>
          <w:szCs w:val="21"/>
          <w:highlight w:val="none"/>
          <w:shd w:val="clear" w:color="auto" w:fill="auto"/>
          <w:lang w:val="zh-CN"/>
        </w:rPr>
      </w:pPr>
      <w:r>
        <w:rPr>
          <w:rFonts w:hint="eastAsia" w:ascii="宋体" w:hAnsi="宋体" w:eastAsia="宋体" w:cs="宋体"/>
          <w:b/>
          <w:bCs/>
          <w:color w:val="auto"/>
          <w:spacing w:val="0"/>
          <w:szCs w:val="21"/>
          <w:highlight w:val="none"/>
          <w:shd w:val="clear" w:color="auto" w:fill="auto"/>
          <w:lang w:val="zh-CN"/>
        </w:rPr>
      </w:r>
      <w:r/>
    </w:p>
    <w:p>
      <w:pPr>
        <w:ind w:right="0"/>
        <w:keepLines w:val="0"/>
        <w:keepNext w:val="0"/>
        <w:pageBreakBefore w:val="0"/>
        <w:spacing w:line="360" w:lineRule="auto"/>
        <w:shd w:val="clear" w:color="auto"/>
        <w:widowControl w:val="off"/>
        <w:tabs>
          <w:tab w:val="left" w:pos="0" w:leader="none"/>
        </w:tabs>
        <w:rPr>
          <w:rFonts w:hint="eastAsia" w:ascii="宋体" w:hAnsi="宋体" w:eastAsia="宋体" w:cs="宋体"/>
          <w:b/>
          <w:bCs/>
          <w:color w:val="auto"/>
          <w:spacing w:val="0"/>
          <w:szCs w:val="21"/>
          <w:highlight w:val="none"/>
          <w:shd w:val="clear" w:color="auto" w:fill="auto"/>
          <w:lang w:val="zh-CN"/>
        </w:rPr>
      </w:pPr>
      <w:r>
        <w:rPr>
          <w:rFonts w:hint="eastAsia" w:ascii="宋体" w:hAnsi="宋体" w:eastAsia="宋体" w:cs="宋体"/>
          <w:b/>
          <w:bCs/>
          <w:color w:val="auto"/>
          <w:spacing w:val="0"/>
          <w:szCs w:val="21"/>
          <w:highlight w:val="none"/>
          <w:shd w:val="clear" w:color="auto" w:fill="auto"/>
          <w:lang w:val="zh-CN"/>
        </w:rPr>
      </w:r>
      <w:r/>
    </w:p>
    <w:p>
      <w:pPr>
        <w:ind w:right="0"/>
        <w:keepLines w:val="0"/>
        <w:keepNext w:val="0"/>
        <w:pageBreakBefore w:val="0"/>
        <w:spacing w:line="360" w:lineRule="auto"/>
        <w:shd w:val="clear" w:color="auto"/>
        <w:widowControl w:val="off"/>
        <w:tabs>
          <w:tab w:val="left" w:pos="0" w:leader="none"/>
        </w:tabs>
        <w:rPr>
          <w:rFonts w:hint="eastAsia" w:ascii="宋体" w:hAnsi="宋体" w:eastAsia="宋体" w:cs="宋体"/>
          <w:b/>
          <w:bCs/>
          <w:color w:val="auto"/>
          <w:spacing w:val="0"/>
          <w:szCs w:val="21"/>
          <w:highlight w:val="none"/>
          <w:shd w:val="clear" w:color="auto" w:fill="auto"/>
          <w:lang w:val="zh-CN"/>
        </w:rPr>
      </w:pPr>
      <w:r>
        <w:rPr>
          <w:rFonts w:hint="eastAsia" w:ascii="宋体" w:hAnsi="宋体" w:eastAsia="宋体" w:cs="宋体"/>
          <w:b/>
          <w:bCs/>
          <w:color w:val="auto"/>
          <w:spacing w:val="0"/>
          <w:szCs w:val="21"/>
          <w:highlight w:val="none"/>
          <w:shd w:val="clear" w:color="auto" w:fill="auto"/>
          <w:lang w:val="zh-CN"/>
        </w:rPr>
        <w:t xml:space="preserve">甲方（</w:t>
      </w:r>
      <w:r>
        <w:rPr>
          <w:rFonts w:hint="eastAsia" w:ascii="宋体" w:hAnsi="宋体" w:eastAsia="宋体" w:cs="宋体"/>
          <w:b/>
          <w:bCs/>
          <w:color w:val="auto"/>
          <w:spacing w:val="0"/>
          <w:szCs w:val="21"/>
          <w:highlight w:val="none"/>
          <w:shd w:val="clear" w:color="auto" w:fill="auto"/>
        </w:rPr>
        <w:t xml:space="preserve">盖</w:t>
      </w:r>
      <w:r>
        <w:rPr>
          <w:rFonts w:hint="eastAsia" w:ascii="宋体" w:hAnsi="宋体" w:eastAsia="宋体" w:cs="宋体"/>
          <w:b/>
          <w:bCs/>
          <w:color w:val="auto"/>
          <w:spacing w:val="0"/>
          <w:szCs w:val="21"/>
          <w:highlight w:val="none"/>
          <w:shd w:val="clear" w:color="auto" w:fill="auto"/>
          <w:lang w:val="zh-CN"/>
        </w:rPr>
        <w:t xml:space="preserve">章）：</w:t>
      </w:r>
      <w:r>
        <w:rPr>
          <w:rFonts w:hint="eastAsia" w:ascii="宋体" w:hAnsi="宋体" w:eastAsia="宋体" w:cs="宋体"/>
          <w:b/>
          <w:bCs/>
          <w:color w:val="auto"/>
          <w:spacing w:val="0"/>
          <w:szCs w:val="21"/>
          <w:highlight w:val="none"/>
          <w:shd w:val="clear" w:color="auto" w:fill="auto"/>
          <w:lang w:val="en-US" w:eastAsia="zh-CN"/>
        </w:rPr>
        <w:t xml:space="preserve">                                </w:t>
      </w:r>
      <w:r>
        <w:rPr>
          <w:rFonts w:hint="eastAsia" w:ascii="宋体" w:hAnsi="宋体" w:eastAsia="宋体" w:cs="宋体"/>
          <w:b/>
          <w:bCs/>
          <w:color w:val="auto"/>
          <w:spacing w:val="0"/>
          <w:szCs w:val="21"/>
          <w:highlight w:val="none"/>
          <w:shd w:val="clear" w:color="auto" w:fill="auto"/>
          <w:lang w:val="zh-CN"/>
        </w:rPr>
        <w:t xml:space="preserve">乙方（</w:t>
      </w:r>
      <w:r>
        <w:rPr>
          <w:rFonts w:hint="eastAsia" w:ascii="宋体" w:hAnsi="宋体" w:eastAsia="宋体" w:cs="宋体"/>
          <w:b/>
          <w:bCs/>
          <w:color w:val="auto"/>
          <w:spacing w:val="0"/>
          <w:szCs w:val="21"/>
          <w:highlight w:val="none"/>
          <w:shd w:val="clear" w:color="auto" w:fill="auto"/>
        </w:rPr>
        <w:t xml:space="preserve">盖</w:t>
      </w:r>
      <w:r>
        <w:rPr>
          <w:rFonts w:hint="eastAsia" w:ascii="宋体" w:hAnsi="宋体" w:eastAsia="宋体" w:cs="宋体"/>
          <w:b/>
          <w:bCs/>
          <w:color w:val="auto"/>
          <w:spacing w:val="0"/>
          <w:szCs w:val="21"/>
          <w:highlight w:val="none"/>
          <w:shd w:val="clear" w:color="auto" w:fill="auto"/>
          <w:lang w:val="zh-CN"/>
        </w:rPr>
        <w:t xml:space="preserve">章）：</w:t>
      </w:r>
      <w:r/>
    </w:p>
    <w:p>
      <w:pPr>
        <w:ind w:right="0"/>
        <w:keepLines w:val="0"/>
        <w:keepNext w:val="0"/>
        <w:pageBreakBefore w:val="0"/>
        <w:spacing w:line="360" w:lineRule="auto"/>
        <w:shd w:val="clear" w:color="auto"/>
        <w:widowControl w:val="off"/>
        <w:tabs>
          <w:tab w:val="left" w:pos="0" w:leader="none"/>
        </w:tabs>
        <w:rPr>
          <w:rFonts w:hint="eastAsia" w:ascii="宋体" w:hAnsi="宋体" w:eastAsia="宋体" w:cs="宋体"/>
          <w:b/>
          <w:bCs/>
          <w:color w:val="auto"/>
          <w:spacing w:val="0"/>
          <w:szCs w:val="21"/>
          <w:highlight w:val="none"/>
          <w:shd w:val="clear" w:color="auto" w:fill="auto"/>
        </w:rPr>
      </w:pPr>
      <w:r>
        <w:rPr>
          <w:rFonts w:hint="eastAsia" w:ascii="宋体" w:hAnsi="宋体" w:eastAsia="宋体" w:cs="宋体"/>
          <w:b/>
          <w:bCs/>
          <w:color w:val="auto"/>
          <w:spacing w:val="0"/>
          <w:szCs w:val="21"/>
          <w:highlight w:val="none"/>
          <w:shd w:val="clear" w:color="auto" w:fill="auto"/>
        </w:rPr>
      </w:r>
      <w:r/>
    </w:p>
    <w:p>
      <w:pPr>
        <w:ind w:right="0"/>
        <w:keepLines w:val="0"/>
        <w:keepNext w:val="0"/>
        <w:pageBreakBefore w:val="0"/>
        <w:spacing w:line="360" w:lineRule="auto"/>
        <w:shd w:val="clear" w:color="auto"/>
        <w:widowControl w:val="off"/>
        <w:tabs>
          <w:tab w:val="left" w:pos="0" w:leader="none"/>
        </w:tabs>
        <w:rPr>
          <w:rFonts w:hint="eastAsia" w:ascii="宋体" w:hAnsi="宋体" w:eastAsia="宋体" w:cs="宋体"/>
          <w:b/>
          <w:bCs/>
          <w:color w:val="auto"/>
          <w:spacing w:val="0"/>
          <w:szCs w:val="21"/>
          <w:highlight w:val="none"/>
          <w:shd w:val="clear" w:color="auto" w:fill="auto"/>
          <w:lang w:val="zh-CN"/>
        </w:rPr>
      </w:pPr>
      <w:r>
        <w:rPr>
          <w:rFonts w:hint="eastAsia" w:ascii="宋体" w:hAnsi="宋体" w:eastAsia="宋体" w:cs="宋体"/>
          <w:b/>
          <w:bCs/>
          <w:color w:val="auto"/>
          <w:spacing w:val="0"/>
          <w:szCs w:val="21"/>
          <w:highlight w:val="none"/>
          <w:shd w:val="clear" w:color="auto" w:fill="auto"/>
        </w:rPr>
        <w:t xml:space="preserve">法定代表人或其委托代理人（签字或盖章）</w:t>
      </w:r>
      <w:r>
        <w:rPr>
          <w:rFonts w:hint="eastAsia" w:ascii="宋体" w:hAnsi="宋体" w:eastAsia="宋体" w:cs="宋体"/>
          <w:b/>
          <w:bCs/>
          <w:color w:val="auto"/>
          <w:spacing w:val="0"/>
          <w:szCs w:val="21"/>
          <w:highlight w:val="none"/>
          <w:shd w:val="clear" w:color="auto" w:fill="auto"/>
          <w:lang w:val="zh-CN"/>
        </w:rPr>
        <w:t xml:space="preserve">：</w:t>
      </w:r>
      <w:r>
        <w:rPr>
          <w:rFonts w:hint="eastAsia" w:ascii="宋体" w:hAnsi="宋体" w:eastAsia="宋体" w:cs="宋体"/>
          <w:b/>
          <w:bCs/>
          <w:color w:val="auto"/>
          <w:spacing w:val="0"/>
          <w:szCs w:val="21"/>
          <w:highlight w:val="none"/>
          <w:shd w:val="clear" w:color="auto" w:fill="auto"/>
          <w:lang w:val="en-US" w:eastAsia="zh-CN"/>
        </w:rPr>
        <w:t xml:space="preserve">      </w:t>
      </w:r>
      <w:r>
        <w:rPr>
          <w:rFonts w:hint="eastAsia" w:ascii="宋体" w:hAnsi="宋体" w:eastAsia="宋体" w:cs="宋体"/>
          <w:b/>
          <w:bCs/>
          <w:color w:val="auto"/>
          <w:spacing w:val="0"/>
          <w:szCs w:val="21"/>
          <w:highlight w:val="none"/>
          <w:shd w:val="clear" w:color="auto" w:fill="auto"/>
        </w:rPr>
        <w:t xml:space="preserve">法定代表人或其委托代理人（签字或盖章）</w:t>
      </w:r>
      <w:r>
        <w:rPr>
          <w:rFonts w:hint="eastAsia" w:ascii="宋体" w:hAnsi="宋体" w:eastAsia="宋体" w:cs="宋体"/>
          <w:b/>
          <w:bCs/>
          <w:color w:val="auto"/>
          <w:spacing w:val="0"/>
          <w:szCs w:val="21"/>
          <w:highlight w:val="none"/>
          <w:shd w:val="clear" w:color="auto" w:fill="auto"/>
          <w:lang w:val="zh-CN"/>
        </w:rPr>
        <w:t xml:space="preserve">：</w:t>
      </w:r>
      <w:r/>
    </w:p>
    <w:p>
      <w:pPr>
        <w:ind w:right="0"/>
        <w:keepLines w:val="0"/>
        <w:keepNext w:val="0"/>
        <w:pageBreakBefore w:val="0"/>
        <w:spacing w:line="360" w:lineRule="auto"/>
        <w:shd w:val="clear" w:color="auto"/>
        <w:widowControl w:val="off"/>
        <w:rPr>
          <w:rFonts w:hint="eastAsia" w:ascii="宋体" w:hAnsi="宋体" w:eastAsia="宋体" w:cs="宋体"/>
          <w:b/>
          <w:bCs/>
          <w:color w:val="auto"/>
          <w:spacing w:val="0"/>
          <w:szCs w:val="21"/>
          <w:highlight w:val="none"/>
          <w:shd w:val="clear" w:color="auto" w:fill="auto"/>
        </w:rPr>
      </w:pPr>
      <w:r>
        <w:rPr>
          <w:rFonts w:hint="eastAsia" w:ascii="宋体" w:hAnsi="宋体" w:eastAsia="宋体" w:cs="宋体"/>
          <w:b/>
          <w:bCs/>
          <w:color w:val="auto"/>
          <w:spacing w:val="0"/>
          <w:szCs w:val="21"/>
          <w:highlight w:val="none"/>
          <w:shd w:val="clear" w:color="auto" w:fill="auto"/>
        </w:rPr>
      </w:r>
      <w:r/>
    </w:p>
    <w:p>
      <w:pPr>
        <w:ind w:right="0"/>
        <w:keepLines w:val="0"/>
        <w:keepNext w:val="0"/>
        <w:pageBreakBefore w:val="0"/>
        <w:spacing w:line="360" w:lineRule="auto"/>
        <w:shd w:val="clear" w:color="auto"/>
        <w:widowControl w:val="off"/>
        <w:rPr>
          <w:rFonts w:hint="eastAsia" w:ascii="宋体" w:hAnsi="宋体" w:eastAsia="宋体" w:cs="宋体"/>
          <w:b/>
          <w:bCs/>
          <w:color w:val="auto"/>
          <w:spacing w:val="0"/>
          <w:szCs w:val="21"/>
          <w:highlight w:val="none"/>
          <w:shd w:val="clear" w:color="auto" w:fill="auto"/>
          <w:lang w:val="zh-CN"/>
        </w:rPr>
        <w:sectPr>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eastAsia="宋体" w:cs="宋体"/>
          <w:b/>
          <w:bCs/>
          <w:color w:val="auto"/>
          <w:spacing w:val="0"/>
          <w:szCs w:val="21"/>
          <w:highlight w:val="none"/>
          <w:shd w:val="clear" w:color="auto" w:fill="auto"/>
        </w:rPr>
        <w:t xml:space="preserve">签订日期：</w:t>
      </w:r>
      <w:r>
        <w:rPr>
          <w:rFonts w:hint="eastAsia" w:ascii="宋体" w:hAnsi="宋体" w:eastAsia="宋体" w:cs="宋体"/>
          <w:b/>
          <w:bCs/>
          <w:color w:val="auto"/>
          <w:spacing w:val="0"/>
          <w:szCs w:val="21"/>
          <w:highlight w:val="none"/>
          <w:shd w:val="clear" w:color="auto" w:fill="auto"/>
          <w:lang w:val="en-US" w:eastAsia="zh-CN"/>
        </w:rPr>
        <w:t xml:space="preserve">      </w:t>
      </w:r>
      <w:r>
        <w:rPr>
          <w:rFonts w:hint="eastAsia" w:ascii="宋体" w:hAnsi="宋体" w:eastAsia="宋体" w:cs="宋体"/>
          <w:b/>
          <w:bCs/>
          <w:color w:val="auto"/>
          <w:spacing w:val="0"/>
          <w:szCs w:val="21"/>
          <w:highlight w:val="none"/>
          <w:shd w:val="clear" w:color="auto" w:fill="auto"/>
          <w:lang w:val="zh-CN"/>
        </w:rPr>
        <w:t xml:space="preserve">年</w:t>
      </w:r>
      <w:r>
        <w:rPr>
          <w:rFonts w:hint="eastAsia" w:ascii="宋体" w:hAnsi="宋体" w:eastAsia="宋体" w:cs="宋体"/>
          <w:b/>
          <w:bCs/>
          <w:color w:val="auto"/>
          <w:spacing w:val="0"/>
          <w:szCs w:val="21"/>
          <w:highlight w:val="none"/>
          <w:shd w:val="clear" w:color="auto" w:fill="auto"/>
          <w:lang w:val="en-US" w:eastAsia="zh-CN"/>
        </w:rPr>
        <w:t xml:space="preserve">   </w:t>
      </w:r>
      <w:r>
        <w:rPr>
          <w:rFonts w:hint="eastAsia" w:ascii="宋体" w:hAnsi="宋体" w:eastAsia="宋体" w:cs="宋体"/>
          <w:b/>
          <w:bCs/>
          <w:color w:val="auto"/>
          <w:spacing w:val="0"/>
          <w:szCs w:val="21"/>
          <w:highlight w:val="none"/>
          <w:shd w:val="clear" w:color="auto" w:fill="auto"/>
          <w:lang w:val="zh-CN"/>
        </w:rPr>
        <w:t xml:space="preserve">月</w:t>
      </w:r>
      <w:r>
        <w:rPr>
          <w:rFonts w:hint="eastAsia" w:ascii="宋体" w:hAnsi="宋体" w:eastAsia="宋体" w:cs="宋体"/>
          <w:b/>
          <w:bCs/>
          <w:color w:val="auto"/>
          <w:spacing w:val="0"/>
          <w:szCs w:val="21"/>
          <w:highlight w:val="none"/>
          <w:shd w:val="clear" w:color="auto" w:fill="auto"/>
          <w:lang w:val="en-US" w:eastAsia="zh-CN"/>
        </w:rPr>
        <w:t xml:space="preserve">   </w:t>
      </w:r>
      <w:r>
        <w:rPr>
          <w:rFonts w:hint="eastAsia" w:ascii="宋体" w:hAnsi="宋体" w:eastAsia="宋体" w:cs="宋体"/>
          <w:b/>
          <w:bCs/>
          <w:color w:val="auto"/>
          <w:spacing w:val="0"/>
          <w:szCs w:val="21"/>
          <w:highlight w:val="none"/>
          <w:shd w:val="clear" w:color="auto" w:fill="auto"/>
          <w:lang w:val="zh-CN"/>
        </w:rPr>
        <w:t xml:space="preserve">日</w:t>
      </w:r>
      <w:r>
        <w:rPr>
          <w:rFonts w:hint="eastAsia" w:ascii="宋体" w:hAnsi="宋体" w:eastAsia="宋体" w:cs="宋体"/>
          <w:b/>
          <w:bCs/>
          <w:color w:val="auto"/>
          <w:spacing w:val="0"/>
          <w:szCs w:val="21"/>
          <w:highlight w:val="none"/>
          <w:shd w:val="clear" w:color="auto" w:fill="auto"/>
          <w:lang w:val="en-US" w:eastAsia="zh-CN"/>
        </w:rPr>
        <w:t xml:space="preserve">                  </w:t>
      </w:r>
      <w:r>
        <w:rPr>
          <w:rFonts w:hint="eastAsia" w:ascii="宋体" w:hAnsi="宋体" w:eastAsia="宋体" w:cs="宋体"/>
          <w:b/>
          <w:bCs/>
          <w:color w:val="auto"/>
          <w:spacing w:val="0"/>
          <w:szCs w:val="21"/>
          <w:highlight w:val="none"/>
          <w:shd w:val="clear" w:color="auto" w:fill="auto"/>
        </w:rPr>
        <w:t xml:space="preserve">签订日期：      </w:t>
      </w:r>
      <w:r>
        <w:rPr>
          <w:rFonts w:hint="eastAsia" w:ascii="宋体" w:hAnsi="宋体" w:eastAsia="宋体" w:cs="宋体"/>
          <w:b/>
          <w:bCs/>
          <w:color w:val="auto"/>
          <w:spacing w:val="0"/>
          <w:szCs w:val="21"/>
          <w:highlight w:val="none"/>
          <w:shd w:val="clear" w:color="auto" w:fill="auto"/>
          <w:lang w:val="zh-CN"/>
        </w:rPr>
        <w:t xml:space="preserve">年</w:t>
      </w:r>
      <w:r>
        <w:rPr>
          <w:rFonts w:hint="eastAsia" w:ascii="宋体" w:hAnsi="宋体" w:eastAsia="宋体" w:cs="宋体"/>
          <w:b/>
          <w:bCs/>
          <w:color w:val="auto"/>
          <w:spacing w:val="0"/>
          <w:szCs w:val="21"/>
          <w:highlight w:val="none"/>
          <w:shd w:val="clear" w:color="auto" w:fill="auto"/>
          <w:lang w:val="en-US" w:eastAsia="zh-CN"/>
        </w:rPr>
        <w:t xml:space="preserve">   </w:t>
      </w:r>
      <w:r>
        <w:rPr>
          <w:rFonts w:hint="eastAsia" w:ascii="宋体" w:hAnsi="宋体" w:eastAsia="宋体" w:cs="宋体"/>
          <w:b/>
          <w:bCs/>
          <w:color w:val="auto"/>
          <w:spacing w:val="0"/>
          <w:szCs w:val="21"/>
          <w:highlight w:val="none"/>
          <w:shd w:val="clear" w:color="auto" w:fill="auto"/>
          <w:lang w:val="zh-CN"/>
        </w:rPr>
        <w:t xml:space="preserve">月</w:t>
      </w:r>
      <w:r>
        <w:rPr>
          <w:rFonts w:hint="eastAsia" w:ascii="宋体" w:hAnsi="宋体" w:eastAsia="宋体" w:cs="宋体"/>
          <w:b/>
          <w:bCs/>
          <w:color w:val="auto"/>
          <w:spacing w:val="0"/>
          <w:szCs w:val="21"/>
          <w:highlight w:val="none"/>
          <w:shd w:val="clear" w:color="auto" w:fill="auto"/>
          <w:lang w:val="en-US" w:eastAsia="zh-CN"/>
        </w:rPr>
        <w:t xml:space="preserve">   </w:t>
      </w:r>
      <w:r>
        <w:rPr>
          <w:rFonts w:hint="eastAsia" w:ascii="宋体" w:hAnsi="宋体" w:eastAsia="宋体" w:cs="宋体"/>
          <w:b/>
          <w:bCs/>
          <w:color w:val="auto"/>
          <w:spacing w:val="0"/>
          <w:szCs w:val="21"/>
          <w:highlight w:val="none"/>
          <w:shd w:val="clear" w:color="auto" w:fill="auto"/>
          <w:lang w:val="zh-CN"/>
        </w:rPr>
        <w:t xml:space="preserve">日</w:t>
      </w:r>
      <w:r/>
    </w:p>
    <w:p>
      <w:pPr>
        <w:ind w:right="0" w:firstLine="0"/>
        <w:jc w:val="center"/>
        <w:keepLines w:val="0"/>
        <w:keepNext w:val="0"/>
        <w:pageBreakBefore w:val="0"/>
        <w:spacing w:line="360" w:lineRule="auto"/>
        <w:shd w:val="clear" w:color="auto"/>
        <w:widowControl w:val="off"/>
        <w:tabs>
          <w:tab w:val="left" w:pos="315" w:leader="none"/>
          <w:tab w:val="center" w:pos="4153" w:leader="none"/>
        </w:tabs>
        <w:rPr>
          <w:rFonts w:hint="eastAsia" w:ascii="宋体" w:hAnsi="宋体" w:eastAsia="宋体" w:cs="宋体"/>
          <w:b/>
          <w:color w:val="auto"/>
          <w:spacing w:val="0"/>
          <w:sz w:val="32"/>
          <w:szCs w:val="32"/>
          <w:highlight w:val="none"/>
          <w:shd w:val="clear" w:color="auto" w:fill="auto"/>
        </w:rPr>
        <w:outlineLvl w:val="0"/>
      </w:pPr>
      <w:r>
        <w:rPr>
          <w:rFonts w:hint="eastAsia" w:ascii="宋体" w:hAnsi="宋体" w:eastAsia="宋体" w:cs="宋体"/>
          <w:b/>
          <w:color w:val="auto"/>
          <w:spacing w:val="0"/>
          <w:sz w:val="32"/>
          <w:szCs w:val="32"/>
          <w:highlight w:val="none"/>
          <w:shd w:val="clear" w:color="auto" w:fill="auto"/>
        </w:rPr>
        <w:t xml:space="preserve">五、磋商响应文件格式</w:t>
      </w:r>
      <w:r/>
    </w:p>
    <w:p>
      <w:pPr>
        <w:ind w:right="0"/>
        <w:jc w:val="left"/>
        <w:spacing w:line="360" w:lineRule="auto"/>
        <w:shd w:val="clear" w:color="auto"/>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说明：</w:t>
      </w:r>
      <w:r/>
    </w:p>
    <w:p>
      <w:pPr>
        <w:pStyle w:val="947"/>
        <w:ind w:right="0" w:firstLine="42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对本章所有的格式，供应商可根据自身情况进行补充和修改，但补充和修改不得造成与本格式内容有实质性的违背。</w:t>
      </w:r>
      <w:r/>
    </w:p>
    <w:p>
      <w:pPr>
        <w:pStyle w:val="947"/>
        <w:ind w:right="0" w:firstLine="42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p>
      <w:pPr>
        <w:ind w:right="0"/>
        <w:spacing w:line="360" w:lineRule="auto"/>
        <w:shd w:val="clear" w:color="auto"/>
        <w:rPr>
          <w:rFonts w:hint="eastAsia" w:ascii="宋体" w:hAnsi="宋体" w:eastAsia="宋体" w:cs="宋体"/>
          <w:b/>
          <w:color w:val="auto"/>
          <w:spacing w:val="0"/>
          <w:sz w:val="21"/>
          <w:szCs w:val="21"/>
          <w:highlight w:val="none"/>
          <w:shd w:val="clear" w:color="auto" w:fill="auto"/>
        </w:rPr>
        <w:outlineLvl w:val="1"/>
      </w:pPr>
      <w:r>
        <w:rPr>
          <w:rFonts w:hint="eastAsia" w:ascii="宋体" w:hAnsi="宋体" w:eastAsia="宋体" w:cs="宋体"/>
          <w:b/>
          <w:color w:val="auto"/>
          <w:spacing w:val="0"/>
          <w:sz w:val="21"/>
          <w:szCs w:val="21"/>
          <w:highlight w:val="none"/>
          <w:shd w:val="clear" w:color="auto" w:fill="auto"/>
        </w:rPr>
        <w:t xml:space="preserve">附件1：开标一览表（以下格式仅供参考，具体按苏采云系统格式填报并以系统中填报的金额为准）</w:t>
      </w:r>
      <w:r/>
    </w:p>
    <w:p>
      <w:pPr>
        <w:ind w:right="0"/>
        <w:jc w:val="center"/>
        <w:spacing w:line="360" w:lineRule="auto"/>
        <w:shd w:val="clear" w:color="auto"/>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r>
      <w:r/>
    </w:p>
    <w:p>
      <w:pPr>
        <w:ind w:right="0"/>
        <w:jc w:val="center"/>
        <w:spacing w:line="360" w:lineRule="auto"/>
        <w:shd w:val="clear" w:color="auto"/>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开标一览表</w:t>
      </w:r>
      <w:r>
        <w:rPr>
          <w:rFonts w:hint="eastAsia" w:ascii="宋体" w:hAnsi="宋体" w:eastAsia="宋体" w:cs="宋体"/>
          <w:b/>
          <w:bCs/>
          <w:color w:val="auto"/>
          <w:spacing w:val="0"/>
          <w:sz w:val="21"/>
          <w:szCs w:val="21"/>
          <w:highlight w:val="none"/>
          <w:shd w:val="clear" w:color="auto" w:fill="auto"/>
          <w:lang w:val="zh-CN"/>
        </w:rPr>
        <w:t xml:space="preserve">（</w:t>
      </w:r>
      <w:r>
        <w:rPr>
          <w:rFonts w:hint="eastAsia" w:ascii="宋体" w:hAnsi="宋体" w:eastAsia="宋体" w:cs="宋体"/>
          <w:b/>
          <w:bCs/>
          <w:color w:val="auto"/>
          <w:spacing w:val="0"/>
          <w:sz w:val="21"/>
          <w:szCs w:val="21"/>
          <w:highlight w:val="none"/>
          <w:shd w:val="clear" w:color="auto" w:fill="auto"/>
          <w:lang w:val="en-US" w:eastAsia="zh-CN"/>
        </w:rPr>
        <w:t xml:space="preserve">总报价</w:t>
      </w:r>
      <w:r>
        <w:rPr>
          <w:rFonts w:hint="eastAsia" w:ascii="宋体" w:hAnsi="宋体" w:eastAsia="宋体" w:cs="宋体"/>
          <w:b/>
          <w:bCs/>
          <w:color w:val="auto"/>
          <w:spacing w:val="0"/>
          <w:sz w:val="21"/>
          <w:szCs w:val="21"/>
          <w:highlight w:val="none"/>
          <w:shd w:val="clear" w:color="auto" w:fill="auto"/>
          <w:lang w:val="zh-CN"/>
        </w:rPr>
        <w:t xml:space="preserve">）</w:t>
      </w:r>
      <w:r/>
    </w:p>
    <w:p>
      <w:pPr>
        <w:ind w:right="0" w:firstLine="0"/>
        <w:spacing w:line="360" w:lineRule="auto"/>
        <w:shd w:val="clear" w:color="auto"/>
        <w:rPr>
          <w:rFonts w:hint="eastAsia" w:ascii="宋体" w:hAnsi="宋体" w:eastAsia="宋体" w:cs="宋体"/>
          <w:color w:val="auto"/>
          <w:spacing w:val="0"/>
          <w:sz w:val="21"/>
          <w:szCs w:val="21"/>
          <w:highlight w:val="none"/>
          <w:shd w:val="clear" w:color="auto" w:fill="auto"/>
          <w:lang w:val="zh-CN"/>
        </w:rPr>
      </w:pPr>
      <w:r>
        <w:rPr>
          <w:rFonts w:hint="eastAsia" w:ascii="宋体" w:hAnsi="宋体" w:eastAsia="宋体" w:cs="宋体"/>
          <w:color w:val="auto"/>
          <w:spacing w:val="0"/>
          <w:sz w:val="21"/>
          <w:szCs w:val="21"/>
          <w:highlight w:val="none"/>
          <w:shd w:val="clear" w:color="auto" w:fill="auto"/>
          <w:lang w:val="zh-CN"/>
        </w:rPr>
        <w:t xml:space="preserve">投标人全称（加盖公章）：</w:t>
      </w:r>
      <w:r/>
    </w:p>
    <w:p>
      <w:pPr>
        <w:ind w:right="0" w:firstLine="0"/>
        <w:spacing w:line="360" w:lineRule="auto"/>
        <w:shd w:val="clear" w:color="auto"/>
        <w:rPr>
          <w:rFonts w:hint="eastAsia" w:ascii="宋体" w:hAnsi="宋体" w:eastAsia="宋体" w:cs="宋体"/>
          <w:color w:val="auto"/>
          <w:spacing w:val="0"/>
          <w:sz w:val="21"/>
          <w:szCs w:val="21"/>
          <w:highlight w:val="none"/>
          <w:shd w:val="clear" w:color="auto" w:fill="auto"/>
          <w:lang w:val="zh-CN"/>
        </w:rPr>
      </w:pPr>
      <w:r>
        <w:rPr>
          <w:rFonts w:hint="eastAsia" w:ascii="宋体" w:hAnsi="宋体" w:eastAsia="宋体" w:cs="宋体"/>
          <w:color w:val="auto"/>
          <w:spacing w:val="0"/>
          <w:sz w:val="21"/>
          <w:szCs w:val="21"/>
          <w:highlight w:val="none"/>
          <w:shd w:val="clear" w:color="auto" w:fill="auto"/>
          <w:lang w:val="zh-CN"/>
        </w:rPr>
        <w:t xml:space="preserve">项目编号：</w:t>
      </w:r>
      <w:r/>
    </w:p>
    <w:p>
      <w:pPr>
        <w:ind w:right="0" w:firstLine="0"/>
        <w:spacing w:line="360" w:lineRule="auto"/>
        <w:shd w:val="clear" w:color="auto"/>
        <w:rPr>
          <w:rFonts w:hint="eastAsia" w:ascii="宋体" w:hAnsi="宋体" w:eastAsia="宋体" w:cs="宋体"/>
          <w:color w:val="auto"/>
          <w:spacing w:val="0"/>
          <w:sz w:val="21"/>
          <w:szCs w:val="21"/>
          <w:highlight w:val="none"/>
          <w:shd w:val="clear" w:color="auto" w:fill="auto"/>
          <w:lang w:val="zh-CN"/>
        </w:rPr>
      </w:pPr>
      <w:r>
        <w:rPr>
          <w:rFonts w:hint="eastAsia" w:ascii="宋体" w:hAnsi="宋体" w:eastAsia="宋体" w:cs="宋体"/>
          <w:color w:val="auto"/>
          <w:spacing w:val="0"/>
          <w:sz w:val="21"/>
          <w:szCs w:val="21"/>
          <w:highlight w:val="none"/>
          <w:shd w:val="clear" w:color="auto" w:fill="auto"/>
          <w:lang w:val="zh-CN"/>
        </w:rPr>
        <w:t xml:space="preserve">分包号：</w:t>
      </w:r>
      <w:r/>
    </w:p>
    <w:tbl>
      <w:tblPr>
        <w:tblStyle w:val="914"/>
        <w:tblW w:w="87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15"/>
        <w:gridCol w:w="3626"/>
      </w:tblGrid>
      <w:tr>
        <w:trPr>
          <w:cantSplit/>
          <w:trHeight w:val="850"/>
        </w:trPr>
        <w:tc>
          <w:tcPr>
            <w:tcBorders>
              <w:top w:val="single" w:color="auto" w:sz="4" w:space="0"/>
              <w:left w:val="single" w:color="auto" w:sz="4" w:space="0"/>
              <w:bottom w:val="single" w:color="auto" w:sz="4" w:space="0"/>
              <w:right w:val="single" w:color="auto" w:sz="4" w:space="0"/>
            </w:tcBorders>
            <w:tcW w:w="5115" w:type="dxa"/>
            <w:vAlign w:val="center"/>
            <w:textDirection w:val="lrTb"/>
            <w:noWrap w:val="false"/>
          </w:tcPr>
          <w:p>
            <w:pPr>
              <w:ind w:right="0"/>
              <w:jc w:val="center"/>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项目名称</w:t>
            </w:r>
            <w:r/>
          </w:p>
        </w:tc>
        <w:tc>
          <w:tcPr>
            <w:tcBorders>
              <w:top w:val="single" w:color="auto" w:sz="4" w:space="0"/>
              <w:left w:val="single" w:color="auto" w:sz="4" w:space="0"/>
              <w:bottom w:val="single" w:color="auto" w:sz="4" w:space="0"/>
              <w:right w:val="single" w:color="auto" w:sz="4" w:space="0"/>
            </w:tcBorders>
            <w:tcW w:w="3626" w:type="dxa"/>
            <w:vAlign w:val="center"/>
            <w:textDirection w:val="lrTb"/>
            <w:noWrap w:val="false"/>
          </w:tcPr>
          <w:p>
            <w:pPr>
              <w:ind w:right="0"/>
              <w:jc w:val="center"/>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投标总报价</w:t>
            </w:r>
            <w:r/>
          </w:p>
        </w:tc>
      </w:tr>
      <w:tr>
        <w:trPr>
          <w:cantSplit/>
          <w:trHeight w:val="850"/>
        </w:trPr>
        <w:tc>
          <w:tcPr>
            <w:tcBorders>
              <w:top w:val="single" w:color="auto" w:sz="4" w:space="0"/>
              <w:left w:val="single" w:color="auto" w:sz="4" w:space="0"/>
              <w:bottom w:val="single" w:color="auto" w:sz="4" w:space="0"/>
              <w:right w:val="single" w:color="auto" w:sz="4" w:space="0"/>
            </w:tcBorders>
            <w:tcW w:w="5115" w:type="dxa"/>
            <w:vAlign w:val="center"/>
            <w:textDirection w:val="lrTb"/>
            <w:noWrap w:val="false"/>
          </w:tcPr>
          <w:p>
            <w:pPr>
              <w:ind w:right="0"/>
              <w:jc w:val="center"/>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lang w:eastAsia="zh-CN"/>
              </w:rPr>
            </w:pPr>
            <w:r>
              <w:rPr>
                <w:rFonts w:hint="eastAsia" w:ascii="宋体" w:hAnsi="宋体" w:eastAsia="宋体" w:cs="宋体"/>
                <w:color w:val="auto"/>
                <w:spacing w:val="0"/>
                <w:sz w:val="21"/>
                <w:szCs w:val="21"/>
                <w:highlight w:val="none"/>
                <w:shd w:val="clear" w:color="auto" w:fill="auto"/>
                <w:lang w:eastAsia="zh-CN"/>
              </w:rPr>
            </w:r>
            <w:r/>
          </w:p>
        </w:tc>
        <w:tc>
          <w:tcPr>
            <w:tcBorders>
              <w:top w:val="single" w:color="auto" w:sz="4" w:space="0"/>
              <w:left w:val="single" w:color="auto" w:sz="4" w:space="0"/>
              <w:bottom w:val="single" w:color="auto" w:sz="4" w:space="0"/>
              <w:right w:val="single" w:color="auto" w:sz="4" w:space="0"/>
            </w:tcBorders>
            <w:tcW w:w="3626" w:type="dxa"/>
            <w:vAlign w:val="center"/>
            <w:textDirection w:val="lrTb"/>
            <w:noWrap w:val="false"/>
          </w:tcPr>
          <w:p>
            <w:pPr>
              <w:ind w:right="0"/>
              <w:jc w:val="center"/>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小写：</w:t>
            </w:r>
            <w:bookmarkStart w:id="7" w:name="JEXX"/>
            <w:r/>
            <w:bookmarkEnd w:id="7"/>
            <w:r>
              <w:rPr>
                <w:rFonts w:hint="eastAsia" w:ascii="宋体" w:hAnsi="宋体" w:eastAsia="宋体" w:cs="宋体"/>
                <w:color w:val="auto"/>
                <w:spacing w:val="0"/>
                <w:sz w:val="21"/>
                <w:szCs w:val="21"/>
                <w:highlight w:val="none"/>
                <w:shd w:val="clear" w:color="auto" w:fill="auto"/>
                <w:lang w:val="en-US" w:eastAsia="zh-CN"/>
              </w:rPr>
              <w:t xml:space="preserve">        </w:t>
            </w:r>
            <w:r>
              <w:rPr>
                <w:rFonts w:hint="eastAsia" w:ascii="宋体" w:hAnsi="宋体" w:eastAsia="宋体" w:cs="宋体"/>
                <w:color w:val="auto"/>
                <w:spacing w:val="0"/>
                <w:sz w:val="21"/>
                <w:szCs w:val="21"/>
                <w:highlight w:val="none"/>
                <w:shd w:val="clear" w:color="auto" w:fill="auto"/>
              </w:rPr>
              <w:t xml:space="preserve">（元人民币）</w:t>
            </w:r>
            <w:r/>
          </w:p>
        </w:tc>
      </w:tr>
      <w:tr>
        <w:trPr>
          <w:cantSplit/>
          <w:trHeight w:val="850"/>
        </w:trPr>
        <w:tc>
          <w:tcPr>
            <w:tcBorders>
              <w:top w:val="single" w:color="auto" w:sz="4" w:space="0"/>
              <w:left w:val="single" w:color="auto" w:sz="4" w:space="0"/>
              <w:bottom w:val="single" w:color="auto" w:sz="4" w:space="0"/>
              <w:right w:val="single" w:color="auto" w:sz="4" w:space="0"/>
            </w:tcBorders>
            <w:tcW w:w="5115" w:type="dxa"/>
            <w:vAlign w:val="center"/>
            <w:textDirection w:val="lrTb"/>
            <w:noWrap w:val="false"/>
          </w:tcPr>
          <w:p>
            <w:pPr>
              <w:ind w:right="0"/>
              <w:jc w:val="center"/>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投标报价大写金额</w:t>
            </w:r>
            <w:r/>
          </w:p>
        </w:tc>
        <w:tc>
          <w:tcPr>
            <w:tcBorders>
              <w:top w:val="single" w:color="auto" w:sz="4" w:space="0"/>
              <w:left w:val="single" w:color="auto" w:sz="4" w:space="0"/>
              <w:bottom w:val="single" w:color="auto" w:sz="4" w:space="0"/>
              <w:right w:val="single" w:color="auto" w:sz="4" w:space="0"/>
            </w:tcBorders>
            <w:tcW w:w="3626" w:type="dxa"/>
            <w:vAlign w:val="center"/>
            <w:textDirection w:val="lrTb"/>
            <w:noWrap w:val="false"/>
          </w:tcPr>
          <w:p>
            <w:pPr>
              <w:ind w:right="0"/>
              <w:jc w:val="center"/>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bl>
    <w:p>
      <w:pPr>
        <w:ind w:right="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日期：</w:t>
      </w:r>
      <w:r>
        <w:rPr>
          <w:rFonts w:hint="eastAsia" w:ascii="宋体" w:hAnsi="宋体" w:eastAsia="宋体" w:cs="宋体"/>
          <w:color w:val="auto"/>
          <w:spacing w:val="0"/>
          <w:sz w:val="21"/>
          <w:szCs w:val="21"/>
          <w:highlight w:val="none"/>
          <w:shd w:val="clear" w:color="auto" w:fill="auto"/>
          <w:lang w:val="en-US" w:eastAsia="zh-CN"/>
        </w:rPr>
        <w:t xml:space="preserve">      </w:t>
      </w:r>
      <w:r>
        <w:rPr>
          <w:rFonts w:hint="eastAsia" w:ascii="宋体" w:hAnsi="宋体" w:eastAsia="宋体" w:cs="宋体"/>
          <w:color w:val="auto"/>
          <w:spacing w:val="0"/>
          <w:sz w:val="21"/>
          <w:szCs w:val="21"/>
          <w:highlight w:val="none"/>
          <w:shd w:val="clear" w:color="auto" w:fill="auto"/>
        </w:rPr>
        <w:t xml:space="preserve">年</w:t>
      </w:r>
      <w:r>
        <w:rPr>
          <w:rFonts w:hint="eastAsia" w:ascii="宋体" w:hAnsi="宋体" w:eastAsia="宋体" w:cs="宋体"/>
          <w:color w:val="auto"/>
          <w:spacing w:val="0"/>
          <w:sz w:val="21"/>
          <w:szCs w:val="21"/>
          <w:highlight w:val="none"/>
          <w:shd w:val="clear" w:color="auto" w:fill="auto"/>
          <w:lang w:val="en-US" w:eastAsia="zh-CN"/>
        </w:rPr>
        <w:t xml:space="preserve">   </w:t>
      </w:r>
      <w:r>
        <w:rPr>
          <w:rFonts w:hint="eastAsia" w:ascii="宋体" w:hAnsi="宋体" w:eastAsia="宋体" w:cs="宋体"/>
          <w:color w:val="auto"/>
          <w:spacing w:val="0"/>
          <w:sz w:val="21"/>
          <w:szCs w:val="21"/>
          <w:highlight w:val="none"/>
          <w:shd w:val="clear" w:color="auto" w:fill="auto"/>
        </w:rPr>
        <w:t xml:space="preserve">月</w:t>
      </w:r>
      <w:r>
        <w:rPr>
          <w:rFonts w:hint="eastAsia" w:ascii="宋体" w:hAnsi="宋体" w:eastAsia="宋体" w:cs="宋体"/>
          <w:color w:val="auto"/>
          <w:spacing w:val="0"/>
          <w:sz w:val="21"/>
          <w:szCs w:val="21"/>
          <w:highlight w:val="none"/>
          <w:shd w:val="clear" w:color="auto" w:fill="auto"/>
          <w:lang w:val="en-US" w:eastAsia="zh-CN"/>
        </w:rPr>
        <w:t xml:space="preserve">   </w:t>
      </w:r>
      <w:r>
        <w:rPr>
          <w:rFonts w:hint="eastAsia" w:ascii="宋体" w:hAnsi="宋体" w:eastAsia="宋体" w:cs="宋体"/>
          <w:color w:val="auto"/>
          <w:spacing w:val="0"/>
          <w:sz w:val="21"/>
          <w:szCs w:val="21"/>
          <w:highlight w:val="none"/>
          <w:shd w:val="clear" w:color="auto" w:fill="auto"/>
        </w:rPr>
        <w:t xml:space="preserve">日</w:t>
      </w:r>
      <w:r/>
    </w:p>
    <w:p>
      <w:pPr>
        <w:ind w:right="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p>
      <w:pPr>
        <w:ind w:right="0"/>
        <w:spacing w:line="360" w:lineRule="auto"/>
        <w:shd w:val="clear" w:color="auto"/>
        <w:rPr>
          <w:rFonts w:hint="eastAsia" w:ascii="宋体" w:hAnsi="宋体" w:eastAsia="宋体" w:cs="宋体"/>
          <w:color w:val="auto"/>
          <w:spacing w:val="0"/>
          <w:sz w:val="21"/>
          <w:szCs w:val="21"/>
          <w:highlight w:val="none"/>
          <w:shd w:val="clear" w:color="auto" w:fill="auto"/>
          <w:lang w:eastAsia="zh-CN"/>
        </w:rPr>
      </w:pPr>
      <w:r>
        <w:rPr>
          <w:rFonts w:hint="eastAsia" w:ascii="宋体" w:hAnsi="宋体" w:eastAsia="宋体" w:cs="宋体"/>
          <w:color w:val="auto"/>
          <w:spacing w:val="0"/>
          <w:sz w:val="21"/>
          <w:szCs w:val="21"/>
          <w:highlight w:val="none"/>
          <w:shd w:val="clear" w:color="auto" w:fill="auto"/>
        </w:rPr>
        <w:t xml:space="preserve">填写说明</w:t>
      </w:r>
      <w:r>
        <w:rPr>
          <w:rFonts w:hint="eastAsia" w:ascii="宋体" w:hAnsi="宋体" w:eastAsia="宋体" w:cs="宋体"/>
          <w:color w:val="auto"/>
          <w:spacing w:val="0"/>
          <w:sz w:val="21"/>
          <w:szCs w:val="21"/>
          <w:highlight w:val="none"/>
          <w:shd w:val="clear" w:color="auto" w:fill="auto"/>
          <w:lang w:eastAsia="zh-CN"/>
        </w:rPr>
        <w:t xml:space="preserve">：</w:t>
      </w:r>
      <w:r/>
    </w:p>
    <w:p>
      <w:pPr>
        <w:ind w:right="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1、开标一览表必须加盖投标人公章（复印件无效）。</w:t>
      </w:r>
      <w:r/>
    </w:p>
    <w:p>
      <w:pPr>
        <w:ind w:right="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2、如有分包，投标人投任何一个包的标的，都需单独填写开标一览表。</w:t>
      </w:r>
      <w:r/>
    </w:p>
    <w:p>
      <w:pPr>
        <w:pStyle w:val="938"/>
        <w:ind w:right="0" w:firstLine="500"/>
        <w:spacing w:after="0"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p>
      <w:pPr>
        <w:ind w:right="0"/>
        <w:spacing w:line="360" w:lineRule="auto"/>
        <w:shd w:val="clear" w:color="auto"/>
        <w:rPr>
          <w:rFonts w:hint="eastAsia" w:ascii="宋体" w:hAnsi="宋体" w:eastAsia="宋体" w:cs="宋体"/>
          <w:b/>
          <w:color w:val="auto"/>
          <w:spacing w:val="0"/>
          <w:sz w:val="21"/>
          <w:szCs w:val="21"/>
          <w:highlight w:val="none"/>
          <w:shd w:val="clear" w:color="auto" w:fill="auto"/>
        </w:rPr>
        <w:sectPr>
          <w:footnotePr/>
          <w:endnotePr/>
          <w:type w:val="nextPage"/>
          <w:pgSz w:w="11906" w:h="16838" w:orient="portrait"/>
          <w:pgMar w:top="1440" w:right="1083" w:bottom="1440" w:left="1083" w:header="964" w:footer="964" w:gutter="0"/>
          <w:cols w:num="1" w:sep="0" w:space="0" w:equalWidth="1"/>
          <w:docGrid w:linePitch="360"/>
        </w:sectPr>
        <w:outlineLvl w:val="1"/>
      </w:pPr>
      <w:r>
        <w:rPr>
          <w:rFonts w:hint="eastAsia" w:ascii="宋体" w:hAnsi="宋体" w:eastAsia="宋体" w:cs="宋体"/>
          <w:b/>
          <w:color w:val="auto"/>
          <w:spacing w:val="0"/>
          <w:sz w:val="21"/>
          <w:szCs w:val="21"/>
          <w:highlight w:val="none"/>
          <w:shd w:val="clear" w:color="auto" w:fill="auto"/>
        </w:rPr>
      </w:r>
      <w:r/>
    </w:p>
    <w:p>
      <w:pPr>
        <w:ind w:right="0"/>
        <w:spacing w:line="360" w:lineRule="auto"/>
        <w:shd w:val="clear" w:color="auto"/>
        <w:rPr>
          <w:rFonts w:hint="eastAsia" w:ascii="宋体" w:hAnsi="宋体" w:eastAsia="宋体" w:cs="宋体"/>
          <w:b/>
          <w:color w:val="auto"/>
          <w:spacing w:val="0"/>
          <w:sz w:val="21"/>
          <w:szCs w:val="21"/>
          <w:highlight w:val="none"/>
          <w:shd w:val="clear" w:color="auto" w:fill="auto"/>
        </w:rPr>
        <w:outlineLvl w:val="1"/>
      </w:pPr>
      <w:r>
        <w:rPr>
          <w:rFonts w:hint="eastAsia" w:ascii="宋体" w:hAnsi="宋体" w:eastAsia="宋体" w:cs="宋体"/>
          <w:b/>
          <w:color w:val="auto"/>
          <w:spacing w:val="0"/>
          <w:sz w:val="21"/>
          <w:szCs w:val="21"/>
          <w:highlight w:val="none"/>
          <w:shd w:val="clear" w:color="auto" w:fill="auto"/>
        </w:rPr>
        <w:t xml:space="preserve">附件</w:t>
      </w:r>
      <w:r>
        <w:rPr>
          <w:rFonts w:hint="eastAsia" w:ascii="宋体" w:hAnsi="宋体" w:eastAsia="宋体" w:cs="宋体"/>
          <w:b/>
          <w:color w:val="auto"/>
          <w:spacing w:val="0"/>
          <w:sz w:val="21"/>
          <w:szCs w:val="21"/>
          <w:highlight w:val="none"/>
          <w:shd w:val="clear" w:color="auto" w:fill="auto"/>
          <w:lang w:val="en-US" w:eastAsia="zh-CN"/>
        </w:rPr>
        <w:t xml:space="preserve">2</w:t>
      </w:r>
      <w:r>
        <w:rPr>
          <w:rFonts w:hint="eastAsia" w:ascii="宋体" w:hAnsi="宋体" w:eastAsia="宋体" w:cs="宋体"/>
          <w:b/>
          <w:color w:val="auto"/>
          <w:spacing w:val="0"/>
          <w:sz w:val="21"/>
          <w:szCs w:val="21"/>
          <w:highlight w:val="none"/>
          <w:shd w:val="clear" w:color="auto" w:fill="auto"/>
        </w:rPr>
        <w:t xml:space="preserve">：磋商报价分析表（如有）</w:t>
      </w:r>
      <w:r/>
    </w:p>
    <w:p>
      <w:pPr>
        <w:ind w:left="0" w:right="0" w:firstLine="0"/>
        <w:jc w:val="center"/>
        <w:keepLines w:val="0"/>
        <w:keepNext w:val="0"/>
        <w:pageBreakBefore w:val="0"/>
        <w:spacing w:line="360" w:lineRule="auto"/>
        <w:shd w:val="clear" w:color="auto"/>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r>
      <w:r/>
    </w:p>
    <w:p>
      <w:pPr>
        <w:ind w:left="0" w:right="0" w:firstLine="0"/>
        <w:jc w:val="center"/>
        <w:keepLines w:val="0"/>
        <w:keepNext w:val="0"/>
        <w:pageBreakBefore w:val="0"/>
        <w:spacing w:line="360" w:lineRule="auto"/>
        <w:shd w:val="clear" w:color="auto"/>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磋商报价分析表</w:t>
      </w:r>
      <w:r/>
    </w:p>
    <w:p>
      <w:pPr>
        <w:ind w:left="0" w:right="0" w:firstLine="0"/>
        <w:jc w:val="both"/>
        <w:keepLines w:val="0"/>
        <w:keepNext w:val="0"/>
        <w:pageBreakBefore w:val="0"/>
        <w:spacing w:line="360" w:lineRule="auto"/>
        <w:shd w:val="clear" w:color="auto"/>
        <w:rPr>
          <w:rFonts w:hint="default" w:ascii="宋体" w:hAnsi="宋体" w:eastAsia="宋体" w:cs="宋体"/>
          <w:color w:val="auto"/>
          <w:spacing w:val="0"/>
          <w:sz w:val="21"/>
          <w:szCs w:val="21"/>
          <w:highlight w:val="none"/>
          <w:u w:val="single"/>
          <w:shd w:val="clear" w:color="auto" w:fill="auto"/>
          <w:lang w:val="en-US" w:eastAsia="zh-CN"/>
        </w:rPr>
      </w:pPr>
      <w:r>
        <w:rPr>
          <w:rFonts w:hint="eastAsia" w:ascii="宋体" w:hAnsi="宋体" w:eastAsia="宋体" w:cs="宋体"/>
          <w:color w:val="auto"/>
          <w:spacing w:val="0"/>
          <w:sz w:val="21"/>
          <w:szCs w:val="21"/>
          <w:highlight w:val="none"/>
          <w:shd w:val="clear" w:color="auto" w:fill="auto"/>
        </w:rPr>
        <w:t xml:space="preserve">采购编号：</w:t>
      </w:r>
      <w:r>
        <w:rPr>
          <w:rFonts w:hint="eastAsia" w:ascii="宋体" w:hAnsi="宋体" w:cs="宋体"/>
          <w:color w:val="auto"/>
          <w:spacing w:val="0"/>
          <w:sz w:val="21"/>
          <w:szCs w:val="21"/>
          <w:highlight w:val="none"/>
          <w:shd w:val="clear" w:color="auto" w:fill="auto"/>
          <w:lang w:val="en-US" w:eastAsia="zh-CN"/>
        </w:rPr>
        <w:t xml:space="preserve">                                   分包号：</w:t>
      </w:r>
      <w:r/>
    </w:p>
    <w:tbl>
      <w:tblPr>
        <w:tblStyle w:val="914"/>
        <w:tblW w:w="97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8"/>
        <w:gridCol w:w="2245"/>
        <w:gridCol w:w="1391"/>
        <w:gridCol w:w="1758"/>
        <w:gridCol w:w="1888"/>
        <w:gridCol w:w="1470"/>
      </w:tblGrid>
      <w:tr>
        <w:trPr>
          <w:cantSplit/>
          <w:jc w:val="center"/>
          <w:trHeight w:val="567"/>
        </w:trPr>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序号</w:t>
            </w:r>
            <w:r/>
          </w:p>
        </w:tc>
        <w:tc>
          <w:tcPr>
            <w:tcBorders>
              <w:top w:val="single" w:color="auto" w:sz="4" w:space="0"/>
              <w:left w:val="single" w:color="auto" w:sz="4" w:space="0"/>
              <w:bottom w:val="single" w:color="auto" w:sz="4" w:space="0"/>
              <w:right w:val="single" w:color="auto" w:sz="4" w:space="0"/>
            </w:tcBorders>
            <w:tcW w:w="2245"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费用项目</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单位/数量</w:t>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ind w:left="0" w:right="0" w:firstLine="0"/>
              <w:jc w:val="center"/>
              <w:keepLines w:val="0"/>
              <w:keepNext w:val="0"/>
              <w:pageBreakBefore w:val="0"/>
              <w:spacing w:line="360" w:lineRule="auto"/>
              <w:shd w:val="clear" w:color="auto"/>
              <w:rPr>
                <w:rFonts w:hint="default" w:ascii="宋体" w:hAnsi="宋体" w:eastAsia="宋体" w:cs="宋体"/>
                <w:color w:val="auto"/>
                <w:spacing w:val="0"/>
                <w:sz w:val="21"/>
                <w:szCs w:val="21"/>
                <w:highlight w:val="none"/>
                <w:shd w:val="clear" w:color="auto" w:fill="auto"/>
                <w:lang w:val="en-US" w:eastAsia="zh-CN"/>
              </w:rPr>
            </w:pPr>
            <w:r>
              <w:rPr>
                <w:rFonts w:hint="eastAsia" w:ascii="宋体" w:hAnsi="宋体" w:eastAsia="宋体" w:cs="宋体"/>
                <w:color w:val="auto"/>
                <w:spacing w:val="0"/>
                <w:sz w:val="21"/>
                <w:szCs w:val="21"/>
                <w:highlight w:val="none"/>
                <w:shd w:val="clear" w:color="auto" w:fill="auto"/>
              </w:rPr>
              <w:t xml:space="preserve">单价</w:t>
            </w:r>
            <w:r>
              <w:rPr>
                <w:rFonts w:hint="eastAsia" w:ascii="宋体" w:hAnsi="宋体" w:eastAsia="宋体" w:cs="宋体"/>
                <w:color w:val="auto"/>
                <w:spacing w:val="0"/>
                <w:sz w:val="21"/>
                <w:szCs w:val="21"/>
                <w:highlight w:val="none"/>
                <w:shd w:val="clear" w:color="auto" w:fill="auto"/>
                <w:lang w:eastAsia="zh-CN"/>
              </w:rPr>
              <w:t xml:space="preserve">（</w:t>
            </w:r>
            <w:r>
              <w:rPr>
                <w:rFonts w:hint="eastAsia" w:ascii="宋体" w:hAnsi="宋体" w:eastAsia="宋体" w:cs="宋体"/>
                <w:color w:val="auto"/>
                <w:spacing w:val="0"/>
                <w:sz w:val="21"/>
                <w:szCs w:val="21"/>
                <w:highlight w:val="none"/>
                <w:shd w:val="clear" w:color="auto" w:fill="auto"/>
                <w:lang w:val="en-US" w:eastAsia="zh-CN"/>
              </w:rPr>
              <w:t xml:space="preserve">元）</w:t>
            </w:r>
            <w:r/>
          </w:p>
        </w:tc>
        <w:tc>
          <w:tcPr>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cs="宋体"/>
                <w:color w:val="auto"/>
                <w:spacing w:val="0"/>
                <w:sz w:val="21"/>
                <w:szCs w:val="21"/>
                <w:highlight w:val="none"/>
                <w:shd w:val="clear" w:color="auto" w:fill="auto"/>
                <w:lang w:val="en-US" w:eastAsia="zh-CN"/>
              </w:rPr>
              <w:t xml:space="preserve">小计</w:t>
            </w:r>
            <w:r>
              <w:rPr>
                <w:rFonts w:hint="eastAsia" w:ascii="宋体" w:hAnsi="宋体" w:eastAsia="宋体" w:cs="宋体"/>
                <w:color w:val="auto"/>
                <w:spacing w:val="0"/>
                <w:sz w:val="21"/>
                <w:szCs w:val="21"/>
                <w:highlight w:val="none"/>
                <w:shd w:val="clear" w:color="auto" w:fill="auto"/>
                <w:lang w:eastAsia="zh-CN"/>
              </w:rPr>
              <w:t xml:space="preserve">（</w:t>
            </w:r>
            <w:r>
              <w:rPr>
                <w:rFonts w:hint="eastAsia" w:ascii="宋体" w:hAnsi="宋体" w:eastAsia="宋体" w:cs="宋体"/>
                <w:color w:val="auto"/>
                <w:spacing w:val="0"/>
                <w:sz w:val="21"/>
                <w:szCs w:val="21"/>
                <w:highlight w:val="none"/>
                <w:shd w:val="clear" w:color="auto" w:fill="auto"/>
                <w:lang w:val="en-US" w:eastAsia="zh-CN"/>
              </w:rPr>
              <w:t xml:space="preserve">元）</w:t>
            </w:r>
            <w:r/>
          </w:p>
        </w:tc>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备注</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1</w:t>
            </w:r>
            <w:r/>
          </w:p>
        </w:tc>
        <w:tc>
          <w:tcPr>
            <w:tcBorders>
              <w:top w:val="single" w:color="auto" w:sz="4" w:space="0"/>
              <w:left w:val="single" w:color="auto" w:sz="4" w:space="0"/>
              <w:bottom w:val="single" w:color="auto" w:sz="4" w:space="0"/>
              <w:right w:val="single" w:color="auto" w:sz="4" w:space="0"/>
            </w:tcBorders>
            <w:tcW w:w="2245"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2</w:t>
            </w:r>
            <w:r/>
          </w:p>
        </w:tc>
        <w:tc>
          <w:tcPr>
            <w:tcBorders>
              <w:top w:val="single" w:color="auto" w:sz="4" w:space="0"/>
              <w:left w:val="single" w:color="auto" w:sz="4" w:space="0"/>
              <w:bottom w:val="single" w:color="auto" w:sz="4" w:space="0"/>
              <w:right w:val="single" w:color="auto" w:sz="4" w:space="0"/>
            </w:tcBorders>
            <w:tcW w:w="2245"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3</w:t>
            </w:r>
            <w:r/>
          </w:p>
        </w:tc>
        <w:tc>
          <w:tcPr>
            <w:tcBorders>
              <w:top w:val="single" w:color="auto" w:sz="4" w:space="0"/>
              <w:left w:val="single" w:color="auto" w:sz="4" w:space="0"/>
              <w:bottom w:val="single" w:color="auto" w:sz="4" w:space="0"/>
              <w:right w:val="single" w:color="auto" w:sz="4" w:space="0"/>
            </w:tcBorders>
            <w:tcW w:w="2245"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4</w:t>
            </w:r>
            <w:r/>
          </w:p>
        </w:tc>
        <w:tc>
          <w:tcPr>
            <w:tcBorders>
              <w:top w:val="single" w:color="auto" w:sz="4" w:space="0"/>
              <w:left w:val="single" w:color="auto" w:sz="4" w:space="0"/>
              <w:bottom w:val="single" w:color="auto" w:sz="4" w:space="0"/>
              <w:right w:val="single" w:color="auto" w:sz="4" w:space="0"/>
            </w:tcBorders>
            <w:tcW w:w="2245"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5</w:t>
            </w:r>
            <w:r/>
          </w:p>
        </w:tc>
        <w:tc>
          <w:tcPr>
            <w:tcBorders>
              <w:top w:val="single" w:color="auto" w:sz="4" w:space="0"/>
              <w:left w:val="single" w:color="auto" w:sz="4" w:space="0"/>
              <w:bottom w:val="single" w:color="auto" w:sz="4" w:space="0"/>
              <w:right w:val="single" w:color="auto" w:sz="4" w:space="0"/>
            </w:tcBorders>
            <w:tcW w:w="2245"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6</w:t>
            </w:r>
            <w:r/>
          </w:p>
        </w:tc>
        <w:tc>
          <w:tcPr>
            <w:tcBorders>
              <w:top w:val="single" w:color="auto" w:sz="4" w:space="0"/>
              <w:left w:val="single" w:color="auto" w:sz="4" w:space="0"/>
              <w:bottom w:val="single" w:color="auto" w:sz="4" w:space="0"/>
              <w:right w:val="single" w:color="auto" w:sz="4" w:space="0"/>
            </w:tcBorders>
            <w:tcW w:w="2245"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2245"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2245"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r>
        <w:trPr>
          <w:cantSplit/>
          <w:jc w:val="center"/>
          <w:trHeight w:val="567"/>
        </w:trPr>
        <w:tc>
          <w:tcPr>
            <w:gridSpan w:val="2"/>
            <w:tcBorders>
              <w:top w:val="single" w:color="auto" w:sz="4" w:space="0"/>
              <w:left w:val="single" w:color="auto" w:sz="4" w:space="0"/>
              <w:bottom w:val="single" w:color="auto" w:sz="4" w:space="0"/>
              <w:right w:val="single" w:color="auto" w:sz="4" w:space="0"/>
            </w:tcBorders>
            <w:tcW w:w="3223" w:type="dxa"/>
            <w:vAlign w:val="center"/>
            <w:textDirection w:val="lrTb"/>
            <w:noWrap w:val="false"/>
          </w:tcPr>
          <w:p>
            <w:pPr>
              <w:ind w:left="0" w:right="0" w:firstLine="0"/>
              <w:jc w:val="center"/>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合计总报价</w:t>
            </w:r>
            <w:r/>
          </w:p>
        </w:tc>
        <w:tc>
          <w:tcPr>
            <w:gridSpan w:val="4"/>
            <w:tcBorders>
              <w:top w:val="single" w:color="auto" w:sz="4" w:space="0"/>
              <w:left w:val="single" w:color="auto" w:sz="4" w:space="0"/>
              <w:bottom w:val="single" w:color="auto" w:sz="4" w:space="0"/>
              <w:right w:val="single" w:color="auto" w:sz="4" w:space="0"/>
            </w:tcBorders>
            <w:tcW w:w="6507" w:type="dxa"/>
            <w:vAlign w:val="center"/>
            <w:textDirection w:val="lrTb"/>
            <w:noWrap w:val="false"/>
          </w:tcPr>
          <w:p>
            <w:pPr>
              <w:ind w:left="0" w:right="0" w:firstLine="0"/>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人民币（小写）       元</w:t>
            </w:r>
            <w:r/>
          </w:p>
        </w:tc>
      </w:tr>
    </w:tbl>
    <w:p>
      <w:pPr>
        <w:pStyle w:val="917"/>
        <w:ind w:left="0" w:right="0" w:firstLine="0"/>
        <w:jc w:val="both"/>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磋商响应单位：（</w:t>
      </w:r>
      <w:r>
        <w:rPr>
          <w:rFonts w:hint="eastAsia" w:ascii="宋体" w:hAnsi="宋体" w:eastAsia="宋体" w:cs="宋体"/>
          <w:color w:val="auto"/>
          <w:spacing w:val="0"/>
          <w:sz w:val="21"/>
          <w:szCs w:val="21"/>
          <w:highlight w:val="none"/>
          <w:shd w:val="clear" w:color="auto" w:fill="auto"/>
          <w:lang w:val="en-US" w:eastAsia="zh-CN"/>
        </w:rPr>
        <w:t xml:space="preserve">签章</w:t>
      </w:r>
      <w:r>
        <w:rPr>
          <w:rFonts w:hint="eastAsia" w:ascii="宋体" w:hAnsi="宋体" w:eastAsia="宋体" w:cs="宋体"/>
          <w:color w:val="auto"/>
          <w:spacing w:val="0"/>
          <w:sz w:val="21"/>
          <w:szCs w:val="21"/>
          <w:highlight w:val="none"/>
          <w:shd w:val="clear" w:color="auto" w:fill="auto"/>
        </w:rPr>
        <w:t xml:space="preserve">）</w:t>
      </w:r>
      <w:r/>
    </w:p>
    <w:p>
      <w:pPr>
        <w:pStyle w:val="917"/>
        <w:ind w:left="0" w:right="0" w:firstLine="0"/>
        <w:jc w:val="both"/>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日期：        年    月    日</w:t>
      </w:r>
      <w:r/>
    </w:p>
    <w:p>
      <w:pPr>
        <w:spacing w:line="360" w:lineRule="auto"/>
        <w:shd w:val="clear" w:color="auto"/>
        <w:rPr>
          <w:rFonts w:hint="eastAsia" w:eastAsia="宋体"/>
          <w:color w:val="auto"/>
          <w:highlight w:val="none"/>
          <w:shd w:val="clear" w:color="auto" w:fill="auto"/>
          <w:lang w:val="en-US" w:eastAsia="zh-CN"/>
        </w:rPr>
      </w:pPr>
      <w:r>
        <w:rPr>
          <w:rFonts w:hint="eastAsia" w:ascii="宋体" w:hAnsi="宋体" w:cs="宋体"/>
          <w:color w:val="auto"/>
          <w:spacing w:val="0"/>
          <w:sz w:val="21"/>
          <w:szCs w:val="21"/>
          <w:highlight w:val="none"/>
          <w:shd w:val="clear" w:color="auto" w:fill="auto"/>
          <w:lang w:val="en-US" w:eastAsia="zh-CN"/>
        </w:rPr>
        <w:t xml:space="preserve">备注：本表格合计总报价须与开标一览表投标总报价一致。</w:t>
      </w:r>
      <w:r/>
    </w:p>
    <w:p>
      <w:pPr>
        <w:pStyle w:val="938"/>
        <w:ind w:left="0" w:right="0" w:firstLine="0"/>
        <w:keepLines w:val="0"/>
        <w:keepNext w:val="0"/>
        <w:pageBreakBefore w:val="0"/>
        <w:spacing w:after="0" w:line="360" w:lineRule="auto"/>
        <w:shd w:val="clear" w:color="auto"/>
        <w:rPr>
          <w:rFonts w:hint="eastAsia" w:ascii="宋体" w:hAnsi="宋体" w:eastAsia="宋体" w:cs="宋体"/>
          <w:color w:val="auto"/>
          <w:spacing w:val="0"/>
          <w:sz w:val="21"/>
          <w:szCs w:val="21"/>
          <w:highlight w:val="none"/>
          <w:shd w:val="clear" w:color="auto" w:fill="auto"/>
        </w:rPr>
        <w:sectPr>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eastAsia="宋体" w:cs="宋体"/>
          <w:color w:val="auto"/>
          <w:spacing w:val="0"/>
          <w:sz w:val="21"/>
          <w:szCs w:val="21"/>
          <w:highlight w:val="none"/>
          <w:shd w:val="clear" w:color="auto" w:fill="auto"/>
        </w:rPr>
      </w:r>
      <w:r/>
    </w:p>
    <w:p>
      <w:pPr>
        <w:ind w:right="0"/>
        <w:spacing w:line="360" w:lineRule="auto"/>
        <w:shd w:val="clear" w:color="auto"/>
        <w:rPr>
          <w:rFonts w:hint="eastAsia" w:ascii="宋体" w:hAnsi="宋体" w:eastAsia="宋体" w:cs="宋体"/>
          <w:b/>
          <w:color w:val="auto"/>
          <w:spacing w:val="0"/>
          <w:sz w:val="21"/>
          <w:szCs w:val="21"/>
          <w:highlight w:val="none"/>
          <w:shd w:val="clear" w:color="auto" w:fill="auto"/>
        </w:rPr>
        <w:outlineLvl w:val="1"/>
      </w:pPr>
      <w:r>
        <w:rPr>
          <w:rFonts w:hint="eastAsia" w:ascii="宋体" w:hAnsi="宋体" w:eastAsia="宋体" w:cs="宋体"/>
          <w:b/>
          <w:color w:val="auto"/>
          <w:spacing w:val="0"/>
          <w:sz w:val="21"/>
          <w:szCs w:val="21"/>
          <w:highlight w:val="none"/>
          <w:shd w:val="clear" w:color="auto" w:fill="auto"/>
        </w:rPr>
        <w:t xml:space="preserve">附件</w:t>
      </w:r>
      <w:r>
        <w:rPr>
          <w:rFonts w:hint="eastAsia" w:ascii="宋体" w:hAnsi="宋体" w:eastAsia="宋体" w:cs="宋体"/>
          <w:b/>
          <w:color w:val="auto"/>
          <w:spacing w:val="0"/>
          <w:sz w:val="21"/>
          <w:szCs w:val="21"/>
          <w:highlight w:val="none"/>
          <w:shd w:val="clear" w:color="auto" w:fill="auto"/>
          <w:lang w:val="en-US" w:eastAsia="zh-CN"/>
        </w:rPr>
        <w:t xml:space="preserve">3</w:t>
      </w:r>
      <w:r>
        <w:rPr>
          <w:rFonts w:hint="eastAsia" w:ascii="宋体" w:hAnsi="宋体" w:eastAsia="宋体" w:cs="宋体"/>
          <w:b/>
          <w:color w:val="auto"/>
          <w:spacing w:val="0"/>
          <w:sz w:val="21"/>
          <w:szCs w:val="21"/>
          <w:highlight w:val="none"/>
          <w:shd w:val="clear" w:color="auto" w:fill="auto"/>
        </w:rPr>
        <w:t xml:space="preserve">：磋商响应函</w:t>
      </w:r>
      <w:r/>
    </w:p>
    <w:p>
      <w:pPr>
        <w:ind w:right="0"/>
        <w:jc w:val="center"/>
        <w:spacing w:line="360" w:lineRule="auto"/>
        <w:shd w:val="clear" w:color="auto"/>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r>
      <w:r/>
    </w:p>
    <w:p>
      <w:pPr>
        <w:ind w:right="0"/>
        <w:jc w:val="center"/>
        <w:spacing w:line="360" w:lineRule="auto"/>
        <w:shd w:val="clear" w:color="auto"/>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磋商响应函</w:t>
      </w:r>
      <w:r/>
    </w:p>
    <w:p>
      <w:pPr>
        <w:ind w:right="0" w:firstLine="420"/>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苏州市创杰招投标咨询服务有限公司：</w:t>
      </w:r>
      <w:r/>
    </w:p>
    <w:p>
      <w:pPr>
        <w:ind w:right="0" w:firstLine="420"/>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我们收到你们</w:t>
      </w:r>
      <w:r>
        <w:rPr>
          <w:rFonts w:hint="eastAsia" w:ascii="宋体" w:hAnsi="宋体" w:cs="宋体"/>
          <w:color w:val="auto"/>
          <w:spacing w:val="0"/>
          <w:sz w:val="21"/>
          <w:szCs w:val="21"/>
          <w:highlight w:val="none"/>
          <w:shd w:val="clear" w:color="auto" w:fill="auto"/>
          <w:lang w:eastAsia="zh-CN"/>
        </w:rPr>
        <w:t xml:space="preserve">JSZC-320500-CJZB-C2026-0047</w:t>
      </w:r>
      <w:r>
        <w:rPr>
          <w:rFonts w:hint="eastAsia" w:ascii="宋体" w:hAnsi="宋体" w:eastAsia="宋体" w:cs="宋体"/>
          <w:color w:val="auto"/>
          <w:spacing w:val="0"/>
          <w:sz w:val="21"/>
          <w:szCs w:val="21"/>
          <w:highlight w:val="none"/>
          <w:shd w:val="clear" w:color="auto" w:fill="auto"/>
        </w:rPr>
        <w:t xml:space="preserve">号磋商采购文件，经仔细阅读和研究，我们决定参加本项目</w:t>
      </w:r>
      <w:r>
        <w:rPr>
          <w:rFonts w:hint="eastAsia" w:ascii="宋体" w:hAnsi="宋体" w:cs="宋体"/>
          <w:color w:val="auto"/>
          <w:spacing w:val="0"/>
          <w:szCs w:val="21"/>
          <w:highlight w:val="none"/>
          <w:u w:val="none"/>
          <w:shd w:val="clear" w:color="auto" w:fill="auto"/>
          <w:lang w:val="en-US" w:eastAsia="zh-CN"/>
        </w:rPr>
        <w:t xml:space="preserve">第</w:t>
      </w:r>
      <w:r>
        <w:rPr>
          <w:rFonts w:hint="eastAsia" w:ascii="宋体" w:hAnsi="宋体" w:cs="宋体"/>
          <w:color w:val="auto"/>
          <w:spacing w:val="0"/>
          <w:szCs w:val="21"/>
          <w:highlight w:val="none"/>
          <w:u w:val="single"/>
          <w:shd w:val="clear" w:color="auto" w:fill="auto"/>
          <w:lang w:val="en-US" w:eastAsia="zh-CN"/>
        </w:rPr>
        <w:t xml:space="preserve">    </w:t>
      </w:r>
      <w:r>
        <w:rPr>
          <w:rFonts w:hint="eastAsia" w:ascii="宋体" w:hAnsi="宋体" w:cs="宋体"/>
          <w:color w:val="auto"/>
          <w:spacing w:val="0"/>
          <w:szCs w:val="21"/>
          <w:highlight w:val="none"/>
          <w:u w:val="none"/>
          <w:shd w:val="clear" w:color="auto" w:fill="auto"/>
          <w:lang w:val="en-US" w:eastAsia="zh-CN"/>
        </w:rPr>
        <w:t xml:space="preserve">标段</w:t>
      </w:r>
      <w:r>
        <w:rPr>
          <w:rFonts w:hint="eastAsia" w:ascii="宋体" w:hAnsi="宋体" w:eastAsia="宋体" w:cs="宋体"/>
          <w:color w:val="auto"/>
          <w:spacing w:val="0"/>
          <w:sz w:val="21"/>
          <w:szCs w:val="21"/>
          <w:highlight w:val="none"/>
          <w:shd w:val="clear" w:color="auto" w:fill="auto"/>
        </w:rPr>
        <w:t xml:space="preserve">的磋商。</w:t>
      </w:r>
      <w:r/>
    </w:p>
    <w:p>
      <w:pPr>
        <w:ind w:right="0" w:firstLine="420"/>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1、我们愿意按照磋商采购文件的一切要求，提供本次采购的全部服务。</w:t>
      </w:r>
      <w:r/>
    </w:p>
    <w:p>
      <w:pPr>
        <w:ind w:right="0" w:firstLine="420"/>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2、如果我们的响应文件被接受，我们将严格履行磋商采购文件中规定的每一项要求，按期、按质、按量履行服务义务。</w:t>
      </w:r>
      <w:r/>
    </w:p>
    <w:p>
      <w:pPr>
        <w:ind w:right="0" w:firstLine="420"/>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3、我们同意按磋商采购文件中的规定，本响应文件的有效期限为自开标之日起45日。</w:t>
      </w:r>
      <w:r/>
    </w:p>
    <w:p>
      <w:pPr>
        <w:ind w:right="0" w:firstLine="420"/>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4、我们愿意提供采购人在磋商采购文件中要求的所有资料。</w:t>
      </w:r>
      <w:r/>
    </w:p>
    <w:p>
      <w:pPr>
        <w:ind w:right="0" w:firstLine="420"/>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5、我方愿意遵守磋商采购文件中所列的收费标准。</w:t>
      </w:r>
      <w:r/>
    </w:p>
    <w:p>
      <w:pPr>
        <w:ind w:right="0" w:firstLine="420"/>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6、我方在磋商响应文件和磋商中所作的承诺在磋商后保持有效，不作任何更改和变动。</w:t>
      </w:r>
      <w:r/>
    </w:p>
    <w:p>
      <w:pPr>
        <w:ind w:right="0" w:firstLine="422"/>
        <w:keepLines w:val="0"/>
        <w:keepNext w:val="0"/>
        <w:pageBreakBefore w:val="0"/>
        <w:spacing w:line="360" w:lineRule="auto"/>
        <w:shd w:val="clear" w:color="auto"/>
        <w:rPr>
          <w:rFonts w:hint="eastAsia" w:ascii="宋体" w:hAnsi="宋体" w:eastAsia="宋体" w:cs="宋体"/>
          <w:b/>
          <w:bCs/>
          <w:color w:val="auto"/>
          <w:spacing w:val="0"/>
          <w:sz w:val="21"/>
          <w:szCs w:val="21"/>
          <w:highlight w:val="none"/>
          <w:shd w:val="clear" w:color="auto" w:fill="auto"/>
        </w:rPr>
      </w:pPr>
      <w:r>
        <w:rPr>
          <w:rFonts w:hint="eastAsia" w:ascii="宋体" w:hAnsi="宋体" w:eastAsia="宋体" w:cs="宋体"/>
          <w:b/>
          <w:bCs/>
          <w:color w:val="auto"/>
          <w:spacing w:val="0"/>
          <w:sz w:val="21"/>
          <w:szCs w:val="21"/>
          <w:highlight w:val="none"/>
          <w:shd w:val="clear" w:color="auto" w:fill="auto"/>
        </w:rPr>
        <w:t xml:space="preserve">7、我们愿意按磋商采购文件的规定交纳</w:t>
      </w:r>
      <w:r>
        <w:rPr>
          <w:rFonts w:hint="eastAsia" w:ascii="宋体" w:hAnsi="宋体" w:eastAsia="宋体" w:cs="宋体"/>
          <w:b/>
          <w:bCs/>
          <w:color w:val="auto"/>
          <w:spacing w:val="0"/>
          <w:sz w:val="21"/>
          <w:szCs w:val="21"/>
          <w:highlight w:val="none"/>
          <w:u w:val="single"/>
          <w:shd w:val="clear" w:color="auto" w:fill="auto"/>
        </w:rPr>
        <w:t xml:space="preserve">   /   </w:t>
      </w:r>
      <w:r>
        <w:rPr>
          <w:rFonts w:hint="eastAsia" w:ascii="宋体" w:hAnsi="宋体" w:eastAsia="宋体" w:cs="宋体"/>
          <w:b/>
          <w:bCs/>
          <w:color w:val="auto"/>
          <w:spacing w:val="0"/>
          <w:sz w:val="21"/>
          <w:szCs w:val="21"/>
          <w:highlight w:val="none"/>
          <w:shd w:val="clear" w:color="auto" w:fill="auto"/>
        </w:rPr>
        <w:t xml:space="preserve">元的磋商保证金。</w:t>
      </w:r>
      <w:r/>
    </w:p>
    <w:p>
      <w:pPr>
        <w:ind w:right="0" w:firstLine="420"/>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8、如我方成为成交单位，我方愿意在领取成交通知书时按采购文件要求向代理机构支付成交服务费。</w:t>
      </w:r>
      <w:r/>
    </w:p>
    <w:p>
      <w:pPr>
        <w:ind w:right="0" w:firstLine="420"/>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9、我们愿意按照</w:t>
      </w:r>
      <w:r>
        <w:rPr>
          <w:rFonts w:hint="eastAsia" w:ascii="宋体" w:hAnsi="宋体" w:eastAsia="宋体" w:cs="宋体"/>
          <w:bCs/>
          <w:color w:val="auto"/>
          <w:spacing w:val="0"/>
          <w:sz w:val="21"/>
          <w:szCs w:val="21"/>
          <w:highlight w:val="none"/>
          <w:shd w:val="clear" w:color="auto" w:fill="auto"/>
        </w:rPr>
        <w:t xml:space="preserve">《中华人民共和国民法典》</w:t>
      </w:r>
      <w:r>
        <w:rPr>
          <w:rFonts w:hint="eastAsia" w:ascii="宋体" w:hAnsi="宋体" w:eastAsia="宋体" w:cs="宋体"/>
          <w:color w:val="auto"/>
          <w:spacing w:val="0"/>
          <w:sz w:val="21"/>
          <w:szCs w:val="21"/>
          <w:highlight w:val="none"/>
          <w:shd w:val="clear" w:color="auto" w:fill="auto"/>
        </w:rPr>
        <w:t xml:space="preserve">履行自己应该承担的全部责任。</w:t>
      </w:r>
      <w:r/>
    </w:p>
    <w:p>
      <w:pPr>
        <w:ind w:right="0" w:firstLine="420"/>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10、我们愿意按照贵公司磋商采购文件的要求提供电子响应文件（成交后5个工作日内提供两份纸质响应文件），并保证全部磋商响应文件内容真实有效，若有虚假，我公司愿意承担与此相关的一切责任。</w:t>
      </w:r>
      <w:r/>
    </w:p>
    <w:p>
      <w:pPr>
        <w:ind w:right="0" w:firstLine="420"/>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11、综合说明：</w:t>
      </w:r>
      <w:r/>
    </w:p>
    <w:p>
      <w:pPr>
        <w:ind w:right="0" w:firstLine="420"/>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（1）伴随服务及配合措施；</w:t>
      </w:r>
      <w:r/>
    </w:p>
    <w:p>
      <w:pPr>
        <w:ind w:right="0" w:firstLine="420"/>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（2）要求采购单位提供的配合；</w:t>
      </w:r>
      <w:r/>
    </w:p>
    <w:p>
      <w:pPr>
        <w:ind w:right="0" w:firstLine="420"/>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（3）对磋商采购文件有不同意见的偏离说明；</w:t>
      </w:r>
      <w:r/>
    </w:p>
    <w:p>
      <w:pPr>
        <w:ind w:right="0" w:firstLine="420"/>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（4）其它说明；</w:t>
      </w:r>
      <w:r/>
    </w:p>
    <w:p>
      <w:pPr>
        <w:ind w:right="0" w:firstLine="420"/>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所有有关标书的函电，请按下列地址联系：</w:t>
      </w:r>
      <w:r/>
    </w:p>
    <w:p>
      <w:pPr>
        <w:ind w:right="0" w:firstLine="420"/>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单</w:t>
      </w:r>
      <w:r>
        <w:rPr>
          <w:rFonts w:hint="eastAsia" w:ascii="宋体" w:hAnsi="宋体" w:eastAsia="宋体" w:cs="宋体"/>
          <w:color w:val="auto"/>
          <w:spacing w:val="0"/>
          <w:sz w:val="21"/>
          <w:szCs w:val="21"/>
          <w:highlight w:val="none"/>
          <w:shd w:val="clear" w:color="auto" w:fill="auto"/>
          <w:lang w:val="en-US" w:eastAsia="zh-CN"/>
        </w:rPr>
        <w:t xml:space="preserve">    </w:t>
      </w:r>
      <w:r>
        <w:rPr>
          <w:rFonts w:hint="eastAsia" w:ascii="宋体" w:hAnsi="宋体" w:eastAsia="宋体" w:cs="宋体"/>
          <w:color w:val="auto"/>
          <w:spacing w:val="0"/>
          <w:sz w:val="21"/>
          <w:szCs w:val="21"/>
          <w:highlight w:val="none"/>
          <w:shd w:val="clear" w:color="auto" w:fill="auto"/>
        </w:rPr>
        <w:t xml:space="preserve">位：    地</w:t>
      </w:r>
      <w:r>
        <w:rPr>
          <w:rFonts w:hint="eastAsia" w:ascii="宋体" w:hAnsi="宋体" w:eastAsia="宋体" w:cs="宋体"/>
          <w:color w:val="auto"/>
          <w:spacing w:val="0"/>
          <w:sz w:val="21"/>
          <w:szCs w:val="21"/>
          <w:highlight w:val="none"/>
          <w:shd w:val="clear" w:color="auto" w:fill="auto"/>
          <w:lang w:val="en-US" w:eastAsia="zh-CN"/>
        </w:rPr>
        <w:t xml:space="preserve">    </w:t>
      </w:r>
      <w:r>
        <w:rPr>
          <w:rFonts w:hint="eastAsia" w:ascii="宋体" w:hAnsi="宋体" w:eastAsia="宋体" w:cs="宋体"/>
          <w:color w:val="auto"/>
          <w:spacing w:val="0"/>
          <w:sz w:val="21"/>
          <w:szCs w:val="21"/>
          <w:highlight w:val="none"/>
          <w:shd w:val="clear" w:color="auto" w:fill="auto"/>
        </w:rPr>
        <w:t xml:space="preserve">址：    邮</w:t>
      </w:r>
      <w:r>
        <w:rPr>
          <w:rFonts w:hint="eastAsia" w:ascii="宋体" w:hAnsi="宋体" w:eastAsia="宋体" w:cs="宋体"/>
          <w:color w:val="auto"/>
          <w:spacing w:val="0"/>
          <w:sz w:val="21"/>
          <w:szCs w:val="21"/>
          <w:highlight w:val="none"/>
          <w:shd w:val="clear" w:color="auto" w:fill="auto"/>
          <w:lang w:val="en-US" w:eastAsia="zh-CN"/>
        </w:rPr>
        <w:t xml:space="preserve">    </w:t>
      </w:r>
      <w:r>
        <w:rPr>
          <w:rFonts w:hint="eastAsia" w:ascii="宋体" w:hAnsi="宋体" w:eastAsia="宋体" w:cs="宋体"/>
          <w:color w:val="auto"/>
          <w:spacing w:val="0"/>
          <w:sz w:val="21"/>
          <w:szCs w:val="21"/>
          <w:highlight w:val="none"/>
          <w:shd w:val="clear" w:color="auto" w:fill="auto"/>
        </w:rPr>
        <w:t xml:space="preserve">编：</w:t>
      </w:r>
      <w:r/>
    </w:p>
    <w:p>
      <w:pPr>
        <w:ind w:right="0" w:firstLine="420"/>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联</w:t>
      </w:r>
      <w:r>
        <w:rPr>
          <w:rFonts w:hint="eastAsia" w:ascii="宋体" w:hAnsi="宋体" w:eastAsia="宋体" w:cs="宋体"/>
          <w:color w:val="auto"/>
          <w:spacing w:val="0"/>
          <w:sz w:val="21"/>
          <w:szCs w:val="21"/>
          <w:highlight w:val="none"/>
          <w:shd w:val="clear" w:color="auto" w:fill="auto"/>
          <w:lang w:val="en-US" w:eastAsia="zh-CN"/>
        </w:rPr>
        <w:t xml:space="preserve"> </w:t>
      </w:r>
      <w:r>
        <w:rPr>
          <w:rFonts w:hint="eastAsia" w:ascii="宋体" w:hAnsi="宋体" w:eastAsia="宋体" w:cs="宋体"/>
          <w:color w:val="auto"/>
          <w:spacing w:val="0"/>
          <w:sz w:val="21"/>
          <w:szCs w:val="21"/>
          <w:highlight w:val="none"/>
          <w:shd w:val="clear" w:color="auto" w:fill="auto"/>
        </w:rPr>
        <w:t xml:space="preserve">系</w:t>
      </w:r>
      <w:r>
        <w:rPr>
          <w:rFonts w:hint="eastAsia" w:ascii="宋体" w:hAnsi="宋体" w:eastAsia="宋体" w:cs="宋体"/>
          <w:color w:val="auto"/>
          <w:spacing w:val="0"/>
          <w:sz w:val="21"/>
          <w:szCs w:val="21"/>
          <w:highlight w:val="none"/>
          <w:shd w:val="clear" w:color="auto" w:fill="auto"/>
          <w:lang w:val="en-US" w:eastAsia="zh-CN"/>
        </w:rPr>
        <w:t xml:space="preserve"> </w:t>
      </w:r>
      <w:r>
        <w:rPr>
          <w:rFonts w:hint="eastAsia" w:ascii="宋体" w:hAnsi="宋体" w:eastAsia="宋体" w:cs="宋体"/>
          <w:color w:val="auto"/>
          <w:spacing w:val="0"/>
          <w:sz w:val="21"/>
          <w:szCs w:val="21"/>
          <w:highlight w:val="none"/>
          <w:shd w:val="clear" w:color="auto" w:fill="auto"/>
        </w:rPr>
        <w:t xml:space="preserve">人：    电</w:t>
      </w:r>
      <w:r>
        <w:rPr>
          <w:rFonts w:hint="eastAsia" w:ascii="宋体" w:hAnsi="宋体" w:eastAsia="宋体" w:cs="宋体"/>
          <w:color w:val="auto"/>
          <w:spacing w:val="0"/>
          <w:sz w:val="21"/>
          <w:szCs w:val="21"/>
          <w:highlight w:val="none"/>
          <w:shd w:val="clear" w:color="auto" w:fill="auto"/>
          <w:lang w:val="en-US" w:eastAsia="zh-CN"/>
        </w:rPr>
        <w:t xml:space="preserve">    </w:t>
      </w:r>
      <w:r>
        <w:rPr>
          <w:rFonts w:hint="eastAsia" w:ascii="宋体" w:hAnsi="宋体" w:eastAsia="宋体" w:cs="宋体"/>
          <w:color w:val="auto"/>
          <w:spacing w:val="0"/>
          <w:sz w:val="21"/>
          <w:szCs w:val="21"/>
          <w:highlight w:val="none"/>
          <w:shd w:val="clear" w:color="auto" w:fill="auto"/>
        </w:rPr>
        <w:t xml:space="preserve">话：    </w:t>
      </w:r>
      <w:r>
        <w:rPr>
          <w:rFonts w:hint="eastAsia" w:ascii="宋体" w:hAnsi="宋体" w:eastAsia="宋体" w:cs="宋体"/>
          <w:color w:val="auto"/>
          <w:spacing w:val="0"/>
          <w:sz w:val="21"/>
          <w:szCs w:val="21"/>
          <w:highlight w:val="none"/>
          <w:shd w:val="clear" w:color="auto" w:fill="auto"/>
          <w:lang w:val="en-US" w:eastAsia="zh-CN"/>
        </w:rPr>
        <w:t xml:space="preserve">电子</w:t>
      </w:r>
      <w:r>
        <w:rPr>
          <w:rFonts w:hint="eastAsia" w:ascii="宋体" w:hAnsi="宋体" w:eastAsia="宋体" w:cs="宋体"/>
          <w:color w:val="auto"/>
          <w:spacing w:val="0"/>
          <w:sz w:val="21"/>
          <w:szCs w:val="21"/>
          <w:highlight w:val="none"/>
          <w:shd w:val="clear" w:color="auto" w:fill="auto"/>
        </w:rPr>
        <w:t xml:space="preserve">邮箱：</w:t>
      </w:r>
      <w:r/>
    </w:p>
    <w:p>
      <w:pPr>
        <w:ind w:right="0" w:firstLine="420"/>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开户名称：    开户银行：    开户账号：</w:t>
      </w:r>
      <w:r/>
    </w:p>
    <w:p>
      <w:pPr>
        <w:pStyle w:val="938"/>
        <w:ind w:left="0" w:right="0" w:firstLine="420"/>
        <w:keepLines w:val="0"/>
        <w:keepNext w:val="0"/>
        <w:pageBreakBefore w:val="0"/>
        <w:spacing w:after="0"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p>
      <w:pPr>
        <w:pStyle w:val="917"/>
        <w:ind w:right="0" w:firstLine="420"/>
        <w:jc w:val="both"/>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磋商响应单位：（</w:t>
      </w:r>
      <w:r>
        <w:rPr>
          <w:rFonts w:hint="eastAsia" w:ascii="宋体" w:hAnsi="宋体" w:eastAsia="宋体" w:cs="宋体"/>
          <w:color w:val="auto"/>
          <w:spacing w:val="0"/>
          <w:sz w:val="21"/>
          <w:szCs w:val="21"/>
          <w:highlight w:val="none"/>
          <w:shd w:val="clear" w:color="auto" w:fill="auto"/>
          <w:lang w:val="en-US" w:eastAsia="zh-CN"/>
        </w:rPr>
        <w:t xml:space="preserve">签章</w:t>
      </w:r>
      <w:r>
        <w:rPr>
          <w:rFonts w:hint="eastAsia" w:ascii="宋体" w:hAnsi="宋体" w:eastAsia="宋体" w:cs="宋体"/>
          <w:color w:val="auto"/>
          <w:spacing w:val="0"/>
          <w:sz w:val="21"/>
          <w:szCs w:val="21"/>
          <w:highlight w:val="none"/>
          <w:shd w:val="clear" w:color="auto" w:fill="auto"/>
        </w:rPr>
        <w:t xml:space="preserve">）</w:t>
      </w:r>
      <w:r/>
    </w:p>
    <w:p>
      <w:pPr>
        <w:pStyle w:val="917"/>
        <w:ind w:right="0" w:firstLine="420"/>
        <w:jc w:val="both"/>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日期：        年    月    日</w:t>
      </w:r>
      <w:r/>
    </w:p>
    <w:p>
      <w:pPr>
        <w:ind w:right="0"/>
        <w:spacing w:line="360" w:lineRule="auto"/>
        <w:shd w:val="clear" w:color="auto"/>
        <w:rPr>
          <w:rFonts w:hint="eastAsia" w:ascii="宋体" w:hAnsi="宋体" w:eastAsia="宋体" w:cs="宋体"/>
          <w:b/>
          <w:color w:val="auto"/>
          <w:spacing w:val="0"/>
          <w:sz w:val="21"/>
          <w:szCs w:val="21"/>
          <w:highlight w:val="none"/>
          <w:shd w:val="clear" w:color="auto" w:fill="auto"/>
        </w:rPr>
        <w:sectPr>
          <w:footnotePr/>
          <w:endnotePr/>
          <w:type w:val="nextPage"/>
          <w:pgSz w:w="11906" w:h="16838" w:orient="portrait"/>
          <w:pgMar w:top="1440" w:right="1083" w:bottom="1440" w:left="1083" w:header="964" w:footer="964" w:gutter="0"/>
          <w:cols w:num="1" w:sep="0" w:space="0" w:equalWidth="1"/>
          <w:docGrid w:linePitch="360"/>
        </w:sectPr>
        <w:outlineLvl w:val="1"/>
      </w:pPr>
      <w:r>
        <w:rPr>
          <w:rFonts w:hint="eastAsia" w:ascii="宋体" w:hAnsi="宋体" w:eastAsia="宋体" w:cs="宋体"/>
          <w:b/>
          <w:color w:val="auto"/>
          <w:spacing w:val="0"/>
          <w:sz w:val="21"/>
          <w:szCs w:val="21"/>
          <w:highlight w:val="none"/>
          <w:shd w:val="clear" w:color="auto" w:fill="auto"/>
        </w:rPr>
      </w:r>
      <w:r/>
    </w:p>
    <w:p>
      <w:pPr>
        <w:ind w:right="0"/>
        <w:spacing w:line="360" w:lineRule="auto"/>
        <w:shd w:val="clear" w:color="auto"/>
        <w:rPr>
          <w:rFonts w:hint="eastAsia" w:ascii="宋体" w:hAnsi="宋体" w:eastAsia="宋体" w:cs="宋体"/>
          <w:b/>
          <w:color w:val="auto"/>
          <w:spacing w:val="0"/>
          <w:sz w:val="21"/>
          <w:szCs w:val="21"/>
          <w:highlight w:val="none"/>
          <w:shd w:val="clear" w:color="auto" w:fill="auto"/>
        </w:rPr>
        <w:outlineLvl w:val="1"/>
      </w:pPr>
      <w:r>
        <w:rPr>
          <w:rFonts w:hint="eastAsia" w:ascii="宋体" w:hAnsi="宋体" w:eastAsia="宋体" w:cs="宋体"/>
          <w:b/>
          <w:color w:val="auto"/>
          <w:spacing w:val="0"/>
          <w:sz w:val="21"/>
          <w:szCs w:val="21"/>
          <w:highlight w:val="none"/>
          <w:shd w:val="clear" w:color="auto" w:fill="auto"/>
        </w:rPr>
        <w:t xml:space="preserve">附件4：（磋商响应单位）法人授权委托书</w:t>
      </w:r>
      <w:r/>
    </w:p>
    <w:p>
      <w:pPr>
        <w:ind w:right="0"/>
        <w:jc w:val="center"/>
        <w:spacing w:line="360" w:lineRule="auto"/>
        <w:shd w:val="clear" w:color="auto"/>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r>
      <w:r/>
    </w:p>
    <w:p>
      <w:pPr>
        <w:ind w:right="0"/>
        <w:jc w:val="center"/>
        <w:spacing w:line="360" w:lineRule="auto"/>
        <w:shd w:val="clear" w:color="auto"/>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r>
      <w:r/>
    </w:p>
    <w:p>
      <w:pPr>
        <w:pStyle w:val="917"/>
        <w:ind w:firstLine="0"/>
        <w:jc w:val="center"/>
        <w:spacing w:line="360" w:lineRule="auto"/>
        <w:shd w:val="clear" w:color="auto"/>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法人授权委托书</w:t>
      </w:r>
      <w:r/>
    </w:p>
    <w:p>
      <w:pPr>
        <w:pStyle w:val="917"/>
        <w:ind w:firstLine="420"/>
        <w:keepLines w:val="0"/>
        <w:keepNext w:val="0"/>
        <w:pageBreakBefore w:val="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ind w:firstLine="420"/>
        <w:keepLines w:val="0"/>
        <w:keepNext w:val="0"/>
        <w:pageBreakBefore w:val="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本授权书声明：</w:t>
      </w:r>
      <w:r>
        <w:rPr>
          <w:rFonts w:hint="eastAsia" w:ascii="宋体" w:hAnsi="宋体" w:eastAsia="宋体" w:cs="宋体"/>
          <w:color w:val="auto"/>
          <w:szCs w:val="21"/>
          <w:highlight w:val="none"/>
          <w:u w:val="single"/>
          <w:shd w:val="clear" w:color="auto" w:fill="auto"/>
        </w:rPr>
        <w:t xml:space="preserve">（供应商名称）</w:t>
      </w:r>
      <w:r>
        <w:rPr>
          <w:rFonts w:hint="eastAsia" w:ascii="宋体" w:hAnsi="宋体" w:eastAsia="宋体" w:cs="宋体"/>
          <w:color w:val="auto"/>
          <w:szCs w:val="21"/>
          <w:highlight w:val="none"/>
          <w:shd w:val="clear" w:color="auto" w:fill="auto"/>
        </w:rPr>
        <w:t xml:space="preserve">授权</w:t>
      </w:r>
      <w:r>
        <w:rPr>
          <w:rFonts w:hint="eastAsia" w:ascii="宋体" w:hAnsi="宋体" w:eastAsia="宋体" w:cs="宋体"/>
          <w:color w:val="auto"/>
          <w:szCs w:val="21"/>
          <w:highlight w:val="none"/>
          <w:u w:val="single"/>
          <w:shd w:val="clear" w:color="auto" w:fill="auto"/>
        </w:rPr>
        <w:t xml:space="preserve">（被授权人的姓名）</w:t>
      </w:r>
      <w:r>
        <w:rPr>
          <w:rFonts w:hint="eastAsia" w:ascii="宋体" w:hAnsi="宋体" w:eastAsia="宋体" w:cs="宋体"/>
          <w:color w:val="auto"/>
          <w:szCs w:val="21"/>
          <w:highlight w:val="none"/>
          <w:shd w:val="clear" w:color="auto" w:fill="auto"/>
        </w:rPr>
        <w:t xml:space="preserve">为我方授权代表（即代理人），参加</w:t>
      </w:r>
      <w:r>
        <w:rPr>
          <w:rFonts w:hint="eastAsia" w:ascii="宋体" w:hAnsi="宋体" w:eastAsia="宋体" w:cs="宋体"/>
          <w:color w:val="auto"/>
          <w:szCs w:val="21"/>
          <w:highlight w:val="none"/>
          <w:u w:val="single"/>
          <w:shd w:val="clear" w:color="auto" w:fill="auto"/>
        </w:rPr>
        <w:t xml:space="preserve">苏州市创杰招投标咨询服务有限公司</w:t>
      </w:r>
      <w:r>
        <w:rPr>
          <w:rFonts w:hint="eastAsia" w:ascii="宋体" w:hAnsi="宋体" w:eastAsia="宋体" w:cs="宋体"/>
          <w:color w:val="auto"/>
          <w:szCs w:val="21"/>
          <w:highlight w:val="none"/>
          <w:shd w:val="clear" w:color="auto" w:fill="auto"/>
        </w:rPr>
        <w:t xml:space="preserve">组织实施的编号为</w:t>
      </w:r>
      <w:r>
        <w:rPr>
          <w:rFonts w:hint="eastAsia" w:ascii="宋体" w:hAnsi="宋体" w:eastAsia="宋体" w:cs="宋体"/>
          <w:color w:val="auto"/>
          <w:szCs w:val="21"/>
          <w:highlight w:val="none"/>
          <w:u w:val="single"/>
          <w:shd w:val="clear" w:color="auto" w:fill="auto"/>
        </w:rPr>
        <w:t xml:space="preserve">（项目编号）</w:t>
      </w:r>
      <w:r>
        <w:rPr>
          <w:rFonts w:hint="eastAsia" w:ascii="宋体" w:hAnsi="宋体" w:eastAsia="宋体" w:cs="宋体"/>
          <w:color w:val="auto"/>
          <w:szCs w:val="21"/>
          <w:highlight w:val="none"/>
          <w:shd w:val="clear" w:color="auto" w:fill="auto"/>
        </w:rPr>
        <w:t xml:space="preserve">的竞争性磋商采购项目。代理人在本次招标活动过程、合同签订及处理有关事宜所作出的全部意思表示（包括签署的全部文件），我司均予以承认并由我司承担相应法律后果。</w:t>
      </w:r>
      <w:r/>
    </w:p>
    <w:p>
      <w:pPr>
        <w:ind w:firstLine="420"/>
        <w:keepLines w:val="0"/>
        <w:keepNext w:val="0"/>
        <w:pageBreakBefore w:val="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keepLines w:val="0"/>
        <w:keepNext w:val="0"/>
        <w:pageBreakBefore w:val="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本授权委托书有效期自委托书作出之日起至本项目合同履行完毕之日止。</w:t>
      </w:r>
      <w:r/>
    </w:p>
    <w:p>
      <w:pPr>
        <w:ind w:firstLine="420"/>
        <w:keepLines w:val="0"/>
        <w:keepNext w:val="0"/>
        <w:pageBreakBefore w:val="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代理人无转委托权。</w:t>
      </w:r>
      <w:r/>
    </w:p>
    <w:p>
      <w:pPr>
        <w:ind w:firstLine="420"/>
        <w:keepLines w:val="0"/>
        <w:keepNext w:val="0"/>
        <w:pageBreakBefore w:val="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被授权人身份证号码：</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u w:val="single"/>
          <w:shd w:val="clear" w:color="auto" w:fill="auto"/>
          <w:lang w:val="en-US" w:eastAsia="zh-CN"/>
        </w:rPr>
        <w:t xml:space="preserve">      </w:t>
      </w:r>
      <w:r>
        <w:rPr>
          <w:rFonts w:hint="eastAsia" w:ascii="宋体" w:hAnsi="宋体" w:eastAsia="宋体" w:cs="宋体"/>
          <w:color w:val="auto"/>
          <w:szCs w:val="21"/>
          <w:highlight w:val="none"/>
          <w:shd w:val="clear" w:color="auto" w:fill="auto"/>
        </w:rPr>
        <w:t xml:space="preserve">。 </w:t>
      </w:r>
      <w:r/>
    </w:p>
    <w:p>
      <w:pPr>
        <w:ind w:firstLine="420"/>
        <w:keepLines w:val="0"/>
        <w:keepNext w:val="0"/>
        <w:pageBreakBefore w:val="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被授权人联系电话：</w:t>
      </w:r>
      <w:r>
        <w:rPr>
          <w:rFonts w:hint="eastAsia" w:ascii="宋体" w:hAnsi="宋体" w:eastAsia="宋体" w:cs="宋体"/>
          <w:color w:val="auto"/>
          <w:szCs w:val="21"/>
          <w:highlight w:val="none"/>
          <w:u w:val="single"/>
          <w:shd w:val="clear" w:color="auto" w:fill="auto"/>
        </w:rPr>
        <w:t xml:space="preserve">（手机）                </w:t>
      </w:r>
      <w:r>
        <w:rPr>
          <w:rFonts w:hint="eastAsia" w:ascii="宋体" w:hAnsi="宋体" w:eastAsia="宋体" w:cs="宋体"/>
          <w:color w:val="auto"/>
          <w:szCs w:val="21"/>
          <w:highlight w:val="none"/>
          <w:shd w:val="clear" w:color="auto" w:fill="auto"/>
        </w:rPr>
        <w:t xml:space="preserve">。 </w:t>
      </w:r>
      <w:r/>
    </w:p>
    <w:p>
      <w:pPr>
        <w:ind w:firstLine="420"/>
        <w:keepLines w:val="0"/>
        <w:keepNext w:val="0"/>
        <w:pageBreakBefore w:val="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ind w:firstLine="420"/>
        <w:keepLines w:val="0"/>
        <w:keepNext w:val="0"/>
        <w:pageBreakBefore w:val="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单位名称：（加盖CA电子公章）</w:t>
      </w:r>
      <w:r/>
    </w:p>
    <w:p>
      <w:pPr>
        <w:ind w:firstLine="420"/>
        <w:keepLines w:val="0"/>
        <w:keepNext w:val="0"/>
        <w:pageBreakBefore w:val="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日期：　　　　年　　  月　　  日</w:t>
      </w:r>
      <w:r/>
    </w:p>
    <w:p>
      <w:pPr>
        <w:jc w:val="left"/>
        <w:spacing w:line="360" w:lineRule="auto"/>
        <w:shd w:val="clear" w:color="auto"/>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r>
      <w:r/>
    </w:p>
    <w:p>
      <w:pPr>
        <w:jc w:val="left"/>
        <w:spacing w:line="360" w:lineRule="auto"/>
        <w:shd w:val="clear" w:color="auto"/>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r>
      <w:r/>
    </w:p>
    <w:p>
      <w:pPr>
        <w:jc w:val="left"/>
        <w:spacing w:line="360" w:lineRule="auto"/>
        <w:shd w:val="clear" w:color="auto"/>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 xml:space="preserve">备注：供应商如有授权委托，必须提供法定代表人身份证扫描件、</w:t>
      </w:r>
      <w:r>
        <w:rPr>
          <w:rFonts w:hint="eastAsia" w:ascii="宋体" w:hAnsi="宋体" w:eastAsia="宋体" w:cs="宋体"/>
          <w:b/>
          <w:color w:val="auto"/>
          <w:szCs w:val="21"/>
          <w:highlight w:val="none"/>
          <w:shd w:val="clear" w:color="auto" w:fill="auto"/>
          <w:lang w:val="zh-CN"/>
        </w:rPr>
        <w:t xml:space="preserve">法人</w:t>
      </w:r>
      <w:r>
        <w:rPr>
          <w:rFonts w:hint="eastAsia" w:ascii="宋体" w:hAnsi="宋体" w:eastAsia="宋体" w:cs="宋体"/>
          <w:b/>
          <w:color w:val="auto"/>
          <w:szCs w:val="21"/>
          <w:highlight w:val="none"/>
          <w:shd w:val="clear" w:color="auto" w:fill="auto"/>
        </w:rPr>
        <w:t xml:space="preserve">授权委托书及代理人身份证扫描件，否则投标无效；</w:t>
      </w:r>
      <w:r/>
    </w:p>
    <w:p>
      <w:pPr>
        <w:pStyle w:val="1007"/>
        <w:ind w:firstLine="637"/>
        <w:spacing w:line="360" w:lineRule="auto"/>
        <w:shd w:val="clear" w:color="auto"/>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供应商无授权委托的情况下，必须提供法定代表人身份证扫描件，否则投标无效。</w:t>
      </w:r>
      <w:r/>
    </w:p>
    <w:p>
      <w:pPr>
        <w:pStyle w:val="917"/>
        <w:ind w:right="0" w:firstLine="420"/>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sectPr>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eastAsia="宋体" w:cs="宋体"/>
          <w:color w:val="auto"/>
          <w:spacing w:val="0"/>
          <w:sz w:val="21"/>
          <w:szCs w:val="21"/>
          <w:highlight w:val="none"/>
          <w:shd w:val="clear" w:color="auto" w:fill="auto"/>
        </w:rPr>
      </w:r>
      <w:r/>
    </w:p>
    <w:p>
      <w:pPr>
        <w:ind w:right="0"/>
        <w:spacing w:line="360" w:lineRule="auto"/>
        <w:shd w:val="clear" w:color="auto"/>
        <w:rPr>
          <w:rFonts w:hint="eastAsia" w:ascii="宋体" w:hAnsi="宋体" w:eastAsia="宋体" w:cs="宋体"/>
          <w:b/>
          <w:color w:val="auto"/>
          <w:spacing w:val="0"/>
          <w:sz w:val="21"/>
          <w:szCs w:val="21"/>
          <w:highlight w:val="none"/>
          <w:shd w:val="clear" w:color="auto" w:fill="auto"/>
        </w:rPr>
        <w:outlineLvl w:val="1"/>
      </w:pPr>
      <w:r>
        <w:rPr>
          <w:rFonts w:hint="eastAsia" w:ascii="宋体" w:hAnsi="宋体" w:eastAsia="宋体" w:cs="宋体"/>
          <w:b/>
          <w:color w:val="auto"/>
          <w:spacing w:val="0"/>
          <w:sz w:val="21"/>
          <w:szCs w:val="21"/>
          <w:highlight w:val="none"/>
          <w:shd w:val="clear" w:color="auto" w:fill="auto"/>
        </w:rPr>
        <w:t xml:space="preserve">附件</w:t>
      </w:r>
      <w:r>
        <w:rPr>
          <w:rFonts w:hint="eastAsia" w:ascii="宋体" w:hAnsi="宋体" w:eastAsia="宋体" w:cs="宋体"/>
          <w:b/>
          <w:color w:val="auto"/>
          <w:spacing w:val="0"/>
          <w:sz w:val="21"/>
          <w:szCs w:val="21"/>
          <w:highlight w:val="none"/>
          <w:shd w:val="clear" w:color="auto" w:fill="auto"/>
          <w:lang w:val="en-US" w:eastAsia="zh-CN"/>
        </w:rPr>
        <w:t xml:space="preserve">5</w:t>
      </w:r>
      <w:r>
        <w:rPr>
          <w:rFonts w:hint="eastAsia" w:ascii="宋体" w:hAnsi="宋体" w:eastAsia="宋体" w:cs="宋体"/>
          <w:b/>
          <w:color w:val="auto"/>
          <w:spacing w:val="0"/>
          <w:sz w:val="21"/>
          <w:szCs w:val="21"/>
          <w:highlight w:val="none"/>
          <w:shd w:val="clear" w:color="auto" w:fill="auto"/>
        </w:rPr>
        <w:t xml:space="preserve">：关于资格文件的声明函</w:t>
      </w:r>
      <w:r/>
    </w:p>
    <w:p>
      <w:pPr>
        <w:ind w:right="0"/>
        <w:jc w:val="center"/>
        <w:spacing w:line="360" w:lineRule="auto"/>
        <w:shd w:val="clear" w:color="auto"/>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r>
      <w:r/>
    </w:p>
    <w:p>
      <w:pPr>
        <w:ind w:right="0"/>
        <w:jc w:val="center"/>
        <w:spacing w:line="360" w:lineRule="auto"/>
        <w:shd w:val="clear" w:color="auto"/>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r>
      <w:r/>
    </w:p>
    <w:p>
      <w:pPr>
        <w:ind w:right="0"/>
        <w:jc w:val="center"/>
        <w:spacing w:line="360" w:lineRule="auto"/>
        <w:shd w:val="clear" w:color="auto"/>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关于资格文件的声明函</w:t>
      </w:r>
      <w:r/>
    </w:p>
    <w:p>
      <w:pPr>
        <w:pStyle w:val="917"/>
        <w:ind w:left="0" w:right="0" w:firstLine="0"/>
        <w:spacing w:line="360" w:lineRule="auto"/>
        <w:shd w:val="clear" w:color="auto"/>
        <w:rPr>
          <w:rFonts w:hint="eastAsia" w:ascii="宋体" w:hAnsi="宋体" w:eastAsia="宋体" w:cs="宋体"/>
          <w:color w:val="auto"/>
          <w:spacing w:val="0"/>
          <w:sz w:val="21"/>
          <w:szCs w:val="21"/>
          <w:highlight w:val="none"/>
          <w:u w:val="single"/>
          <w:shd w:val="clear" w:color="auto" w:fill="auto"/>
        </w:rPr>
      </w:pPr>
      <w:r>
        <w:rPr>
          <w:rFonts w:hint="eastAsia" w:ascii="宋体" w:hAnsi="宋体" w:eastAsia="宋体" w:cs="宋体"/>
          <w:color w:val="auto"/>
          <w:spacing w:val="0"/>
          <w:sz w:val="21"/>
          <w:szCs w:val="21"/>
          <w:highlight w:val="none"/>
          <w:u w:val="single"/>
          <w:shd w:val="clear" w:color="auto" w:fill="auto"/>
        </w:rPr>
      </w:r>
      <w:r/>
    </w:p>
    <w:p>
      <w:pPr>
        <w:pStyle w:val="917"/>
        <w:ind w:left="0" w:right="0" w:firstLine="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u w:val="single"/>
          <w:shd w:val="clear" w:color="auto" w:fill="auto"/>
        </w:rPr>
        <w:t xml:space="preserve">                    </w:t>
      </w:r>
      <w:r>
        <w:rPr>
          <w:rFonts w:hint="eastAsia" w:ascii="宋体" w:hAnsi="宋体" w:eastAsia="宋体" w:cs="宋体"/>
          <w:color w:val="auto"/>
          <w:spacing w:val="0"/>
          <w:sz w:val="21"/>
          <w:szCs w:val="21"/>
          <w:highlight w:val="none"/>
          <w:shd w:val="clear" w:color="auto" w:fill="auto"/>
        </w:rPr>
        <w:t xml:space="preserve">：</w:t>
      </w:r>
      <w:r/>
    </w:p>
    <w:p>
      <w:pPr>
        <w:pStyle w:val="917"/>
        <w:ind w:right="0" w:firstLine="420"/>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本公司愿就由贵公司组织实施的编号为</w:t>
      </w:r>
      <w:r>
        <w:rPr>
          <w:rFonts w:hint="eastAsia" w:ascii="宋体" w:hAnsi="宋体" w:eastAsia="宋体" w:cs="宋体"/>
          <w:color w:val="auto"/>
          <w:spacing w:val="0"/>
          <w:sz w:val="21"/>
          <w:szCs w:val="21"/>
          <w:highlight w:val="none"/>
          <w:u w:val="single"/>
          <w:shd w:val="clear" w:color="auto" w:fill="auto"/>
        </w:rPr>
        <w:t xml:space="preserve">           </w:t>
      </w:r>
      <w:r>
        <w:rPr>
          <w:rFonts w:hint="eastAsia" w:ascii="宋体" w:hAnsi="宋体" w:eastAsia="宋体" w:cs="宋体"/>
          <w:color w:val="auto"/>
          <w:spacing w:val="0"/>
          <w:sz w:val="21"/>
          <w:szCs w:val="21"/>
          <w:highlight w:val="none"/>
          <w:shd w:val="clear" w:color="auto" w:fill="auto"/>
        </w:rPr>
        <w:t xml:space="preserve">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917"/>
        <w:ind w:right="0" w:firstLine="420"/>
        <w:jc w:val="both"/>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p>
      <w:pPr>
        <w:pStyle w:val="917"/>
        <w:ind w:right="0" w:firstLine="420"/>
        <w:jc w:val="both"/>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磋商响应单位：（</w:t>
      </w:r>
      <w:r>
        <w:rPr>
          <w:rFonts w:hint="eastAsia" w:ascii="宋体" w:hAnsi="宋体" w:eastAsia="宋体" w:cs="宋体"/>
          <w:color w:val="auto"/>
          <w:spacing w:val="0"/>
          <w:sz w:val="21"/>
          <w:szCs w:val="21"/>
          <w:highlight w:val="none"/>
          <w:shd w:val="clear" w:color="auto" w:fill="auto"/>
          <w:lang w:val="en-US" w:eastAsia="zh-CN"/>
        </w:rPr>
        <w:t xml:space="preserve">签章</w:t>
      </w:r>
      <w:r>
        <w:rPr>
          <w:rFonts w:hint="eastAsia" w:ascii="宋体" w:hAnsi="宋体" w:eastAsia="宋体" w:cs="宋体"/>
          <w:color w:val="auto"/>
          <w:spacing w:val="0"/>
          <w:sz w:val="21"/>
          <w:szCs w:val="21"/>
          <w:highlight w:val="none"/>
          <w:shd w:val="clear" w:color="auto" w:fill="auto"/>
        </w:rPr>
        <w:t xml:space="preserve">）</w:t>
      </w:r>
      <w:r/>
    </w:p>
    <w:p>
      <w:pPr>
        <w:pStyle w:val="917"/>
        <w:ind w:right="0" w:firstLine="420"/>
        <w:jc w:val="both"/>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sectPr>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eastAsia="宋体" w:cs="宋体"/>
          <w:color w:val="auto"/>
          <w:spacing w:val="0"/>
          <w:sz w:val="21"/>
          <w:szCs w:val="21"/>
          <w:highlight w:val="none"/>
          <w:shd w:val="clear" w:color="auto" w:fill="auto"/>
        </w:rPr>
        <w:t xml:space="preserve">日期：        年    月    日</w:t>
      </w:r>
      <w:r/>
    </w:p>
    <w:p>
      <w:pPr>
        <w:ind w:right="0"/>
        <w:spacing w:line="360" w:lineRule="auto"/>
        <w:shd w:val="clear" w:color="auto"/>
        <w:rPr>
          <w:rFonts w:hint="eastAsia" w:ascii="宋体" w:hAnsi="宋体" w:eastAsia="宋体" w:cs="宋体"/>
          <w:b/>
          <w:color w:val="auto"/>
          <w:spacing w:val="0"/>
          <w:sz w:val="21"/>
          <w:szCs w:val="21"/>
          <w:highlight w:val="none"/>
          <w:shd w:val="clear" w:color="auto" w:fill="auto"/>
        </w:rPr>
        <w:outlineLvl w:val="1"/>
      </w:pPr>
      <w:r>
        <w:rPr>
          <w:rFonts w:hint="eastAsia" w:ascii="宋体" w:hAnsi="宋体" w:eastAsia="宋体" w:cs="宋体"/>
          <w:b/>
          <w:color w:val="auto"/>
          <w:spacing w:val="0"/>
          <w:sz w:val="21"/>
          <w:szCs w:val="21"/>
          <w:highlight w:val="none"/>
          <w:shd w:val="clear" w:color="auto" w:fill="auto"/>
        </w:rPr>
        <w:t xml:space="preserve">附件</w:t>
      </w:r>
      <w:r>
        <w:rPr>
          <w:rFonts w:hint="eastAsia" w:ascii="宋体" w:hAnsi="宋体" w:eastAsia="宋体" w:cs="宋体"/>
          <w:b/>
          <w:color w:val="auto"/>
          <w:spacing w:val="0"/>
          <w:sz w:val="21"/>
          <w:szCs w:val="21"/>
          <w:highlight w:val="none"/>
          <w:shd w:val="clear" w:color="auto" w:fill="auto"/>
          <w:lang w:val="en-US" w:eastAsia="zh-CN"/>
        </w:rPr>
        <w:t xml:space="preserve">6</w:t>
      </w:r>
      <w:r>
        <w:rPr>
          <w:rFonts w:hint="eastAsia" w:ascii="宋体" w:hAnsi="宋体" w:eastAsia="宋体" w:cs="宋体"/>
          <w:b/>
          <w:color w:val="auto"/>
          <w:spacing w:val="0"/>
          <w:sz w:val="21"/>
          <w:szCs w:val="21"/>
          <w:highlight w:val="none"/>
          <w:shd w:val="clear" w:color="auto" w:fill="auto"/>
        </w:rPr>
        <w:t xml:space="preserve">：技术及服务偏离表</w:t>
      </w:r>
      <w:r/>
    </w:p>
    <w:p>
      <w:pPr>
        <w:ind w:right="0"/>
        <w:jc w:val="center"/>
        <w:spacing w:line="360" w:lineRule="auto"/>
        <w:shd w:val="clear" w:color="auto"/>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r>
      <w:r/>
    </w:p>
    <w:p>
      <w:pPr>
        <w:ind w:right="0"/>
        <w:jc w:val="center"/>
        <w:spacing w:line="360" w:lineRule="auto"/>
        <w:shd w:val="clear" w:color="auto"/>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技术及服务偏离表</w:t>
      </w:r>
      <w:r/>
    </w:p>
    <w:p>
      <w:pPr>
        <w:ind w:right="0" w:firstLine="0"/>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采购编号：</w:t>
      </w:r>
      <w:r>
        <w:rPr>
          <w:rFonts w:hint="eastAsia" w:ascii="宋体" w:hAnsi="宋体" w:cs="宋体"/>
          <w:color w:val="auto"/>
          <w:spacing w:val="0"/>
          <w:sz w:val="21"/>
          <w:szCs w:val="21"/>
          <w:highlight w:val="none"/>
          <w:shd w:val="clear" w:color="auto" w:fill="auto"/>
          <w:lang w:val="en-US" w:eastAsia="zh-CN"/>
        </w:rPr>
        <w:t xml:space="preserve">                                   分包号：</w:t>
      </w:r>
      <w:r/>
    </w:p>
    <w:tbl>
      <w:tblPr>
        <w:tblStyle w:val="914"/>
        <w:tblW w:w="9740" w:type="dxa"/>
        <w:jc w:val="center"/>
        <w:tblLayout w:type="fixed"/>
        <w:tblCellMar>
          <w:left w:w="108" w:type="dxa"/>
          <w:top w:w="0" w:type="dxa"/>
          <w:right w:w="108" w:type="dxa"/>
          <w:bottom w:w="0" w:type="dxa"/>
        </w:tblCellMar>
        <w:tblLook w:val="04A0" w:firstRow="1" w:lastRow="0" w:firstColumn="1" w:lastColumn="0" w:noHBand="0" w:noVBand="1"/>
      </w:tblPr>
      <w:tblGrid>
        <w:gridCol w:w="1085"/>
        <w:gridCol w:w="2257"/>
        <w:gridCol w:w="4326"/>
        <w:gridCol w:w="2072"/>
      </w:tblGrid>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5" w:type="dxa"/>
            <w:vAlign w:val="center"/>
            <w:textDirection w:val="lrTb"/>
            <w:noWrap w:val="false"/>
          </w:tcPr>
          <w:p>
            <w:pPr>
              <w:ind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7" w:type="dxa"/>
            <w:vAlign w:val="center"/>
            <w:textDirection w:val="lrTb"/>
            <w:noWrap w:val="false"/>
          </w:tcPr>
          <w:p>
            <w:pPr>
              <w:ind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采购</w:t>
            </w:r>
            <w:r>
              <w:rPr>
                <w:rFonts w:hint="eastAsia" w:ascii="宋体" w:hAnsi="宋体" w:eastAsia="宋体" w:cs="宋体"/>
                <w:bCs/>
                <w:color w:val="auto"/>
                <w:spacing w:val="0"/>
                <w:sz w:val="21"/>
                <w:szCs w:val="21"/>
                <w:highlight w:val="none"/>
                <w:shd w:val="clear" w:color="auto" w:fill="auto"/>
                <w:lang w:val="en-US" w:eastAsia="zh-CN"/>
              </w:rPr>
              <w:t xml:space="preserve">技术</w:t>
            </w:r>
            <w:r>
              <w:rPr>
                <w:rFonts w:hint="eastAsia" w:ascii="宋体" w:hAnsi="宋体" w:eastAsia="宋体" w:cs="宋体"/>
                <w:bCs/>
                <w:color w:val="auto"/>
                <w:spacing w:val="0"/>
                <w:sz w:val="21"/>
                <w:szCs w:val="21"/>
                <w:highlight w:val="none"/>
                <w:shd w:val="clear" w:color="auto" w:fill="auto"/>
              </w:rPr>
              <w:t xml:space="preserve">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26" w:type="dxa"/>
            <w:vAlign w:val="center"/>
            <w:textDirection w:val="lrTb"/>
            <w:noWrap w:val="false"/>
          </w:tcPr>
          <w:p>
            <w:pPr>
              <w:ind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投标响应（正偏离、负偏离、无偏离）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72" w:type="dxa"/>
            <w:vAlign w:val="center"/>
            <w:textDirection w:val="lrTb"/>
            <w:noWrap w:val="false"/>
          </w:tcPr>
          <w:p>
            <w:pPr>
              <w:ind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偏离说明（如有）</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5" w:type="dxa"/>
            <w:vAlign w:val="center"/>
            <w:textDirection w:val="lrTb"/>
            <w:noWrap w:val="false"/>
          </w:tcPr>
          <w:p>
            <w:pPr>
              <w:ind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7" w:type="dxa"/>
            <w:vAlign w:val="center"/>
            <w:textDirection w:val="lrTb"/>
            <w:noWrap w:val="false"/>
          </w:tcPr>
          <w:p>
            <w:pPr>
              <w:ind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26" w:type="dxa"/>
            <w:vAlign w:val="center"/>
            <w:textDirection w:val="lrTb"/>
            <w:noWrap w:val="false"/>
          </w:tcPr>
          <w:p>
            <w:pPr>
              <w:ind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72" w:type="dxa"/>
            <w:vAlign w:val="center"/>
            <w:textDirection w:val="lrTb"/>
            <w:noWrap w:val="false"/>
          </w:tcPr>
          <w:p>
            <w:pPr>
              <w:ind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5" w:type="dxa"/>
            <w:vAlign w:val="center"/>
            <w:textDirection w:val="lrTb"/>
            <w:noWrap w:val="false"/>
          </w:tcPr>
          <w:p>
            <w:pPr>
              <w:ind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7" w:type="dxa"/>
            <w:vAlign w:val="center"/>
            <w:textDirection w:val="lrTb"/>
            <w:noWrap w:val="false"/>
          </w:tcPr>
          <w:p>
            <w:pPr>
              <w:ind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26" w:type="dxa"/>
            <w:vAlign w:val="center"/>
            <w:textDirection w:val="lrTb"/>
            <w:noWrap w:val="false"/>
          </w:tcPr>
          <w:p>
            <w:pPr>
              <w:ind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72" w:type="dxa"/>
            <w:vAlign w:val="center"/>
            <w:textDirection w:val="lrTb"/>
            <w:noWrap w:val="false"/>
          </w:tcPr>
          <w:p>
            <w:pPr>
              <w:ind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5" w:type="dxa"/>
            <w:vAlign w:val="center"/>
            <w:textDirection w:val="lrTb"/>
            <w:noWrap w:val="false"/>
          </w:tcPr>
          <w:p>
            <w:pPr>
              <w:ind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7" w:type="dxa"/>
            <w:vAlign w:val="center"/>
            <w:textDirection w:val="lrTb"/>
            <w:noWrap w:val="false"/>
          </w:tcPr>
          <w:p>
            <w:pPr>
              <w:ind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26" w:type="dxa"/>
            <w:vAlign w:val="center"/>
            <w:textDirection w:val="lrTb"/>
            <w:noWrap w:val="false"/>
          </w:tcPr>
          <w:p>
            <w:pPr>
              <w:ind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72" w:type="dxa"/>
            <w:vAlign w:val="center"/>
            <w:textDirection w:val="lrTb"/>
            <w:noWrap w:val="false"/>
          </w:tcPr>
          <w:p>
            <w:pPr>
              <w:ind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5" w:type="dxa"/>
            <w:vAlign w:val="center"/>
            <w:textDirection w:val="lrTb"/>
            <w:noWrap w:val="false"/>
          </w:tcPr>
          <w:p>
            <w:pPr>
              <w:ind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7" w:type="dxa"/>
            <w:vAlign w:val="center"/>
            <w:textDirection w:val="lrTb"/>
            <w:noWrap w:val="false"/>
          </w:tcPr>
          <w:p>
            <w:pPr>
              <w:ind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26" w:type="dxa"/>
            <w:vAlign w:val="center"/>
            <w:textDirection w:val="lrTb"/>
            <w:noWrap w:val="false"/>
          </w:tcPr>
          <w:p>
            <w:pPr>
              <w:ind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72" w:type="dxa"/>
            <w:vAlign w:val="center"/>
            <w:textDirection w:val="lrTb"/>
            <w:noWrap w:val="false"/>
          </w:tcPr>
          <w:p>
            <w:pPr>
              <w:ind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5" w:type="dxa"/>
            <w:vAlign w:val="center"/>
            <w:textDirection w:val="lrTb"/>
            <w:noWrap w:val="false"/>
          </w:tcPr>
          <w:p>
            <w:pPr>
              <w:ind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7" w:type="dxa"/>
            <w:vAlign w:val="center"/>
            <w:textDirection w:val="lrTb"/>
            <w:noWrap w:val="false"/>
          </w:tcPr>
          <w:p>
            <w:pPr>
              <w:ind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26" w:type="dxa"/>
            <w:vAlign w:val="center"/>
            <w:textDirection w:val="lrTb"/>
            <w:noWrap w:val="false"/>
          </w:tcPr>
          <w:p>
            <w:pPr>
              <w:ind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72" w:type="dxa"/>
            <w:vAlign w:val="center"/>
            <w:textDirection w:val="lrTb"/>
            <w:noWrap w:val="false"/>
          </w:tcPr>
          <w:p>
            <w:pPr>
              <w:ind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5" w:type="dxa"/>
            <w:vAlign w:val="center"/>
            <w:textDirection w:val="lrTb"/>
            <w:noWrap w:val="false"/>
          </w:tcPr>
          <w:p>
            <w:pPr>
              <w:ind w:right="0" w:firstLine="0"/>
              <w:jc w:val="center"/>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7" w:type="dxa"/>
            <w:vAlign w:val="center"/>
            <w:textDirection w:val="lrTb"/>
            <w:noWrap w:val="false"/>
          </w:tcPr>
          <w:p>
            <w:pPr>
              <w:ind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26" w:type="dxa"/>
            <w:vAlign w:val="center"/>
            <w:textDirection w:val="lrTb"/>
            <w:noWrap w:val="false"/>
          </w:tcPr>
          <w:p>
            <w:pPr>
              <w:ind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72" w:type="dxa"/>
            <w:vAlign w:val="center"/>
            <w:textDirection w:val="lrTb"/>
            <w:noWrap w:val="false"/>
          </w:tcPr>
          <w:p>
            <w:pPr>
              <w:ind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r>
            <w:r/>
          </w:p>
        </w:tc>
      </w:tr>
    </w:tbl>
    <w:p>
      <w:pPr>
        <w:ind w:right="0" w:firstLine="0"/>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磋商响应单位：（</w:t>
      </w:r>
      <w:r>
        <w:rPr>
          <w:rFonts w:hint="eastAsia" w:ascii="宋体" w:hAnsi="宋体" w:eastAsia="宋体" w:cs="宋体"/>
          <w:color w:val="auto"/>
          <w:spacing w:val="0"/>
          <w:sz w:val="21"/>
          <w:szCs w:val="21"/>
          <w:highlight w:val="none"/>
          <w:shd w:val="clear" w:color="auto" w:fill="auto"/>
          <w:lang w:val="en-US" w:eastAsia="zh-CN"/>
        </w:rPr>
        <w:t xml:space="preserve">签章</w:t>
      </w:r>
      <w:r>
        <w:rPr>
          <w:rFonts w:hint="eastAsia" w:ascii="宋体" w:hAnsi="宋体" w:eastAsia="宋体" w:cs="宋体"/>
          <w:color w:val="auto"/>
          <w:spacing w:val="0"/>
          <w:sz w:val="21"/>
          <w:szCs w:val="21"/>
          <w:highlight w:val="none"/>
          <w:shd w:val="clear" w:color="auto" w:fill="auto"/>
        </w:rPr>
        <w:t xml:space="preserve">）</w:t>
      </w:r>
      <w:r/>
    </w:p>
    <w:p>
      <w:pPr>
        <w:ind w:right="0" w:firstLine="0"/>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日期：         年         月       日</w:t>
      </w:r>
      <w:r>
        <w:rPr>
          <w:rFonts w:hint="eastAsia" w:ascii="宋体" w:hAnsi="宋体" w:eastAsia="宋体" w:cs="宋体"/>
          <w:color w:val="auto"/>
          <w:spacing w:val="0"/>
          <w:sz w:val="21"/>
          <w:szCs w:val="21"/>
          <w:highlight w:val="none"/>
          <w:shd w:val="clear" w:color="auto" w:fill="auto"/>
        </w:rPr>
        <w:br/>
      </w:r>
      <w:r/>
    </w:p>
    <w:p>
      <w:pPr>
        <w:ind w:right="0" w:firstLine="0"/>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注：1.磋商响应单位应对照采购文件技术及服务要求等要求，所投标的物（服务）与采购文件的规定有偏离的，应在此表中申明与技术及服务要求条文的偏差和例外。</w:t>
      </w:r>
      <w:r/>
    </w:p>
    <w:p>
      <w:pPr>
        <w:ind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2.未在上表中说明的，如在响应文件其他内容中已有文字说明的，则以已有文字说明为准，否则，将被认为完全响应采购文件的规定。但该表不作为磋商响应单位对所投标的物（服务）关于技术</w:t>
      </w:r>
      <w:r>
        <w:rPr>
          <w:rFonts w:hint="eastAsia" w:ascii="宋体" w:hAnsi="宋体" w:eastAsia="宋体" w:cs="宋体"/>
          <w:color w:val="auto"/>
          <w:spacing w:val="0"/>
          <w:sz w:val="21"/>
          <w:szCs w:val="21"/>
          <w:highlight w:val="none"/>
          <w:shd w:val="clear" w:color="auto" w:fill="auto"/>
          <w:lang w:val="en-US" w:eastAsia="zh-CN"/>
        </w:rPr>
        <w:t xml:space="preserve">及服务</w:t>
      </w:r>
      <w:r>
        <w:rPr>
          <w:rFonts w:hint="eastAsia" w:ascii="宋体" w:hAnsi="宋体" w:eastAsia="宋体" w:cs="宋体"/>
          <w:color w:val="auto"/>
          <w:spacing w:val="0"/>
          <w:sz w:val="21"/>
          <w:szCs w:val="21"/>
          <w:highlight w:val="none"/>
          <w:shd w:val="clear" w:color="auto" w:fill="auto"/>
        </w:rPr>
        <w:t xml:space="preserve">要求等详细描述和说明的替代。</w:t>
      </w:r>
      <w:r/>
    </w:p>
    <w:p>
      <w:pPr>
        <w:ind w:right="0"/>
        <w:spacing w:line="360" w:lineRule="auto"/>
        <w:shd w:val="clear" w:color="auto"/>
        <w:rPr>
          <w:rFonts w:hint="eastAsia" w:ascii="宋体" w:hAnsi="宋体" w:eastAsia="宋体" w:cs="宋体"/>
          <w:b/>
          <w:color w:val="auto"/>
          <w:spacing w:val="0"/>
          <w:sz w:val="21"/>
          <w:szCs w:val="21"/>
          <w:highlight w:val="none"/>
          <w:shd w:val="clear" w:color="auto" w:fill="auto"/>
        </w:rPr>
        <w:outlineLvl w:val="1"/>
      </w:pPr>
      <w:r>
        <w:rPr>
          <w:rFonts w:hint="eastAsia" w:ascii="宋体" w:hAnsi="宋体" w:eastAsia="宋体" w:cs="宋体"/>
          <w:b/>
          <w:color w:val="auto"/>
          <w:spacing w:val="0"/>
          <w:sz w:val="21"/>
          <w:szCs w:val="21"/>
          <w:highlight w:val="none"/>
          <w:shd w:val="clear" w:color="auto" w:fill="auto"/>
        </w:rPr>
        <w:br w:type="page" w:clear="all"/>
      </w:r>
      <w:r>
        <w:rPr>
          <w:rFonts w:hint="eastAsia" w:ascii="宋体" w:hAnsi="宋体" w:eastAsia="宋体" w:cs="宋体"/>
          <w:b/>
          <w:color w:val="auto"/>
          <w:spacing w:val="0"/>
          <w:sz w:val="21"/>
          <w:szCs w:val="21"/>
          <w:highlight w:val="none"/>
          <w:shd w:val="clear" w:color="auto" w:fill="auto"/>
        </w:rPr>
        <w:t xml:space="preserve">附件</w:t>
      </w:r>
      <w:r>
        <w:rPr>
          <w:rFonts w:hint="eastAsia" w:ascii="宋体" w:hAnsi="宋体" w:eastAsia="宋体" w:cs="宋体"/>
          <w:b/>
          <w:color w:val="auto"/>
          <w:spacing w:val="0"/>
          <w:sz w:val="21"/>
          <w:szCs w:val="21"/>
          <w:highlight w:val="none"/>
          <w:shd w:val="clear" w:color="auto" w:fill="auto"/>
          <w:lang w:val="en-US" w:eastAsia="zh-CN"/>
        </w:rPr>
        <w:t xml:space="preserve">7</w:t>
      </w:r>
      <w:r>
        <w:rPr>
          <w:rFonts w:hint="eastAsia" w:ascii="宋体" w:hAnsi="宋体" w:eastAsia="宋体" w:cs="宋体"/>
          <w:b/>
          <w:color w:val="auto"/>
          <w:spacing w:val="0"/>
          <w:sz w:val="21"/>
          <w:szCs w:val="21"/>
          <w:highlight w:val="none"/>
          <w:shd w:val="clear" w:color="auto" w:fill="auto"/>
        </w:rPr>
        <w:t xml:space="preserve">：商务条款偏离表</w:t>
      </w:r>
      <w:r/>
    </w:p>
    <w:p>
      <w:pPr>
        <w:ind w:right="0"/>
        <w:jc w:val="center"/>
        <w:spacing w:line="360" w:lineRule="auto"/>
        <w:shd w:val="clear" w:color="auto"/>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r>
      <w:r/>
    </w:p>
    <w:p>
      <w:pPr>
        <w:ind w:right="0"/>
        <w:jc w:val="center"/>
        <w:spacing w:line="360" w:lineRule="auto"/>
        <w:shd w:val="clear" w:color="auto"/>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商务条款偏离表</w:t>
      </w:r>
      <w:r/>
    </w:p>
    <w:p>
      <w:pPr>
        <w:ind w:left="0" w:right="0" w:firstLine="0"/>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采购编号：</w:t>
      </w:r>
      <w:r>
        <w:rPr>
          <w:rFonts w:hint="eastAsia" w:ascii="宋体" w:hAnsi="宋体" w:cs="宋体"/>
          <w:color w:val="auto"/>
          <w:spacing w:val="0"/>
          <w:sz w:val="21"/>
          <w:szCs w:val="21"/>
          <w:highlight w:val="none"/>
          <w:shd w:val="clear" w:color="auto" w:fill="auto"/>
          <w:lang w:val="en-US" w:eastAsia="zh-CN"/>
        </w:rPr>
        <w:t xml:space="preserve">                                   分包号：</w:t>
      </w:r>
      <w:r/>
    </w:p>
    <w:tbl>
      <w:tblPr>
        <w:tblStyle w:val="914"/>
        <w:tblW w:w="9954" w:type="dxa"/>
        <w:jc w:val="center"/>
        <w:tblLayout w:type="fixed"/>
        <w:tblCellMar>
          <w:left w:w="108" w:type="dxa"/>
          <w:top w:w="0" w:type="dxa"/>
          <w:right w:w="108" w:type="dxa"/>
          <w:bottom w:w="0" w:type="dxa"/>
        </w:tblCellMar>
        <w:tblLook w:val="04A0" w:firstRow="1" w:lastRow="0" w:firstColumn="1" w:lastColumn="0" w:noHBand="0" w:noVBand="1"/>
      </w:tblPr>
      <w:tblGrid>
        <w:gridCol w:w="751"/>
        <w:gridCol w:w="2531"/>
        <w:gridCol w:w="3844"/>
        <w:gridCol w:w="2828"/>
      </w:tblGrid>
      <w:tr>
        <w:trPr>
          <w:jc w:val="center"/>
          <w:trHeight w:val="567"/>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1" w:type="dxa"/>
            <w:vAlign w:val="center"/>
            <w:textDirection w:val="lrTb"/>
            <w:noWrap w:val="false"/>
          </w:tcPr>
          <w:p>
            <w:pPr>
              <w:ind w:left="0"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4" w:type="dxa"/>
            <w:vAlign w:val="center"/>
            <w:textDirection w:val="lrTb"/>
            <w:noWrap w:val="false"/>
          </w:tcPr>
          <w:p>
            <w:pPr>
              <w:ind w:left="0"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投标响应（正偏离、负偏离、无偏离）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28" w:type="dxa"/>
            <w:vAlign w:val="center"/>
            <w:textDirection w:val="lrTb"/>
            <w:noWrap w:val="false"/>
          </w:tcPr>
          <w:p>
            <w:pPr>
              <w:ind w:left="0"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偏离说明（如有）</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1" w:type="dxa"/>
            <w:vAlign w:val="center"/>
            <w:textDirection w:val="lrTb"/>
            <w:noWrap w:val="false"/>
          </w:tcPr>
          <w:p>
            <w:pPr>
              <w:ind w:left="0"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合同履</w:t>
            </w:r>
            <w:r>
              <w:rPr>
                <w:rFonts w:hint="eastAsia" w:ascii="宋体" w:hAnsi="宋体" w:cs="宋体"/>
                <w:bCs/>
                <w:color w:val="auto"/>
                <w:spacing w:val="0"/>
                <w:sz w:val="21"/>
                <w:szCs w:val="21"/>
                <w:highlight w:val="none"/>
                <w:shd w:val="clear" w:color="auto" w:fill="auto"/>
                <w:lang w:val="en-US" w:eastAsia="zh-CN"/>
              </w:rPr>
              <w:t xml:space="preserve">行</w:t>
            </w:r>
            <w:r>
              <w:rPr>
                <w:rFonts w:hint="eastAsia" w:ascii="宋体" w:hAnsi="宋体" w:eastAsia="宋体" w:cs="宋体"/>
                <w:bCs/>
                <w:color w:val="auto"/>
                <w:spacing w:val="0"/>
                <w:sz w:val="21"/>
                <w:szCs w:val="21"/>
                <w:highlight w:val="none"/>
                <w:shd w:val="clear" w:color="auto" w:fill="auto"/>
              </w:rPr>
              <w:t xml:space="preserve">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4" w:type="dxa"/>
            <w:vAlign w:val="center"/>
            <w:textDirection w:val="lrTb"/>
            <w:noWrap w:val="false"/>
          </w:tcPr>
          <w:p>
            <w:pPr>
              <w:ind w:left="0"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28" w:type="dxa"/>
            <w:vAlign w:val="center"/>
            <w:textDirection w:val="lrTb"/>
            <w:noWrap w:val="false"/>
          </w:tcPr>
          <w:p>
            <w:pPr>
              <w:ind w:left="0"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1" w:type="dxa"/>
            <w:vAlign w:val="center"/>
            <w:textDirection w:val="lrTb"/>
            <w:noWrap w:val="false"/>
          </w:tcPr>
          <w:p>
            <w:pPr>
              <w:ind w:left="0"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服务地点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4" w:type="dxa"/>
            <w:vAlign w:val="center"/>
            <w:textDirection w:val="lrTb"/>
            <w:noWrap w:val="false"/>
          </w:tcPr>
          <w:p>
            <w:pPr>
              <w:ind w:left="0"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28" w:type="dxa"/>
            <w:vAlign w:val="center"/>
            <w:textDirection w:val="lrTb"/>
            <w:noWrap w:val="false"/>
          </w:tcPr>
          <w:p>
            <w:pPr>
              <w:ind w:left="0"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1" w:type="dxa"/>
            <w:vAlign w:val="center"/>
            <w:textDirection w:val="lrTb"/>
            <w:noWrap w:val="false"/>
          </w:tcPr>
          <w:p>
            <w:pPr>
              <w:ind w:left="0"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付款</w:t>
            </w:r>
            <w:r>
              <w:rPr>
                <w:rFonts w:hint="eastAsia" w:ascii="宋体" w:hAnsi="宋体" w:eastAsia="宋体" w:cs="宋体"/>
                <w:bCs/>
                <w:color w:val="auto"/>
                <w:spacing w:val="0"/>
                <w:sz w:val="21"/>
                <w:szCs w:val="21"/>
                <w:highlight w:val="none"/>
                <w:shd w:val="clear" w:color="auto" w:fill="auto"/>
                <w:lang w:val="en-US" w:eastAsia="zh-CN"/>
              </w:rPr>
              <w:t xml:space="preserve">步骤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4" w:type="dxa"/>
            <w:vAlign w:val="center"/>
            <w:textDirection w:val="lrTb"/>
            <w:noWrap w:val="false"/>
          </w:tcPr>
          <w:p>
            <w:pPr>
              <w:ind w:left="0"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28" w:type="dxa"/>
            <w:vAlign w:val="center"/>
            <w:textDirection w:val="lrTb"/>
            <w:noWrap w:val="false"/>
          </w:tcPr>
          <w:p>
            <w:pPr>
              <w:ind w:left="0"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1" w:type="dxa"/>
            <w:vAlign w:val="center"/>
            <w:textDirection w:val="lrTb"/>
            <w:noWrap w:val="false"/>
          </w:tcPr>
          <w:p>
            <w:pPr>
              <w:ind w:left="0"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其他商务要求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4" w:type="dxa"/>
            <w:vAlign w:val="center"/>
            <w:textDirection w:val="lrTb"/>
            <w:noWrap w:val="false"/>
          </w:tcPr>
          <w:p>
            <w:pPr>
              <w:ind w:left="0"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28" w:type="dxa"/>
            <w:vAlign w:val="center"/>
            <w:textDirection w:val="lrTb"/>
            <w:noWrap w:val="false"/>
          </w:tcPr>
          <w:p>
            <w:pPr>
              <w:ind w:left="0"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1" w:type="dxa"/>
            <w:vAlign w:val="center"/>
            <w:textDirection w:val="lrTb"/>
            <w:noWrap w:val="false"/>
          </w:tcPr>
          <w:p>
            <w:pPr>
              <w:ind w:left="0"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4" w:type="dxa"/>
            <w:vAlign w:val="center"/>
            <w:textDirection w:val="lrTb"/>
            <w:noWrap w:val="false"/>
          </w:tcPr>
          <w:p>
            <w:pPr>
              <w:ind w:left="0"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28" w:type="dxa"/>
            <w:vAlign w:val="center"/>
            <w:textDirection w:val="lrTb"/>
            <w:noWrap w:val="false"/>
          </w:tcPr>
          <w:p>
            <w:pPr>
              <w:ind w:left="0" w:right="0" w:firstLine="0"/>
              <w:jc w:val="center"/>
              <w:keepLines w:val="0"/>
              <w:keepNext w:val="0"/>
              <w:pageBreakBefore w:val="0"/>
              <w:spacing w:line="360" w:lineRule="auto"/>
              <w:shd w:val="clear" w:color="auto"/>
              <w:widowControl/>
              <w:rPr>
                <w:rFonts w:hint="eastAsia" w:ascii="宋体" w:hAnsi="宋体" w:eastAsia="宋体" w:cs="宋体"/>
                <w:bCs/>
                <w:color w:val="auto"/>
                <w:spacing w:val="0"/>
                <w:sz w:val="21"/>
                <w:szCs w:val="21"/>
                <w:highlight w:val="none"/>
                <w:shd w:val="clear" w:color="auto" w:fill="auto"/>
              </w:rPr>
            </w:pPr>
            <w:r>
              <w:rPr>
                <w:rFonts w:hint="eastAsia" w:ascii="宋体" w:hAnsi="宋体" w:eastAsia="宋体" w:cs="宋体"/>
                <w:bCs/>
                <w:color w:val="auto"/>
                <w:spacing w:val="0"/>
                <w:sz w:val="21"/>
                <w:szCs w:val="21"/>
                <w:highlight w:val="none"/>
                <w:shd w:val="clear" w:color="auto" w:fill="auto"/>
              </w:rPr>
            </w:r>
            <w:r/>
          </w:p>
        </w:tc>
      </w:tr>
    </w:tbl>
    <w:p>
      <w:pPr>
        <w:ind w:left="0" w:right="0" w:firstLine="0"/>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磋商响应单位：（</w:t>
      </w:r>
      <w:r>
        <w:rPr>
          <w:rFonts w:hint="eastAsia" w:ascii="宋体" w:hAnsi="宋体" w:eastAsia="宋体" w:cs="宋体"/>
          <w:color w:val="auto"/>
          <w:spacing w:val="0"/>
          <w:sz w:val="21"/>
          <w:szCs w:val="21"/>
          <w:highlight w:val="none"/>
          <w:shd w:val="clear" w:color="auto" w:fill="auto"/>
          <w:lang w:val="en-US" w:eastAsia="zh-CN"/>
        </w:rPr>
        <w:t xml:space="preserve">签章</w:t>
      </w:r>
      <w:r>
        <w:rPr>
          <w:rFonts w:hint="eastAsia" w:ascii="宋体" w:hAnsi="宋体" w:eastAsia="宋体" w:cs="宋体"/>
          <w:color w:val="auto"/>
          <w:spacing w:val="0"/>
          <w:sz w:val="21"/>
          <w:szCs w:val="21"/>
          <w:highlight w:val="none"/>
          <w:shd w:val="clear" w:color="auto" w:fill="auto"/>
        </w:rPr>
        <w:t xml:space="preserve">）</w:t>
      </w:r>
      <w:r/>
    </w:p>
    <w:p>
      <w:pPr>
        <w:pStyle w:val="917"/>
        <w:ind w:left="0" w:right="0" w:firstLine="0"/>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日期：         年         月       日</w:t>
      </w:r>
      <w:r/>
    </w:p>
    <w:p>
      <w:pPr>
        <w:ind w:left="0" w:right="0" w:firstLine="0"/>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p>
      <w:pPr>
        <w:ind w:left="0" w:right="0" w:firstLine="0"/>
        <w:keepLines w:val="0"/>
        <w:keepNext w:val="0"/>
        <w:pageBreakBefore w:val="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注：磋商响应单位的响应文件（除技术及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w:t>
      </w:r>
      <w:r>
        <w:rPr>
          <w:rFonts w:hint="eastAsia" w:ascii="宋体" w:hAnsi="宋体" w:eastAsia="宋体" w:cs="宋体"/>
          <w:color w:val="auto"/>
          <w:spacing w:val="0"/>
          <w:sz w:val="21"/>
          <w:szCs w:val="21"/>
          <w:highlight w:val="none"/>
          <w:shd w:val="clear" w:color="auto" w:fill="auto"/>
          <w:lang w:val="en-US" w:eastAsia="zh-CN"/>
        </w:rPr>
        <w:t xml:space="preserve">内容</w:t>
      </w:r>
      <w:r>
        <w:rPr>
          <w:rFonts w:hint="eastAsia" w:ascii="宋体" w:hAnsi="宋体" w:eastAsia="宋体" w:cs="宋体"/>
          <w:color w:val="auto"/>
          <w:spacing w:val="0"/>
          <w:sz w:val="21"/>
          <w:szCs w:val="21"/>
          <w:highlight w:val="none"/>
          <w:shd w:val="clear" w:color="auto" w:fill="auto"/>
        </w:rPr>
        <w:t xml:space="preserve">关于商务条款等详细描述和说明的替代。</w:t>
      </w:r>
      <w:r/>
    </w:p>
    <w:p>
      <w:pPr>
        <w:pStyle w:val="921"/>
        <w:ind w:left="0" w:right="0" w:firstLine="0"/>
        <w:keepLines w:val="0"/>
        <w:keepNext w:val="0"/>
        <w:pageBreakBefore w:val="0"/>
        <w:spacing w:after="0" w:line="360" w:lineRule="auto"/>
        <w:shd w:val="clear" w:color="auto"/>
        <w:rPr>
          <w:rFonts w:hint="eastAsia" w:ascii="宋体" w:hAnsi="宋体" w:eastAsia="宋体" w:cs="宋体"/>
          <w:color w:val="auto"/>
          <w:spacing w:val="0"/>
          <w:sz w:val="21"/>
          <w:szCs w:val="21"/>
          <w:highlight w:val="none"/>
          <w:shd w:val="clear" w:color="auto" w:fill="auto"/>
        </w:rPr>
        <w:sectPr>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eastAsia="宋体" w:cs="宋体"/>
          <w:color w:val="auto"/>
          <w:spacing w:val="0"/>
          <w:sz w:val="21"/>
          <w:szCs w:val="21"/>
          <w:highlight w:val="none"/>
          <w:shd w:val="clear" w:color="auto" w:fill="auto"/>
        </w:rPr>
      </w:r>
      <w:r/>
    </w:p>
    <w:p>
      <w:pPr>
        <w:ind w:right="0"/>
        <w:spacing w:line="360" w:lineRule="auto"/>
        <w:shd w:val="clear" w:color="auto"/>
        <w:rPr>
          <w:rFonts w:hint="eastAsia" w:ascii="宋体" w:hAnsi="宋体" w:eastAsia="宋体" w:cs="宋体"/>
          <w:b/>
          <w:color w:val="auto"/>
          <w:spacing w:val="0"/>
          <w:sz w:val="21"/>
          <w:szCs w:val="21"/>
          <w:highlight w:val="none"/>
          <w:shd w:val="clear" w:color="auto" w:fill="auto"/>
        </w:rPr>
        <w:outlineLvl w:val="1"/>
      </w:pPr>
      <w:r>
        <w:rPr>
          <w:rFonts w:hint="eastAsia" w:ascii="宋体" w:hAnsi="宋体" w:eastAsia="宋体" w:cs="宋体"/>
          <w:b/>
          <w:color w:val="auto"/>
          <w:spacing w:val="0"/>
          <w:sz w:val="21"/>
          <w:szCs w:val="21"/>
          <w:highlight w:val="none"/>
          <w:shd w:val="clear" w:color="auto" w:fill="auto"/>
        </w:rPr>
        <w:t xml:space="preserve">附件</w:t>
      </w:r>
      <w:r>
        <w:rPr>
          <w:rFonts w:hint="eastAsia" w:ascii="宋体" w:hAnsi="宋体" w:eastAsia="宋体" w:cs="宋体"/>
          <w:b/>
          <w:color w:val="auto"/>
          <w:spacing w:val="0"/>
          <w:sz w:val="21"/>
          <w:szCs w:val="21"/>
          <w:highlight w:val="none"/>
          <w:shd w:val="clear" w:color="auto" w:fill="auto"/>
          <w:lang w:val="en-US" w:eastAsia="zh-CN"/>
        </w:rPr>
        <w:t xml:space="preserve">8</w:t>
      </w:r>
      <w:r>
        <w:rPr>
          <w:rFonts w:hint="eastAsia" w:ascii="宋体" w:hAnsi="宋体" w:eastAsia="宋体" w:cs="宋体"/>
          <w:b/>
          <w:color w:val="auto"/>
          <w:spacing w:val="0"/>
          <w:sz w:val="21"/>
          <w:szCs w:val="21"/>
          <w:highlight w:val="none"/>
          <w:shd w:val="clear" w:color="auto" w:fill="auto"/>
        </w:rPr>
        <w:t xml:space="preserve">：投标（响应）保证承诺书</w:t>
      </w:r>
      <w:r/>
    </w:p>
    <w:p>
      <w:pPr>
        <w:ind w:right="0"/>
        <w:jc w:val="center"/>
        <w:spacing w:line="360" w:lineRule="auto"/>
        <w:shd w:val="clear" w:color="auto"/>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r>
      <w:r/>
    </w:p>
    <w:p>
      <w:pPr>
        <w:ind w:right="0"/>
        <w:jc w:val="center"/>
        <w:spacing w:line="360" w:lineRule="auto"/>
        <w:shd w:val="clear" w:color="auto"/>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投标（响应）保证承诺书</w:t>
      </w:r>
      <w:r/>
    </w:p>
    <w:p>
      <w:pPr>
        <w:ind w:left="0" w:right="0" w:firstLine="420"/>
        <w:jc w:val="left"/>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致：</w:t>
      </w:r>
      <w:r>
        <w:rPr>
          <w:rFonts w:hint="eastAsia" w:ascii="宋体" w:hAnsi="宋体" w:eastAsia="宋体" w:cs="宋体"/>
          <w:color w:val="auto"/>
          <w:spacing w:val="0"/>
          <w:sz w:val="21"/>
          <w:szCs w:val="21"/>
          <w:highlight w:val="none"/>
          <w:u w:val="single"/>
          <w:shd w:val="clear" w:color="auto" w:fill="auto"/>
        </w:rPr>
        <w:t xml:space="preserve">         （采购代理机构名称）</w:t>
      </w:r>
      <w:r/>
    </w:p>
    <w:p>
      <w:pPr>
        <w:ind w:left="0" w:right="0" w:firstLine="420"/>
        <w:jc w:val="left"/>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我（单位/本人，以下统称我单位）自愿参加</w:t>
      </w:r>
      <w:r>
        <w:rPr>
          <w:rFonts w:hint="eastAsia" w:ascii="宋体" w:hAnsi="宋体" w:eastAsia="宋体" w:cs="宋体"/>
          <w:color w:val="auto"/>
          <w:spacing w:val="0"/>
          <w:sz w:val="21"/>
          <w:szCs w:val="21"/>
          <w:highlight w:val="none"/>
          <w:u w:val="single"/>
          <w:shd w:val="clear" w:color="auto" w:fill="auto"/>
        </w:rPr>
        <w:t xml:space="preserve">              （项目名称和采购编号）</w:t>
      </w:r>
      <w:r>
        <w:rPr>
          <w:rFonts w:hint="eastAsia" w:ascii="宋体" w:hAnsi="宋体" w:eastAsia="宋体" w:cs="宋体"/>
          <w:color w:val="auto"/>
          <w:spacing w:val="0"/>
          <w:sz w:val="21"/>
          <w:szCs w:val="21"/>
          <w:highlight w:val="none"/>
          <w:shd w:val="clear" w:color="auto" w:fill="auto"/>
        </w:rPr>
        <w:t xml:space="preserve">的投标（响应），并做出如下承诺：</w:t>
      </w:r>
      <w:r/>
    </w:p>
    <w:p>
      <w:pPr>
        <w:ind w:left="0" w:right="0" w:firstLine="420"/>
        <w:jc w:val="left"/>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一、除不可抗力外，我单位如果发生以下行为，将在行为发生的10个工作日内，向贵方</w:t>
      </w:r>
      <w:r>
        <w:rPr>
          <w:rFonts w:hint="eastAsia" w:ascii="宋体" w:hAnsi="宋体" w:eastAsia="宋体" w:cs="宋体"/>
          <w:color w:val="auto"/>
          <w:spacing w:val="0"/>
          <w:sz w:val="21"/>
          <w:szCs w:val="21"/>
          <w:highlight w:val="none"/>
          <w:u w:val="single"/>
          <w:shd w:val="clear" w:color="auto" w:fill="auto"/>
        </w:rPr>
        <w:t xml:space="preserve">（或采购人）</w:t>
      </w:r>
      <w:r>
        <w:rPr>
          <w:rFonts w:hint="eastAsia" w:ascii="宋体" w:hAnsi="宋体" w:eastAsia="宋体" w:cs="宋体"/>
          <w:color w:val="auto"/>
          <w:spacing w:val="0"/>
          <w:sz w:val="21"/>
          <w:szCs w:val="21"/>
          <w:highlight w:val="none"/>
          <w:shd w:val="clear" w:color="auto" w:fill="auto"/>
        </w:rPr>
        <w:t xml:space="preserve">支付本采购文件公布的预算金额（或最高限价）的2%作为违约赔偿金（数量不确定的单价采购须约定具体金额）。</w:t>
      </w:r>
      <w:r/>
    </w:p>
    <w:p>
      <w:pPr>
        <w:ind w:left="0" w:right="0" w:firstLine="420"/>
        <w:jc w:val="left"/>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1.自投标（响应）截止时间至本项目发布中标（成交）公告为止，撤销投标（响应）；</w:t>
      </w:r>
      <w:r/>
    </w:p>
    <w:p>
      <w:pPr>
        <w:ind w:left="0" w:right="0" w:firstLine="420"/>
        <w:jc w:val="left"/>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2.中标（成交）后不依法与采购人签订合同；</w:t>
      </w:r>
      <w:r/>
    </w:p>
    <w:p>
      <w:pPr>
        <w:ind w:left="0" w:right="0" w:firstLine="420"/>
        <w:jc w:val="left"/>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3.中标（成交）后不按本采购文件规定向采购人提交履约保证金（如有）；</w:t>
      </w:r>
      <w:r/>
    </w:p>
    <w:p>
      <w:pPr>
        <w:ind w:left="0" w:right="0" w:firstLine="420"/>
        <w:jc w:val="left"/>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4.中标（成交）后不按本采购文件规定向贵方缴纳采购代理费。</w:t>
      </w:r>
      <w:r/>
    </w:p>
    <w:p>
      <w:pPr>
        <w:ind w:left="0" w:right="0" w:firstLine="420"/>
        <w:jc w:val="left"/>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二、我单位知晓上述行为的法律后果，承认本承诺书作为贵方</w:t>
      </w:r>
      <w:r>
        <w:rPr>
          <w:rFonts w:hint="eastAsia" w:ascii="宋体" w:hAnsi="宋体" w:eastAsia="宋体" w:cs="宋体"/>
          <w:color w:val="auto"/>
          <w:spacing w:val="0"/>
          <w:sz w:val="21"/>
          <w:szCs w:val="21"/>
          <w:highlight w:val="none"/>
          <w:u w:val="single"/>
          <w:shd w:val="clear" w:color="auto" w:fill="auto"/>
        </w:rPr>
        <w:t xml:space="preserve">（或采购人）</w:t>
      </w:r>
      <w:r>
        <w:rPr>
          <w:rFonts w:hint="eastAsia" w:ascii="宋体" w:hAnsi="宋体" w:eastAsia="宋体" w:cs="宋体"/>
          <w:color w:val="auto"/>
          <w:spacing w:val="0"/>
          <w:sz w:val="21"/>
          <w:szCs w:val="21"/>
          <w:highlight w:val="none"/>
          <w:shd w:val="clear" w:color="auto" w:fill="auto"/>
        </w:rPr>
        <w:t xml:space="preserve">要求我单位履行违约赔偿义务的依据作用。</w:t>
      </w:r>
      <w:r/>
    </w:p>
    <w:p>
      <w:pPr>
        <w:ind w:left="0" w:right="0" w:firstLine="420"/>
        <w:jc w:val="left"/>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p>
      <w:pPr>
        <w:ind w:left="0" w:right="0" w:firstLine="420"/>
        <w:jc w:val="left"/>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投标（响应）人（</w:t>
      </w:r>
      <w:r>
        <w:rPr>
          <w:rFonts w:hint="eastAsia" w:ascii="宋体" w:hAnsi="宋体" w:eastAsia="宋体" w:cs="宋体"/>
          <w:color w:val="auto"/>
          <w:spacing w:val="0"/>
          <w:sz w:val="21"/>
          <w:szCs w:val="21"/>
          <w:highlight w:val="none"/>
          <w:shd w:val="clear" w:color="auto" w:fill="auto"/>
          <w:lang w:val="en-US" w:eastAsia="zh-CN"/>
        </w:rPr>
        <w:t xml:space="preserve">签章</w:t>
      </w:r>
      <w:r>
        <w:rPr>
          <w:rFonts w:hint="eastAsia" w:ascii="宋体" w:hAnsi="宋体" w:eastAsia="宋体" w:cs="宋体"/>
          <w:color w:val="auto"/>
          <w:spacing w:val="0"/>
          <w:sz w:val="21"/>
          <w:szCs w:val="21"/>
          <w:highlight w:val="none"/>
          <w:shd w:val="clear" w:color="auto" w:fill="auto"/>
        </w:rPr>
        <w:t xml:space="preserve">）：</w:t>
      </w:r>
      <w:r>
        <w:rPr>
          <w:rFonts w:hint="eastAsia" w:ascii="宋体" w:hAnsi="宋体" w:eastAsia="宋体" w:cs="宋体"/>
          <w:color w:val="auto"/>
          <w:spacing w:val="0"/>
          <w:sz w:val="21"/>
          <w:szCs w:val="21"/>
          <w:highlight w:val="none"/>
          <w:u w:val="single"/>
          <w:shd w:val="clear" w:color="auto" w:fill="auto"/>
        </w:rPr>
        <w:t xml:space="preserve">                                                  </w:t>
      </w:r>
      <w:r/>
    </w:p>
    <w:p>
      <w:pPr>
        <w:ind w:left="0" w:right="0" w:firstLine="420"/>
        <w:jc w:val="left"/>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地址：</w:t>
      </w:r>
      <w:r>
        <w:rPr>
          <w:rFonts w:hint="eastAsia" w:ascii="宋体" w:hAnsi="宋体" w:eastAsia="宋体" w:cs="宋体"/>
          <w:color w:val="auto"/>
          <w:spacing w:val="0"/>
          <w:sz w:val="21"/>
          <w:szCs w:val="21"/>
          <w:highlight w:val="none"/>
          <w:u w:val="single"/>
          <w:shd w:val="clear" w:color="auto" w:fill="auto"/>
        </w:rPr>
        <w:t xml:space="preserve">                                                  </w:t>
      </w:r>
      <w:r/>
    </w:p>
    <w:p>
      <w:pPr>
        <w:ind w:left="0" w:right="0" w:firstLine="420"/>
        <w:jc w:val="left"/>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电话：</w:t>
      </w:r>
      <w:r>
        <w:rPr>
          <w:rFonts w:hint="eastAsia" w:ascii="宋体" w:hAnsi="宋体" w:eastAsia="宋体" w:cs="宋体"/>
          <w:color w:val="auto"/>
          <w:spacing w:val="0"/>
          <w:sz w:val="21"/>
          <w:szCs w:val="21"/>
          <w:highlight w:val="none"/>
          <w:u w:val="single"/>
          <w:shd w:val="clear" w:color="auto" w:fill="auto"/>
        </w:rPr>
        <w:t xml:space="preserve">                                                  </w:t>
      </w:r>
      <w:r/>
    </w:p>
    <w:p>
      <w:pPr>
        <w:ind w:left="0" w:right="0" w:firstLine="420"/>
        <w:jc w:val="left"/>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传真：</w:t>
      </w:r>
      <w:r>
        <w:rPr>
          <w:rFonts w:hint="eastAsia" w:ascii="宋体" w:hAnsi="宋体" w:eastAsia="宋体" w:cs="宋体"/>
          <w:color w:val="auto"/>
          <w:spacing w:val="0"/>
          <w:sz w:val="21"/>
          <w:szCs w:val="21"/>
          <w:highlight w:val="none"/>
          <w:u w:val="single"/>
          <w:shd w:val="clear" w:color="auto" w:fill="auto"/>
        </w:rPr>
        <w:t xml:space="preserve">                                                  </w:t>
      </w:r>
      <w:r/>
    </w:p>
    <w:p>
      <w:pPr>
        <w:ind w:left="0" w:right="0" w:firstLine="420"/>
        <w:jc w:val="left"/>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u w:val="single"/>
          <w:shd w:val="clear" w:color="auto" w:fill="auto"/>
        </w:rPr>
      </w:pPr>
      <w:r>
        <w:rPr>
          <w:rFonts w:hint="eastAsia" w:ascii="宋体" w:hAnsi="宋体" w:eastAsia="宋体" w:cs="宋体"/>
          <w:color w:val="auto"/>
          <w:spacing w:val="0"/>
          <w:sz w:val="21"/>
          <w:szCs w:val="21"/>
          <w:highlight w:val="none"/>
          <w:shd w:val="clear" w:color="auto" w:fill="auto"/>
        </w:rPr>
        <w:t xml:space="preserve">电子</w:t>
      </w:r>
      <w:r>
        <w:rPr>
          <w:rFonts w:hint="eastAsia" w:ascii="宋体" w:hAnsi="宋体" w:eastAsia="宋体" w:cs="宋体"/>
          <w:color w:val="auto"/>
          <w:spacing w:val="0"/>
          <w:sz w:val="21"/>
          <w:szCs w:val="21"/>
          <w:highlight w:val="none"/>
          <w:shd w:val="clear" w:color="auto" w:fill="auto"/>
          <w:lang w:val="en-US" w:eastAsia="zh-CN"/>
        </w:rPr>
        <w:t xml:space="preserve">邮箱</w:t>
      </w:r>
      <w:r>
        <w:rPr>
          <w:rFonts w:hint="eastAsia" w:ascii="宋体" w:hAnsi="宋体" w:eastAsia="宋体" w:cs="宋体"/>
          <w:color w:val="auto"/>
          <w:spacing w:val="0"/>
          <w:sz w:val="21"/>
          <w:szCs w:val="21"/>
          <w:highlight w:val="none"/>
          <w:shd w:val="clear" w:color="auto" w:fill="auto"/>
        </w:rPr>
        <w:t xml:space="preserve">：</w:t>
      </w:r>
      <w:r>
        <w:rPr>
          <w:rFonts w:hint="eastAsia" w:ascii="宋体" w:hAnsi="宋体" w:eastAsia="宋体" w:cs="宋体"/>
          <w:color w:val="auto"/>
          <w:spacing w:val="0"/>
          <w:sz w:val="21"/>
          <w:szCs w:val="21"/>
          <w:highlight w:val="none"/>
          <w:u w:val="single"/>
          <w:shd w:val="clear" w:color="auto" w:fill="auto"/>
        </w:rPr>
        <w:t xml:space="preserve">                                                  </w:t>
      </w:r>
      <w:r/>
    </w:p>
    <w:p>
      <w:pPr>
        <w:ind w:left="0" w:right="0" w:firstLine="420"/>
        <w:jc w:val="left"/>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邮编：</w:t>
      </w:r>
      <w:r>
        <w:rPr>
          <w:rFonts w:hint="eastAsia" w:ascii="宋体" w:hAnsi="宋体" w:eastAsia="宋体" w:cs="宋体"/>
          <w:color w:val="auto"/>
          <w:spacing w:val="0"/>
          <w:sz w:val="21"/>
          <w:szCs w:val="21"/>
          <w:highlight w:val="none"/>
          <w:u w:val="single"/>
          <w:shd w:val="clear" w:color="auto" w:fill="auto"/>
        </w:rPr>
        <w:t xml:space="preserve">                                                  </w:t>
      </w:r>
      <w:r/>
    </w:p>
    <w:p>
      <w:pPr>
        <w:ind w:left="0" w:right="0" w:firstLine="420"/>
        <w:jc w:val="left"/>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日期：</w:t>
      </w:r>
      <w:r>
        <w:rPr>
          <w:rFonts w:hint="eastAsia" w:ascii="宋体" w:hAnsi="宋体" w:eastAsia="宋体" w:cs="宋体"/>
          <w:color w:val="auto"/>
          <w:spacing w:val="0"/>
          <w:sz w:val="21"/>
          <w:szCs w:val="21"/>
          <w:highlight w:val="none"/>
          <w:u w:val="single"/>
          <w:shd w:val="clear" w:color="auto" w:fill="auto"/>
        </w:rPr>
        <w:t xml:space="preserve">                                                  </w:t>
      </w:r>
      <w:r/>
    </w:p>
    <w:p>
      <w:pPr>
        <w:pStyle w:val="938"/>
        <w:ind w:left="0" w:right="0" w:firstLine="420"/>
        <w:keepLines w:val="0"/>
        <w:keepNext w:val="0"/>
        <w:pageBreakBefore w:val="0"/>
        <w:spacing w:after="0" w:line="360" w:lineRule="auto"/>
        <w:shd w:val="clear" w:color="auto"/>
        <w:rPr>
          <w:rFonts w:hint="eastAsia" w:ascii="宋体" w:hAnsi="宋体" w:eastAsia="宋体" w:cs="宋体"/>
          <w:color w:val="auto"/>
          <w:spacing w:val="0"/>
          <w:sz w:val="21"/>
          <w:szCs w:val="21"/>
          <w:highlight w:val="none"/>
          <w:shd w:val="clear" w:color="auto" w:fill="auto"/>
        </w:rPr>
        <w:sectPr>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eastAsia="宋体" w:cs="宋体"/>
          <w:color w:val="auto"/>
          <w:spacing w:val="0"/>
          <w:sz w:val="21"/>
          <w:szCs w:val="21"/>
          <w:highlight w:val="none"/>
          <w:shd w:val="clear" w:color="auto" w:fill="auto"/>
        </w:rPr>
      </w:r>
      <w:r/>
    </w:p>
    <w:p>
      <w:pPr>
        <w:ind w:right="0"/>
        <w:spacing w:line="360" w:lineRule="auto"/>
        <w:shd w:val="clear" w:color="auto"/>
        <w:rPr>
          <w:rFonts w:hint="eastAsia" w:ascii="宋体" w:hAnsi="宋体" w:eastAsia="宋体" w:cs="宋体"/>
          <w:b/>
          <w:color w:val="auto"/>
          <w:spacing w:val="0"/>
          <w:sz w:val="21"/>
          <w:szCs w:val="21"/>
          <w:highlight w:val="none"/>
          <w:shd w:val="clear" w:color="auto" w:fill="auto"/>
        </w:rPr>
        <w:outlineLvl w:val="1"/>
      </w:pPr>
      <w:r>
        <w:rPr>
          <w:rFonts w:hint="eastAsia" w:ascii="宋体" w:hAnsi="宋体" w:eastAsia="宋体" w:cs="宋体"/>
          <w:b/>
          <w:color w:val="auto"/>
          <w:spacing w:val="0"/>
          <w:sz w:val="21"/>
          <w:szCs w:val="21"/>
          <w:highlight w:val="none"/>
          <w:shd w:val="clear" w:color="auto" w:fill="auto"/>
        </w:rPr>
        <w:t xml:space="preserve">附件</w:t>
      </w:r>
      <w:r>
        <w:rPr>
          <w:rFonts w:hint="eastAsia" w:ascii="宋体" w:hAnsi="宋体" w:eastAsia="宋体" w:cs="宋体"/>
          <w:b/>
          <w:color w:val="auto"/>
          <w:spacing w:val="0"/>
          <w:sz w:val="21"/>
          <w:szCs w:val="21"/>
          <w:highlight w:val="none"/>
          <w:shd w:val="clear" w:color="auto" w:fill="auto"/>
          <w:lang w:val="en-US" w:eastAsia="zh-CN"/>
        </w:rPr>
        <w:t xml:space="preserve">9</w:t>
      </w:r>
      <w:r>
        <w:rPr>
          <w:rFonts w:hint="eastAsia" w:ascii="宋体" w:hAnsi="宋体" w:eastAsia="宋体" w:cs="宋体"/>
          <w:b/>
          <w:color w:val="auto"/>
          <w:spacing w:val="0"/>
          <w:sz w:val="21"/>
          <w:szCs w:val="21"/>
          <w:highlight w:val="none"/>
          <w:shd w:val="clear" w:color="auto" w:fill="auto"/>
        </w:rPr>
        <w:t xml:space="preserve">：磋商响应单位基本情况表</w:t>
      </w:r>
      <w:r/>
    </w:p>
    <w:p>
      <w:pPr>
        <w:ind w:right="0"/>
        <w:jc w:val="center"/>
        <w:spacing w:line="360" w:lineRule="auto"/>
        <w:shd w:val="clear" w:color="auto"/>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磋商响应单位基本情况表</w:t>
      </w:r>
      <w:r/>
    </w:p>
    <w:p>
      <w:pPr>
        <w:pStyle w:val="917"/>
        <w:ind w:left="0" w:right="0" w:firstLine="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单位名称：（</w:t>
      </w:r>
      <w:r>
        <w:rPr>
          <w:rFonts w:hint="eastAsia" w:ascii="宋体" w:hAnsi="宋体" w:eastAsia="宋体" w:cs="宋体"/>
          <w:color w:val="auto"/>
          <w:spacing w:val="0"/>
          <w:sz w:val="21"/>
          <w:szCs w:val="21"/>
          <w:highlight w:val="none"/>
          <w:shd w:val="clear" w:color="auto" w:fill="auto"/>
          <w:lang w:val="en-US" w:eastAsia="zh-CN"/>
        </w:rPr>
        <w:t xml:space="preserve">签章</w:t>
      </w:r>
      <w:r>
        <w:rPr>
          <w:rFonts w:hint="eastAsia" w:ascii="宋体" w:hAnsi="宋体" w:eastAsia="宋体" w:cs="宋体"/>
          <w:color w:val="auto"/>
          <w:spacing w:val="0"/>
          <w:sz w:val="21"/>
          <w:szCs w:val="21"/>
          <w:highlight w:val="none"/>
          <w:shd w:val="clear" w:color="auto" w:fill="auto"/>
        </w:rPr>
        <w:t xml:space="preserve">）</w:t>
      </w:r>
      <w:r/>
    </w:p>
    <w:tbl>
      <w:tblPr>
        <w:tblStyle w:val="914"/>
        <w:tblW w:w="972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738"/>
        <w:gridCol w:w="2000"/>
        <w:gridCol w:w="1535"/>
        <w:gridCol w:w="1904"/>
        <w:gridCol w:w="1549"/>
      </w:tblGrid>
      <w:tr>
        <w:trPr>
          <w:cantSplit/>
          <w:jc w:val="center"/>
          <w:trHeight w:val="567"/>
        </w:trPr>
        <w:tc>
          <w:tcPr>
            <w:tcW w:w="2738" w:type="dxa"/>
            <w:vAlign w:val="center"/>
            <w:textDirection w:val="lrTb"/>
            <w:noWrap w:val="false"/>
          </w:tcPr>
          <w:p>
            <w:pPr>
              <w:pStyle w:val="917"/>
              <w:ind w:right="0" w:firstLine="0"/>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法定代表人</w:t>
            </w:r>
            <w:r/>
          </w:p>
        </w:tc>
        <w:tc>
          <w:tcPr>
            <w:tcW w:w="2000" w:type="dxa"/>
            <w:vAlign w:val="center"/>
            <w:textDirection w:val="lrTb"/>
            <w:noWrap w:val="false"/>
          </w:tcPr>
          <w:p>
            <w:pPr>
              <w:pStyle w:val="917"/>
              <w:ind w:right="0" w:firstLine="0"/>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535" w:type="dxa"/>
            <w:vAlign w:val="center"/>
            <w:textDirection w:val="lrTb"/>
            <w:noWrap w:val="false"/>
          </w:tcPr>
          <w:p>
            <w:pPr>
              <w:pStyle w:val="917"/>
              <w:ind w:right="0" w:firstLine="0"/>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成立日期</w:t>
            </w:r>
            <w:r/>
          </w:p>
        </w:tc>
        <w:tc>
          <w:tcPr>
            <w:gridSpan w:val="2"/>
            <w:tcW w:w="3453" w:type="dxa"/>
            <w:vAlign w:val="center"/>
            <w:textDirection w:val="lrTb"/>
            <w:noWrap w:val="false"/>
          </w:tcPr>
          <w:p>
            <w:pPr>
              <w:pStyle w:val="917"/>
              <w:ind w:right="0" w:firstLine="0"/>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r>
        <w:trPr>
          <w:cantSplit/>
          <w:jc w:val="center"/>
          <w:trHeight w:val="567"/>
        </w:trPr>
        <w:tc>
          <w:tcPr>
            <w:tcW w:w="2738" w:type="dxa"/>
            <w:vAlign w:val="center"/>
            <w:textDirection w:val="lrTb"/>
            <w:noWrap w:val="false"/>
          </w:tcPr>
          <w:p>
            <w:pPr>
              <w:pStyle w:val="917"/>
              <w:ind w:right="0" w:firstLine="0"/>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企业地址</w:t>
            </w:r>
            <w:r/>
          </w:p>
        </w:tc>
        <w:tc>
          <w:tcPr>
            <w:tcW w:w="2000" w:type="dxa"/>
            <w:vAlign w:val="center"/>
            <w:textDirection w:val="lrTb"/>
            <w:noWrap w:val="false"/>
          </w:tcPr>
          <w:p>
            <w:pPr>
              <w:pStyle w:val="917"/>
              <w:ind w:right="0" w:firstLine="0"/>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535" w:type="dxa"/>
            <w:vAlign w:val="center"/>
            <w:textDirection w:val="lrTb"/>
            <w:noWrap w:val="false"/>
          </w:tcPr>
          <w:p>
            <w:pPr>
              <w:pStyle w:val="917"/>
              <w:ind w:right="0" w:firstLine="0"/>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注册资本</w:t>
            </w:r>
            <w:r/>
          </w:p>
        </w:tc>
        <w:tc>
          <w:tcPr>
            <w:gridSpan w:val="2"/>
            <w:tcW w:w="3453" w:type="dxa"/>
            <w:vAlign w:val="center"/>
            <w:textDirection w:val="lrTb"/>
            <w:noWrap w:val="false"/>
          </w:tcPr>
          <w:p>
            <w:pPr>
              <w:pStyle w:val="917"/>
              <w:ind w:right="0" w:firstLine="0"/>
              <w:jc w:val="center"/>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万元</w:t>
            </w:r>
            <w:r/>
          </w:p>
        </w:tc>
      </w:tr>
      <w:tr>
        <w:trPr>
          <w:cantSplit/>
          <w:jc w:val="center"/>
          <w:trHeight w:val="567"/>
        </w:trPr>
        <w:tc>
          <w:tcPr>
            <w:tcW w:w="2738" w:type="dxa"/>
            <w:vAlign w:val="center"/>
            <w:textDirection w:val="lrTb"/>
            <w:noWrap w:val="false"/>
          </w:tcPr>
          <w:p>
            <w:pPr>
              <w:pStyle w:val="917"/>
              <w:ind w:right="0" w:firstLine="0"/>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经营范围</w:t>
            </w:r>
            <w:r/>
          </w:p>
        </w:tc>
        <w:tc>
          <w:tcPr>
            <w:gridSpan w:val="4"/>
            <w:tcW w:w="6988" w:type="dxa"/>
            <w:vAlign w:val="center"/>
            <w:textDirection w:val="lrTb"/>
            <w:noWrap w:val="false"/>
          </w:tcPr>
          <w:p>
            <w:pPr>
              <w:pStyle w:val="917"/>
              <w:ind w:right="0" w:firstLine="0"/>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r>
        <w:trPr>
          <w:cantSplit/>
          <w:jc w:val="center"/>
          <w:trHeight w:val="567"/>
        </w:trPr>
        <w:tc>
          <w:tcPr>
            <w:tcW w:w="2738" w:type="dxa"/>
            <w:vAlign w:val="center"/>
            <w:textDirection w:val="lrTb"/>
            <w:noWrap w:val="false"/>
          </w:tcPr>
          <w:p>
            <w:pPr>
              <w:pStyle w:val="917"/>
              <w:ind w:right="0" w:firstLine="0"/>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职工人数</w:t>
            </w:r>
            <w:r/>
          </w:p>
        </w:tc>
        <w:tc>
          <w:tcPr>
            <w:tcW w:w="2000" w:type="dxa"/>
            <w:vAlign w:val="center"/>
            <w:textDirection w:val="lrTb"/>
            <w:noWrap w:val="false"/>
          </w:tcPr>
          <w:p>
            <w:pPr>
              <w:pStyle w:val="917"/>
              <w:ind w:right="0" w:firstLine="0"/>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gridSpan w:val="2"/>
            <w:tcW w:w="3439" w:type="dxa"/>
            <w:vAlign w:val="center"/>
            <w:textDirection w:val="lrTb"/>
            <w:noWrap w:val="false"/>
          </w:tcPr>
          <w:p>
            <w:pPr>
              <w:pStyle w:val="917"/>
              <w:ind w:right="0" w:firstLine="0"/>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其中：有中高级以上职称的人数</w:t>
            </w:r>
            <w:r/>
          </w:p>
        </w:tc>
        <w:tc>
          <w:tcPr>
            <w:tcW w:w="1549" w:type="dxa"/>
            <w:vAlign w:val="center"/>
            <w:textDirection w:val="lrTb"/>
            <w:noWrap w:val="false"/>
          </w:tcPr>
          <w:p>
            <w:pPr>
              <w:pStyle w:val="917"/>
              <w:ind w:right="0" w:firstLine="0"/>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r>
        <w:trPr>
          <w:cantSplit/>
          <w:jc w:val="center"/>
          <w:trHeight w:val="567"/>
        </w:trPr>
        <w:tc>
          <w:tcPr>
            <w:tcW w:w="2738" w:type="dxa"/>
            <w:vAlign w:val="center"/>
            <w:textDirection w:val="lrTb"/>
            <w:noWrap w:val="false"/>
          </w:tcPr>
          <w:p>
            <w:pPr>
              <w:pStyle w:val="917"/>
              <w:ind w:right="0" w:firstLine="0"/>
              <w:jc w:val="both"/>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资产总计</w:t>
            </w:r>
            <w:r/>
          </w:p>
        </w:tc>
        <w:tc>
          <w:tcPr>
            <w:tcW w:w="2000" w:type="dxa"/>
            <w:vAlign w:val="center"/>
            <w:textDirection w:val="lrTb"/>
            <w:noWrap w:val="false"/>
          </w:tcPr>
          <w:p>
            <w:pPr>
              <w:pStyle w:val="917"/>
              <w:ind w:right="0" w:firstLine="0"/>
              <w:jc w:val="center"/>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万元</w:t>
            </w:r>
            <w:r/>
          </w:p>
        </w:tc>
        <w:tc>
          <w:tcPr>
            <w:tcW w:w="1535" w:type="dxa"/>
            <w:vAlign w:val="center"/>
            <w:textDirection w:val="lrTb"/>
            <w:noWrap w:val="false"/>
          </w:tcPr>
          <w:p>
            <w:pPr>
              <w:pStyle w:val="917"/>
              <w:ind w:right="0" w:firstLine="0"/>
              <w:jc w:val="both"/>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净资产</w:t>
            </w:r>
            <w:r/>
          </w:p>
        </w:tc>
        <w:tc>
          <w:tcPr>
            <w:gridSpan w:val="2"/>
            <w:tcW w:w="3453" w:type="dxa"/>
            <w:vAlign w:val="center"/>
            <w:textDirection w:val="lrTb"/>
            <w:noWrap w:val="false"/>
          </w:tcPr>
          <w:p>
            <w:pPr>
              <w:pStyle w:val="917"/>
              <w:ind w:right="0" w:firstLine="0"/>
              <w:jc w:val="center"/>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万元</w:t>
            </w:r>
            <w:r/>
          </w:p>
        </w:tc>
      </w:tr>
      <w:tr>
        <w:trPr>
          <w:cantSplit/>
          <w:jc w:val="center"/>
          <w:trHeight w:val="567"/>
        </w:trPr>
        <w:tc>
          <w:tcPr>
            <w:tcW w:w="2738" w:type="dxa"/>
            <w:vAlign w:val="center"/>
            <w:textDirection w:val="lrTb"/>
            <w:noWrap w:val="false"/>
          </w:tcPr>
          <w:p>
            <w:pPr>
              <w:pStyle w:val="917"/>
              <w:ind w:right="0" w:firstLine="0"/>
              <w:jc w:val="both"/>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股东权益</w:t>
            </w:r>
            <w:r/>
          </w:p>
        </w:tc>
        <w:tc>
          <w:tcPr>
            <w:tcW w:w="2000" w:type="dxa"/>
            <w:vAlign w:val="center"/>
            <w:textDirection w:val="lrTb"/>
            <w:noWrap w:val="false"/>
          </w:tcPr>
          <w:p>
            <w:pPr>
              <w:pStyle w:val="917"/>
              <w:ind w:right="0" w:firstLine="0"/>
              <w:jc w:val="center"/>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万元</w:t>
            </w:r>
            <w:r/>
          </w:p>
        </w:tc>
        <w:tc>
          <w:tcPr>
            <w:tcW w:w="1535" w:type="dxa"/>
            <w:vAlign w:val="center"/>
            <w:textDirection w:val="lrTb"/>
            <w:noWrap w:val="false"/>
          </w:tcPr>
          <w:p>
            <w:pPr>
              <w:pStyle w:val="917"/>
              <w:ind w:right="0" w:firstLine="0"/>
              <w:jc w:val="both"/>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销售收入</w:t>
            </w:r>
            <w:r/>
          </w:p>
        </w:tc>
        <w:tc>
          <w:tcPr>
            <w:gridSpan w:val="2"/>
            <w:tcW w:w="3453" w:type="dxa"/>
            <w:vAlign w:val="center"/>
            <w:textDirection w:val="lrTb"/>
            <w:noWrap w:val="false"/>
          </w:tcPr>
          <w:p>
            <w:pPr>
              <w:pStyle w:val="917"/>
              <w:ind w:right="0" w:firstLine="0"/>
              <w:jc w:val="center"/>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202</w:t>
            </w:r>
            <w:r>
              <w:rPr>
                <w:rFonts w:hint="eastAsia" w:ascii="宋体" w:hAnsi="宋体" w:eastAsia="宋体" w:cs="宋体"/>
                <w:color w:val="auto"/>
                <w:spacing w:val="0"/>
                <w:sz w:val="21"/>
                <w:szCs w:val="21"/>
                <w:highlight w:val="none"/>
                <w:shd w:val="clear" w:color="auto" w:fill="auto"/>
                <w:lang w:val="en-US" w:eastAsia="zh-CN"/>
              </w:rPr>
              <w:t xml:space="preserve">5</w:t>
            </w:r>
            <w:r>
              <w:rPr>
                <w:rFonts w:hint="eastAsia" w:ascii="宋体" w:hAnsi="宋体" w:eastAsia="宋体" w:cs="宋体"/>
                <w:color w:val="auto"/>
                <w:spacing w:val="0"/>
                <w:sz w:val="21"/>
                <w:szCs w:val="21"/>
                <w:highlight w:val="none"/>
                <w:shd w:val="clear" w:color="auto" w:fill="auto"/>
              </w:rPr>
              <w:t xml:space="preserve">年</w:t>
            </w:r>
            <w:r>
              <w:rPr>
                <w:rFonts w:hint="eastAsia" w:ascii="宋体" w:hAnsi="宋体" w:eastAsia="宋体" w:cs="宋体"/>
                <w:color w:val="auto"/>
                <w:spacing w:val="0"/>
                <w:sz w:val="21"/>
                <w:szCs w:val="21"/>
                <w:highlight w:val="none"/>
                <w:shd w:val="clear" w:color="auto" w:fill="auto"/>
                <w:lang w:val="en-US" w:eastAsia="zh-CN"/>
              </w:rPr>
              <w:t xml:space="preserve">    </w:t>
            </w:r>
            <w:r>
              <w:rPr>
                <w:rFonts w:hint="eastAsia" w:ascii="宋体" w:hAnsi="宋体" w:eastAsia="宋体" w:cs="宋体"/>
                <w:color w:val="auto"/>
                <w:spacing w:val="0"/>
                <w:sz w:val="21"/>
                <w:szCs w:val="21"/>
                <w:highlight w:val="none"/>
                <w:shd w:val="clear" w:color="auto" w:fill="auto"/>
              </w:rPr>
              <w:t xml:space="preserve">万元</w:t>
            </w:r>
            <w:r/>
          </w:p>
        </w:tc>
      </w:tr>
      <w:tr>
        <w:trPr>
          <w:cantSplit/>
          <w:jc w:val="center"/>
          <w:trHeight w:val="567"/>
        </w:trPr>
        <w:tc>
          <w:tcPr>
            <w:tcW w:w="2738" w:type="dxa"/>
            <w:vAlign w:val="center"/>
            <w:textDirection w:val="lrTb"/>
            <w:noWrap w:val="false"/>
          </w:tcPr>
          <w:p>
            <w:pPr>
              <w:pStyle w:val="917"/>
              <w:ind w:right="0" w:firstLine="0"/>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实现利润</w:t>
            </w:r>
            <w:r/>
          </w:p>
        </w:tc>
        <w:tc>
          <w:tcPr>
            <w:tcW w:w="2000" w:type="dxa"/>
            <w:vAlign w:val="center"/>
            <w:textDirection w:val="lrTb"/>
            <w:noWrap w:val="false"/>
          </w:tcPr>
          <w:p>
            <w:pPr>
              <w:pStyle w:val="917"/>
              <w:ind w:left="0" w:right="0" w:firstLine="0"/>
              <w:jc w:val="center"/>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202</w:t>
            </w:r>
            <w:r>
              <w:rPr>
                <w:rFonts w:hint="eastAsia" w:ascii="宋体" w:hAnsi="宋体" w:eastAsia="宋体" w:cs="宋体"/>
                <w:color w:val="auto"/>
                <w:spacing w:val="0"/>
                <w:sz w:val="21"/>
                <w:szCs w:val="21"/>
                <w:highlight w:val="none"/>
                <w:shd w:val="clear" w:color="auto" w:fill="auto"/>
                <w:lang w:val="en-US" w:eastAsia="zh-CN"/>
              </w:rPr>
              <w:t xml:space="preserve">5</w:t>
            </w:r>
            <w:r>
              <w:rPr>
                <w:rFonts w:hint="eastAsia" w:ascii="宋体" w:hAnsi="宋体" w:eastAsia="宋体" w:cs="宋体"/>
                <w:color w:val="auto"/>
                <w:spacing w:val="0"/>
                <w:sz w:val="21"/>
                <w:szCs w:val="21"/>
                <w:highlight w:val="none"/>
                <w:shd w:val="clear" w:color="auto" w:fill="auto"/>
              </w:rPr>
              <w:t xml:space="preserve">年</w:t>
            </w:r>
            <w:r>
              <w:rPr>
                <w:rFonts w:hint="eastAsia" w:ascii="宋体" w:hAnsi="宋体" w:eastAsia="宋体" w:cs="宋体"/>
                <w:color w:val="auto"/>
                <w:spacing w:val="0"/>
                <w:sz w:val="21"/>
                <w:szCs w:val="21"/>
                <w:highlight w:val="none"/>
                <w:shd w:val="clear" w:color="auto" w:fill="auto"/>
                <w:lang w:val="en-US" w:eastAsia="zh-CN"/>
              </w:rPr>
              <w:t xml:space="preserve">    </w:t>
            </w:r>
            <w:r>
              <w:rPr>
                <w:rFonts w:hint="eastAsia" w:ascii="宋体" w:hAnsi="宋体" w:eastAsia="宋体" w:cs="宋体"/>
                <w:color w:val="auto"/>
                <w:spacing w:val="0"/>
                <w:sz w:val="21"/>
                <w:szCs w:val="21"/>
                <w:highlight w:val="none"/>
                <w:shd w:val="clear" w:color="auto" w:fill="auto"/>
              </w:rPr>
              <w:t xml:space="preserve">万元</w:t>
            </w:r>
            <w:r/>
          </w:p>
        </w:tc>
        <w:tc>
          <w:tcPr>
            <w:tcW w:w="1535" w:type="dxa"/>
            <w:vAlign w:val="center"/>
            <w:textDirection w:val="lrTb"/>
            <w:noWrap w:val="false"/>
          </w:tcPr>
          <w:p>
            <w:pPr>
              <w:pStyle w:val="917"/>
              <w:ind w:right="0" w:firstLine="0"/>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gridSpan w:val="2"/>
            <w:tcW w:w="3453" w:type="dxa"/>
            <w:vAlign w:val="center"/>
            <w:textDirection w:val="lrTb"/>
            <w:noWrap w:val="false"/>
          </w:tcPr>
          <w:p>
            <w:pPr>
              <w:pStyle w:val="917"/>
              <w:ind w:right="0" w:firstLine="0"/>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r>
        <w:trPr>
          <w:cantSplit/>
          <w:jc w:val="center"/>
          <w:trHeight w:val="567"/>
        </w:trPr>
        <w:tc>
          <w:tcPr>
            <w:tcW w:w="2738" w:type="dxa"/>
            <w:vAlign w:val="center"/>
            <w:textDirection w:val="lrTb"/>
            <w:noWrap w:val="false"/>
          </w:tcPr>
          <w:p>
            <w:pPr>
              <w:pStyle w:val="917"/>
              <w:ind w:left="0" w:right="0" w:firstLine="0"/>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营业面积（含厂房面积）</w:t>
            </w:r>
            <w:r/>
          </w:p>
        </w:tc>
        <w:tc>
          <w:tcPr>
            <w:tcW w:w="2000" w:type="dxa"/>
            <w:vAlign w:val="center"/>
            <w:textDirection w:val="lrTb"/>
            <w:noWrap w:val="false"/>
          </w:tcPr>
          <w:p>
            <w:pPr>
              <w:pStyle w:val="917"/>
              <w:ind w:right="0" w:firstLine="0"/>
              <w:jc w:val="center"/>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平方米</w:t>
            </w:r>
            <w:r/>
          </w:p>
        </w:tc>
        <w:tc>
          <w:tcPr>
            <w:tcW w:w="1535" w:type="dxa"/>
            <w:vAlign w:val="center"/>
            <w:textDirection w:val="lrTb"/>
            <w:noWrap w:val="false"/>
          </w:tcPr>
          <w:p>
            <w:pPr>
              <w:pStyle w:val="917"/>
              <w:ind w:left="0" w:right="0" w:firstLine="0"/>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其中：</w:t>
            </w:r>
            <w:r/>
          </w:p>
        </w:tc>
        <w:tc>
          <w:tcPr>
            <w:gridSpan w:val="2"/>
            <w:tcW w:w="3453" w:type="dxa"/>
            <w:vAlign w:val="center"/>
            <w:textDirection w:val="lrTb"/>
            <w:noWrap w:val="false"/>
          </w:tcPr>
          <w:p>
            <w:pPr>
              <w:pStyle w:val="917"/>
              <w:ind w:left="0" w:right="0" w:firstLine="0"/>
              <w:jc w:val="center"/>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自有面积</w:t>
            </w:r>
            <w:r>
              <w:rPr>
                <w:rFonts w:hint="eastAsia" w:ascii="宋体" w:hAnsi="宋体" w:eastAsia="宋体" w:cs="宋体"/>
                <w:color w:val="auto"/>
                <w:spacing w:val="0"/>
                <w:sz w:val="21"/>
                <w:szCs w:val="21"/>
                <w:highlight w:val="none"/>
                <w:shd w:val="clear" w:color="auto" w:fill="auto"/>
                <w:lang w:val="en-US" w:eastAsia="zh-CN"/>
              </w:rPr>
              <w:t xml:space="preserve">    </w:t>
            </w:r>
            <w:r>
              <w:rPr>
                <w:rFonts w:hint="eastAsia" w:ascii="宋体" w:hAnsi="宋体" w:eastAsia="宋体" w:cs="宋体"/>
                <w:color w:val="auto"/>
                <w:spacing w:val="0"/>
                <w:sz w:val="21"/>
                <w:szCs w:val="21"/>
                <w:highlight w:val="none"/>
                <w:shd w:val="clear" w:color="auto" w:fill="auto"/>
              </w:rPr>
              <w:t xml:space="preserve">平方米</w:t>
            </w:r>
            <w:r/>
          </w:p>
          <w:p>
            <w:pPr>
              <w:pStyle w:val="917"/>
              <w:ind w:left="0" w:right="0" w:firstLine="0"/>
              <w:jc w:val="center"/>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承租面积</w:t>
            </w:r>
            <w:r>
              <w:rPr>
                <w:rFonts w:hint="eastAsia" w:ascii="宋体" w:hAnsi="宋体" w:eastAsia="宋体" w:cs="宋体"/>
                <w:color w:val="auto"/>
                <w:spacing w:val="0"/>
                <w:sz w:val="21"/>
                <w:szCs w:val="21"/>
                <w:highlight w:val="none"/>
                <w:shd w:val="clear" w:color="auto" w:fill="auto"/>
                <w:lang w:val="en-US" w:eastAsia="zh-CN"/>
              </w:rPr>
              <w:t xml:space="preserve">    </w:t>
            </w:r>
            <w:r>
              <w:rPr>
                <w:rFonts w:hint="eastAsia" w:ascii="宋体" w:hAnsi="宋体" w:eastAsia="宋体" w:cs="宋体"/>
                <w:color w:val="auto"/>
                <w:spacing w:val="0"/>
                <w:sz w:val="21"/>
                <w:szCs w:val="21"/>
                <w:highlight w:val="none"/>
                <w:shd w:val="clear" w:color="auto" w:fill="auto"/>
              </w:rPr>
              <w:t xml:space="preserve">平方米</w:t>
            </w:r>
            <w:r/>
          </w:p>
        </w:tc>
      </w:tr>
      <w:tr>
        <w:trPr>
          <w:cantSplit/>
          <w:jc w:val="center"/>
          <w:trHeight w:val="567"/>
        </w:trPr>
        <w:tc>
          <w:tcPr>
            <w:tcW w:w="2738" w:type="dxa"/>
            <w:vAlign w:val="center"/>
            <w:textDirection w:val="lrTb"/>
            <w:noWrap w:val="false"/>
          </w:tcPr>
          <w:p>
            <w:pPr>
              <w:pStyle w:val="917"/>
              <w:ind w:left="0" w:right="0" w:firstLine="0"/>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单位简历及内设机构情况</w:t>
            </w:r>
            <w:r/>
          </w:p>
        </w:tc>
        <w:tc>
          <w:tcPr>
            <w:gridSpan w:val="4"/>
            <w:tcW w:w="6988" w:type="dxa"/>
            <w:vAlign w:val="center"/>
            <w:textDirection w:val="lrTb"/>
            <w:noWrap w:val="false"/>
          </w:tcPr>
          <w:p>
            <w:pPr>
              <w:pStyle w:val="917"/>
              <w:ind w:right="0" w:firstLine="0"/>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r>
        <w:trPr>
          <w:cantSplit/>
          <w:jc w:val="center"/>
          <w:trHeight w:val="567"/>
        </w:trPr>
        <w:tc>
          <w:tcPr>
            <w:tcW w:w="2738" w:type="dxa"/>
            <w:vAlign w:val="center"/>
            <w:textDirection w:val="lrTb"/>
            <w:noWrap w:val="false"/>
          </w:tcPr>
          <w:p>
            <w:pPr>
              <w:pStyle w:val="917"/>
              <w:ind w:right="0" w:firstLine="0"/>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单位优势及特长</w:t>
            </w:r>
            <w:r/>
          </w:p>
        </w:tc>
        <w:tc>
          <w:tcPr>
            <w:gridSpan w:val="4"/>
            <w:tcW w:w="6988" w:type="dxa"/>
            <w:vAlign w:val="center"/>
            <w:textDirection w:val="lrTb"/>
            <w:noWrap w:val="false"/>
          </w:tcPr>
          <w:p>
            <w:pPr>
              <w:pStyle w:val="917"/>
              <w:ind w:right="0" w:firstLine="0"/>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r>
        <w:trPr>
          <w:cantSplit/>
          <w:jc w:val="center"/>
          <w:trHeight w:val="567"/>
        </w:trPr>
        <w:tc>
          <w:tcPr>
            <w:tcW w:w="2738" w:type="dxa"/>
            <w:vAlign w:val="center"/>
            <w:textDirection w:val="lrTb"/>
            <w:noWrap w:val="false"/>
          </w:tcPr>
          <w:p>
            <w:pPr>
              <w:pStyle w:val="917"/>
              <w:ind w:right="0" w:firstLine="0"/>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近三年来完成或正在履行的重大合同情况</w:t>
            </w:r>
            <w:r/>
          </w:p>
        </w:tc>
        <w:tc>
          <w:tcPr>
            <w:gridSpan w:val="4"/>
            <w:tcW w:w="6988" w:type="dxa"/>
            <w:vAlign w:val="center"/>
            <w:textDirection w:val="lrTb"/>
            <w:noWrap w:val="false"/>
          </w:tcPr>
          <w:p>
            <w:pPr>
              <w:pStyle w:val="917"/>
              <w:ind w:right="0" w:firstLine="0"/>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r>
        <w:trPr>
          <w:cantSplit/>
          <w:jc w:val="center"/>
          <w:trHeight w:val="567"/>
        </w:trPr>
        <w:tc>
          <w:tcPr>
            <w:tcW w:w="2738" w:type="dxa"/>
            <w:vAlign w:val="center"/>
            <w:textDirection w:val="lrTb"/>
            <w:noWrap w:val="false"/>
          </w:tcPr>
          <w:p>
            <w:pPr>
              <w:pStyle w:val="917"/>
              <w:ind w:right="0" w:firstLine="0"/>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最近2年内在经营过程中受到何种奖励或处分</w:t>
            </w:r>
            <w:r/>
          </w:p>
        </w:tc>
        <w:tc>
          <w:tcPr>
            <w:gridSpan w:val="4"/>
            <w:tcW w:w="6988" w:type="dxa"/>
            <w:vAlign w:val="center"/>
            <w:textDirection w:val="lrTb"/>
            <w:noWrap w:val="false"/>
          </w:tcPr>
          <w:p>
            <w:pPr>
              <w:pStyle w:val="917"/>
              <w:ind w:right="0" w:firstLine="0"/>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（包括财政、工商、税务、物价、技监部门稽查情况和结果）</w:t>
            </w:r>
            <w:r/>
          </w:p>
        </w:tc>
      </w:tr>
      <w:tr>
        <w:trPr>
          <w:cantSplit/>
          <w:jc w:val="center"/>
          <w:trHeight w:val="567"/>
        </w:trPr>
        <w:tc>
          <w:tcPr>
            <w:tcW w:w="2738" w:type="dxa"/>
            <w:vAlign w:val="center"/>
            <w:textDirection w:val="lrTb"/>
            <w:noWrap w:val="false"/>
          </w:tcPr>
          <w:p>
            <w:pPr>
              <w:pStyle w:val="917"/>
              <w:ind w:right="0" w:firstLine="0"/>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最近3年内有无因售假、售劣或是其他原因被消费者投诉或起诉的情况及说明</w:t>
            </w:r>
            <w:r/>
          </w:p>
        </w:tc>
        <w:tc>
          <w:tcPr>
            <w:gridSpan w:val="4"/>
            <w:tcW w:w="6988" w:type="dxa"/>
            <w:vAlign w:val="center"/>
            <w:textDirection w:val="lrTb"/>
            <w:noWrap w:val="false"/>
          </w:tcPr>
          <w:p>
            <w:pPr>
              <w:pStyle w:val="917"/>
              <w:ind w:right="0" w:firstLine="0"/>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（包括解决方式和结果）</w:t>
            </w:r>
            <w:r/>
          </w:p>
        </w:tc>
      </w:tr>
      <w:tr>
        <w:trPr>
          <w:cantSplit/>
          <w:jc w:val="center"/>
          <w:trHeight w:val="567"/>
        </w:trPr>
        <w:tc>
          <w:tcPr>
            <w:tcW w:w="2738" w:type="dxa"/>
            <w:vAlign w:val="center"/>
            <w:textDirection w:val="lrTb"/>
            <w:noWrap w:val="false"/>
          </w:tcPr>
          <w:p>
            <w:pPr>
              <w:pStyle w:val="917"/>
              <w:ind w:right="0" w:firstLine="0"/>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参加政府采购活动前三年内，在经营活动中有无重大违法记录情况及说明</w:t>
            </w:r>
            <w:r/>
          </w:p>
        </w:tc>
        <w:tc>
          <w:tcPr>
            <w:gridSpan w:val="4"/>
            <w:tcW w:w="6988" w:type="dxa"/>
            <w:vAlign w:val="center"/>
            <w:textDirection w:val="lrTb"/>
            <w:noWrap w:val="false"/>
          </w:tcPr>
          <w:p>
            <w:pPr>
              <w:pStyle w:val="917"/>
              <w:ind w:right="0" w:firstLine="0"/>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r>
        <w:trPr>
          <w:cantSplit/>
          <w:jc w:val="center"/>
          <w:trHeight w:val="567"/>
        </w:trPr>
        <w:tc>
          <w:tcPr>
            <w:tcW w:w="2738" w:type="dxa"/>
            <w:vAlign w:val="center"/>
            <w:textDirection w:val="lrTb"/>
            <w:noWrap w:val="false"/>
          </w:tcPr>
          <w:p>
            <w:pPr>
              <w:pStyle w:val="917"/>
              <w:ind w:right="0" w:firstLine="0"/>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获得技术认证的工程师及简介</w:t>
            </w:r>
            <w:r/>
          </w:p>
        </w:tc>
        <w:tc>
          <w:tcPr>
            <w:gridSpan w:val="4"/>
            <w:tcW w:w="6988" w:type="dxa"/>
            <w:vAlign w:val="center"/>
            <w:textDirection w:val="lrTb"/>
            <w:noWrap w:val="false"/>
          </w:tcPr>
          <w:p>
            <w:pPr>
              <w:pStyle w:val="917"/>
              <w:ind w:right="0" w:firstLine="0"/>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r>
        <w:trPr>
          <w:cantSplit/>
          <w:jc w:val="center"/>
          <w:trHeight w:val="567"/>
        </w:trPr>
        <w:tc>
          <w:tcPr>
            <w:tcW w:w="2738" w:type="dxa"/>
            <w:vAlign w:val="center"/>
            <w:textDirection w:val="lrTb"/>
            <w:noWrap w:val="false"/>
          </w:tcPr>
          <w:p>
            <w:pPr>
              <w:pStyle w:val="917"/>
              <w:ind w:right="0" w:firstLine="0"/>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其他需要说明的情况</w:t>
            </w:r>
            <w:r/>
          </w:p>
        </w:tc>
        <w:tc>
          <w:tcPr>
            <w:gridSpan w:val="4"/>
            <w:tcW w:w="6988" w:type="dxa"/>
            <w:vAlign w:val="center"/>
            <w:textDirection w:val="lrTb"/>
            <w:noWrap w:val="false"/>
          </w:tcPr>
          <w:p>
            <w:pPr>
              <w:pStyle w:val="917"/>
              <w:ind w:right="0" w:firstLine="0"/>
              <w:keepLines w:val="0"/>
              <w:keepNext w:val="0"/>
              <w:pageBreakBefore w:val="0"/>
              <w:spacing w:line="360" w:lineRule="auto"/>
              <w:shd w:val="clear" w:color="auto"/>
              <w:widowControl/>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bl>
    <w:p>
      <w:pPr>
        <w:pStyle w:val="938"/>
        <w:ind w:left="0" w:right="0" w:firstLine="0"/>
        <w:spacing w:after="0" w:line="360" w:lineRule="auto"/>
        <w:shd w:val="clear" w:color="auto"/>
        <w:rPr>
          <w:rFonts w:hint="eastAsia" w:ascii="宋体" w:hAnsi="宋体" w:eastAsia="宋体" w:cs="宋体"/>
          <w:color w:val="auto"/>
          <w:spacing w:val="0"/>
          <w:sz w:val="21"/>
          <w:szCs w:val="21"/>
          <w:highlight w:val="none"/>
          <w:shd w:val="clear" w:color="auto" w:fill="auto"/>
        </w:rPr>
        <w:sectPr>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eastAsia="宋体" w:cs="宋体"/>
          <w:color w:val="auto"/>
          <w:spacing w:val="0"/>
          <w:sz w:val="21"/>
          <w:szCs w:val="21"/>
          <w:highlight w:val="none"/>
          <w:shd w:val="clear" w:color="auto" w:fill="auto"/>
        </w:rPr>
      </w:r>
      <w:r/>
    </w:p>
    <w:p>
      <w:pPr>
        <w:ind w:right="0"/>
        <w:spacing w:line="360" w:lineRule="auto"/>
        <w:shd w:val="clear" w:color="auto"/>
        <w:rPr>
          <w:rFonts w:hint="eastAsia" w:ascii="宋体" w:hAnsi="宋体" w:eastAsia="宋体" w:cs="宋体"/>
          <w:b/>
          <w:color w:val="auto"/>
          <w:spacing w:val="0"/>
          <w:sz w:val="21"/>
          <w:szCs w:val="21"/>
          <w:highlight w:val="none"/>
          <w:shd w:val="clear" w:color="auto" w:fill="auto"/>
          <w:lang w:val="en-US" w:eastAsia="zh-CN"/>
        </w:rPr>
        <w:outlineLvl w:val="1"/>
      </w:pPr>
      <w:r>
        <w:rPr>
          <w:rFonts w:hint="eastAsia" w:ascii="宋体" w:hAnsi="宋体" w:eastAsia="宋体" w:cs="宋体"/>
          <w:b/>
          <w:color w:val="auto"/>
          <w:spacing w:val="0"/>
          <w:sz w:val="21"/>
          <w:szCs w:val="21"/>
          <w:highlight w:val="none"/>
          <w:shd w:val="clear" w:color="auto" w:fill="auto"/>
        </w:rPr>
        <w:t xml:space="preserve">附件10：针对本项目的人员配置表</w:t>
      </w:r>
      <w:r>
        <w:rPr>
          <w:rFonts w:hint="eastAsia" w:ascii="宋体" w:hAnsi="宋体" w:eastAsia="宋体" w:cs="宋体"/>
          <w:b/>
          <w:color w:val="auto"/>
          <w:spacing w:val="0"/>
          <w:sz w:val="21"/>
          <w:szCs w:val="21"/>
          <w:highlight w:val="none"/>
          <w:shd w:val="clear" w:color="auto" w:fill="auto"/>
          <w:lang w:val="en-US" w:eastAsia="zh-CN"/>
        </w:rPr>
        <w:t xml:space="preserve">等</w:t>
      </w:r>
      <w:r/>
    </w:p>
    <w:p>
      <w:pPr>
        <w:ind w:right="0"/>
        <w:jc w:val="center"/>
        <w:spacing w:line="360" w:lineRule="auto"/>
        <w:shd w:val="clear" w:color="auto"/>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r>
      <w:r/>
    </w:p>
    <w:p>
      <w:pPr>
        <w:ind w:right="0"/>
        <w:jc w:val="center"/>
        <w:spacing w:line="360" w:lineRule="auto"/>
        <w:shd w:val="clear" w:color="auto"/>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（1）针对本项目的人员配置表</w:t>
      </w:r>
      <w:r/>
    </w:p>
    <w:p>
      <w:pPr>
        <w:ind w:right="0"/>
        <w:jc w:val="left"/>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采购编号：</w:t>
      </w:r>
      <w:r>
        <w:rPr>
          <w:rFonts w:hint="eastAsia" w:ascii="宋体" w:hAnsi="宋体" w:cs="宋体"/>
          <w:color w:val="auto"/>
          <w:spacing w:val="0"/>
          <w:sz w:val="21"/>
          <w:szCs w:val="21"/>
          <w:highlight w:val="none"/>
          <w:shd w:val="clear" w:color="auto" w:fill="auto"/>
          <w:lang w:val="en-US" w:eastAsia="zh-CN"/>
        </w:rPr>
        <w:t xml:space="preserve">                                   分包号：</w:t>
      </w:r>
      <w:r/>
    </w:p>
    <w:tbl>
      <w:tblPr>
        <w:tblStyle w:val="914"/>
        <w:tblW w:w="96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952"/>
        <w:gridCol w:w="1002"/>
        <w:gridCol w:w="873"/>
        <w:gridCol w:w="802"/>
        <w:gridCol w:w="1353"/>
        <w:gridCol w:w="1187"/>
        <w:gridCol w:w="870"/>
        <w:gridCol w:w="1163"/>
        <w:gridCol w:w="694"/>
      </w:tblGrid>
      <w:tr>
        <w:trPr>
          <w:jc w:val="center"/>
          <w:trHeight w:val="567"/>
        </w:trPr>
        <w:tc>
          <w:tcPr>
            <w:tcW w:w="803" w:type="dxa"/>
            <w:vAlign w:val="center"/>
            <w:vMerge w:val="restart"/>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序号</w:t>
            </w:r>
            <w:r/>
          </w:p>
        </w:tc>
        <w:tc>
          <w:tcPr>
            <w:tcW w:w="952" w:type="dxa"/>
            <w:vAlign w:val="center"/>
            <w:vMerge w:val="restart"/>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岗位</w:t>
            </w:r>
            <w:r/>
          </w:p>
        </w:tc>
        <w:tc>
          <w:tcPr>
            <w:tcW w:w="1002" w:type="dxa"/>
            <w:vAlign w:val="center"/>
            <w:vMerge w:val="restart"/>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姓名</w:t>
            </w:r>
            <w:r/>
          </w:p>
        </w:tc>
        <w:tc>
          <w:tcPr>
            <w:tcW w:w="873" w:type="dxa"/>
            <w:vAlign w:val="center"/>
            <w:vMerge w:val="restart"/>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性别</w:t>
            </w:r>
            <w:r/>
          </w:p>
        </w:tc>
        <w:tc>
          <w:tcPr>
            <w:tcW w:w="802" w:type="dxa"/>
            <w:vAlign w:val="center"/>
            <w:vMerge w:val="restart"/>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年龄</w:t>
            </w:r>
            <w:r/>
          </w:p>
        </w:tc>
        <w:tc>
          <w:tcPr>
            <w:tcW w:w="1353" w:type="dxa"/>
            <w:vAlign w:val="center"/>
            <w:vMerge w:val="restart"/>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学历（学位、专业）</w:t>
            </w:r>
            <w:r/>
          </w:p>
        </w:tc>
        <w:tc>
          <w:tcPr>
            <w:tcW w:w="1187" w:type="dxa"/>
            <w:vAlign w:val="center"/>
            <w:vMerge w:val="restart"/>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职称或资格证书</w:t>
            </w:r>
            <w:r/>
          </w:p>
        </w:tc>
        <w:tc>
          <w:tcPr>
            <w:gridSpan w:val="2"/>
            <w:tcW w:w="203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从事工作</w:t>
            </w:r>
            <w:r/>
          </w:p>
        </w:tc>
        <w:tc>
          <w:tcPr>
            <w:tcW w:w="694" w:type="dxa"/>
            <w:vAlign w:val="center"/>
            <w:vMerge w:val="restart"/>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备注</w:t>
            </w:r>
            <w:r/>
          </w:p>
        </w:tc>
      </w:tr>
      <w:tr>
        <w:trPr>
          <w:jc w:val="center"/>
          <w:trHeight w:val="567"/>
        </w:trPr>
        <w:tc>
          <w:tcPr>
            <w:tcW w:w="803" w:type="dxa"/>
            <w:vAlign w:val="center"/>
            <w:vMerge w:val="continue"/>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952" w:type="dxa"/>
            <w:vAlign w:val="center"/>
            <w:vMerge w:val="continue"/>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002" w:type="dxa"/>
            <w:vAlign w:val="center"/>
            <w:vMerge w:val="continue"/>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873" w:type="dxa"/>
            <w:vAlign w:val="center"/>
            <w:vMerge w:val="continue"/>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802" w:type="dxa"/>
            <w:vAlign w:val="center"/>
            <w:vMerge w:val="continue"/>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353" w:type="dxa"/>
            <w:vAlign w:val="center"/>
            <w:vMerge w:val="continue"/>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187" w:type="dxa"/>
            <w:vAlign w:val="center"/>
            <w:vMerge w:val="continue"/>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870"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年限</w:t>
            </w:r>
            <w:r/>
          </w:p>
        </w:tc>
        <w:tc>
          <w:tcPr>
            <w:tcW w:w="116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工作领域</w:t>
            </w:r>
            <w:r/>
          </w:p>
        </w:tc>
        <w:tc>
          <w:tcPr>
            <w:tcW w:w="694" w:type="dxa"/>
            <w:vAlign w:val="center"/>
            <w:vMerge w:val="continue"/>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r>
        <w:trPr>
          <w:cantSplit/>
          <w:jc w:val="center"/>
          <w:trHeight w:val="567"/>
        </w:trPr>
        <w:tc>
          <w:tcPr>
            <w:tcW w:w="80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952"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002"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87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802"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35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187"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870"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16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694"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r>
        <w:trPr>
          <w:cantSplit/>
          <w:jc w:val="center"/>
          <w:trHeight w:val="567"/>
        </w:trPr>
        <w:tc>
          <w:tcPr>
            <w:tcW w:w="80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952"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002"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87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802"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35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187"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870"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16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694"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r>
        <w:trPr>
          <w:cantSplit/>
          <w:jc w:val="center"/>
          <w:trHeight w:val="567"/>
        </w:trPr>
        <w:tc>
          <w:tcPr>
            <w:tcW w:w="80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952"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002"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87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802"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35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187"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870"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16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694"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r>
        <w:trPr>
          <w:cantSplit/>
          <w:jc w:val="center"/>
          <w:trHeight w:val="567"/>
        </w:trPr>
        <w:tc>
          <w:tcPr>
            <w:tcW w:w="80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952"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002"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87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802"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35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187"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870"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16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694"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r>
        <w:trPr>
          <w:cantSplit/>
          <w:jc w:val="center"/>
          <w:trHeight w:val="567"/>
        </w:trPr>
        <w:tc>
          <w:tcPr>
            <w:tcW w:w="80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952"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002"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87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802"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35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187"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870"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16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694"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r>
        <w:trPr>
          <w:cantSplit/>
          <w:jc w:val="center"/>
          <w:trHeight w:val="567"/>
        </w:trPr>
        <w:tc>
          <w:tcPr>
            <w:tcW w:w="80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952"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002"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87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802"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35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187"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870"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16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694"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r>
        <w:trPr>
          <w:cantSplit/>
          <w:jc w:val="center"/>
          <w:trHeight w:val="567"/>
        </w:trPr>
        <w:tc>
          <w:tcPr>
            <w:tcW w:w="80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952"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002"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87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802"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35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187"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870"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16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694"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r>
        <w:trPr>
          <w:cantSplit/>
          <w:jc w:val="center"/>
          <w:trHeight w:val="567"/>
        </w:trPr>
        <w:tc>
          <w:tcPr>
            <w:tcW w:w="80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952"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002"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87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802"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35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187"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870"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16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694"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r>
        <w:trPr>
          <w:cantSplit/>
          <w:jc w:val="center"/>
          <w:trHeight w:val="567"/>
        </w:trPr>
        <w:tc>
          <w:tcPr>
            <w:tcW w:w="80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952"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002"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87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802"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35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187"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870"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16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694"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r>
        <w:trPr>
          <w:cantSplit/>
          <w:jc w:val="center"/>
          <w:trHeight w:val="567"/>
        </w:trPr>
        <w:tc>
          <w:tcPr>
            <w:tcW w:w="80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952"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002"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87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802"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35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187"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870"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163"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694" w:type="dxa"/>
            <w:vAlign w:val="center"/>
            <w:textDirection w:val="lrTb"/>
            <w:noWrap w:val="false"/>
          </w:tcPr>
          <w:p>
            <w:pPr>
              <w:ind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bl>
    <w:p>
      <w:pPr>
        <w:ind w:right="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磋商响应单位（</w:t>
      </w:r>
      <w:r>
        <w:rPr>
          <w:rFonts w:hint="eastAsia" w:ascii="宋体" w:hAnsi="宋体" w:eastAsia="宋体" w:cs="宋体"/>
          <w:color w:val="auto"/>
          <w:spacing w:val="0"/>
          <w:sz w:val="21"/>
          <w:szCs w:val="21"/>
          <w:highlight w:val="none"/>
          <w:shd w:val="clear" w:color="auto" w:fill="auto"/>
          <w:lang w:val="en-US" w:eastAsia="zh-CN"/>
        </w:rPr>
        <w:t xml:space="preserve">签章</w:t>
      </w:r>
      <w:r>
        <w:rPr>
          <w:rFonts w:hint="eastAsia" w:ascii="宋体" w:hAnsi="宋体" w:eastAsia="宋体" w:cs="宋体"/>
          <w:color w:val="auto"/>
          <w:spacing w:val="0"/>
          <w:sz w:val="21"/>
          <w:szCs w:val="21"/>
          <w:highlight w:val="none"/>
          <w:shd w:val="clear" w:color="auto" w:fill="auto"/>
        </w:rPr>
        <w:t xml:space="preserve">）：  </w:t>
      </w:r>
      <w:r/>
    </w:p>
    <w:p>
      <w:pPr>
        <w:ind w:right="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日期：</w:t>
      </w:r>
      <w:r/>
    </w:p>
    <w:p>
      <w:pPr>
        <w:ind w:left="735" w:right="0" w:hanging="735"/>
        <w:spacing w:line="360" w:lineRule="auto"/>
        <w:shd w:val="clear" w:color="auto"/>
        <w:rPr>
          <w:rFonts w:hint="eastAsia" w:ascii="宋体" w:hAnsi="宋体" w:eastAsia="宋体" w:cs="宋体"/>
          <w:color w:val="auto"/>
          <w:spacing w:val="0"/>
          <w:sz w:val="21"/>
          <w:szCs w:val="21"/>
          <w:highlight w:val="none"/>
          <w:shd w:val="clear" w:color="auto" w:fill="auto"/>
        </w:rPr>
        <w:sectPr>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eastAsia="宋体" w:cs="宋体"/>
          <w:color w:val="auto"/>
          <w:spacing w:val="0"/>
          <w:sz w:val="21"/>
          <w:szCs w:val="21"/>
          <w:highlight w:val="none"/>
          <w:shd w:val="clear" w:color="auto" w:fill="auto"/>
        </w:rPr>
      </w:r>
      <w:r/>
    </w:p>
    <w:p>
      <w:pPr>
        <w:pStyle w:val="938"/>
        <w:shd w:val="clear" w:color="auto"/>
        <w:rPr>
          <w:rFonts w:hint="eastAsia"/>
          <w:color w:val="auto"/>
          <w:highlight w:val="none"/>
          <w:shd w:val="clear" w:color="auto" w:fill="auto"/>
        </w:rPr>
      </w:pPr>
      <w:r>
        <w:rPr>
          <w:rFonts w:hint="eastAsia"/>
          <w:color w:val="auto"/>
          <w:highlight w:val="none"/>
          <w:shd w:val="clear" w:color="auto" w:fill="auto"/>
        </w:rPr>
      </w:r>
      <w:r/>
    </w:p>
    <w:p>
      <w:pPr>
        <w:ind w:right="0"/>
        <w:jc w:val="center"/>
        <w:spacing w:line="360" w:lineRule="auto"/>
        <w:shd w:val="clear" w:color="auto"/>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r>
      <w:r/>
    </w:p>
    <w:p>
      <w:pPr>
        <w:ind w:right="0"/>
        <w:jc w:val="center"/>
        <w:spacing w:line="360" w:lineRule="auto"/>
        <w:shd w:val="clear" w:color="auto"/>
        <w:rPr>
          <w:rFonts w:hint="eastAsia" w:ascii="宋体" w:hAnsi="宋体" w:eastAsia="宋体" w:cs="宋体"/>
          <w:b/>
          <w:color w:val="auto"/>
          <w:spacing w:val="0"/>
          <w:sz w:val="21"/>
          <w:szCs w:val="21"/>
          <w:highlight w:val="none"/>
          <w:shd w:val="clear" w:color="auto" w:fill="auto"/>
          <w:lang w:val="zh-CN"/>
        </w:rPr>
      </w:pPr>
      <w:r>
        <w:rPr>
          <w:rFonts w:hint="eastAsia" w:ascii="宋体" w:hAnsi="宋体" w:eastAsia="宋体" w:cs="宋体"/>
          <w:b/>
          <w:color w:val="auto"/>
          <w:spacing w:val="0"/>
          <w:sz w:val="21"/>
          <w:szCs w:val="21"/>
          <w:highlight w:val="none"/>
          <w:shd w:val="clear" w:color="auto" w:fill="auto"/>
        </w:rPr>
        <w:t xml:space="preserve">（2）</w:t>
      </w:r>
      <w:r>
        <w:rPr>
          <w:rFonts w:hint="eastAsia" w:ascii="宋体" w:hAnsi="宋体" w:eastAsia="宋体" w:cs="宋体"/>
          <w:b/>
          <w:color w:val="auto"/>
          <w:spacing w:val="0"/>
          <w:sz w:val="21"/>
          <w:szCs w:val="21"/>
          <w:highlight w:val="none"/>
          <w:shd w:val="clear" w:color="auto" w:fill="auto"/>
          <w:lang w:val="zh-CN"/>
        </w:rPr>
        <w:t xml:space="preserve">项目负责人授权书</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lang w:val="zh-CN"/>
        </w:rPr>
      </w:pPr>
      <w:r>
        <w:rPr>
          <w:rFonts w:hint="eastAsia" w:ascii="宋体" w:hAnsi="宋体" w:eastAsia="宋体" w:cs="宋体"/>
          <w:color w:val="auto"/>
          <w:spacing w:val="0"/>
          <w:sz w:val="21"/>
          <w:szCs w:val="21"/>
          <w:highlight w:val="none"/>
          <w:shd w:val="clear" w:color="auto" w:fill="auto"/>
          <w:lang w:val="zh-CN"/>
        </w:rPr>
        <w:t xml:space="preserve">本授权书声明：如果我方中标/成交，则在本授权书上签字的</w:t>
      </w:r>
      <w:r>
        <w:rPr>
          <w:rFonts w:hint="eastAsia" w:ascii="宋体" w:hAnsi="宋体" w:eastAsia="宋体" w:cs="宋体"/>
          <w:color w:val="auto"/>
          <w:spacing w:val="0"/>
          <w:sz w:val="21"/>
          <w:szCs w:val="21"/>
          <w:highlight w:val="none"/>
          <w:u w:val="single"/>
          <w:shd w:val="clear" w:color="auto" w:fill="auto"/>
          <w:lang w:val="zh-CN"/>
        </w:rPr>
        <w:t xml:space="preserve">（单位名称）</w:t>
      </w:r>
      <w:r>
        <w:rPr>
          <w:rFonts w:hint="eastAsia" w:ascii="宋体" w:hAnsi="宋体" w:eastAsia="宋体" w:cs="宋体"/>
          <w:color w:val="auto"/>
          <w:spacing w:val="0"/>
          <w:sz w:val="21"/>
          <w:szCs w:val="21"/>
          <w:highlight w:val="none"/>
          <w:shd w:val="clear" w:color="auto" w:fill="auto"/>
          <w:lang w:val="zh-CN"/>
        </w:rPr>
        <w:t xml:space="preserve">的</w:t>
      </w:r>
      <w:r>
        <w:rPr>
          <w:rFonts w:hint="eastAsia" w:ascii="宋体" w:hAnsi="宋体" w:eastAsia="宋体" w:cs="宋体"/>
          <w:color w:val="auto"/>
          <w:spacing w:val="0"/>
          <w:sz w:val="21"/>
          <w:szCs w:val="21"/>
          <w:highlight w:val="none"/>
          <w:u w:val="single"/>
          <w:shd w:val="clear" w:color="auto" w:fill="auto"/>
          <w:lang w:val="zh-CN"/>
        </w:rPr>
        <w:t xml:space="preserve">（法定代表人姓名、职务）</w:t>
      </w:r>
      <w:r>
        <w:rPr>
          <w:rFonts w:hint="eastAsia" w:ascii="宋体" w:hAnsi="宋体" w:eastAsia="宋体" w:cs="宋体"/>
          <w:color w:val="auto"/>
          <w:spacing w:val="0"/>
          <w:sz w:val="21"/>
          <w:szCs w:val="21"/>
          <w:highlight w:val="none"/>
          <w:shd w:val="clear" w:color="auto" w:fill="auto"/>
          <w:lang w:val="zh-CN"/>
        </w:rPr>
        <w:t xml:space="preserve">代表本单位任命在本授权书上签字的</w:t>
      </w:r>
      <w:r>
        <w:rPr>
          <w:rFonts w:hint="eastAsia" w:ascii="宋体" w:hAnsi="宋体" w:eastAsia="宋体" w:cs="宋体"/>
          <w:color w:val="auto"/>
          <w:spacing w:val="0"/>
          <w:sz w:val="21"/>
          <w:szCs w:val="21"/>
          <w:highlight w:val="none"/>
          <w:u w:val="single"/>
          <w:shd w:val="clear" w:color="auto" w:fill="auto"/>
          <w:lang w:val="zh-CN"/>
        </w:rPr>
        <w:t xml:space="preserve">（项目负责人，在单位现任职务）</w:t>
      </w:r>
      <w:r>
        <w:rPr>
          <w:rFonts w:hint="eastAsia" w:ascii="宋体" w:hAnsi="宋体" w:eastAsia="宋体" w:cs="宋体"/>
          <w:color w:val="auto"/>
          <w:spacing w:val="0"/>
          <w:sz w:val="21"/>
          <w:szCs w:val="21"/>
          <w:highlight w:val="none"/>
          <w:shd w:val="clear" w:color="auto" w:fill="auto"/>
          <w:lang w:val="zh-CN"/>
        </w:rPr>
        <w:t xml:space="preserve">为本单位合法代理人，就</w:t>
      </w:r>
      <w:r>
        <w:rPr>
          <w:rFonts w:hint="eastAsia" w:ascii="宋体" w:hAnsi="宋体" w:eastAsia="宋体" w:cs="宋体"/>
          <w:color w:val="auto"/>
          <w:spacing w:val="0"/>
          <w:sz w:val="21"/>
          <w:szCs w:val="21"/>
          <w:highlight w:val="none"/>
          <w:u w:val="single"/>
          <w:shd w:val="clear" w:color="auto" w:fill="auto"/>
          <w:lang w:val="zh-CN"/>
        </w:rPr>
        <w:t xml:space="preserve">亚太工商界伙伴关系对话会暨2026苏州全球招商大会服务项目</w:t>
      </w:r>
      <w:r>
        <w:rPr>
          <w:rFonts w:hint="eastAsia" w:ascii="宋体" w:hAnsi="宋体" w:cs="宋体"/>
          <w:color w:val="auto"/>
          <w:spacing w:val="0"/>
          <w:szCs w:val="21"/>
          <w:highlight w:val="none"/>
          <w:u w:val="none"/>
          <w:shd w:val="clear" w:color="auto" w:fill="auto"/>
          <w:lang w:val="en-US" w:eastAsia="zh-CN"/>
        </w:rPr>
        <w:t xml:space="preserve">第</w:t>
      </w:r>
      <w:r>
        <w:rPr>
          <w:rFonts w:hint="eastAsia" w:ascii="宋体" w:hAnsi="宋体" w:cs="宋体"/>
          <w:color w:val="auto"/>
          <w:spacing w:val="0"/>
          <w:szCs w:val="21"/>
          <w:highlight w:val="none"/>
          <w:u w:val="single"/>
          <w:shd w:val="clear" w:color="auto" w:fill="auto"/>
          <w:lang w:val="en-US" w:eastAsia="zh-CN"/>
        </w:rPr>
        <w:t xml:space="preserve">    </w:t>
      </w:r>
      <w:r>
        <w:rPr>
          <w:rFonts w:hint="eastAsia" w:ascii="宋体" w:hAnsi="宋体" w:cs="宋体"/>
          <w:color w:val="auto"/>
          <w:spacing w:val="0"/>
          <w:szCs w:val="21"/>
          <w:highlight w:val="none"/>
          <w:u w:val="none"/>
          <w:shd w:val="clear" w:color="auto" w:fill="auto"/>
          <w:lang w:val="en-US" w:eastAsia="zh-CN"/>
        </w:rPr>
        <w:t xml:space="preserve">标段</w:t>
      </w:r>
      <w:r>
        <w:rPr>
          <w:rFonts w:hint="eastAsia" w:ascii="宋体" w:hAnsi="宋体" w:eastAsia="宋体" w:cs="宋体"/>
          <w:color w:val="auto"/>
          <w:spacing w:val="0"/>
          <w:sz w:val="21"/>
          <w:szCs w:val="21"/>
          <w:highlight w:val="none"/>
          <w:shd w:val="clear" w:color="auto" w:fill="auto"/>
          <w:lang w:val="zh-CN"/>
        </w:rPr>
        <w:t xml:space="preserve">履行项目负责人职责，处理与项目有关的一切事务。特签字如下，以资证明。</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lang w:val="zh-CN"/>
        </w:rPr>
      </w:pPr>
      <w:r>
        <w:rPr>
          <w:rFonts w:hint="eastAsia" w:ascii="宋体" w:hAnsi="宋体" w:eastAsia="宋体" w:cs="宋体"/>
          <w:color w:val="auto"/>
          <w:spacing w:val="0"/>
          <w:sz w:val="21"/>
          <w:szCs w:val="21"/>
          <w:highlight w:val="none"/>
          <w:shd w:val="clear" w:color="auto" w:fill="auto"/>
          <w:lang w:val="zh-CN"/>
        </w:rPr>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lang w:val="zh-CN"/>
        </w:rPr>
      </w:pPr>
      <w:r>
        <w:rPr>
          <w:rFonts w:hint="eastAsia" w:ascii="宋体" w:hAnsi="宋体" w:eastAsia="宋体" w:cs="宋体"/>
          <w:color w:val="auto"/>
          <w:spacing w:val="0"/>
          <w:sz w:val="21"/>
          <w:szCs w:val="21"/>
          <w:highlight w:val="none"/>
          <w:shd w:val="clear" w:color="auto" w:fill="auto"/>
          <w:lang w:val="zh-CN"/>
        </w:rPr>
        <w:t xml:space="preserve">法定代表人（签字或签章）：</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u w:val="single"/>
          <w:shd w:val="clear" w:color="auto" w:fill="auto"/>
          <w:lang w:val="zh-CN"/>
        </w:rPr>
      </w:pPr>
      <w:r>
        <w:rPr>
          <w:rFonts w:hint="eastAsia" w:ascii="宋体" w:hAnsi="宋体" w:eastAsia="宋体" w:cs="宋体"/>
          <w:color w:val="auto"/>
          <w:spacing w:val="0"/>
          <w:sz w:val="21"/>
          <w:szCs w:val="21"/>
          <w:highlight w:val="none"/>
          <w:shd w:val="clear" w:color="auto" w:fill="auto"/>
          <w:lang w:val="zh-CN"/>
        </w:rPr>
        <w:t xml:space="preserve">项目负责人（签字或签章）：</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lang w:val="zh-CN"/>
        </w:rPr>
      </w:pPr>
      <w:r>
        <w:rPr>
          <w:rFonts w:hint="eastAsia" w:ascii="宋体" w:hAnsi="宋体" w:eastAsia="宋体" w:cs="宋体"/>
          <w:color w:val="auto"/>
          <w:spacing w:val="0"/>
          <w:sz w:val="21"/>
          <w:szCs w:val="21"/>
          <w:highlight w:val="none"/>
          <w:shd w:val="clear" w:color="auto" w:fill="auto"/>
          <w:lang w:val="zh-CN"/>
        </w:rPr>
        <w:t xml:space="preserve">磋商响应单位名称（</w:t>
      </w:r>
      <w:r>
        <w:rPr>
          <w:rFonts w:hint="eastAsia" w:ascii="宋体" w:hAnsi="宋体" w:eastAsia="宋体" w:cs="宋体"/>
          <w:color w:val="auto"/>
          <w:spacing w:val="0"/>
          <w:sz w:val="21"/>
          <w:szCs w:val="21"/>
          <w:highlight w:val="none"/>
          <w:shd w:val="clear" w:color="auto" w:fill="auto"/>
          <w:lang w:val="en-US" w:eastAsia="zh-CN"/>
        </w:rPr>
        <w:t xml:space="preserve">签章</w:t>
      </w:r>
      <w:r>
        <w:rPr>
          <w:rFonts w:hint="eastAsia" w:ascii="宋体" w:hAnsi="宋体" w:eastAsia="宋体" w:cs="宋体"/>
          <w:color w:val="auto"/>
          <w:spacing w:val="0"/>
          <w:sz w:val="21"/>
          <w:szCs w:val="21"/>
          <w:highlight w:val="none"/>
          <w:shd w:val="clear" w:color="auto" w:fill="auto"/>
          <w:lang w:val="zh-CN"/>
        </w:rPr>
        <w:t xml:space="preserve">）： </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日期：        年    月    日</w:t>
      </w:r>
      <w:r/>
    </w:p>
    <w:p>
      <w:pPr>
        <w:ind w:right="0"/>
        <w:jc w:val="center"/>
        <w:spacing w:line="360" w:lineRule="auto"/>
        <w:shd w:val="clear" w:color="auto"/>
        <w:rPr>
          <w:rFonts w:hint="eastAsia" w:ascii="宋体" w:hAnsi="宋体" w:eastAsia="宋体" w:cs="宋体"/>
          <w:b/>
          <w:color w:val="auto"/>
          <w:spacing w:val="0"/>
          <w:sz w:val="21"/>
          <w:szCs w:val="21"/>
          <w:highlight w:val="none"/>
          <w:shd w:val="clear" w:color="auto" w:fill="auto"/>
          <w:lang w:val="zh-CN"/>
        </w:rPr>
      </w:pPr>
      <w:r>
        <w:rPr>
          <w:rFonts w:hint="eastAsia" w:ascii="宋体" w:hAnsi="宋体" w:eastAsia="宋体" w:cs="宋体"/>
          <w:b/>
          <w:color w:val="auto"/>
          <w:spacing w:val="0"/>
          <w:sz w:val="21"/>
          <w:szCs w:val="21"/>
          <w:highlight w:val="none"/>
          <w:shd w:val="clear" w:color="auto" w:fill="auto"/>
          <w:lang w:val="zh-CN"/>
        </w:rPr>
      </w:r>
      <w:r/>
    </w:p>
    <w:p>
      <w:pPr>
        <w:ind w:right="0"/>
        <w:jc w:val="center"/>
        <w:spacing w:line="360" w:lineRule="auto"/>
        <w:shd w:val="clear" w:color="auto"/>
        <w:rPr>
          <w:rFonts w:hint="eastAsia" w:ascii="宋体" w:hAnsi="宋体" w:eastAsia="宋体" w:cs="宋体"/>
          <w:b/>
          <w:color w:val="auto"/>
          <w:spacing w:val="0"/>
          <w:sz w:val="21"/>
          <w:szCs w:val="21"/>
          <w:highlight w:val="none"/>
          <w:shd w:val="clear" w:color="auto" w:fill="auto"/>
          <w:lang w:val="zh-CN"/>
        </w:rPr>
      </w:pPr>
      <w:r>
        <w:rPr>
          <w:rFonts w:hint="eastAsia" w:ascii="宋体" w:hAnsi="宋体" w:eastAsia="宋体" w:cs="宋体"/>
          <w:b/>
          <w:color w:val="auto"/>
          <w:spacing w:val="0"/>
          <w:sz w:val="21"/>
          <w:szCs w:val="21"/>
          <w:highlight w:val="none"/>
          <w:shd w:val="clear" w:color="auto" w:fill="auto"/>
          <w:lang w:val="zh-CN"/>
        </w:rPr>
      </w:r>
      <w:r/>
    </w:p>
    <w:p>
      <w:pPr>
        <w:ind w:right="0"/>
        <w:jc w:val="center"/>
        <w:spacing w:line="360" w:lineRule="auto"/>
        <w:shd w:val="clear" w:color="auto"/>
        <w:rPr>
          <w:rFonts w:hint="eastAsia" w:ascii="宋体" w:hAnsi="宋体" w:eastAsia="宋体" w:cs="宋体"/>
          <w:b/>
          <w:color w:val="auto"/>
          <w:spacing w:val="0"/>
          <w:sz w:val="21"/>
          <w:szCs w:val="21"/>
          <w:highlight w:val="none"/>
          <w:shd w:val="clear" w:color="auto" w:fill="auto"/>
          <w:lang w:val="zh-CN"/>
        </w:rPr>
      </w:pPr>
      <w:r>
        <w:rPr>
          <w:rFonts w:hint="eastAsia" w:ascii="宋体" w:hAnsi="宋体" w:eastAsia="宋体" w:cs="宋体"/>
          <w:b/>
          <w:color w:val="auto"/>
          <w:spacing w:val="0"/>
          <w:sz w:val="21"/>
          <w:szCs w:val="21"/>
          <w:highlight w:val="none"/>
          <w:shd w:val="clear" w:color="auto" w:fill="auto"/>
          <w:lang w:val="zh-CN"/>
        </w:rPr>
      </w:r>
      <w:r/>
    </w:p>
    <w:p>
      <w:pPr>
        <w:ind w:right="0"/>
        <w:jc w:val="center"/>
        <w:spacing w:line="360" w:lineRule="auto"/>
        <w:shd w:val="clear" w:color="auto"/>
        <w:rPr>
          <w:rFonts w:hint="eastAsia" w:ascii="宋体" w:hAnsi="宋体" w:eastAsia="宋体" w:cs="宋体"/>
          <w:b/>
          <w:color w:val="auto"/>
          <w:spacing w:val="0"/>
          <w:sz w:val="21"/>
          <w:szCs w:val="21"/>
          <w:highlight w:val="none"/>
          <w:shd w:val="clear" w:color="auto" w:fill="auto"/>
          <w:lang w:val="zh-CN"/>
        </w:rPr>
      </w:pPr>
      <w:r>
        <w:rPr>
          <w:rFonts w:hint="eastAsia" w:ascii="宋体" w:hAnsi="宋体" w:eastAsia="宋体" w:cs="宋体"/>
          <w:b/>
          <w:color w:val="auto"/>
          <w:spacing w:val="0"/>
          <w:sz w:val="21"/>
          <w:szCs w:val="21"/>
          <w:highlight w:val="none"/>
          <w:shd w:val="clear" w:color="auto" w:fill="auto"/>
          <w:lang w:val="zh-CN"/>
        </w:rPr>
      </w:r>
      <w:r/>
    </w:p>
    <w:p>
      <w:pPr>
        <w:ind w:right="0"/>
        <w:jc w:val="center"/>
        <w:spacing w:line="360" w:lineRule="auto"/>
        <w:shd w:val="clear" w:color="auto"/>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lang w:val="zh-CN"/>
        </w:rPr>
        <w:t xml:space="preserve">（3）</w:t>
      </w:r>
      <w:r>
        <w:rPr>
          <w:rFonts w:hint="eastAsia" w:ascii="宋体" w:hAnsi="宋体" w:eastAsia="宋体" w:cs="宋体"/>
          <w:b/>
          <w:color w:val="auto"/>
          <w:spacing w:val="0"/>
          <w:sz w:val="21"/>
          <w:szCs w:val="21"/>
          <w:highlight w:val="none"/>
          <w:shd w:val="clear" w:color="auto" w:fill="auto"/>
        </w:rPr>
        <w:t xml:space="preserve">拟投入本项目的项目负责人简历表</w:t>
      </w:r>
      <w:r/>
    </w:p>
    <w:p>
      <w:pPr>
        <w:ind w:right="0"/>
        <w:jc w:val="left"/>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采购编号：</w:t>
      </w:r>
      <w:r>
        <w:rPr>
          <w:rFonts w:hint="eastAsia" w:ascii="宋体" w:hAnsi="宋体" w:cs="宋体"/>
          <w:color w:val="auto"/>
          <w:spacing w:val="0"/>
          <w:sz w:val="21"/>
          <w:szCs w:val="21"/>
          <w:highlight w:val="none"/>
          <w:shd w:val="clear" w:color="auto" w:fill="auto"/>
          <w:lang w:val="en-US" w:eastAsia="zh-CN"/>
        </w:rPr>
        <w:t xml:space="preserve">                                   分包号：</w:t>
      </w:r>
      <w:r/>
    </w:p>
    <w:tbl>
      <w:tblPr>
        <w:tblStyle w:val="914"/>
        <w:tblW w:w="97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79"/>
        <w:gridCol w:w="16"/>
        <w:gridCol w:w="1177"/>
        <w:gridCol w:w="681"/>
        <w:gridCol w:w="364"/>
        <w:gridCol w:w="1045"/>
        <w:gridCol w:w="1142"/>
        <w:gridCol w:w="348"/>
        <w:gridCol w:w="2579"/>
      </w:tblGrid>
      <w:tr>
        <w:trPr>
          <w:cantSplit/>
          <w:jc w:val="center"/>
          <w:trHeight w:val="567"/>
        </w:trPr>
        <w:tc>
          <w:tcPr>
            <w:tcW w:w="2379"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姓  名</w:t>
            </w:r>
            <w:r/>
          </w:p>
        </w:tc>
        <w:tc>
          <w:tcPr>
            <w:gridSpan w:val="2"/>
            <w:tcW w:w="1193"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gridSpan w:val="2"/>
            <w:tcW w:w="1045"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性 别</w:t>
            </w:r>
            <w:r/>
          </w:p>
        </w:tc>
        <w:tc>
          <w:tcPr>
            <w:tcW w:w="1045"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gridSpan w:val="2"/>
            <w:tcW w:w="1490"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出生日期</w:t>
            </w:r>
            <w:r/>
          </w:p>
        </w:tc>
        <w:tc>
          <w:tcPr>
            <w:tcW w:w="2579" w:type="dxa"/>
            <w:vAlign w:val="center"/>
            <w:textDirection w:val="lrTb"/>
            <w:noWrap w:val="false"/>
          </w:tcPr>
          <w:p>
            <w:pPr>
              <w:ind w:left="0" w:right="0" w:firstLine="0"/>
              <w:jc w:val="right"/>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年    月    日</w:t>
            </w:r>
            <w:r/>
          </w:p>
        </w:tc>
      </w:tr>
      <w:tr>
        <w:trPr>
          <w:cantSplit/>
          <w:jc w:val="center"/>
          <w:trHeight w:val="567"/>
        </w:trPr>
        <w:tc>
          <w:tcPr>
            <w:tcW w:w="2379"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毕业院校</w:t>
            </w:r>
            <w:r/>
          </w:p>
        </w:tc>
        <w:tc>
          <w:tcPr>
            <w:gridSpan w:val="5"/>
            <w:tcW w:w="3283"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gridSpan w:val="2"/>
            <w:tcW w:w="1490"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毕业时间</w:t>
            </w:r>
            <w:r/>
          </w:p>
        </w:tc>
        <w:tc>
          <w:tcPr>
            <w:tcW w:w="2579" w:type="dxa"/>
            <w:vAlign w:val="center"/>
            <w:textDirection w:val="lrTb"/>
            <w:noWrap w:val="false"/>
          </w:tcPr>
          <w:p>
            <w:pPr>
              <w:ind w:left="0" w:right="0" w:firstLine="0"/>
              <w:jc w:val="right"/>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年    月    日</w:t>
            </w:r>
            <w:r/>
          </w:p>
        </w:tc>
      </w:tr>
      <w:tr>
        <w:trPr>
          <w:jc w:val="center"/>
          <w:trHeight w:val="567"/>
        </w:trPr>
        <w:tc>
          <w:tcPr>
            <w:tcW w:w="2379"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专业</w:t>
            </w:r>
            <w:r/>
          </w:p>
        </w:tc>
        <w:tc>
          <w:tcPr>
            <w:gridSpan w:val="3"/>
            <w:tcW w:w="1874"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gridSpan w:val="4"/>
            <w:tcW w:w="2899"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从事本专业时间</w:t>
            </w:r>
            <w:r/>
          </w:p>
        </w:tc>
        <w:tc>
          <w:tcPr>
            <w:tcW w:w="2579"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r>
        <w:trPr>
          <w:jc w:val="center"/>
          <w:trHeight w:val="567"/>
        </w:trPr>
        <w:tc>
          <w:tcPr>
            <w:tcW w:w="2379"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职务</w:t>
            </w:r>
            <w:r/>
          </w:p>
        </w:tc>
        <w:tc>
          <w:tcPr>
            <w:gridSpan w:val="3"/>
            <w:tcW w:w="1874"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gridSpan w:val="4"/>
            <w:tcW w:w="2899"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职称</w:t>
            </w:r>
            <w:r/>
          </w:p>
        </w:tc>
        <w:tc>
          <w:tcPr>
            <w:tcW w:w="2579"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r>
        <w:trPr>
          <w:jc w:val="center"/>
          <w:trHeight w:val="567"/>
        </w:trPr>
        <w:tc>
          <w:tcPr>
            <w:tcW w:w="2379"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执业资格</w:t>
            </w:r>
            <w:r/>
          </w:p>
        </w:tc>
        <w:tc>
          <w:tcPr>
            <w:gridSpan w:val="8"/>
            <w:tcW w:w="7352"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r>
        <w:trPr>
          <w:cantSplit/>
          <w:jc w:val="center"/>
          <w:trHeight w:val="567"/>
        </w:trPr>
        <w:tc>
          <w:tcPr>
            <w:gridSpan w:val="9"/>
            <w:tcW w:w="9731"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主  要  经  历</w:t>
            </w:r>
            <w:r/>
          </w:p>
        </w:tc>
      </w:tr>
      <w:tr>
        <w:trPr>
          <w:jc w:val="center"/>
          <w:trHeight w:val="567"/>
        </w:trPr>
        <w:tc>
          <w:tcPr>
            <w:gridSpan w:val="2"/>
            <w:tcW w:w="2395"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时   间</w:t>
            </w:r>
            <w:r/>
          </w:p>
        </w:tc>
        <w:tc>
          <w:tcPr>
            <w:gridSpan w:val="5"/>
            <w:tcW w:w="4409"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参加过的项目名称及规模</w:t>
            </w:r>
            <w:r/>
          </w:p>
        </w:tc>
        <w:tc>
          <w:tcPr>
            <w:gridSpan w:val="2"/>
            <w:tcW w:w="2927"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该项目中任职</w:t>
            </w:r>
            <w:r/>
          </w:p>
        </w:tc>
      </w:tr>
      <w:tr>
        <w:trPr>
          <w:jc w:val="center"/>
          <w:trHeight w:val="567"/>
        </w:trPr>
        <w:tc>
          <w:tcPr>
            <w:gridSpan w:val="2"/>
            <w:tcW w:w="2395"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gridSpan w:val="5"/>
            <w:tcW w:w="4409"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gridSpan w:val="2"/>
            <w:tcW w:w="2927"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bl>
    <w:p>
      <w:pPr>
        <w:ind w:right="0"/>
        <w:spacing w:line="360" w:lineRule="auto"/>
        <w:shd w:val="clear" w:color="auto"/>
        <w:tabs>
          <w:tab w:val="left" w:pos="420" w:leader="none"/>
        </w:tabs>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磋商响应单位（</w:t>
      </w:r>
      <w:r>
        <w:rPr>
          <w:rFonts w:hint="eastAsia" w:ascii="宋体" w:hAnsi="宋体" w:eastAsia="宋体" w:cs="宋体"/>
          <w:color w:val="auto"/>
          <w:spacing w:val="0"/>
          <w:sz w:val="21"/>
          <w:szCs w:val="21"/>
          <w:highlight w:val="none"/>
          <w:shd w:val="clear" w:color="auto" w:fill="auto"/>
          <w:lang w:val="en-US" w:eastAsia="zh-CN"/>
        </w:rPr>
        <w:t xml:space="preserve">签章</w:t>
      </w:r>
      <w:r>
        <w:rPr>
          <w:rFonts w:hint="eastAsia" w:ascii="宋体" w:hAnsi="宋体" w:eastAsia="宋体" w:cs="宋体"/>
          <w:color w:val="auto"/>
          <w:spacing w:val="0"/>
          <w:sz w:val="21"/>
          <w:szCs w:val="21"/>
          <w:highlight w:val="none"/>
          <w:shd w:val="clear" w:color="auto" w:fill="auto"/>
        </w:rPr>
        <w:t xml:space="preserve">）：</w:t>
      </w:r>
      <w:r/>
    </w:p>
    <w:p>
      <w:pPr>
        <w:ind w:right="0"/>
        <w:spacing w:line="360" w:lineRule="auto"/>
        <w:shd w:val="clear" w:color="auto"/>
        <w:tabs>
          <w:tab w:val="left" w:pos="420" w:leader="none"/>
        </w:tabs>
        <w:rPr>
          <w:rFonts w:hint="eastAsia" w:ascii="宋体" w:hAnsi="宋体" w:eastAsia="宋体" w:cs="宋体"/>
          <w:color w:val="auto"/>
          <w:spacing w:val="0"/>
          <w:sz w:val="21"/>
          <w:szCs w:val="21"/>
          <w:highlight w:val="none"/>
          <w:shd w:val="clear" w:color="auto" w:fill="auto"/>
        </w:rPr>
        <w:sectPr>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eastAsia="宋体" w:cs="宋体"/>
          <w:color w:val="auto"/>
          <w:spacing w:val="0"/>
          <w:sz w:val="21"/>
          <w:szCs w:val="21"/>
          <w:highlight w:val="none"/>
          <w:shd w:val="clear" w:color="auto" w:fill="auto"/>
        </w:rPr>
        <w:t xml:space="preserve">日期：</w:t>
      </w:r>
      <w:r/>
    </w:p>
    <w:p>
      <w:pPr>
        <w:ind w:right="0"/>
        <w:spacing w:line="360" w:lineRule="auto"/>
        <w:shd w:val="clear" w:color="auto"/>
        <w:rPr>
          <w:rFonts w:hint="eastAsia" w:ascii="宋体" w:hAnsi="宋体" w:eastAsia="宋体" w:cs="宋体"/>
          <w:b/>
          <w:color w:val="auto"/>
          <w:spacing w:val="0"/>
          <w:sz w:val="21"/>
          <w:szCs w:val="21"/>
          <w:highlight w:val="none"/>
          <w:shd w:val="clear" w:color="auto" w:fill="auto"/>
        </w:rPr>
        <w:outlineLvl w:val="1"/>
      </w:pPr>
      <w:r>
        <w:rPr>
          <w:rFonts w:hint="eastAsia" w:ascii="宋体" w:hAnsi="宋体" w:eastAsia="宋体" w:cs="宋体"/>
          <w:b/>
          <w:color w:val="auto"/>
          <w:spacing w:val="0"/>
          <w:sz w:val="21"/>
          <w:szCs w:val="21"/>
          <w:highlight w:val="none"/>
          <w:shd w:val="clear" w:color="auto" w:fill="auto"/>
        </w:rPr>
        <w:t xml:space="preserve">附件11：类似项目</w:t>
      </w:r>
      <w:r>
        <w:rPr>
          <w:rFonts w:hint="eastAsia" w:ascii="宋体" w:hAnsi="宋体" w:eastAsia="宋体" w:cs="宋体"/>
          <w:b/>
          <w:color w:val="auto"/>
          <w:spacing w:val="0"/>
          <w:sz w:val="21"/>
          <w:szCs w:val="21"/>
          <w:highlight w:val="none"/>
          <w:shd w:val="clear" w:color="auto" w:fill="auto"/>
          <w:lang w:val="zh-CN"/>
        </w:rPr>
        <w:t xml:space="preserve">业绩一览表</w:t>
      </w:r>
      <w:r/>
    </w:p>
    <w:p>
      <w:pPr>
        <w:ind w:right="0"/>
        <w:jc w:val="center"/>
        <w:spacing w:line="360" w:lineRule="auto"/>
        <w:shd w:val="clear" w:color="auto"/>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r>
      <w:r/>
    </w:p>
    <w:p>
      <w:pPr>
        <w:ind w:right="0"/>
        <w:jc w:val="center"/>
        <w:spacing w:line="360" w:lineRule="auto"/>
        <w:shd w:val="clear" w:color="auto"/>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类似项目</w:t>
      </w:r>
      <w:r>
        <w:rPr>
          <w:rFonts w:hint="eastAsia" w:ascii="宋体" w:hAnsi="宋体" w:eastAsia="宋体" w:cs="宋体"/>
          <w:b/>
          <w:color w:val="auto"/>
          <w:spacing w:val="0"/>
          <w:sz w:val="21"/>
          <w:szCs w:val="21"/>
          <w:highlight w:val="none"/>
          <w:shd w:val="clear" w:color="auto" w:fill="auto"/>
          <w:lang w:val="zh-CN"/>
        </w:rPr>
        <w:t xml:space="preserve">业绩一览表</w:t>
      </w:r>
      <w:r/>
    </w:p>
    <w:p>
      <w:pPr>
        <w:ind w:right="0"/>
        <w:jc w:val="left"/>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采购编号：</w:t>
      </w:r>
      <w:r>
        <w:rPr>
          <w:rFonts w:hint="eastAsia" w:ascii="宋体" w:hAnsi="宋体" w:cs="宋体"/>
          <w:color w:val="auto"/>
          <w:spacing w:val="0"/>
          <w:sz w:val="21"/>
          <w:szCs w:val="21"/>
          <w:highlight w:val="none"/>
          <w:shd w:val="clear" w:color="auto" w:fill="auto"/>
          <w:lang w:val="en-US" w:eastAsia="zh-CN"/>
        </w:rPr>
        <w:t xml:space="preserve">                                   分包号：</w:t>
      </w:r>
      <w:r/>
    </w:p>
    <w:tbl>
      <w:tblPr>
        <w:tblStyle w:val="914"/>
        <w:tblW w:w="963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74"/>
        <w:gridCol w:w="2057"/>
        <w:gridCol w:w="1501"/>
        <w:gridCol w:w="1602"/>
        <w:gridCol w:w="2129"/>
        <w:gridCol w:w="1467"/>
      </w:tblGrid>
      <w:tr>
        <w:trPr>
          <w:cantSplit/>
          <w:jc w:val="center"/>
          <w:trHeight w:val="567"/>
        </w:trPr>
        <w:tc>
          <w:tcPr>
            <w:tcW w:w="874"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序号</w:t>
            </w:r>
            <w:r/>
          </w:p>
        </w:tc>
        <w:tc>
          <w:tcPr>
            <w:tcW w:w="2057"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项目名称</w:t>
            </w:r>
            <w:r/>
          </w:p>
        </w:tc>
        <w:tc>
          <w:tcPr>
            <w:tcW w:w="1501"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业主单位</w:t>
            </w:r>
            <w:r/>
          </w:p>
        </w:tc>
        <w:tc>
          <w:tcPr>
            <w:tcBorders>
              <w:right w:val="single" w:color="auto" w:sz="4" w:space="0"/>
            </w:tcBorders>
            <w:tcW w:w="1602"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合同签订日期</w:t>
            </w:r>
            <w:r/>
          </w:p>
        </w:tc>
        <w:tc>
          <w:tcPr>
            <w:tcBorders>
              <w:left w:val="single" w:color="auto" w:sz="4" w:space="0"/>
              <w:right w:val="single" w:color="auto" w:sz="4" w:space="0"/>
            </w:tcBorders>
            <w:tcW w:w="2129"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项目内容</w:t>
            </w:r>
            <w:r/>
          </w:p>
        </w:tc>
        <w:tc>
          <w:tcPr>
            <w:tcW w:w="1467"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合同金额（万元）</w:t>
            </w:r>
            <w:r/>
          </w:p>
        </w:tc>
      </w:tr>
      <w:tr>
        <w:trPr>
          <w:cantSplit/>
          <w:jc w:val="center"/>
          <w:trHeight w:val="567"/>
        </w:trPr>
        <w:tc>
          <w:tcPr>
            <w:tcW w:w="874"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1</w:t>
            </w:r>
            <w:r/>
          </w:p>
        </w:tc>
        <w:tc>
          <w:tcPr>
            <w:tcW w:w="2057"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501"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right w:val="single" w:color="auto" w:sz="4" w:space="0"/>
            </w:tcBorders>
            <w:tcW w:w="1602"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left w:val="single" w:color="auto" w:sz="4" w:space="0"/>
              <w:right w:val="single" w:color="auto" w:sz="4" w:space="0"/>
            </w:tcBorders>
            <w:tcW w:w="2129"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467"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r>
        <w:trPr>
          <w:cantSplit/>
          <w:jc w:val="center"/>
          <w:trHeight w:val="567"/>
        </w:trPr>
        <w:tc>
          <w:tcPr>
            <w:tcW w:w="874"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2</w:t>
            </w:r>
            <w:r/>
          </w:p>
        </w:tc>
        <w:tc>
          <w:tcPr>
            <w:tcW w:w="2057"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501"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right w:val="single" w:color="auto" w:sz="4" w:space="0"/>
            </w:tcBorders>
            <w:tcW w:w="1602"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left w:val="single" w:color="auto" w:sz="4" w:space="0"/>
              <w:right w:val="single" w:color="auto" w:sz="4" w:space="0"/>
            </w:tcBorders>
            <w:tcW w:w="2129"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467"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r>
        <w:trPr>
          <w:cantSplit/>
          <w:jc w:val="center"/>
          <w:trHeight w:val="567"/>
        </w:trPr>
        <w:tc>
          <w:tcPr>
            <w:tcW w:w="874"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3</w:t>
            </w:r>
            <w:r/>
          </w:p>
        </w:tc>
        <w:tc>
          <w:tcPr>
            <w:tcW w:w="2057"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501"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right w:val="single" w:color="auto" w:sz="4" w:space="0"/>
            </w:tcBorders>
            <w:tcW w:w="1602"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left w:val="single" w:color="auto" w:sz="4" w:space="0"/>
              <w:right w:val="single" w:color="auto" w:sz="4" w:space="0"/>
            </w:tcBorders>
            <w:tcW w:w="2129"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467"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r>
        <w:trPr>
          <w:cantSplit/>
          <w:jc w:val="center"/>
          <w:trHeight w:val="567"/>
        </w:trPr>
        <w:tc>
          <w:tcPr>
            <w:tcW w:w="874"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4</w:t>
            </w:r>
            <w:r/>
          </w:p>
        </w:tc>
        <w:tc>
          <w:tcPr>
            <w:tcW w:w="2057"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501"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right w:val="single" w:color="auto" w:sz="4" w:space="0"/>
            </w:tcBorders>
            <w:tcW w:w="1602"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left w:val="single" w:color="auto" w:sz="4" w:space="0"/>
              <w:right w:val="single" w:color="auto" w:sz="4" w:space="0"/>
            </w:tcBorders>
            <w:tcW w:w="2129"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467"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r>
        <w:trPr>
          <w:cantSplit/>
          <w:jc w:val="center"/>
          <w:trHeight w:val="567"/>
        </w:trPr>
        <w:tc>
          <w:tcPr>
            <w:tcW w:w="874"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5</w:t>
            </w:r>
            <w:r/>
          </w:p>
        </w:tc>
        <w:tc>
          <w:tcPr>
            <w:tcW w:w="2057"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501"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right w:val="single" w:color="auto" w:sz="4" w:space="0"/>
            </w:tcBorders>
            <w:tcW w:w="1602"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left w:val="single" w:color="auto" w:sz="4" w:space="0"/>
              <w:right w:val="single" w:color="auto" w:sz="4" w:space="0"/>
            </w:tcBorders>
            <w:tcW w:w="2129"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467"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r>
        <w:trPr>
          <w:cantSplit/>
          <w:jc w:val="center"/>
          <w:trHeight w:val="567"/>
        </w:trPr>
        <w:tc>
          <w:tcPr>
            <w:tcW w:w="874"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6</w:t>
            </w:r>
            <w:r/>
          </w:p>
        </w:tc>
        <w:tc>
          <w:tcPr>
            <w:tcW w:w="2057"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501"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right w:val="single" w:color="auto" w:sz="4" w:space="0"/>
            </w:tcBorders>
            <w:tcW w:w="1602"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left w:val="single" w:color="auto" w:sz="4" w:space="0"/>
              <w:right w:val="single" w:color="auto" w:sz="4" w:space="0"/>
            </w:tcBorders>
            <w:tcW w:w="2129"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467"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r>
        <w:trPr>
          <w:cantSplit/>
          <w:jc w:val="center"/>
          <w:trHeight w:val="567"/>
        </w:trPr>
        <w:tc>
          <w:tcPr>
            <w:tcW w:w="874"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7</w:t>
            </w:r>
            <w:r/>
          </w:p>
        </w:tc>
        <w:tc>
          <w:tcPr>
            <w:tcW w:w="2057"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501"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right w:val="single" w:color="auto" w:sz="4" w:space="0"/>
            </w:tcBorders>
            <w:tcW w:w="1602"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left w:val="single" w:color="auto" w:sz="4" w:space="0"/>
              <w:right w:val="single" w:color="auto" w:sz="4" w:space="0"/>
            </w:tcBorders>
            <w:tcW w:w="2129"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467"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r>
        <w:trPr>
          <w:cantSplit/>
          <w:jc w:val="center"/>
          <w:trHeight w:val="567"/>
        </w:trPr>
        <w:tc>
          <w:tcPr>
            <w:tcW w:w="874"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w:t>
            </w:r>
            <w:r/>
          </w:p>
        </w:tc>
        <w:tc>
          <w:tcPr>
            <w:tcW w:w="2057"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501"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right w:val="single" w:color="auto" w:sz="4" w:space="0"/>
            </w:tcBorders>
            <w:tcW w:w="1602"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Borders>
              <w:left w:val="single" w:color="auto" w:sz="4" w:space="0"/>
              <w:right w:val="single" w:color="auto" w:sz="4" w:space="0"/>
            </w:tcBorders>
            <w:tcW w:w="2129"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c>
          <w:tcPr>
            <w:tcW w:w="1467" w:type="dxa"/>
            <w:vAlign w:val="center"/>
            <w:textDirection w:val="lrTb"/>
            <w:noWrap w:val="false"/>
          </w:tcPr>
          <w:p>
            <w:pPr>
              <w:ind w:left="0" w:right="0" w:firstLine="0"/>
              <w:jc w:val="center"/>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tc>
      </w:tr>
    </w:tbl>
    <w:p>
      <w:pPr>
        <w:pStyle w:val="998"/>
        <w:ind w:right="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磋商响应单位（</w:t>
      </w:r>
      <w:r>
        <w:rPr>
          <w:rFonts w:hint="eastAsia" w:ascii="宋体" w:hAnsi="宋体" w:eastAsia="宋体" w:cs="宋体"/>
          <w:color w:val="auto"/>
          <w:spacing w:val="0"/>
          <w:sz w:val="21"/>
          <w:szCs w:val="21"/>
          <w:highlight w:val="none"/>
          <w:shd w:val="clear" w:color="auto" w:fill="auto"/>
          <w:lang w:val="en-US" w:eastAsia="zh-CN"/>
        </w:rPr>
        <w:t xml:space="preserve">签章</w:t>
      </w:r>
      <w:r>
        <w:rPr>
          <w:rFonts w:hint="eastAsia" w:ascii="宋体" w:hAnsi="宋体" w:eastAsia="宋体" w:cs="宋体"/>
          <w:color w:val="auto"/>
          <w:spacing w:val="0"/>
          <w:sz w:val="21"/>
          <w:szCs w:val="21"/>
          <w:highlight w:val="none"/>
          <w:shd w:val="clear" w:color="auto" w:fill="auto"/>
        </w:rPr>
        <w:t xml:space="preserve">）：</w:t>
      </w:r>
      <w:r/>
    </w:p>
    <w:p>
      <w:pPr>
        <w:pStyle w:val="998"/>
        <w:ind w:right="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日期：</w:t>
      </w:r>
      <w:r/>
    </w:p>
    <w:p>
      <w:pPr>
        <w:ind w:right="0"/>
        <w:spacing w:line="360" w:lineRule="auto"/>
        <w:shd w:val="clear" w:color="auto"/>
        <w:rPr>
          <w:rFonts w:hint="eastAsia" w:ascii="宋体" w:hAnsi="宋体" w:eastAsia="宋体" w:cs="宋体"/>
          <w:color w:val="auto"/>
          <w:spacing w:val="0"/>
          <w:sz w:val="21"/>
          <w:szCs w:val="21"/>
          <w:highlight w:val="none"/>
          <w:shd w:val="clear" w:color="auto" w:fill="auto"/>
        </w:rPr>
        <w:sectPr>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eastAsia="宋体" w:cs="宋体"/>
          <w:color w:val="auto"/>
          <w:spacing w:val="0"/>
          <w:sz w:val="21"/>
          <w:szCs w:val="21"/>
          <w:highlight w:val="none"/>
          <w:shd w:val="clear" w:color="auto" w:fill="auto"/>
        </w:rPr>
      </w:r>
      <w:r/>
    </w:p>
    <w:p>
      <w:pPr>
        <w:ind w:right="0"/>
        <w:spacing w:line="360" w:lineRule="auto"/>
        <w:shd w:val="clear" w:color="auto"/>
        <w:rPr>
          <w:rFonts w:hint="eastAsia" w:ascii="宋体" w:hAnsi="宋体" w:eastAsia="宋体" w:cs="宋体"/>
          <w:b/>
          <w:color w:val="auto"/>
          <w:spacing w:val="0"/>
          <w:sz w:val="21"/>
          <w:szCs w:val="21"/>
          <w:highlight w:val="none"/>
          <w:shd w:val="clear" w:color="auto" w:fill="auto"/>
        </w:rPr>
        <w:outlineLvl w:val="1"/>
      </w:pPr>
      <w:r>
        <w:rPr>
          <w:rFonts w:hint="eastAsia" w:ascii="宋体" w:hAnsi="宋体" w:eastAsia="宋体" w:cs="宋体"/>
          <w:b/>
          <w:color w:val="auto"/>
          <w:spacing w:val="0"/>
          <w:sz w:val="21"/>
          <w:szCs w:val="21"/>
          <w:highlight w:val="none"/>
          <w:shd w:val="clear" w:color="auto" w:fill="auto"/>
        </w:rPr>
        <w:t xml:space="preserve">附件12：中小企业声明函（参考格式）</w:t>
      </w:r>
      <w:r/>
    </w:p>
    <w:p>
      <w:pPr>
        <w:ind w:right="0" w:firstLine="420"/>
        <w:jc w:val="center"/>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p>
      <w:pPr>
        <w:ind w:right="0"/>
        <w:jc w:val="center"/>
        <w:spacing w:line="360" w:lineRule="auto"/>
        <w:shd w:val="clear" w:color="auto"/>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中小企业声明函（服务） </w:t>
      </w:r>
      <w:r/>
    </w:p>
    <w:p>
      <w:pPr>
        <w:ind w:left="0" w:right="0" w:firstLine="420"/>
        <w:jc w:val="left"/>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本公司（或联合体）郑重声明，根据《政府采购促进中小企业发展管理办法》（财库﹝2020﹞46 号）的规定，本公司 （或联合体）参加</w:t>
      </w:r>
      <w:r>
        <w:rPr>
          <w:rFonts w:hint="eastAsia" w:ascii="宋体" w:hAnsi="宋体" w:eastAsia="宋体" w:cs="宋体"/>
          <w:color w:val="auto"/>
          <w:spacing w:val="0"/>
          <w:sz w:val="21"/>
          <w:szCs w:val="21"/>
          <w:highlight w:val="none"/>
          <w:u w:val="single"/>
          <w:shd w:val="clear" w:color="auto" w:fill="auto"/>
        </w:rPr>
        <w:t xml:space="preserve">（单位名称）</w:t>
      </w:r>
      <w:r>
        <w:rPr>
          <w:rFonts w:hint="eastAsia" w:ascii="宋体" w:hAnsi="宋体" w:eastAsia="宋体" w:cs="宋体"/>
          <w:color w:val="auto"/>
          <w:spacing w:val="0"/>
          <w:sz w:val="21"/>
          <w:szCs w:val="21"/>
          <w:highlight w:val="none"/>
          <w:shd w:val="clear" w:color="auto" w:fill="auto"/>
        </w:rPr>
        <w:t xml:space="preserve">的</w:t>
      </w:r>
      <w:r>
        <w:rPr>
          <w:rFonts w:hint="eastAsia" w:ascii="宋体" w:hAnsi="宋体" w:eastAsia="宋体" w:cs="宋体"/>
          <w:color w:val="auto"/>
          <w:spacing w:val="0"/>
          <w:sz w:val="21"/>
          <w:szCs w:val="21"/>
          <w:highlight w:val="none"/>
          <w:u w:val="single"/>
          <w:shd w:val="clear" w:color="auto" w:fill="auto"/>
        </w:rPr>
        <w:t xml:space="preserve">（项目名称）</w:t>
      </w:r>
      <w:r>
        <w:rPr>
          <w:rFonts w:hint="eastAsia" w:ascii="宋体" w:hAnsi="宋体" w:eastAsia="宋体" w:cs="宋体"/>
          <w:color w:val="auto"/>
          <w:spacing w:val="0"/>
          <w:sz w:val="21"/>
          <w:szCs w:val="21"/>
          <w:highlight w:val="none"/>
          <w:shd w:val="clear" w:color="auto" w:fill="auto"/>
        </w:rPr>
        <w:t xml:space="preserve">采购活动，服务全部由符合政策要求的中小企业承接。相关企业（含联合体中的中小企业、签订分包意向协议的中小企业）的具体情况如下： </w:t>
      </w:r>
      <w:r/>
    </w:p>
    <w:p>
      <w:pPr>
        <w:ind w:left="0" w:right="0" w:firstLine="420"/>
        <w:jc w:val="left"/>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1. </w:t>
      </w:r>
      <w:r>
        <w:rPr>
          <w:rFonts w:hint="eastAsia" w:ascii="宋体" w:hAnsi="宋体" w:eastAsia="宋体" w:cs="宋体"/>
          <w:color w:val="auto"/>
          <w:spacing w:val="0"/>
          <w:sz w:val="21"/>
          <w:szCs w:val="21"/>
          <w:highlight w:val="none"/>
          <w:u w:val="single"/>
          <w:shd w:val="clear" w:color="auto" w:fill="auto"/>
        </w:rPr>
        <w:t xml:space="preserve">（标的名称） </w:t>
      </w:r>
      <w:r>
        <w:rPr>
          <w:rFonts w:hint="eastAsia" w:ascii="宋体" w:hAnsi="宋体" w:eastAsia="宋体" w:cs="宋体"/>
          <w:color w:val="auto"/>
          <w:spacing w:val="0"/>
          <w:sz w:val="21"/>
          <w:szCs w:val="21"/>
          <w:highlight w:val="none"/>
          <w:shd w:val="clear" w:color="auto" w:fill="auto"/>
        </w:rPr>
        <w:t xml:space="preserve">，属于</w:t>
      </w:r>
      <w:r>
        <w:rPr>
          <w:rFonts w:hint="eastAsia" w:ascii="宋体" w:hAnsi="宋体" w:eastAsia="宋体" w:cs="宋体"/>
          <w:color w:val="auto"/>
          <w:spacing w:val="0"/>
          <w:sz w:val="21"/>
          <w:szCs w:val="21"/>
          <w:highlight w:val="none"/>
          <w:u w:val="single"/>
          <w:shd w:val="clear" w:color="auto" w:fill="auto"/>
        </w:rPr>
        <w:t xml:space="preserve">（租赁和商务服务业）</w:t>
      </w:r>
      <w:r>
        <w:rPr>
          <w:rFonts w:hint="eastAsia" w:ascii="宋体" w:hAnsi="宋体" w:eastAsia="宋体" w:cs="宋体"/>
          <w:color w:val="auto"/>
          <w:spacing w:val="0"/>
          <w:sz w:val="21"/>
          <w:szCs w:val="21"/>
          <w:highlight w:val="none"/>
          <w:shd w:val="clear" w:color="auto" w:fill="auto"/>
        </w:rPr>
        <w:t xml:space="preserve">； 承建（承接）企业为</w:t>
      </w:r>
      <w:r>
        <w:rPr>
          <w:rFonts w:hint="eastAsia" w:ascii="宋体" w:hAnsi="宋体" w:eastAsia="宋体" w:cs="宋体"/>
          <w:color w:val="auto"/>
          <w:spacing w:val="0"/>
          <w:sz w:val="21"/>
          <w:szCs w:val="21"/>
          <w:highlight w:val="none"/>
          <w:u w:val="single"/>
          <w:shd w:val="clear" w:color="auto" w:fill="auto"/>
        </w:rPr>
        <w:t xml:space="preserve">（企业名称）</w:t>
      </w:r>
      <w:r>
        <w:rPr>
          <w:rFonts w:hint="eastAsia" w:ascii="宋体" w:hAnsi="宋体" w:eastAsia="宋体" w:cs="宋体"/>
          <w:color w:val="auto"/>
          <w:spacing w:val="0"/>
          <w:sz w:val="21"/>
          <w:szCs w:val="21"/>
          <w:highlight w:val="none"/>
          <w:shd w:val="clear" w:color="auto" w:fill="auto"/>
        </w:rPr>
        <w:t xml:space="preserve">，从业人员</w:t>
      </w:r>
      <w:r>
        <w:rPr>
          <w:rFonts w:hint="eastAsia" w:ascii="宋体" w:hAnsi="宋体" w:eastAsia="宋体" w:cs="宋体"/>
          <w:color w:val="auto"/>
          <w:spacing w:val="0"/>
          <w:sz w:val="21"/>
          <w:szCs w:val="21"/>
          <w:highlight w:val="none"/>
          <w:u w:val="single"/>
          <w:shd w:val="clear" w:color="auto" w:fill="auto"/>
        </w:rPr>
        <w:t xml:space="preserve">     </w:t>
      </w:r>
      <w:r>
        <w:rPr>
          <w:rFonts w:hint="eastAsia" w:ascii="宋体" w:hAnsi="宋体" w:eastAsia="宋体" w:cs="宋体"/>
          <w:color w:val="auto"/>
          <w:spacing w:val="0"/>
          <w:sz w:val="21"/>
          <w:szCs w:val="21"/>
          <w:highlight w:val="none"/>
          <w:shd w:val="clear" w:color="auto" w:fill="auto"/>
        </w:rPr>
        <w:t xml:space="preserve">人，营业收入为</w:t>
      </w:r>
      <w:r>
        <w:rPr>
          <w:rFonts w:hint="eastAsia" w:ascii="宋体" w:hAnsi="宋体" w:eastAsia="宋体" w:cs="宋体"/>
          <w:color w:val="auto"/>
          <w:spacing w:val="0"/>
          <w:sz w:val="21"/>
          <w:szCs w:val="21"/>
          <w:highlight w:val="none"/>
          <w:u w:val="single"/>
          <w:shd w:val="clear" w:color="auto" w:fill="auto"/>
        </w:rPr>
        <w:t xml:space="preserve">     </w:t>
      </w:r>
      <w:r>
        <w:rPr>
          <w:rFonts w:hint="eastAsia" w:ascii="宋体" w:hAnsi="宋体" w:eastAsia="宋体" w:cs="宋体"/>
          <w:color w:val="auto"/>
          <w:spacing w:val="0"/>
          <w:sz w:val="21"/>
          <w:szCs w:val="21"/>
          <w:highlight w:val="none"/>
          <w:shd w:val="clear" w:color="auto" w:fill="auto"/>
        </w:rPr>
        <w:t xml:space="preserve">万元，资产总额为</w:t>
      </w:r>
      <w:r>
        <w:rPr>
          <w:rFonts w:hint="eastAsia" w:ascii="宋体" w:hAnsi="宋体" w:eastAsia="宋体" w:cs="宋体"/>
          <w:color w:val="auto"/>
          <w:spacing w:val="0"/>
          <w:sz w:val="21"/>
          <w:szCs w:val="21"/>
          <w:highlight w:val="none"/>
          <w:u w:val="single"/>
          <w:shd w:val="clear" w:color="auto" w:fill="auto"/>
        </w:rPr>
        <w:t xml:space="preserve">     </w:t>
      </w:r>
      <w:r>
        <w:rPr>
          <w:rFonts w:hint="eastAsia" w:ascii="宋体" w:hAnsi="宋体" w:eastAsia="宋体" w:cs="宋体"/>
          <w:color w:val="auto"/>
          <w:spacing w:val="0"/>
          <w:sz w:val="21"/>
          <w:szCs w:val="21"/>
          <w:highlight w:val="none"/>
          <w:shd w:val="clear" w:color="auto" w:fill="auto"/>
        </w:rPr>
        <w:t xml:space="preserve">万元</w:t>
      </w:r>
      <w:r>
        <w:rPr>
          <w:rFonts w:hint="eastAsia" w:ascii="宋体" w:hAnsi="宋体" w:eastAsia="宋体" w:cs="宋体"/>
          <w:color w:val="auto"/>
          <w:spacing w:val="0"/>
          <w:sz w:val="21"/>
          <w:szCs w:val="21"/>
          <w:highlight w:val="none"/>
          <w:shd w:val="clear" w:color="auto" w:fill="auto"/>
          <w:vertAlign w:val="superscript"/>
        </w:rPr>
        <w:t xml:space="preserve">1</w:t>
      </w:r>
      <w:r>
        <w:rPr>
          <w:rFonts w:hint="eastAsia" w:ascii="宋体" w:hAnsi="宋体" w:eastAsia="宋体" w:cs="宋体"/>
          <w:color w:val="auto"/>
          <w:spacing w:val="0"/>
          <w:sz w:val="21"/>
          <w:szCs w:val="21"/>
          <w:highlight w:val="none"/>
          <w:shd w:val="clear" w:color="auto" w:fill="auto"/>
        </w:rPr>
        <w:t xml:space="preserve">，属于</w:t>
      </w:r>
      <w:r>
        <w:rPr>
          <w:rFonts w:hint="eastAsia" w:ascii="宋体" w:hAnsi="宋体" w:eastAsia="宋体" w:cs="宋体"/>
          <w:color w:val="auto"/>
          <w:spacing w:val="0"/>
          <w:sz w:val="21"/>
          <w:szCs w:val="21"/>
          <w:highlight w:val="none"/>
          <w:u w:val="single"/>
          <w:shd w:val="clear" w:color="auto" w:fill="auto"/>
        </w:rPr>
        <w:t xml:space="preserve">（中型企业、 小型企业、微型企业）</w:t>
      </w:r>
      <w:r>
        <w:rPr>
          <w:rFonts w:hint="eastAsia" w:ascii="宋体" w:hAnsi="宋体" w:eastAsia="宋体" w:cs="宋体"/>
          <w:color w:val="auto"/>
          <w:spacing w:val="0"/>
          <w:sz w:val="21"/>
          <w:szCs w:val="21"/>
          <w:highlight w:val="none"/>
          <w:shd w:val="clear" w:color="auto" w:fill="auto"/>
        </w:rPr>
        <w:t xml:space="preserve">； </w:t>
      </w:r>
      <w:r/>
    </w:p>
    <w:p>
      <w:pPr>
        <w:ind w:left="0" w:right="0" w:firstLine="420"/>
        <w:jc w:val="left"/>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2. </w:t>
      </w:r>
      <w:r>
        <w:rPr>
          <w:rFonts w:hint="eastAsia" w:ascii="宋体" w:hAnsi="宋体" w:eastAsia="宋体" w:cs="宋体"/>
          <w:color w:val="auto"/>
          <w:spacing w:val="0"/>
          <w:sz w:val="21"/>
          <w:szCs w:val="21"/>
          <w:highlight w:val="none"/>
          <w:u w:val="single"/>
          <w:shd w:val="clear" w:color="auto" w:fill="auto"/>
        </w:rPr>
        <w:t xml:space="preserve">（标的名称） </w:t>
      </w:r>
      <w:r>
        <w:rPr>
          <w:rFonts w:hint="eastAsia" w:ascii="宋体" w:hAnsi="宋体" w:eastAsia="宋体" w:cs="宋体"/>
          <w:color w:val="auto"/>
          <w:spacing w:val="0"/>
          <w:sz w:val="21"/>
          <w:szCs w:val="21"/>
          <w:highlight w:val="none"/>
          <w:shd w:val="clear" w:color="auto" w:fill="auto"/>
        </w:rPr>
        <w:t xml:space="preserve">，属于</w:t>
      </w:r>
      <w:r>
        <w:rPr>
          <w:rFonts w:hint="eastAsia" w:ascii="宋体" w:hAnsi="宋体" w:eastAsia="宋体" w:cs="宋体"/>
          <w:color w:val="auto"/>
          <w:spacing w:val="0"/>
          <w:sz w:val="21"/>
          <w:szCs w:val="21"/>
          <w:highlight w:val="none"/>
          <w:u w:val="single"/>
          <w:shd w:val="clear" w:color="auto" w:fill="auto"/>
        </w:rPr>
        <w:t xml:space="preserve">（             ）</w:t>
      </w:r>
      <w:r>
        <w:rPr>
          <w:rFonts w:hint="eastAsia" w:ascii="宋体" w:hAnsi="宋体" w:eastAsia="宋体" w:cs="宋体"/>
          <w:color w:val="auto"/>
          <w:spacing w:val="0"/>
          <w:sz w:val="21"/>
          <w:szCs w:val="21"/>
          <w:highlight w:val="none"/>
          <w:shd w:val="clear" w:color="auto" w:fill="auto"/>
        </w:rPr>
        <w:t xml:space="preserve">； 承建（承接）企业为</w:t>
      </w:r>
      <w:r>
        <w:rPr>
          <w:rFonts w:hint="eastAsia" w:ascii="宋体" w:hAnsi="宋体" w:eastAsia="宋体" w:cs="宋体"/>
          <w:color w:val="auto"/>
          <w:spacing w:val="0"/>
          <w:sz w:val="21"/>
          <w:szCs w:val="21"/>
          <w:highlight w:val="none"/>
          <w:u w:val="single"/>
          <w:shd w:val="clear" w:color="auto" w:fill="auto"/>
        </w:rPr>
        <w:t xml:space="preserve">（企业名称）</w:t>
      </w:r>
      <w:r>
        <w:rPr>
          <w:rFonts w:hint="eastAsia" w:ascii="宋体" w:hAnsi="宋体" w:eastAsia="宋体" w:cs="宋体"/>
          <w:color w:val="auto"/>
          <w:spacing w:val="0"/>
          <w:sz w:val="21"/>
          <w:szCs w:val="21"/>
          <w:highlight w:val="none"/>
          <w:shd w:val="clear" w:color="auto" w:fill="auto"/>
        </w:rPr>
        <w:t xml:space="preserve">，从业人员</w:t>
      </w:r>
      <w:r>
        <w:rPr>
          <w:rFonts w:hint="eastAsia" w:ascii="宋体" w:hAnsi="宋体" w:eastAsia="宋体" w:cs="宋体"/>
          <w:color w:val="auto"/>
          <w:spacing w:val="0"/>
          <w:sz w:val="21"/>
          <w:szCs w:val="21"/>
          <w:highlight w:val="none"/>
          <w:u w:val="single"/>
          <w:shd w:val="clear" w:color="auto" w:fill="auto"/>
        </w:rPr>
        <w:t xml:space="preserve">     </w:t>
      </w:r>
      <w:r>
        <w:rPr>
          <w:rFonts w:hint="eastAsia" w:ascii="宋体" w:hAnsi="宋体" w:eastAsia="宋体" w:cs="宋体"/>
          <w:color w:val="auto"/>
          <w:spacing w:val="0"/>
          <w:sz w:val="21"/>
          <w:szCs w:val="21"/>
          <w:highlight w:val="none"/>
          <w:shd w:val="clear" w:color="auto" w:fill="auto"/>
        </w:rPr>
        <w:t xml:space="preserve">人，营业收入为</w:t>
      </w:r>
      <w:r>
        <w:rPr>
          <w:rFonts w:hint="eastAsia" w:ascii="宋体" w:hAnsi="宋体" w:eastAsia="宋体" w:cs="宋体"/>
          <w:color w:val="auto"/>
          <w:spacing w:val="0"/>
          <w:sz w:val="21"/>
          <w:szCs w:val="21"/>
          <w:highlight w:val="none"/>
          <w:u w:val="single"/>
          <w:shd w:val="clear" w:color="auto" w:fill="auto"/>
        </w:rPr>
        <w:t xml:space="preserve">     </w:t>
      </w:r>
      <w:r>
        <w:rPr>
          <w:rFonts w:hint="eastAsia" w:ascii="宋体" w:hAnsi="宋体" w:eastAsia="宋体" w:cs="宋体"/>
          <w:color w:val="auto"/>
          <w:spacing w:val="0"/>
          <w:sz w:val="21"/>
          <w:szCs w:val="21"/>
          <w:highlight w:val="none"/>
          <w:shd w:val="clear" w:color="auto" w:fill="auto"/>
        </w:rPr>
        <w:t xml:space="preserve">万元，资产总额为</w:t>
      </w:r>
      <w:r>
        <w:rPr>
          <w:rFonts w:hint="eastAsia" w:ascii="宋体" w:hAnsi="宋体" w:eastAsia="宋体" w:cs="宋体"/>
          <w:color w:val="auto"/>
          <w:spacing w:val="0"/>
          <w:sz w:val="21"/>
          <w:szCs w:val="21"/>
          <w:highlight w:val="none"/>
          <w:u w:val="single"/>
          <w:shd w:val="clear" w:color="auto" w:fill="auto"/>
        </w:rPr>
        <w:t xml:space="preserve">     </w:t>
      </w:r>
      <w:r>
        <w:rPr>
          <w:rFonts w:hint="eastAsia" w:ascii="宋体" w:hAnsi="宋体" w:eastAsia="宋体" w:cs="宋体"/>
          <w:color w:val="auto"/>
          <w:spacing w:val="0"/>
          <w:sz w:val="21"/>
          <w:szCs w:val="21"/>
          <w:highlight w:val="none"/>
          <w:shd w:val="clear" w:color="auto" w:fill="auto"/>
        </w:rPr>
        <w:t xml:space="preserve">万元</w:t>
      </w:r>
      <w:r>
        <w:rPr>
          <w:rFonts w:hint="eastAsia" w:ascii="宋体" w:hAnsi="宋体" w:eastAsia="宋体" w:cs="宋体"/>
          <w:color w:val="auto"/>
          <w:spacing w:val="0"/>
          <w:sz w:val="21"/>
          <w:szCs w:val="21"/>
          <w:highlight w:val="none"/>
          <w:shd w:val="clear" w:color="auto" w:fill="auto"/>
          <w:vertAlign w:val="superscript"/>
        </w:rPr>
        <w:t xml:space="preserve">1</w:t>
      </w:r>
      <w:r>
        <w:rPr>
          <w:rFonts w:hint="eastAsia" w:ascii="宋体" w:hAnsi="宋体" w:eastAsia="宋体" w:cs="宋体"/>
          <w:color w:val="auto"/>
          <w:spacing w:val="0"/>
          <w:sz w:val="21"/>
          <w:szCs w:val="21"/>
          <w:highlight w:val="none"/>
          <w:shd w:val="clear" w:color="auto" w:fill="auto"/>
        </w:rPr>
        <w:t xml:space="preserve">，属于</w:t>
      </w:r>
      <w:r>
        <w:rPr>
          <w:rFonts w:hint="eastAsia" w:ascii="宋体" w:hAnsi="宋体" w:eastAsia="宋体" w:cs="宋体"/>
          <w:color w:val="auto"/>
          <w:spacing w:val="0"/>
          <w:sz w:val="21"/>
          <w:szCs w:val="21"/>
          <w:highlight w:val="none"/>
          <w:u w:val="single"/>
          <w:shd w:val="clear" w:color="auto" w:fill="auto"/>
        </w:rPr>
        <w:t xml:space="preserve">（中型企业、 小型企业、微型企业）</w:t>
      </w:r>
      <w:r>
        <w:rPr>
          <w:rFonts w:hint="eastAsia" w:ascii="宋体" w:hAnsi="宋体" w:eastAsia="宋体" w:cs="宋体"/>
          <w:color w:val="auto"/>
          <w:spacing w:val="0"/>
          <w:sz w:val="21"/>
          <w:szCs w:val="21"/>
          <w:highlight w:val="none"/>
          <w:shd w:val="clear" w:color="auto" w:fill="auto"/>
        </w:rPr>
        <w:t xml:space="preserve">；</w:t>
      </w:r>
      <w:r/>
    </w:p>
    <w:p>
      <w:pPr>
        <w:ind w:left="0" w:right="0" w:firstLine="420"/>
        <w:jc w:val="left"/>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 …… </w:t>
      </w:r>
      <w:r/>
    </w:p>
    <w:p>
      <w:pPr>
        <w:ind w:left="0" w:right="0" w:firstLine="420"/>
        <w:jc w:val="left"/>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企业名称（</w:t>
      </w:r>
      <w:r>
        <w:rPr>
          <w:rFonts w:hint="eastAsia" w:ascii="宋体" w:hAnsi="宋体" w:eastAsia="宋体" w:cs="宋体"/>
          <w:color w:val="auto"/>
          <w:spacing w:val="0"/>
          <w:sz w:val="21"/>
          <w:szCs w:val="21"/>
          <w:highlight w:val="none"/>
          <w:shd w:val="clear" w:color="auto" w:fill="auto"/>
          <w:lang w:val="en-US" w:eastAsia="zh-CN"/>
        </w:rPr>
        <w:t xml:space="preserve">签章</w:t>
      </w:r>
      <w:r>
        <w:rPr>
          <w:rFonts w:hint="eastAsia" w:ascii="宋体" w:hAnsi="宋体" w:eastAsia="宋体" w:cs="宋体"/>
          <w:color w:val="auto"/>
          <w:spacing w:val="0"/>
          <w:sz w:val="21"/>
          <w:szCs w:val="21"/>
          <w:highlight w:val="none"/>
          <w:shd w:val="clear" w:color="auto" w:fill="auto"/>
        </w:rPr>
        <w:t xml:space="preserve">）：</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lang w:val="zh-CN"/>
        </w:rPr>
      </w:pPr>
      <w:r>
        <w:rPr>
          <w:rFonts w:hint="eastAsia" w:ascii="宋体" w:hAnsi="宋体" w:eastAsia="宋体" w:cs="宋体"/>
          <w:color w:val="auto"/>
          <w:spacing w:val="0"/>
          <w:sz w:val="21"/>
          <w:szCs w:val="21"/>
          <w:highlight w:val="none"/>
          <w:shd w:val="clear" w:color="auto" w:fill="auto"/>
        </w:rPr>
        <w:t xml:space="preserve">日 期：</w:t>
      </w:r>
      <w:r/>
    </w:p>
    <w:p>
      <w:pPr>
        <w:pStyle w:val="933"/>
        <w:ind w:left="0" w:right="0" w:firstLine="0"/>
        <w:spacing w:line="360" w:lineRule="auto"/>
        <w:shd w:val="clear" w:color="auto"/>
        <w:rPr>
          <w:rFonts w:hint="eastAsia" w:ascii="宋体" w:hAnsi="宋体" w:eastAsia="宋体" w:cs="宋体"/>
          <w:b w:val="0"/>
          <w:bCs w:val="0"/>
          <w:color w:val="auto"/>
          <w:spacing w:val="0"/>
          <w:sz w:val="21"/>
          <w:szCs w:val="21"/>
          <w:highlight w:val="none"/>
          <w:shd w:val="clear" w:color="auto" w:fill="auto"/>
        </w:rPr>
      </w:pPr>
      <w:r>
        <w:rPr>
          <w:rFonts w:hint="eastAsia" w:ascii="宋体" w:hAnsi="宋体" w:eastAsia="宋体" w:cs="宋体"/>
          <w:b w:val="0"/>
          <w:bCs w:val="0"/>
          <w:color w:val="auto"/>
          <w:spacing w:val="0"/>
          <w:sz w:val="21"/>
          <w:szCs w:val="21"/>
          <w:highlight w:val="none"/>
          <w:shd w:val="clear" w:color="auto" w:fill="auto"/>
        </w:rPr>
      </w:r>
      <w:r/>
    </w:p>
    <w:p>
      <w:pPr>
        <w:pStyle w:val="933"/>
        <w:ind w:left="0" w:right="0" w:firstLine="0"/>
        <w:spacing w:line="360" w:lineRule="auto"/>
        <w:shd w:val="clear" w:color="auto"/>
        <w:rPr>
          <w:rFonts w:hint="eastAsia" w:ascii="宋体" w:hAnsi="宋体" w:eastAsia="宋体" w:cs="宋体"/>
          <w:b w:val="0"/>
          <w:bCs w:val="0"/>
          <w:color w:val="auto"/>
          <w:spacing w:val="0"/>
          <w:sz w:val="21"/>
          <w:szCs w:val="21"/>
          <w:highlight w:val="none"/>
          <w:shd w:val="clear" w:color="auto" w:fill="auto"/>
        </w:rPr>
      </w:pPr>
      <w:r>
        <w:rPr>
          <w:rFonts w:hint="eastAsia" w:ascii="宋体" w:hAnsi="宋体" w:eastAsia="宋体" w:cs="宋体"/>
          <w:b w:val="0"/>
          <w:bCs w:val="0"/>
          <w:color w:val="auto"/>
          <w:spacing w:val="0"/>
          <w:sz w:val="21"/>
          <w:szCs w:val="21"/>
          <w:highlight w:val="none"/>
          <w:shd w:val="clear" w:color="auto" w:fill="auto"/>
        </w:rPr>
      </w:r>
      <w:r/>
    </w:p>
    <w:p>
      <w:pPr>
        <w:pStyle w:val="933"/>
        <w:ind w:left="0" w:right="0" w:firstLine="0"/>
        <w:spacing w:line="360" w:lineRule="auto"/>
        <w:shd w:val="clear" w:color="auto"/>
        <w:rPr>
          <w:rFonts w:hint="eastAsia" w:ascii="宋体" w:hAnsi="宋体" w:eastAsia="宋体" w:cs="宋体"/>
          <w:b w:val="0"/>
          <w:bCs w:val="0"/>
          <w:color w:val="auto"/>
          <w:spacing w:val="0"/>
          <w:sz w:val="21"/>
          <w:szCs w:val="21"/>
          <w:highlight w:val="none"/>
          <w:shd w:val="clear" w:color="auto" w:fill="auto"/>
        </w:rPr>
      </w:pPr>
      <w:r>
        <w:rPr>
          <w:rFonts w:hint="eastAsia" w:ascii="宋体" w:hAnsi="宋体" w:eastAsia="宋体" w:cs="宋体"/>
          <w:b w:val="0"/>
          <w:bCs w:val="0"/>
          <w:color w:val="auto"/>
          <w:spacing w:val="0"/>
          <w:sz w:val="21"/>
          <w:szCs w:val="21"/>
          <w:highlight w:val="none"/>
          <w:shd w:val="clear" w:color="auto" w:fill="auto"/>
        </w:rPr>
        <w:t xml:space="preserve">备注：1.从业人员、营业收入、资产总额填报上一年度数据，无上一年度数据的新成立企业可不填报。</w:t>
      </w:r>
      <w:r/>
    </w:p>
    <w:p>
      <w:pPr>
        <w:pStyle w:val="933"/>
        <w:ind w:right="0" w:firstLine="630"/>
        <w:spacing w:line="360" w:lineRule="auto"/>
        <w:shd w:val="clear" w:color="auto"/>
        <w:rPr>
          <w:rFonts w:hint="eastAsia" w:ascii="宋体" w:hAnsi="宋体" w:eastAsia="宋体" w:cs="宋体"/>
          <w:b w:val="0"/>
          <w:bCs w:val="0"/>
          <w:color w:val="auto"/>
          <w:spacing w:val="0"/>
          <w:sz w:val="21"/>
          <w:szCs w:val="21"/>
          <w:highlight w:val="none"/>
          <w:shd w:val="clear" w:color="auto" w:fill="auto"/>
        </w:rPr>
      </w:pPr>
      <w:r>
        <w:rPr>
          <w:rFonts w:hint="eastAsia" w:ascii="宋体" w:hAnsi="宋体" w:eastAsia="宋体" w:cs="宋体"/>
          <w:b w:val="0"/>
          <w:bCs w:val="0"/>
          <w:color w:val="auto"/>
          <w:spacing w:val="0"/>
          <w:sz w:val="21"/>
          <w:szCs w:val="21"/>
          <w:highlight w:val="none"/>
          <w:shd w:val="clear" w:color="auto" w:fill="auto"/>
        </w:rPr>
        <w:t xml:space="preserve">2.在服务采购项目中，服务由中小企业承接，即提供服务的人员为中小企业依照《中华人民共和国劳动合同法》订立劳动合同的从业人员。</w:t>
      </w:r>
      <w:r>
        <w:rPr>
          <w:rFonts w:hint="eastAsia" w:ascii="宋体" w:hAnsi="宋体" w:eastAsia="宋体" w:cs="宋体"/>
          <w:color w:val="auto"/>
          <w:spacing w:val="0"/>
          <w:sz w:val="21"/>
          <w:szCs w:val="21"/>
          <w:highlight w:val="none"/>
          <w:shd w:val="clear" w:color="auto" w:fill="auto"/>
        </w:rPr>
        <w:t xml:space="preserve">服务类项目中供应商若使用退休人员，将不享受相应扶持政策。</w:t>
      </w:r>
      <w:r/>
    </w:p>
    <w:p>
      <w:pPr>
        <w:pStyle w:val="933"/>
        <w:ind w:right="0" w:firstLine="63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b w:val="0"/>
          <w:bCs w:val="0"/>
          <w:color w:val="auto"/>
          <w:spacing w:val="0"/>
          <w:sz w:val="21"/>
          <w:szCs w:val="21"/>
          <w:highlight w:val="none"/>
          <w:shd w:val="clear" w:color="auto" w:fill="auto"/>
        </w:rPr>
        <w:t xml:space="preserve">3.《中小企业声明函》中所填的行业应与本采购标的对应的中小企业划分标准所属行业一致，不一致的不可享受相应政策优惠。</w:t>
      </w:r>
      <w:r>
        <w:rPr>
          <w:rFonts w:hint="eastAsia" w:ascii="宋体" w:hAnsi="宋体" w:eastAsia="宋体" w:cs="宋体"/>
          <w:color w:val="auto"/>
          <w:spacing w:val="0"/>
          <w:sz w:val="21"/>
          <w:szCs w:val="21"/>
          <w:highlight w:val="none"/>
          <w:shd w:val="clear" w:color="auto" w:fill="auto"/>
        </w:rPr>
        <w:t xml:space="preserve">本采购标的对应的中小企业划分标准所属行业，以采购文件中具体规定为准。</w:t>
      </w:r>
      <w:r/>
    </w:p>
    <w:p>
      <w:pPr>
        <w:pStyle w:val="933"/>
        <w:ind w:right="0" w:firstLine="632"/>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4.如未对（中型企业、小型企业、微型企业）进行勾选，视同非中小微企业，不可享受相应扶持政策。</w:t>
      </w:r>
      <w:r/>
    </w:p>
    <w:p>
      <w:pPr>
        <w:pStyle w:val="971"/>
        <w:ind w:left="840" w:right="0" w:hanging="210"/>
        <w:spacing w:line="360" w:lineRule="auto"/>
        <w:shd w:val="clear" w:color="auto"/>
        <w:rPr>
          <w:rFonts w:hint="eastAsia" w:ascii="宋体" w:hAnsi="宋体" w:eastAsia="宋体" w:cs="宋体"/>
          <w:color w:val="auto"/>
          <w:spacing w:val="0"/>
          <w:sz w:val="21"/>
          <w:szCs w:val="21"/>
          <w:highlight w:val="none"/>
          <w:shd w:val="clear" w:color="auto" w:fill="auto"/>
          <w:lang w:val="zh-CN"/>
        </w:rPr>
      </w:pPr>
      <w:r>
        <w:rPr>
          <w:rFonts w:hint="eastAsia" w:ascii="宋体" w:hAnsi="宋体" w:eastAsia="宋体" w:cs="宋体"/>
          <w:color w:val="auto"/>
          <w:spacing w:val="0"/>
          <w:sz w:val="21"/>
          <w:szCs w:val="21"/>
          <w:highlight w:val="none"/>
          <w:shd w:val="clear" w:color="auto" w:fill="auto"/>
        </w:rPr>
        <w:t xml:space="preserve">5.成交单位为中小企业的，《中小企业声明函》将随成交结果同时公告</w:t>
      </w:r>
      <w:r>
        <w:rPr>
          <w:rFonts w:hint="eastAsia" w:ascii="宋体" w:hAnsi="宋体" w:eastAsia="宋体" w:cs="宋体"/>
          <w:color w:val="auto"/>
          <w:spacing w:val="0"/>
          <w:sz w:val="21"/>
          <w:szCs w:val="21"/>
          <w:highlight w:val="none"/>
          <w:shd w:val="clear" w:color="auto" w:fill="auto"/>
          <w:lang w:val="zh-CN"/>
        </w:rPr>
        <w:t xml:space="preserve">。</w:t>
      </w:r>
      <w:r/>
    </w:p>
    <w:p>
      <w:pPr>
        <w:pStyle w:val="971"/>
        <w:ind w:left="840" w:right="0" w:hanging="210"/>
        <w:spacing w:line="360" w:lineRule="auto"/>
        <w:shd w:val="clear" w:color="auto"/>
        <w:rPr>
          <w:rFonts w:hint="eastAsia" w:ascii="宋体" w:hAnsi="宋体" w:eastAsia="宋体" w:cs="宋体"/>
          <w:color w:val="auto"/>
          <w:spacing w:val="0"/>
          <w:sz w:val="21"/>
          <w:szCs w:val="21"/>
          <w:highlight w:val="none"/>
          <w:shd w:val="clear" w:color="auto" w:fill="auto"/>
          <w:lang w:val="zh-CN"/>
        </w:rPr>
        <w:sectPr>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eastAsia="宋体" w:cs="宋体"/>
          <w:color w:val="auto"/>
          <w:spacing w:val="0"/>
          <w:sz w:val="21"/>
          <w:szCs w:val="21"/>
          <w:highlight w:val="none"/>
          <w:shd w:val="clear" w:color="auto" w:fill="auto"/>
          <w:lang w:val="zh-CN"/>
        </w:rPr>
      </w:r>
      <w:r/>
    </w:p>
    <w:p>
      <w:pPr>
        <w:ind w:right="0"/>
        <w:spacing w:line="360" w:lineRule="auto"/>
        <w:shd w:val="clear" w:color="auto"/>
        <w:rPr>
          <w:rFonts w:hint="eastAsia" w:ascii="宋体" w:hAnsi="宋体" w:eastAsia="宋体" w:cs="宋体"/>
          <w:b/>
          <w:color w:val="auto"/>
          <w:spacing w:val="0"/>
          <w:sz w:val="21"/>
          <w:szCs w:val="21"/>
          <w:highlight w:val="none"/>
          <w:shd w:val="clear" w:color="auto" w:fill="auto"/>
        </w:rPr>
        <w:outlineLvl w:val="1"/>
      </w:pPr>
      <w:r>
        <w:rPr>
          <w:rFonts w:hint="eastAsia" w:ascii="宋体" w:hAnsi="宋体" w:eastAsia="宋体" w:cs="宋体"/>
          <w:b/>
          <w:color w:val="auto"/>
          <w:spacing w:val="0"/>
          <w:sz w:val="21"/>
          <w:szCs w:val="21"/>
          <w:highlight w:val="none"/>
          <w:shd w:val="clear" w:color="auto" w:fill="auto"/>
        </w:rPr>
        <w:t xml:space="preserve">附：中小企业划型标准规定（仅供参看，具体按照国家相关最新标准规定）</w:t>
      </w:r>
      <w:r/>
    </w:p>
    <w:p>
      <w:pPr>
        <w:ind w:right="0" w:firstLine="422"/>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（一）农、林、牧、渔业。</w:t>
      </w:r>
      <w:r>
        <w:rPr>
          <w:rFonts w:hint="eastAsia" w:ascii="宋体" w:hAnsi="宋体" w:eastAsia="宋体" w:cs="宋体"/>
          <w:color w:val="auto"/>
          <w:spacing w:val="0"/>
          <w:sz w:val="21"/>
          <w:szCs w:val="21"/>
          <w:highlight w:val="none"/>
          <w:shd w:val="clear" w:color="auto" w:fill="auto"/>
        </w:rPr>
        <w:t xml:space="preserve">营业收入20000万元以下的为中小微型企业。其中，营业收入500万元及以上的为中型企业，营业收入50万元及以上的为小型企业，营业收入50万元以下的为微型企业。</w:t>
      </w:r>
      <w:r/>
    </w:p>
    <w:p>
      <w:pPr>
        <w:ind w:right="0" w:firstLine="422"/>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（二）工业。</w:t>
      </w:r>
      <w:r>
        <w:rPr>
          <w:rFonts w:hint="eastAsia" w:ascii="宋体" w:hAnsi="宋体" w:eastAsia="宋体" w:cs="宋体"/>
          <w:color w:val="auto"/>
          <w:spacing w:val="0"/>
          <w:sz w:val="21"/>
          <w:szCs w:val="21"/>
          <w:highlight w:val="none"/>
          <w:shd w:val="clear" w:color="auto" w:fill="auto"/>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right="0" w:firstLine="422"/>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（三）建筑业。</w:t>
      </w:r>
      <w:r>
        <w:rPr>
          <w:rFonts w:hint="eastAsia" w:ascii="宋体" w:hAnsi="宋体" w:eastAsia="宋体" w:cs="宋体"/>
          <w:color w:val="auto"/>
          <w:spacing w:val="0"/>
          <w:sz w:val="21"/>
          <w:szCs w:val="21"/>
          <w:highlight w:val="none"/>
          <w:shd w:val="clear" w:color="auto" w:fill="auto"/>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right="0" w:firstLine="422"/>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（四）批发业。</w:t>
      </w:r>
      <w:r>
        <w:rPr>
          <w:rFonts w:hint="eastAsia" w:ascii="宋体" w:hAnsi="宋体" w:eastAsia="宋体" w:cs="宋体"/>
          <w:color w:val="auto"/>
          <w:spacing w:val="0"/>
          <w:sz w:val="21"/>
          <w:szCs w:val="21"/>
          <w:highlight w:val="none"/>
          <w:shd w:val="clear" w:color="auto" w:fill="auto"/>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right="0" w:firstLine="422"/>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（五）零售业。</w:t>
      </w:r>
      <w:r>
        <w:rPr>
          <w:rFonts w:hint="eastAsia" w:ascii="宋体" w:hAnsi="宋体" w:eastAsia="宋体" w:cs="宋体"/>
          <w:color w:val="auto"/>
          <w:spacing w:val="0"/>
          <w:sz w:val="21"/>
          <w:szCs w:val="21"/>
          <w:highlight w:val="none"/>
          <w:shd w:val="clear" w:color="auto" w:fill="auto"/>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right="0" w:firstLine="422"/>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（六）交通运输业。</w:t>
      </w:r>
      <w:r>
        <w:rPr>
          <w:rFonts w:hint="eastAsia" w:ascii="宋体" w:hAnsi="宋体" w:eastAsia="宋体" w:cs="宋体"/>
          <w:color w:val="auto"/>
          <w:spacing w:val="0"/>
          <w:sz w:val="21"/>
          <w:szCs w:val="21"/>
          <w:highlight w:val="none"/>
          <w:shd w:val="clear" w:color="auto" w:fill="auto"/>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right="0" w:firstLine="422"/>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（七）仓储业。</w:t>
      </w:r>
      <w:r>
        <w:rPr>
          <w:rFonts w:hint="eastAsia" w:ascii="宋体" w:hAnsi="宋体" w:eastAsia="宋体" w:cs="宋体"/>
          <w:color w:val="auto"/>
          <w:spacing w:val="0"/>
          <w:sz w:val="21"/>
          <w:szCs w:val="21"/>
          <w:highlight w:val="none"/>
          <w:shd w:val="clear" w:color="auto" w:fill="auto"/>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right="0" w:firstLine="422"/>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（八）邮政业。</w:t>
      </w:r>
      <w:r>
        <w:rPr>
          <w:rFonts w:hint="eastAsia" w:ascii="宋体" w:hAnsi="宋体" w:eastAsia="宋体" w:cs="宋体"/>
          <w:color w:val="auto"/>
          <w:spacing w:val="0"/>
          <w:sz w:val="21"/>
          <w:szCs w:val="21"/>
          <w:highlight w:val="none"/>
          <w:shd w:val="clear" w:color="auto" w:fill="auto"/>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right="0" w:firstLine="422"/>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（九）住宿业。</w:t>
      </w:r>
      <w:r>
        <w:rPr>
          <w:rFonts w:hint="eastAsia" w:ascii="宋体" w:hAnsi="宋体" w:eastAsia="宋体" w:cs="宋体"/>
          <w:color w:val="auto"/>
          <w:spacing w:val="0"/>
          <w:sz w:val="21"/>
          <w:szCs w:val="21"/>
          <w:highlight w:val="none"/>
          <w:shd w:val="clear" w:color="auto" w:fil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right="0" w:firstLine="422"/>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（十）餐饮业。</w:t>
      </w:r>
      <w:r>
        <w:rPr>
          <w:rFonts w:hint="eastAsia" w:ascii="宋体" w:hAnsi="宋体" w:eastAsia="宋体" w:cs="宋体"/>
          <w:color w:val="auto"/>
          <w:spacing w:val="0"/>
          <w:sz w:val="21"/>
          <w:szCs w:val="21"/>
          <w:highlight w:val="none"/>
          <w:shd w:val="clear" w:color="auto" w:fil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right="0" w:firstLine="422"/>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（十一）信息传输业。</w:t>
      </w:r>
      <w:r>
        <w:rPr>
          <w:rFonts w:hint="eastAsia" w:ascii="宋体" w:hAnsi="宋体" w:eastAsia="宋体" w:cs="宋体"/>
          <w:color w:val="auto"/>
          <w:spacing w:val="0"/>
          <w:sz w:val="21"/>
          <w:szCs w:val="21"/>
          <w:highlight w:val="none"/>
          <w:shd w:val="clear" w:color="auto" w:fill="auto"/>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right="0" w:firstLine="422"/>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（十二）软件和信息技术服务业。</w:t>
      </w:r>
      <w:r>
        <w:rPr>
          <w:rFonts w:hint="eastAsia" w:ascii="宋体" w:hAnsi="宋体" w:eastAsia="宋体" w:cs="宋体"/>
          <w:color w:val="auto"/>
          <w:spacing w:val="0"/>
          <w:sz w:val="21"/>
          <w:szCs w:val="21"/>
          <w:highlight w:val="none"/>
          <w:shd w:val="clear" w:color="auto" w:fill="auto"/>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right="0" w:firstLine="422"/>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（十三）房地产开发经营。</w:t>
      </w:r>
      <w:r>
        <w:rPr>
          <w:rFonts w:hint="eastAsia" w:ascii="宋体" w:hAnsi="宋体" w:eastAsia="宋体" w:cs="宋体"/>
          <w:color w:val="auto"/>
          <w:spacing w:val="0"/>
          <w:sz w:val="21"/>
          <w:szCs w:val="21"/>
          <w:highlight w:val="none"/>
          <w:shd w:val="clear" w:color="auto" w:fill="auto"/>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right="0" w:firstLine="422"/>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（十四）物业管理。</w:t>
      </w:r>
      <w:r>
        <w:rPr>
          <w:rFonts w:hint="eastAsia" w:ascii="宋体" w:hAnsi="宋体" w:eastAsia="宋体" w:cs="宋体"/>
          <w:color w:val="auto"/>
          <w:spacing w:val="0"/>
          <w:sz w:val="21"/>
          <w:szCs w:val="21"/>
          <w:highlight w:val="none"/>
          <w:shd w:val="clear" w:color="auto" w:fill="auto"/>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right="0" w:firstLine="422"/>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（十五）租赁和商务服务业。</w:t>
      </w:r>
      <w:r>
        <w:rPr>
          <w:rFonts w:hint="eastAsia" w:ascii="宋体" w:hAnsi="宋体" w:eastAsia="宋体" w:cs="宋体"/>
          <w:color w:val="auto"/>
          <w:spacing w:val="0"/>
          <w:sz w:val="21"/>
          <w:szCs w:val="21"/>
          <w:highlight w:val="none"/>
          <w:shd w:val="clear" w:color="auto" w:fill="auto"/>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71"/>
        <w:ind w:right="0" w:firstLine="422"/>
        <w:spacing w:line="360" w:lineRule="auto"/>
        <w:shd w:val="clear" w:color="auto"/>
        <w:rPr>
          <w:rFonts w:hint="eastAsia" w:ascii="宋体" w:hAnsi="宋体" w:eastAsia="宋体" w:cs="宋体"/>
          <w:color w:val="auto"/>
          <w:spacing w:val="0"/>
          <w:sz w:val="21"/>
          <w:szCs w:val="21"/>
          <w:highlight w:val="none"/>
          <w:shd w:val="clear" w:color="auto" w:fill="auto"/>
          <w:lang w:val="zh-CN"/>
        </w:rPr>
      </w:pPr>
      <w:r>
        <w:rPr>
          <w:rFonts w:hint="eastAsia" w:ascii="宋体" w:hAnsi="宋体" w:eastAsia="宋体" w:cs="宋体"/>
          <w:b/>
          <w:color w:val="auto"/>
          <w:spacing w:val="0"/>
          <w:sz w:val="21"/>
          <w:szCs w:val="21"/>
          <w:highlight w:val="none"/>
          <w:shd w:val="clear" w:color="auto" w:fill="auto"/>
        </w:rPr>
        <w:t xml:space="preserve">（十六）其他未列明行业。</w:t>
      </w:r>
      <w:r>
        <w:rPr>
          <w:rFonts w:hint="eastAsia" w:ascii="宋体" w:hAnsi="宋体" w:eastAsia="宋体" w:cs="宋体"/>
          <w:color w:val="auto"/>
          <w:spacing w:val="0"/>
          <w:sz w:val="21"/>
          <w:szCs w:val="21"/>
          <w:highlight w:val="none"/>
          <w:shd w:val="clear" w:color="auto" w:fill="auto"/>
        </w:rPr>
        <w:t xml:space="preserve">从业人员300人以下的为中小微型企业。其中，从业人员100人及以上的为中型企业；从业人员10人及以上的为小型企业；从业人员10人以下的为微型企业。</w:t>
      </w:r>
      <w:r/>
    </w:p>
    <w:p>
      <w:pPr>
        <w:ind w:right="0"/>
        <w:jc w:val="both"/>
        <w:spacing w:line="360" w:lineRule="auto"/>
        <w:shd w:val="clear" w:color="auto"/>
        <w:rPr>
          <w:rFonts w:hint="eastAsia" w:ascii="宋体" w:hAnsi="宋体" w:eastAsia="宋体" w:cs="宋体"/>
          <w:color w:val="auto"/>
          <w:spacing w:val="0"/>
          <w:sz w:val="21"/>
          <w:szCs w:val="21"/>
          <w:highlight w:val="none"/>
          <w:shd w:val="clear" w:color="auto" w:fill="auto"/>
          <w:lang w:val="zh-CN"/>
        </w:rPr>
        <w:sectPr>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eastAsia="宋体" w:cs="宋体"/>
          <w:color w:val="auto"/>
          <w:spacing w:val="0"/>
          <w:sz w:val="21"/>
          <w:szCs w:val="21"/>
          <w:highlight w:val="none"/>
          <w:shd w:val="clear" w:color="auto" w:fill="auto"/>
          <w:lang w:val="zh-CN"/>
        </w:rPr>
      </w:r>
      <w:r/>
    </w:p>
    <w:p>
      <w:pPr>
        <w:ind w:right="0"/>
        <w:spacing w:line="360" w:lineRule="auto"/>
        <w:shd w:val="clear" w:color="auto"/>
        <w:rPr>
          <w:rFonts w:hint="eastAsia" w:ascii="宋体" w:hAnsi="宋体" w:eastAsia="宋体" w:cs="宋体"/>
          <w:b/>
          <w:color w:val="auto"/>
          <w:spacing w:val="0"/>
          <w:sz w:val="21"/>
          <w:szCs w:val="21"/>
          <w:highlight w:val="none"/>
          <w:shd w:val="clear" w:color="auto" w:fill="auto"/>
        </w:rPr>
        <w:outlineLvl w:val="1"/>
      </w:pPr>
      <w:r>
        <w:rPr>
          <w:rFonts w:hint="eastAsia" w:ascii="宋体" w:hAnsi="宋体" w:eastAsia="宋体" w:cs="宋体"/>
          <w:b/>
          <w:color w:val="auto"/>
          <w:spacing w:val="0"/>
          <w:sz w:val="21"/>
          <w:szCs w:val="21"/>
          <w:highlight w:val="none"/>
          <w:shd w:val="clear" w:color="auto" w:fill="auto"/>
        </w:rPr>
        <w:t xml:space="preserve">附件13：残疾人福利性单位声明函</w:t>
      </w:r>
      <w:r/>
    </w:p>
    <w:p>
      <w:pPr>
        <w:ind w:right="0"/>
        <w:jc w:val="center"/>
        <w:spacing w:line="360" w:lineRule="auto"/>
        <w:shd w:val="clear" w:color="auto"/>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r>
      <w:r/>
    </w:p>
    <w:p>
      <w:pPr>
        <w:ind w:right="0"/>
        <w:jc w:val="center"/>
        <w:spacing w:line="360" w:lineRule="auto"/>
        <w:shd w:val="clear" w:color="auto"/>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残疾人福利性单位声明函</w:t>
      </w:r>
      <w:r/>
    </w:p>
    <w:p>
      <w:pPr>
        <w:ind w:left="0" w:right="0" w:firstLine="422"/>
        <w:keepLines w:val="0"/>
        <w:keepNext w:val="0"/>
        <w:pageBreakBefore w:val="0"/>
        <w:spacing w:line="360" w:lineRule="auto"/>
        <w:shd w:val="clear" w:color="auto"/>
        <w:widowControl w:val="off"/>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本单位对上述声明的真实性负责。如有虚假，将依法承担相应责任。</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单位名称（</w:t>
      </w:r>
      <w:r>
        <w:rPr>
          <w:rFonts w:hint="eastAsia" w:ascii="宋体" w:hAnsi="宋体" w:eastAsia="宋体" w:cs="宋体"/>
          <w:color w:val="auto"/>
          <w:spacing w:val="0"/>
          <w:sz w:val="21"/>
          <w:szCs w:val="21"/>
          <w:highlight w:val="none"/>
          <w:shd w:val="clear" w:color="auto" w:fill="auto"/>
          <w:lang w:val="en-US" w:eastAsia="zh-CN"/>
        </w:rPr>
        <w:t xml:space="preserve">签章</w:t>
      </w:r>
      <w:r>
        <w:rPr>
          <w:rFonts w:hint="eastAsia" w:ascii="宋体" w:hAnsi="宋体" w:eastAsia="宋体" w:cs="宋体"/>
          <w:color w:val="auto"/>
          <w:spacing w:val="0"/>
          <w:sz w:val="21"/>
          <w:szCs w:val="21"/>
          <w:highlight w:val="none"/>
          <w:shd w:val="clear" w:color="auto" w:fill="auto"/>
        </w:rPr>
        <w:t xml:space="preserve">）：</w:t>
      </w:r>
      <w:r/>
    </w:p>
    <w:p>
      <w:pPr>
        <w:ind w:left="0" w:right="0" w:firstLine="420"/>
        <w:keepLines w:val="0"/>
        <w:keepNext w:val="0"/>
        <w:pageBreakBefore w:val="0"/>
        <w:spacing w:line="360" w:lineRule="auto"/>
        <w:shd w:val="clear" w:color="auto"/>
        <w:widowControl w:val="off"/>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日  期：</w:t>
      </w:r>
      <w:r/>
    </w:p>
    <w:p>
      <w:pPr>
        <w:ind w:left="666" w:right="0" w:hanging="63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p>
      <w:pPr>
        <w:ind w:left="666" w:right="0" w:hanging="63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r>
      <w:r/>
    </w:p>
    <w:p>
      <w:pPr>
        <w:ind w:left="666" w:right="0" w:hanging="630"/>
        <w:spacing w:line="360" w:lineRule="auto"/>
        <w:shd w:val="clear" w:color="auto"/>
        <w:rPr>
          <w:rFonts w:hint="eastAsia" w:ascii="宋体" w:hAnsi="宋体" w:eastAsia="宋体" w:cs="宋体"/>
          <w:color w:val="auto"/>
          <w:spacing w:val="0"/>
          <w:sz w:val="21"/>
          <w:szCs w:val="21"/>
          <w:highlight w:val="none"/>
          <w:shd w:val="clear" w:color="auto" w:fill="auto"/>
        </w:rPr>
      </w:pPr>
      <w:r>
        <w:rPr>
          <w:rFonts w:hint="eastAsia" w:ascii="宋体" w:hAnsi="宋体" w:eastAsia="宋体" w:cs="宋体"/>
          <w:color w:val="auto"/>
          <w:spacing w:val="0"/>
          <w:sz w:val="21"/>
          <w:szCs w:val="21"/>
          <w:highlight w:val="none"/>
          <w:shd w:val="clear" w:color="auto" w:fill="auto"/>
        </w:rPr>
        <w:t xml:space="preserve">备注：</w:t>
      </w:r>
      <w:r>
        <w:rPr>
          <w:rFonts w:hint="eastAsia" w:ascii="宋体" w:hAnsi="宋体" w:eastAsia="宋体" w:cs="宋体"/>
          <w:color w:val="auto"/>
          <w:spacing w:val="0"/>
          <w:sz w:val="21"/>
          <w:szCs w:val="21"/>
          <w:highlight w:val="none"/>
          <w:shd w:val="clear" w:color="auto" w:fill="auto"/>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pStyle w:val="924"/>
        <w:ind w:right="0"/>
        <w:spacing w:line="360" w:lineRule="auto"/>
        <w:shd w:val="clear" w:color="auto"/>
        <w:rPr>
          <w:rFonts w:hint="eastAsia" w:ascii="宋体" w:hAnsi="宋体" w:eastAsia="宋体" w:cs="宋体"/>
          <w:b/>
          <w:color w:val="auto"/>
          <w:spacing w:val="0"/>
          <w:sz w:val="21"/>
          <w:szCs w:val="21"/>
          <w:highlight w:val="none"/>
          <w:shd w:val="clear" w:color="auto" w:fill="auto"/>
        </w:rPr>
        <w:sectPr>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eastAsia="宋体" w:cs="宋体"/>
          <w:b/>
          <w:color w:val="auto"/>
          <w:spacing w:val="0"/>
          <w:sz w:val="21"/>
          <w:szCs w:val="21"/>
          <w:highlight w:val="none"/>
          <w:shd w:val="clear" w:color="auto" w:fill="auto"/>
        </w:rPr>
      </w:r>
      <w:r/>
    </w:p>
    <w:p>
      <w:pPr>
        <w:ind w:right="0"/>
        <w:keepLines w:val="0"/>
        <w:keepNext w:val="0"/>
        <w:pageBreakBefore/>
        <w:spacing w:line="360" w:lineRule="auto"/>
        <w:shd w:val="clear" w:color="auto"/>
        <w:rPr>
          <w:rFonts w:hint="eastAsia" w:ascii="宋体" w:hAnsi="宋体" w:eastAsia="宋体" w:cs="宋体"/>
          <w:b/>
          <w:color w:val="auto"/>
          <w:highlight w:val="none"/>
          <w:shd w:val="clear" w:color="auto" w:fill="auto"/>
        </w:rPr>
        <w:outlineLvl w:val="1"/>
      </w:pPr>
      <w:r>
        <w:rPr>
          <w:rFonts w:hint="eastAsia" w:ascii="宋体" w:hAnsi="宋体" w:eastAsia="宋体" w:cs="宋体"/>
          <w:b/>
          <w:color w:val="auto"/>
          <w:highlight w:val="none"/>
          <w:shd w:val="clear" w:color="auto" w:fill="auto"/>
        </w:rPr>
        <w:t xml:space="preserve">附件1</w:t>
      </w:r>
      <w:r>
        <w:rPr>
          <w:rFonts w:hint="eastAsia" w:ascii="宋体" w:hAnsi="宋体" w:eastAsia="宋体" w:cs="宋体"/>
          <w:b/>
          <w:color w:val="auto"/>
          <w:highlight w:val="none"/>
          <w:shd w:val="clear" w:color="auto" w:fill="auto"/>
          <w:lang w:val="en-US" w:eastAsia="zh-CN"/>
        </w:rPr>
        <w:t xml:space="preserve">4</w:t>
      </w:r>
      <w:r>
        <w:rPr>
          <w:rFonts w:hint="eastAsia" w:ascii="宋体" w:hAnsi="宋体" w:eastAsia="宋体" w:cs="宋体"/>
          <w:b/>
          <w:color w:val="auto"/>
          <w:highlight w:val="none"/>
          <w:shd w:val="clear" w:color="auto" w:fill="auto"/>
        </w:rPr>
        <w:t xml:space="preserve">：关于符合本国产品标准的声明函</w:t>
      </w:r>
      <w:r/>
    </w:p>
    <w:p>
      <w:pPr>
        <w:pStyle w:val="935"/>
        <w:ind w:right="0" w:firstLine="0"/>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pStyle w:val="935"/>
        <w:ind w:right="0" w:firstLine="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关于符合本国产品标准的声明函</w:t>
      </w:r>
      <w:r/>
    </w:p>
    <w:p>
      <w:pPr>
        <w:pStyle w:val="935"/>
        <w:ind w:right="0" w:firstLine="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w:t>
      </w:r>
      <w:r>
        <w:rPr>
          <w:rFonts w:hint="eastAsia" w:ascii="宋体" w:hAnsi="宋体" w:eastAsia="宋体" w:cs="宋体"/>
          <w:b/>
          <w:color w:val="auto"/>
          <w:sz w:val="21"/>
          <w:szCs w:val="21"/>
          <w:highlight w:val="none"/>
          <w:shd w:val="clear" w:color="auto" w:fill="auto"/>
          <w:lang w:val="en-US" w:eastAsia="zh-CN"/>
        </w:rPr>
        <w:t xml:space="preserve">采购</w:t>
      </w:r>
      <w:r>
        <w:rPr>
          <w:rFonts w:hint="eastAsia" w:ascii="宋体" w:hAnsi="宋体" w:eastAsia="宋体" w:cs="宋体"/>
          <w:b/>
          <w:color w:val="auto"/>
          <w:sz w:val="21"/>
          <w:szCs w:val="21"/>
          <w:highlight w:val="none"/>
          <w:shd w:val="clear" w:color="auto" w:fill="auto"/>
        </w:rPr>
        <w:t xml:space="preserve">编号：</w:t>
      </w:r>
      <w:r>
        <w:rPr>
          <w:rFonts w:hint="eastAsia" w:cs="宋体"/>
          <w:b/>
          <w:color w:val="auto"/>
          <w:sz w:val="21"/>
          <w:szCs w:val="21"/>
          <w:highlight w:val="none"/>
          <w:shd w:val="clear" w:color="auto" w:fill="auto"/>
          <w:lang w:eastAsia="zh-CN"/>
        </w:rPr>
        <w:t xml:space="preserve">JSZC-320500-CJZB-C2026-0047</w:t>
      </w:r>
      <w:r>
        <w:rPr>
          <w:rFonts w:hint="eastAsia" w:ascii="宋体" w:hAnsi="宋体" w:eastAsia="宋体" w:cs="宋体"/>
          <w:b/>
          <w:color w:val="auto"/>
          <w:sz w:val="21"/>
          <w:szCs w:val="21"/>
          <w:highlight w:val="none"/>
          <w:shd w:val="clear" w:color="auto" w:fill="auto"/>
        </w:rPr>
        <w:t xml:space="preserve">）</w:t>
      </w:r>
      <w:r/>
    </w:p>
    <w:p>
      <w:pPr>
        <w:pStyle w:val="935"/>
        <w:ind w:right="0" w:firstLine="420"/>
        <w:keepLines w:val="0"/>
        <w:keepNext w:val="0"/>
        <w:pageBreakBefore w:val="0"/>
        <w:spacing w:before="0" w:beforeAutospacing="0" w:after="0" w:afterAutospacing="0"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pStyle w:val="935"/>
        <w:ind w:right="0" w:firstLine="420"/>
        <w:keepLines w:val="0"/>
        <w:keepNext w:val="0"/>
        <w:pageBreakBefore w:val="0"/>
        <w:spacing w:before="0" w:beforeAutospacing="0" w:after="0" w:afterAutospacing="0"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本公司</w:t>
      </w:r>
      <w:r>
        <w:rPr>
          <w:rFonts w:hint="eastAsia" w:ascii="宋体" w:hAnsi="宋体" w:eastAsia="宋体" w:cs="宋体"/>
          <w:color w:val="auto"/>
          <w:sz w:val="21"/>
          <w:szCs w:val="21"/>
          <w:highlight w:val="none"/>
          <w:u w:val="single"/>
          <w:shd w:val="clear" w:color="auto" w:fill="auto"/>
        </w:rPr>
        <w:t xml:space="preserve">（单位）</w:t>
      </w:r>
      <w:r>
        <w:rPr>
          <w:rFonts w:hint="eastAsia" w:ascii="宋体" w:hAnsi="宋体" w:eastAsia="宋体" w:cs="宋体"/>
          <w:color w:val="auto"/>
          <w:sz w:val="21"/>
          <w:szCs w:val="21"/>
          <w:highlight w:val="none"/>
          <w:shd w:val="clear" w:color="auto" w:fill="auto"/>
        </w:rPr>
        <w:t xml:space="preserve">郑重声明，根据《国务院办公厅关于在政府采购中实施本国产品标准及相关政策的通知》（国办发〔2025〕34号）的规定，本公司</w:t>
      </w:r>
      <w:r>
        <w:rPr>
          <w:rFonts w:hint="eastAsia" w:ascii="宋体" w:hAnsi="宋体" w:eastAsia="宋体" w:cs="宋体"/>
          <w:color w:val="auto"/>
          <w:sz w:val="21"/>
          <w:szCs w:val="21"/>
          <w:highlight w:val="none"/>
          <w:u w:val="single"/>
          <w:shd w:val="clear" w:color="auto" w:fill="auto"/>
        </w:rPr>
        <w:t xml:space="preserve">（单位）</w:t>
      </w:r>
      <w:r>
        <w:rPr>
          <w:rFonts w:hint="eastAsia" w:ascii="宋体" w:hAnsi="宋体" w:eastAsia="宋体" w:cs="宋体"/>
          <w:color w:val="auto"/>
          <w:sz w:val="21"/>
          <w:szCs w:val="21"/>
          <w:highlight w:val="none"/>
          <w:shd w:val="clear" w:color="auto" w:fill="auto"/>
        </w:rPr>
        <w:t xml:space="preserve">提供的以下产品属于本国产品。具体情况如下：</w:t>
      </w:r>
      <w:r/>
    </w:p>
    <w:p>
      <w:pPr>
        <w:pStyle w:val="935"/>
        <w:ind w:right="0" w:firstLine="420"/>
        <w:keepLines w:val="0"/>
        <w:keepNext w:val="0"/>
        <w:pageBreakBefore w:val="0"/>
        <w:spacing w:before="0" w:beforeAutospacing="0" w:after="0" w:afterAutospacing="0"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-53975</wp:posOffset>
                </wp:positionH>
                <wp:positionV relativeFrom="paragraph">
                  <wp:posOffset>580390</wp:posOffset>
                </wp:positionV>
                <wp:extent cx="424815" cy="64135"/>
                <wp:effectExtent l="635" t="4445" r="12700" b="7620"/>
                <wp:wrapNone/>
                <wp:docPr id="5" name="直接箭头连接符 12"/>
                <wp:cNvGraphicFramePr/>
                <a:graphic xmlns:a="http://schemas.openxmlformats.org/drawingml/2006/main">
                  <a:graphicData uri="http://schemas.microsoft.com/office/word/2010/wordprocessingShape">
                    <wps:wsp>
                      <wps:cNvPr id="0" name=""/>
                      <wps:cNvSpPr/>
                      <wps:spPr bwMode="auto">
                        <a:xfrm flipV="1">
                          <a:off x="0" y="0"/>
                          <a:ext cx="424815" cy="6413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4.2pt;mso-position-horizontal:absolute;mso-position-vertical-relative:text;margin-top:45.7pt;mso-position-vertical:absolute;width:33.4pt;height:5.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5765800</wp:posOffset>
                </wp:positionH>
                <wp:positionV relativeFrom="paragraph">
                  <wp:posOffset>351790</wp:posOffset>
                </wp:positionV>
                <wp:extent cx="424815" cy="64135"/>
                <wp:effectExtent l="635" t="4445" r="12700" b="7620"/>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424815" cy="6413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5408;o:allowoverlap:true;o:allowincell:true;mso-position-horizontal-relative:text;margin-left:454.0pt;mso-position-horizontal:absolute;mso-position-vertical-relative:text;margin-top:27.7pt;mso-position-vertical:absolute;width:33.4pt;height:5.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4746625</wp:posOffset>
                </wp:positionH>
                <wp:positionV relativeFrom="paragraph">
                  <wp:posOffset>294640</wp:posOffset>
                </wp:positionV>
                <wp:extent cx="815340" cy="111760"/>
                <wp:effectExtent l="635" t="4445" r="3175" b="17145"/>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815340" cy="11176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4384;o:allowoverlap:true;o:allowincell:true;mso-position-horizontal-relative:text;margin-left:373.8pt;mso-position-horizontal:absolute;mso-position-vertical-relative:text;margin-top:23.2pt;mso-position-vertical:absolute;width:64.2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2794000</wp:posOffset>
                </wp:positionH>
                <wp:positionV relativeFrom="paragraph">
                  <wp:posOffset>294640</wp:posOffset>
                </wp:positionV>
                <wp:extent cx="815340" cy="111760"/>
                <wp:effectExtent l="635" t="4445" r="3175" b="17145"/>
                <wp:wrapNone/>
                <wp:docPr id="8" name="直接箭头连接符 5"/>
                <wp:cNvGraphicFramePr/>
                <a:graphic xmlns:a="http://schemas.openxmlformats.org/drawingml/2006/main">
                  <a:graphicData uri="http://schemas.microsoft.com/office/word/2010/wordprocessingShape">
                    <wps:wsp>
                      <wps:cNvPr id="0" name=""/>
                      <wps:cNvSpPr/>
                      <wps:spPr bwMode="auto">
                        <a:xfrm flipV="1">
                          <a:off x="0" y="0"/>
                          <a:ext cx="815340" cy="11176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3360;o:allowoverlap:true;o:allowincell:true;mso-position-horizontal-relative:text;margin-left:220.0pt;mso-position-horizontal:absolute;mso-position-vertical-relative:text;margin-top:23.2pt;mso-position-vertical:absolute;width:64.2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1803400</wp:posOffset>
                </wp:positionH>
                <wp:positionV relativeFrom="paragraph">
                  <wp:posOffset>285115</wp:posOffset>
                </wp:positionV>
                <wp:extent cx="815340" cy="111760"/>
                <wp:effectExtent l="635" t="4445" r="3175" b="17145"/>
                <wp:wrapNone/>
                <wp:docPr id="9" name="直接箭头连接符 3"/>
                <wp:cNvGraphicFramePr/>
                <a:graphic xmlns:a="http://schemas.openxmlformats.org/drawingml/2006/main">
                  <a:graphicData uri="http://schemas.microsoft.com/office/word/2010/wordprocessingShape">
                    <wps:wsp>
                      <wps:cNvPr id="0" name=""/>
                      <wps:cNvSpPr/>
                      <wps:spPr bwMode="auto">
                        <a:xfrm flipV="1">
                          <a:off x="0" y="0"/>
                          <a:ext cx="815340" cy="11176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2336;o:allowoverlap:true;o:allowincell:true;mso-position-horizontal-relative:text;margin-left:142.0pt;mso-position-horizontal:absolute;mso-position-vertical-relative:text;margin-top:22.4pt;mso-position-vertical:absolute;width:64.2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784225</wp:posOffset>
                </wp:positionH>
                <wp:positionV relativeFrom="paragraph">
                  <wp:posOffset>304165</wp:posOffset>
                </wp:positionV>
                <wp:extent cx="815340" cy="111760"/>
                <wp:effectExtent l="635" t="4445" r="3175" b="17145"/>
                <wp:wrapNone/>
                <wp:docPr id="10" name="直接箭头连接符 2"/>
                <wp:cNvGraphicFramePr/>
                <a:graphic xmlns:a="http://schemas.openxmlformats.org/drawingml/2006/main">
                  <a:graphicData uri="http://schemas.microsoft.com/office/word/2010/wordprocessingShape">
                    <wps:wsp>
                      <wps:cNvPr id="0" name=""/>
                      <wps:cNvSpPr/>
                      <wps:spPr bwMode="auto">
                        <a:xfrm flipV="1">
                          <a:off x="0" y="0"/>
                          <a:ext cx="815340" cy="11176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61.8pt;mso-position-horizontal:absolute;mso-position-vertical-relative:text;margin-top:23.9pt;mso-position-vertical:absolute;width:64.2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4070350</wp:posOffset>
                </wp:positionH>
                <wp:positionV relativeFrom="paragraph">
                  <wp:posOffset>27940</wp:posOffset>
                </wp:positionV>
                <wp:extent cx="815340" cy="111760"/>
                <wp:effectExtent l="635" t="4445" r="3175" b="17145"/>
                <wp:wrapNone/>
                <wp:docPr id="11" name="直接箭头连接符 6"/>
                <wp:cNvGraphicFramePr/>
                <a:graphic xmlns:a="http://schemas.openxmlformats.org/drawingml/2006/main">
                  <a:graphicData uri="http://schemas.microsoft.com/office/word/2010/wordprocessingShape">
                    <wps:wsp>
                      <wps:cNvPr id="0" name=""/>
                      <wps:cNvSpPr/>
                      <wps:spPr bwMode="auto">
                        <a:xfrm flipV="1">
                          <a:off x="0" y="0"/>
                          <a:ext cx="815340" cy="11176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320.5pt;mso-position-horizontal:absolute;mso-position-vertical-relative:text;margin-top:2.2pt;mso-position-vertical:absolute;width:64.2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auto"/>
        </w:rPr>
        <w:t xml:space="preserve">1.</w:t>
      </w:r>
      <w:r>
        <w:rPr>
          <w:rStyle w:val="943"/>
          <w:rFonts w:hint="eastAsia" w:ascii="宋体" w:hAnsi="宋体" w:eastAsia="宋体" w:cs="宋体"/>
          <w:i w:val="0"/>
          <w:color w:val="auto"/>
          <w:sz w:val="21"/>
          <w:szCs w:val="21"/>
          <w:highlight w:val="none"/>
          <w:u w:val="single"/>
          <w:shd w:val="clear" w:color="auto" w:fill="auto"/>
        </w:rPr>
        <w:t xml:space="preserve">（产品名称1）</w:t>
      </w:r>
      <w:r>
        <w:rPr>
          <w:rStyle w:val="943"/>
          <w:rFonts w:hint="eastAsia" w:ascii="宋体" w:hAnsi="宋体" w:eastAsia="宋体" w:cs="宋体"/>
          <w:i w:val="0"/>
          <w:color w:val="auto"/>
          <w:sz w:val="21"/>
          <w:szCs w:val="21"/>
          <w:highlight w:val="none"/>
          <w:shd w:val="clear" w:color="auto" w:fill="auto"/>
          <w:vertAlign w:val="superscript"/>
        </w:rPr>
        <w:t xml:space="preserve">1</w:t>
      </w:r>
      <w:r>
        <w:rPr>
          <w:rFonts w:hint="eastAsia" w:ascii="宋体" w:hAnsi="宋体" w:eastAsia="宋体" w:cs="宋体"/>
          <w:color w:val="auto"/>
          <w:sz w:val="21"/>
          <w:szCs w:val="21"/>
          <w:highlight w:val="none"/>
          <w:shd w:val="clear" w:color="auto" w:fill="auto"/>
        </w:rPr>
        <w:t xml:space="preserve">，生产厂为</w:t>
      </w:r>
      <w:r>
        <w:rPr>
          <w:rStyle w:val="943"/>
          <w:rFonts w:hint="eastAsia" w:ascii="宋体" w:hAnsi="宋体" w:eastAsia="宋体" w:cs="宋体"/>
          <w:i w:val="0"/>
          <w:color w:val="auto"/>
          <w:sz w:val="21"/>
          <w:szCs w:val="21"/>
          <w:highlight w:val="none"/>
          <w:u w:val="single"/>
          <w:shd w:val="clear" w:color="auto" w:fill="auto"/>
        </w:rPr>
        <w:t xml:space="preserve">（厂名）</w:t>
      </w:r>
      <w:r>
        <w:rPr>
          <w:rStyle w:val="943"/>
          <w:rFonts w:hint="eastAsia" w:ascii="宋体" w:hAnsi="宋体" w:eastAsia="宋体" w:cs="宋体"/>
          <w:i w:val="0"/>
          <w:color w:val="auto"/>
          <w:sz w:val="21"/>
          <w:szCs w:val="21"/>
          <w:highlight w:val="none"/>
          <w:shd w:val="clear" w:color="auto" w:fill="auto"/>
          <w:vertAlign w:val="superscript"/>
        </w:rPr>
        <w:t xml:space="preserve">2</w:t>
      </w:r>
      <w:r>
        <w:rPr>
          <w:rFonts w:hint="eastAsia" w:ascii="宋体" w:hAnsi="宋体" w:eastAsia="宋体" w:cs="宋体"/>
          <w:color w:val="auto"/>
          <w:sz w:val="21"/>
          <w:szCs w:val="21"/>
          <w:highlight w:val="none"/>
          <w:shd w:val="clear" w:color="auto" w:fill="auto"/>
        </w:rPr>
        <w:t xml:space="preserve">，厂址为</w:t>
      </w:r>
      <w:r>
        <w:rPr>
          <w:rStyle w:val="943"/>
          <w:rFonts w:hint="eastAsia" w:ascii="宋体" w:hAnsi="宋体" w:eastAsia="宋体" w:cs="宋体"/>
          <w:i w:val="0"/>
          <w:color w:val="auto"/>
          <w:sz w:val="21"/>
          <w:szCs w:val="21"/>
          <w:highlight w:val="none"/>
          <w:u w:val="single"/>
          <w:shd w:val="clear" w:color="auto" w:fill="auto"/>
        </w:rPr>
        <w:t xml:space="preserve">（生产厂址）</w:t>
      </w:r>
      <w:r>
        <w:rPr>
          <w:rFonts w:hint="eastAsia" w:ascii="宋体" w:hAnsi="宋体" w:eastAsia="宋体" w:cs="宋体"/>
          <w:color w:val="auto"/>
          <w:sz w:val="21"/>
          <w:szCs w:val="21"/>
          <w:highlight w:val="none"/>
          <w:shd w:val="clear" w:color="auto" w:fill="auto"/>
        </w:rPr>
        <w:t xml:space="preserve">。</w:t>
      </w:r>
      <w:r>
        <w:rPr>
          <w:rStyle w:val="943"/>
          <w:rFonts w:hint="eastAsia" w:ascii="宋体" w:hAnsi="宋体" w:eastAsia="宋体" w:cs="宋体"/>
          <w:i w:val="0"/>
          <w:color w:val="auto"/>
          <w:sz w:val="21"/>
          <w:szCs w:val="21"/>
          <w:highlight w:val="none"/>
          <w:u w:val="single"/>
          <w:shd w:val="clear" w:color="auto" w:fill="auto"/>
        </w:rPr>
        <w:t xml:space="preserve">（产品名称1）</w:t>
      </w:r>
      <w:r>
        <w:rPr>
          <w:rFonts w:hint="eastAsia" w:ascii="宋体" w:hAnsi="宋体" w:eastAsia="宋体" w:cs="宋体"/>
          <w:color w:val="auto"/>
          <w:sz w:val="21"/>
          <w:szCs w:val="21"/>
          <w:highlight w:val="none"/>
          <w:shd w:val="clear" w:color="auto" w:fill="auto"/>
        </w:rPr>
        <w:t xml:space="preserve">的中国境内生产的组件成本占比≥</w:t>
      </w:r>
      <w:r>
        <w:rPr>
          <w:rStyle w:val="943"/>
          <w:rFonts w:hint="eastAsia" w:ascii="宋体" w:hAnsi="宋体" w:eastAsia="宋体" w:cs="宋体"/>
          <w:i w:val="0"/>
          <w:color w:val="auto"/>
          <w:sz w:val="21"/>
          <w:szCs w:val="21"/>
          <w:highlight w:val="none"/>
          <w:u w:val="single"/>
          <w:shd w:val="clear" w:color="auto" w:fill="auto"/>
        </w:rPr>
        <w:t xml:space="preserve">（规定比例）</w:t>
      </w:r>
      <w:r>
        <w:rPr>
          <w:rStyle w:val="943"/>
          <w:rFonts w:hint="eastAsia" w:ascii="宋体" w:hAnsi="宋体" w:eastAsia="宋体" w:cs="宋体"/>
          <w:i w:val="0"/>
          <w:color w:val="auto"/>
          <w:sz w:val="21"/>
          <w:szCs w:val="21"/>
          <w:highlight w:val="none"/>
          <w:shd w:val="clear" w:color="auto" w:fill="auto"/>
          <w:vertAlign w:val="superscript"/>
        </w:rPr>
        <w:t xml:space="preserve">3</w:t>
      </w:r>
      <w:r>
        <w:rPr>
          <w:rFonts w:hint="eastAsia" w:ascii="宋体" w:hAnsi="宋体" w:eastAsia="宋体" w:cs="宋体"/>
          <w:color w:val="auto"/>
          <w:sz w:val="21"/>
          <w:szCs w:val="21"/>
          <w:highlight w:val="none"/>
          <w:shd w:val="clear" w:color="auto" w:fill="auto"/>
        </w:rPr>
        <w:t xml:space="preserve">。</w:t>
      </w:r>
      <w:r>
        <w:rPr>
          <w:rStyle w:val="943"/>
          <w:rFonts w:hint="eastAsia" w:ascii="宋体" w:hAnsi="宋体" w:eastAsia="宋体" w:cs="宋体"/>
          <w:i w:val="0"/>
          <w:color w:val="auto"/>
          <w:sz w:val="21"/>
          <w:szCs w:val="21"/>
          <w:highlight w:val="none"/>
          <w:u w:val="single"/>
          <w:shd w:val="clear" w:color="auto" w:fill="auto"/>
        </w:rPr>
        <w:t xml:space="preserve">（产品名称1）</w:t>
      </w:r>
      <w:r>
        <w:rPr>
          <w:rFonts w:hint="eastAsia" w:ascii="宋体" w:hAnsi="宋体" w:eastAsia="宋体" w:cs="宋体"/>
          <w:color w:val="auto"/>
          <w:sz w:val="21"/>
          <w:szCs w:val="21"/>
          <w:highlight w:val="none"/>
          <w:shd w:val="clear" w:color="auto" w:fill="auto"/>
        </w:rPr>
        <w:t xml:space="preserve">的</w:t>
      </w:r>
      <w:r>
        <w:rPr>
          <w:rStyle w:val="943"/>
          <w:rFonts w:hint="eastAsia" w:ascii="宋体" w:hAnsi="宋体" w:eastAsia="宋体" w:cs="宋体"/>
          <w:i w:val="0"/>
          <w:color w:val="auto"/>
          <w:sz w:val="21"/>
          <w:szCs w:val="21"/>
          <w:highlight w:val="none"/>
          <w:u w:val="single"/>
          <w:shd w:val="clear" w:color="auto" w:fill="auto"/>
        </w:rPr>
        <w:t xml:space="preserve">（关键组件）</w:t>
      </w:r>
      <w:r>
        <w:rPr>
          <w:rStyle w:val="943"/>
          <w:rFonts w:hint="eastAsia" w:ascii="宋体" w:hAnsi="宋体" w:eastAsia="宋体" w:cs="宋体"/>
          <w:i w:val="0"/>
          <w:color w:val="auto"/>
          <w:sz w:val="21"/>
          <w:szCs w:val="21"/>
          <w:highlight w:val="none"/>
          <w:shd w:val="clear" w:color="auto" w:fill="auto"/>
          <w:vertAlign w:val="superscript"/>
        </w:rPr>
        <w:t xml:space="preserve">4</w:t>
      </w:r>
      <w:r>
        <w:rPr>
          <w:rFonts w:hint="eastAsia" w:ascii="宋体" w:hAnsi="宋体" w:eastAsia="宋体" w:cs="宋体"/>
          <w:color w:val="auto"/>
          <w:sz w:val="21"/>
          <w:szCs w:val="21"/>
          <w:highlight w:val="none"/>
          <w:shd w:val="clear" w:color="auto" w:fill="auto"/>
        </w:rPr>
        <w:t xml:space="preserve">在中国境内生产。</w:t>
      </w:r>
      <w:r>
        <w:rPr>
          <w:rStyle w:val="943"/>
          <w:rFonts w:hint="eastAsia" w:ascii="宋体" w:hAnsi="宋体" w:eastAsia="宋体" w:cs="宋体"/>
          <w:i w:val="0"/>
          <w:color w:val="auto"/>
          <w:sz w:val="21"/>
          <w:szCs w:val="21"/>
          <w:highlight w:val="none"/>
          <w:u w:val="single"/>
          <w:shd w:val="clear" w:color="auto" w:fill="auto"/>
        </w:rPr>
        <w:t xml:space="preserve">（产品名称1）</w:t>
      </w:r>
      <w:r>
        <w:rPr>
          <w:rFonts w:hint="eastAsia" w:ascii="宋体" w:hAnsi="宋体" w:eastAsia="宋体" w:cs="宋体"/>
          <w:color w:val="auto"/>
          <w:sz w:val="21"/>
          <w:szCs w:val="21"/>
          <w:highlight w:val="none"/>
          <w:shd w:val="clear" w:color="auto" w:fill="auto"/>
        </w:rPr>
        <w:t xml:space="preserve">的</w:t>
      </w:r>
      <w:r>
        <w:rPr>
          <w:rStyle w:val="943"/>
          <w:rFonts w:hint="eastAsia" w:ascii="宋体" w:hAnsi="宋体" w:eastAsia="宋体" w:cs="宋体"/>
          <w:i w:val="0"/>
          <w:color w:val="auto"/>
          <w:sz w:val="21"/>
          <w:szCs w:val="21"/>
          <w:highlight w:val="none"/>
          <w:u w:val="single"/>
          <w:shd w:val="clear" w:color="auto" w:fill="auto"/>
        </w:rPr>
        <w:t xml:space="preserve">（关键工序）</w:t>
      </w:r>
      <w:r>
        <w:rPr>
          <w:rStyle w:val="943"/>
          <w:rFonts w:hint="eastAsia" w:ascii="宋体" w:hAnsi="宋体" w:eastAsia="宋体" w:cs="宋体"/>
          <w:i w:val="0"/>
          <w:color w:val="auto"/>
          <w:sz w:val="21"/>
          <w:szCs w:val="21"/>
          <w:highlight w:val="none"/>
          <w:shd w:val="clear" w:color="auto" w:fill="auto"/>
          <w:vertAlign w:val="superscript"/>
        </w:rPr>
        <w:t xml:space="preserve">5</w:t>
      </w:r>
      <w:r>
        <w:rPr>
          <w:rFonts w:hint="eastAsia" w:ascii="宋体" w:hAnsi="宋体" w:eastAsia="宋体" w:cs="宋体"/>
          <w:color w:val="auto"/>
          <w:sz w:val="21"/>
          <w:szCs w:val="21"/>
          <w:highlight w:val="none"/>
          <w:shd w:val="clear" w:color="auto" w:fill="auto"/>
        </w:rPr>
        <w:t xml:space="preserve">在中国境内完成。</w:t>
      </w:r>
      <w:r/>
    </w:p>
    <w:p>
      <w:pPr>
        <w:pStyle w:val="935"/>
        <w:ind w:right="0" w:firstLine="420"/>
        <w:keepLines w:val="0"/>
        <w:keepNext w:val="0"/>
        <w:pageBreakBefore w:val="0"/>
        <w:spacing w:before="0" w:beforeAutospacing="0" w:after="0" w:afterAutospacing="0"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5432425</wp:posOffset>
                </wp:positionH>
                <wp:positionV relativeFrom="paragraph">
                  <wp:posOffset>297815</wp:posOffset>
                </wp:positionV>
                <wp:extent cx="815340" cy="111760"/>
                <wp:effectExtent l="635" t="4445" r="3175" b="17145"/>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15340" cy="11176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427.8pt;mso-position-horizontal:absolute;mso-position-vertical-relative:text;margin-top:23.4pt;mso-position-vertical:absolute;width:64.2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4479925</wp:posOffset>
                </wp:positionH>
                <wp:positionV relativeFrom="paragraph">
                  <wp:posOffset>297815</wp:posOffset>
                </wp:positionV>
                <wp:extent cx="815340" cy="111760"/>
                <wp:effectExtent l="635" t="4445" r="3175" b="17145"/>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15340" cy="11176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8pt;mso-position-horizontal:absolute;mso-position-vertical-relative:text;margin-top:23.4pt;mso-position-vertical:absolute;width:64.2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2593975</wp:posOffset>
                </wp:positionH>
                <wp:positionV relativeFrom="paragraph">
                  <wp:posOffset>307340</wp:posOffset>
                </wp:positionV>
                <wp:extent cx="815340" cy="111760"/>
                <wp:effectExtent l="635" t="4445" r="3175" b="1714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15340" cy="11176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204.2pt;mso-position-horizontal:absolute;mso-position-vertical-relative:text;margin-top:24.2pt;mso-position-vertical:absolute;width:64.2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1603375</wp:posOffset>
                </wp:positionH>
                <wp:positionV relativeFrom="paragraph">
                  <wp:posOffset>297815</wp:posOffset>
                </wp:positionV>
                <wp:extent cx="815340" cy="111760"/>
                <wp:effectExtent l="635" t="4445" r="3175" b="17145"/>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15340" cy="11176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9504;o:allowoverlap:true;o:allowincell:true;mso-position-horizontal-relative:text;margin-left:126.2pt;mso-position-horizontal:absolute;mso-position-vertical-relative:text;margin-top:23.4pt;mso-position-vertical:absolute;width:64.2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650875</wp:posOffset>
                </wp:positionH>
                <wp:positionV relativeFrom="paragraph">
                  <wp:posOffset>297815</wp:posOffset>
                </wp:positionV>
                <wp:extent cx="815340" cy="111760"/>
                <wp:effectExtent l="635" t="4445" r="3175" b="17145"/>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15340" cy="11176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8480;o:allowoverlap:true;o:allowincell:true;mso-position-horizontal-relative:text;margin-left:51.2pt;mso-position-horizontal:absolute;mso-position-vertical-relative:text;margin-top:23.4pt;mso-position-vertical:absolute;width:64.2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4003675</wp:posOffset>
                </wp:positionH>
                <wp:positionV relativeFrom="paragraph">
                  <wp:posOffset>40640</wp:posOffset>
                </wp:positionV>
                <wp:extent cx="815340" cy="111760"/>
                <wp:effectExtent l="635" t="4445" r="3175" b="17145"/>
                <wp:wrapNone/>
                <wp:docPr id="17" name="直接箭头连接符 13"/>
                <wp:cNvGraphicFramePr/>
                <a:graphic xmlns:a="http://schemas.openxmlformats.org/drawingml/2006/main">
                  <a:graphicData uri="http://schemas.microsoft.com/office/word/2010/wordprocessingShape">
                    <wps:wsp>
                      <wps:cNvPr id="0" name=""/>
                      <wps:cNvSpPr/>
                      <wps:spPr bwMode="auto">
                        <a:xfrm flipV="1">
                          <a:off x="0" y="0"/>
                          <a:ext cx="815340" cy="11176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7456;o:allowoverlap:true;o:allowincell:true;mso-position-horizontal-relative:text;margin-left:315.2pt;mso-position-horizontal:absolute;mso-position-vertical-relative:text;margin-top:3.2pt;mso-position-vertical:absolute;width:64.2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auto"/>
        </w:rPr>
        <w:t xml:space="preserve">2.</w:t>
      </w:r>
      <w:r>
        <w:rPr>
          <w:rStyle w:val="943"/>
          <w:rFonts w:hint="eastAsia" w:ascii="宋体" w:hAnsi="宋体" w:eastAsia="宋体" w:cs="宋体"/>
          <w:i w:val="0"/>
          <w:color w:val="auto"/>
          <w:sz w:val="21"/>
          <w:szCs w:val="21"/>
          <w:highlight w:val="none"/>
          <w:u w:val="single"/>
          <w:shd w:val="clear" w:color="auto" w:fill="auto"/>
        </w:rPr>
        <w:t xml:space="preserve">（产品名称2）</w:t>
      </w:r>
      <w:r>
        <w:rPr>
          <w:rFonts w:hint="eastAsia" w:ascii="宋体" w:hAnsi="宋体" w:eastAsia="宋体" w:cs="宋体"/>
          <w:color w:val="auto"/>
          <w:sz w:val="21"/>
          <w:szCs w:val="21"/>
          <w:highlight w:val="none"/>
          <w:shd w:val="clear" w:color="auto" w:fill="auto"/>
        </w:rPr>
        <w:t xml:space="preserve">，生产厂为</w:t>
      </w:r>
      <w:r>
        <w:rPr>
          <w:rStyle w:val="943"/>
          <w:rFonts w:hint="eastAsia" w:ascii="宋体" w:hAnsi="宋体" w:eastAsia="宋体" w:cs="宋体"/>
          <w:i w:val="0"/>
          <w:color w:val="auto"/>
          <w:sz w:val="21"/>
          <w:szCs w:val="21"/>
          <w:highlight w:val="none"/>
          <w:u w:val="single"/>
          <w:shd w:val="clear" w:color="auto" w:fill="auto"/>
        </w:rPr>
        <w:t xml:space="preserve">（厂名）</w:t>
      </w:r>
      <w:r>
        <w:rPr>
          <w:rFonts w:hint="eastAsia" w:ascii="宋体" w:hAnsi="宋体" w:eastAsia="宋体" w:cs="宋体"/>
          <w:color w:val="auto"/>
          <w:sz w:val="21"/>
          <w:szCs w:val="21"/>
          <w:highlight w:val="none"/>
          <w:shd w:val="clear" w:color="auto" w:fill="auto"/>
        </w:rPr>
        <w:t xml:space="preserve">，厂址为</w:t>
      </w:r>
      <w:r>
        <w:rPr>
          <w:rStyle w:val="943"/>
          <w:rFonts w:hint="eastAsia" w:ascii="宋体" w:hAnsi="宋体" w:eastAsia="宋体" w:cs="宋体"/>
          <w:i w:val="0"/>
          <w:color w:val="auto"/>
          <w:sz w:val="21"/>
          <w:szCs w:val="21"/>
          <w:highlight w:val="none"/>
          <w:u w:val="single"/>
          <w:shd w:val="clear" w:color="auto" w:fill="auto"/>
        </w:rPr>
        <w:t xml:space="preserve">（生产厂址）</w:t>
      </w:r>
      <w:r>
        <w:rPr>
          <w:rFonts w:hint="eastAsia" w:ascii="宋体" w:hAnsi="宋体" w:eastAsia="宋体" w:cs="宋体"/>
          <w:color w:val="auto"/>
          <w:sz w:val="21"/>
          <w:szCs w:val="21"/>
          <w:highlight w:val="none"/>
          <w:shd w:val="clear" w:color="auto" w:fill="auto"/>
        </w:rPr>
        <w:t xml:space="preserve">。</w:t>
      </w:r>
      <w:r>
        <w:rPr>
          <w:rStyle w:val="943"/>
          <w:rFonts w:hint="eastAsia" w:ascii="宋体" w:hAnsi="宋体" w:eastAsia="宋体" w:cs="宋体"/>
          <w:i w:val="0"/>
          <w:color w:val="auto"/>
          <w:sz w:val="21"/>
          <w:szCs w:val="21"/>
          <w:highlight w:val="none"/>
          <w:u w:val="single"/>
          <w:shd w:val="clear" w:color="auto" w:fill="auto"/>
        </w:rPr>
        <w:t xml:space="preserve">（产品名称2）</w:t>
      </w:r>
      <w:r>
        <w:rPr>
          <w:rFonts w:hint="eastAsia" w:ascii="宋体" w:hAnsi="宋体" w:eastAsia="宋体" w:cs="宋体"/>
          <w:color w:val="auto"/>
          <w:sz w:val="21"/>
          <w:szCs w:val="21"/>
          <w:highlight w:val="none"/>
          <w:shd w:val="clear" w:color="auto" w:fill="auto"/>
        </w:rPr>
        <w:t xml:space="preserve">的中国境内生产的组件成本占比≥</w:t>
      </w:r>
      <w:r>
        <w:rPr>
          <w:rStyle w:val="943"/>
          <w:rFonts w:hint="eastAsia" w:ascii="宋体" w:hAnsi="宋体" w:eastAsia="宋体" w:cs="宋体"/>
          <w:i w:val="0"/>
          <w:color w:val="auto"/>
          <w:sz w:val="21"/>
          <w:szCs w:val="21"/>
          <w:highlight w:val="none"/>
          <w:u w:val="single"/>
          <w:shd w:val="clear" w:color="auto" w:fill="auto"/>
        </w:rPr>
        <w:t xml:space="preserve">（规定比例）</w:t>
      </w:r>
      <w:r>
        <w:rPr>
          <w:rFonts w:hint="eastAsia" w:ascii="宋体" w:hAnsi="宋体" w:eastAsia="宋体" w:cs="宋体"/>
          <w:color w:val="auto"/>
          <w:sz w:val="21"/>
          <w:szCs w:val="21"/>
          <w:highlight w:val="none"/>
          <w:shd w:val="clear" w:color="auto" w:fill="auto"/>
        </w:rPr>
        <w:t xml:space="preserve">。</w:t>
      </w:r>
      <w:r>
        <w:rPr>
          <w:rStyle w:val="943"/>
          <w:rFonts w:hint="eastAsia" w:ascii="宋体" w:hAnsi="宋体" w:eastAsia="宋体" w:cs="宋体"/>
          <w:i w:val="0"/>
          <w:color w:val="auto"/>
          <w:sz w:val="21"/>
          <w:szCs w:val="21"/>
          <w:highlight w:val="none"/>
          <w:u w:val="single"/>
          <w:shd w:val="clear" w:color="auto" w:fill="auto"/>
        </w:rPr>
        <w:t xml:space="preserve">（产品名称2）</w:t>
      </w:r>
      <w:r>
        <w:rPr>
          <w:rFonts w:hint="eastAsia" w:ascii="宋体" w:hAnsi="宋体" w:eastAsia="宋体" w:cs="宋体"/>
          <w:color w:val="auto"/>
          <w:sz w:val="21"/>
          <w:szCs w:val="21"/>
          <w:highlight w:val="none"/>
          <w:shd w:val="clear" w:color="auto" w:fill="auto"/>
        </w:rPr>
        <w:t xml:space="preserve">的</w:t>
      </w:r>
      <w:r>
        <w:rPr>
          <w:rStyle w:val="943"/>
          <w:rFonts w:hint="eastAsia" w:ascii="宋体" w:hAnsi="宋体" w:eastAsia="宋体" w:cs="宋体"/>
          <w:i w:val="0"/>
          <w:color w:val="auto"/>
          <w:sz w:val="21"/>
          <w:szCs w:val="21"/>
          <w:highlight w:val="none"/>
          <w:u w:val="single"/>
          <w:shd w:val="clear" w:color="auto" w:fill="auto"/>
        </w:rPr>
        <w:t xml:space="preserve">（关键组件）</w:t>
      </w:r>
      <w:r>
        <w:rPr>
          <w:rFonts w:hint="eastAsia" w:ascii="宋体" w:hAnsi="宋体" w:eastAsia="宋体" w:cs="宋体"/>
          <w:color w:val="auto"/>
          <w:sz w:val="21"/>
          <w:szCs w:val="21"/>
          <w:highlight w:val="none"/>
          <w:shd w:val="clear" w:color="auto" w:fill="auto"/>
        </w:rPr>
        <w:t xml:space="preserve">在中国境内生产。</w:t>
      </w:r>
      <w:r>
        <w:rPr>
          <w:rStyle w:val="943"/>
          <w:rFonts w:hint="eastAsia" w:ascii="宋体" w:hAnsi="宋体" w:eastAsia="宋体" w:cs="宋体"/>
          <w:i w:val="0"/>
          <w:color w:val="auto"/>
          <w:sz w:val="21"/>
          <w:szCs w:val="21"/>
          <w:highlight w:val="none"/>
          <w:u w:val="single"/>
          <w:shd w:val="clear" w:color="auto" w:fill="auto"/>
        </w:rPr>
        <w:t xml:space="preserve">（产品名称1）</w:t>
      </w:r>
      <w:r>
        <w:rPr>
          <w:rFonts w:hint="eastAsia" w:ascii="宋体" w:hAnsi="宋体" w:eastAsia="宋体" w:cs="宋体"/>
          <w:color w:val="auto"/>
          <w:sz w:val="21"/>
          <w:szCs w:val="21"/>
          <w:highlight w:val="none"/>
          <w:shd w:val="clear" w:color="auto" w:fill="auto"/>
        </w:rPr>
        <w:t xml:space="preserve">的</w:t>
      </w:r>
      <w:r>
        <w:rPr>
          <w:rStyle w:val="943"/>
          <w:rFonts w:hint="eastAsia" w:ascii="宋体" w:hAnsi="宋体" w:eastAsia="宋体" w:cs="宋体"/>
          <w:i w:val="0"/>
          <w:color w:val="auto"/>
          <w:sz w:val="21"/>
          <w:szCs w:val="21"/>
          <w:highlight w:val="none"/>
          <w:u w:val="single"/>
          <w:shd w:val="clear" w:color="auto" w:fill="auto"/>
        </w:rPr>
        <w:t xml:space="preserve">（关键工序）</w:t>
      </w:r>
      <w:r>
        <w:rPr>
          <w:rFonts w:hint="eastAsia" w:ascii="宋体" w:hAnsi="宋体" w:eastAsia="宋体" w:cs="宋体"/>
          <w:color w:val="auto"/>
          <w:sz w:val="21"/>
          <w:szCs w:val="21"/>
          <w:highlight w:val="none"/>
          <w:shd w:val="clear" w:color="auto" w:fill="auto"/>
        </w:rPr>
        <w:t xml:space="preserve">在中国境内完成。</w:t>
      </w:r>
      <w:r/>
    </w:p>
    <w:p>
      <w:pPr>
        <w:pStyle w:val="935"/>
        <w:ind w:right="0" w:firstLine="420"/>
        <w:keepLines w:val="0"/>
        <w:keepNext w:val="0"/>
        <w:pageBreakBefore w:val="0"/>
        <w:spacing w:before="0" w:beforeAutospacing="0" w:after="0" w:afterAutospacing="0"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w:t>
      </w:r>
      <w:r/>
    </w:p>
    <w:p>
      <w:pPr>
        <w:pStyle w:val="935"/>
        <w:ind w:right="0" w:firstLine="420"/>
        <w:keepLines w:val="0"/>
        <w:keepNext w:val="0"/>
        <w:pageBreakBefore w:val="0"/>
        <w:spacing w:before="0" w:beforeAutospacing="0" w:after="0" w:afterAutospacing="0"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本公司（单位）对上述声明内容的真实性负责。如有虚假，愿承担相应法律责任。</w:t>
      </w:r>
      <w:r/>
    </w:p>
    <w:p>
      <w:pPr>
        <w:pStyle w:val="935"/>
        <w:ind w:right="0" w:firstLine="420"/>
        <w:keepLines w:val="0"/>
        <w:keepNext w:val="0"/>
        <w:pageBreakBefore w:val="0"/>
        <w:spacing w:before="0" w:beforeAutospacing="0" w:after="0" w:afterAutospacing="0"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pStyle w:val="935"/>
        <w:ind w:right="0" w:firstLine="420"/>
        <w:jc w:val="left"/>
        <w:keepLines w:val="0"/>
        <w:keepNext w:val="0"/>
        <w:pageBreakBefore w:val="0"/>
        <w:spacing w:before="0" w:beforeAutospacing="0" w:after="0" w:afterAutospacing="0"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公司（单位）名称（</w:t>
      </w:r>
      <w:r>
        <w:rPr>
          <w:rFonts w:hint="eastAsia" w:ascii="宋体" w:hAnsi="宋体" w:eastAsia="宋体" w:cs="宋体"/>
          <w:color w:val="auto"/>
          <w:sz w:val="21"/>
          <w:szCs w:val="21"/>
          <w:highlight w:val="none"/>
          <w:shd w:val="clear" w:color="auto" w:fill="auto"/>
          <w:lang w:val="en-US" w:eastAsia="zh-CN"/>
        </w:rPr>
        <w:t xml:space="preserve">签章</w:t>
      </w:r>
      <w:r>
        <w:rPr>
          <w:rFonts w:hint="eastAsia" w:ascii="宋体" w:hAnsi="宋体" w:eastAsia="宋体" w:cs="宋体"/>
          <w:color w:val="auto"/>
          <w:sz w:val="21"/>
          <w:szCs w:val="21"/>
          <w:highlight w:val="none"/>
          <w:shd w:val="clear" w:color="auto" w:fill="auto"/>
        </w:rPr>
        <w:t xml:space="preserve">）：</w:t>
      </w:r>
      <w:r/>
    </w:p>
    <w:p>
      <w:pPr>
        <w:pStyle w:val="935"/>
        <w:ind w:right="0" w:firstLine="420"/>
        <w:jc w:val="left"/>
        <w:keepLines w:val="0"/>
        <w:keepNext w:val="0"/>
        <w:pageBreakBefore w:val="0"/>
        <w:spacing w:before="0" w:beforeAutospacing="0" w:after="0" w:afterAutospacing="0"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日期：　   年　  月　  日</w:t>
      </w:r>
      <w:r/>
    </w:p>
    <w:p>
      <w:pPr>
        <w:pStyle w:val="935"/>
        <w:ind w:right="0" w:firstLine="420"/>
        <w:keepLines w:val="0"/>
        <w:keepNext w:val="0"/>
        <w:pageBreakBefore w:val="0"/>
        <w:spacing w:before="0" w:beforeAutospacing="0" w:after="0" w:afterAutospacing="0"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pStyle w:val="935"/>
        <w:ind w:right="0" w:firstLine="420"/>
        <w:keepLines w:val="0"/>
        <w:keepNext w:val="0"/>
        <w:pageBreakBefore w:val="0"/>
        <w:spacing w:before="0" w:beforeAutospacing="0" w:after="0" w:afterAutospacing="0"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__________________</w:t>
      </w:r>
      <w:r/>
    </w:p>
    <w:p>
      <w:pPr>
        <w:pStyle w:val="935"/>
        <w:ind w:right="0" w:firstLine="420"/>
        <w:keepLines w:val="0"/>
        <w:keepNext w:val="0"/>
        <w:pageBreakBefore w:val="0"/>
        <w:spacing w:before="0" w:beforeAutospacing="0" w:after="0" w:afterAutospacing="0"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1.产品如有型号，请在“产品名称”栏一并填写。</w:t>
      </w:r>
      <w:r/>
    </w:p>
    <w:p>
      <w:pPr>
        <w:pStyle w:val="935"/>
        <w:ind w:right="0" w:firstLine="420"/>
        <w:keepLines w:val="0"/>
        <w:keepNext w:val="0"/>
        <w:pageBreakBefore w:val="0"/>
        <w:spacing w:before="0" w:beforeAutospacing="0" w:after="0" w:afterAutospacing="0"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2.生产厂名与厂址应与生产厂营业执照载明的相关信息保持一致。</w:t>
      </w:r>
      <w:r/>
    </w:p>
    <w:p>
      <w:pPr>
        <w:pStyle w:val="935"/>
        <w:ind w:right="0" w:firstLine="420"/>
        <w:keepLines w:val="0"/>
        <w:keepNext w:val="0"/>
        <w:pageBreakBefore w:val="0"/>
        <w:spacing w:before="0" w:beforeAutospacing="0" w:after="0" w:afterAutospacing="0"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3.该产品的中国境内生产的组件成本占比相关要求实施前，“规定比例”栏可不填，下同。</w:t>
      </w:r>
      <w:r/>
    </w:p>
    <w:p>
      <w:pPr>
        <w:pStyle w:val="935"/>
        <w:ind w:right="0" w:firstLine="420"/>
        <w:keepLines w:val="0"/>
        <w:keepNext w:val="0"/>
        <w:pageBreakBefore w:val="0"/>
        <w:spacing w:before="0" w:beforeAutospacing="0" w:after="0" w:afterAutospacing="0"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4.该产品的关键组件要求实施前，“关键组件”栏可不填，下同。</w:t>
      </w:r>
      <w:r/>
    </w:p>
    <w:p>
      <w:pPr>
        <w:pStyle w:val="935"/>
        <w:ind w:right="0" w:firstLine="420"/>
        <w:keepLines w:val="0"/>
        <w:keepNext w:val="0"/>
        <w:pageBreakBefore w:val="0"/>
        <w:spacing w:before="0" w:beforeAutospacing="0" w:after="0" w:afterAutospacing="0"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5.该产品的关键工序要求实施前，“关键工序”栏可不填，下同。</w:t>
      </w:r>
      <w:r/>
    </w:p>
    <w:p>
      <w:pPr>
        <w:ind w:right="0" w:firstLine="420"/>
        <w:keepLines w:val="0"/>
        <w:keepNext w:val="0"/>
        <w:pageBreakBefore w:val="0"/>
        <w:spacing w:line="360" w:lineRule="auto"/>
        <w:shd w:val="clear" w:color="auto"/>
        <w:rPr>
          <w:rFonts w:hint="eastAsia" w:ascii="宋体" w:hAnsi="宋体" w:eastAsia="宋体" w:cs="宋体"/>
          <w:color w:val="auto"/>
          <w:szCs w:val="21"/>
          <w:highlight w:val="none"/>
          <w:shd w:val="clear" w:color="auto" w:fill="auto"/>
        </w:rPr>
        <w:outlineLvl w:val="1"/>
      </w:pPr>
      <w:r>
        <w:rPr>
          <w:rFonts w:hint="eastAsia" w:ascii="宋体" w:hAnsi="宋体" w:eastAsia="宋体" w:cs="宋体"/>
          <w:color w:val="auto"/>
          <w:szCs w:val="21"/>
          <w:highlight w:val="none"/>
          <w:shd w:val="clear" w:color="auto" w:fill="auto"/>
        </w:rPr>
        <w:t xml:space="preserve">6.用斜线划除的地方无需填写。</w:t>
      </w:r>
      <w:r/>
    </w:p>
    <w:p>
      <w:pPr>
        <w:pStyle w:val="924"/>
        <w:ind w:right="0" w:firstLine="422"/>
        <w:keepLines w:val="0"/>
        <w:keepNext w:val="0"/>
        <w:pageBreakBefore w:val="0"/>
        <w:spacing w:line="360" w:lineRule="auto"/>
        <w:shd w:val="clear" w:color="auto"/>
        <w:rPr>
          <w:rFonts w:hint="eastAsia" w:ascii="宋体" w:hAnsi="宋体" w:eastAsia="宋体" w:cs="宋体"/>
          <w:b/>
          <w:color w:val="auto"/>
          <w:spacing w:val="0"/>
          <w:sz w:val="21"/>
          <w:szCs w:val="21"/>
          <w:highlight w:val="none"/>
          <w:shd w:val="clear" w:color="auto" w:fill="auto"/>
        </w:rPr>
        <w:sectPr>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eastAsia="宋体" w:cs="宋体"/>
          <w:b/>
          <w:color w:val="auto"/>
          <w:spacing w:val="0"/>
          <w:sz w:val="21"/>
          <w:szCs w:val="21"/>
          <w:highlight w:val="none"/>
          <w:shd w:val="clear" w:color="auto" w:fill="auto"/>
        </w:rPr>
      </w:r>
      <w:r/>
    </w:p>
    <w:p>
      <w:pPr>
        <w:pageBreakBefore/>
        <w:spacing w:line="360" w:lineRule="auto"/>
        <w:shd w:val="clear" w:color="auto"/>
        <w:rPr>
          <w:rFonts w:hint="eastAsia" w:ascii="宋体" w:hAnsi="宋体" w:eastAsia="宋体" w:cs="宋体"/>
          <w:b/>
          <w:color w:val="auto"/>
          <w:highlight w:val="none"/>
          <w:shd w:val="clear" w:color="auto" w:fill="auto"/>
        </w:rPr>
        <w:outlineLvl w:val="1"/>
      </w:pPr>
      <w:r>
        <w:rPr>
          <w:rFonts w:hint="eastAsia" w:ascii="宋体" w:hAnsi="宋体" w:eastAsia="宋体" w:cs="宋体"/>
          <w:b/>
          <w:color w:val="auto"/>
          <w:highlight w:val="none"/>
          <w:shd w:val="clear" w:color="auto" w:fill="auto"/>
        </w:rPr>
        <w:t xml:space="preserve">附件1</w:t>
      </w:r>
      <w:r>
        <w:rPr>
          <w:rFonts w:hint="eastAsia" w:ascii="宋体" w:hAnsi="宋体" w:eastAsia="宋体" w:cs="宋体"/>
          <w:b/>
          <w:color w:val="auto"/>
          <w:highlight w:val="none"/>
          <w:shd w:val="clear" w:color="auto" w:fill="auto"/>
          <w:lang w:val="en-US" w:eastAsia="zh-CN"/>
        </w:rPr>
        <w:t xml:space="preserve">5</w:t>
      </w:r>
      <w:r>
        <w:rPr>
          <w:rFonts w:hint="eastAsia" w:ascii="宋体" w:hAnsi="宋体" w:eastAsia="宋体" w:cs="宋体"/>
          <w:b/>
          <w:color w:val="auto"/>
          <w:highlight w:val="none"/>
          <w:shd w:val="clear" w:color="auto" w:fill="auto"/>
        </w:rPr>
        <w:t xml:space="preserve">：</w:t>
      </w:r>
      <w:r>
        <w:rPr>
          <w:rFonts w:hint="eastAsia" w:ascii="宋体" w:hAnsi="宋体" w:eastAsia="宋体" w:cs="宋体"/>
          <w:b/>
          <w:color w:val="auto"/>
          <w:szCs w:val="21"/>
          <w:highlight w:val="none"/>
          <w:shd w:val="clear" w:color="auto" w:fill="auto"/>
        </w:rPr>
        <w:t xml:space="preserve">政府采购合同信用融资政策告知函（该项为通知内容，不需要作为响应文件组成）</w:t>
      </w:r>
      <w:r/>
    </w:p>
    <w:p>
      <w:pPr>
        <w:pStyle w:val="935"/>
        <w:ind w:right="0" w:firstLine="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r>
      <w:r/>
    </w:p>
    <w:p>
      <w:pPr>
        <w:pStyle w:val="935"/>
        <w:ind w:right="0" w:firstLine="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政府采购合同信用融资政策告知函</w:t>
      </w:r>
      <w:r/>
    </w:p>
    <w:p>
      <w:pPr>
        <w:spacing w:line="360" w:lineRule="auto"/>
        <w:shd w:val="clear" w:color="auto"/>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 xml:space="preserve">各政府采购供应商：</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欢迎贵公司参加苏州市政府采购活动！</w:t>
      </w:r>
      <w:r/>
    </w:p>
    <w:p>
      <w:pPr>
        <w:pStyle w:val="917"/>
        <w:spacing w:line="360" w:lineRule="auto"/>
        <w:shd w:val="clear" w:color="auto"/>
        <w:rPr>
          <w:rFonts w:hint="eastAsia" w:ascii="宋体" w:hAnsi="宋体" w:eastAsia="宋体" w:cs="宋体"/>
          <w:b/>
          <w:bCs/>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rPr>
        <w:t xml:space="preserve">成交</w:t>
      </w: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rPr>
        <w:t xml:space="preserve">供应商，可向金融机构申请贷款，无需抵押、担保，金融机构将根据江苏省财政厅 中国人民银行南京分行《关于深入推进政府采购线上合同信用融资工作的通知》</w:t>
      </w: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rPr>
        <w:t xml:space="preserve">苏财购〔2021〕82号</w:t>
      </w: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rPr>
        <w:t xml:space="preserve">及苏州市财政局、人民银行苏州市分行相关文件要求，按照双方自愿的原则提供便捷、优惠的贷款服务。</w:t>
      </w:r>
      <w:r/>
    </w:p>
    <w:p>
      <w:pPr>
        <w:pStyle w:val="924"/>
        <w:ind w:right="0"/>
        <w:spacing w:line="360" w:lineRule="auto"/>
        <w:shd w:val="clear" w:color="auto"/>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r>
      <w:r/>
    </w:p>
    <w:p>
      <w:pPr>
        <w:pStyle w:val="924"/>
        <w:ind w:right="0"/>
        <w:spacing w:line="360" w:lineRule="auto"/>
        <w:shd w:val="clear" w:color="auto"/>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r>
      <w:r/>
    </w:p>
    <w:p>
      <w:pPr>
        <w:pStyle w:val="924"/>
        <w:ind w:right="0"/>
        <w:spacing w:line="360" w:lineRule="auto"/>
        <w:shd w:val="clear" w:color="auto"/>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r>
      <w:r/>
    </w:p>
    <w:p>
      <w:pPr>
        <w:pStyle w:val="924"/>
        <w:ind w:right="0"/>
        <w:spacing w:line="360" w:lineRule="auto"/>
        <w:shd w:val="clear" w:color="auto"/>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r>
      <w:r/>
    </w:p>
    <w:p>
      <w:pPr>
        <w:pStyle w:val="924"/>
        <w:ind w:right="0"/>
        <w:spacing w:line="360" w:lineRule="auto"/>
        <w:shd w:val="clear" w:color="auto"/>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t xml:space="preserve">（全文完）</w:t>
      </w:r>
      <w:r/>
    </w:p>
    <w:p>
      <w:pPr>
        <w:pStyle w:val="924"/>
        <w:ind w:right="0"/>
        <w:spacing w:line="360" w:lineRule="auto"/>
        <w:shd w:val="clear" w:color="auto"/>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r>
      <w:r/>
    </w:p>
    <w:p>
      <w:pPr>
        <w:pStyle w:val="924"/>
        <w:ind w:right="0"/>
        <w:spacing w:line="360" w:lineRule="auto"/>
        <w:shd w:val="clear" w:color="auto"/>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r>
      <w:r/>
    </w:p>
    <w:p>
      <w:pPr>
        <w:pStyle w:val="924"/>
        <w:ind w:right="0"/>
        <w:spacing w:line="360" w:lineRule="auto"/>
        <w:shd w:val="clear" w:color="auto"/>
        <w:rPr>
          <w:rFonts w:hint="eastAsia" w:ascii="宋体" w:hAnsi="宋体" w:eastAsia="宋体" w:cs="宋体"/>
          <w:b/>
          <w:color w:val="auto"/>
          <w:spacing w:val="0"/>
          <w:sz w:val="21"/>
          <w:szCs w:val="21"/>
          <w:highlight w:val="none"/>
          <w:shd w:val="clear" w:color="auto" w:fill="auto"/>
        </w:rPr>
      </w:pPr>
      <w:r>
        <w:rPr>
          <w:rFonts w:hint="eastAsia" w:ascii="宋体" w:hAnsi="宋体" w:eastAsia="宋体" w:cs="宋体"/>
          <w:b/>
          <w:color w:val="auto"/>
          <w:spacing w:val="0"/>
          <w:sz w:val="21"/>
          <w:szCs w:val="21"/>
          <w:highlight w:val="none"/>
          <w:shd w:val="clear" w:color="auto" w:fill="auto"/>
        </w:rPr>
      </w:r>
      <w:r/>
    </w:p>
    <w:sectPr>
      <w:footnotePr/>
      <w:endnotePr/>
      <w:type w:val="nextPage"/>
      <w:pgSz w:w="11906" w:h="16838" w:orient="portrait"/>
      <w:pgMar w:top="1440" w:right="1083" w:bottom="1440" w:left="1083" w:header="964" w:footer="96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Style w:val="941"/>
      </w:rPr>
      <w:framePr w:wrap="around" w:vAnchor="text" w:hAnchor="margin" w:xAlign="center" w:y="1"/>
    </w:pPr>
    <w:r>
      <w:fldChar w:fldCharType="begin"/>
    </w:r>
    <w:r>
      <w:rPr>
        <w:rStyle w:val="941"/>
      </w:rPr>
      <w:instrText xml:space="preserve">PAGE  </w:instrText>
    </w:r>
    <w:r>
      <w:fldChar w:fldCharType="end"/>
    </w:r>
    <w:r/>
  </w:p>
  <w:p>
    <w:pPr>
      <w:pStyle w:val="9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left"/>
      <w:tabs>
        <w:tab w:val="right" w:pos="8820" w:leader="none"/>
      </w:tabs>
      <w:rPr>
        <w:rFonts w:hint="eastAsia" w:ascii="宋体" w:hAnsi="宋体" w:eastAsia="宋体"/>
        <w:lang w:eastAsia="zh-CN"/>
      </w:rPr>
    </w:pPr>
    <w:r>
      <mc:AlternateContent>
        <mc:Choice Requires="wpg">
          <w:drawing>
            <wp:inline xmlns:wp="http://schemas.openxmlformats.org/drawingml/2006/wordprocessingDrawing" distT="0" distB="0" distL="0" distR="0">
              <wp:extent cx="321945" cy="241300"/>
              <wp:effectExtent l="19050" t="0" r="1905" b="0"/>
              <wp:docPr id="1" name="图片 4" descr="12"/>
              <wp:cNvGraphicFramePr/>
              <a:graphic xmlns:a="http://schemas.openxmlformats.org/drawingml/2006/main">
                <a:graphicData uri="http://schemas.openxmlformats.org/drawingml/2006/picture">
                  <pic:pic xmlns:pic="http://schemas.openxmlformats.org/drawingml/2006/picture">
                    <pic:nvPicPr>
                      <pic:cNvPr id="4097" name="图片 4" descr="12"/>
                      <pic:cNvPicPr/>
                      <pic:nvPr/>
                    </pic:nvPicPr>
                    <pic:blipFill>
                      <a:blip r:embed="rId1"/>
                      <a:stretch/>
                    </pic:blipFill>
                    <pic:spPr bwMode="auto">
                      <a:xfrm>
                        <a:off x="0" y="0"/>
                        <a:ext cx="321945" cy="2413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采购编号：</w:t>
    </w:r>
    <w:r>
      <w:rPr>
        <w:rFonts w:hint="eastAsia" w:ascii="宋体" w:hAnsi="宋体"/>
        <w:lang w:eastAsia="zh-CN"/>
      </w:rPr>
      <w:t xml:space="preserve">JSZC-320500-CJZB-C2026-0047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2" name="图片 3" descr="12"/>
              <wp:cNvGraphicFramePr/>
              <a:graphic xmlns:a="http://schemas.openxmlformats.org/drawingml/2006/main">
                <a:graphicData uri="http://schemas.openxmlformats.org/drawingml/2006/picture">
                  <pic:pic xmlns:pic="http://schemas.openxmlformats.org/drawingml/2006/picture">
                    <pic:nvPicPr>
                      <pic:cNvPr id="4099" name="图片 3" descr="12"/>
                      <pic:cNvPicPr/>
                      <pic:nvPr/>
                    </pic:nvPicPr>
                    <pic:blipFill>
                      <a:blip r:embed="rId1"/>
                      <a:stretch/>
                    </pic:blipFill>
                    <pic:spPr bwMode="auto">
                      <a:xfrm>
                        <a:off x="0" y="0"/>
                        <a:ext cx="321945" cy="2413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3pt;height:19.0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w:t>
    </w:r>
    <w:r>
      <w:rPr>
        <w:rFonts w:ascii="宋体" w:hAnsi="宋体"/>
      </w:rPr>
      <w:t xml:space="preserve">SZCJ20</w:t>
    </w:r>
    <w:r>
      <w:rPr>
        <w:rFonts w:hint="eastAsia" w:ascii="宋体" w:hAnsi="宋体"/>
      </w:rPr>
      <w:t xml:space="preserve">16</w:t>
    </w:r>
    <w:r>
      <w:rPr>
        <w:rFonts w:ascii="宋体" w:hAnsi="宋体"/>
      </w:rPr>
      <w:t xml:space="preserve">-</w:t>
    </w:r>
    <w:r>
      <w:rPr>
        <w:rFonts w:hint="eastAsia" w:ascii="宋体" w:hAnsi="宋体"/>
      </w:rPr>
      <w:t xml:space="preserve">C</w:t>
    </w:r>
    <w:r>
      <w:rPr>
        <w:rFonts w:ascii="宋体" w:hAnsi="宋体"/>
      </w:rPr>
      <w:t xml:space="preserve">-</w:t>
    </w:r>
    <w:r>
      <w:rPr>
        <w:rFonts w:hint="eastAsia" w:ascii="宋体" w:hAnsi="宋体"/>
      </w:rPr>
      <w:t xml:space="preserve">001号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73"/>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2"/>
      <w:numFmt w:val="japaneseCounting"/>
      <w:pStyle w:val="936"/>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4">
    <w:name w:val="Heading 1 Char"/>
    <w:basedOn w:val="913"/>
    <w:link w:val="908"/>
    <w:uiPriority w:val="9"/>
    <w:rPr>
      <w:rFonts w:ascii="Arial" w:hAnsi="Arial" w:eastAsia="Arial" w:cs="Arial"/>
      <w:sz w:val="40"/>
      <w:szCs w:val="40"/>
    </w:rPr>
  </w:style>
  <w:style w:type="character" w:styleId="745">
    <w:name w:val="Heading 2 Char"/>
    <w:basedOn w:val="913"/>
    <w:link w:val="909"/>
    <w:uiPriority w:val="9"/>
    <w:rPr>
      <w:rFonts w:ascii="Arial" w:hAnsi="Arial" w:eastAsia="Arial" w:cs="Arial"/>
      <w:sz w:val="34"/>
    </w:rPr>
  </w:style>
  <w:style w:type="character" w:styleId="746">
    <w:name w:val="Heading 3 Char"/>
    <w:basedOn w:val="913"/>
    <w:link w:val="910"/>
    <w:uiPriority w:val="9"/>
    <w:rPr>
      <w:rFonts w:ascii="Arial" w:hAnsi="Arial" w:eastAsia="Arial" w:cs="Arial"/>
      <w:sz w:val="30"/>
      <w:szCs w:val="30"/>
    </w:rPr>
  </w:style>
  <w:style w:type="character" w:styleId="747">
    <w:name w:val="Heading 4 Char"/>
    <w:basedOn w:val="913"/>
    <w:link w:val="911"/>
    <w:uiPriority w:val="9"/>
    <w:rPr>
      <w:rFonts w:ascii="Arial" w:hAnsi="Arial" w:eastAsia="Arial" w:cs="Arial"/>
      <w:b/>
      <w:bCs/>
      <w:sz w:val="26"/>
      <w:szCs w:val="26"/>
    </w:rPr>
  </w:style>
  <w:style w:type="character" w:styleId="748">
    <w:name w:val="Heading 5 Char"/>
    <w:basedOn w:val="913"/>
    <w:link w:val="912"/>
    <w:uiPriority w:val="9"/>
    <w:rPr>
      <w:rFonts w:ascii="Arial" w:hAnsi="Arial" w:eastAsia="Arial" w:cs="Arial"/>
      <w:b/>
      <w:bCs/>
      <w:sz w:val="24"/>
      <w:szCs w:val="24"/>
    </w:rPr>
  </w:style>
  <w:style w:type="paragraph" w:styleId="749">
    <w:name w:val="Heading 6"/>
    <w:basedOn w:val="907"/>
    <w:next w:val="907"/>
    <w:link w:val="750"/>
    <w:uiPriority w:val="9"/>
    <w:unhideWhenUsed/>
    <w:qFormat/>
    <w:pPr>
      <w:keepLines/>
      <w:keepNext/>
      <w:spacing w:before="320" w:after="200"/>
      <w:outlineLvl w:val="5"/>
    </w:pPr>
    <w:rPr>
      <w:rFonts w:ascii="Arial" w:hAnsi="Arial" w:eastAsia="Arial" w:cs="Arial"/>
      <w:b/>
      <w:bCs/>
      <w:sz w:val="22"/>
      <w:szCs w:val="22"/>
    </w:rPr>
  </w:style>
  <w:style w:type="character" w:styleId="750">
    <w:name w:val="Heading 6 Char"/>
    <w:basedOn w:val="913"/>
    <w:link w:val="749"/>
    <w:uiPriority w:val="9"/>
    <w:rPr>
      <w:rFonts w:ascii="Arial" w:hAnsi="Arial" w:eastAsia="Arial" w:cs="Arial"/>
      <w:b/>
      <w:bCs/>
      <w:sz w:val="22"/>
      <w:szCs w:val="22"/>
    </w:rPr>
  </w:style>
  <w:style w:type="paragraph" w:styleId="751">
    <w:name w:val="Heading 7"/>
    <w:basedOn w:val="907"/>
    <w:next w:val="907"/>
    <w:link w:val="752"/>
    <w:uiPriority w:val="9"/>
    <w:unhideWhenUsed/>
    <w:qFormat/>
    <w:pPr>
      <w:keepLines/>
      <w:keepNext/>
      <w:spacing w:before="320" w:after="200"/>
      <w:outlineLvl w:val="6"/>
    </w:pPr>
    <w:rPr>
      <w:rFonts w:ascii="Arial" w:hAnsi="Arial" w:eastAsia="Arial" w:cs="Arial"/>
      <w:b/>
      <w:bCs/>
      <w:i/>
      <w:iCs/>
      <w:sz w:val="22"/>
      <w:szCs w:val="22"/>
    </w:rPr>
  </w:style>
  <w:style w:type="character" w:styleId="752">
    <w:name w:val="Heading 7 Char"/>
    <w:basedOn w:val="913"/>
    <w:link w:val="751"/>
    <w:uiPriority w:val="9"/>
    <w:rPr>
      <w:rFonts w:ascii="Arial" w:hAnsi="Arial" w:eastAsia="Arial" w:cs="Arial"/>
      <w:b/>
      <w:bCs/>
      <w:i/>
      <w:iCs/>
      <w:sz w:val="22"/>
      <w:szCs w:val="22"/>
    </w:rPr>
  </w:style>
  <w:style w:type="paragraph" w:styleId="753">
    <w:name w:val="Heading 8"/>
    <w:basedOn w:val="907"/>
    <w:next w:val="907"/>
    <w:link w:val="754"/>
    <w:uiPriority w:val="9"/>
    <w:unhideWhenUsed/>
    <w:qFormat/>
    <w:pPr>
      <w:keepLines/>
      <w:keepNext/>
      <w:spacing w:before="320" w:after="200"/>
      <w:outlineLvl w:val="7"/>
    </w:pPr>
    <w:rPr>
      <w:rFonts w:ascii="Arial" w:hAnsi="Arial" w:eastAsia="Arial" w:cs="Arial"/>
      <w:i/>
      <w:iCs/>
      <w:sz w:val="22"/>
      <w:szCs w:val="22"/>
    </w:rPr>
  </w:style>
  <w:style w:type="character" w:styleId="754">
    <w:name w:val="Heading 8 Char"/>
    <w:basedOn w:val="913"/>
    <w:link w:val="753"/>
    <w:uiPriority w:val="9"/>
    <w:rPr>
      <w:rFonts w:ascii="Arial" w:hAnsi="Arial" w:eastAsia="Arial" w:cs="Arial"/>
      <w:i/>
      <w:iCs/>
      <w:sz w:val="22"/>
      <w:szCs w:val="22"/>
    </w:rPr>
  </w:style>
  <w:style w:type="paragraph" w:styleId="755">
    <w:name w:val="Heading 9"/>
    <w:basedOn w:val="907"/>
    <w:next w:val="907"/>
    <w:link w:val="756"/>
    <w:uiPriority w:val="9"/>
    <w:unhideWhenUsed/>
    <w:qFormat/>
    <w:pPr>
      <w:keepLines/>
      <w:keepNext/>
      <w:spacing w:before="320" w:after="200"/>
      <w:outlineLvl w:val="8"/>
    </w:pPr>
    <w:rPr>
      <w:rFonts w:ascii="Arial" w:hAnsi="Arial" w:eastAsia="Arial" w:cs="Arial"/>
      <w:i/>
      <w:iCs/>
      <w:sz w:val="21"/>
      <w:szCs w:val="21"/>
    </w:rPr>
  </w:style>
  <w:style w:type="character" w:styleId="756">
    <w:name w:val="Heading 9 Char"/>
    <w:basedOn w:val="913"/>
    <w:link w:val="755"/>
    <w:uiPriority w:val="9"/>
    <w:rPr>
      <w:rFonts w:ascii="Arial" w:hAnsi="Arial" w:eastAsia="Arial" w:cs="Arial"/>
      <w:i/>
      <w:iCs/>
      <w:sz w:val="21"/>
      <w:szCs w:val="21"/>
    </w:rPr>
  </w:style>
  <w:style w:type="character" w:styleId="757">
    <w:name w:val="Title Char"/>
    <w:basedOn w:val="913"/>
    <w:link w:val="936"/>
    <w:uiPriority w:val="10"/>
    <w:rPr>
      <w:sz w:val="48"/>
      <w:szCs w:val="48"/>
    </w:rPr>
  </w:style>
  <w:style w:type="character" w:styleId="758">
    <w:name w:val="Subtitle Char"/>
    <w:basedOn w:val="913"/>
    <w:link w:val="932"/>
    <w:uiPriority w:val="11"/>
    <w:rPr>
      <w:sz w:val="24"/>
      <w:szCs w:val="24"/>
    </w:rPr>
  </w:style>
  <w:style w:type="paragraph" w:styleId="759">
    <w:name w:val="Quote"/>
    <w:basedOn w:val="907"/>
    <w:next w:val="907"/>
    <w:link w:val="760"/>
    <w:uiPriority w:val="29"/>
    <w:qFormat/>
    <w:pPr>
      <w:ind w:left="720" w:right="720"/>
    </w:pPr>
    <w:rPr>
      <w:i/>
    </w:rPr>
  </w:style>
  <w:style w:type="character" w:styleId="760">
    <w:name w:val="Quote Char"/>
    <w:link w:val="759"/>
    <w:uiPriority w:val="29"/>
    <w:rPr>
      <w:i/>
    </w:rPr>
  </w:style>
  <w:style w:type="paragraph" w:styleId="761">
    <w:name w:val="Intense Quote"/>
    <w:basedOn w:val="907"/>
    <w:next w:val="907"/>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name w:val="Intense Quote Char"/>
    <w:link w:val="761"/>
    <w:uiPriority w:val="30"/>
    <w:rPr>
      <w:i/>
    </w:rPr>
  </w:style>
  <w:style w:type="character" w:styleId="763">
    <w:name w:val="Header Char"/>
    <w:basedOn w:val="913"/>
    <w:link w:val="930"/>
    <w:uiPriority w:val="99"/>
  </w:style>
  <w:style w:type="character" w:styleId="764">
    <w:name w:val="Footer Char"/>
    <w:basedOn w:val="913"/>
    <w:link w:val="929"/>
    <w:uiPriority w:val="99"/>
  </w:style>
  <w:style w:type="paragraph" w:styleId="765">
    <w:name w:val="Caption"/>
    <w:basedOn w:val="907"/>
    <w:next w:val="907"/>
    <w:uiPriority w:val="35"/>
    <w:semiHidden/>
    <w:unhideWhenUsed/>
    <w:qFormat/>
    <w:pPr>
      <w:spacing w:line="276" w:lineRule="auto"/>
    </w:pPr>
    <w:rPr>
      <w:b/>
      <w:bCs/>
      <w:color w:val="4f81bd" w:themeColor="accent1"/>
      <w:sz w:val="18"/>
      <w:szCs w:val="18"/>
    </w:rPr>
  </w:style>
  <w:style w:type="character" w:styleId="766">
    <w:name w:val="Caption Char"/>
    <w:basedOn w:val="765"/>
    <w:link w:val="929"/>
    <w:uiPriority w:val="99"/>
  </w:style>
  <w:style w:type="table" w:styleId="767">
    <w:name w:val="Table Grid Light"/>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8">
    <w:name w:val="Plain Table 1"/>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2"/>
    <w:basedOn w:val="9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3"/>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name w:val="Plain Table 4"/>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name w:val="Plain Table 5"/>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3">
    <w:name w:val="Grid Table 1 Light"/>
    <w:basedOn w:val="9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4">
    <w:name w:val="Grid Table 1 Light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5">
    <w:name w:val="Grid Table 1 Light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6">
    <w:name w:val="Grid Table 1 Light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7">
    <w:name w:val="Grid Table 1 Light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8">
    <w:name w:val="Grid Table 1 Light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9">
    <w:name w:val="Grid Table 1 Light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0">
    <w:name w:val="Grid Table 2"/>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1">
    <w:name w:val="Grid Table 2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2">
    <w:name w:val="Grid Table 2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2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2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2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6">
    <w:name w:val="Grid Table 2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7">
    <w:name w:val="Grid Table 3"/>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4"/>
    <w:basedOn w:val="9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name w:val="Grid Table 4 - Accent 1"/>
    <w:basedOn w:val="9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6">
    <w:name w:val="Grid Table 4 - Accent 2"/>
    <w:basedOn w:val="9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7">
    <w:name w:val="Grid Table 4 - Accent 3"/>
    <w:basedOn w:val="9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8">
    <w:name w:val="Grid Table 4 - Accent 4"/>
    <w:basedOn w:val="9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9">
    <w:name w:val="Grid Table 4 - Accent 5"/>
    <w:basedOn w:val="9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0">
    <w:name w:val="Grid Table 4 - Accent 6"/>
    <w:basedOn w:val="9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1">
    <w:name w:val="Grid Table 5 Dark"/>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2">
    <w:name w:val="Grid Table 5 Dark- Accent 1"/>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3">
    <w:name w:val="Grid Table 5 Dark - Accent 2"/>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4">
    <w:name w:val="Grid Table 5 Dark - Accent 3"/>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5">
    <w:name w:val="Grid Table 5 Dark- Accent 4"/>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6">
    <w:name w:val="Grid Table 5 Dark - Accent 5"/>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7">
    <w:name w:val="Grid Table 5 Dark - Accent 6"/>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8">
    <w:name w:val="Grid Table 6 Colorful"/>
    <w:basedOn w:val="9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9">
    <w:name w:val="Grid Table 6 Colorful - Accent 1"/>
    <w:basedOn w:val="9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0">
    <w:name w:val="Grid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1">
    <w:name w:val="Grid Table 6 Colorful - Accent 3"/>
    <w:basedOn w:val="9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2">
    <w:name w:val="Grid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3">
    <w:name w:val="Grid Table 6 Colorful - Accent 5"/>
    <w:basedOn w:val="9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6 Colorful - Accent 6"/>
    <w:basedOn w:val="9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7 Colorful"/>
    <w:basedOn w:val="9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6">
    <w:name w:val="Grid Table 7 Colorful - Accent 1"/>
    <w:basedOn w:val="9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7">
    <w:name w:val="Grid Table 7 Colorful - Accent 2"/>
    <w:basedOn w:val="9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7 Colorful - Accent 3"/>
    <w:basedOn w:val="9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7 Colorful - Accent 4"/>
    <w:basedOn w:val="9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7 Colorful - Accent 5"/>
    <w:basedOn w:val="9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1">
    <w:name w:val="Grid Table 7 Colorful - Accent 6"/>
    <w:basedOn w:val="9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2">
    <w:name w:val="List Table 1 Light"/>
    <w:basedOn w:val="9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name w:val="List Table 1 Light - Accent 1"/>
    <w:basedOn w:val="91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4">
    <w:name w:val="List Table 1 Light - Accent 2"/>
    <w:basedOn w:val="91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5">
    <w:name w:val="List Table 1 Light - Accent 3"/>
    <w:basedOn w:val="91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6">
    <w:name w:val="List Table 1 Light - Accent 4"/>
    <w:basedOn w:val="91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7">
    <w:name w:val="List Table 1 Light - Accent 5"/>
    <w:basedOn w:val="91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8">
    <w:name w:val="List Table 1 Light - Accent 6"/>
    <w:basedOn w:val="91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9">
    <w:name w:val="List Table 2"/>
    <w:basedOn w:val="9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0">
    <w:name w:val="List Table 2 - Accent 1"/>
    <w:basedOn w:val="9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1">
    <w:name w:val="List Table 2 - Accent 2"/>
    <w:basedOn w:val="9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2">
    <w:name w:val="List Table 2 - Accent 3"/>
    <w:basedOn w:val="9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3">
    <w:name w:val="List Table 2 - Accent 4"/>
    <w:basedOn w:val="9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4">
    <w:name w:val="List Table 2 - Accent 5"/>
    <w:basedOn w:val="9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5">
    <w:name w:val="List Table 2 - Accent 6"/>
    <w:basedOn w:val="9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6">
    <w:name w:val="List Table 3"/>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3 - Accent 1"/>
    <w:basedOn w:val="9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8">
    <w:name w:val="List Table 3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9">
    <w:name w:val="List Table 3 - Accent 3"/>
    <w:basedOn w:val="9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0">
    <w:name w:val="List Table 3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1">
    <w:name w:val="List Table 3 - Accent 5"/>
    <w:basedOn w:val="9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2">
    <w:name w:val="List Table 3 - Accent 6"/>
    <w:basedOn w:val="9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3">
    <w:name w:val="List Table 4"/>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4 - Accent 1"/>
    <w:basedOn w:val="9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5">
    <w:name w:val="List Table 4 - Accent 2"/>
    <w:basedOn w:val="9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6">
    <w:name w:val="List Table 4 - Accent 3"/>
    <w:basedOn w:val="9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7">
    <w:name w:val="List Table 4 - Accent 4"/>
    <w:basedOn w:val="9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8">
    <w:name w:val="List Table 4 - Accent 5"/>
    <w:basedOn w:val="9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9">
    <w:name w:val="List Table 4 - Accent 6"/>
    <w:basedOn w:val="9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0">
    <w:name w:val="List Table 5 Dark"/>
    <w:basedOn w:val="9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1"/>
    <w:basedOn w:val="9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2"/>
    <w:basedOn w:val="9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3"/>
    <w:basedOn w:val="9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4"/>
    <w:basedOn w:val="9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5"/>
    <w:basedOn w:val="9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6"/>
    <w:basedOn w:val="9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6 Colorful"/>
    <w:basedOn w:val="9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8">
    <w:name w:val="List Table 6 Colorful - Accent 1"/>
    <w:basedOn w:val="9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9">
    <w:name w:val="List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0">
    <w:name w:val="List Table 6 Colorful - Accent 3"/>
    <w:basedOn w:val="9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1">
    <w:name w:val="List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2">
    <w:name w:val="List Table 6 Colorful - Accent 5"/>
    <w:basedOn w:val="9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3">
    <w:name w:val="List Table 6 Colorful - Accent 6"/>
    <w:basedOn w:val="9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4">
    <w:name w:val="List Table 7 Colorful"/>
    <w:basedOn w:val="9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5">
    <w:name w:val="List Table 7 Colorful - Accent 1"/>
    <w:basedOn w:val="9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6">
    <w:name w:val="List Table 7 Colorful - Accent 2"/>
    <w:basedOn w:val="9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7">
    <w:name w:val="List Table 7 Colorful - Accent 3"/>
    <w:basedOn w:val="9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8">
    <w:name w:val="List Table 7 Colorful - Accent 4"/>
    <w:basedOn w:val="9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9">
    <w:name w:val="List Table 7 Colorful - Accent 5"/>
    <w:basedOn w:val="9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0">
    <w:name w:val="List Table 7 Colorful - Accent 6"/>
    <w:basedOn w:val="9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1">
    <w:name w:val="Lined - Accent"/>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Lined - Accent 1"/>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3">
    <w:name w:val="Lined - Accent 2"/>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4">
    <w:name w:val="Lined - Accent 3"/>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5">
    <w:name w:val="Lined - Accent 4"/>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6">
    <w:name w:val="Lined - Accent 5"/>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7">
    <w:name w:val="Lined - Accent 6"/>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8">
    <w:name w:val="Bordered &amp; Lined - Accent"/>
    <w:basedOn w:val="9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9">
    <w:name w:val="Bordered &amp; Lined - Accent 1"/>
    <w:basedOn w:val="9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0">
    <w:name w:val="Bordered &amp; Lined - Accent 2"/>
    <w:basedOn w:val="9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1">
    <w:name w:val="Bordered &amp; Lined - Accent 3"/>
    <w:basedOn w:val="9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2">
    <w:name w:val="Bordered &amp; Lined - Accent 4"/>
    <w:basedOn w:val="9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3">
    <w:name w:val="Bordered &amp; Lined - Accent 5"/>
    <w:basedOn w:val="9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4">
    <w:name w:val="Bordered &amp; Lined - Accent 6"/>
    <w:basedOn w:val="9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5">
    <w:name w:val="Bordered"/>
    <w:basedOn w:val="9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6">
    <w:name w:val="Bordered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7">
    <w:name w:val="Bordered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8">
    <w:name w:val="Bordered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9">
    <w:name w:val="Bordered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0">
    <w:name w:val="Bordered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1">
    <w:name w:val="Bordered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2">
    <w:name w:val="Footnote Text Char"/>
    <w:link w:val="933"/>
    <w:uiPriority w:val="99"/>
    <w:rPr>
      <w:sz w:val="18"/>
    </w:rPr>
  </w:style>
  <w:style w:type="character" w:styleId="893">
    <w:name w:val="footnote reference"/>
    <w:basedOn w:val="913"/>
    <w:uiPriority w:val="99"/>
    <w:unhideWhenUsed/>
    <w:rPr>
      <w:vertAlign w:val="superscript"/>
    </w:rPr>
  </w:style>
  <w:style w:type="paragraph" w:styleId="894">
    <w:name w:val="endnote text"/>
    <w:basedOn w:val="907"/>
    <w:link w:val="895"/>
    <w:uiPriority w:val="99"/>
    <w:semiHidden/>
    <w:unhideWhenUsed/>
    <w:pPr>
      <w:spacing w:after="0" w:line="240" w:lineRule="auto"/>
    </w:pPr>
    <w:rPr>
      <w:sz w:val="20"/>
    </w:rPr>
  </w:style>
  <w:style w:type="character" w:styleId="895">
    <w:name w:val="Endnote Text Char"/>
    <w:link w:val="894"/>
    <w:uiPriority w:val="99"/>
    <w:rPr>
      <w:sz w:val="20"/>
    </w:rPr>
  </w:style>
  <w:style w:type="character" w:styleId="896">
    <w:name w:val="endnote reference"/>
    <w:basedOn w:val="913"/>
    <w:uiPriority w:val="99"/>
    <w:semiHidden/>
    <w:unhideWhenUsed/>
    <w:rPr>
      <w:vertAlign w:val="superscript"/>
    </w:rPr>
  </w:style>
  <w:style w:type="paragraph" w:styleId="897">
    <w:name w:val="toc 2"/>
    <w:basedOn w:val="907"/>
    <w:next w:val="907"/>
    <w:uiPriority w:val="39"/>
    <w:unhideWhenUsed/>
    <w:pPr>
      <w:ind w:left="283" w:right="0" w:firstLine="0"/>
      <w:spacing w:after="57"/>
    </w:pPr>
  </w:style>
  <w:style w:type="paragraph" w:styleId="898">
    <w:name w:val="toc 3"/>
    <w:basedOn w:val="907"/>
    <w:next w:val="907"/>
    <w:uiPriority w:val="39"/>
    <w:unhideWhenUsed/>
    <w:pPr>
      <w:ind w:left="567" w:right="0" w:firstLine="0"/>
      <w:spacing w:after="57"/>
    </w:pPr>
  </w:style>
  <w:style w:type="paragraph" w:styleId="899">
    <w:name w:val="toc 4"/>
    <w:basedOn w:val="907"/>
    <w:next w:val="907"/>
    <w:uiPriority w:val="39"/>
    <w:unhideWhenUsed/>
    <w:pPr>
      <w:ind w:left="850" w:right="0" w:firstLine="0"/>
      <w:spacing w:after="57"/>
    </w:pPr>
  </w:style>
  <w:style w:type="paragraph" w:styleId="900">
    <w:name w:val="toc 5"/>
    <w:basedOn w:val="907"/>
    <w:next w:val="907"/>
    <w:uiPriority w:val="39"/>
    <w:unhideWhenUsed/>
    <w:pPr>
      <w:ind w:left="1134" w:right="0" w:firstLine="0"/>
      <w:spacing w:after="57"/>
    </w:pPr>
  </w:style>
  <w:style w:type="paragraph" w:styleId="901">
    <w:name w:val="toc 6"/>
    <w:basedOn w:val="907"/>
    <w:next w:val="907"/>
    <w:uiPriority w:val="39"/>
    <w:unhideWhenUsed/>
    <w:pPr>
      <w:ind w:left="1417" w:right="0" w:firstLine="0"/>
      <w:spacing w:after="57"/>
    </w:pPr>
  </w:style>
  <w:style w:type="paragraph" w:styleId="902">
    <w:name w:val="toc 7"/>
    <w:basedOn w:val="907"/>
    <w:next w:val="907"/>
    <w:uiPriority w:val="39"/>
    <w:unhideWhenUsed/>
    <w:pPr>
      <w:ind w:left="1701" w:right="0" w:firstLine="0"/>
      <w:spacing w:after="57"/>
    </w:pPr>
  </w:style>
  <w:style w:type="paragraph" w:styleId="903">
    <w:name w:val="toc 8"/>
    <w:basedOn w:val="907"/>
    <w:next w:val="907"/>
    <w:uiPriority w:val="39"/>
    <w:unhideWhenUsed/>
    <w:pPr>
      <w:ind w:left="1984" w:right="0" w:firstLine="0"/>
      <w:spacing w:after="57"/>
    </w:pPr>
  </w:style>
  <w:style w:type="paragraph" w:styleId="904">
    <w:name w:val="toc 9"/>
    <w:basedOn w:val="907"/>
    <w:next w:val="907"/>
    <w:uiPriority w:val="39"/>
    <w:unhideWhenUsed/>
    <w:pPr>
      <w:ind w:left="2268" w:right="0" w:firstLine="0"/>
      <w:spacing w:after="57"/>
    </w:pPr>
  </w:style>
  <w:style w:type="paragraph" w:styleId="905">
    <w:name w:val="TOC Heading"/>
    <w:uiPriority w:val="39"/>
    <w:unhideWhenUsed/>
  </w:style>
  <w:style w:type="paragraph" w:styleId="906">
    <w:name w:val="table of figures"/>
    <w:basedOn w:val="907"/>
    <w:next w:val="907"/>
    <w:uiPriority w:val="99"/>
    <w:unhideWhenUsed/>
    <w:pPr>
      <w:spacing w:after="0" w:afterAutospacing="0"/>
    </w:pPr>
  </w:style>
  <w:style w:type="paragraph" w:styleId="907" w:default="1">
    <w:name w:val="Normal"/>
    <w:next w:val="915"/>
    <w:uiPriority w:val="0"/>
    <w:qFormat/>
    <w:pPr>
      <w:jc w:val="both"/>
      <w:widowControl w:val="off"/>
    </w:pPr>
    <w:rPr>
      <w:rFonts w:ascii="Times New Roman" w:hAnsi="Times New Roman" w:eastAsia="宋体" w:cs="Times New Roman"/>
      <w:sz w:val="21"/>
      <w:szCs w:val="24"/>
      <w:lang w:val="en-US" w:eastAsia="zh-CN" w:bidi="ar-SA"/>
    </w:rPr>
  </w:style>
  <w:style w:type="paragraph" w:styleId="908">
    <w:name w:val="Heading 1"/>
    <w:basedOn w:val="907"/>
    <w:next w:val="907"/>
    <w:link w:val="949"/>
    <w:uiPriority w:val="0"/>
    <w:qFormat/>
    <w:pPr>
      <w:keepLines/>
      <w:keepNext/>
      <w:spacing w:before="340" w:after="330" w:line="578" w:lineRule="auto"/>
      <w:outlineLvl w:val="0"/>
    </w:pPr>
    <w:rPr>
      <w:b/>
      <w:bCs/>
      <w:sz w:val="44"/>
      <w:szCs w:val="44"/>
    </w:rPr>
  </w:style>
  <w:style w:type="paragraph" w:styleId="909">
    <w:name w:val="Heading 2"/>
    <w:basedOn w:val="907"/>
    <w:next w:val="907"/>
    <w:link w:val="950"/>
    <w:uiPriority w:val="0"/>
    <w:qFormat/>
    <w:pPr>
      <w:keepLines/>
      <w:keepNext/>
      <w:spacing w:before="260" w:after="260" w:line="416" w:lineRule="auto"/>
      <w:outlineLvl w:val="1"/>
    </w:pPr>
    <w:rPr>
      <w:rFonts w:ascii="Cambria" w:hAnsi="Cambria"/>
      <w:b/>
      <w:bCs/>
      <w:sz w:val="32"/>
      <w:szCs w:val="32"/>
    </w:rPr>
  </w:style>
  <w:style w:type="paragraph" w:styleId="910">
    <w:name w:val="Heading 3"/>
    <w:basedOn w:val="907"/>
    <w:next w:val="917"/>
    <w:link w:val="951"/>
    <w:uiPriority w:val="0"/>
    <w:qFormat/>
    <w:pPr>
      <w:keepLines/>
      <w:keepNext/>
      <w:spacing w:before="260" w:after="260" w:line="416" w:lineRule="auto"/>
      <w:outlineLvl w:val="2"/>
    </w:pPr>
    <w:rPr>
      <w:b/>
      <w:bCs/>
      <w:sz w:val="32"/>
      <w:szCs w:val="32"/>
    </w:rPr>
  </w:style>
  <w:style w:type="paragraph" w:styleId="911">
    <w:name w:val="Heading 4"/>
    <w:basedOn w:val="907"/>
    <w:next w:val="907"/>
    <w:link w:val="960"/>
    <w:uiPriority w:val="0"/>
    <w:qFormat/>
    <w:pPr>
      <w:keepNext/>
      <w:spacing w:before="240" w:after="60"/>
      <w:outlineLvl w:val="3"/>
    </w:pPr>
    <w:rPr>
      <w:b/>
      <w:bCs/>
      <w:sz w:val="28"/>
      <w:szCs w:val="28"/>
    </w:rPr>
  </w:style>
  <w:style w:type="paragraph" w:styleId="912">
    <w:name w:val="Heading 5"/>
    <w:basedOn w:val="907"/>
    <w:next w:val="907"/>
    <w:link w:val="955"/>
    <w:uiPriority w:val="0"/>
    <w:qFormat/>
    <w:pPr>
      <w:spacing w:before="240" w:after="60"/>
      <w:outlineLvl w:val="4"/>
    </w:pPr>
    <w:rPr>
      <w:b/>
      <w:bCs/>
      <w:i/>
      <w:iCs/>
      <w:sz w:val="26"/>
      <w:szCs w:val="26"/>
    </w:rPr>
  </w:style>
  <w:style w:type="character" w:styleId="913" w:default="1">
    <w:name w:val="Default Paragraph Font"/>
    <w:uiPriority w:val="1"/>
    <w:qFormat/>
  </w:style>
  <w:style w:type="table" w:styleId="914" w:default="1">
    <w:name w:val="Normal Table"/>
    <w:uiPriority w:val="99"/>
    <w:qFormat/>
    <w:tblPr>
      <w:tblCellMar>
        <w:left w:w="108" w:type="dxa"/>
        <w:top w:w="0" w:type="dxa"/>
        <w:right w:w="108" w:type="dxa"/>
        <w:bottom w:w="0" w:type="dxa"/>
      </w:tblCellMar>
    </w:tblPr>
  </w:style>
  <w:style w:type="paragraph" w:styleId="915" w:customStyle="1">
    <w:name w:val="正文首行缩进 211"/>
    <w:basedOn w:val="916"/>
    <w:uiPriority w:val="0"/>
    <w:qFormat/>
    <w:pPr>
      <w:ind w:left="420" w:firstLine="420"/>
      <w:spacing w:before="100" w:beforeAutospacing="1" w:after="120" w:line="240" w:lineRule="auto"/>
    </w:pPr>
  </w:style>
  <w:style w:type="paragraph" w:styleId="916" w:customStyle="1">
    <w:name w:val="正文文本缩进11"/>
    <w:basedOn w:val="907"/>
    <w:next w:val="907"/>
    <w:uiPriority w:val="0"/>
    <w:qFormat/>
    <w:pPr>
      <w:ind w:left="420"/>
      <w:spacing w:after="120"/>
    </w:pPr>
  </w:style>
  <w:style w:type="paragraph" w:styleId="917">
    <w:name w:val="Normal Indent"/>
    <w:basedOn w:val="907"/>
    <w:next w:val="907"/>
    <w:link w:val="954"/>
    <w:uiPriority w:val="0"/>
    <w:qFormat/>
    <w:pPr>
      <w:ind w:firstLine="420"/>
      <w:jc w:val="left"/>
      <w:widowControl/>
    </w:pPr>
    <w:rPr>
      <w:rFonts w:eastAsia="楷体_GB2312"/>
      <w:sz w:val="24"/>
      <w:szCs w:val="20"/>
    </w:rPr>
  </w:style>
  <w:style w:type="paragraph" w:styleId="918">
    <w:name w:val="Document Map"/>
    <w:basedOn w:val="907"/>
    <w:uiPriority w:val="0"/>
    <w:qFormat/>
    <w:pPr>
      <w:shd w:val="clear" w:color="auto" w:fill="000080"/>
    </w:pPr>
  </w:style>
  <w:style w:type="paragraph" w:styleId="919">
    <w:name w:val="annotation text"/>
    <w:basedOn w:val="907"/>
    <w:link w:val="968"/>
    <w:uiPriority w:val="99"/>
    <w:qFormat/>
    <w:pPr>
      <w:jc w:val="left"/>
    </w:pPr>
  </w:style>
  <w:style w:type="paragraph" w:styleId="920">
    <w:name w:val="Body Text"/>
    <w:basedOn w:val="907"/>
    <w:next w:val="907"/>
    <w:uiPriority w:val="0"/>
    <w:qFormat/>
    <w:pPr>
      <w:spacing w:after="120"/>
    </w:pPr>
  </w:style>
  <w:style w:type="paragraph" w:styleId="921">
    <w:name w:val="Body Text Indent"/>
    <w:basedOn w:val="907"/>
    <w:next w:val="922"/>
    <w:link w:val="997"/>
    <w:uiPriority w:val="0"/>
    <w:qFormat/>
    <w:pPr>
      <w:ind w:left="420"/>
      <w:spacing w:after="120"/>
    </w:pPr>
  </w:style>
  <w:style w:type="paragraph" w:styleId="922">
    <w:name w:val="envelope return"/>
    <w:basedOn w:val="907"/>
    <w:uiPriority w:val="0"/>
    <w:qFormat/>
    <w:rPr>
      <w:rFonts w:ascii="Arial" w:hAnsi="Arial" w:eastAsia="楷体_GB2312"/>
      <w:sz w:val="26"/>
      <w:szCs w:val="20"/>
    </w:rPr>
  </w:style>
  <w:style w:type="paragraph" w:styleId="923">
    <w:name w:val="Block Text"/>
    <w:basedOn w:val="908"/>
    <w:next w:val="907"/>
    <w:uiPriority w:val="0"/>
    <w:qFormat/>
    <w:pPr>
      <w:ind w:left="630" w:right="-609" w:firstLine="420"/>
      <w:spacing w:line="360" w:lineRule="auto"/>
    </w:pPr>
    <w:rPr>
      <w:rFonts w:hint="eastAsia" w:ascii="仿宋_GB2312" w:eastAsia="仿宋_GB2312"/>
      <w:szCs w:val="20"/>
    </w:rPr>
  </w:style>
  <w:style w:type="paragraph" w:styleId="924">
    <w:name w:val="Plain Text"/>
    <w:basedOn w:val="907"/>
    <w:link w:val="953"/>
    <w:uiPriority w:val="0"/>
    <w:qFormat/>
    <w:pPr>
      <w:jc w:val="left"/>
      <w:widowControl/>
    </w:pPr>
    <w:rPr>
      <w:rFonts w:ascii="宋体" w:hAnsi="Courier New" w:eastAsia="楷体_GB2312"/>
      <w:sz w:val="26"/>
    </w:rPr>
  </w:style>
  <w:style w:type="paragraph" w:styleId="925">
    <w:name w:val="Date"/>
    <w:basedOn w:val="907"/>
    <w:next w:val="907"/>
    <w:link w:val="969"/>
    <w:uiPriority w:val="0"/>
    <w:qFormat/>
    <w:pPr>
      <w:ind w:left="100"/>
    </w:pPr>
    <w:rPr>
      <w:sz w:val="36"/>
      <w:szCs w:val="20"/>
    </w:rPr>
  </w:style>
  <w:style w:type="paragraph" w:styleId="926">
    <w:name w:val="Body Text Indent 2"/>
    <w:basedOn w:val="907"/>
    <w:next w:val="927"/>
    <w:uiPriority w:val="0"/>
    <w:qFormat/>
    <w:pPr>
      <w:ind w:left="420"/>
      <w:spacing w:after="120" w:line="480" w:lineRule="auto"/>
    </w:pPr>
  </w:style>
  <w:style w:type="paragraph" w:styleId="927">
    <w:name w:val="index 9"/>
    <w:basedOn w:val="907"/>
    <w:next w:val="907"/>
    <w:uiPriority w:val="0"/>
    <w:qFormat/>
    <w:pPr>
      <w:ind w:left="1600"/>
    </w:pPr>
  </w:style>
  <w:style w:type="paragraph" w:styleId="928">
    <w:name w:val="Balloon Text"/>
    <w:basedOn w:val="907"/>
    <w:uiPriority w:val="0"/>
    <w:qFormat/>
    <w:rPr>
      <w:sz w:val="18"/>
      <w:szCs w:val="18"/>
    </w:rPr>
  </w:style>
  <w:style w:type="paragraph" w:styleId="929">
    <w:name w:val="Footer"/>
    <w:basedOn w:val="907"/>
    <w:link w:val="958"/>
    <w:uiPriority w:val="0"/>
    <w:qFormat/>
    <w:pPr>
      <w:jc w:val="left"/>
      <w:tabs>
        <w:tab w:val="center" w:pos="4153" w:leader="none"/>
        <w:tab w:val="right" w:pos="8306" w:leader="none"/>
      </w:tabs>
    </w:pPr>
    <w:rPr>
      <w:sz w:val="18"/>
      <w:szCs w:val="18"/>
    </w:rPr>
  </w:style>
  <w:style w:type="paragraph" w:styleId="930">
    <w:name w:val="Header"/>
    <w:basedOn w:val="907"/>
    <w:link w:val="964"/>
    <w:uiPriority w:val="99"/>
    <w:qFormat/>
    <w:pPr>
      <w:jc w:val="center"/>
      <w:tabs>
        <w:tab w:val="center" w:pos="4153" w:leader="none"/>
        <w:tab w:val="right" w:pos="8306" w:leader="none"/>
      </w:tabs>
      <w:pBdr>
        <w:bottom w:val="single" w:color="auto" w:sz="6" w:space="1"/>
      </w:pBdr>
    </w:pPr>
    <w:rPr>
      <w:sz w:val="18"/>
      <w:szCs w:val="18"/>
    </w:rPr>
  </w:style>
  <w:style w:type="paragraph" w:styleId="931">
    <w:name w:val="toc 1"/>
    <w:basedOn w:val="907"/>
    <w:next w:val="907"/>
    <w:uiPriority w:val="0"/>
    <w:qFormat/>
    <w:pPr>
      <w:jc w:val="left"/>
    </w:pPr>
    <w:rPr>
      <w:rFonts w:eastAsia="楷体_GB2312"/>
      <w:sz w:val="24"/>
      <w:szCs w:val="20"/>
    </w:rPr>
  </w:style>
  <w:style w:type="paragraph" w:styleId="932">
    <w:name w:val="Subtitle"/>
    <w:basedOn w:val="907"/>
    <w:next w:val="907"/>
    <w:uiPriority w:val="0"/>
    <w:qFormat/>
    <w:pPr>
      <w:jc w:val="center"/>
      <w:spacing w:before="240" w:after="60" w:line="312" w:lineRule="auto"/>
      <w:outlineLvl w:val="1"/>
    </w:pPr>
    <w:rPr>
      <w:rFonts w:ascii="宋体" w:hAnsi="Courier New" w:eastAsia="楷体_GB2312"/>
      <w:sz w:val="26"/>
      <w:szCs w:val="20"/>
    </w:rPr>
  </w:style>
  <w:style w:type="paragraph" w:styleId="933">
    <w:name w:val="footnote text"/>
    <w:basedOn w:val="908"/>
    <w:next w:val="923"/>
    <w:uiPriority w:val="0"/>
    <w:qFormat/>
    <w:pPr>
      <w:ind w:firstLine="3584"/>
      <w:spacing w:before="0" w:after="0" w:line="360" w:lineRule="auto"/>
    </w:pPr>
  </w:style>
  <w:style w:type="paragraph" w:styleId="934">
    <w:name w:val="Body Text Indent 3"/>
    <w:basedOn w:val="907"/>
    <w:uiPriority w:val="0"/>
    <w:qFormat/>
    <w:pPr>
      <w:ind w:firstLine="480"/>
      <w:jc w:val="left"/>
      <w:spacing w:line="440" w:lineRule="atLeast"/>
    </w:pPr>
    <w:rPr>
      <w:sz w:val="24"/>
    </w:rPr>
  </w:style>
  <w:style w:type="paragraph" w:styleId="935">
    <w:name w:val="Normal (Web)"/>
    <w:basedOn w:val="907"/>
    <w:uiPriority w:val="0"/>
    <w:qFormat/>
    <w:pPr>
      <w:jc w:val="left"/>
      <w:spacing w:before="100" w:beforeAutospacing="1" w:after="100" w:afterAutospacing="1"/>
      <w:widowControl/>
    </w:pPr>
    <w:rPr>
      <w:rFonts w:ascii="宋体" w:hAnsi="宋体" w:cs="宋体"/>
      <w:sz w:val="24"/>
    </w:rPr>
  </w:style>
  <w:style w:type="paragraph" w:styleId="936">
    <w:name w:val="Title"/>
    <w:basedOn w:val="907"/>
    <w:link w:val="961"/>
    <w:uiPriority w:val="0"/>
    <w:qFormat/>
    <w:pPr>
      <w:numPr>
        <w:ilvl w:val="0"/>
        <w:numId w:val="1"/>
      </w:numPr>
      <w:jc w:val="center"/>
      <w:spacing w:before="240" w:after="60"/>
      <w:tabs>
        <w:tab w:val="left" w:pos="432" w:leader="none"/>
      </w:tabs>
      <w:outlineLvl w:val="0"/>
    </w:pPr>
    <w:rPr>
      <w:rFonts w:ascii="Arial" w:hAnsi="Arial"/>
      <w:b/>
      <w:bCs/>
      <w:sz w:val="32"/>
      <w:szCs w:val="32"/>
    </w:rPr>
  </w:style>
  <w:style w:type="paragraph" w:styleId="937">
    <w:name w:val="annotation subject"/>
    <w:basedOn w:val="919"/>
    <w:next w:val="919"/>
    <w:uiPriority w:val="0"/>
    <w:qFormat/>
    <w:rPr>
      <w:b/>
      <w:bCs/>
    </w:rPr>
  </w:style>
  <w:style w:type="paragraph" w:styleId="938">
    <w:name w:val="Body Text First Indent 2"/>
    <w:basedOn w:val="921"/>
    <w:uiPriority w:val="0"/>
    <w:qFormat/>
    <w:pPr>
      <w:ind w:firstLine="420"/>
    </w:pPr>
  </w:style>
  <w:style w:type="table" w:styleId="939">
    <w:name w:val="Table Grid"/>
    <w:basedOn w:val="9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0">
    <w:name w:val="Strong"/>
    <w:basedOn w:val="913"/>
    <w:uiPriority w:val="0"/>
    <w:qFormat/>
    <w:rPr>
      <w:b/>
      <w:bCs/>
    </w:rPr>
  </w:style>
  <w:style w:type="character" w:styleId="941">
    <w:name w:val="page number"/>
    <w:basedOn w:val="913"/>
    <w:uiPriority w:val="0"/>
    <w:qFormat/>
  </w:style>
  <w:style w:type="character" w:styleId="942">
    <w:name w:val="FollowedHyperlink"/>
    <w:basedOn w:val="913"/>
    <w:uiPriority w:val="0"/>
    <w:qFormat/>
    <w:rPr>
      <w:color w:val="333333"/>
      <w:u w:val="none"/>
    </w:rPr>
  </w:style>
  <w:style w:type="character" w:styleId="943">
    <w:name w:val="Emphasis"/>
    <w:uiPriority w:val="0"/>
    <w:qFormat/>
    <w:rPr>
      <w:i/>
      <w:iCs/>
    </w:rPr>
  </w:style>
  <w:style w:type="character" w:styleId="944">
    <w:name w:val="Hyperlink"/>
    <w:uiPriority w:val="0"/>
    <w:qFormat/>
    <w:rPr>
      <w:color w:val="000000"/>
      <w:u w:val="none"/>
    </w:rPr>
  </w:style>
  <w:style w:type="character" w:styleId="945">
    <w:name w:val="annotation reference"/>
    <w:uiPriority w:val="99"/>
    <w:qFormat/>
    <w:rPr>
      <w:sz w:val="21"/>
      <w:szCs w:val="21"/>
    </w:rPr>
  </w:style>
  <w:style w:type="paragraph" w:styleId="946" w:customStyle="1">
    <w:name w:val="Default"/>
    <w:uiPriority w:val="0"/>
    <w:qFormat/>
    <w:pPr>
      <w:widowControl w:val="off"/>
    </w:pPr>
    <w:rPr>
      <w:rFonts w:hint="eastAsia" w:ascii="宋体" w:hAnsi="宋体" w:eastAsia="宋体" w:cs="Times New Roman"/>
      <w:color w:val="000000"/>
      <w:sz w:val="24"/>
      <w:szCs w:val="22"/>
      <w:lang w:val="en-US" w:eastAsia="zh-CN" w:bidi="ar-SA"/>
    </w:rPr>
  </w:style>
  <w:style w:type="paragraph" w:styleId="947" w:customStyle="1">
    <w:name w:val="首行缩进"/>
    <w:basedOn w:val="907"/>
    <w:uiPriority w:val="0"/>
    <w:qFormat/>
    <w:pPr>
      <w:ind w:firstLine="480"/>
      <w:jc w:val="left"/>
      <w:spacing w:line="360" w:lineRule="auto"/>
    </w:pPr>
    <w:rPr>
      <w:rFonts w:ascii="宋体" w:hAnsi="宋体"/>
      <w:sz w:val="24"/>
    </w:rPr>
  </w:style>
  <w:style w:type="paragraph" w:styleId="948" w:customStyle="1">
    <w:name w:val="段"/>
    <w:next w:val="907"/>
    <w:uiPriority w:val="0"/>
    <w:qFormat/>
    <w:pPr>
      <w:ind w:firstLine="200"/>
      <w:jc w:val="both"/>
    </w:pPr>
    <w:rPr>
      <w:rFonts w:ascii="宋体" w:hAnsi="Times New Roman" w:eastAsia="宋体" w:cs="Times New Roman"/>
      <w:sz w:val="21"/>
      <w:lang w:val="en-US" w:eastAsia="zh-CN" w:bidi="ar-SA"/>
    </w:rPr>
  </w:style>
  <w:style w:type="character" w:styleId="949" w:customStyle="1">
    <w:name w:val="标题 1 字符"/>
    <w:link w:val="908"/>
    <w:uiPriority w:val="0"/>
    <w:qFormat/>
    <w:rPr>
      <w:b/>
      <w:bCs/>
      <w:sz w:val="44"/>
      <w:szCs w:val="44"/>
    </w:rPr>
  </w:style>
  <w:style w:type="character" w:styleId="950" w:customStyle="1">
    <w:name w:val="标题 2 字符"/>
    <w:link w:val="909"/>
    <w:uiPriority w:val="0"/>
    <w:qFormat/>
    <w:rPr>
      <w:rFonts w:ascii="Cambria" w:hAnsi="Cambria"/>
      <w:b/>
      <w:bCs/>
      <w:sz w:val="32"/>
      <w:szCs w:val="32"/>
    </w:rPr>
  </w:style>
  <w:style w:type="character" w:styleId="951" w:customStyle="1">
    <w:name w:val="标题 3 字符"/>
    <w:link w:val="910"/>
    <w:uiPriority w:val="0"/>
    <w:qFormat/>
    <w:rPr>
      <w:b/>
      <w:bCs/>
      <w:sz w:val="32"/>
      <w:szCs w:val="32"/>
    </w:rPr>
  </w:style>
  <w:style w:type="paragraph" w:styleId="952" w:customStyle="1">
    <w:name w:val="正文 A"/>
    <w:next w:val="948"/>
    <w:uiPriority w:val="0"/>
    <w:qFormat/>
    <w:pPr>
      <w:jc w:val="both"/>
      <w:widowControl w:val="off"/>
      <w:framePr w:wrap="around" w:vAnchor="margin" w:hAnchor="text" w:yAlign="top"/>
    </w:pPr>
    <w:rPr>
      <w:rFonts w:ascii="Calibri" w:hAnsi="Calibri" w:eastAsia="Times New Roman" w:cs="Times New Roman"/>
      <w:color w:val="000000"/>
      <w:sz w:val="21"/>
      <w:szCs w:val="21"/>
      <w:lang w:val="en-US" w:eastAsia="zh-CN" w:bidi="ar-SA"/>
    </w:rPr>
  </w:style>
  <w:style w:type="character" w:styleId="953" w:customStyle="1">
    <w:name w:val="纯文本 字符"/>
    <w:link w:val="924"/>
    <w:uiPriority w:val="0"/>
    <w:qFormat/>
    <w:rPr>
      <w:rFonts w:ascii="宋体" w:hAnsi="Courier New" w:eastAsia="楷体_GB2312"/>
      <w:sz w:val="26"/>
      <w:szCs w:val="24"/>
      <w:lang w:val="en-US" w:eastAsia="zh-CN" w:bidi="ar-SA"/>
    </w:rPr>
  </w:style>
  <w:style w:type="character" w:styleId="954" w:customStyle="1">
    <w:name w:val="正文缩进 字符"/>
    <w:link w:val="917"/>
    <w:uiPriority w:val="0"/>
    <w:qFormat/>
    <w:rPr>
      <w:rFonts w:eastAsia="楷体_GB2312"/>
      <w:sz w:val="24"/>
      <w:lang w:val="en-US" w:eastAsia="zh-CN" w:bidi="ar-SA"/>
    </w:rPr>
  </w:style>
  <w:style w:type="character" w:styleId="955" w:customStyle="1">
    <w:name w:val="标题 5 字符"/>
    <w:link w:val="912"/>
    <w:uiPriority w:val="0"/>
    <w:qFormat/>
    <w:rPr>
      <w:rFonts w:eastAsia="宋体"/>
      <w:b/>
      <w:bCs/>
      <w:i/>
      <w:iCs/>
      <w:sz w:val="26"/>
      <w:szCs w:val="26"/>
      <w:lang w:val="en-US" w:eastAsia="zh-CN" w:bidi="ar-SA"/>
    </w:rPr>
  </w:style>
  <w:style w:type="character" w:styleId="956" w:customStyle="1">
    <w:name w:val="+正文 Char3"/>
    <w:link w:val="957"/>
    <w:uiPriority w:val="0"/>
    <w:qFormat/>
    <w:rPr>
      <w:rFonts w:eastAsia="宋体"/>
      <w:sz w:val="24"/>
      <w:lang w:val="en-US" w:eastAsia="zh-CN" w:bidi="ar-SA"/>
    </w:rPr>
  </w:style>
  <w:style w:type="paragraph" w:styleId="957" w:customStyle="1">
    <w:name w:val="+正文"/>
    <w:basedOn w:val="907"/>
    <w:link w:val="956"/>
    <w:uiPriority w:val="0"/>
    <w:qFormat/>
    <w:pPr>
      <w:ind w:firstLine="200"/>
      <w:spacing w:line="360" w:lineRule="auto"/>
    </w:pPr>
    <w:rPr>
      <w:sz w:val="24"/>
      <w:szCs w:val="20"/>
    </w:rPr>
  </w:style>
  <w:style w:type="character" w:styleId="958" w:customStyle="1">
    <w:name w:val="页脚 字符"/>
    <w:link w:val="929"/>
    <w:uiPriority w:val="0"/>
    <w:qFormat/>
    <w:rPr>
      <w:rFonts w:eastAsia="宋体"/>
      <w:sz w:val="18"/>
      <w:szCs w:val="18"/>
      <w:lang w:val="en-US" w:eastAsia="zh-CN" w:bidi="ar-SA"/>
    </w:rPr>
  </w:style>
  <w:style w:type="character" w:styleId="959" w:customStyle="1">
    <w:name w:val="Char Char8"/>
    <w:uiPriority w:val="0"/>
    <w:qFormat/>
    <w:rPr>
      <w:sz w:val="18"/>
    </w:rPr>
  </w:style>
  <w:style w:type="character" w:styleId="960" w:customStyle="1">
    <w:name w:val="标题 4 字符"/>
    <w:link w:val="911"/>
    <w:uiPriority w:val="0"/>
    <w:qFormat/>
    <w:rPr>
      <w:rFonts w:eastAsia="宋体"/>
      <w:b/>
      <w:bCs/>
      <w:sz w:val="28"/>
      <w:szCs w:val="28"/>
      <w:lang w:val="en-US" w:eastAsia="zh-CN" w:bidi="ar-SA"/>
    </w:rPr>
  </w:style>
  <w:style w:type="character" w:styleId="961" w:customStyle="1">
    <w:name w:val="标题 字符"/>
    <w:link w:val="936"/>
    <w:uiPriority w:val="0"/>
    <w:qFormat/>
    <w:rPr>
      <w:rFonts w:ascii="Arial" w:hAnsi="Arial"/>
      <w:b/>
      <w:bCs/>
      <w:sz w:val="32"/>
      <w:szCs w:val="32"/>
      <w:lang w:bidi="ar-SA"/>
    </w:rPr>
  </w:style>
  <w:style w:type="character" w:styleId="962" w:customStyle="1">
    <w:name w:val="文字正文主体 Char Char"/>
    <w:link w:val="963"/>
    <w:uiPriority w:val="0"/>
    <w:qFormat/>
    <w:rPr>
      <w:rFonts w:ascii="仿宋" w:hAnsi="仿宋" w:eastAsia="仿宋"/>
      <w:color w:val="3a3a3a"/>
      <w:sz w:val="28"/>
      <w:lang w:val="en-US" w:eastAsia="zh-CN" w:bidi="ar-SA"/>
    </w:rPr>
  </w:style>
  <w:style w:type="paragraph" w:styleId="963" w:customStyle="1">
    <w:name w:val="文字正文主体"/>
    <w:basedOn w:val="907"/>
    <w:link w:val="962"/>
    <w:uiPriority w:val="0"/>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64" w:customStyle="1">
    <w:name w:val="页眉 字符"/>
    <w:link w:val="930"/>
    <w:uiPriority w:val="99"/>
    <w:qFormat/>
    <w:rPr>
      <w:rFonts w:eastAsia="宋体"/>
      <w:sz w:val="18"/>
      <w:szCs w:val="18"/>
      <w:lang w:val="en-US" w:eastAsia="zh-CN" w:bidi="ar-SA"/>
    </w:rPr>
  </w:style>
  <w:style w:type="character" w:styleId="965" w:customStyle="1">
    <w:name w:val="Char Char5"/>
    <w:uiPriority w:val="0"/>
    <w:qFormat/>
    <w:rPr>
      <w:sz w:val="24"/>
      <w:lang w:val="en-US" w:eastAsia="zh-CN"/>
    </w:rPr>
  </w:style>
  <w:style w:type="character" w:styleId="966" w:customStyle="1">
    <w:name w:val="Char Char11"/>
    <w:uiPriority w:val="0"/>
    <w:qFormat/>
    <w:rPr>
      <w:sz w:val="21"/>
    </w:rPr>
  </w:style>
  <w:style w:type="character" w:styleId="967" w:customStyle="1">
    <w:name w:val="c lh15"/>
    <w:basedOn w:val="913"/>
    <w:uiPriority w:val="0"/>
    <w:qFormat/>
  </w:style>
  <w:style w:type="character" w:styleId="968" w:customStyle="1">
    <w:name w:val="批注文字 字符"/>
    <w:link w:val="919"/>
    <w:uiPriority w:val="0"/>
    <w:qFormat/>
    <w:rPr>
      <w:rFonts w:eastAsia="宋体"/>
      <w:sz w:val="21"/>
      <w:szCs w:val="24"/>
      <w:lang w:val="en-US" w:eastAsia="zh-CN" w:bidi="ar-SA"/>
    </w:rPr>
  </w:style>
  <w:style w:type="character" w:styleId="969" w:customStyle="1">
    <w:name w:val="日期 字符"/>
    <w:link w:val="925"/>
    <w:uiPriority w:val="0"/>
    <w:qFormat/>
    <w:rPr>
      <w:sz w:val="36"/>
      <w:lang w:bidi="ar-SA"/>
    </w:rPr>
  </w:style>
  <w:style w:type="character" w:styleId="970" w:customStyle="1">
    <w:name w:val="Plain Text Char Char"/>
    <w:link w:val="971"/>
    <w:uiPriority w:val="0"/>
    <w:qFormat/>
    <w:rPr>
      <w:rFonts w:ascii="宋体" w:hAnsi="Courier New" w:eastAsia="楷体_GB2312"/>
      <w:sz w:val="28"/>
    </w:rPr>
  </w:style>
  <w:style w:type="paragraph" w:styleId="971" w:customStyle="1">
    <w:name w:val="纯文本1"/>
    <w:basedOn w:val="907"/>
    <w:link w:val="970"/>
    <w:uiPriority w:val="0"/>
    <w:qFormat/>
    <w:rPr>
      <w:rFonts w:ascii="宋体" w:hAnsi="Courier New" w:eastAsia="楷体_GB2312"/>
      <w:sz w:val="28"/>
      <w:szCs w:val="20"/>
    </w:rPr>
  </w:style>
  <w:style w:type="paragraph" w:styleId="972" w:customStyle="1">
    <w:name w:val="Char Char Char Char Char Char Char Char Char1 Char Char Char Char"/>
    <w:basedOn w:val="918"/>
    <w:uiPriority w:val="0"/>
    <w:qFormat/>
    <w:pPr>
      <w:spacing w:line="360" w:lineRule="auto"/>
    </w:pPr>
    <w:rPr>
      <w:rFonts w:eastAsia="楷体_GB2312"/>
      <w:sz w:val="26"/>
      <w:szCs w:val="20"/>
    </w:rPr>
  </w:style>
  <w:style w:type="paragraph" w:styleId="973" w:customStyle="1">
    <w:name w:val="Char Char Char Char Char Char Char Char Char Char"/>
    <w:basedOn w:val="907"/>
    <w:uiPriority w:val="0"/>
    <w:qFormat/>
    <w:pPr>
      <w:numPr>
        <w:ilvl w:val="0"/>
        <w:numId w:val="2"/>
      </w:numPr>
    </w:pPr>
    <w:rPr>
      <w:sz w:val="24"/>
    </w:rPr>
  </w:style>
  <w:style w:type="paragraph" w:styleId="974" w:customStyle="1">
    <w:name w:val="Char Char Char Char Char Char Char Char Char1 Char"/>
    <w:basedOn w:val="918"/>
    <w:uiPriority w:val="0"/>
    <w:qFormat/>
    <w:pPr>
      <w:spacing w:line="360" w:lineRule="auto"/>
    </w:pPr>
    <w:rPr>
      <w:rFonts w:ascii="Tahoma" w:hAnsi="Tahoma"/>
      <w:sz w:val="24"/>
    </w:rPr>
  </w:style>
  <w:style w:type="paragraph" w:styleId="975" w:customStyle="1">
    <w:name w:val="Char Char Char"/>
    <w:basedOn w:val="918"/>
    <w:uiPriority w:val="0"/>
    <w:qFormat/>
    <w:pPr>
      <w:spacing w:line="360" w:lineRule="auto"/>
    </w:pPr>
    <w:rPr>
      <w:rFonts w:ascii="Tahoma" w:hAnsi="Tahoma"/>
      <w:sz w:val="24"/>
    </w:rPr>
  </w:style>
  <w:style w:type="paragraph" w:styleId="976" w:customStyle="1">
    <w:name w:val="Char Char Char Char"/>
    <w:basedOn w:val="918"/>
    <w:uiPriority w:val="0"/>
    <w:qFormat/>
    <w:pPr>
      <w:spacing w:line="360" w:lineRule="auto"/>
    </w:pPr>
    <w:rPr>
      <w:sz w:val="24"/>
      <w:szCs w:val="20"/>
    </w:rPr>
  </w:style>
  <w:style w:type="paragraph" w:styleId="977" w:customStyle="1">
    <w:name w:val="Char1 Char Char Char"/>
    <w:basedOn w:val="907"/>
    <w:uiPriority w:val="0"/>
    <w:qFormat/>
    <w:rPr>
      <w:rFonts w:ascii="Tahoma" w:hAnsi="Tahoma"/>
      <w:sz w:val="24"/>
      <w:szCs w:val="20"/>
    </w:rPr>
  </w:style>
  <w:style w:type="paragraph" w:styleId="978" w:customStyle="1">
    <w:name w:val="Char"/>
    <w:basedOn w:val="907"/>
    <w:uiPriority w:val="0"/>
    <w:qFormat/>
    <w:pPr>
      <w:ind w:left="420" w:hanging="420"/>
      <w:tabs>
        <w:tab w:val="left" w:pos="420" w:leader="none"/>
      </w:tabs>
    </w:pPr>
    <w:rPr>
      <w:sz w:val="24"/>
    </w:rPr>
  </w:style>
  <w:style w:type="paragraph" w:styleId="979" w:customStyle="1">
    <w:name w:val="正文2"/>
    <w:basedOn w:val="907"/>
    <w:uiPriority w:val="0"/>
    <w:qFormat/>
    <w:pPr>
      <w:ind w:firstLine="200"/>
      <w:jc w:val="left"/>
      <w:spacing w:after="160" w:line="360" w:lineRule="auto"/>
      <w:widowControl/>
    </w:pPr>
    <w:rPr>
      <w:rFonts w:ascii="Verdana" w:hAnsi="Verdana" w:eastAsia="黑体"/>
      <w:szCs w:val="20"/>
      <w:lang w:eastAsia="en-US"/>
    </w:rPr>
  </w:style>
  <w:style w:type="paragraph" w:styleId="980" w:customStyle="1">
    <w:name w:val="Char Char Char1 Char Char Char Char"/>
    <w:basedOn w:val="907"/>
    <w:uiPriority w:val="0"/>
    <w:qFormat/>
    <w:pPr>
      <w:jc w:val="left"/>
      <w:spacing w:after="160" w:line="240" w:lineRule="exact"/>
      <w:widowControl/>
    </w:pPr>
    <w:rPr>
      <w:sz w:val="24"/>
    </w:rPr>
  </w:style>
  <w:style w:type="paragraph" w:styleId="981">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982" w:customStyle="1">
    <w:name w:val="纯文本11"/>
    <w:basedOn w:val="907"/>
    <w:uiPriority w:val="0"/>
    <w:qFormat/>
    <w:rPr>
      <w:rFonts w:ascii="宋体" w:hAnsi="Courier New" w:eastAsia="楷体_GB2312"/>
      <w:sz w:val="28"/>
      <w:szCs w:val="20"/>
    </w:rPr>
  </w:style>
  <w:style w:type="character" w:styleId="983" w:customStyle="1">
    <w:name w:val="纯文本 Char1"/>
    <w:uiPriority w:val="0"/>
    <w:qFormat/>
    <w:rPr>
      <w:rFonts w:ascii="宋体" w:hAnsi="Courier New" w:eastAsia="楷体_GB2312"/>
      <w:sz w:val="24"/>
      <w:lang w:val="en-US" w:eastAsia="zh-CN" w:bidi="ar-SA"/>
    </w:rPr>
  </w:style>
  <w:style w:type="paragraph" w:styleId="984" w:customStyle="1">
    <w:name w:val="纯文本2"/>
    <w:basedOn w:val="907"/>
    <w:uiPriority w:val="0"/>
    <w:qFormat/>
    <w:rPr>
      <w:rFonts w:ascii="宋体" w:hAnsi="Courier New" w:eastAsia="楷体_GB2312"/>
      <w:sz w:val="26"/>
      <w:szCs w:val="20"/>
    </w:rPr>
  </w:style>
  <w:style w:type="character" w:styleId="985" w:customStyle="1">
    <w:name w:val="Plain Text Char"/>
    <w:uiPriority w:val="0"/>
    <w:qFormat/>
    <w:rPr>
      <w:rFonts w:ascii="宋体" w:hAnsi="Courier New" w:eastAsia="楷体_GB2312"/>
      <w:sz w:val="26"/>
      <w:lang w:val="en-US" w:eastAsia="zh-CN" w:bidi="ar-SA"/>
    </w:rPr>
  </w:style>
  <w:style w:type="paragraph" w:styleId="986" w:customStyle="1">
    <w:name w:val="修订1"/>
    <w:uiPriority w:val="99"/>
    <w:qFormat/>
    <w:rPr>
      <w:rFonts w:ascii="Times New Roman" w:hAnsi="Times New Roman" w:eastAsia="宋体" w:cs="Times New Roman"/>
      <w:sz w:val="21"/>
      <w:szCs w:val="24"/>
      <w:lang w:val="en-US" w:eastAsia="zh-CN" w:bidi="ar-SA"/>
    </w:rPr>
  </w:style>
  <w:style w:type="character" w:styleId="987" w:customStyle="1">
    <w:name w:val="apple-converted-space"/>
    <w:basedOn w:val="913"/>
    <w:uiPriority w:val="0"/>
    <w:qFormat/>
  </w:style>
  <w:style w:type="paragraph" w:styleId="988" w:customStyle="1">
    <w:name w:val="p1"/>
    <w:basedOn w:val="907"/>
    <w:uiPriority w:val="0"/>
    <w:qFormat/>
    <w:pPr>
      <w:jc w:val="left"/>
      <w:spacing w:before="100" w:beforeAutospacing="1" w:after="100" w:afterAutospacing="1"/>
      <w:widowControl/>
    </w:pPr>
    <w:rPr>
      <w:rFonts w:ascii="宋体" w:hAnsi="宋体" w:cs="宋体"/>
      <w:sz w:val="24"/>
    </w:rPr>
  </w:style>
  <w:style w:type="paragraph" w:styleId="989" w:customStyle="1">
    <w:name w:val="p3"/>
    <w:basedOn w:val="907"/>
    <w:uiPriority w:val="0"/>
    <w:qFormat/>
    <w:pPr>
      <w:jc w:val="left"/>
      <w:spacing w:before="100" w:beforeAutospacing="1" w:after="100" w:afterAutospacing="1"/>
      <w:widowControl/>
    </w:pPr>
    <w:rPr>
      <w:rFonts w:ascii="宋体" w:hAnsi="宋体" w:cs="宋体"/>
      <w:sz w:val="24"/>
    </w:rPr>
  </w:style>
  <w:style w:type="character" w:styleId="990" w:customStyle="1">
    <w:name w:val="s6"/>
    <w:basedOn w:val="913"/>
    <w:uiPriority w:val="0"/>
    <w:qFormat/>
  </w:style>
  <w:style w:type="character" w:styleId="991" w:customStyle="1">
    <w:name w:val="s1"/>
    <w:basedOn w:val="913"/>
    <w:uiPriority w:val="0"/>
    <w:qFormat/>
  </w:style>
  <w:style w:type="paragraph" w:styleId="992" w:customStyle="1">
    <w:name w:val="列出段落1"/>
    <w:basedOn w:val="907"/>
    <w:uiPriority w:val="34"/>
    <w:qFormat/>
    <w:pPr>
      <w:ind w:firstLine="420"/>
    </w:pPr>
    <w:rPr>
      <w:lang w:val="zh-CN"/>
    </w:rPr>
  </w:style>
  <w:style w:type="character" w:styleId="993" w:customStyle="1">
    <w:name w:val="批注文字 Char3"/>
    <w:uiPriority w:val="0"/>
    <w:qFormat/>
    <w:rPr>
      <w:rFonts w:eastAsia="宋体"/>
      <w:sz w:val="21"/>
      <w:szCs w:val="24"/>
      <w:lang w:val="en-US" w:eastAsia="zh-CN" w:bidi="ar-SA"/>
    </w:rPr>
  </w:style>
  <w:style w:type="paragraph" w:styleId="994">
    <w:name w:val="List Paragraph"/>
    <w:basedOn w:val="907"/>
    <w:uiPriority w:val="99"/>
    <w:qFormat/>
    <w:pPr>
      <w:ind w:firstLine="420"/>
    </w:pPr>
  </w:style>
  <w:style w:type="paragraph" w:styleId="995" w:customStyle="1">
    <w:name w:val="BodyText"/>
    <w:basedOn w:val="907"/>
    <w:uiPriority w:val="99"/>
    <w:qFormat/>
    <w:pPr>
      <w:spacing w:after="120"/>
    </w:pPr>
  </w:style>
  <w:style w:type="character" w:styleId="996" w:customStyle="1">
    <w:name w:val="NormalCharacter"/>
    <w:uiPriority w:val="0"/>
    <w:qFormat/>
  </w:style>
  <w:style w:type="character" w:styleId="997" w:customStyle="1">
    <w:name w:val="正文文本缩进 字符"/>
    <w:basedOn w:val="913"/>
    <w:link w:val="921"/>
    <w:uiPriority w:val="0"/>
    <w:qFormat/>
    <w:rPr>
      <w:rFonts w:ascii="Times New Roman" w:hAnsi="Times New Roman"/>
      <w:sz w:val="21"/>
      <w:szCs w:val="24"/>
    </w:rPr>
  </w:style>
  <w:style w:type="paragraph" w:styleId="998" w:customStyle="1">
    <w:name w:val="纯文本3"/>
    <w:basedOn w:val="907"/>
    <w:uiPriority w:val="0"/>
    <w:qFormat/>
    <w:rPr>
      <w:rFonts w:ascii="宋体" w:hAnsi="Courier New" w:eastAsia="楷体_GB2312"/>
      <w:sz w:val="28"/>
      <w:szCs w:val="20"/>
    </w:rPr>
  </w:style>
  <w:style w:type="paragraph" w:styleId="999" w:customStyle="1">
    <w:name w:val="修订2"/>
    <w:uiPriority w:val="99"/>
    <w:qFormat/>
    <w:rPr>
      <w:rFonts w:ascii="Times New Roman" w:hAnsi="Times New Roman" w:eastAsia="宋体" w:cs="Times New Roman"/>
      <w:sz w:val="21"/>
      <w:szCs w:val="24"/>
      <w:lang w:val="en-US" w:eastAsia="zh-CN" w:bidi="ar-SA"/>
    </w:rPr>
  </w:style>
  <w:style w:type="paragraph" w:styleId="1000" w:customStyle="1">
    <w:name w:val="修订3"/>
    <w:uiPriority w:val="99"/>
    <w:qFormat/>
    <w:rPr>
      <w:rFonts w:ascii="Times New Roman" w:hAnsi="Times New Roman" w:eastAsia="宋体" w:cs="Times New Roman"/>
      <w:sz w:val="21"/>
      <w:szCs w:val="24"/>
      <w:lang w:val="en-US" w:eastAsia="zh-CN" w:bidi="ar-SA"/>
    </w:rPr>
  </w:style>
  <w:style w:type="paragraph" w:styleId="1001" w:customStyle="1">
    <w:name w:val="修订4"/>
    <w:uiPriority w:val="99"/>
    <w:qFormat/>
    <w:rPr>
      <w:rFonts w:ascii="Times New Roman" w:hAnsi="Times New Roman" w:eastAsia="宋体" w:cs="Times New Roman"/>
      <w:sz w:val="21"/>
      <w:szCs w:val="24"/>
      <w:lang w:val="en-US" w:eastAsia="zh-CN" w:bidi="ar-SA"/>
    </w:rPr>
  </w:style>
  <w:style w:type="paragraph" w:styleId="1002" w:customStyle="1">
    <w:name w:val="列出段落2"/>
    <w:basedOn w:val="907"/>
    <w:uiPriority w:val="34"/>
    <w:qFormat/>
    <w:pPr>
      <w:ind w:firstLine="420"/>
    </w:pPr>
  </w:style>
  <w:style w:type="paragraph" w:styleId="1003" w:customStyle="1">
    <w:name w:val="_正文段落"/>
    <w:basedOn w:val="907"/>
    <w:uiPriority w:val="0"/>
    <w:qFormat/>
    <w:pPr>
      <w:ind w:firstLine="200"/>
      <w:spacing w:line="360" w:lineRule="auto"/>
    </w:pPr>
    <w:rPr>
      <w:sz w:val="24"/>
    </w:rPr>
  </w:style>
  <w:style w:type="paragraph" w:styleId="1004" w:customStyle="1">
    <w:name w:val="_Style 30"/>
    <w:basedOn w:val="907"/>
    <w:next w:val="924"/>
    <w:uiPriority w:val="0"/>
    <w:qFormat/>
    <w:rPr>
      <w:rFonts w:ascii="宋体" w:hAnsi="Courier New"/>
    </w:rPr>
  </w:style>
  <w:style w:type="paragraph" w:styleId="1005" w:customStyle="1">
    <w:name w:val="Revision_74ac113d-055e-432f-9d68-c2cf47c7ba91"/>
    <w:uiPriority w:val="99"/>
    <w:qFormat/>
    <w:rPr>
      <w:rFonts w:ascii="Times New Roman" w:hAnsi="Times New Roman" w:eastAsia="宋体" w:cs="Times New Roman"/>
      <w:sz w:val="21"/>
      <w:szCs w:val="24"/>
      <w:lang w:val="en-US" w:eastAsia="zh-CN" w:bidi="ar-SA"/>
    </w:rPr>
  </w:style>
  <w:style w:type="paragraph" w:styleId="1006" w:customStyle="1">
    <w:name w:val="Andy_3级"/>
    <w:uiPriority w:val="0"/>
    <w:qFormat/>
    <w:pPr>
      <w:numPr>
        <w:ilvl w:val="0"/>
        <w:numId w:val="0"/>
      </w:numPr>
      <w:ind w:left="0" w:right="0" w:firstLine="510"/>
      <w:jc w:val="both"/>
      <w:keepLines w:val="0"/>
      <w:keepNext w:val="0"/>
      <w:pageBreakBefore w:val="0"/>
      <w:spacing w:before="0" w:beforeAutospacing="0" w:after="0" w:afterAutospacing="0" w:line="360" w:lineRule="auto"/>
      <w:shd w:val="clear" w:color="auto" w:fill="auto"/>
      <w:widowControl w:val="off"/>
      <w:pBdr>
        <w:top w:val="none" w:color="auto" w:sz="0" w:space="0"/>
        <w:left w:val="none" w:color="auto" w:sz="0" w:space="0"/>
        <w:bottom w:val="none" w:color="auto" w:sz="0" w:space="0"/>
        <w:right w:val="none" w:color="auto" w:sz="0" w:space="0"/>
        <w:between w:val="none" w:color="auto" w:sz="0" w:space="0"/>
      </w:pBdr>
      <w:framePr w:wrap="around" w:vAnchor="margin" w:hAnchor="text" w:yAlign="inline"/>
      <w:outlineLvl w:val="9"/>
      <w:suppressLineNumbers w:val="0"/>
    </w:pPr>
    <w:rPr>
      <w:rFonts w:hint="eastAsia" w:ascii="Arial Unicode MS" w:hAnsi="Arial Unicode MS" w:eastAsia="Arial Unicode MS" w:cs="Arial Unicode MS"/>
      <w:color w:val="000000"/>
      <w:spacing w:val="0"/>
      <w:position w:val="0"/>
      <w:sz w:val="24"/>
      <w:szCs w:val="24"/>
      <w:u w:val="none"/>
      <w:shd w:val="clear" w:color="auto" w:fill="auto"/>
      <w:vertAlign w:val="baseline"/>
      <w:lang w:val="en-US"/>
    </w:rPr>
  </w:style>
  <w:style w:type="paragraph" w:styleId="1007" w:customStyle="1">
    <w:name w:val="纯文本4"/>
    <w:basedOn w:val="907"/>
    <w:uiPriority w:val="0"/>
    <w:qFormat/>
    <w:rPr>
      <w:rFonts w:ascii="宋体" w:hAnsi="Courier New" w:eastAsia="楷体_GB2312"/>
      <w:sz w:val="26"/>
      <w:szCs w:val="20"/>
    </w:rPr>
  </w:style>
  <w:style w:type="paragraph" w:styleId="1008" w:customStyle="1">
    <w:name w:val="Plain Text"/>
    <w:basedOn w:val="907"/>
    <w:uiPriority w:val="0"/>
    <w:qFormat/>
    <w:pPr>
      <w:jc w:val="both"/>
      <w:widowControl w:val="off"/>
    </w:pPr>
    <w:rPr>
      <w:rFonts w:ascii="宋体" w:hAnsi="Courier New" w:eastAsia="楷体_GB2312"/>
      <w:sz w:val="26"/>
      <w:szCs w:val="20"/>
    </w:rPr>
  </w:style>
  <w:style w:type="numbering" w:styleId="10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customXml" Target="../customXml/item5.xml" /><Relationship Id="rId1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1C51C0CE0027140830352BF468F90BF" ma:contentTypeVersion="0" ma:contentTypeDescription="Create a new document." ma:contentTypeScope="" ma:versionID="352cb202d3638efee9a08bdea2044044">
  <xsd:schema xmlns:xsd="http://www.w3.org/2001/XMLSchema" xmlns:xs="http://www.w3.org/2001/XMLSchema" xmlns:p="http://schemas.microsoft.com/office/2006/metadata/properties" targetNamespace="http://schemas.microsoft.com/office/2006/metadata/properties" ma:root="true" ma:fieldsID="de205ab3393d435e495514604520923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4EC14C3-7CBB-114A-B5F9-00CD14C4C32E}"/>
</file>

<file path=customXml/itemProps3.xml><?xml version="1.0" encoding="utf-8"?>
<ds:datastoreItem xmlns:ds="http://schemas.openxmlformats.org/officeDocument/2006/customXml" ds:itemID="{D1CC5B0B-490C-49EB-9808-6A0F5008DB27}"/>
</file>

<file path=customXml/itemProps4.xml><?xml version="1.0" encoding="utf-8"?>
<ds:datastoreItem xmlns:ds="http://schemas.openxmlformats.org/officeDocument/2006/customXml" ds:itemID="{9EC65B44-31B3-4D4C-95DA-9A3231759ADF}"/>
</file>

<file path=customXml/itemProps5.xml><?xml version="1.0" encoding="utf-8"?>
<ds:datastoreItem xmlns:ds="http://schemas.openxmlformats.org/officeDocument/2006/customXml" ds:itemID="{8944238C-BCB3-4E3B-8B5C-550FC6B85101}"/>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朱晓芹</cp:lastModifiedBy>
  <cp:revision>5</cp:revision>
  <dcterms:created xsi:type="dcterms:W3CDTF">2024-04-01T08:58:00Z</dcterms:created>
  <dcterms:modified xsi:type="dcterms:W3CDTF">2026-04-30T06:59:50Z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3150978114D543F4B325DF4E7BF61EF9_13</vt:lpwstr>
  </property>
  <property fmtid="{D5CDD505-2E9C-101B-9397-08002B2CF9AE}" pid="4" name="ContentTypeId">
    <vt:lpwstr>0x01010081C51C0CE0027140830352BF468F90BF</vt:lpwstr>
  </property>
  <property fmtid="{D5CDD505-2E9C-101B-9397-08002B2CF9AE}" pid="5" name="KSOTemplateDocerSaveRecord">
    <vt:lpwstr>eyJoZGlkIjoiNTljYmM5OTlkM2JmM2U3NDkzYmUxZWJjN2UwMzQzZWMiLCJ1c2VySWQiOiIxMjk0NjAxMzkzIn0=</vt:lpwstr>
  </property>
</Properties>
</file>