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0B8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default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徐州经济技术开发区污水处理厂污泥处置服务项目</w:t>
      </w:r>
    </w:p>
    <w:p w14:paraId="02E51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更正（澄清）内容（一）</w:t>
      </w:r>
    </w:p>
    <w:p w14:paraId="2B49BCC8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rPr>
          <w:rFonts w:hint="default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本项目采购公告“二、申请人的资格要求中原内容：</w:t>
      </w:r>
    </w:p>
    <w:p w14:paraId="1C67D258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/>
          <w:sz w:val="28"/>
          <w:szCs w:val="28"/>
          <w:lang w:eastAsia="zh-CN"/>
        </w:rPr>
        <w:t>具备履行合同所必需的设备和专业技术能力的证明材料《具备履行合同所必需的设备和专业技术能力的书面声明》（须提供：①与污泥处置相关项目的环评验收或环评备案手续、企业目前能够正常生产的承诺书；②（采包一）具备污水处理厂一般工业固废污泥（工业污泥）的利用处置能力（编码900-099-S07-99及900-099-S07-03），处置资质的环评验收或环评备案手续；</w:t>
      </w:r>
    </w:p>
    <w:p w14:paraId="491E1A47">
      <w:pPr>
        <w:pStyle w:val="2"/>
        <w:numPr>
          <w:ilvl w:val="0"/>
          <w:numId w:val="0"/>
        </w:numPr>
        <w:spacing w:line="240" w:lineRule="auto"/>
        <w:ind w:left="0" w:leftChars="0" w:firstLine="0" w:firstLineChars="0"/>
        <w:rPr>
          <w:rFonts w:hint="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/>
          <w:sz w:val="28"/>
          <w:szCs w:val="28"/>
          <w:lang w:eastAsia="zh-CN"/>
        </w:rPr>
        <w:t>具备履行合同所必需的设备和专业技术能力的证明材料《具备履行合同所必需的设备和专业技术能力的书面声明》（采购包2）具备污水处理厂城镇污水污泥（市政污泥）的利用处置能力（编码462-001-S90），处置资质的环评验收或环评备案手续；</w:t>
      </w:r>
      <w:r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  <w:t>③</w:t>
      </w:r>
      <w:r>
        <w:rPr>
          <w:rFonts w:hint="default" w:ascii="宋体" w:hAnsi="宋体"/>
          <w:color w:val="auto"/>
          <w:sz w:val="28"/>
          <w:szCs w:val="28"/>
          <w:highlight w:val="none"/>
          <w:lang w:eastAsia="zh-CN"/>
        </w:rPr>
        <w:t>企业必须在“江苏省固体废物管理信息系统”中注册，污泥处置工艺及生产现场应符合环保要求，处置过程中所产生的污染物必须达标排放。④</w:t>
      </w:r>
      <w:r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  <w:t>企业接收的污泥仅用于自己企业使用，严禁其他转包。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（加盖电子签章，格式见招标文件第七章《投标文件相关格式》）</w:t>
      </w:r>
      <w:r>
        <w:rPr>
          <w:rFonts w:ascii="宋体" w:hAnsi="宋体"/>
          <w:b/>
          <w:bCs/>
          <w:sz w:val="28"/>
          <w:szCs w:val="28"/>
          <w:highlight w:val="none"/>
        </w:rPr>
        <w:t>。</w:t>
      </w:r>
      <w:r>
        <w:rPr>
          <w:rFonts w:hint="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</w:p>
    <w:p w14:paraId="0291B0C0">
      <w:pPr>
        <w:rPr>
          <w:rFonts w:hint="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因苏采云系统字数限制，采购公告资格要求第4、5项现更正为：</w:t>
      </w:r>
    </w:p>
    <w:p w14:paraId="6D2E4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  <w:lang w:eastAsia="zh-CN"/>
        </w:rPr>
        <w:t>具备履行合同所必需的设备和专业技术能力的证明材料《具备履行合同所必需的设备和专业技术能力的书面声明》（须提供：①与污泥处置相关项目的环评验收或环评备案手续、企业目前能够正常生产的承诺书；②（采包一）具备污水处理厂一般工业固废污泥（工业污泥）的利用处置能力（编码900-099-S07-99及900-099-S07-03），处置资质的环评验收或环评备案手续；（采购包2）具备污水处理厂城镇污水污泥（市政污泥）的利用处置能力（编码462-001-S90），处置资质的环评验收或环评备案手续；</w:t>
      </w:r>
      <w:r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  <w:t>③</w:t>
      </w:r>
      <w:r>
        <w:rPr>
          <w:rFonts w:hint="default" w:ascii="宋体" w:hAnsi="宋体"/>
          <w:color w:val="auto"/>
          <w:sz w:val="28"/>
          <w:szCs w:val="28"/>
          <w:highlight w:val="none"/>
          <w:lang w:eastAsia="zh-CN"/>
        </w:rPr>
        <w:t>企业必须在“江苏省固体废物管理信息系统”中注册，污泥处置工艺及生产现场应符合环保要求，处置过程中所产生的污染物必须达标排放。④</w:t>
      </w:r>
      <w:r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  <w:t>企业接收的污泥仅用于自己企业使用，严禁其他转包。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（加盖电子签章，格式见招标文件第七章《投标文件相关格式》）</w:t>
      </w:r>
      <w:r>
        <w:rPr>
          <w:rFonts w:ascii="宋体" w:hAnsi="宋体"/>
          <w:b/>
          <w:bCs/>
          <w:sz w:val="28"/>
          <w:szCs w:val="28"/>
          <w:highlight w:val="none"/>
        </w:rPr>
        <w:t>。</w:t>
      </w:r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t>”</w:t>
      </w:r>
    </w:p>
    <w:p w14:paraId="2C346727">
      <w:pPr>
        <w:pStyle w:val="2"/>
        <w:numPr>
          <w:ilvl w:val="0"/>
          <w:numId w:val="0"/>
        </w:numPr>
        <w:spacing w:line="720" w:lineRule="auto"/>
        <w:ind w:left="0" w:leftChars="0" w:firstLine="0" w:firstLineChars="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二、招标文件 第</w:t>
      </w:r>
      <w:r>
        <w:rPr>
          <w:rFonts w:hint="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章  投标</w:t>
      </w:r>
      <w:r>
        <w:rPr>
          <w:rFonts w:hint="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邀请</w:t>
      </w: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 xml:space="preserve"> 二</w:t>
      </w:r>
      <w:r>
        <w:rPr>
          <w:rFonts w:hint="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、对投标人的资格要求中原内容：“</w:t>
      </w:r>
      <w:r>
        <w:rPr>
          <w:rFonts w:hint="eastAsia" w:ascii="宋体" w:hAnsi="宋体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  <w:lang w:eastAsia="zh-CN"/>
        </w:rPr>
        <w:t>具备履行合同所必需的设备和专业技术能力的证明材料《具备履行合同所必需的设备和专业技术能力的书面声明》（须提供：①与污泥处置相关项目的环评验收或环评备案手续、企业目前能够正常生产的承诺书；②（采包一）具备污水处理厂一般工业固废污泥（工业污泥）的利用处置能力（编码900-099-S07-99及900-099-S07-03），处置资质的环评验收或环评备案手续；（采购包2）具备污水处理厂城镇污水污泥（市政污泥）的利用处置能力（编码462-001-S90），处置资质的环评验收或环评备案手续；”</w:t>
      </w:r>
    </w:p>
    <w:p w14:paraId="6613D5ED">
      <w:pPr>
        <w:pStyle w:val="2"/>
        <w:numPr>
          <w:ilvl w:val="0"/>
          <w:numId w:val="0"/>
        </w:numPr>
        <w:spacing w:line="720" w:lineRule="auto"/>
        <w:ind w:left="0" w:leftChars="0" w:firstLine="0" w:firstLineChars="0"/>
        <w:rPr>
          <w:rFonts w:hint="default" w:asciiTheme="minorHAnsi" w:hAnsiTheme="minorHAnsi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现更正为：</w:t>
      </w:r>
    </w:p>
    <w:p w14:paraId="2FF97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  <w:lang w:eastAsia="zh-CN"/>
        </w:rPr>
        <w:t>具备履行合同所必需的设备和专业技术能力的证明材料《具备履行合同所必需的设备和专业技术能力的书面声明》（须提供：①与污泥处置相关项目的环评验收或环评备案手续、企业目前能够正常生产的承诺书；②（采包一）具备污水处理厂一般工业固废污泥（工业污泥）的利用处置能力（编码900-099-S07-99及900-099-S07-03），处置资质的环评验收或环评备案手续；（采购包2）具备污水处理厂城镇污水污泥（市政污泥）的利用处置能力（编码462-001-S90），处置资质的环评验收或环评备案手续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  <w:t>③</w:t>
      </w:r>
      <w:r>
        <w:rPr>
          <w:rFonts w:hint="default" w:ascii="宋体" w:hAnsi="宋体"/>
          <w:color w:val="auto"/>
          <w:sz w:val="28"/>
          <w:szCs w:val="28"/>
          <w:highlight w:val="none"/>
          <w:lang w:eastAsia="zh-CN"/>
        </w:rPr>
        <w:t>企业必须在“江苏省固体废物管理信息系统”中注册，污泥处置工艺及生产现场应符合环保要求，处置过程中所产生的污染物必须达标排放。④</w:t>
      </w:r>
      <w:r>
        <w:rPr>
          <w:rFonts w:hint="default" w:ascii="宋体" w:hAnsi="宋体"/>
          <w:color w:val="auto"/>
          <w:sz w:val="28"/>
          <w:szCs w:val="28"/>
          <w:highlight w:val="none"/>
          <w:lang w:val="en-US" w:eastAsia="zh-CN"/>
        </w:rPr>
        <w:t>企业接收的污泥仅用于自己企业使用，严禁其他转包。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（加盖电子签章，格式见招标文件第七章《投标文件相关格式》）</w:t>
      </w:r>
      <w:r>
        <w:rPr>
          <w:rFonts w:ascii="宋体" w:hAnsi="宋体"/>
          <w:b/>
          <w:bCs/>
          <w:sz w:val="28"/>
          <w:szCs w:val="28"/>
          <w:highlight w:val="none"/>
        </w:rPr>
        <w:t>。</w:t>
      </w: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 w14:paraId="4F91FBAF">
      <w:pPr>
        <w:spacing w:line="720" w:lineRule="auto"/>
      </w:pPr>
      <w:r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三、其他内容不变。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32000"/>
    <w:rsid w:val="021B6C9C"/>
    <w:rsid w:val="33CC5741"/>
    <w:rsid w:val="44B21F16"/>
    <w:rsid w:val="5A5C174F"/>
    <w:rsid w:val="75052F75"/>
    <w:rsid w:val="7C13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after="57"/>
    </w:pPr>
  </w:style>
  <w:style w:type="character" w:customStyle="1" w:styleId="5">
    <w:name w:val="NormalCharacter"/>
    <w:link w:val="1"/>
    <w:semiHidden/>
    <w:qFormat/>
    <w:uiPriority w:val="0"/>
    <w:rPr>
      <w:rFonts w:hint="default" w:ascii="Times New Roman" w:hAnsi="Times New Roman" w:eastAsia="宋体" w:cs="宋体"/>
      <w:bCs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1374</Words>
  <Characters>1523</Characters>
  <Lines>0</Lines>
  <Paragraphs>0</Paragraphs>
  <TotalTime>0</TotalTime>
  <ScaleCrop>false</ScaleCrop>
  <LinksUpToDate>false</LinksUpToDate>
  <CharactersWithSpaces>1527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2026-05-18T03:41:00Z</dcterms:created>
  <dc:creator>爱-翼</dc:creator>
  <cp:lastModifiedBy>爱-翼</cp:lastModifiedBy>
  <dcterms:modified xsi:type="dcterms:W3CDTF">2026-05-18T04:15:47Z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883547BD542B413AA4E1AA5BCD2CF91B_13</vt:lpwstr>
  </property>
  <property fmtid="{D5CDD505-2E9C-101B-9397-08002B2CF9AE}" pid="4" name="KSOTemplateDocerSaveRecord">
    <vt:lpwstr>eyJoZGlkIjoiMDJkOWM1OTRlMzZhZWYwM2NiZmYxYTZjYWZlOGYyM2QiLCJ1c2VySWQiOiI3NTE4ODI1MTgifQ==</vt:lpwstr>
  </property>
</Properties>
</file>