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hint="eastAsia" w:ascii="Times New Roman" w:hAnsi="Times New Roman"/>
          <w:b/>
          <w:sz w:val="32"/>
        </w:rPr>
        <w:t xml:space="preserve">JSZC-320500-JZCG-C2026-0086</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：苏州吴中经济技术开发区管理委员会</w:t>
      </w:r>
      <w:r/>
    </w:p>
    <w:p>
      <w:pPr>
        <w:spacing w:line="480" w:lineRule="auto"/>
        <w:rPr>
          <w:rFonts w:ascii="Times New Roman" w:hAnsi="Times New Roman"/>
          <w:b/>
          <w:sz w:val="32"/>
        </w:rPr>
      </w:pPr>
      <w:r>
        <w:rPr>
          <w:rFonts w:ascii="Times New Roman" w:hAnsi="Times New Roman"/>
          <w:b/>
          <w:sz w:val="32"/>
        </w:rPr>
        <w:t xml:space="preserve">项目名称：</w:t>
      </w:r>
      <w:bookmarkStart w:id="0" w:name="OLE_LINK5"/>
      <w:r>
        <w:rPr>
          <w:rFonts w:hint="eastAsia" w:ascii="Times New Roman" w:hAnsi="Times New Roman"/>
          <w:b/>
          <w:sz w:val="32"/>
        </w:rPr>
        <w:t xml:space="preserve">经开区安监环保局物业管理服务外包项目</w:t>
      </w:r>
      <w:bookmarkEnd w:id="0"/>
      <w:r>
        <w:rPr>
          <w:rFonts w:hint="eastAsia" w:ascii="Times New Roman" w:hAnsi="Times New Roman"/>
          <w:b/>
          <w:sz w:val="32"/>
        </w:rPr>
        <w:t xml:space="preserve">（两年）</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bookmarkStart w:id="132" w:name="_GoBack"/>
      <w:r/>
      <w:bookmarkEnd w:id="132"/>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hint="eastAsia" w:ascii="宋体" w:hAnsi="宋体" w:cs="宋体"/>
          <w:b/>
          <w:sz w:val="32"/>
          <w:lang w:val="en-US" w:eastAsia="zh-CN"/>
        </w:rPr>
        <w:t xml:space="preserve">5</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59"/>
        <w:tabs>
          <w:tab w:val="right" w:pos="9856" w:leader="dot"/>
        </w:tabs>
        <w:rPr>
          <w:rFonts w:asciiTheme="minorHAnsi" w:hAnsiTheme="minorHAnsi" w:eastAsiaTheme="minorEastAsia" w:cstheme="minorBidi"/>
          <w:b w:val="0"/>
          <w:bCs w:val="0"/>
          <w:caps w:val="0"/>
          <w:sz w:val="32"/>
          <w:szCs w:val="32"/>
        </w:rPr>
      </w:pPr>
      <w:r>
        <w:rPr>
          <w:b w:val="0"/>
          <w:sz w:val="32"/>
          <w:szCs w:val="32"/>
        </w:rPr>
        <w:fldChar w:fldCharType="begin"/>
      </w:r>
      <w:r>
        <w:rPr>
          <w:b w:val="0"/>
          <w:sz w:val="32"/>
          <w:szCs w:val="32"/>
        </w:rPr>
        <w:instrText xml:space="preserve"> </w:instrText>
      </w:r>
      <w:r>
        <w:rPr>
          <w:rFonts w:hint="eastAsia"/>
          <w:b w:val="0"/>
          <w:sz w:val="32"/>
          <w:szCs w:val="32"/>
        </w:rPr>
        <w:instrText xml:space="preserve">TOC \o "1-2" \h \z \u</w:instrText>
      </w:r>
      <w:r>
        <w:rPr>
          <w:b w:val="0"/>
          <w:sz w:val="32"/>
          <w:szCs w:val="32"/>
        </w:rPr>
        <w:instrText xml:space="preserve"> </w:instrText>
      </w:r>
      <w:r>
        <w:rPr>
          <w:b w:val="0"/>
          <w:sz w:val="32"/>
          <w:szCs w:val="32"/>
        </w:rPr>
        <w:fldChar w:fldCharType="separate"/>
      </w:r>
      <w:r>
        <w:fldChar w:fldCharType="begin"/>
      </w:r>
      <w:r>
        <w:instrText xml:space="preserve"> HYPERLINK \l "_Toc167114639" </w:instrText>
      </w:r>
      <w:r>
        <w:fldChar w:fldCharType="separate"/>
      </w:r>
      <w:r>
        <w:rPr>
          <w:rStyle w:val="891"/>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_Toc167114639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"_Toc167114640" </w:instrText>
      </w:r>
      <w:r>
        <w:fldChar w:fldCharType="separate"/>
      </w:r>
      <w:r>
        <w:rPr>
          <w:rStyle w:val="891"/>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_Toc167114640 \h </w:instrText>
      </w:r>
      <w:r>
        <w:rPr>
          <w:b w:val="0"/>
          <w:sz w:val="32"/>
          <w:szCs w:val="32"/>
        </w:rPr>
        <w:fldChar w:fldCharType="separate"/>
      </w:r>
      <w:r>
        <w:rPr>
          <w:b w:val="0"/>
          <w:sz w:val="32"/>
          <w:szCs w:val="32"/>
        </w:rPr>
        <w:t xml:space="preserve">9</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"_Toc167114641" </w:instrText>
      </w:r>
      <w:r>
        <w:fldChar w:fldCharType="separate"/>
      </w:r>
      <w:r>
        <w:rPr>
          <w:rStyle w:val="891"/>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_Toc167114641 \h </w:instrText>
      </w:r>
      <w:r>
        <w:rPr>
          <w:b w:val="0"/>
          <w:sz w:val="32"/>
          <w:szCs w:val="32"/>
        </w:rPr>
        <w:fldChar w:fldCharType="separate"/>
      </w:r>
      <w:r>
        <w:rPr>
          <w:b w:val="0"/>
          <w:sz w:val="32"/>
          <w:szCs w:val="32"/>
        </w:rPr>
        <w:t xml:space="preserve">16</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"_Toc167114657" </w:instrText>
      </w:r>
      <w:r>
        <w:fldChar w:fldCharType="separate"/>
      </w:r>
      <w:r>
        <w:rPr>
          <w:rStyle w:val="891"/>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_Toc167114657 \h </w:instrText>
      </w:r>
      <w:r>
        <w:rPr>
          <w:b w:val="0"/>
          <w:sz w:val="32"/>
          <w:szCs w:val="32"/>
        </w:rPr>
        <w:fldChar w:fldCharType="separate"/>
      </w:r>
      <w:r>
        <w:rPr>
          <w:b w:val="0"/>
          <w:sz w:val="32"/>
          <w:szCs w:val="32"/>
        </w:rPr>
        <w:t xml:space="preserve">30</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"_Toc167114659" </w:instrText>
      </w:r>
      <w:r>
        <w:fldChar w:fldCharType="separate"/>
      </w:r>
      <w:r>
        <w:rPr>
          <w:rStyle w:val="891"/>
          <w:b w:val="0"/>
          <w:sz w:val="32"/>
          <w:szCs w:val="32"/>
        </w:rPr>
        <w:t xml:space="preserve">第五章 合同及主要条款</w:t>
      </w:r>
      <w:r>
        <w:rPr>
          <w:b w:val="0"/>
          <w:sz w:val="32"/>
          <w:szCs w:val="32"/>
        </w:rPr>
        <w:tab/>
      </w:r>
      <w:r>
        <w:rPr>
          <w:b w:val="0"/>
          <w:sz w:val="32"/>
          <w:szCs w:val="32"/>
        </w:rPr>
        <w:fldChar w:fldCharType="begin"/>
      </w:r>
      <w:r>
        <w:rPr>
          <w:b w:val="0"/>
          <w:sz w:val="32"/>
          <w:szCs w:val="32"/>
        </w:rPr>
        <w:instrText xml:space="preserve"> PAGEREF _Toc167114659 \h </w:instrText>
      </w:r>
      <w:r>
        <w:rPr>
          <w:b w:val="0"/>
          <w:sz w:val="32"/>
          <w:szCs w:val="32"/>
        </w:rPr>
        <w:fldChar w:fldCharType="separate"/>
      </w:r>
      <w:r>
        <w:rPr>
          <w:b w:val="0"/>
          <w:sz w:val="32"/>
          <w:szCs w:val="32"/>
        </w:rPr>
        <w:t xml:space="preserve">38</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"_Toc167114660" </w:instrText>
      </w:r>
      <w:r>
        <w:fldChar w:fldCharType="separate"/>
      </w:r>
      <w:r>
        <w:rPr>
          <w:rStyle w:val="891"/>
          <w:b w:val="0"/>
          <w:sz w:val="32"/>
          <w:szCs w:val="32"/>
        </w:rPr>
        <w:t xml:space="preserve">第六章 评审办法和评分标准</w:t>
      </w:r>
      <w:r>
        <w:rPr>
          <w:b w:val="0"/>
          <w:sz w:val="32"/>
          <w:szCs w:val="32"/>
        </w:rPr>
        <w:tab/>
      </w:r>
      <w:r>
        <w:rPr>
          <w:b w:val="0"/>
          <w:sz w:val="32"/>
          <w:szCs w:val="32"/>
        </w:rPr>
        <w:fldChar w:fldCharType="begin"/>
      </w:r>
      <w:r>
        <w:rPr>
          <w:b w:val="0"/>
          <w:sz w:val="32"/>
          <w:szCs w:val="32"/>
        </w:rPr>
        <w:instrText xml:space="preserve"> PAGEREF _Toc167114660 \h </w:instrText>
      </w:r>
      <w:r>
        <w:rPr>
          <w:b w:val="0"/>
          <w:sz w:val="32"/>
          <w:szCs w:val="32"/>
        </w:rPr>
        <w:fldChar w:fldCharType="separate"/>
      </w:r>
      <w:r>
        <w:rPr>
          <w:b w:val="0"/>
          <w:sz w:val="32"/>
          <w:szCs w:val="32"/>
        </w:rPr>
        <w:t xml:space="preserve">46</w:t>
      </w:r>
      <w:r>
        <w:rPr>
          <w:b w:val="0"/>
          <w:sz w:val="32"/>
          <w:szCs w:val="32"/>
        </w:rPr>
        <w:fldChar w:fldCharType="end"/>
      </w:r>
      <w:r>
        <w:rPr>
          <w:b w:val="0"/>
          <w:sz w:val="32"/>
          <w:szCs w:val="32"/>
        </w:rPr>
        <w:fldChar w:fldCharType="end"/>
      </w:r>
      <w:r/>
    </w:p>
    <w:p>
      <w:pPr>
        <w:pStyle w:val="859"/>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"_Toc167114663" </w:instrText>
      </w:r>
      <w:r>
        <w:fldChar w:fldCharType="separate"/>
      </w:r>
      <w:r>
        <w:rPr>
          <w:rStyle w:val="891"/>
          <w:rFonts w:ascii="宋体" w:hAnsi="宋体"/>
          <w:b w:val="0"/>
          <w:sz w:val="32"/>
          <w:szCs w:val="32"/>
        </w:rPr>
        <w:t xml:space="preserve">第七章 物业管理考核办法</w:t>
      </w:r>
      <w:r>
        <w:rPr>
          <w:b w:val="0"/>
          <w:sz w:val="32"/>
          <w:szCs w:val="32"/>
        </w:rPr>
        <w:tab/>
      </w:r>
      <w:r>
        <w:rPr>
          <w:b w:val="0"/>
          <w:sz w:val="32"/>
          <w:szCs w:val="32"/>
        </w:rPr>
        <w:fldChar w:fldCharType="begin"/>
      </w:r>
      <w:r>
        <w:rPr>
          <w:b w:val="0"/>
          <w:sz w:val="32"/>
          <w:szCs w:val="32"/>
        </w:rPr>
        <w:instrText xml:space="preserve"> PAGEREF _Toc167114663 \h </w:instrText>
      </w:r>
      <w:r>
        <w:rPr>
          <w:b w:val="0"/>
          <w:sz w:val="32"/>
          <w:szCs w:val="32"/>
        </w:rPr>
        <w:fldChar w:fldCharType="separate"/>
      </w:r>
      <w:r>
        <w:rPr>
          <w:b w:val="0"/>
          <w:sz w:val="32"/>
          <w:szCs w:val="32"/>
        </w:rPr>
        <w:t xml:space="preserve">51</w:t>
      </w:r>
      <w:r>
        <w:rPr>
          <w:b w:val="0"/>
          <w:sz w:val="32"/>
          <w:szCs w:val="32"/>
        </w:rPr>
        <w:fldChar w:fldCharType="end"/>
      </w:r>
      <w:r>
        <w:rPr>
          <w:b w:val="0"/>
          <w:sz w:val="32"/>
          <w:szCs w:val="32"/>
        </w:rPr>
        <w:fldChar w:fldCharType="end"/>
      </w:r>
      <w:r/>
    </w:p>
    <w:p>
      <w:pPr>
        <w:pStyle w:val="859"/>
        <w:tabs>
          <w:tab w:val="right" w:pos="9854" w:leader="dot"/>
        </w:tabs>
        <w:rPr>
          <w:rFonts w:cs="Times New Roman"/>
          <w:b w:val="0"/>
          <w:bCs w:val="0"/>
          <w:caps w:val="0"/>
          <w:sz w:val="32"/>
          <w:szCs w:val="32"/>
        </w:rPr>
      </w:pPr>
      <w:r>
        <w:rPr>
          <w:b w:val="0"/>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1" w:name="_Toc15681"/>
      <w:r/>
      <w:bookmarkStart w:id="2" w:name="_Toc17003"/>
      <w:r/>
      <w:bookmarkStart w:id="3" w:name="_Toc12642"/>
      <w:r/>
      <w:bookmarkStart w:id="4" w:name="_Toc16121"/>
      <w:r>
        <w:rPr>
          <w:rFonts w:ascii="Arial" w:hAnsi="Arial"/>
          <w:b/>
          <w:spacing w:val="20"/>
          <w:sz w:val="30"/>
        </w:rPr>
        <w:t xml:space="preserve">前 附 表</w:t>
      </w:r>
      <w:bookmarkEnd w:id="1"/>
      <w:r/>
      <w:bookmarkEnd w:id="2"/>
      <w:r/>
      <w:bookmarkEnd w:id="3"/>
      <w:r/>
      <w:bookmarkEnd w:id="4"/>
      <w:r/>
      <w:r/>
    </w:p>
    <w:tbl>
      <w:tblPr>
        <w:tblStyle w:val="838"/>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JSZC-320500-JZCG-C2026-0086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经开区安监环保局物业管理服务外包项目（两年）</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朱工、丁工</w:t>
            </w:r>
            <w:r/>
          </w:p>
          <w:p>
            <w:pPr>
              <w:pStyle w:val="886"/>
              <w:ind w:left="0" w:firstLine="0"/>
            </w:pPr>
            <w:r>
              <w:rPr>
                <w:rFonts w:hint="eastAsia" w:ascii="宋体" w:hAnsi="宋体"/>
                <w:szCs w:val="21"/>
              </w:rPr>
              <w:t xml:space="preserve">联系电话：0512-69820691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ascii="宋体" w:hAnsi="宋体" w:cs="宋体"/>
                <w:color w:val="000000"/>
                <w:sz w:val="21"/>
                <w:szCs w:val="21"/>
              </w:rPr>
            </w:pPr>
            <w:r>
              <w:rPr>
                <w:rFonts w:hint="eastAsia" w:ascii="宋体" w:hAnsi="宋体"/>
                <w:sz w:val="21"/>
                <w:szCs w:val="21"/>
              </w:rPr>
              <w:t xml:space="preserve">名称：</w:t>
            </w:r>
            <w:r>
              <w:rPr>
                <w:rFonts w:hint="eastAsia" w:ascii="宋体" w:hAnsi="宋体" w:cs="宋体"/>
                <w:color w:val="000000"/>
                <w:sz w:val="21"/>
                <w:szCs w:val="21"/>
              </w:rPr>
              <w:t xml:space="preserve">苏州吴中经济技术开发区管理委员会</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cs="宋体"/>
                <w:color w:val="000000"/>
                <w:sz w:val="21"/>
                <w:szCs w:val="21"/>
              </w:rPr>
              <w:t xml:space="preserve">苏州市吴中区北溪江路2号</w:t>
            </w:r>
            <w:r/>
          </w:p>
          <w:p>
            <w:pPr>
              <w:ind w:left="0"/>
              <w:jc w:val="left"/>
              <w:spacing w:line="312" w:lineRule="auto"/>
              <w:rPr>
                <w:rFonts w:ascii="宋体" w:hAnsi="宋体"/>
                <w:sz w:val="21"/>
                <w:szCs w:val="21"/>
              </w:rPr>
            </w:pPr>
            <w:r>
              <w:rPr>
                <w:rFonts w:hint="eastAsia" w:ascii="宋体" w:hAnsi="宋体"/>
                <w:sz w:val="21"/>
                <w:szCs w:val="21"/>
              </w:rPr>
              <w:t xml:space="preserve">联系人：庞先生</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hint="eastAsia"/>
                <w:sz w:val="21"/>
                <w:szCs w:val="21"/>
              </w:rPr>
              <w:t xml:space="preserve">0512-66567298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28592"/>
            <w:r/>
            <w:bookmarkStart w:id="6" w:name="_Toc58248879"/>
            <w:r/>
            <w:bookmarkStart w:id="7" w:name="_Toc57376405"/>
            <w:r/>
            <w:bookmarkStart w:id="8" w:name="_Toc7166"/>
            <w:r/>
            <w:bookmarkStart w:id="9" w:name="_Toc68611034"/>
            <w:r/>
            <w:bookmarkStart w:id="10"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年5月25日13点30分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年5月25日13点30分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年5月25日13点30分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cs="宋体"/>
                <w:sz w:val="21"/>
                <w:szCs w:val="21"/>
              </w:rPr>
              <w:t xml:space="preserve">苏州高新区邓尉路105号狮山科技馆</w:t>
            </w:r>
            <w:r>
              <w:rPr>
                <w:rFonts w:ascii="宋体" w:hAnsi="宋体" w:cs="宋体"/>
                <w:sz w:val="21"/>
                <w:szCs w:val="21"/>
              </w:rPr>
              <w:t xml:space="preserve">8</w:t>
            </w:r>
            <w:r>
              <w:rPr>
                <w:rFonts w:hint="eastAsia" w:ascii="宋体" w:hAnsi="宋体" w:cs="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6"/>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6"/>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8"/>
        <w:ind w:left="0" w:firstLine="0"/>
        <w:jc w:val="center"/>
        <w:spacing w:line="480" w:lineRule="auto"/>
        <w:rPr>
          <w:b/>
          <w:sz w:val="44"/>
          <w:szCs w:val="44"/>
        </w:rPr>
      </w:pPr>
      <w:r>
        <w:rPr>
          <w:rFonts w:hint="eastAsia"/>
          <w:b/>
          <w:sz w:val="44"/>
          <w:szCs w:val="44"/>
        </w:rPr>
        <w:br w:type="page" w:clear="all"/>
      </w:r>
      <w:bookmarkStart w:id="11" w:name="_Toc167114639"/>
      <w:r>
        <w:rPr>
          <w:rFonts w:hint="eastAsia"/>
          <w:b/>
          <w:sz w:val="44"/>
          <w:szCs w:val="44"/>
        </w:rPr>
        <w:t xml:space="preserve">第一章 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16571"/>
      <w:r/>
      <w:bookmarkStart w:id="13" w:name="_Toc3644"/>
      <w:r/>
      <w:bookmarkStart w:id="14" w:name="_Toc58248880"/>
      <w:r/>
      <w:bookmarkStart w:id="15" w:name="_Toc6217"/>
      <w:r/>
      <w:bookmarkStart w:id="16" w:name="_Toc57376406"/>
      <w:r/>
      <w:bookmarkStart w:id="17" w:name="_Toc2412"/>
      <w:r>
        <w:rPr>
          <w:rFonts w:hint="eastAsia" w:ascii="宋体" w:hAnsi="宋体"/>
          <w:b/>
          <w:sz w:val="21"/>
          <w:szCs w:val="21"/>
        </w:rPr>
        <w:t xml:space="preserve">项目概况：</w:t>
      </w:r>
      <w:r>
        <w:rPr>
          <w:rFonts w:hint="eastAsia" w:ascii="宋体" w:hAnsi="宋体"/>
          <w:b/>
          <w:sz w:val="21"/>
          <w:szCs w:val="21"/>
          <w:u w:val="single"/>
        </w:rPr>
        <w:t xml:space="preserve"> 经开区安监环保局物业管理服务外包项目（两年）</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年5月25日13点30分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2"/>
      <w:bookmarkEnd w:id="13"/>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1、项目编号：JSZC-320500-JZCG-C2026-0086</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sz w:val="21"/>
          <w:szCs w:val="21"/>
        </w:rPr>
        <w:t xml:space="preserve">经开区安监环保局物业管理服务外包项目（两年）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44"/>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4、预算金额：</w:t>
      </w:r>
      <w:r>
        <w:rPr>
          <w:rFonts w:hint="eastAsia" w:ascii="宋体" w:hAnsi="宋体" w:cs="宋体"/>
          <w:bCs/>
          <w:sz w:val="21"/>
          <w:szCs w:val="21"/>
          <w:lang w:val="en-US"/>
        </w:rPr>
        <w:t xml:space="preserve">人民币壹佰捌拾柒万捌仟元整（¥1878000.00）</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lang w:val="en-US"/>
        </w:rPr>
        <w:t xml:space="preserve">人民币壹佰捌拾柒万捌仟元整（¥1878000.00）</w:t>
      </w:r>
      <w:r>
        <w:rPr>
          <w:rFonts w:ascii="宋体" w:hAnsi="宋体" w:cs="宋体"/>
          <w:bCs/>
          <w:sz w:val="21"/>
          <w:szCs w:val="21"/>
        </w:rPr>
        <w:t xml:space="preserve"> </w:t>
      </w:r>
      <w:r/>
    </w:p>
    <w:p>
      <w:pPr>
        <w:ind w:left="0" w:firstLine="420"/>
        <w:spacing w:line="360" w:lineRule="auto"/>
        <w:rPr>
          <w:rFonts w:ascii="宋体" w:hAnsi="宋体"/>
          <w:b/>
          <w:bCs/>
          <w:color w:val="000000"/>
          <w:sz w:val="24"/>
          <w:szCs w:val="24"/>
        </w:rPr>
      </w:pPr>
      <w:r>
        <w:rPr>
          <w:rFonts w:hint="eastAsia" w:ascii="宋体" w:hAnsi="宋体" w:cs="宋体"/>
          <w:bCs/>
          <w:sz w:val="21"/>
          <w:szCs w:val="21"/>
        </w:rPr>
        <w:t xml:space="preserve">6、合同履行期限：</w:t>
      </w:r>
      <w:r>
        <w:rPr>
          <w:rFonts w:hint="eastAsia" w:ascii="宋体" w:hAnsi="宋体" w:cs="宋体"/>
          <w:sz w:val="21"/>
          <w:szCs w:val="21"/>
        </w:rPr>
        <w:t xml:space="preserve">自合同签订之日起两年</w:t>
      </w:r>
      <w:r/>
    </w:p>
    <w:p>
      <w:pPr>
        <w:ind w:left="0" w:firstLine="420"/>
        <w:spacing w:line="360" w:lineRule="auto"/>
        <w:rPr>
          <w:rFonts w:ascii="宋体" w:hAnsi="宋体" w:cs="宋体"/>
          <w:sz w:val="21"/>
          <w:szCs w:val="21"/>
        </w:rPr>
      </w:pPr>
      <w:r>
        <w:rPr>
          <w:rFonts w:hint="eastAsia" w:ascii="宋体" w:hAnsi="宋体" w:cs="宋体"/>
          <w:bCs/>
          <w:sz w:val="21"/>
          <w:szCs w:val="21"/>
        </w:rPr>
        <w:t xml:space="preserve">7、采购需求：</w:t>
      </w:r>
      <w:r>
        <w:rPr>
          <w:rFonts w:hint="eastAsia" w:ascii="宋体" w:hAnsi="宋体" w:cs="宋体"/>
          <w:sz w:val="21"/>
          <w:szCs w:val="21"/>
        </w:rPr>
        <w:t xml:space="preserve">安监环保</w:t>
      </w:r>
      <w:r>
        <w:rPr>
          <w:rFonts w:ascii="宋体" w:hAnsi="宋体" w:cs="宋体"/>
          <w:sz w:val="21"/>
          <w:szCs w:val="21"/>
        </w:rPr>
        <w:t xml:space="preserve">局办公楼</w:t>
      </w:r>
      <w:r>
        <w:rPr>
          <w:rFonts w:hint="eastAsia" w:ascii="宋体" w:hAnsi="宋体" w:cs="宋体"/>
          <w:sz w:val="21"/>
          <w:szCs w:val="21"/>
        </w:rPr>
        <w:t xml:space="preserve">（含党政办部分办公场地）</w:t>
      </w:r>
      <w:r>
        <w:rPr>
          <w:rFonts w:ascii="宋体" w:hAnsi="宋体" w:cs="宋体"/>
          <w:sz w:val="21"/>
          <w:szCs w:val="21"/>
        </w:rPr>
        <w:t xml:space="preserve">及院子、停车场等公共道路的巡视、执勤、监控以及门岗检查登记等管理服务；停车场交通与车辆停放秩序的管理与指挥；服务区域内安全及消防巡视、监管等保障工作。</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1、单位负责人为同一人或者存在直接控股、管理关系的不同供应商，不得参加同一合同项下的政府采购活动。</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2、除单一来源采购项目外，为采购项目提供整体设计、规范编制或者项目管理、监理、检测等服务的供应商，不得再参加该采购项目的其他采购活动。</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3、供应商参加政府采购活动前3年内在经营活动中有重大违法记录的不得参</w:t>
      </w:r>
      <w:r>
        <w:rPr>
          <w:rFonts w:hint="eastAsia" w:ascii="宋体" w:hAnsi="宋体" w:cs="宋体"/>
          <w:bCs/>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w:t>
      </w:r>
      <w:bookmarkStart w:id="18" w:name="OLE_LINK32"/>
      <w:r/>
      <w:bookmarkStart w:id="19" w:name="OLE_LINK31"/>
      <w:r>
        <w:rPr>
          <w:rFonts w:hint="eastAsia" w:ascii="宋体" w:hAnsi="宋体" w:cs="宋体"/>
          <w:b/>
          <w:bCs/>
          <w:sz w:val="21"/>
          <w:szCs w:val="21"/>
        </w:rPr>
        <w:t xml:space="preserve">苏州高新区邓尉路105号狮山科技馆1楼</w:t>
      </w:r>
      <w:bookmarkEnd w:id="18"/>
      <w:r/>
      <w:bookmarkEnd w:id="19"/>
      <w:r>
        <w:rPr>
          <w:rFonts w:hint="eastAsia" w:ascii="宋体" w:hAnsi="宋体" w:cs="宋体"/>
          <w:b/>
          <w:bCs/>
          <w:sz w:val="21"/>
          <w:szCs w:val="21"/>
        </w:rPr>
        <w:t xml:space="preserve">服务大厅，咨询电话：0512-65737699。</w:t>
      </w:r>
      <w:r/>
    </w:p>
    <w:p>
      <w:pPr>
        <w:pStyle w:val="84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4"/>
        <w:ind w:left="0" w:firstLine="420"/>
        <w:spacing w:line="360" w:lineRule="auto"/>
        <w:rPr>
          <w:rFonts w:ascii="宋体" w:hAnsi="宋体"/>
          <w:sz w:val="21"/>
          <w:szCs w:val="21"/>
        </w:rPr>
      </w:pPr>
      <w:r>
        <w:rPr>
          <w:rFonts w:hint="eastAsia" w:ascii="宋体" w:hAnsi="宋体"/>
          <w:sz w:val="21"/>
          <w:szCs w:val="21"/>
        </w:rPr>
        <w:t xml:space="preserve">注册咨询：</w:t>
      </w:r>
      <w:bookmarkStart w:id="20" w:name="OLE_LINK22"/>
      <w:r/>
      <w:bookmarkStart w:id="21" w:name="OLE_LINK27"/>
      <w:r>
        <w:rPr>
          <w:rFonts w:ascii="宋体" w:hAnsi="宋体"/>
          <w:sz w:val="21"/>
          <w:szCs w:val="21"/>
        </w:rPr>
        <w:t xml:space="preserve">13914088964</w:t>
      </w:r>
      <w:bookmarkEnd w:id="20"/>
      <w:r/>
      <w:bookmarkEnd w:id="21"/>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22" w:name="OLE_LINK13"/>
      <w:r/>
      <w:bookmarkStart w:id="23" w:name="OLE_LINK16"/>
      <w:r>
        <w:rPr>
          <w:rFonts w:ascii="宋体" w:hAnsi="宋体"/>
          <w:sz w:val="21"/>
          <w:szCs w:val="21"/>
        </w:rPr>
        <w:t xml:space="preserve">13914088964</w:t>
      </w:r>
      <w:bookmarkEnd w:id="22"/>
      <w:r/>
      <w:bookmarkEnd w:id="23"/>
      <w:r>
        <w:rPr>
          <w:rFonts w:hint="eastAsia" w:ascii="宋体" w:hAnsi="宋体"/>
          <w:sz w:val="21"/>
          <w:szCs w:val="21"/>
        </w:rPr>
        <w:t xml:space="preserve">；QQ：智能客服：登录苏采云系统后，联系系统右下方智能客服图标进行咨询。</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年5月25日13点30分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年5月25日13点30分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8"/>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八、对本次采购提出询问，请按以下方式联系</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ind w:left="0" w:firstLine="420"/>
        <w:spacing w:line="360" w:lineRule="auto"/>
        <w:rPr>
          <w:rFonts w:ascii="宋体" w:hAnsi="宋体" w:cs="宋体"/>
          <w:color w:val="000000"/>
          <w:sz w:val="21"/>
          <w:szCs w:val="21"/>
        </w:rPr>
      </w:pPr>
      <w:r>
        <w:rPr>
          <w:rFonts w:hint="eastAsia" w:ascii="宋体" w:hAnsi="宋体"/>
          <w:sz w:val="21"/>
          <w:szCs w:val="21"/>
        </w:rPr>
        <w:t xml:space="preserve">名称：</w:t>
      </w:r>
      <w:r>
        <w:rPr>
          <w:rFonts w:hint="eastAsia" w:ascii="宋体" w:hAnsi="宋体" w:cs="宋体"/>
          <w:color w:val="000000"/>
          <w:sz w:val="21"/>
          <w:szCs w:val="21"/>
        </w:rPr>
        <w:t xml:space="preserve">苏州吴中经济技术开发区管理委员会</w:t>
      </w:r>
      <w:r/>
    </w:p>
    <w:p>
      <w:pPr>
        <w:ind w:left="0" w:firstLine="420"/>
        <w:jc w:val="left"/>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宋体"/>
          <w:color w:val="000000"/>
          <w:sz w:val="21"/>
          <w:szCs w:val="21"/>
        </w:rPr>
        <w:t xml:space="preserve">苏州市吴中区北溪江路2号</w:t>
      </w:r>
      <w:r/>
    </w:p>
    <w:p>
      <w:pPr>
        <w:ind w:left="0" w:firstLine="420"/>
        <w:jc w:val="left"/>
        <w:spacing w:line="360" w:lineRule="auto"/>
        <w:rPr>
          <w:rFonts w:ascii="宋体" w:hAnsi="宋体"/>
          <w:sz w:val="21"/>
          <w:szCs w:val="21"/>
        </w:rPr>
      </w:pPr>
      <w:r>
        <w:rPr>
          <w:rFonts w:hint="eastAsia" w:ascii="宋体" w:hAnsi="宋体"/>
          <w:sz w:val="21"/>
          <w:szCs w:val="21"/>
        </w:rPr>
        <w:t xml:space="preserve">联系人：庞先生</w:t>
      </w:r>
      <w:r/>
    </w:p>
    <w:p>
      <w:pPr>
        <w:pStyle w:val="844"/>
        <w:ind w:left="0" w:firstLine="420"/>
        <w:spacing w:line="360" w:lineRule="auto"/>
        <w:rPr>
          <w:sz w:val="21"/>
          <w:szCs w:val="21"/>
          <w:lang w:val="en-US"/>
        </w:rPr>
      </w:pPr>
      <w:r>
        <w:rPr>
          <w:rFonts w:hint="eastAsia" w:ascii="宋体" w:hAnsi="宋体"/>
          <w:sz w:val="21"/>
          <w:szCs w:val="21"/>
        </w:rPr>
        <w:t xml:space="preserve">联系电话：</w:t>
      </w:r>
      <w:r>
        <w:rPr>
          <w:rFonts w:hint="eastAsia"/>
          <w:sz w:val="21"/>
          <w:szCs w:val="21"/>
          <w:lang w:val="en-US"/>
        </w:rPr>
        <w:t xml:space="preserve">0512-66567298</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lang w:val="en-US"/>
        </w:rPr>
        <w:t xml:space="preserve">0512-69820691</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lang w:val="en-US"/>
        </w:rPr>
        <w:t xml:space="preserve">朱工、丁工</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lang w:val="en-US"/>
        </w:rPr>
        <w:t xml:space="preserve">0512-69820691</w:t>
      </w:r>
      <w:r>
        <w:rPr>
          <w:rFonts w:hint="eastAsia" w:ascii="宋体" w:hAnsi="宋体" w:cs="宋体"/>
          <w:bCs/>
          <w:sz w:val="21"/>
          <w:szCs w:val="21"/>
        </w:rPr>
        <w:t xml:space="preserve"> </w:t>
      </w:r>
      <w:r/>
    </w:p>
    <w:p>
      <w:pPr>
        <w:ind w:left="0" w:firstLine="420"/>
        <w:spacing w:line="360" w:lineRule="auto"/>
        <w:rPr>
          <w:rFonts w:ascii="宋体" w:hAnsi="宋体"/>
          <w:sz w:val="21"/>
          <w:szCs w:val="21"/>
        </w:rPr>
      </w:pPr>
      <w:r>
        <w:rPr>
          <w:rFonts w:ascii="宋体" w:hAnsi="宋体"/>
          <w:sz w:val="21"/>
          <w:szCs w:val="21"/>
        </w:rPr>
      </w:r>
      <w:r/>
    </w:p>
    <w:p>
      <w:pPr>
        <w:pStyle w:val="828"/>
        <w:ind w:left="0" w:firstLine="0"/>
        <w:jc w:val="center"/>
        <w:spacing w:line="360" w:lineRule="auto"/>
        <w:rPr>
          <w:rFonts w:ascii="宋体" w:hAnsi="宋体"/>
          <w:b/>
          <w:sz w:val="44"/>
          <w:szCs w:val="44"/>
        </w:rPr>
      </w:pPr>
      <w:r>
        <w:rPr>
          <w:b/>
          <w:sz w:val="44"/>
          <w:szCs w:val="44"/>
        </w:rPr>
        <w:br w:type="page" w:clear="all"/>
      </w:r>
      <w:bookmarkStart w:id="24" w:name="_Toc68611035"/>
      <w:r/>
      <w:bookmarkStart w:id="25" w:name="_Toc11400"/>
      <w:r/>
      <w:bookmarkStart w:id="26" w:name="_Toc167114640"/>
      <w:r>
        <w:rPr>
          <w:rFonts w:hint="eastAsia"/>
          <w:b/>
          <w:sz w:val="44"/>
          <w:szCs w:val="44"/>
        </w:rPr>
        <w:t xml:space="preserve">第二章 </w:t>
      </w:r>
      <w:bookmarkStart w:id="27" w:name="投标人须知"/>
      <w:r/>
      <w:bookmarkEnd w:id="27"/>
      <w:r>
        <w:rPr>
          <w:rFonts w:hint="eastAsia"/>
          <w:b/>
          <w:sz w:val="44"/>
          <w:szCs w:val="44"/>
        </w:rPr>
        <w:t xml:space="preserve">磋商须知</w:t>
      </w:r>
      <w:bookmarkEnd w:id="14"/>
      <w:r/>
      <w:bookmarkEnd w:id="15"/>
      <w:r/>
      <w:bookmarkEnd w:id="16"/>
      <w:r/>
      <w:bookmarkEnd w:id="17"/>
      <w:r/>
      <w:bookmarkEnd w:id="24"/>
      <w:r/>
      <w:bookmarkEnd w:id="25"/>
      <w:r/>
      <w:bookmarkEnd w:id="26"/>
      <w:r/>
      <w:r/>
    </w:p>
    <w:p>
      <w:pPr>
        <w:pStyle w:val="844"/>
        <w:ind w:left="0" w:firstLine="422"/>
        <w:spacing w:line="360" w:lineRule="auto"/>
        <w:rPr>
          <w:rFonts w:ascii="宋体" w:hAnsi="宋体" w:cs="宋体"/>
          <w:b/>
          <w:sz w:val="21"/>
          <w:szCs w:val="21"/>
        </w:rPr>
      </w:pPr>
      <w:r/>
      <w:bookmarkStart w:id="28" w:name="_Toc57376407"/>
      <w:r/>
      <w:bookmarkStart w:id="29" w:name="_Toc7264"/>
      <w:r/>
      <w:bookmarkStart w:id="30" w:name="_Toc24711"/>
      <w:r/>
      <w:bookmarkStart w:id="31" w:name="_Toc58248881"/>
      <w:r>
        <w:rPr>
          <w:rFonts w:hint="eastAsia" w:ascii="宋体" w:hAnsi="宋体" w:cs="宋体"/>
          <w:b/>
          <w:sz w:val="21"/>
          <w:szCs w:val="21"/>
        </w:rPr>
        <w:t xml:space="preserve">一、响应文件的组成及要求</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44"/>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44"/>
        <w:ind w:left="0" w:firstLine="422"/>
        <w:spacing w:line="360" w:lineRule="auto"/>
        <w:rPr>
          <w:rFonts w:ascii="宋体" w:hAnsi="宋体" w:cs="宋体"/>
          <w:sz w:val="21"/>
          <w:szCs w:val="21"/>
        </w:rPr>
      </w:pPr>
      <w:r>
        <w:rPr>
          <w:rFonts w:hint="eastAsia" w:ascii="宋体" w:hAnsi="宋体" w:cs="宋体"/>
          <w:b/>
          <w:sz w:val="21"/>
          <w:szCs w:val="21"/>
        </w:rPr>
        <w:t xml:space="preserve">5、综合评审响应文件</w:t>
      </w:r>
      <w:r>
        <w:rPr>
          <w:rFonts w:hint="eastAsia" w:ascii="宋体" w:hAnsi="宋体" w:cs="宋体"/>
          <w:sz w:val="21"/>
          <w:szCs w:val="21"/>
        </w:rPr>
        <w:t xml:space="preserve">（供应商根据评分标准制作）</w:t>
      </w:r>
      <w:r/>
    </w:p>
    <w:p>
      <w:pPr>
        <w:pStyle w:val="844"/>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4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44"/>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4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（3）制作电子响应文件时必须与投标文件制作软件目录一一对应，将相关资料上传至相应模块，如未按照系统中模块上传的，相关不利后果(如资格审查不通过、符合性审查不通过)由供应商自行承担。</w:t>
      </w:r>
      <w:r/>
    </w:p>
    <w:p>
      <w:pPr>
        <w:pStyle w:val="84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4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4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4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4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sz w:val="21"/>
          <w:szCs w:val="21"/>
        </w:rPr>
        <w:t xml:space="preserve">本项目</w:t>
      </w:r>
      <w:r>
        <w:rPr>
          <w:rFonts w:hint="eastAsia" w:ascii="宋体" w:hAnsi="宋体" w:cs="宋体"/>
          <w:b/>
          <w:color w:val="000000" w:themeColor="text1"/>
          <w:sz w:val="21"/>
          <w:szCs w:val="21"/>
          <w14:textFill>
            <w14:solidFill>
              <w14:schemeClr w14:val="tx1"/>
            </w14:solidFill>
          </w14:textFill>
        </w:rPr>
        <w:t xml:space="preserve">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pStyle w:val="84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1"/>
          <w:szCs w:val="21"/>
          <w14:textFill>
            <w14:solidFill>
              <w14:schemeClr w14:val="tx1"/>
            </w14:solidFill>
          </w14:textFill>
        </w:rPr>
        <w:t xml:space="preserve">磋商小组通过“苏采云”系统向供应商发布“磋商函”，供应商应当按照要求在</w:t>
      </w:r>
      <w:r>
        <w:rPr>
          <w:rFonts w:hint="eastAsia" w:ascii="宋体" w:hAnsi="宋体" w:cs="宋体"/>
          <w:b/>
          <w:color w:val="000000" w:themeColor="text1"/>
          <w:sz w:val="21"/>
          <w:szCs w:val="21"/>
          <w:lang w:val="en-US"/>
          <w14:textFill>
            <w14:solidFill>
              <w14:schemeClr w14:val="tx1"/>
            </w14:solidFill>
          </w14:textFill>
        </w:rPr>
        <w:t xml:space="preserve">“苏采云”系统</w:t>
      </w:r>
      <w:r>
        <w:rPr>
          <w:rFonts w:hint="eastAsia" w:ascii="宋体" w:hAnsi="宋体" w:cs="宋体"/>
          <w:b/>
          <w:color w:val="000000" w:themeColor="text1"/>
          <w:sz w:val="21"/>
          <w:szCs w:val="21"/>
          <w14:textFill>
            <w14:solidFill>
              <w14:schemeClr w14:val="tx1"/>
            </w14:solidFill>
          </w14:textFill>
        </w:rPr>
        <w:t xml:space="preserve">提交“磋商响应函”并加盖CA电子公章。</w:t>
      </w:r>
      <w:r/>
    </w:p>
    <w:p>
      <w:pPr>
        <w:pStyle w:val="84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4"/>
        <w:ind w:left="0" w:firstLine="420"/>
        <w:spacing w:line="360" w:lineRule="auto"/>
        <w:rPr>
          <w:rFonts w:ascii="宋体" w:hAnsi="宋体" w:cs="宋体"/>
          <w:b/>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b/>
          <w:color w:val="000000" w:themeColor="text1"/>
          <w:sz w:val="21"/>
          <w:szCs w:val="21"/>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84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bookmarkStart w:id="32" w:name="OLE_LINK20"/>
      <w:r/>
      <w:bookmarkStart w:id="33" w:name="OLE_LINK1"/>
      <w:r/>
      <w:bookmarkStart w:id="34" w:name="OLE_LINK17"/>
      <w:r>
        <w:rPr>
          <w:rFonts w:ascii="宋体" w:hAnsi="宋体" w:cs="宋体"/>
          <w:b/>
          <w:color w:val="000000" w:themeColor="text1"/>
          <w:sz w:val="21"/>
          <w:szCs w:val="21"/>
          <w14:textFill>
            <w14:solidFill>
              <w14:schemeClr w14:val="tx1"/>
            </w14:solidFill>
          </w14:textFill>
        </w:rPr>
        <w:t xml:space="preserve">11</w:t>
      </w:r>
      <w:r>
        <w:rPr>
          <w:rFonts w:hint="eastAsia" w:ascii="宋体" w:hAnsi="宋体" w:cs="宋体"/>
          <w:b/>
          <w:color w:val="000000" w:themeColor="text1"/>
          <w:sz w:val="21"/>
          <w:szCs w:val="21"/>
          <w14:textFill>
            <w14:solidFill>
              <w14:schemeClr w14:val="tx1"/>
            </w14:solidFill>
          </w14:textFill>
        </w:rPr>
        <w:t xml:space="preserve">、异常低价响应审查</w:t>
      </w:r>
      <w:bookmarkEnd w:id="32"/>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5" w:name="OLE_LINK36"/>
      <w:r>
        <w:rPr>
          <w:rFonts w:ascii="宋体" w:hAnsi="宋体" w:cs="宋体"/>
          <w:b/>
          <w:color w:val="000000" w:themeColor="text1"/>
          <w:sz w:val="21"/>
          <w:szCs w:val="21"/>
          <w:lang w:val="en-US"/>
          <w14:textFill>
            <w14:solidFill>
              <w14:schemeClr w14:val="tx1"/>
            </w14:solidFill>
          </w14:textFill>
        </w:rPr>
        <w:t xml:space="preserve">11.</w:t>
      </w:r>
      <w:bookmarkEnd w:id="35"/>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）响应报价低于采购项目最高限价45%的，即响应报价&lt;采购项目最高限价×45%；</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w:t>
      </w:r>
      <w:bookmarkStart w:id="36" w:name="OLE_LINK4"/>
      <w:r/>
      <w:bookmarkStart w:id="37" w:name="OLE_LINK3"/>
      <w:r>
        <w:rPr>
          <w:rFonts w:hint="eastAsia" w:ascii="宋体" w:hAnsi="宋体" w:cs="宋体"/>
          <w:b/>
          <w:color w:val="000000" w:themeColor="text1"/>
          <w:sz w:val="21"/>
          <w:szCs w:val="21"/>
          <w:lang w:val="en-US"/>
          <w14:textFill>
            <w14:solidFill>
              <w14:schemeClr w14:val="tx1"/>
            </w14:solidFill>
          </w14:textFill>
        </w:rPr>
        <w:t xml:space="preserve">磋商小组基于专业判断，认为供应商报价过低，有可能影响产品质量或者不能诚信履约的其他情形。</w:t>
      </w:r>
      <w:bookmarkEnd w:id="36"/>
      <w:bookmarkEnd w:id="37"/>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8" w:name="OLE_LINK37"/>
      <w:r/>
      <w:bookmarkStart w:id="39" w:name="OLE_LINK44"/>
      <w:r>
        <w:rPr>
          <w:rFonts w:hint="eastAsia" w:ascii="宋体" w:hAnsi="宋体"/>
          <w:b/>
          <w:color w:val="000000" w:themeColor="text1"/>
          <w:sz w:val="21"/>
          <w:szCs w:val="21"/>
          <w14:textFill>
            <w14:solidFill>
              <w14:schemeClr w14:val="tx1"/>
            </w14:solidFill>
          </w14:textFill>
        </w:rPr>
        <w:t xml:space="preserve">磋商小组</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3</w:t>
      </w:r>
      <w:bookmarkStart w:id="40" w:name="OLE_LINK47"/>
      <w:r/>
      <w:bookmarkStart w:id="41" w:name="OLE_LINK45"/>
      <w:r/>
      <w:bookmarkStart w:id="42" w:name="OLE_LINK46"/>
      <w:r>
        <w:rPr>
          <w:rFonts w:hint="eastAsia" w:ascii="宋体" w:hAnsi="宋体"/>
          <w:b/>
          <w:color w:val="000000" w:themeColor="text1"/>
          <w:sz w:val="21"/>
          <w:szCs w:val="21"/>
          <w14:textFill>
            <w14:solidFill>
              <w14:schemeClr w14:val="tx1"/>
            </w14:solidFill>
          </w14:textFill>
        </w:rPr>
        <w:t xml:space="preserve">磋商小组</w:t>
      </w:r>
      <w:bookmarkEnd w:id="40"/>
      <w:r/>
      <w:bookmarkEnd w:id="41"/>
      <w:r/>
      <w:bookmarkEnd w:id="42"/>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36"/>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33"/>
      <w:bookmarkEnd w:id="34"/>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r>
        <w:rPr>
          <w:rFonts w:hint="eastAsia" w:ascii="宋体" w:hAnsi="宋体"/>
          <w:b/>
          <w:sz w:val="21"/>
          <w:szCs w:val="21"/>
        </w:rPr>
        <w:t xml:space="preserve">请将合法获取采购文件的证明材料（即《投标供应商确认函》）、供应商营业执照复印件、法定代表人身份证正反面复印件、授权代表身份证正反面复印件（如有）、授权委托书（如有）与质疑函一起递交，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质疑联系人：金工</w:t>
      </w:r>
      <w:r/>
    </w:p>
    <w:p>
      <w:pPr>
        <w:pStyle w:val="844"/>
        <w:ind w:left="0" w:firstLine="420"/>
        <w:spacing w:line="360" w:lineRule="auto"/>
        <w:rPr>
          <w:rFonts w:ascii="宋体" w:hAnsi="宋体" w:cs="宋体"/>
          <w:sz w:val="21"/>
          <w:szCs w:val="21"/>
        </w:rPr>
      </w:pPr>
      <w:r/>
      <w:bookmarkStart w:id="43" w:name="OLE_LINK28"/>
      <w:r/>
      <w:bookmarkStart w:id="44" w:name="OLE_LINK19"/>
      <w:r/>
      <w:bookmarkStart w:id="45" w:name="OLE_LINK18"/>
      <w:r>
        <w:rPr>
          <w:rFonts w:hint="eastAsia" w:ascii="宋体" w:hAnsi="宋体" w:cs="宋体"/>
          <w:sz w:val="21"/>
          <w:szCs w:val="21"/>
        </w:rPr>
        <w:t xml:space="preserve">联系电话：0512-69826795</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联系地址：苏州高新区邓尉路105号狮山科技馆7楼7</w:t>
      </w:r>
      <w:r>
        <w:rPr>
          <w:rFonts w:ascii="宋体" w:hAnsi="宋体" w:cs="宋体"/>
          <w:sz w:val="21"/>
          <w:szCs w:val="21"/>
        </w:rPr>
        <w:t xml:space="preserve">17</w:t>
      </w:r>
      <w:r>
        <w:rPr>
          <w:rFonts w:hint="eastAsia" w:ascii="宋体" w:hAnsi="宋体" w:cs="宋体"/>
          <w:sz w:val="21"/>
          <w:szCs w:val="21"/>
        </w:rPr>
        <w:t xml:space="preserve">室</w:t>
      </w:r>
      <w:bookmarkEnd w:id="43"/>
      <w:bookmarkEnd w:id="44"/>
      <w:bookmarkEnd w:id="45"/>
      <w:r/>
    </w:p>
    <w:p>
      <w:pPr>
        <w:rPr>
          <w:lang w:val="zh-CN"/>
        </w:rPr>
      </w:pPr>
      <w:r>
        <w:rPr>
          <w:lang w:val="zh-CN"/>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4"/>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44"/>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44"/>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44"/>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44"/>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b/>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物业管理。</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28"/>
        <w:ind w:left="0" w:firstLine="0"/>
        <w:jc w:val="center"/>
        <w:rPr>
          <w:rFonts w:ascii="宋体" w:hAnsi="宋体" w:cs="宋体"/>
          <w:b/>
          <w:sz w:val="44"/>
          <w:szCs w:val="44"/>
          <w:lang w:val="zh-CN"/>
        </w:rPr>
      </w:pPr>
      <w:r>
        <w:rPr>
          <w:b/>
          <w:sz w:val="44"/>
          <w:szCs w:val="44"/>
        </w:rPr>
        <w:br w:type="page" w:clear="all"/>
      </w:r>
      <w:bookmarkEnd w:id="28"/>
      <w:r/>
      <w:bookmarkEnd w:id="29"/>
      <w:r/>
      <w:bookmarkEnd w:id="30"/>
      <w:r/>
      <w:bookmarkEnd w:id="31"/>
      <w:r/>
      <w:bookmarkStart w:id="46" w:name="_Toc14106"/>
      <w:r/>
      <w:bookmarkStart w:id="47" w:name="_Toc68611036"/>
      <w:r/>
      <w:bookmarkStart w:id="48" w:name="_Toc167114641"/>
      <w:r/>
      <w:bookmarkStart w:id="49" w:name="_Toc23660"/>
      <w:r/>
      <w:bookmarkStart w:id="50" w:name="_Toc57376408"/>
      <w:r/>
      <w:bookmarkStart w:id="51" w:name="_Toc58248882"/>
      <w:r/>
      <w:bookmarkStart w:id="52" w:name="_Toc4098"/>
      <w:r/>
      <w:bookmarkStart w:id="53" w:name="_Toc68611037"/>
      <w:r/>
      <w:bookmarkStart w:id="54" w:name="_Toc6898"/>
      <w:r>
        <w:rPr>
          <w:rFonts w:hint="eastAsia"/>
          <w:b/>
          <w:sz w:val="44"/>
          <w:szCs w:val="44"/>
        </w:rPr>
        <w:t xml:space="preserve">第三章</w:t>
      </w:r>
      <w:bookmarkStart w:id="55" w:name="投标文件格式"/>
      <w:r/>
      <w:bookmarkEnd w:id="55"/>
      <w:r>
        <w:rPr>
          <w:b/>
          <w:sz w:val="44"/>
          <w:szCs w:val="44"/>
        </w:rPr>
        <w:t xml:space="preserve"> </w:t>
      </w:r>
      <w:r>
        <w:rPr>
          <w:rFonts w:hint="eastAsia"/>
          <w:b/>
          <w:sz w:val="44"/>
          <w:szCs w:val="44"/>
        </w:rPr>
        <w:t xml:space="preserve">响应文件格式</w:t>
      </w:r>
      <w:bookmarkEnd w:id="46"/>
      <w:r/>
      <w:bookmarkEnd w:id="47"/>
      <w:r/>
      <w:bookmarkEnd w:id="48"/>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36"/>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6" w:name="_Toc17036"/>
      <w:r/>
      <w:bookmarkStart w:id="57" w:name="_Toc3821"/>
      <w:r/>
      <w:r/>
    </w:p>
    <w:p>
      <w:pPr>
        <w:ind w:left="0"/>
        <w:rPr>
          <w:rFonts w:ascii="宋体" w:hAnsi="宋体"/>
          <w:b/>
          <w:sz w:val="21"/>
          <w:szCs w:val="21"/>
        </w:rPr>
      </w:pPr>
      <w:r>
        <w:rPr>
          <w:rFonts w:ascii="宋体" w:hAnsi="宋体"/>
          <w:b/>
          <w:sz w:val="21"/>
          <w:szCs w:val="21"/>
        </w:rPr>
      </w:r>
      <w:r/>
    </w:p>
    <w:p>
      <w:pPr>
        <w:pStyle w:val="828"/>
        <w:ind w:left="0" w:firstLine="0"/>
        <w:spacing w:before="0" w:after="0" w:line="360" w:lineRule="auto"/>
        <w:rPr>
          <w:rFonts w:ascii="宋体" w:hAnsi="宋体"/>
          <w:b/>
          <w:sz w:val="21"/>
          <w:szCs w:val="21"/>
        </w:rPr>
      </w:pPr>
      <w:r/>
      <w:bookmarkStart w:id="58" w:name="_Toc167114642"/>
      <w:r/>
      <w:bookmarkStart w:id="59" w:name="_Toc166050886"/>
      <w:r>
        <w:rPr>
          <w:rFonts w:ascii="宋体" w:hAnsi="宋体"/>
          <w:b/>
          <w:sz w:val="21"/>
          <w:szCs w:val="21"/>
        </w:rPr>
        <w:t xml:space="preserve">附件</w:t>
      </w:r>
      <w:r>
        <w:rPr>
          <w:rFonts w:hint="eastAsia" w:ascii="宋体" w:hAnsi="宋体"/>
          <w:b/>
          <w:sz w:val="21"/>
          <w:szCs w:val="21"/>
        </w:rPr>
        <w:t xml:space="preserve">1.开标一览表</w:t>
      </w:r>
      <w:bookmarkEnd w:id="58"/>
      <w:r/>
      <w:bookmarkEnd w:id="59"/>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4"/>
        <w:ind w:left="0" w:firstLine="0"/>
      </w:pPr>
      <w:r/>
      <w:r/>
    </w:p>
    <w:p>
      <w:pPr>
        <w:pStyle w:val="894"/>
        <w:ind w:left="0" w:firstLine="0"/>
      </w:pPr>
      <w:r/>
      <w:r/>
    </w:p>
    <w:p>
      <w:pPr>
        <w:pStyle w:val="894"/>
        <w:ind w:left="0" w:firstLine="0"/>
        <w:rPr>
          <w:rFonts w:ascii="宋体" w:hAnsi="宋体"/>
          <w:sz w:val="21"/>
          <w:szCs w:val="21"/>
        </w:rPr>
      </w:pPr>
      <w:r>
        <w:rPr>
          <w:rFonts w:hint="eastAsia" w:ascii="宋体" w:hAnsi="宋体"/>
          <w:sz w:val="21"/>
          <w:szCs w:val="21"/>
        </w:rPr>
        <w:t xml:space="preserve">供应商全称（加盖公章）：</w:t>
      </w:r>
      <w:r/>
    </w:p>
    <w:p>
      <w:pPr>
        <w:pStyle w:val="894"/>
        <w:ind w:left="0" w:firstLine="0"/>
        <w:rPr>
          <w:rFonts w:ascii="宋体" w:hAnsi="宋体"/>
          <w:sz w:val="21"/>
          <w:szCs w:val="21"/>
        </w:rPr>
      </w:pPr>
      <w:r>
        <w:rPr>
          <w:rFonts w:hint="eastAsia" w:ascii="宋体" w:hAnsi="宋体"/>
          <w:sz w:val="21"/>
          <w:szCs w:val="21"/>
        </w:rPr>
        <w:t xml:space="preserve">项目编号：</w:t>
      </w:r>
      <w:r/>
    </w:p>
    <w:p>
      <w:pPr>
        <w:pStyle w:val="894"/>
        <w:ind w:left="0" w:firstLine="0"/>
      </w:pPr>
      <w:r/>
      <w:r/>
    </w:p>
    <w:tbl>
      <w:tblPr>
        <w:tblStyle w:val="838"/>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28"/>
        <w:ind w:left="0" w:firstLine="0"/>
        <w:spacing w:before="0" w:after="0" w:line="360" w:lineRule="auto"/>
        <w:rPr>
          <w:rFonts w:ascii="宋体" w:hAnsi="宋体"/>
          <w:sz w:val="21"/>
          <w:szCs w:val="21"/>
        </w:rPr>
      </w:pPr>
      <w:r/>
      <w:bookmarkStart w:id="60" w:name="_Toc167114643"/>
      <w:r/>
      <w:bookmarkStart w:id="61" w:name="_Toc16605088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0"/>
      <w:r/>
      <w:bookmarkEnd w:id="61"/>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28"/>
        <w:ind w:left="0" w:firstLine="0"/>
        <w:spacing w:before="0" w:after="0" w:line="360" w:lineRule="auto"/>
        <w:rPr>
          <w:rFonts w:ascii="宋体" w:hAnsi="宋体"/>
          <w:b/>
          <w:sz w:val="21"/>
          <w:szCs w:val="21"/>
        </w:rPr>
      </w:pPr>
      <w:r/>
      <w:bookmarkStart w:id="62" w:name="_Toc167114645"/>
      <w:r/>
      <w:bookmarkStart w:id="63" w:name="_Toc166050889"/>
      <w:r>
        <w:rPr>
          <w:rFonts w:hint="eastAsia" w:ascii="宋体" w:hAnsi="宋体"/>
          <w:b/>
          <w:sz w:val="21"/>
          <w:szCs w:val="21"/>
        </w:rPr>
        <w:t xml:space="preserve">附件</w:t>
      </w:r>
      <w:bookmarkEnd w:id="56"/>
      <w:r/>
      <w:bookmarkEnd w:id="57"/>
      <w:r>
        <w:rPr>
          <w:rFonts w:ascii="宋体" w:hAnsi="宋体"/>
          <w:b/>
          <w:sz w:val="21"/>
          <w:szCs w:val="21"/>
        </w:rPr>
        <w:t xml:space="preserve">3</w:t>
      </w:r>
      <w:r>
        <w:rPr>
          <w:rFonts w:hint="eastAsia" w:ascii="宋体" w:hAnsi="宋体"/>
          <w:b/>
          <w:sz w:val="21"/>
          <w:szCs w:val="21"/>
        </w:rPr>
        <w:t xml:space="preserve">.磋商响应函</w:t>
      </w:r>
      <w:bookmarkEnd w:id="62"/>
      <w:r/>
      <w:bookmarkEnd w:id="63"/>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28"/>
        <w:ind w:left="0" w:firstLine="0"/>
        <w:spacing w:before="0" w:after="0" w:line="360" w:lineRule="auto"/>
        <w:rPr>
          <w:rFonts w:ascii="宋体" w:hAnsi="宋体"/>
          <w:b/>
          <w:sz w:val="21"/>
          <w:szCs w:val="21"/>
        </w:rPr>
      </w:pPr>
      <w:r/>
      <w:bookmarkStart w:id="64" w:name="_Toc167114646"/>
      <w:r/>
      <w:bookmarkStart w:id="65" w:name="_Toc166050890"/>
      <w:r/>
      <w:bookmarkStart w:id="66" w:name="_Toc167114647"/>
      <w:r/>
      <w:bookmarkStart w:id="67" w:name="_Toc166050891"/>
      <w:r>
        <w:rPr>
          <w:rFonts w:ascii="宋体" w:hAnsi="宋体"/>
          <w:b/>
          <w:sz w:val="21"/>
          <w:szCs w:val="21"/>
        </w:rPr>
        <w:t xml:space="preserve">附件4</w:t>
      </w:r>
      <w:r>
        <w:rPr>
          <w:rFonts w:hint="eastAsia" w:ascii="宋体" w:hAnsi="宋体"/>
          <w:b/>
          <w:sz w:val="21"/>
          <w:szCs w:val="21"/>
        </w:rPr>
        <w:t xml:space="preserve">.磋商报价分析表</w:t>
      </w:r>
      <w:bookmarkEnd w:id="64"/>
      <w:r/>
      <w:bookmarkEnd w:id="65"/>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综合单价</w:t>
            </w:r>
            <w:r/>
          </w:p>
          <w:p>
            <w:pPr>
              <w:ind w:left="0"/>
              <w:jc w:val="center"/>
              <w:widowControl w:val="off"/>
              <w:rPr>
                <w:rFonts w:ascii="宋体" w:hAnsi="宋体"/>
                <w:sz w:val="21"/>
                <w:szCs w:val="21"/>
              </w:rPr>
            </w:pPr>
            <w:r>
              <w:rPr>
                <w:rFonts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总价（人数×综合单价×</w:t>
            </w:r>
            <w:r>
              <w:rPr>
                <w:rFonts w:hint="eastAsia" w:ascii="宋体" w:hAnsi="宋体"/>
                <w:sz w:val="21"/>
                <w:szCs w:val="21"/>
                <w:u w:val="single"/>
              </w:rPr>
              <w:t xml:space="preserve">   </w:t>
            </w:r>
            <w:r>
              <w:rPr>
                <w:rFonts w:ascii="宋体" w:hAnsi="宋体"/>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人员费用合计：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其他费用合计：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总报价（小写）：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hint="eastAsia" w:ascii="宋体" w:hAnsi="宋体"/>
          <w:sz w:val="21"/>
          <w:szCs w:val="21"/>
        </w:rPr>
        <w:t xml:space="preserve">供应商名称</w:t>
      </w:r>
      <w:r>
        <w:rPr>
          <w:rFonts w:ascii="宋体" w:hAnsi="宋体"/>
          <w:sz w:val="21"/>
          <w:szCs w:val="21"/>
        </w:rPr>
        <w:t xml:space="preserve">（</w:t>
      </w:r>
      <w:r>
        <w:rPr>
          <w:rFonts w:hint="eastAsia" w:ascii="宋体" w:hAnsi="宋体"/>
          <w:sz w:val="21"/>
          <w:szCs w:val="21"/>
        </w:rPr>
        <w:t xml:space="preserve">公</w:t>
      </w:r>
      <w:r>
        <w:rPr>
          <w:rFonts w:ascii="宋体" w:hAnsi="宋体"/>
          <w:sz w:val="21"/>
          <w:szCs w:val="21"/>
        </w:rPr>
        <w:t xml:space="preserve">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报价表包含供应商各项成本核算和投入的成本明细，磋商报价分析表中总报价应为人员费用和其他费用合计金额，总报价应与开标一览表金额一致；否则，以开标一览表为准。</w:t>
      </w:r>
      <w:r/>
    </w:p>
    <w:p>
      <w:pPr>
        <w:ind w:left="0" w:firstLine="420"/>
        <w:spacing w:line="360" w:lineRule="exact"/>
        <w:widowControl w:val="off"/>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本项目人员的月工资标准不得低于苏州市最低工资标准要求，并按《中华人民共和国劳动合同法》要求签订劳动合同。</w:t>
      </w:r>
      <w:r>
        <w:rPr>
          <w:rFonts w:hint="eastAsia" w:ascii="宋体" w:hAnsi="宋体"/>
          <w:b/>
          <w:color w:val="000000" w:themeColor="text1"/>
          <w:sz w:val="21"/>
          <w:szCs w:val="21"/>
          <w14:textFill>
            <w14:solidFill>
              <w14:schemeClr w14:val="tx1"/>
            </w14:solidFill>
          </w14:textFill>
        </w:rPr>
        <w:t xml:space="preserve">遇到法律法规规定的最低工资调整，其中人工费用相应浮动，由供应商自行承担。</w:t>
      </w:r>
      <w:r/>
    </w:p>
    <w:p>
      <w:pPr>
        <w:ind w:left="0" w:firstLine="420"/>
        <w:spacing w:line="360" w:lineRule="exact"/>
        <w:widowControl w:val="off"/>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3</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本项目所有人员须按国家规定缴纳员工的社会保险，</w:t>
      </w:r>
      <w:r>
        <w:rPr>
          <w:rFonts w:hint="eastAsia" w:ascii="宋体" w:hAnsi="宋体"/>
          <w:color w:val="000000" w:themeColor="text1"/>
          <w:sz w:val="21"/>
          <w:szCs w:val="21"/>
          <w14:textFill>
            <w14:solidFill>
              <w14:schemeClr w14:val="tx1"/>
            </w14:solidFill>
          </w14:textFill>
        </w:rPr>
        <w:t xml:space="preserve">社会保险标准不得低于苏州市规定的最低社会保险缴费要求</w:t>
      </w:r>
      <w:r>
        <w:rPr>
          <w:rFonts w:hint="eastAsia" w:ascii="宋体" w:hAnsi="宋体"/>
          <w:color w:val="000000" w:themeColor="text1"/>
          <w:sz w:val="21"/>
          <w:szCs w:val="21"/>
          <w14:textFill>
            <w14:solidFill>
              <w14:schemeClr w14:val="tx1"/>
            </w14:solidFill>
          </w14:textFill>
        </w:rPr>
        <w:t xml:space="preserve">。</w:t>
      </w:r>
      <w:r/>
    </w:p>
    <w:p>
      <w:pPr>
        <w:ind w:left="0" w:firstLine="422"/>
        <w:spacing w:line="360" w:lineRule="exact"/>
        <w:widowControl w:val="off"/>
        <w:rPr>
          <w:rFonts w:ascii="宋体" w:hAnsi="宋体"/>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4</w:t>
      </w:r>
      <w:r>
        <w:rPr>
          <w:rFonts w:hint="eastAsia" w:ascii="宋体" w:hAnsi="宋体"/>
          <w:b/>
          <w:color w:val="000000" w:themeColor="text1"/>
          <w:sz w:val="21"/>
          <w:szCs w:val="21"/>
          <w14:textFill>
            <w14:solidFill>
              <w14:schemeClr w14:val="tx1"/>
            </w14:solidFill>
          </w14:textFill>
        </w:rPr>
        <w:t xml:space="preserve">.响应报价如未能涵盖人员工资及社会保险费用的，磋商小组可依据《中华人民共和国劳动合同法》等法律法规认定该响应报价无效。</w:t>
      </w:r>
      <w:r/>
    </w:p>
    <w:p>
      <w:pPr>
        <w:ind w:left="0" w:firstLine="422"/>
        <w:spacing w:line="360" w:lineRule="exact"/>
        <w:widowControl w:val="off"/>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5</w:t>
      </w:r>
      <w:r>
        <w:rPr>
          <w:rFonts w:ascii="宋体" w:hAnsi="宋体"/>
          <w:b/>
          <w:color w:val="000000" w:themeColor="text1"/>
          <w:sz w:val="21"/>
          <w:szCs w:val="21"/>
          <w14:textFill>
            <w14:solidFill>
              <w14:schemeClr w14:val="tx1"/>
            </w14:solidFill>
          </w14:textFill>
        </w:rPr>
        <w:t xml:space="preserve">.</w:t>
      </w:r>
      <w:r>
        <w:rPr>
          <w:rFonts w:hint="eastAsia" w:ascii="宋体" w:hAnsi="宋体"/>
          <w:b/>
          <w:color w:val="000000" w:themeColor="text1"/>
          <w:sz w:val="22"/>
          <w14:textFill>
            <w14:solidFill>
              <w14:schemeClr w14:val="tx1"/>
            </w14:solidFill>
          </w14:textFill>
        </w:rPr>
        <w:t xml:space="preserve">本项目人员的工作时间和休息休假应按照《中华人民共和国劳动法》要求。请供应商结合自身实际综合考虑各项费用支出。</w:t>
      </w:r>
      <w:r/>
    </w:p>
    <w:p>
      <w:pPr>
        <w:ind w:left="0" w:firstLine="420"/>
        <w:spacing w:line="360" w:lineRule="exact"/>
        <w:widowControl w:val="off"/>
        <w:rPr>
          <w:rFonts w:ascii="宋体" w:hAnsi="宋体"/>
          <w:bCs/>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6</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分项报价条目</w:t>
      </w:r>
      <w:r>
        <w:rPr>
          <w:rFonts w:hint="eastAsia" w:ascii="宋体" w:hAnsi="宋体"/>
          <w:bCs/>
          <w:color w:val="000000" w:themeColor="text1"/>
          <w:sz w:val="21"/>
          <w:szCs w:val="21"/>
          <w14:textFill>
            <w14:solidFill>
              <w14:schemeClr w14:val="tx1"/>
            </w14:solidFill>
          </w14:textFill>
        </w:rPr>
        <w:t xml:space="preserve">，条目可根据项目实际情况自行添加或删除。</w:t>
      </w:r>
      <w:r/>
    </w:p>
    <w:p>
      <w:pPr>
        <w:ind w:left="0"/>
        <w:spacing w:line="360" w:lineRule="auto"/>
        <w:widowControl w:val="off"/>
        <w:rPr>
          <w:rFonts w:ascii="宋体" w:hAnsi="宋体"/>
          <w:sz w:val="21"/>
          <w:szCs w:val="21"/>
        </w:rPr>
      </w:pPr>
      <w:r>
        <w:rPr>
          <w:rFonts w:ascii="宋体" w:hAnsi="宋体"/>
          <w:sz w:val="21"/>
          <w:szCs w:val="21"/>
        </w:rPr>
      </w:r>
      <w:r/>
    </w:p>
    <w:p>
      <w:pPr>
        <w:rPr>
          <w:rFonts w:ascii="宋体" w:hAnsi="宋体"/>
          <w:b/>
          <w:sz w:val="21"/>
          <w:szCs w:val="21"/>
        </w:rPr>
      </w:pPr>
      <w:r>
        <w:rPr>
          <w:rFonts w:ascii="宋体" w:hAnsi="宋体"/>
          <w:b/>
          <w:sz w:val="21"/>
          <w:szCs w:val="21"/>
        </w:rPr>
        <w:br w:type="page" w:clear="all"/>
      </w:r>
      <w:r/>
    </w:p>
    <w:p>
      <w:pPr>
        <w:pStyle w:val="828"/>
        <w:ind w:left="0" w:firstLine="0"/>
        <w:spacing w:before="0" w:after="0" w:line="360" w:lineRule="auto"/>
        <w:rPr>
          <w:rFonts w:ascii="宋体" w:hAnsi="宋体"/>
          <w:b/>
          <w:sz w:val="21"/>
          <w:szCs w:val="21"/>
        </w:rPr>
      </w:pPr>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6"/>
      <w:r/>
      <w:bookmarkEnd w:id="67"/>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8" w:name="_Toc241"/>
      <w:r/>
      <w:bookmarkStart w:id="69" w:name="_Toc7945"/>
      <w:r/>
      <w:r/>
    </w:p>
    <w:p>
      <w:pPr>
        <w:ind w:left="0"/>
        <w:rPr>
          <w:rFonts w:ascii="宋体" w:hAnsi="宋体"/>
          <w:color w:val="000000"/>
          <w:sz w:val="21"/>
          <w:szCs w:val="21"/>
        </w:rPr>
        <w:outlineLvl w:val="0"/>
      </w:pPr>
      <w:r/>
      <w:bookmarkStart w:id="70" w:name="_Toc166050892"/>
      <w:r/>
      <w:bookmarkStart w:id="71" w:name="_Toc167114648"/>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70"/>
      <w:r/>
      <w:bookmarkEnd w:id="71"/>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86"/>
        <w:ind w:left="400"/>
      </w:pPr>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6"/>
        <w:ind w:left="400"/>
        <w:rPr>
          <w:lang w:val="zh-CN"/>
        </w:rPr>
      </w:pPr>
      <w:r>
        <w:rPr>
          <w:lang w:val="zh-CN"/>
        </w:rPr>
      </w:r>
      <w:r/>
    </w:p>
    <w:p>
      <w:pPr>
        <w:pStyle w:val="886"/>
        <w:ind w:left="0" w:firstLine="0"/>
        <w:rPr>
          <w:lang w:val="zh-CN"/>
        </w:rPr>
      </w:pPr>
      <w:r>
        <w:rPr>
          <w:lang w:val="zh-CN"/>
        </w:rPr>
      </w:r>
      <w:r/>
    </w:p>
    <w:p>
      <w:pPr>
        <w:pStyle w:val="886"/>
        <w:ind w:left="400"/>
        <w:rPr>
          <w:lang w:val="zh-CN"/>
        </w:rPr>
      </w:pPr>
      <w:r>
        <w:rPr>
          <w:lang w:val="zh-CN"/>
        </w:rPr>
      </w:r>
      <w:r/>
    </w:p>
    <w:p>
      <w:pPr>
        <w:ind w:left="0"/>
        <w:rPr>
          <w:rFonts w:ascii="Times New Roman" w:hAnsi="Times New Roman"/>
          <w:b/>
          <w:sz w:val="21"/>
          <w:szCs w:val="22"/>
        </w:rPr>
        <w:outlineLvl w:val="0"/>
      </w:pPr>
      <w:r/>
      <w:bookmarkStart w:id="72" w:name="_Toc167114649"/>
      <w:r/>
      <w:bookmarkStart w:id="73" w:name="_Toc166050893"/>
      <w:r>
        <w:rPr>
          <w:rFonts w:ascii="Times New Roman" w:hAnsi="Times New Roman"/>
          <w:b/>
          <w:sz w:val="21"/>
        </w:rPr>
        <w:t xml:space="preserve">附件7</w:t>
      </w:r>
      <w:r>
        <w:rPr>
          <w:rFonts w:hint="eastAsia" w:ascii="Times New Roman" w:hAnsi="Times New Roman"/>
          <w:b/>
          <w:sz w:val="21"/>
          <w:szCs w:val="22"/>
        </w:rPr>
        <w:t xml:space="preserve">.项目服务人员配置表</w:t>
      </w:r>
      <w:bookmarkEnd w:id="72"/>
      <w:r/>
      <w:bookmarkEnd w:id="73"/>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86"/>
        <w:ind w:left="400"/>
      </w:pPr>
      <w:r/>
      <w:r/>
    </w:p>
    <w:tbl>
      <w:tblPr>
        <w:tblStyle w:val="838"/>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shd w:val="clear" w:color="auto" w:fill="auto"/>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项目经理</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shd w:val="clear" w:color="auto" w:fill="auto"/>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大厅保安</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shd w:val="clear" w:color="auto" w:fill="auto"/>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保洁员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shd w:val="clear" w:color="auto" w:fill="auto"/>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工程</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spacing w:line="360" w:lineRule="auto"/>
        <w:widowControl w:val="off"/>
        <w:rPr>
          <w:rFonts w:ascii="宋体" w:hAnsi="宋体"/>
          <w:b/>
          <w:color w:val="000000" w:themeColor="text1"/>
          <w:sz w:val="21"/>
          <w:szCs w:val="21"/>
          <w14:textFill>
            <w14:solidFill>
              <w14:schemeClr w14:val="tx1"/>
            </w14:solidFill>
          </w14:textFill>
        </w:rPr>
      </w:pPr>
      <w:r>
        <w:rPr>
          <w:rFonts w:hint="eastAsia" w:ascii="宋体" w:hAnsi="宋体"/>
          <w:color w:val="000000"/>
          <w:sz w:val="21"/>
          <w:szCs w:val="21"/>
        </w:rPr>
        <w:t xml:space="preserve">注：</w:t>
      </w:r>
      <w:r>
        <w:rPr>
          <w:rFonts w:ascii="宋体" w:hAnsi="宋体"/>
          <w:b/>
          <w:color w:val="000000" w:themeColor="text1"/>
          <w:sz w:val="21"/>
          <w:szCs w:val="21"/>
          <w14:textFill>
            <w14:solidFill>
              <w14:schemeClr w14:val="tx1"/>
            </w14:solidFill>
          </w14:textFill>
        </w:rPr>
        <w:t xml:space="preserve"> </w:t>
      </w:r>
      <w:r>
        <w:rPr>
          <w:b/>
          <w:color w:val="000000" w:themeColor="text1"/>
          <w14:textFill>
            <w14:solidFill>
              <w14:schemeClr w14:val="tx1"/>
            </w14:solidFill>
          </w14:textFill>
        </w:rPr>
        <w:t xml:space="preserve">1</w:t>
      </w:r>
      <w:r>
        <w:rPr>
          <w:rFonts w:hint="eastAsia"/>
          <w:b/>
          <w:color w:val="000000" w:themeColor="text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 </w:t>
      </w:r>
      <w:r>
        <w:rPr>
          <w:rFonts w:hint="eastAsia" w:ascii="Times New Roman" w:hAnsi="Times New Roman"/>
          <w:b/>
          <w:color w:val="000000" w:themeColor="text1"/>
          <w:sz w:val="21"/>
          <w14:textFill>
            <w14:solidFill>
              <w14:schemeClr w14:val="tx1"/>
            </w14:solidFill>
          </w14:textFill>
        </w:rPr>
        <w:t xml:space="preserve">服务类项目中供应商若使用退休人员，将不享受</w:t>
      </w:r>
      <w:r>
        <w:rPr>
          <w:rFonts w:hint="eastAsia"/>
          <w:b/>
          <w:color w:val="000000" w:themeColor="text1"/>
          <w:sz w:val="21"/>
          <w14:textFill>
            <w14:solidFill>
              <w14:schemeClr w14:val="tx1"/>
            </w14:solidFill>
          </w14:textFill>
        </w:rPr>
        <w:t xml:space="preserve">中小企业</w:t>
      </w:r>
      <w:r>
        <w:rPr>
          <w:rFonts w:hint="eastAsia" w:ascii="Times New Roman" w:hAnsi="Times New Roman"/>
          <w:b/>
          <w:color w:val="000000" w:themeColor="text1"/>
          <w:sz w:val="21"/>
          <w14:textFill>
            <w14:solidFill>
              <w14:schemeClr w14:val="tx1"/>
            </w14:solidFill>
          </w14:textFill>
        </w:rPr>
        <w:t xml:space="preserve">扶持政策。</w:t>
      </w:r>
      <w:r/>
    </w:p>
    <w:p>
      <w:pPr>
        <w:ind w:left="0" w:firstLine="422"/>
        <w:jc w:val="left"/>
        <w:spacing w:line="360" w:lineRule="auto"/>
        <w:widowControl w:val="off"/>
        <w:rPr>
          <w:rFonts w:ascii="宋体" w:hAnsi="宋体"/>
          <w:b/>
          <w:color w:val="000000"/>
          <w:sz w:val="21"/>
          <w:szCs w:val="21"/>
        </w:rPr>
      </w:pPr>
      <w:r>
        <w:rPr>
          <w:rFonts w:ascii="Times New Roman" w:hAnsi="Times New Roman"/>
          <w:b/>
          <w:sz w:val="21"/>
        </w:rPr>
        <w:t xml:space="preserve"> 2.</w:t>
      </w:r>
      <w:r>
        <w:rPr>
          <w:rFonts w:hint="eastAsia" w:ascii="宋体" w:hAnsi="宋体"/>
          <w:b/>
          <w:color w:val="000000"/>
          <w:sz w:val="21"/>
          <w:szCs w:val="21"/>
        </w:rPr>
        <w:t xml:space="preserve">项目服务人员配置表至少包含上述人员信息，其余项目人员须在附件《偏离表（技术、商务）》中完全响应采购文件要求，否则为非实质性响应。</w:t>
      </w:r>
      <w:r/>
    </w:p>
    <w:p>
      <w:pPr>
        <w:ind w:left="0" w:firstLine="422"/>
        <w:jc w:val="left"/>
        <w:spacing w:line="360" w:lineRule="auto"/>
        <w:widowControl w:val="off"/>
        <w:rPr>
          <w:rFonts w:ascii="Times New Roman" w:hAnsi="Times New Roman"/>
          <w:b/>
          <w:sz w:val="21"/>
        </w:rPr>
      </w:pPr>
      <w:r>
        <w:rPr>
          <w:rFonts w:hint="eastAsia" w:ascii="宋体" w:hAnsi="宋体"/>
          <w:b/>
          <w:color w:val="000000"/>
          <w:sz w:val="21"/>
          <w:szCs w:val="21"/>
        </w:rPr>
        <w:t xml:space="preserve">3.</w:t>
      </w:r>
      <w:r>
        <w:rPr>
          <w:rFonts w:hint="eastAsia" w:ascii="宋体" w:hAnsi="宋体" w:cs="宋体"/>
          <w:b/>
          <w:bCs/>
          <w:sz w:val="21"/>
          <w:szCs w:val="21"/>
        </w:rPr>
        <w:t xml:space="preserve">大厅保安须在投标文件中提供公安部门颁发的保安员证，未提供视作非实质性响应招标文件。</w:t>
      </w:r>
      <w:r/>
    </w:p>
    <w:p>
      <w:pPr>
        <w:pStyle w:val="886"/>
        <w:ind w:left="400"/>
      </w:pPr>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6"/>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74" w:name="_Toc166050894"/>
      <w:r/>
      <w:bookmarkStart w:id="75" w:name="_Toc167114650"/>
      <w:r/>
      <w:bookmarkStart w:id="76" w:name="_Toc167114651"/>
      <w:r/>
      <w:bookmarkStart w:id="77" w:name="_Toc166050895"/>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74"/>
      <w:r/>
      <w:bookmarkEnd w:id="75"/>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86"/>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6"/>
      <w:r/>
      <w:bookmarkEnd w:id="77"/>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8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4"/>
      </w:pPr>
      <w:r/>
      <w:r/>
    </w:p>
    <w:p>
      <w:pPr>
        <w:pStyle w:val="894"/>
        <w:rPr>
          <w:lang w:val="zh-CN"/>
        </w:rPr>
      </w:pPr>
      <w:r>
        <w:rPr>
          <w:lang w:val="zh-CN"/>
        </w:rPr>
      </w:r>
      <w:r/>
    </w:p>
    <w:p>
      <w:pPr>
        <w:ind w:left="0"/>
      </w:pPr>
      <w:r/>
      <w:bookmarkEnd w:id="68"/>
      <w:bookmarkEnd w:id="69"/>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78" w:name="_Toc21574"/>
      <w:r/>
      <w:bookmarkStart w:id="79" w:name="_Toc19621"/>
      <w:r/>
      <w:r/>
    </w:p>
    <w:p>
      <w:pPr>
        <w:ind w:left="0"/>
        <w:rPr>
          <w:rFonts w:ascii="宋体" w:hAnsi="宋体"/>
          <w:b/>
          <w:sz w:val="21"/>
          <w:szCs w:val="21"/>
        </w:rPr>
        <w:outlineLvl w:val="0"/>
      </w:pPr>
      <w:r/>
      <w:bookmarkStart w:id="80" w:name="_Toc167114652"/>
      <w:r/>
      <w:bookmarkStart w:id="81" w:name="_Toc16605089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8"/>
      <w:r/>
      <w:bookmarkEnd w:id="79"/>
      <w:r/>
      <w:bookmarkEnd w:id="80"/>
      <w:r/>
      <w:bookmarkEnd w:id="81"/>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苏州吴中经济技术开发区管理委员会</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经开区安监环保局物业管理服务外包项目（两年）</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经开区安监环保局物业管理服务外包项目（两年）</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bCs/>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b/>
          <w:bCs/>
          <w:sz w:val="21"/>
          <w:szCs w:val="21"/>
          <w:u w:val="single"/>
          <w:lang w:val="zh-CN"/>
        </w:rPr>
        <w:t xml:space="preserve">经开区安监环保局物业管理服务外包项目（两年）</w:t>
      </w:r>
      <w:r>
        <w:rPr>
          <w:rFonts w:hint="eastAsia" w:ascii="宋体" w:hAnsi="宋体" w:cs="宋体"/>
          <w:sz w:val="21"/>
          <w:szCs w:val="21"/>
          <w:u w:val="single"/>
          <w:lang w:val="zh-CN"/>
        </w:rPr>
        <w:t xml:space="preserve">）</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w:t>
      </w:r>
      <w:r>
        <w:rPr>
          <w:rFonts w:hint="eastAsia" w:ascii="宋体" w:hAnsi="宋体"/>
          <w:b/>
          <w:bCs/>
          <w:sz w:val="21"/>
          <w:szCs w:val="21"/>
          <w:u w:val="single"/>
        </w:rPr>
        <w:t xml:space="preserve">物业管理</w:t>
      </w:r>
      <w:r>
        <w:rPr>
          <w:rFonts w:hint="eastAsia" w:ascii="宋体" w:hAnsi="宋体" w:cs="宋体"/>
          <w:sz w:val="21"/>
          <w:szCs w:val="21"/>
          <w:u w:val="single"/>
          <w:lang w:val="zh-CN"/>
        </w:rPr>
        <w:t xml:space="preserve">）行业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86"/>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2" w:name="_Toc167114653"/>
      <w:r/>
      <w:bookmarkStart w:id="83" w:name="_Toc16605089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2"/>
      <w:r/>
      <w:bookmarkEnd w:id="83"/>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4" w:name="_Toc15378"/>
      <w:r/>
      <w:bookmarkStart w:id="85" w:name="_Toc32206"/>
      <w:r/>
      <w:bookmarkStart w:id="8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4"/>
      <w:r/>
      <w:bookmarkEnd w:id="85"/>
      <w:r/>
      <w:bookmarkEnd w:id="86"/>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ind w:left="0"/>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87" w:name="_Toc103258863"/>
      <w:r/>
      <w:r/>
    </w:p>
    <w:p>
      <w:pPr>
        <w:pStyle w:val="886"/>
        <w:ind w:left="400"/>
      </w:pPr>
      <w:r/>
      <w:r/>
    </w:p>
    <w:p>
      <w:pPr>
        <w:pStyle w:val="886"/>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886"/>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88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88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88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88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886"/>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6"/>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886"/>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pPr>
      <w:r/>
      <w:bookmarkStart w:id="88" w:name="_Toc167114654"/>
      <w:r/>
      <w:bookmarkStart w:id="89" w:name="_Toc166050898"/>
      <w:r/>
      <w:r/>
    </w:p>
    <w:p>
      <w:pPr>
        <w:ind w:left="0"/>
        <w:rPr>
          <w:rFonts w:ascii="宋体" w:hAnsi="宋体" w:cs="宋体"/>
          <w:b/>
          <w:bCs/>
          <w:sz w:val="21"/>
          <w:szCs w:val="21"/>
        </w:rPr>
        <w:outlineLvl w:val="0"/>
      </w:pPr>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87"/>
      <w:r/>
      <w:bookmarkEnd w:id="88"/>
      <w:r/>
      <w:bookmarkEnd w:id="89"/>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0" w:firstLine="0"/>
      </w:pPr>
      <w:r/>
      <w:r/>
    </w:p>
    <w:p>
      <w:pPr>
        <w:ind w:left="0"/>
        <w:keepLines w:val="0"/>
        <w:keepNext w:val="0"/>
        <w:pageBreakBefore w:val="0"/>
        <w:widowControl/>
        <w:rPr>
          <w:rFonts w:hint="eastAsia" w:ascii="宋体" w:hAnsi="宋体" w:cs="宋体"/>
          <w:b/>
          <w:bCs/>
          <w:sz w:val="21"/>
          <w:szCs w:val="21"/>
        </w:rPr>
        <w:outlineLvl w:val="9"/>
      </w:pPr>
      <w:r/>
      <w:bookmarkStart w:id="90" w:name="_Toc103258864"/>
      <w:r/>
      <w:bookmarkStart w:id="91" w:name="_Toc166050899"/>
      <w:r/>
      <w:bookmarkStart w:id="92" w:name="_Toc167114655"/>
      <w:r/>
      <w:r/>
    </w:p>
    <w:p>
      <w:pPr>
        <w:ind w:left="0"/>
        <w:rPr>
          <w:rFonts w:ascii="宋体" w:hAnsi="宋体" w:cs="宋体"/>
          <w:b/>
          <w:bCs/>
          <w:sz w:val="21"/>
          <w:szCs w:val="21"/>
        </w:rPr>
        <w:outlineLvl w:val="0"/>
      </w:pPr>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 企业投入本项目主要设备一览表</w:t>
      </w:r>
      <w:bookmarkEnd w:id="90"/>
      <w:r/>
      <w:bookmarkEnd w:id="91"/>
      <w:r/>
      <w:bookmarkEnd w:id="92"/>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0" w:firstLine="0"/>
      </w:pPr>
      <w:r/>
      <w:r/>
    </w:p>
    <w:p>
      <w:pPr>
        <w:pStyle w:val="886"/>
        <w:ind w:left="0" w:firstLine="0"/>
      </w:pPr>
      <w:r/>
      <w:r/>
    </w:p>
    <w:p>
      <w:pPr>
        <w:ind w:left="0"/>
        <w:jc w:val="left"/>
        <w:keepLines w:val="0"/>
        <w:keepNext w:val="0"/>
        <w:pageBreakBefore w:val="0"/>
        <w:widowControl/>
        <w:rPr>
          <w:rFonts w:ascii="宋体" w:hAnsi="宋体"/>
          <w:b/>
          <w:sz w:val="21"/>
          <w:szCs w:val="21"/>
        </w:rPr>
        <w:outlineLvl w:val="9"/>
      </w:pPr>
      <w:r/>
      <w:bookmarkStart w:id="93" w:name="_Toc166050900"/>
      <w:r/>
      <w:bookmarkStart w:id="94" w:name="_Toc167114656"/>
      <w:r/>
      <w:bookmarkStart w:id="95" w:name="_Toc167114657"/>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93"/>
      <w:r/>
      <w:bookmarkEnd w:id="9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83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备注：根据采购文件第二章“磋商须知”要求，当政府采购评审中出现供应商“响应报价低于全部通过符合性审查供应商</w:t>
      </w:r>
      <w:bookmarkStart w:id="96" w:name="OLE_LINK49"/>
      <w:r/>
      <w:bookmarkStart w:id="97" w:name="OLE_LINK50"/>
      <w:r>
        <w:rPr>
          <w:rFonts w:hint="eastAsia" w:ascii="宋体" w:hAnsi="宋体"/>
          <w:b/>
          <w:color w:val="000000" w:themeColor="text1"/>
          <w:sz w:val="21"/>
          <w:szCs w:val="21"/>
          <w:lang w:val="zh-CN"/>
          <w14:textFill>
            <w14:solidFill>
              <w14:schemeClr w14:val="tx1"/>
            </w14:solidFill>
          </w14:textFill>
        </w:rPr>
        <w:t xml:space="preserve">响应报价</w:t>
      </w:r>
      <w:bookmarkEnd w:id="96"/>
      <w:r/>
      <w:bookmarkEnd w:id="97"/>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98" w:name="OLE_LINK51"/>
      <w:r>
        <w:rPr>
          <w:rFonts w:hint="eastAsia" w:ascii="宋体" w:hAnsi="宋体"/>
          <w:b/>
          <w:color w:val="000000" w:themeColor="text1"/>
          <w:sz w:val="21"/>
          <w:szCs w:val="21"/>
          <w:lang w:val="zh-CN"/>
          <w14:textFill>
            <w14:solidFill>
              <w14:schemeClr w14:val="tx1"/>
            </w14:solidFill>
          </w14:textFill>
        </w:rPr>
        <w:t xml:space="preserve">磋商小组</w:t>
      </w:r>
      <w:bookmarkEnd w:id="98"/>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28"/>
        <w:ind w:left="0" w:firstLine="0"/>
        <w:jc w:val="center"/>
        <w:spacing w:line="579" w:lineRule="auto"/>
        <w:rPr>
          <w:sz w:val="21"/>
        </w:rPr>
      </w:pPr>
      <w:r>
        <w:rPr>
          <w:rFonts w:hint="eastAsia"/>
          <w:b/>
          <w:sz w:val="44"/>
          <w:szCs w:val="44"/>
        </w:rPr>
        <w:br w:type="page" w:clear="all"/>
      </w:r>
      <w:r>
        <w:rPr>
          <w:rFonts w:hint="eastAsia"/>
          <w:b/>
          <w:sz w:val="44"/>
          <w:szCs w:val="44"/>
        </w:rPr>
        <w:t xml:space="preserve">第四章</w:t>
      </w:r>
      <w:bookmarkEnd w:id="49"/>
      <w:r/>
      <w:bookmarkEnd w:id="50"/>
      <w:r/>
      <w:bookmarkEnd w:id="51"/>
      <w:r/>
      <w:bookmarkEnd w:id="52"/>
      <w:r/>
      <w:bookmarkStart w:id="99" w:name="招标书"/>
      <w:r/>
      <w:bookmarkEnd w:id="99"/>
      <w:r>
        <w:rPr>
          <w:b/>
          <w:sz w:val="44"/>
          <w:szCs w:val="44"/>
        </w:rPr>
        <w:t xml:space="preserve"> </w:t>
      </w:r>
      <w:r>
        <w:rPr>
          <w:rFonts w:hint="eastAsia"/>
          <w:b/>
          <w:sz w:val="44"/>
          <w:szCs w:val="44"/>
        </w:rPr>
        <w:t xml:space="preserve">采购内容</w:t>
      </w:r>
      <w:bookmarkEnd w:id="53"/>
      <w:r/>
      <w:bookmarkEnd w:id="54"/>
      <w:r/>
      <w:bookmarkEnd w:id="95"/>
      <w:r/>
      <w:r/>
    </w:p>
    <w:p>
      <w:pPr>
        <w:ind w:left="0" w:firstLine="420"/>
        <w:spacing w:line="360" w:lineRule="auto"/>
        <w:rPr>
          <w:rFonts w:ascii="宋体" w:hAnsi="宋体" w:cs="宋体"/>
          <w:sz w:val="21"/>
          <w:szCs w:val="21"/>
        </w:rPr>
      </w:pPr>
      <w:r/>
      <w:bookmarkStart w:id="100" w:name="_Toc57376409"/>
      <w:r/>
      <w:bookmarkStart w:id="101" w:name="_Toc68611038"/>
      <w:r/>
      <w:bookmarkStart w:id="102" w:name="_Toc58248883"/>
      <w:r/>
      <w:bookmarkStart w:id="103" w:name="_Toc11789"/>
      <w:r/>
      <w:bookmarkStart w:id="104" w:name="_Toc5111"/>
      <w:r/>
      <w:bookmarkStart w:id="105" w:name="_Toc12719"/>
      <w:r/>
      <w:bookmarkStart w:id="106"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苏州吴中经济技术开发区管理委员会</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经开区安监环保局物业管理服务外包项目（两年）</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hint="eastAsia" w:ascii="宋体" w:hAnsi="宋体" w:cs="宋体"/>
          <w:bCs/>
          <w:sz w:val="21"/>
          <w:szCs w:val="21"/>
        </w:rPr>
        <w:t xml:space="preserve">JSZC-320500-JZCG-C2026-0086</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sz w:val="21"/>
          <w:szCs w:val="21"/>
        </w:rPr>
        <w:t xml:space="preserve">经开区安监环保局物业管理服务外包项目（两年）</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人民币壹佰捌拾柒万捌仟元整（¥1878000.00）</w:t>
      </w:r>
      <w:r>
        <w:rPr>
          <w:rFonts w:ascii="宋体" w:hAnsi="宋体" w:cs="宋体"/>
          <w:bCs/>
          <w:sz w:val="21"/>
          <w:szCs w:val="21"/>
        </w:rPr>
        <w:t xml:space="preserve"> </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人民币壹佰捌拾柒万捌仟元整（¥1878000.00）</w:t>
      </w:r>
      <w:r>
        <w:rPr>
          <w:rFonts w:ascii="宋体" w:hAnsi="宋体" w:cs="宋体"/>
          <w:bCs/>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五、合同履行期限:自合同签订之日起两年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keepLines w:val="0"/>
        <w:keepNext w:val="0"/>
        <w:pageBreakBefore w:val="0"/>
        <w:spacing w:line="360" w:lineRule="auto"/>
        <w:widowControl/>
        <w:tabs>
          <w:tab w:val="left" w:pos="3600" w:leader="none"/>
        </w:tabs>
        <w:rPr>
          <w:rFonts w:ascii="仿宋_GB2312"/>
          <w:sz w:val="21"/>
          <w:szCs w:val="21"/>
        </w:rPr>
      </w:pPr>
      <w:r>
        <w:rPr>
          <w:rFonts w:hint="eastAsia" w:ascii="仿宋_GB2312"/>
          <w:sz w:val="21"/>
          <w:szCs w:val="21"/>
        </w:rPr>
        <w:t xml:space="preserve">（一）物业服务区域</w:t>
      </w:r>
      <w:r/>
    </w:p>
    <w:p>
      <w:pPr>
        <w:ind w:left="0" w:firstLine="420"/>
        <w:keepLines w:val="0"/>
        <w:keepNext w:val="0"/>
        <w:pageBreakBefore w:val="0"/>
        <w:spacing w:line="360" w:lineRule="auto"/>
        <w:widowControl/>
        <w:rPr>
          <w:rFonts w:ascii="仿宋_GB2312"/>
          <w:sz w:val="21"/>
          <w:szCs w:val="21"/>
        </w:rPr>
      </w:pPr>
      <w:r>
        <w:rPr>
          <w:rFonts w:hint="eastAsia" w:ascii="宋体" w:hAnsi="宋体" w:cs="宋体"/>
          <w:sz w:val="21"/>
          <w:szCs w:val="21"/>
        </w:rPr>
        <w:t xml:space="preserve">安监环保</w:t>
      </w:r>
      <w:r>
        <w:rPr>
          <w:rFonts w:ascii="宋体" w:hAnsi="宋体" w:cs="宋体"/>
          <w:sz w:val="21"/>
          <w:szCs w:val="21"/>
        </w:rPr>
        <w:t xml:space="preserve">局办公楼</w:t>
      </w:r>
      <w:r>
        <w:rPr>
          <w:rFonts w:hint="eastAsia" w:ascii="宋体" w:hAnsi="宋体" w:cs="宋体"/>
          <w:sz w:val="21"/>
          <w:szCs w:val="21"/>
        </w:rPr>
        <w:t xml:space="preserve">（含党政办部分办公场地）</w:t>
      </w:r>
      <w:r>
        <w:rPr>
          <w:rFonts w:ascii="宋体" w:hAnsi="宋体" w:cs="宋体"/>
          <w:sz w:val="21"/>
          <w:szCs w:val="21"/>
        </w:rPr>
        <w:t xml:space="preserve">及院子、停车场等公共道路的巡视、执勤、监控以及门岗检查登记等管理服务；停车场交通与车辆停放秩序的管理与指挥；服务区域内安全及消防巡视、监管等保障工作。</w:t>
      </w:r>
      <w:r>
        <w:rPr>
          <w:rFonts w:hint="eastAsia" w:ascii="宋体" w:hAnsi="宋体" w:cs="宋体"/>
          <w:sz w:val="21"/>
          <w:szCs w:val="21"/>
        </w:rPr>
        <w:t xml:space="preserve">安监环保局办公楼共三层（含党政办部分办公场地）及停车场共计约2000平米。</w:t>
      </w:r>
      <w:r/>
    </w:p>
    <w:p>
      <w:pPr>
        <w:ind w:left="0" w:firstLine="420"/>
        <w:keepLines w:val="0"/>
        <w:keepNext w:val="0"/>
        <w:pageBreakBefore w:val="0"/>
        <w:spacing w:line="360" w:lineRule="auto"/>
        <w:widowControl/>
        <w:rPr>
          <w:rFonts w:ascii="仿宋_GB2312"/>
          <w:sz w:val="21"/>
          <w:szCs w:val="21"/>
        </w:rPr>
      </w:pPr>
      <w:r>
        <w:rPr>
          <w:rFonts w:hint="eastAsia" w:ascii="仿宋_GB2312"/>
          <w:sz w:val="21"/>
          <w:szCs w:val="21"/>
        </w:rPr>
        <w:t xml:space="preserve">（二）服务内容</w:t>
      </w:r>
      <w:r/>
    </w:p>
    <w:p>
      <w:pPr>
        <w:ind w:left="0" w:firstLine="420"/>
        <w:keepLines w:val="0"/>
        <w:keepNext w:val="0"/>
        <w:pageBreakBefore w:val="0"/>
        <w:spacing w:line="360" w:lineRule="auto"/>
        <w:widowControl/>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安监环保</w:t>
      </w:r>
      <w:r>
        <w:rPr>
          <w:rFonts w:ascii="宋体" w:hAnsi="宋体" w:cs="宋体"/>
          <w:sz w:val="21"/>
          <w:szCs w:val="21"/>
        </w:rPr>
        <w:t xml:space="preserve">局办公楼</w:t>
      </w:r>
      <w:r>
        <w:rPr>
          <w:rFonts w:hint="eastAsia" w:ascii="宋体" w:hAnsi="宋体" w:cs="宋体"/>
          <w:sz w:val="21"/>
          <w:szCs w:val="21"/>
        </w:rPr>
        <w:t xml:space="preserve">（含党政办部分办公场地）</w:t>
      </w:r>
      <w:r>
        <w:rPr>
          <w:rFonts w:ascii="宋体" w:hAnsi="宋体" w:cs="宋体"/>
          <w:sz w:val="21"/>
          <w:szCs w:val="21"/>
        </w:rPr>
        <w:t xml:space="preserve">及院子、停车场等公共道路的巡视、执勤、监控以及门岗检查登记等管理服务；停车场交通与车辆停放秩序的管理与指挥；服务区域内安全及消防巡视、监管等保障工作。</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安监环保</w:t>
      </w:r>
      <w:r>
        <w:rPr>
          <w:rFonts w:ascii="宋体" w:hAnsi="宋体" w:cs="宋体"/>
          <w:sz w:val="21"/>
          <w:szCs w:val="21"/>
        </w:rPr>
        <w:t xml:space="preserve">局办公楼（</w:t>
      </w:r>
      <w:r>
        <w:rPr>
          <w:rFonts w:hint="eastAsia" w:ascii="宋体" w:hAnsi="宋体" w:cs="宋体"/>
          <w:sz w:val="21"/>
          <w:szCs w:val="21"/>
        </w:rPr>
        <w:t xml:space="preserve">含党政办部分办公场地</w:t>
      </w:r>
      <w:r>
        <w:rPr>
          <w:rFonts w:ascii="宋体" w:hAnsi="宋体" w:cs="宋体"/>
          <w:sz w:val="21"/>
          <w:szCs w:val="21"/>
        </w:rPr>
        <w:t xml:space="preserve">）水电、网络、机房、箱变、空调、灯具等设施设备的服务和管理。</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安监环保</w:t>
      </w:r>
      <w:r>
        <w:rPr>
          <w:rFonts w:ascii="宋体" w:hAnsi="宋体" w:cs="宋体"/>
          <w:sz w:val="21"/>
          <w:szCs w:val="21"/>
        </w:rPr>
        <w:t xml:space="preserve">局办公楼（</w:t>
      </w:r>
      <w:r>
        <w:rPr>
          <w:rFonts w:hint="eastAsia" w:ascii="宋体" w:hAnsi="宋体" w:cs="宋体"/>
          <w:sz w:val="21"/>
          <w:szCs w:val="21"/>
        </w:rPr>
        <w:t xml:space="preserve">含党政办部分办公场地</w:t>
      </w:r>
      <w:r>
        <w:rPr>
          <w:rFonts w:ascii="宋体" w:hAnsi="宋体" w:cs="宋体"/>
          <w:sz w:val="21"/>
          <w:szCs w:val="21"/>
        </w:rPr>
        <w:t xml:space="preserve">）房屋建筑公用部位的</w:t>
      </w:r>
      <w:r>
        <w:rPr>
          <w:rFonts w:hint="eastAsia" w:ascii="宋体" w:hAnsi="宋体" w:cs="宋体"/>
          <w:sz w:val="21"/>
          <w:szCs w:val="21"/>
        </w:rPr>
        <w:t xml:space="preserve">安全</w:t>
      </w:r>
      <w:r>
        <w:rPr>
          <w:rFonts w:ascii="宋体" w:hAnsi="宋体" w:cs="宋体"/>
          <w:sz w:val="21"/>
          <w:szCs w:val="21"/>
        </w:rPr>
        <w:t xml:space="preserve">检查和协助管理，包括：楼盖、屋顶、外墙面、玻璃幕墙、承重墙体、楼梯间、走廊通道等</w:t>
      </w:r>
      <w:r>
        <w:rPr>
          <w:rFonts w:hint="eastAsia" w:ascii="宋体" w:hAnsi="宋体" w:cs="宋体"/>
          <w:sz w:val="21"/>
          <w:szCs w:val="21"/>
        </w:rPr>
        <w:t xml:space="preserve">。</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安监环保</w:t>
      </w:r>
      <w:r>
        <w:rPr>
          <w:rFonts w:ascii="宋体" w:hAnsi="宋体" w:cs="宋体"/>
          <w:sz w:val="21"/>
          <w:szCs w:val="21"/>
        </w:rPr>
        <w:t xml:space="preserve">局办公楼（</w:t>
      </w:r>
      <w:r>
        <w:rPr>
          <w:rFonts w:hint="eastAsia" w:ascii="宋体" w:hAnsi="宋体" w:cs="宋体"/>
          <w:sz w:val="21"/>
          <w:szCs w:val="21"/>
        </w:rPr>
        <w:t xml:space="preserve">含党政办部分办公场地</w:t>
      </w:r>
      <w:r>
        <w:rPr>
          <w:rFonts w:ascii="宋体" w:hAnsi="宋体" w:cs="宋体"/>
          <w:sz w:val="21"/>
          <w:szCs w:val="21"/>
        </w:rPr>
        <w:t xml:space="preserve">）内外公用设施、设备的检查和协助管理，包括：水管道（落水管、污水管）、消防、食堂设施设备等。</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.附属建筑物、构筑物检查、管理及简单的维护（包括道路、岗亭、化粪池、配电间、停车场）及沉淀池清掏</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（三）人员配置及要求</w:t>
      </w:r>
      <w:r/>
    </w:p>
    <w:tbl>
      <w:tblPr>
        <w:tblStyle w:val="838"/>
        <w:tblW w:w="9837" w:type="dxa"/>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569"/>
        <w:gridCol w:w="2450"/>
        <w:gridCol w:w="733"/>
        <w:gridCol w:w="4250"/>
      </w:tblGrid>
      <w:tr>
        <w:trPr>
          <w:trHeight w:val="410"/>
        </w:trPr>
        <w:tc>
          <w:tcPr>
            <w:tcW w:w="835"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序号</w:t>
            </w:r>
            <w:r/>
          </w:p>
        </w:tc>
        <w:tc>
          <w:tcPr>
            <w:tcW w:w="1569"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区域</w:t>
            </w:r>
            <w:r/>
          </w:p>
        </w:tc>
        <w:tc>
          <w:tcPr>
            <w:tcW w:w="24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工作时间</w:t>
            </w:r>
            <w:r/>
          </w:p>
        </w:tc>
        <w:tc>
          <w:tcPr>
            <w:tcW w:w="733"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岗位人数</w:t>
            </w:r>
            <w:r/>
          </w:p>
        </w:tc>
        <w:tc>
          <w:tcPr>
            <w:tcW w:w="42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备注</w:t>
            </w:r>
            <w:r/>
          </w:p>
        </w:tc>
      </w:tr>
      <w:tr>
        <w:trPr>
          <w:trHeight w:val="1448"/>
        </w:trPr>
        <w:tc>
          <w:tcPr>
            <w:tcW w:w="835" w:type="dxa"/>
            <w:vAlign w:val="center"/>
            <w:textDirection w:val="lrTb"/>
            <w:noWrap w:val="false"/>
          </w:tcPr>
          <w:p>
            <w:pPr>
              <w:ind w:left="0"/>
              <w:spacing w:line="1200" w:lineRule="auto"/>
              <w:rPr>
                <w:rFonts w:ascii="宋体" w:hAnsi="宋体" w:cs="宋体"/>
                <w:sz w:val="21"/>
                <w:szCs w:val="21"/>
              </w:rPr>
            </w:pPr>
            <w:r>
              <w:rPr>
                <w:rFonts w:hint="eastAsia" w:ascii="宋体" w:hAnsi="宋体" w:cs="宋体"/>
                <w:sz w:val="21"/>
                <w:szCs w:val="21"/>
              </w:rPr>
              <w:t xml:space="preserve">1</w:t>
            </w:r>
            <w:r/>
          </w:p>
        </w:tc>
        <w:tc>
          <w:tcPr>
            <w:tcW w:w="1569"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项目经理</w:t>
            </w:r>
            <w:r/>
          </w:p>
        </w:tc>
        <w:tc>
          <w:tcPr>
            <w:tcW w:w="24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甲方工作日8小时制（上午8:00至11:00，下午13:00至18:00）</w:t>
            </w:r>
            <w:r/>
          </w:p>
        </w:tc>
        <w:tc>
          <w:tcPr>
            <w:tcW w:w="733" w:type="dxa"/>
            <w:vAlign w:val="center"/>
            <w:textDirection w:val="lrTb"/>
            <w:noWrap w:val="false"/>
          </w:tcPr>
          <w:p>
            <w:pPr>
              <w:ind w:left="0"/>
              <w:spacing w:line="1200" w:lineRule="auto"/>
              <w:rPr>
                <w:rFonts w:ascii="宋体" w:hAnsi="宋体" w:cs="宋体"/>
                <w:sz w:val="21"/>
                <w:szCs w:val="21"/>
              </w:rPr>
            </w:pPr>
            <w:r>
              <w:rPr>
                <w:rFonts w:hint="eastAsia" w:ascii="宋体" w:hAnsi="宋体" w:cs="宋体"/>
                <w:sz w:val="21"/>
                <w:szCs w:val="21"/>
              </w:rPr>
              <w:t xml:space="preserve">1</w:t>
            </w:r>
            <w:r/>
          </w:p>
        </w:tc>
        <w:tc>
          <w:tcPr>
            <w:tcW w:w="42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对本项目的管理，对人员配备、服务质量等情况实施全面监管，并负责与甲方联系事宜，需熟悉和掌握相关急救知识，遇到紧急情况能开展救护活动。</w:t>
            </w:r>
            <w:r/>
          </w:p>
        </w:tc>
      </w:tr>
      <w:tr>
        <w:trPr>
          <w:trHeight w:val="1256"/>
        </w:trPr>
        <w:tc>
          <w:tcPr>
            <w:tcW w:w="835" w:type="dxa"/>
            <w:vAlign w:val="center"/>
            <w:textDirection w:val="lrTb"/>
            <w:noWrap w:val="false"/>
          </w:tcPr>
          <w:p>
            <w:pPr>
              <w:ind w:left="0"/>
              <w:spacing w:line="1200" w:lineRule="auto"/>
              <w:rPr>
                <w:rFonts w:ascii="宋体" w:hAnsi="宋体" w:cs="宋体"/>
                <w:sz w:val="21"/>
                <w:szCs w:val="21"/>
              </w:rPr>
            </w:pPr>
            <w:r>
              <w:rPr>
                <w:rFonts w:hint="eastAsia" w:ascii="宋体" w:hAnsi="宋体" w:cs="宋体"/>
                <w:sz w:val="21"/>
                <w:szCs w:val="21"/>
              </w:rPr>
              <w:t xml:space="preserve">2</w:t>
            </w:r>
            <w:r/>
          </w:p>
        </w:tc>
        <w:tc>
          <w:tcPr>
            <w:tcW w:w="1569" w:type="dxa"/>
            <w:vAlign w:val="center"/>
            <w:textDirection w:val="lrTb"/>
            <w:noWrap w:val="false"/>
          </w:tcPr>
          <w:p>
            <w:pPr>
              <w:ind w:left="0"/>
              <w:spacing w:line="1200" w:lineRule="auto"/>
              <w:rPr>
                <w:rFonts w:ascii="宋体" w:hAnsi="宋体" w:cs="宋体"/>
                <w:sz w:val="21"/>
                <w:szCs w:val="21"/>
              </w:rPr>
            </w:pPr>
            <w:r>
              <w:rPr>
                <w:rFonts w:hint="eastAsia" w:ascii="宋体" w:hAnsi="宋体" w:cs="宋体"/>
                <w:sz w:val="21"/>
                <w:szCs w:val="21"/>
              </w:rPr>
              <w:t xml:space="preserve">工程</w:t>
            </w:r>
            <w:r/>
          </w:p>
        </w:tc>
        <w:tc>
          <w:tcPr>
            <w:tcW w:w="24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甲方工作日8小时制（上午8:00至11:00，下午13:00至18:00）</w:t>
            </w:r>
            <w:r/>
          </w:p>
        </w:tc>
        <w:tc>
          <w:tcPr>
            <w:tcW w:w="733" w:type="dxa"/>
            <w:vAlign w:val="center"/>
            <w:textDirection w:val="lrTb"/>
            <w:noWrap w:val="false"/>
          </w:tcPr>
          <w:p>
            <w:pPr>
              <w:ind w:left="0"/>
              <w:spacing w:line="1200" w:lineRule="auto"/>
              <w:rPr>
                <w:rFonts w:ascii="宋体" w:hAnsi="宋体" w:cs="宋体"/>
                <w:sz w:val="21"/>
                <w:szCs w:val="21"/>
              </w:rPr>
            </w:pPr>
            <w:r>
              <w:rPr>
                <w:rFonts w:hint="eastAsia" w:ascii="宋体" w:hAnsi="宋体" w:cs="宋体"/>
                <w:sz w:val="21"/>
                <w:szCs w:val="21"/>
              </w:rPr>
              <w:t xml:space="preserve">1</w:t>
            </w:r>
            <w:r/>
          </w:p>
        </w:tc>
        <w:tc>
          <w:tcPr>
            <w:tcW w:w="42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负责水暖电维修、小五金维修、污水处理。</w:t>
            </w:r>
            <w:r/>
          </w:p>
        </w:tc>
      </w:tr>
      <w:tr>
        <w:trPr>
          <w:trHeight w:val="1027"/>
        </w:trPr>
        <w:tc>
          <w:tcPr>
            <w:tcW w:w="835" w:type="dxa"/>
            <w:vAlign w:val="center"/>
            <w:vMerge w:val="restart"/>
            <w:textDirection w:val="lrTb"/>
            <w:noWrap w:val="false"/>
          </w:tcPr>
          <w:p>
            <w:pPr>
              <w:ind w:left="0"/>
              <w:rPr>
                <w:rFonts w:ascii="宋体" w:hAnsi="宋体" w:cs="宋体"/>
                <w:sz w:val="21"/>
                <w:szCs w:val="21"/>
              </w:rPr>
            </w:pPr>
            <w:r>
              <w:rPr>
                <w:rFonts w:ascii="宋体" w:hAnsi="宋体" w:cs="宋体"/>
                <w:sz w:val="21"/>
                <w:szCs w:val="21"/>
              </w:rPr>
            </w:r>
            <w:r/>
          </w:p>
          <w:p>
            <w:pPr>
              <w:ind w:left="0"/>
              <w:rPr>
                <w:rFonts w:ascii="宋体" w:hAnsi="宋体" w:cs="宋体"/>
                <w:sz w:val="21"/>
                <w:szCs w:val="21"/>
              </w:rPr>
            </w:pPr>
            <w:r>
              <w:rPr>
                <w:rFonts w:hint="eastAsia" w:ascii="宋体" w:hAnsi="宋体" w:cs="宋体"/>
                <w:sz w:val="21"/>
                <w:szCs w:val="21"/>
              </w:rPr>
              <w:t xml:space="preserve">3</w:t>
            </w:r>
            <w:r/>
          </w:p>
          <w:p>
            <w:pPr>
              <w:ind w:left="0"/>
              <w:rPr>
                <w:rFonts w:ascii="宋体" w:hAnsi="宋体" w:cs="宋体"/>
                <w:sz w:val="21"/>
                <w:szCs w:val="21"/>
              </w:rPr>
            </w:pPr>
            <w:r>
              <w:rPr>
                <w:rFonts w:ascii="宋体" w:hAnsi="宋体" w:cs="宋体"/>
                <w:sz w:val="21"/>
                <w:szCs w:val="21"/>
              </w:rPr>
            </w:r>
            <w:r/>
          </w:p>
        </w:tc>
        <w:tc>
          <w:tcPr>
            <w:tcW w:w="1569" w:type="dxa"/>
            <w:vAlign w:val="center"/>
            <w:vMerge w:val="restart"/>
            <w:textDirection w:val="lrTb"/>
            <w:noWrap w:val="false"/>
          </w:tcPr>
          <w:p>
            <w:pPr>
              <w:ind w:left="0"/>
              <w:rPr>
                <w:rFonts w:ascii="宋体" w:hAnsi="宋体" w:cs="宋体"/>
                <w:sz w:val="21"/>
                <w:szCs w:val="21"/>
              </w:rPr>
            </w:pPr>
            <w:r>
              <w:rPr>
                <w:rFonts w:hint="eastAsia" w:ascii="宋体" w:hAnsi="宋体" w:cs="宋体"/>
                <w:sz w:val="21"/>
                <w:szCs w:val="21"/>
              </w:rPr>
              <w:t xml:space="preserve">保洁员</w:t>
            </w:r>
            <w:r/>
          </w:p>
        </w:tc>
        <w:tc>
          <w:tcPr>
            <w:tcW w:w="2450" w:type="dxa"/>
            <w:vAlign w:val="center"/>
            <w:vMerge w:val="restart"/>
            <w:textDirection w:val="lrTb"/>
            <w:noWrap w:val="false"/>
          </w:tcPr>
          <w:p>
            <w:pPr>
              <w:ind w:left="0"/>
              <w:rPr>
                <w:rFonts w:ascii="宋体" w:hAnsi="宋体" w:cs="宋体"/>
                <w:sz w:val="21"/>
                <w:szCs w:val="21"/>
              </w:rPr>
            </w:pPr>
            <w:r>
              <w:rPr>
                <w:rFonts w:hint="eastAsia" w:ascii="宋体" w:hAnsi="宋体" w:cs="宋体"/>
                <w:sz w:val="21"/>
                <w:szCs w:val="21"/>
              </w:rPr>
              <w:t xml:space="preserve">甲方工作日8小时制（其中上午7:30至8:30，下午15:30至16:30期间需各完成一次全面保洁</w:t>
            </w:r>
            <w:r/>
          </w:p>
          <w:p>
            <w:pPr>
              <w:ind w:left="0"/>
              <w:rPr>
                <w:rFonts w:ascii="宋体" w:hAnsi="宋体" w:cs="宋体"/>
                <w:sz w:val="21"/>
                <w:szCs w:val="21"/>
              </w:rPr>
            </w:pPr>
            <w:r>
              <w:rPr>
                <w:rFonts w:ascii="宋体" w:hAnsi="宋体" w:cs="宋体"/>
                <w:sz w:val="21"/>
                <w:szCs w:val="21"/>
              </w:rPr>
            </w:r>
            <w:r/>
          </w:p>
        </w:tc>
        <w:tc>
          <w:tcPr>
            <w:tcW w:w="733" w:type="dxa"/>
            <w:vAlign w:val="center"/>
            <w:vMerge w:val="restart"/>
            <w:textDirection w:val="lrTb"/>
            <w:noWrap w:val="false"/>
          </w:tcPr>
          <w:p>
            <w:pPr>
              <w:pStyle w:val="886"/>
              <w:ind w:left="0" w:firstLine="0"/>
              <w:rPr>
                <w:rFonts w:ascii="宋体" w:hAnsi="宋体" w:cs="宋体"/>
                <w:szCs w:val="21"/>
              </w:rPr>
            </w:pPr>
            <w:r>
              <w:rPr>
                <w:rFonts w:hint="eastAsia" w:ascii="宋体" w:hAnsi="宋体" w:cs="宋体"/>
                <w:szCs w:val="21"/>
              </w:rPr>
              <w:t xml:space="preserve">7</w:t>
            </w:r>
            <w:r/>
          </w:p>
        </w:tc>
        <w:tc>
          <w:tcPr>
            <w:shd w:val="clear" w:color="auto" w:fill="auto"/>
            <w:tcW w:w="42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1人，安环局办公楼3楼办公室、会议室、公共区域（含卫生间）、楼梯及4楼值班室。</w:t>
            </w:r>
            <w:r/>
          </w:p>
        </w:tc>
      </w:tr>
      <w:tr>
        <w:trPr>
          <w:trHeight w:val="930"/>
        </w:trPr>
        <w:tc>
          <w:tcPr>
            <w:tcW w:w="835"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1569"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2450"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733"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shd w:val="clear" w:color="auto" w:fill="auto"/>
            <w:tcW w:w="42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1人，安环局办公楼1楼、2楼公共区域含卫生间、楼梯。</w:t>
            </w:r>
            <w:r/>
          </w:p>
        </w:tc>
      </w:tr>
      <w:tr>
        <w:trPr>
          <w:trHeight w:val="727"/>
        </w:trPr>
        <w:tc>
          <w:tcPr>
            <w:tcW w:w="835"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1569"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2450" w:type="dxa"/>
            <w:vAlign w:val="center"/>
            <w:vMerge w:val="continue"/>
            <w:textDirection w:val="lrTb"/>
            <w:noWrap w:val="false"/>
          </w:tcPr>
          <w:p>
            <w:pPr>
              <w:ind w:left="0" w:firstLine="420"/>
              <w:rPr>
                <w:rFonts w:ascii="宋体" w:hAnsi="宋体" w:cs="宋体"/>
                <w:sz w:val="21"/>
                <w:szCs w:val="21"/>
              </w:rPr>
            </w:pPr>
            <w:r>
              <w:rPr>
                <w:rFonts w:ascii="宋体" w:hAnsi="宋体" w:cs="宋体"/>
                <w:sz w:val="21"/>
                <w:szCs w:val="21"/>
              </w:rPr>
            </w:r>
            <w:r/>
          </w:p>
        </w:tc>
        <w:tc>
          <w:tcPr>
            <w:tcW w:w="733"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shd w:val="clear" w:color="auto" w:fill="auto"/>
            <w:tcW w:w="42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1人，党政办办公楼1楼、2楼公共区域（含卫生间、开水间）、楼梯。</w:t>
            </w:r>
            <w:r/>
          </w:p>
        </w:tc>
      </w:tr>
      <w:tr>
        <w:trPr>
          <w:trHeight w:val="1237"/>
        </w:trPr>
        <w:tc>
          <w:tcPr>
            <w:tcW w:w="835"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1569"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2450"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733"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shd w:val="clear" w:color="auto" w:fill="auto"/>
            <w:tcW w:w="42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1人，党政办办公楼3楼办公室、会议室、公共区域（含卫生间、开水间）、楼梯。</w:t>
            </w:r>
            <w:r/>
          </w:p>
        </w:tc>
      </w:tr>
      <w:tr>
        <w:trPr>
          <w:trHeight w:val="772"/>
        </w:trPr>
        <w:tc>
          <w:tcPr>
            <w:tcW w:w="835"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1569"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2450"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733"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shd w:val="clear" w:color="auto" w:fill="auto"/>
            <w:tcW w:w="42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2人，做好食堂原材料清洗、餐盘餐具保洁以及食堂保洁等工作。</w:t>
            </w:r>
            <w:r/>
          </w:p>
        </w:tc>
      </w:tr>
      <w:tr>
        <w:trPr>
          <w:trHeight w:val="491"/>
        </w:trPr>
        <w:tc>
          <w:tcPr>
            <w:tcW w:w="835"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1569"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2450"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733"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c>
          <w:tcPr>
            <w:tcW w:w="42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1人，停车场。</w:t>
            </w:r>
            <w:r/>
          </w:p>
        </w:tc>
      </w:tr>
      <w:tr>
        <w:trPr>
          <w:trHeight w:val="317"/>
        </w:trPr>
        <w:tc>
          <w:tcPr>
            <w:tcW w:w="835" w:type="dxa"/>
            <w:vAlign w:val="center"/>
            <w:textDirection w:val="lrTb"/>
            <w:noWrap w:val="false"/>
          </w:tcPr>
          <w:p>
            <w:pPr>
              <w:pStyle w:val="886"/>
              <w:ind w:left="0" w:firstLine="0"/>
              <w:rPr>
                <w:rFonts w:ascii="宋体" w:hAnsi="宋体" w:cs="宋体"/>
                <w:szCs w:val="21"/>
              </w:rPr>
            </w:pPr>
            <w:r>
              <w:rPr>
                <w:rFonts w:hint="eastAsia" w:ascii="宋体" w:hAnsi="宋体" w:cs="宋体"/>
                <w:szCs w:val="21"/>
              </w:rPr>
              <w:t xml:space="preserve">4</w:t>
            </w:r>
            <w:r/>
          </w:p>
        </w:tc>
        <w:tc>
          <w:tcPr>
            <w:tcW w:w="1569"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大厅保安</w:t>
            </w:r>
            <w:r/>
          </w:p>
        </w:tc>
        <w:tc>
          <w:tcPr>
            <w:tcW w:w="24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甲方工作日8小时制</w:t>
            </w:r>
            <w:r/>
          </w:p>
        </w:tc>
        <w:tc>
          <w:tcPr>
            <w:tcW w:w="733"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w:t>
            </w:r>
            <w:r/>
          </w:p>
        </w:tc>
        <w:tc>
          <w:tcPr>
            <w:tcW w:w="42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安环局办公楼一楼大厅做好办公楼出入的管理，遇突发事件做好汇报处理工作，做到出入有登记，来访有电话，处事有节奏。</w:t>
            </w:r>
            <w:r/>
          </w:p>
        </w:tc>
      </w:tr>
      <w:tr>
        <w:trPr>
          <w:trHeight w:val="540"/>
        </w:trPr>
        <w:tc>
          <w:tcPr>
            <w:tcW w:w="835" w:type="dxa"/>
            <w:vAlign w:val="center"/>
            <w:textDirection w:val="lrTb"/>
            <w:noWrap w:val="false"/>
          </w:tcPr>
          <w:p>
            <w:pPr>
              <w:pStyle w:val="886"/>
              <w:ind w:left="0" w:firstLine="0"/>
              <w:rPr>
                <w:rFonts w:ascii="宋体" w:hAnsi="宋体" w:cs="宋体"/>
                <w:szCs w:val="21"/>
              </w:rPr>
            </w:pPr>
            <w:r>
              <w:rPr>
                <w:rFonts w:hint="eastAsia" w:ascii="宋体" w:hAnsi="宋体" w:cs="宋体"/>
                <w:szCs w:val="21"/>
              </w:rPr>
              <w:t xml:space="preserve">5</w:t>
            </w:r>
            <w:r/>
          </w:p>
        </w:tc>
        <w:tc>
          <w:tcPr>
            <w:tcW w:w="1569"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食堂帮厨</w:t>
            </w:r>
            <w:r/>
          </w:p>
        </w:tc>
        <w:tc>
          <w:tcPr>
            <w:tcW w:w="24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甲方工作日8小时制</w:t>
            </w:r>
            <w:r/>
          </w:p>
        </w:tc>
        <w:tc>
          <w:tcPr>
            <w:tcW w:w="733"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w:t>
            </w:r>
            <w:r/>
          </w:p>
        </w:tc>
        <w:tc>
          <w:tcPr>
            <w:tcW w:w="4250"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配合食堂主厨做好食堂饭菜的制作。</w:t>
            </w:r>
            <w:r/>
          </w:p>
        </w:tc>
      </w:tr>
      <w:tr>
        <w:trPr>
          <w:trHeight w:val="633"/>
        </w:trPr>
        <w:tc>
          <w:tcPr>
            <w:tcW w:w="835"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6</w:t>
            </w:r>
            <w:r/>
          </w:p>
        </w:tc>
        <w:tc>
          <w:tcPr>
            <w:tcW w:w="1569" w:type="dxa"/>
            <w:vAlign w:val="center"/>
            <w:textDirection w:val="lrTb"/>
            <w:noWrap w:val="false"/>
          </w:tcPr>
          <w:p>
            <w:pPr>
              <w:ind w:left="0"/>
              <w:rPr>
                <w:rFonts w:ascii="宋体" w:hAnsi="宋体" w:cs="宋体"/>
                <w:sz w:val="21"/>
                <w:szCs w:val="21"/>
              </w:rPr>
            </w:pPr>
            <w:r>
              <w:rPr>
                <w:rFonts w:hint="eastAsia" w:ascii="宋体" w:hAnsi="宋体" w:cs="宋体"/>
                <w:bCs/>
                <w:sz w:val="21"/>
                <w:szCs w:val="21"/>
              </w:rPr>
              <w:t xml:space="preserve">小计</w:t>
            </w:r>
            <w:r/>
          </w:p>
        </w:tc>
        <w:tc>
          <w:tcPr>
            <w:tcW w:w="2450" w:type="dxa"/>
            <w:vAlign w:val="center"/>
            <w:textDirection w:val="lrTb"/>
            <w:noWrap w:val="false"/>
          </w:tcPr>
          <w:p>
            <w:pPr>
              <w:ind w:left="0"/>
              <w:rPr>
                <w:rFonts w:ascii="宋体" w:hAnsi="宋体" w:cs="宋体"/>
                <w:sz w:val="21"/>
                <w:szCs w:val="21"/>
              </w:rPr>
            </w:pPr>
            <w:r>
              <w:rPr>
                <w:rFonts w:ascii="宋体" w:hAnsi="宋体" w:cs="宋体"/>
                <w:sz w:val="21"/>
                <w:szCs w:val="21"/>
              </w:rPr>
            </w:r>
            <w:r/>
          </w:p>
        </w:tc>
        <w:tc>
          <w:tcPr>
            <w:tcW w:w="733"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11</w:t>
            </w:r>
            <w:r/>
          </w:p>
        </w:tc>
        <w:tc>
          <w:tcPr>
            <w:tcW w:w="4250" w:type="dxa"/>
            <w:vAlign w:val="center"/>
            <w:textDirection w:val="lrTb"/>
            <w:noWrap w:val="false"/>
          </w:tcPr>
          <w:p>
            <w:pPr>
              <w:ind w:left="0"/>
              <w:rPr>
                <w:rFonts w:ascii="宋体" w:hAnsi="宋体" w:cs="宋体"/>
                <w:sz w:val="21"/>
                <w:szCs w:val="21"/>
              </w:rPr>
            </w:pPr>
            <w:r>
              <w:rPr>
                <w:rFonts w:ascii="宋体" w:hAnsi="宋体" w:cs="宋体"/>
                <w:sz w:val="21"/>
                <w:szCs w:val="21"/>
              </w:rPr>
            </w:r>
            <w:r/>
          </w:p>
        </w:tc>
      </w:tr>
    </w:tbl>
    <w:p>
      <w:pPr>
        <w:ind w:left="0" w:firstLine="420"/>
        <w:keepLines w:val="0"/>
        <w:keepNext w:val="0"/>
        <w:pageBreakBefore w:val="0"/>
        <w:spacing w:line="360" w:lineRule="auto"/>
        <w:shd w:val="clear" w:color="auto" w:fill="ffffff"/>
        <w:rPr>
          <w:rFonts w:ascii="宋体" w:hAnsi="宋体" w:cs="宋体"/>
          <w:sz w:val="21"/>
          <w:szCs w:val="21"/>
        </w:rPr>
      </w:pPr>
      <w:r>
        <w:rPr>
          <w:rFonts w:hint="eastAsia" w:ascii="宋体" w:hAnsi="宋体" w:cs="宋体"/>
          <w:sz w:val="21"/>
          <w:szCs w:val="21"/>
        </w:rPr>
        <w:t xml:space="preserve">（四）人员一般要求</w:t>
      </w:r>
      <w:r>
        <w:rPr>
          <w:rFonts w:hint="eastAsia"/>
        </w:rPr>
        <w:t xml:space="preserve">：</w:t>
      </w:r>
      <w:r/>
    </w:p>
    <w:p>
      <w:pPr>
        <w:pStyle w:val="886"/>
        <w:ind w:left="0"/>
        <w:keepLines w:val="0"/>
        <w:keepNext w:val="0"/>
        <w:pageBreakBefore w:val="0"/>
        <w:spacing w:after="0" w:line="360" w:lineRule="auto"/>
        <w:rPr>
          <w:rFonts w:ascii="宋体" w:hAnsi="宋体" w:cs="宋体"/>
          <w:szCs w:val="21"/>
        </w:rPr>
      </w:pPr>
      <w:r>
        <w:rPr>
          <w:rFonts w:hint="eastAsia" w:ascii="宋体" w:hAnsi="宋体" w:cs="宋体"/>
          <w:szCs w:val="21"/>
        </w:rPr>
        <w:t xml:space="preserve">1.项目经理年龄在60周岁及以下，要求男性，具有高中及以上文化程度，对本项目负责，身体健康，五官端正，有担任多年物业项目负责人的经历，有较强管理能力，与甲方沟通良好；</w:t>
      </w:r>
      <w:r/>
    </w:p>
    <w:p>
      <w:pPr>
        <w:pStyle w:val="886"/>
        <w:ind w:left="0"/>
        <w:keepLines w:val="0"/>
        <w:keepNext w:val="0"/>
        <w:pageBreakBefore w:val="0"/>
        <w:spacing w:after="0" w:line="360" w:lineRule="auto"/>
        <w:rPr>
          <w:rFonts w:ascii="宋体" w:hAnsi="宋体" w:cs="宋体"/>
          <w:szCs w:val="21"/>
        </w:rPr>
      </w:pPr>
      <w:r>
        <w:rPr>
          <w:rFonts w:hint="eastAsia" w:ascii="宋体" w:hAnsi="宋体" w:cs="宋体"/>
          <w:szCs w:val="21"/>
        </w:rPr>
        <w:t xml:space="preserve">2.工程要求男性，60周岁及以下；大厅保安要求男性，60周岁及以下，</w:t>
      </w:r>
      <w:r>
        <w:rPr>
          <w:rFonts w:hint="eastAsia" w:ascii="宋体" w:hAnsi="宋体" w:cs="宋体"/>
          <w:b/>
          <w:bCs/>
          <w:szCs w:val="21"/>
        </w:rPr>
        <w:t xml:space="preserve">具有公安部门颁发的保安员证</w:t>
      </w:r>
      <w:r>
        <w:rPr>
          <w:rFonts w:hint="eastAsia" w:ascii="宋体" w:hAnsi="宋体" w:cs="宋体"/>
          <w:szCs w:val="21"/>
        </w:rPr>
        <w:t xml:space="preserve">；保洁要求女性，50周岁及以下；帮厨要求男性，60周岁及以下。</w:t>
      </w:r>
      <w:r>
        <w:rPr>
          <w:rFonts w:hint="eastAsia" w:ascii="宋体" w:hAnsi="宋体" w:cs="宋体"/>
          <w:b/>
          <w:bCs/>
          <w:szCs w:val="21"/>
        </w:rPr>
        <w:t xml:space="preserve">（注：大厅保安须在投标文件中提供公安部门颁发的保安员证，未提供视作非实质性响应招标文件。）</w:t>
      </w:r>
      <w:r/>
    </w:p>
    <w:p>
      <w:pPr>
        <w:ind w:left="0" w:firstLine="420"/>
        <w:keepLines w:val="0"/>
        <w:keepNext w:val="0"/>
        <w:pageBreakBefore w:val="0"/>
        <w:spacing w:line="360" w:lineRule="auto"/>
        <w:rPr>
          <w:rFonts w:ascii="宋体" w:hAnsi="宋体" w:cs="宋体"/>
          <w:sz w:val="21"/>
          <w:szCs w:val="21"/>
        </w:rPr>
      </w:pPr>
      <w:r>
        <w:rPr>
          <w:rFonts w:hint="eastAsia" w:ascii="宋体" w:hAnsi="宋体" w:cs="宋体"/>
          <w:sz w:val="21"/>
          <w:szCs w:val="21"/>
        </w:rPr>
        <w:t xml:space="preserve">3.有合格的健康证明；</w:t>
      </w:r>
      <w:r/>
    </w:p>
    <w:p>
      <w:pPr>
        <w:ind w:left="0" w:firstLine="420"/>
        <w:keepLines w:val="0"/>
        <w:keepNext w:val="0"/>
        <w:pageBreakBefore w:val="0"/>
        <w:spacing w:line="360" w:lineRule="auto"/>
        <w:rPr>
          <w:rFonts w:ascii="宋体" w:hAnsi="宋体" w:cs="宋体"/>
          <w:sz w:val="21"/>
          <w:szCs w:val="21"/>
        </w:rPr>
      </w:pPr>
      <w:r>
        <w:rPr>
          <w:rFonts w:hint="eastAsia" w:ascii="宋体" w:hAnsi="宋体" w:cs="宋体"/>
          <w:sz w:val="21"/>
          <w:szCs w:val="21"/>
        </w:rPr>
        <w:t xml:space="preserve">4.保安人员遵纪守法、</w:t>
      </w:r>
      <w:r>
        <w:rPr>
          <w:rFonts w:hint="eastAsia" w:ascii="宋体" w:hAnsi="宋体" w:cs="宋体"/>
          <w:sz w:val="21"/>
          <w:szCs w:val="21"/>
        </w:rPr>
        <w:t xml:space="preserve">品行良好、作风正派、遵纪守法、遵守职业道德、依法执勤、文明执勤，经培训后方可上岗；</w:t>
      </w:r>
      <w:r/>
    </w:p>
    <w:p>
      <w:pPr>
        <w:ind w:left="0" w:firstLine="420"/>
        <w:keepLines w:val="0"/>
        <w:keepNext w:val="0"/>
        <w:pageBreakBefore w:val="0"/>
        <w:spacing w:line="360" w:lineRule="auto"/>
        <w:tabs>
          <w:tab w:val="left" w:pos="720" w:leader="none"/>
        </w:tabs>
        <w:rPr>
          <w:rFonts w:ascii="宋体" w:hAnsi="宋体" w:cs="宋体"/>
          <w:bCs/>
          <w:sz w:val="21"/>
          <w:szCs w:val="21"/>
        </w:rPr>
      </w:pPr>
      <w:r>
        <w:rPr>
          <w:rFonts w:hint="eastAsia" w:ascii="宋体" w:hAnsi="宋体" w:cs="宋体"/>
          <w:sz w:val="21"/>
          <w:szCs w:val="21"/>
        </w:rPr>
        <w:t xml:space="preserve">5.</w:t>
      </w:r>
      <w:r>
        <w:rPr>
          <w:rFonts w:hint="eastAsia" w:ascii="宋体" w:hAnsi="宋体" w:cs="宋体"/>
          <w:bCs/>
          <w:sz w:val="21"/>
          <w:szCs w:val="21"/>
        </w:rPr>
        <w:t xml:space="preserve">人员岗位须相对较固定，服务期限内的人员变动应事先向甲方汇报。</w:t>
      </w:r>
      <w:r/>
    </w:p>
    <w:p>
      <w:pPr>
        <w:ind w:left="0" w:firstLine="420"/>
        <w:keepLines w:val="0"/>
        <w:keepNext w:val="0"/>
        <w:pageBreakBefore w:val="0"/>
        <w:spacing w:line="360" w:lineRule="auto"/>
        <w:tabs>
          <w:tab w:val="left" w:pos="720" w:leader="none"/>
        </w:tabs>
        <w:rPr>
          <w:rFonts w:ascii="宋体" w:hAnsi="宋体" w:cs="宋体"/>
          <w:sz w:val="21"/>
          <w:szCs w:val="21"/>
        </w:rPr>
      </w:pPr>
      <w:r>
        <w:rPr>
          <w:rFonts w:hint="eastAsia" w:ascii="宋体" w:hAnsi="宋体" w:cs="宋体"/>
          <w:bCs/>
          <w:sz w:val="21"/>
          <w:szCs w:val="21"/>
        </w:rPr>
        <w:t xml:space="preserve">6.应服从甲方的合理安排。</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（五）日常保洁要求</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1.公共卫生间</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（1）擦洗墙砖清洁、无尘、无水、无污迹1次/周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（2）清洗便厕池、小便池无杂物垃圾，随时保洁，不少于3次/天 ，确保无异味；</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（3）小便池和女厕地漏进行消毒无异味1次/周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（4）湿拖和干拖地面无水迹、无污迹巡视保洁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（5）擦镜子清洁明亮、无尘、无污迹巡视保洁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（6）换垃圾袋垃圾不超出三分之二巡视保洁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（7）高处（上方墙脚等）清洁无尘、无蛛网1次/周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（8）喷空气清新剂空气清新无异味1次/天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2.公共区域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（1）干尘推对地面牵尘无大面积垃圾巡视保洁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（2）清洁各种标志物无尘1次/周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（3）清洁隔断玻璃无水道、无尘、光亮1次/周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（4）窗户玻璃的内立面清洁无水迹、无尘、光亮2次/月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（5）清洗垃圾箱无污渍、无污垢2次/周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（6）更换垃圾袋巡视保洁。</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3.办公室、行政职能科室</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（1）用湿拖地面无污物、无污渍3次/天；</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（2）湿擦所有文件柜、家具等清洁、无尘、无污渍1次/天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（3）收集和处理废纸垃圾无杂物垃圾、随时保洁1次/天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（4）清洁所有玻璃窗清洁明亮、无尘、无手迹、污渍2次/月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（5）湿擦所有门、门框、窗框清洁、无尘、无污渍1次/天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（6）高处（上方墙角等）清洁及去除蜘蛛网无积尘、无蛛网1次/月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（7）电话机清洁消毒清洁消毒1次/周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（8）开关、消防栓箱等无尘1次/周 。</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4.其它</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（1）定期进行玻璃清洁：保持清洁明亮、无尘、无手迹、污渍一次/两个月；</w:t>
      </w:r>
      <w:r/>
    </w:p>
    <w:p>
      <w:pPr>
        <w:ind w:left="0" w:firstLine="420"/>
        <w:keepLines w:val="0"/>
        <w:keepNext w:val="0"/>
        <w:pageBreakBefore w:val="0"/>
        <w:spacing w:line="360" w:lineRule="auto"/>
        <w:shd w:val="clear" w:color="auto" w:fill="ffffff"/>
        <w:widowControl/>
        <w:rPr>
          <w:rFonts w:ascii="宋体" w:hAnsi="宋体" w:cs="宋体"/>
          <w:bCs/>
          <w:sz w:val="21"/>
          <w:szCs w:val="21"/>
        </w:rPr>
      </w:pPr>
      <w:r>
        <w:rPr>
          <w:rFonts w:hint="eastAsia" w:ascii="宋体" w:hAnsi="宋体" w:cs="宋体"/>
          <w:sz w:val="21"/>
          <w:szCs w:val="21"/>
        </w:rPr>
        <w:t xml:space="preserve">（2）对楼内的垃圾每天清运2次，保证楼内无垃圾堆压分类投放于垃圾暂存点。</w:t>
      </w:r>
      <w:r/>
    </w:p>
    <w:p>
      <w:pPr>
        <w:ind w:left="0" w:firstLine="420"/>
        <w:keepLines w:val="0"/>
        <w:keepNext w:val="0"/>
        <w:pageBreakBefore w:val="0"/>
        <w:spacing w:line="360" w:lineRule="auto"/>
        <w:shd w:val="clear" w:color="auto" w:fill="ffffff"/>
        <w:widowControl/>
        <w:rPr>
          <w:rFonts w:ascii="宋体" w:hAnsi="宋体" w:cs="宋体"/>
          <w:bCs/>
          <w:sz w:val="21"/>
          <w:szCs w:val="21"/>
        </w:rPr>
      </w:pPr>
      <w:r>
        <w:rPr>
          <w:rFonts w:hint="eastAsia" w:ascii="宋体" w:hAnsi="宋体" w:cs="宋体"/>
          <w:bCs/>
          <w:sz w:val="21"/>
          <w:szCs w:val="21"/>
        </w:rPr>
        <w:t xml:space="preserve">（六）日品明细（由承包方提供）</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1.低值易耗品：扫帚、簸箕、水桶、拖把、喷壶、硬毛刷、软毛刷、牵尘推、百洁布、清洁绒、玻璃刮、玻璃水、毛巾、海绵、水桶、2.4m伸缩杆、铝合金梯。</w:t>
      </w:r>
      <w:r/>
    </w:p>
    <w:p>
      <w:pPr>
        <w:ind w:left="0" w:firstLine="420"/>
        <w:keepLines w:val="0"/>
        <w:keepNext w:val="0"/>
        <w:pageBreakBefore w:val="0"/>
        <w:spacing w:line="360" w:lineRule="auto"/>
        <w:shd w:val="clear" w:color="auto" w:fill="ffffff"/>
        <w:widowControl/>
        <w:rPr>
          <w:rFonts w:ascii="宋体" w:hAnsi="宋体" w:cs="宋体"/>
          <w:sz w:val="21"/>
          <w:szCs w:val="21"/>
        </w:rPr>
      </w:pPr>
      <w:r>
        <w:rPr>
          <w:rFonts w:hint="eastAsia" w:ascii="宋体" w:hAnsi="宋体" w:cs="宋体"/>
          <w:sz w:val="21"/>
          <w:szCs w:val="21"/>
        </w:rPr>
        <w:t xml:space="preserve">2.清洁药剂：多用途去渍剂、全能清洁剂、消洁净、洗衣粉、中性清洁剂、空气清新剂、84消毒液、洁厕精、玻璃清洁剂。</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（七）其它后勤服务内容和要求</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1.负责日常小型公共设施设备的维修，负责办公楼污水处理设施日常运行管理，并做好运行台账；负责办公楼水暖电、小五金维修；</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2.负责下水管道疏通，产生费用包含在承包款内。</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3.负责临时应急事项的处理。</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（八）有关说明</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1.各岗位员工要统一服装。</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2.有岗前培训机构，服务人员100%经过岗前培训合格才上岗。</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3.承包方不得在合同期限内将本项目的管理权转包或分包。</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4.承包方有责任配合甲方接受上级领导部门的监督、检查，提供必须的资料。</w:t>
      </w:r>
      <w:r>
        <w:rPr>
          <w:rFonts w:hint="eastAsia" w:ascii="宋体" w:hAnsi="宋体" w:cs="宋体"/>
          <w:bCs/>
          <w:sz w:val="21"/>
          <w:szCs w:val="21"/>
        </w:rPr>
        <w:t xml:space="preserve">每年应将服务人员、所有管理及培训资料交一份给采购方，如有需要必须随时提供。合同终止时，成交方应将所有后勤服务管理及服务一体化的资料交给采购方。</w:t>
      </w:r>
      <w:r/>
    </w:p>
    <w:p>
      <w:pPr>
        <w:ind w:left="0" w:firstLine="420"/>
        <w:keepLines w:val="0"/>
        <w:keepNext w:val="0"/>
        <w:pageBreakBefore w:val="0"/>
        <w:spacing w:line="360" w:lineRule="auto"/>
        <w:widowControl/>
        <w:rPr>
          <w:rFonts w:ascii="宋体" w:hAnsi="宋体" w:cs="宋体"/>
          <w:bCs/>
          <w:sz w:val="21"/>
          <w:szCs w:val="21"/>
        </w:rPr>
      </w:pPr>
      <w:r>
        <w:rPr>
          <w:rFonts w:hint="eastAsia" w:ascii="宋体" w:hAnsi="宋体" w:cs="宋体"/>
          <w:sz w:val="21"/>
          <w:szCs w:val="21"/>
        </w:rPr>
        <w:t xml:space="preserve">5 .承包方须严格按照国家和政府规定给所有的员工缴纳各种社会保险（包括养老、医疗、工伤、生育险、失业保险等）。负责其招聘员工的一切工资、福利；如发生工伤、疾病乃至死亡的一切责任及费用由承包人全部负责；应严格遵守国家有关的法律、法规及行业标准；采购方不承担任何责任和费用。</w:t>
      </w:r>
      <w:r/>
    </w:p>
    <w:p>
      <w:pPr>
        <w:ind w:left="0" w:firstLine="420"/>
        <w:keepLines w:val="0"/>
        <w:keepNext w:val="0"/>
        <w:pageBreakBefore w:val="0"/>
        <w:spacing w:line="360" w:lineRule="auto"/>
        <w:widowControl/>
        <w:rPr>
          <w:rFonts w:ascii="宋体" w:hAnsi="宋体" w:cs="宋体"/>
          <w:bCs/>
          <w:sz w:val="21"/>
          <w:szCs w:val="21"/>
        </w:rPr>
      </w:pPr>
      <w:r>
        <w:rPr>
          <w:rFonts w:hint="eastAsia" w:ascii="宋体" w:hAnsi="宋体" w:cs="宋体"/>
          <w:bCs/>
          <w:sz w:val="21"/>
          <w:szCs w:val="21"/>
        </w:rPr>
        <w:t xml:space="preserve">（九）其他要求</w:t>
      </w:r>
      <w:r/>
    </w:p>
    <w:p>
      <w:pPr>
        <w:ind w:left="0" w:firstLine="420"/>
        <w:keepLines w:val="0"/>
        <w:keepNext w:val="0"/>
        <w:pageBreakBefore w:val="0"/>
        <w:spacing w:line="360" w:lineRule="auto"/>
        <w:widowControl/>
        <w:tabs>
          <w:tab w:val="left" w:pos="720" w:leader="none"/>
        </w:tabs>
        <w:rPr>
          <w:rFonts w:ascii="宋体" w:hAnsi="宋体" w:cs="宋体"/>
          <w:sz w:val="21"/>
          <w:szCs w:val="21"/>
        </w:rPr>
      </w:pPr>
      <w:r>
        <w:rPr>
          <w:rFonts w:hint="eastAsia" w:ascii="宋体" w:hAnsi="宋体" w:cs="宋体"/>
          <w:sz w:val="21"/>
          <w:szCs w:val="21"/>
        </w:rPr>
        <w:t xml:space="preserve">1.制定组织架构、机构设置、信息反馈渠道等；</w:t>
      </w:r>
      <w:r/>
    </w:p>
    <w:p>
      <w:pPr>
        <w:ind w:left="0" w:firstLine="420"/>
        <w:keepLines w:val="0"/>
        <w:keepNext w:val="0"/>
        <w:pageBreakBefore w:val="0"/>
        <w:spacing w:line="360" w:lineRule="auto"/>
        <w:widowControl/>
        <w:tabs>
          <w:tab w:val="left" w:pos="720" w:leader="none"/>
        </w:tabs>
        <w:rPr>
          <w:rFonts w:ascii="宋体" w:hAnsi="宋体" w:cs="宋体"/>
          <w:sz w:val="21"/>
          <w:szCs w:val="21"/>
        </w:rPr>
      </w:pPr>
      <w:r>
        <w:rPr>
          <w:rFonts w:hint="eastAsia" w:ascii="宋体" w:hAnsi="宋体" w:cs="宋体"/>
          <w:sz w:val="21"/>
          <w:szCs w:val="21"/>
        </w:rPr>
        <w:t xml:space="preserve">2.做好消防设施日常巡查；电梯日常巡检、空调外壳及滤网清洗；</w:t>
      </w:r>
      <w:r/>
    </w:p>
    <w:p>
      <w:pPr>
        <w:ind w:left="0" w:firstLine="420"/>
        <w:keepLines w:val="0"/>
        <w:keepNext w:val="0"/>
        <w:pageBreakBefore w:val="0"/>
        <w:spacing w:line="360" w:lineRule="auto"/>
        <w:widowControl/>
        <w:tabs>
          <w:tab w:val="left" w:pos="720" w:leader="none"/>
        </w:tabs>
        <w:rPr>
          <w:rFonts w:ascii="宋体" w:hAnsi="宋体" w:cs="宋体"/>
          <w:sz w:val="21"/>
          <w:szCs w:val="21"/>
        </w:rPr>
      </w:pPr>
      <w:r>
        <w:rPr>
          <w:rFonts w:hint="eastAsia" w:ascii="宋体" w:hAnsi="宋体" w:cs="宋体"/>
          <w:sz w:val="21"/>
          <w:szCs w:val="21"/>
        </w:rPr>
        <w:t xml:space="preserve">3.做好门锁钥匙管理，物资管理（库存家具、被服、待报废物品等）；</w:t>
      </w:r>
      <w:r/>
    </w:p>
    <w:p>
      <w:pPr>
        <w:ind w:left="0" w:firstLine="420"/>
        <w:keepLines w:val="0"/>
        <w:keepNext w:val="0"/>
        <w:pageBreakBefore w:val="0"/>
        <w:spacing w:line="360" w:lineRule="auto"/>
        <w:widowControl/>
        <w:tabs>
          <w:tab w:val="left" w:pos="720" w:leader="none"/>
        </w:tabs>
        <w:rPr>
          <w:rFonts w:ascii="宋体" w:hAnsi="宋体" w:cs="宋体"/>
          <w:sz w:val="21"/>
          <w:szCs w:val="21"/>
        </w:rPr>
      </w:pPr>
      <w:r>
        <w:rPr>
          <w:rFonts w:hint="eastAsia" w:ascii="宋体" w:hAnsi="宋体" w:cs="宋体"/>
          <w:sz w:val="21"/>
          <w:szCs w:val="21"/>
        </w:rPr>
        <w:t xml:space="preserve">4.落实质量管理和考核计划；</w:t>
      </w:r>
      <w:r/>
    </w:p>
    <w:p>
      <w:pPr>
        <w:ind w:left="0" w:firstLine="420"/>
        <w:keepLines w:val="0"/>
        <w:keepNext w:val="0"/>
        <w:pageBreakBefore w:val="0"/>
        <w:spacing w:line="360" w:lineRule="auto"/>
        <w:widowControl/>
        <w:tabs>
          <w:tab w:val="left" w:pos="720" w:leader="none"/>
        </w:tabs>
        <w:rPr>
          <w:rFonts w:ascii="宋体" w:hAnsi="宋体" w:cs="宋体"/>
          <w:sz w:val="21"/>
          <w:szCs w:val="21"/>
        </w:rPr>
      </w:pPr>
      <w:r>
        <w:rPr>
          <w:rFonts w:hint="eastAsia" w:ascii="宋体" w:hAnsi="宋体" w:cs="宋体"/>
          <w:sz w:val="21"/>
          <w:szCs w:val="21"/>
        </w:rPr>
        <w:t xml:space="preserve">5.做好物业档案的建立与保存；</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6.费用按考核结果结算：甲方对物业承包方岗位完成数量、质量、服务项目完成情况、职工满意度进行每季度考核，考核结果与服务费用的结算挂钩；</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7.执行员工年龄要求，报价时要单独承诺；</w:t>
      </w:r>
      <w:r/>
    </w:p>
    <w:p>
      <w:pPr>
        <w:ind w:left="0" w:firstLine="420"/>
        <w:keepLines w:val="0"/>
        <w:keepNext w:val="0"/>
        <w:pageBreakBefore w:val="0"/>
        <w:spacing w:line="360" w:lineRule="auto"/>
        <w:widowControl/>
        <w:rPr>
          <w:rFonts w:ascii="宋体" w:hAnsi="宋体" w:cs="宋体"/>
          <w:sz w:val="21"/>
          <w:szCs w:val="21"/>
        </w:rPr>
      </w:pPr>
      <w:r>
        <w:rPr>
          <w:rFonts w:hint="eastAsia" w:ascii="宋体" w:hAnsi="宋体" w:cs="宋体"/>
          <w:sz w:val="21"/>
          <w:szCs w:val="21"/>
        </w:rPr>
        <w:t xml:space="preserve">8.有内部考核奖惩办法，提高员工积极性。</w:t>
      </w:r>
      <w:r/>
    </w:p>
    <w:p>
      <w:pPr>
        <w:pStyle w:val="884"/>
        <w:ind w:left="0" w:right="0" w:firstLine="420"/>
        <w:keepLines w:val="0"/>
        <w:keepNext w:val="0"/>
        <w:pageBreakBefore w:val="0"/>
        <w:spacing w:before="0" w:after="0" w:line="360" w:lineRule="auto"/>
        <w:widowControl/>
        <w:rPr>
          <w:rFonts w:ascii="宋体" w:hAnsi="宋体" w:cs="宋体"/>
          <w:sz w:val="21"/>
          <w:szCs w:val="21"/>
        </w:rPr>
      </w:pPr>
      <w:r>
        <w:rPr>
          <w:rFonts w:hint="eastAsia" w:ascii="宋体" w:hAnsi="宋体" w:cs="宋体"/>
          <w:sz w:val="21"/>
          <w:szCs w:val="21"/>
        </w:rPr>
        <w:t xml:space="preserve">（十）保安服务要求</w:t>
      </w:r>
      <w:r/>
    </w:p>
    <w:p>
      <w:pPr>
        <w:pStyle w:val="884"/>
        <w:ind w:left="0" w:right="0" w:firstLine="420"/>
        <w:keepLines w:val="0"/>
        <w:keepNext w:val="0"/>
        <w:pageBreakBefore w:val="0"/>
        <w:spacing w:before="0" w:after="0" w:line="360" w:lineRule="auto"/>
        <w:widowControl/>
        <w:rPr>
          <w:rFonts w:ascii="宋体" w:hAnsi="宋体" w:cs="宋体"/>
          <w:sz w:val="21"/>
          <w:szCs w:val="21"/>
        </w:rPr>
      </w:pPr>
      <w:r>
        <w:rPr>
          <w:rFonts w:hint="eastAsia" w:ascii="宋体" w:hAnsi="宋体" w:cs="宋体"/>
          <w:sz w:val="21"/>
          <w:szCs w:val="21"/>
        </w:rPr>
        <w:t xml:space="preserve">1</w:t>
      </w:r>
      <w:r>
        <w:rPr>
          <w:rFonts w:hint="eastAsia" w:ascii="宋体" w:hAnsi="宋体" w:cs="宋体"/>
          <w:bCs/>
          <w:sz w:val="21"/>
          <w:szCs w:val="21"/>
        </w:rPr>
        <w:t xml:space="preserve">.制定和落实保安人员工作制度和职责任务；</w:t>
      </w:r>
      <w:r>
        <w:rPr>
          <w:rFonts w:hint="eastAsia" w:ascii="宋体" w:hAnsi="宋体" w:cs="宋体"/>
          <w:sz w:val="21"/>
          <w:szCs w:val="21"/>
        </w:rPr>
        <w:t xml:space="preserve">经常组织开展安全大检查工作，及时发现和排除安全隐患，对发现的隐患要及时上报立即解决并有台账记录。</w:t>
      </w:r>
      <w:r/>
    </w:p>
    <w:p>
      <w:pPr>
        <w:pStyle w:val="884"/>
        <w:ind w:left="0" w:right="0" w:firstLine="420"/>
        <w:keepLines w:val="0"/>
        <w:keepNext w:val="0"/>
        <w:pageBreakBefore w:val="0"/>
        <w:spacing w:before="0" w:after="0" w:line="360" w:lineRule="auto"/>
        <w:widowControl/>
        <w:rPr>
          <w:rFonts w:ascii="宋体" w:hAnsi="宋体" w:cs="宋体"/>
          <w:bCs/>
          <w:sz w:val="21"/>
          <w:szCs w:val="21"/>
        </w:rPr>
      </w:pPr>
      <w:r>
        <w:rPr>
          <w:rFonts w:hint="eastAsia" w:ascii="宋体" w:hAnsi="宋体" w:cs="宋体"/>
          <w:bCs/>
          <w:sz w:val="21"/>
          <w:szCs w:val="21"/>
        </w:rPr>
        <w:t xml:space="preserve">2.经常性的开展处置突发事件的防范演练</w:t>
      </w:r>
      <w:r>
        <w:rPr>
          <w:rFonts w:hint="eastAsia" w:ascii="宋体" w:hAnsi="宋体" w:cs="宋体"/>
          <w:sz w:val="21"/>
          <w:szCs w:val="21"/>
        </w:rPr>
        <w:t xml:space="preserve">。有针对性地开展以防火、防盗、防暴为主要内容的处突演练。</w:t>
      </w:r>
      <w:r/>
    </w:p>
    <w:p>
      <w:pPr>
        <w:ind w:left="0" w:firstLine="420"/>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cs="宋体"/>
          <w:bCs/>
          <w:sz w:val="21"/>
          <w:szCs w:val="21"/>
        </w:rPr>
        <w:t xml:space="preserve">3.加强保安服务质量的监督检查。</w:t>
      </w:r>
      <w:r>
        <w:rPr>
          <w:rFonts w:hint="eastAsia" w:ascii="宋体" w:hAnsi="宋体" w:cs="宋体"/>
          <w:sz w:val="21"/>
          <w:szCs w:val="21"/>
        </w:rPr>
        <w:t xml:space="preserve">开展服务质量的监督检查工作，每周现场检查一次（夜查一次），项目负责人每月到保安岗位明察暗访一次，每月征求客户意见一次</w:t>
      </w:r>
      <w:r>
        <w:rPr>
          <w:rFonts w:hint="eastAsia" w:ascii="宋体" w:hAnsi="宋体" w:cs="宋体"/>
          <w:bCs/>
          <w:sz w:val="21"/>
          <w:szCs w:val="21"/>
        </w:rPr>
        <w:t xml:space="preserve">，保持窗口单位保安良好形象。</w:t>
      </w:r>
      <w:r/>
    </w:p>
    <w:p>
      <w:pPr>
        <w:ind w:left="0" w:firstLine="420"/>
        <w:keepLines w:val="0"/>
        <w:keepNext w:val="0"/>
        <w:pageBreakBefore w:val="0"/>
        <w:spacing w:line="360" w:lineRule="auto"/>
        <w:tabs>
          <w:tab w:val="left" w:pos="420" w:leader="none"/>
          <w:tab w:val="left" w:pos="540" w:leader="none"/>
        </w:tabs>
        <w:rPr>
          <w:rFonts w:ascii="宋体" w:hAnsi="宋体"/>
          <w:b w:val="0"/>
          <w:bCs/>
          <w:sz w:val="21"/>
        </w:rPr>
      </w:pPr>
      <w:r>
        <w:rPr>
          <w:rFonts w:hint="eastAsia" w:ascii="宋体" w:hAnsi="宋体"/>
          <w:b w:val="0"/>
          <w:bCs/>
          <w:sz w:val="21"/>
        </w:rPr>
        <w:t xml:space="preserve">（十一）商务要求</w:t>
      </w:r>
      <w:r/>
    </w:p>
    <w:p>
      <w:pPr>
        <w:ind w:left="0" w:firstLine="420"/>
        <w:keepLines w:val="0"/>
        <w:keepNext w:val="0"/>
        <w:pageBreakBefore w:val="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w:t>
      </w:r>
      <w:r>
        <w:rPr>
          <w:rFonts w:hint="eastAsia" w:ascii="宋体" w:hAnsi="宋体" w:cs="宋体"/>
          <w:sz w:val="21"/>
          <w:szCs w:val="21"/>
        </w:rPr>
        <w:t xml:space="preserve">自合同签订之日起两年</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2.付款方式：</w:t>
      </w:r>
      <w:r/>
    </w:p>
    <w:p>
      <w:pPr>
        <w:ind w:left="0" w:firstLine="420"/>
        <w:keepLines w:val="0"/>
        <w:keepNext w:val="0"/>
        <w:pageBreakBefore w:val="0"/>
        <w:spacing w:line="360" w:lineRule="auto"/>
        <w:widowControl w:val="off"/>
        <w:rPr>
          <w:rFonts w:ascii="宋体" w:hAnsi="宋体"/>
          <w:sz w:val="21"/>
          <w:szCs w:val="21"/>
          <w:highlight w:val="yellow"/>
        </w:rPr>
      </w:pPr>
      <w:r>
        <w:rPr>
          <w:rFonts w:hint="eastAsia" w:ascii="宋体" w:hAnsi="宋体"/>
          <w:sz w:val="21"/>
          <w:szCs w:val="21"/>
          <w:highlight w:val="yellow"/>
        </w:rPr>
        <w:t xml:space="preserve">（1）</w:t>
      </w:r>
      <w:r>
        <w:rPr>
          <w:rFonts w:hint="eastAsia" w:ascii="宋体" w:hAnsi="宋体"/>
          <w:sz w:val="21"/>
          <w:szCs w:val="21"/>
        </w:rPr>
        <w:t xml:space="preserve">合同签订后支付3</w:t>
      </w:r>
      <w:r>
        <w:rPr>
          <w:rFonts w:ascii="宋体" w:hAnsi="宋体"/>
          <w:sz w:val="21"/>
          <w:szCs w:val="21"/>
        </w:rPr>
        <w:t xml:space="preserve">0%</w:t>
      </w:r>
      <w:r>
        <w:rPr>
          <w:rFonts w:hint="eastAsia" w:ascii="宋体" w:hAnsi="宋体"/>
          <w:sz w:val="21"/>
          <w:szCs w:val="21"/>
        </w:rPr>
        <w:t xml:space="preserve">预付款，剩余部分按季度考核支付。</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0"/>
        <w:keepLines w:val="0"/>
        <w:keepNext w:val="0"/>
        <w:pageBreakBefore w:val="0"/>
        <w:spacing w:line="360" w:lineRule="auto"/>
        <w:tabs>
          <w:tab w:val="left" w:pos="420" w:leader="none"/>
          <w:tab w:val="left" w:pos="540" w:leader="none"/>
        </w:tabs>
        <w:rPr>
          <w:rFonts w:ascii="宋体" w:hAnsi="宋体"/>
          <w:b/>
          <w:szCs w:val="21"/>
        </w:rPr>
      </w:pPr>
      <w:r>
        <w:rPr>
          <w:rFonts w:hint="eastAsia" w:ascii="宋体" w:hAnsi="宋体"/>
          <w:sz w:val="21"/>
          <w:szCs w:val="21"/>
        </w:rPr>
        <w:t xml:space="preserve">3.考核办法：</w:t>
      </w:r>
      <w:r>
        <w:rPr>
          <w:rFonts w:hint="eastAsia"/>
          <w:sz w:val="21"/>
          <w:szCs w:val="21"/>
        </w:rPr>
        <w:t xml:space="preserve">详见第七章</w:t>
      </w:r>
      <w:r/>
    </w:p>
    <w:p>
      <w:pPr>
        <w:ind w:left="0" w:firstLine="420"/>
        <w:keepLines w:val="0"/>
        <w:keepNext w:val="0"/>
        <w:pageBreakBefore w:val="0"/>
        <w:spacing w:line="360" w:lineRule="auto"/>
        <w:rPr>
          <w:rFonts w:ascii="宋体" w:hAnsi="宋体"/>
          <w:b w:val="0"/>
          <w:bCs/>
          <w:sz w:val="21"/>
          <w:szCs w:val="21"/>
        </w:rPr>
      </w:pPr>
      <w:r>
        <w:rPr>
          <w:rFonts w:hint="eastAsia" w:ascii="宋体" w:hAnsi="宋体"/>
          <w:b w:val="0"/>
          <w:bCs/>
          <w:sz w:val="21"/>
          <w:szCs w:val="21"/>
        </w:rPr>
        <w:t xml:space="preserve">（十二）其他要求：</w:t>
      </w:r>
      <w:r>
        <w:rPr>
          <w:rFonts w:ascii="宋体" w:hAnsi="宋体"/>
          <w:b w:val="0"/>
          <w:bCs/>
          <w:sz w:val="21"/>
          <w:szCs w:val="21"/>
        </w:rPr>
        <w:t xml:space="preserve"> </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hint="eastAsia" w:ascii="宋体" w:hAnsi="宋体"/>
          <w:sz w:val="21"/>
        </w:rPr>
        <w:t xml:space="preserve">根据需要在适当的位置配备洁具堆放间，其它房间（如工程管理需要的应急备件仓库、设备工具间、工程值班室、保洁仓库、保洁工作间、员工更衣室、会议工作间），进场后视情况协调解决。</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物业服务中所需的设施设备、清洁用品及办公用品均由成交供应商自行采购，费用由投成交供应商自行承担。</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3.项目管理服务人员工作服装由成交供应商自行配备，费用自理；服装样式体现岗位特色和方便不同岗位操作，样式需经过采购人认可。</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hint="eastAsia" w:ascii="宋体" w:hAnsi="宋体"/>
          <w:sz w:val="21"/>
        </w:rPr>
        <w:t xml:space="preserve">4.成交供应商需建立上岗前培训制度。所有管理服务人员在服务期间按岗位要求进行定期培训，必要时应接受采购人对服务人员的集中培训。</w:t>
      </w:r>
      <w:r/>
    </w:p>
    <w:p>
      <w:pPr>
        <w:ind w:left="0" w:firstLine="420"/>
        <w:keepLines w:val="0"/>
        <w:keepNext w:val="0"/>
        <w:pageBreakBefore w:val="0"/>
        <w:spacing w:line="360" w:lineRule="auto"/>
        <w:rPr>
          <w:rFonts w:ascii="宋体" w:hAnsi="宋体"/>
          <w:sz w:val="21"/>
        </w:rPr>
      </w:pPr>
      <w:r>
        <w:rPr>
          <w:rFonts w:hint="eastAsia" w:ascii="宋体" w:hAnsi="宋体"/>
          <w:sz w:val="21"/>
        </w:rPr>
        <w:t xml:space="preserve">5.成交供应商应按国家和当地政府有关劳动法规、条例，向项目管理服务人员提供相应工种的劳动工资、加班工资、劳动保护等待遇。</w:t>
      </w:r>
      <w:r/>
    </w:p>
    <w:p>
      <w:pPr>
        <w:ind w:left="0" w:firstLine="420"/>
        <w:keepLines w:val="0"/>
        <w:keepNext w:val="0"/>
        <w:pageBreakBefore w:val="0"/>
        <w:spacing w:line="360" w:lineRule="auto"/>
        <w:rPr>
          <w:rFonts w:ascii="宋体" w:hAnsi="宋体"/>
          <w:b w:val="0"/>
          <w:bCs w:val="0"/>
          <w:sz w:val="21"/>
          <w:szCs w:val="21"/>
        </w:rPr>
      </w:pPr>
      <w:r>
        <w:rPr>
          <w:rFonts w:hint="eastAsia" w:ascii="宋体" w:hAnsi="宋体"/>
          <w:b w:val="0"/>
          <w:bCs w:val="0"/>
          <w:sz w:val="21"/>
          <w:szCs w:val="21"/>
        </w:rPr>
        <w:t xml:space="preserve">（十三）履约验收：</w:t>
      </w:r>
      <w:r/>
    </w:p>
    <w:p>
      <w:pPr>
        <w:ind w:left="0" w:firstLine="420"/>
        <w:keepLines w:val="0"/>
        <w:keepNext w:val="0"/>
        <w:pageBreakBefore w:val="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keepLines w:val="0"/>
        <w:keepNext w:val="0"/>
        <w:pageBreakBefore w:val="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（十四）供应商根据本项目特点，制定下列管理服务制度。</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1.项目管理服务制度； </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2.岗位责任制度及标准</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3.管理维护运作制度及标准</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4.管理人员考核制度及标准；</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（十五）供应商根据本项目特点，制定下列管理服务方案。</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1.保安服务管理；</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2.保安岗位责任制度；</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3.保安人员管理制度；</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4.紧急情况应急预案；</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5.保洁管理制度及服务方案；</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6.保洁作业标准；</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7.保洁人员配置方案；</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8.垃圾分类实施方案；</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（十六）供应商根据本项目特点，制定下列公共设施及特种设备日常巡检、维护及维修服务方案。</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szCs w:val="21"/>
        </w:rPr>
      </w:pPr>
      <w:r>
        <w:rPr>
          <w:rFonts w:hint="eastAsia" w:ascii="宋体" w:hAnsi="宋体"/>
          <w:bCs/>
          <w:sz w:val="21"/>
          <w:szCs w:val="21"/>
        </w:rPr>
        <w:t xml:space="preserve">1.维护运行管理方案；</w:t>
      </w:r>
      <w:r/>
    </w:p>
    <w:p>
      <w:pPr>
        <w:ind w:left="0" w:firstLine="420"/>
        <w:keepLines w:val="0"/>
        <w:keepNext w:val="0"/>
        <w:pageBreakBefore w:val="0"/>
        <w:spacing w:line="360" w:lineRule="auto"/>
        <w:widowControl/>
        <w:tabs>
          <w:tab w:val="left" w:pos="420" w:leader="none"/>
          <w:tab w:val="left" w:pos="540" w:leader="none"/>
        </w:tabs>
        <w:rPr>
          <w:rFonts w:ascii="宋体" w:hAnsi="宋体"/>
          <w:bCs/>
          <w:sz w:val="21"/>
        </w:rPr>
      </w:pPr>
      <w:r>
        <w:rPr>
          <w:rFonts w:hint="eastAsia" w:ascii="宋体" w:hAnsi="宋体"/>
          <w:bCs/>
          <w:sz w:val="21"/>
          <w:szCs w:val="21"/>
        </w:rPr>
        <w:t xml:space="preserve">2.维修保养计划或方案。</w:t>
      </w:r>
      <w:r/>
    </w:p>
    <w:p>
      <w:pPr>
        <w:pStyle w:val="886"/>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6"/>
        <w:ind w:left="0" w:firstLine="0"/>
      </w:pPr>
      <w:r/>
      <w:r/>
    </w:p>
    <w:p>
      <w:pPr>
        <w:rPr>
          <w:b/>
          <w:sz w:val="44"/>
          <w:szCs w:val="44"/>
        </w:rPr>
      </w:pPr>
      <w:r>
        <w:rPr>
          <w:rFonts w:hint="eastAsia"/>
          <w:b/>
          <w:sz w:val="44"/>
          <w:szCs w:val="44"/>
        </w:rPr>
        <w:br w:type="page" w:clear="all"/>
      </w:r>
      <w:r/>
    </w:p>
    <w:p>
      <w:pPr>
        <w:pStyle w:val="828"/>
        <w:ind w:left="0" w:firstLine="0"/>
        <w:jc w:val="center"/>
        <w:spacing w:line="360" w:lineRule="auto"/>
        <w:rPr>
          <w:b/>
          <w:sz w:val="44"/>
          <w:szCs w:val="44"/>
        </w:rPr>
      </w:pPr>
      <w:r/>
      <w:bookmarkStart w:id="107" w:name="_Toc167114659"/>
      <w:r>
        <w:rPr>
          <w:rFonts w:hint="eastAsia"/>
          <w:b/>
          <w:sz w:val="44"/>
          <w:szCs w:val="44"/>
        </w:rPr>
        <w:t xml:space="preserve">第五章 </w:t>
      </w:r>
      <w:bookmarkStart w:id="108" w:name="合同的特殊条款"/>
      <w:r/>
      <w:bookmarkEnd w:id="108"/>
      <w:r>
        <w:rPr>
          <w:rFonts w:hint="eastAsia"/>
          <w:b/>
          <w:sz w:val="44"/>
          <w:szCs w:val="44"/>
        </w:rPr>
        <w:t xml:space="preserve">合同及主要条款</w:t>
      </w:r>
      <w:bookmarkEnd w:id="100"/>
      <w:r/>
      <w:bookmarkEnd w:id="101"/>
      <w:r/>
      <w:bookmarkEnd w:id="102"/>
      <w:r/>
      <w:bookmarkEnd w:id="103"/>
      <w:r/>
      <w:bookmarkEnd w:id="104"/>
      <w:r/>
      <w:bookmarkEnd w:id="105"/>
      <w:r/>
      <w:bookmarkEnd w:id="107"/>
      <w:r/>
      <w:bookmarkEnd w:id="106"/>
      <w:r/>
    </w:p>
    <w:p>
      <w:pPr>
        <w:ind w:left="0"/>
        <w:jc w:val="center"/>
        <w:rPr>
          <w:rFonts w:ascii="宋体" w:hAnsi="宋体" w:cs="宋体"/>
          <w:b/>
          <w:sz w:val="32"/>
          <w:szCs w:val="32"/>
        </w:rPr>
      </w:pPr>
      <w:r/>
      <w:bookmarkStart w:id="109" w:name="OLE_LINK15"/>
      <w:r/>
      <w:bookmarkStart w:id="110" w:name="OLE_LINK14"/>
      <w:r/>
      <w:bookmarkStart w:id="111" w:name="OLE_LINK11"/>
      <w:r/>
      <w:bookmarkStart w:id="112" w:name="OLE_LINK12"/>
      <w:r/>
      <w:bookmarkStart w:id="113" w:name="OLE_LINK2"/>
      <w:r/>
      <w:bookmarkStart w:id="114" w:name="_Toc58248884"/>
      <w:r/>
      <w:bookmarkStart w:id="115" w:name="_Toc57376410"/>
      <w:r/>
      <w:bookmarkStart w:id="116" w:name="_Toc27667"/>
      <w:r/>
      <w:bookmarkStart w:id="117" w:name="_Toc32730"/>
      <w:r/>
      <w:bookmarkStart w:id="118" w:name="_Toc8564"/>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360" w:lineRule="auto"/>
        <w:widowControl w:val="off"/>
        <w:rPr>
          <w:rFonts w:ascii="宋体" w:hAnsi="宋体"/>
          <w:sz w:val="21"/>
          <w:szCs w:val="21"/>
          <w:highlight w:val="yellow"/>
        </w:rPr>
      </w:pPr>
      <w:r>
        <w:rPr>
          <w:rFonts w:hint="eastAsia" w:ascii="宋体" w:hAnsi="宋体"/>
          <w:sz w:val="21"/>
          <w:szCs w:val="21"/>
          <w:highlight w:val="yellow"/>
        </w:rPr>
        <w:t xml:space="preserve">（1）</w:t>
      </w:r>
      <w:r>
        <w:rPr>
          <w:rFonts w:hint="eastAsia" w:ascii="宋体" w:hAnsi="宋体"/>
          <w:sz w:val="21"/>
          <w:szCs w:val="21"/>
        </w:rPr>
        <w:t xml:space="preserve">合同签订后支付3</w:t>
      </w:r>
      <w:r>
        <w:rPr>
          <w:rFonts w:ascii="宋体" w:hAnsi="宋体"/>
          <w:sz w:val="21"/>
          <w:szCs w:val="21"/>
        </w:rPr>
        <w:t xml:space="preserve">0%</w:t>
      </w:r>
      <w:r>
        <w:rPr>
          <w:rFonts w:hint="eastAsia" w:ascii="宋体" w:hAnsi="宋体"/>
          <w:sz w:val="21"/>
          <w:szCs w:val="21"/>
        </w:rPr>
        <w:t xml:space="preserve">预付款，剩余部分按季度考核支付。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19" w:name="OLE_LINK6"/>
      <w:r/>
      <w:bookmarkStart w:id="120"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19"/>
      <w:r/>
      <w:bookmarkEnd w:id="120"/>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highlight w:val="yellow"/>
          <w:u w:val="single"/>
        </w:rPr>
        <w:t xml:space="preserve">（供应商提出验收申请之日起7日内组织验收）</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分2期（段）</w:t>
      </w:r>
      <w:r>
        <w:rPr>
          <w:rFonts w:hint="eastAsia" w:ascii="宋体" w:hAnsi="宋体" w:cs="宋体"/>
          <w:bCs/>
          <w:sz w:val="21"/>
          <w:szCs w:val="21"/>
          <w:highlight w:val="yellow"/>
          <w:u w:val="single"/>
          <w:lang w:val="en"/>
        </w:rPr>
        <w:t xml:space="preserve">验收</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21" w:name="OLE_LINK10"/>
      <w:r>
        <w:rPr>
          <w:rFonts w:hint="eastAsia" w:ascii="宋体" w:hAnsi="宋体" w:cs="宋体"/>
          <w:sz w:val="21"/>
          <w:szCs w:val="21"/>
        </w:rPr>
        <w:t xml:space="preserve">甲方可以在合同价款10%的范围内追加与合同标的相同的服务</w:t>
      </w:r>
      <w:bookmarkEnd w:id="121"/>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（4）</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（1）</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886"/>
        <w:ind w:left="400"/>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江苏省苏州市吴中区越溪街道</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Style w:val="838"/>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7"/>
        <w:gridCol w:w="1966"/>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109"/>
            <w:bookmarkEnd w:id="110"/>
            <w:bookmarkEnd w:id="111"/>
            <w:bookmarkEnd w:id="112"/>
            <w:bookmarkEnd w:id="113"/>
            <w:r/>
          </w:p>
        </w:tc>
      </w:tr>
    </w:tbl>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22" w:name="_Toc167114660"/>
      <w:r/>
      <w:bookmarkStart w:id="123" w:name="_Toc68611039"/>
      <w:r>
        <w:rPr>
          <w:rFonts w:hint="eastAsia"/>
          <w:b/>
          <w:sz w:val="44"/>
          <w:szCs w:val="44"/>
        </w:rPr>
        <w:t xml:space="preserve">第六章 </w:t>
      </w:r>
      <w:bookmarkStart w:id="124" w:name="评分要点"/>
      <w:r/>
      <w:bookmarkEnd w:id="124"/>
      <w:r>
        <w:rPr>
          <w:rFonts w:hint="eastAsia"/>
          <w:b/>
          <w:sz w:val="44"/>
          <w:szCs w:val="44"/>
        </w:rPr>
        <w:t xml:space="preserve">评审办法和评分标准</w:t>
      </w:r>
      <w:bookmarkEnd w:id="114"/>
      <w:r/>
      <w:bookmarkEnd w:id="115"/>
      <w:r/>
      <w:bookmarkEnd w:id="116"/>
      <w:r/>
      <w:bookmarkEnd w:id="117"/>
      <w:r/>
      <w:bookmarkEnd w:id="118"/>
      <w:r/>
      <w:bookmarkEnd w:id="122"/>
      <w:r/>
      <w:bookmarkEnd w:id="123"/>
      <w:r/>
      <w:r/>
    </w:p>
    <w:p>
      <w:pPr>
        <w:ind w:left="0" w:firstLine="422"/>
        <w:spacing w:line="360" w:lineRule="auto"/>
        <w:rPr>
          <w:b/>
          <w:sz w:val="21"/>
          <w:szCs w:val="21"/>
        </w:rPr>
      </w:pPr>
      <w:r/>
      <w:bookmarkStart w:id="125" w:name="_Toc16264"/>
      <w:r/>
      <w:bookmarkStart w:id="126" w:name="_Toc17476"/>
      <w:r/>
      <w:bookmarkStart w:id="127" w:name="_Toc698"/>
      <w:r>
        <w:rPr>
          <w:rFonts w:hint="eastAsia"/>
          <w:b/>
          <w:sz w:val="21"/>
          <w:szCs w:val="21"/>
        </w:rPr>
        <w:t xml:space="preserve">一、评审办法：</w:t>
      </w:r>
      <w:bookmarkEnd w:id="125"/>
      <w:r/>
      <w:bookmarkEnd w:id="126"/>
      <w:r/>
      <w:bookmarkEnd w:id="127"/>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886"/>
        <w:ind w:left="0" w:firstLine="0"/>
      </w:pPr>
      <w:r/>
      <w:r/>
    </w:p>
    <w:p>
      <w:pPr>
        <w:pStyle w:val="886"/>
        <w:ind w:left="0" w:firstLine="0"/>
      </w:pPr>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tbl>
      <w:tblPr>
        <w:tblStyle w:val="838"/>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磋商报价得分＝（磋商基准价/最终磋商报价）×价格权值×100（价格权值为30%）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3</w:t>
            </w:r>
            <w:r>
              <w:rPr>
                <w:rFonts w:ascii="宋体" w:hAnsi="宋体"/>
                <w:color w:val="000000"/>
                <w:sz w:val="21"/>
                <w:szCs w:val="21"/>
                <w:lang w:bidi="ar"/>
              </w:rPr>
              <w:t xml:space="preserve">0</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方案项目特点与需求分析；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2.设置完善的服务组织架构；</w:t>
            </w:r>
            <w:r/>
          </w:p>
          <w:p>
            <w:pPr>
              <w:pStyle w:val="886"/>
              <w:ind w:left="0" w:firstLine="0"/>
              <w:spacing w:after="0"/>
              <w:rPr>
                <w:rFonts w:ascii="宋体" w:hAnsi="宋体"/>
                <w:color w:val="000000"/>
                <w:szCs w:val="21"/>
                <w:lang w:bidi="ar"/>
              </w:rPr>
            </w:pPr>
            <w:r>
              <w:rPr>
                <w:rFonts w:hint="eastAsia" w:ascii="宋体" w:hAnsi="宋体"/>
                <w:color w:val="000000"/>
                <w:szCs w:val="21"/>
                <w:lang w:bidi="ar"/>
              </w:rPr>
              <w:t xml:space="preserve">3.制定完善物业服务标准；</w:t>
            </w:r>
            <w:r/>
          </w:p>
          <w:p>
            <w:pPr>
              <w:pStyle w:val="886"/>
              <w:ind w:left="0" w:firstLine="0"/>
              <w:spacing w:after="0"/>
              <w:rPr>
                <w:rFonts w:ascii="宋体" w:hAnsi="宋体"/>
                <w:color w:val="000000"/>
                <w:szCs w:val="21"/>
                <w:lang w:bidi="ar"/>
              </w:rPr>
            </w:pPr>
            <w:r>
              <w:rPr>
                <w:rFonts w:hint="eastAsia" w:ascii="宋体" w:hAnsi="宋体"/>
                <w:color w:val="000000"/>
                <w:szCs w:val="21"/>
                <w:lang w:bidi="ar"/>
              </w:rPr>
              <w:t xml:space="preserve">4.服务重点难点分析及解决措施。</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内容基本合理、具有一定的可行性、具有一定的操作性、与项目实际基本贴合的得1分;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本项最高得8分。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28" w:name="_Toc167114661"/>
            <w:r>
              <w:rPr>
                <w:rFonts w:hint="eastAsia" w:ascii="宋体" w:hAnsi="宋体"/>
                <w:color w:val="000000"/>
                <w:sz w:val="21"/>
                <w:szCs w:val="21"/>
                <w:lang w:bidi="ar"/>
              </w:rPr>
              <w:t xml:space="preserve">供应商根据本项目特点，制定下列管理服务制度。</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w:t>
            </w:r>
            <w:r>
              <w:rPr>
                <w:rFonts w:ascii="宋体" w:hAnsi="宋体"/>
                <w:sz w:val="21"/>
                <w:szCs w:val="21"/>
              </w:rPr>
              <w:t xml:space="preserve">管理</w:t>
            </w:r>
            <w:r>
              <w:rPr>
                <w:rFonts w:hint="eastAsia" w:ascii="宋体" w:hAnsi="宋体"/>
                <w:sz w:val="21"/>
                <w:szCs w:val="21"/>
              </w:rPr>
              <w:t xml:space="preserve">服务</w:t>
            </w:r>
            <w:r>
              <w:rPr>
                <w:rFonts w:ascii="宋体" w:hAnsi="宋体"/>
                <w:sz w:val="21"/>
                <w:szCs w:val="21"/>
              </w:rPr>
              <w:t xml:space="preserve">制度； </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岗位责任制度及标准；</w:t>
            </w:r>
            <w:r/>
          </w:p>
          <w:p>
            <w:pPr>
              <w:ind w:left="0"/>
              <w:widowControl w:val="off"/>
              <w:rPr>
                <w:rFonts w:ascii="宋体" w:hAnsi="宋体"/>
                <w:sz w:val="21"/>
                <w:szCs w:val="21"/>
              </w:rPr>
            </w:pPr>
            <w:r>
              <w:rPr>
                <w:rFonts w:hint="eastAsia" w:ascii="宋体" w:hAnsi="宋体"/>
                <w:sz w:val="21"/>
                <w:szCs w:val="21"/>
              </w:rPr>
              <w:t xml:space="preserve">3.管理维护运作制度及标准；</w:t>
            </w:r>
            <w:r/>
          </w:p>
          <w:p>
            <w:pPr>
              <w:pStyle w:val="886"/>
              <w:ind w:left="0" w:firstLine="0"/>
              <w:spacing w:after="0"/>
              <w:rPr>
                <w:rFonts w:ascii="宋体" w:hAnsi="宋体"/>
                <w:szCs w:val="21"/>
              </w:rPr>
            </w:pPr>
            <w:r>
              <w:rPr>
                <w:rFonts w:hint="eastAsia" w:ascii="宋体" w:hAnsi="宋体"/>
                <w:szCs w:val="21"/>
              </w:rPr>
              <w:t xml:space="preserve">4.管理人员考核制度及标准。</w:t>
            </w:r>
            <w:bookmarkEnd w:id="128"/>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w:t>
            </w:r>
            <w:r>
              <w:rPr>
                <w:rFonts w:hint="eastAsia" w:ascii="宋体" w:hAnsi="宋体"/>
                <w:color w:val="000000"/>
                <w:sz w:val="21"/>
                <w:szCs w:val="21"/>
                <w:lang w:bidi="ar"/>
              </w:rPr>
              <w:t xml:space="preserve">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hint="eastAsia" w:ascii="宋体" w:hAnsi="宋体"/>
                <w:color w:val="000000"/>
                <w:sz w:val="21"/>
                <w:szCs w:val="21"/>
                <w:highlight w:val="yellow"/>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29" w:name="_Toc167114662"/>
            <w:r>
              <w:rPr>
                <w:rFonts w:hint="eastAsia" w:ascii="宋体" w:hAnsi="宋体"/>
                <w:color w:val="000000"/>
                <w:sz w:val="21"/>
                <w:szCs w:val="21"/>
                <w:lang w:bidi="ar"/>
              </w:rPr>
              <w:t xml:space="preserve">供应商根据本项目特点，制定下列管理服务方案。</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保安服务管理</w:t>
            </w:r>
            <w:r>
              <w:rPr>
                <w:rFonts w:hint="eastAsia" w:ascii="宋体" w:hAnsi="宋体"/>
                <w:color w:val="000000"/>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保安岗位责任制度；</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保安人员管理制度；</w:t>
            </w:r>
            <w:r/>
          </w:p>
          <w:p>
            <w:pPr>
              <w:ind w:left="0"/>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紧急情况应急预案；</w:t>
            </w:r>
            <w:r/>
          </w:p>
          <w:p>
            <w:pPr>
              <w:ind w:left="0"/>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保洁管理制度及服务方案；</w:t>
            </w:r>
            <w:r/>
          </w:p>
          <w:p>
            <w:pPr>
              <w:ind w:left="0"/>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保洁作业标准；</w:t>
            </w:r>
            <w:r/>
          </w:p>
          <w:p>
            <w:pPr>
              <w:ind w:left="0"/>
              <w:widowControl w:val="off"/>
              <w:rPr>
                <w:rFonts w:ascii="宋体" w:hAnsi="宋体"/>
                <w:sz w:val="21"/>
                <w:szCs w:val="21"/>
              </w:rPr>
            </w:pPr>
            <w:r>
              <w:rPr>
                <w:rFonts w:ascii="宋体" w:hAnsi="宋体"/>
                <w:sz w:val="21"/>
                <w:szCs w:val="21"/>
              </w:rPr>
              <w:t xml:space="preserve">7.</w:t>
            </w:r>
            <w:r>
              <w:rPr>
                <w:rFonts w:hint="eastAsia" w:ascii="宋体" w:hAnsi="宋体"/>
                <w:sz w:val="21"/>
                <w:szCs w:val="21"/>
              </w:rPr>
              <w:t xml:space="preserve">保洁人员配置方案；</w:t>
            </w:r>
            <w:r/>
          </w:p>
          <w:p>
            <w:pPr>
              <w:ind w:left="0"/>
              <w:widowControl w:val="off"/>
              <w:rPr>
                <w:rFonts w:ascii="宋体" w:hAnsi="宋体"/>
                <w:sz w:val="21"/>
                <w:szCs w:val="21"/>
              </w:rPr>
            </w:pPr>
            <w:r>
              <w:rPr>
                <w:rFonts w:ascii="宋体" w:hAnsi="宋体"/>
                <w:sz w:val="21"/>
                <w:szCs w:val="21"/>
              </w:rPr>
              <w:t xml:space="preserve">8.</w:t>
            </w:r>
            <w:r>
              <w:rPr>
                <w:rFonts w:hint="eastAsia" w:ascii="宋体" w:hAnsi="宋体"/>
                <w:sz w:val="21"/>
                <w:szCs w:val="21"/>
              </w:rPr>
              <w:t xml:space="preserve">垃圾分类实施方案。</w:t>
            </w:r>
            <w:bookmarkEnd w:id="129"/>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方案基本合理、具有一定的可行性、具有一定的操作性、与项目实际基本贴合的得1分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hint="eastAsia" w:ascii="宋体" w:hAnsi="宋体"/>
                <w:color w:val="000000"/>
                <w:sz w:val="21"/>
                <w:szCs w:val="21"/>
                <w:highlight w:val="yellow"/>
                <w:lang w:bidi="ar"/>
              </w:rPr>
              <w:t xml:space="preserve">16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公共设施及特种设备日常巡检、维护及维修服务方案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公共设施及特种设备日常巡检、维护及维修服务方案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1.维护运行管理方案；</w:t>
            </w:r>
            <w:r/>
          </w:p>
          <w:p>
            <w:pPr>
              <w:pStyle w:val="886"/>
              <w:ind w:left="0" w:firstLine="0"/>
              <w:spacing w:after="0"/>
            </w:pPr>
            <w:r>
              <w:rPr>
                <w:rFonts w:hint="eastAsia" w:ascii="宋体" w:hAnsi="宋体"/>
                <w:color w:val="000000"/>
                <w:szCs w:val="21"/>
                <w:lang w:bidi="ar"/>
              </w:rPr>
              <w:t xml:space="preserve">2.维修保养计划或方案。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方案基本合理、具有一定的可行性、具有一定的操作性、与项目实际基本贴合的得1分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本项最高得4分。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紧急情况处置预案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w:t>
            </w:r>
            <w:r>
              <w:rPr>
                <w:rFonts w:hint="eastAsia" w:ascii="宋体" w:hAnsi="宋体"/>
                <w:color w:val="000000"/>
                <w:sz w:val="21"/>
                <w:szCs w:val="21"/>
              </w:rPr>
              <w:t xml:space="preserve">紧急情况处置预案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1.水、电、燃气、火灾等应急预案处置措施；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2.异常天气、台风、洪水等应急预案处置措施；</w:t>
            </w:r>
            <w:r/>
          </w:p>
          <w:p>
            <w:pPr>
              <w:pStyle w:val="886"/>
              <w:ind w:left="0" w:firstLine="0"/>
              <w:spacing w:after="0"/>
            </w:pPr>
            <w:r>
              <w:rPr>
                <w:rFonts w:hint="eastAsia"/>
              </w:rPr>
              <w:t xml:space="preserve">3.疫情等其他突发性事件应急处置措施。</w:t>
            </w:r>
            <w:r/>
          </w:p>
          <w:p>
            <w:pPr>
              <w:pStyle w:val="886"/>
              <w:ind w:left="0" w:firstLine="0"/>
              <w:spacing w:after="0"/>
              <w:rPr>
                <w:rFonts w:ascii="宋体" w:hAnsi="宋体"/>
                <w:color w:val="000000"/>
                <w:szCs w:val="21"/>
                <w:lang w:bidi="ar"/>
              </w:rPr>
            </w:pPr>
            <w:r>
              <w:rPr>
                <w:rFonts w:hint="eastAsia" w:ascii="宋体" w:hAnsi="宋体"/>
                <w:color w:val="000000"/>
                <w:szCs w:val="21"/>
                <w:lang w:bidi="ar"/>
              </w:rPr>
              <w:t xml:space="preserve">上述每项应逐条叙述，方案</w:t>
            </w:r>
            <w:r>
              <w:rPr>
                <w:rFonts w:hint="eastAsia" w:ascii="宋体" w:hAnsi="宋体" w:cs="宋体"/>
                <w:color w:val="000000"/>
                <w:szCs w:val="21"/>
                <w:lang w:bidi="ar"/>
              </w:rPr>
              <w:t xml:space="preserve">全面合理、可行性强、操作性强、贴合项目实际的得2分；</w:t>
            </w:r>
            <w:r>
              <w:rPr>
                <w:rFonts w:hint="eastAsia" w:ascii="宋体" w:hAnsi="宋体"/>
                <w:color w:val="000000"/>
                <w:szCs w:val="21"/>
                <w:lang w:bidi="ar"/>
              </w:rPr>
              <w:t xml:space="preserve">方案基本合理、具有一定的可行性、具有一定的操作性、与项目实际基本贴合的得1分</w:t>
            </w:r>
            <w:r>
              <w:rPr>
                <w:rFonts w:hint="eastAsia" w:ascii="宋体" w:hAnsi="宋体" w:cs="宋体"/>
                <w:color w:val="000000"/>
                <w:szCs w:val="21"/>
                <w:lang w:bidi="ar"/>
              </w:rPr>
              <w:t xml:space="preserve">；每项叙述内容完全脱离采购需求或未作</w:t>
            </w:r>
            <w:r>
              <w:rPr>
                <w:rFonts w:hint="eastAsia" w:ascii="宋体" w:hAnsi="宋体"/>
                <w:color w:val="000000"/>
                <w:szCs w:val="21"/>
                <w:lang w:bidi="ar"/>
              </w:rPr>
              <w:t xml:space="preserve">完整</w:t>
            </w:r>
            <w:r>
              <w:rPr>
                <w:rFonts w:hint="eastAsia" w:ascii="宋体" w:hAnsi="宋体" w:cs="宋体"/>
                <w:color w:val="000000"/>
                <w:szCs w:val="21"/>
                <w:lang w:bidi="ar"/>
              </w:rPr>
              <w:t xml:space="preserve">叙述的不得分。</w:t>
            </w:r>
            <w:r>
              <w:rPr>
                <w:rFonts w:hint="eastAsia" w:ascii="宋体" w:hAnsi="宋体"/>
                <w:color w:val="000000"/>
                <w:szCs w:val="21"/>
                <w:lang w:bidi="ar"/>
              </w:rPr>
              <w:t xml:space="preserve">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 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供应商拟派的项目经理具备：</w:t>
            </w:r>
            <w:r>
              <w:rPr>
                <w:rFonts w:hint="eastAsia" w:ascii="宋体" w:hAnsi="宋体"/>
                <w:b/>
                <w:color w:val="000000"/>
                <w:sz w:val="21"/>
                <w:szCs w:val="21"/>
              </w:rPr>
              <w:t xml:space="preserve">（成交后必须在本项目工作）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themeColor="text1"/>
                <w:sz w:val="21"/>
                <w:szCs w:val="22"/>
                <w14:textFill>
                  <w14:solidFill>
                    <w14:schemeClr w14:val="tx1"/>
                  </w14:solidFill>
                </w14:textFill>
              </w:rPr>
              <w:t xml:space="preserve">物业项目经理证或物业管理从业人员岗位证书</w:t>
            </w:r>
            <w:r>
              <w:rPr>
                <w:rFonts w:hint="eastAsia" w:ascii="宋体" w:hAnsi="宋体"/>
                <w:color w:val="000000"/>
                <w:sz w:val="21"/>
                <w:szCs w:val="21"/>
                <w:lang w:bidi="ar"/>
              </w:rPr>
              <w:t xml:space="preserve">；</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大专及以上学历证书；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sz w:val="21"/>
                <w:szCs w:val="21"/>
              </w:rPr>
              <w:t xml:space="preserve">救护培训合格证书</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每项得2分，共6分。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注：响应文件内提供身份证正反面扫描件、有效证书或证明扫描件、供应商为其缴纳的最新一期社保证明资料并加盖供应商公章，否则不得分。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▲服务人员专业要求</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w:t>
            </w:r>
            <w:r>
              <w:rPr>
                <w:rFonts w:hint="eastAsia" w:ascii="宋体" w:hAnsi="宋体" w:cs="宋体"/>
                <w:sz w:val="21"/>
                <w:szCs w:val="21"/>
              </w:rPr>
              <w:t xml:space="preserve">大厅保安</w:t>
            </w:r>
            <w:r>
              <w:rPr>
                <w:rFonts w:hint="eastAsia" w:ascii="宋体" w:hAnsi="宋体"/>
                <w:sz w:val="21"/>
                <w:szCs w:val="21"/>
              </w:rPr>
              <w:t xml:space="preserve">、保洁员具备：</w:t>
            </w:r>
            <w:r/>
          </w:p>
          <w:p>
            <w:pPr>
              <w:ind w:left="0"/>
              <w:widowControl w:val="off"/>
              <w:rPr>
                <w:rFonts w:ascii="宋体" w:hAnsi="宋体"/>
                <w:sz w:val="21"/>
                <w:szCs w:val="21"/>
              </w:rPr>
            </w:pPr>
            <w:r>
              <w:rPr>
                <w:rFonts w:hint="eastAsia" w:ascii="宋体" w:hAnsi="宋体"/>
                <w:sz w:val="21"/>
                <w:szCs w:val="21"/>
              </w:rPr>
              <w:t xml:space="preserve">1.红十字会颁发的救护培训合格证书。</w:t>
            </w:r>
            <w:r/>
          </w:p>
          <w:p>
            <w:pPr>
              <w:ind w:left="0"/>
              <w:widowControl w:val="off"/>
              <w:rPr>
                <w:rFonts w:ascii="宋体" w:hAnsi="宋体"/>
                <w:sz w:val="21"/>
                <w:szCs w:val="21"/>
              </w:rPr>
            </w:pPr>
            <w:r>
              <w:rPr>
                <w:rFonts w:hint="eastAsia" w:ascii="宋体" w:hAnsi="宋体"/>
                <w:sz w:val="21"/>
                <w:szCs w:val="21"/>
              </w:rPr>
              <w:t xml:space="preserve">每人次得2分，最高得12分。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color w:val="000000"/>
                <w:sz w:val="21"/>
                <w:szCs w:val="21"/>
              </w:rPr>
              <w:t xml:space="preserve">提供身份证正反面扫描件、有效证书或证明扫描件、供应商为其缴纳的最新一期社保证明资料并加盖供应商公章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hint="eastAsia"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1</w:t>
            </w:r>
            <w:r>
              <w:rPr>
                <w:rFonts w:hint="eastAsia" w:ascii="宋体" w:hAnsi="宋体"/>
                <w:sz w:val="21"/>
                <w:szCs w:val="21"/>
                <w:lang w:val="zh-CN" w:bidi="zh-CN"/>
              </w:rPr>
              <w:t xml:space="preserve">分。</w:t>
            </w:r>
            <w:r/>
          </w:p>
          <w:p>
            <w:pPr>
              <w:ind w:left="0"/>
              <w:widowControl w:val="off"/>
              <w:rPr>
                <w:rFonts w:ascii="宋体" w:hAnsi="宋体"/>
                <w:b/>
                <w:color w:val="000000"/>
                <w:sz w:val="21"/>
                <w:szCs w:val="21"/>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每项得1分，最高得3分。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并加盖供应商公章</w:t>
            </w:r>
            <w:r>
              <w:rPr>
                <w:rFonts w:hint="eastAsia" w:ascii="宋体" w:hAnsi="宋体"/>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年1月1日（以合同签订日期为准）以来承担的类似物业服务项目业绩，每具备1项业绩得2分，最高得6分。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1.针对评分标准中评分的每一条，供应商均应提供相关资料并作出相应说明供评委评判，不提供相关资料的视为不具备该项得分的条件。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2.响应文件中如出现前后不一致时，评委有权请供应商澄清说明，澄清说明事项涉及评分时，评委有权酌情扣分。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供应商必须保证全部响应资料的真实性，如有虚假或对采购文件所要求说明的情况故意隐瞒或虚报，视为不实质性响应采购文件，为无效响应，已成交的将取消成交资格，按“提供虚假材料谋取中标、成交”相关处理办法处理。</w:t>
      </w:r>
      <w:r/>
    </w:p>
    <w:p>
      <w:pPr>
        <w:ind w:left="0"/>
        <w:spacing w:line="360" w:lineRule="auto"/>
        <w:rPr>
          <w:rFonts w:ascii="宋体" w:hAnsi="宋体"/>
          <w:sz w:val="21"/>
        </w:rPr>
      </w:pPr>
      <w:r>
        <w:rPr>
          <w:rFonts w:ascii="宋体" w:hAnsi="宋体"/>
          <w:sz w:val="21"/>
        </w:rPr>
      </w:r>
      <w:r/>
    </w:p>
    <w:p>
      <w:pPr>
        <w:rPr>
          <w:rFonts w:hint="eastAsia" w:ascii="宋体" w:hAnsi="宋体"/>
          <w:b/>
          <w:sz w:val="44"/>
          <w:szCs w:val="22"/>
        </w:rPr>
      </w:pPr>
      <w:r/>
      <w:bookmarkStart w:id="130" w:name="_Toc165274524"/>
      <w:r/>
      <w:bookmarkStart w:id="131" w:name="_Toc167114663"/>
      <w:r>
        <w:rPr>
          <w:rFonts w:hint="eastAsia" w:ascii="宋体" w:hAnsi="宋体"/>
          <w:b/>
          <w:sz w:val="44"/>
          <w:szCs w:val="22"/>
        </w:rPr>
        <w:br w:type="page" w:clear="all"/>
      </w:r>
      <w:r/>
    </w:p>
    <w:p>
      <w:pPr>
        <w:pStyle w:val="828"/>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30"/>
      <w:r/>
      <w:bookmarkEnd w:id="131"/>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采购人定期和不定期地对提供成交供应商的服务进行检查和抽查，检查记录和整改时限反馈成交供应商。并每月对 “清卫保洁及绿化养护”、“公共秩序管理”、“工程维修”、“房屋维护”、“会务服务”、“人员管理”等内容的检查结果进行考核（详见考核表）。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成交供应商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Style w:val="838"/>
        <w:tblW w:w="9215"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pPr>
        <w:ind w:left="0"/>
      </w:pPr>
      <w:r/>
      <w:r/>
    </w:p>
    <w:p>
      <w:pPr>
        <w:ind w:left="0" w:firstLine="883"/>
        <w:spacing w:line="360" w:lineRule="auto"/>
        <w:rPr>
          <w:rFonts w:ascii="宋体" w:hAnsi="宋体"/>
          <w:b/>
          <w:sz w:val="44"/>
          <w:szCs w:val="44"/>
        </w:rPr>
      </w:pPr>
      <w:r>
        <w:rPr>
          <w:rFonts w:ascii="宋体" w:hAnsi="宋体"/>
          <w:b/>
          <w:sz w:val="44"/>
          <w:szCs w:val="44"/>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MS Gothic">
    <w:panose1 w:val="020B060907020508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6"/>
        <w:ind w:firstLine="0"/>
        <w:jc w:val="both"/>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6"/>
        <w:ind w:firstLine="600"/>
        <w:jc w:val="both"/>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6"/>
        <w:ind w:firstLine="600"/>
        <w:jc w:val="both"/>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6"/>
        <w:ind w:firstLine="600"/>
        <w:jc w:val="both"/>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6"/>
        <w:ind w:firstLine="600"/>
        <w:jc w:val="both"/>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7"/>
    <w:link w:val="828"/>
    <w:uiPriority w:val="9"/>
    <w:rPr>
      <w:rFonts w:ascii="Arial" w:hAnsi="Arial" w:eastAsia="Arial" w:cs="Arial"/>
      <w:sz w:val="40"/>
      <w:szCs w:val="40"/>
    </w:rPr>
  </w:style>
  <w:style w:type="character" w:styleId="15">
    <w:name w:val="Heading 2 Char"/>
    <w:basedOn w:val="837"/>
    <w:link w:val="829"/>
    <w:uiPriority w:val="9"/>
    <w:rPr>
      <w:rFonts w:ascii="Arial" w:hAnsi="Arial" w:eastAsia="Arial" w:cs="Arial"/>
      <w:sz w:val="34"/>
    </w:rPr>
  </w:style>
  <w:style w:type="character" w:styleId="17">
    <w:name w:val="Heading 3 Char"/>
    <w:basedOn w:val="837"/>
    <w:link w:val="830"/>
    <w:uiPriority w:val="9"/>
    <w:rPr>
      <w:rFonts w:ascii="Arial" w:hAnsi="Arial" w:eastAsia="Arial" w:cs="Arial"/>
      <w:sz w:val="30"/>
      <w:szCs w:val="30"/>
    </w:rPr>
  </w:style>
  <w:style w:type="character" w:styleId="19">
    <w:name w:val="Heading 4 Char"/>
    <w:basedOn w:val="837"/>
    <w:link w:val="831"/>
    <w:uiPriority w:val="9"/>
    <w:rPr>
      <w:rFonts w:ascii="Arial" w:hAnsi="Arial" w:eastAsia="Arial" w:cs="Arial"/>
      <w:b/>
      <w:bCs/>
      <w:sz w:val="26"/>
      <w:szCs w:val="26"/>
    </w:rPr>
  </w:style>
  <w:style w:type="character" w:styleId="21">
    <w:name w:val="Heading 5 Char"/>
    <w:basedOn w:val="837"/>
    <w:link w:val="832"/>
    <w:uiPriority w:val="9"/>
    <w:rPr>
      <w:rFonts w:ascii="Arial" w:hAnsi="Arial" w:eastAsia="Arial" w:cs="Arial"/>
      <w:b/>
      <w:bCs/>
      <w:sz w:val="24"/>
      <w:szCs w:val="24"/>
    </w:rPr>
  </w:style>
  <w:style w:type="character" w:styleId="23">
    <w:name w:val="Heading 6 Char"/>
    <w:basedOn w:val="837"/>
    <w:link w:val="833"/>
    <w:uiPriority w:val="9"/>
    <w:rPr>
      <w:rFonts w:ascii="Arial" w:hAnsi="Arial" w:eastAsia="Arial" w:cs="Arial"/>
      <w:b/>
      <w:bCs/>
      <w:sz w:val="22"/>
      <w:szCs w:val="22"/>
    </w:rPr>
  </w:style>
  <w:style w:type="character" w:styleId="25">
    <w:name w:val="Heading 7 Char"/>
    <w:basedOn w:val="837"/>
    <w:link w:val="834"/>
    <w:uiPriority w:val="9"/>
    <w:rPr>
      <w:rFonts w:ascii="Arial" w:hAnsi="Arial" w:eastAsia="Arial" w:cs="Arial"/>
      <w:b/>
      <w:bCs/>
      <w:i/>
      <w:iCs/>
      <w:sz w:val="22"/>
      <w:szCs w:val="22"/>
    </w:rPr>
  </w:style>
  <w:style w:type="character" w:styleId="27">
    <w:name w:val="Heading 8 Char"/>
    <w:basedOn w:val="837"/>
    <w:link w:val="835"/>
    <w:uiPriority w:val="9"/>
    <w:rPr>
      <w:rFonts w:ascii="Arial" w:hAnsi="Arial" w:eastAsia="Arial" w:cs="Arial"/>
      <w:i/>
      <w:iCs/>
      <w:sz w:val="22"/>
      <w:szCs w:val="22"/>
    </w:rPr>
  </w:style>
  <w:style w:type="character" w:styleId="29">
    <w:name w:val="Heading 9 Char"/>
    <w:basedOn w:val="837"/>
    <w:link w:val="83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7"/>
    <w:next w:val="827"/>
    <w:link w:val="34"/>
    <w:uiPriority w:val="10"/>
    <w:qFormat/>
    <w:pPr>
      <w:contextualSpacing/>
      <w:spacing w:before="300" w:after="200"/>
    </w:pPr>
    <w:rPr>
      <w:sz w:val="48"/>
      <w:szCs w:val="48"/>
    </w:rPr>
  </w:style>
  <w:style w:type="character" w:styleId="34">
    <w:name w:val="Title Char"/>
    <w:basedOn w:val="837"/>
    <w:link w:val="33"/>
    <w:uiPriority w:val="10"/>
    <w:rPr>
      <w:sz w:val="48"/>
      <w:szCs w:val="48"/>
    </w:rPr>
  </w:style>
  <w:style w:type="character" w:styleId="36">
    <w:name w:val="Subtitle Char"/>
    <w:basedOn w:val="837"/>
    <w:link w:val="873"/>
    <w:uiPriority w:val="11"/>
    <w:rPr>
      <w:sz w:val="24"/>
      <w:szCs w:val="24"/>
    </w:rPr>
  </w:style>
  <w:style w:type="character" w:styleId="38">
    <w:name w:val="Quote Char"/>
    <w:link w:val="1220"/>
    <w:uiPriority w:val="29"/>
    <w:rPr>
      <w:i/>
    </w:rPr>
  </w:style>
  <w:style w:type="character" w:styleId="40">
    <w:name w:val="Intense Quote Char"/>
    <w:link w:val="1081"/>
    <w:uiPriority w:val="30"/>
    <w:rPr>
      <w:i/>
    </w:rPr>
  </w:style>
  <w:style w:type="character" w:styleId="42">
    <w:name w:val="Header Char"/>
    <w:basedOn w:val="837"/>
    <w:link w:val="871"/>
    <w:uiPriority w:val="99"/>
  </w:style>
  <w:style w:type="character" w:styleId="44">
    <w:name w:val="Footer Char"/>
    <w:basedOn w:val="837"/>
    <w:link w:val="868"/>
    <w:uiPriority w:val="99"/>
  </w:style>
  <w:style w:type="character" w:styleId="46">
    <w:name w:val="Caption Char"/>
    <w:basedOn w:val="845"/>
    <w:link w:val="868"/>
    <w:uiPriority w:val="99"/>
  </w:style>
  <w:style w:type="table" w:styleId="48">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6"/>
    <w:uiPriority w:val="99"/>
    <w:rPr>
      <w:sz w:val="18"/>
    </w:rPr>
  </w:style>
  <w:style w:type="character" w:styleId="178">
    <w:name w:val="Endnote Text Char"/>
    <w:link w:val="865"/>
    <w:uiPriority w:val="99"/>
    <w:rPr>
      <w:sz w:val="20"/>
    </w:rPr>
  </w:style>
  <w:style w:type="character" w:styleId="179">
    <w:name w:val="endnote reference"/>
    <w:basedOn w:val="837"/>
    <w:uiPriority w:val="99"/>
    <w:semiHidden/>
    <w:unhideWhenUsed/>
    <w:rPr>
      <w:vertAlign w:val="superscript"/>
    </w:rPr>
  </w:style>
  <w:style w:type="paragraph" w:styleId="189">
    <w:name w:val="TOC Heading"/>
    <w:uiPriority w:val="39"/>
    <w:unhideWhenUsed/>
  </w:style>
  <w:style w:type="paragraph" w:styleId="190">
    <w:name w:val="table of figures"/>
    <w:basedOn w:val="827"/>
    <w:next w:val="827"/>
    <w:uiPriority w:val="99"/>
    <w:unhideWhenUsed/>
    <w:pPr>
      <w:spacing w:after="0" w:afterAutospacing="0"/>
    </w:pPr>
  </w:style>
  <w:style w:type="paragraph" w:styleId="827" w:default="1">
    <w:name w:val="Normal"/>
    <w:next w:val="839"/>
    <w:uiPriority w:val="0"/>
    <w:qFormat/>
    <w:pPr>
      <w:ind w:left="1024"/>
      <w:jc w:val="both"/>
    </w:pPr>
    <w:rPr>
      <w:rFonts w:ascii="Calibri" w:hAnsi="Calibri" w:eastAsia="宋体" w:cs="Times New Roman"/>
      <w:lang w:val="en-US" w:eastAsia="zh-CN" w:bidi="ar-SA"/>
    </w:rPr>
  </w:style>
  <w:style w:type="paragraph" w:styleId="828">
    <w:name w:val="Heading 1"/>
    <w:next w:val="827"/>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829">
    <w:name w:val="Heading 2"/>
    <w:basedOn w:val="828"/>
    <w:next w:val="827"/>
    <w:uiPriority w:val="0"/>
    <w:qFormat/>
    <w:pPr>
      <w:ind w:left="576" w:firstLine="24"/>
      <w:spacing w:before="260" w:after="260" w:line="416" w:lineRule="auto"/>
      <w:outlineLvl w:val="1"/>
    </w:pPr>
  </w:style>
  <w:style w:type="paragraph" w:styleId="830">
    <w:name w:val="Heading 3"/>
    <w:basedOn w:val="828"/>
    <w:next w:val="827"/>
    <w:uiPriority w:val="0"/>
    <w:qFormat/>
    <w:pPr>
      <w:ind w:left="720"/>
      <w:spacing w:before="260" w:after="260" w:line="416" w:lineRule="auto"/>
      <w:outlineLvl w:val="2"/>
    </w:pPr>
  </w:style>
  <w:style w:type="paragraph" w:styleId="831">
    <w:name w:val="Heading 4"/>
    <w:basedOn w:val="828"/>
    <w:next w:val="827"/>
    <w:uiPriority w:val="0"/>
    <w:qFormat/>
    <w:pPr>
      <w:ind w:left="864" w:firstLine="24"/>
      <w:spacing w:before="280" w:after="290" w:line="376" w:lineRule="auto"/>
      <w:outlineLvl w:val="3"/>
    </w:pPr>
  </w:style>
  <w:style w:type="paragraph" w:styleId="832">
    <w:name w:val="Heading 5"/>
    <w:basedOn w:val="828"/>
    <w:next w:val="827"/>
    <w:uiPriority w:val="0"/>
    <w:qFormat/>
    <w:pPr>
      <w:ind w:left="1008"/>
      <w:spacing w:before="280" w:after="290" w:line="376" w:lineRule="auto"/>
      <w:outlineLvl w:val="4"/>
    </w:pPr>
  </w:style>
  <w:style w:type="paragraph" w:styleId="833">
    <w:name w:val="Heading 6"/>
    <w:basedOn w:val="828"/>
    <w:next w:val="827"/>
    <w:uiPriority w:val="0"/>
    <w:qFormat/>
    <w:pPr>
      <w:ind w:left="1152" w:firstLine="20"/>
      <w:spacing w:before="240" w:after="64" w:line="320" w:lineRule="auto"/>
      <w:outlineLvl w:val="5"/>
    </w:pPr>
  </w:style>
  <w:style w:type="paragraph" w:styleId="834">
    <w:name w:val="Heading 7"/>
    <w:basedOn w:val="828"/>
    <w:next w:val="827"/>
    <w:uiPriority w:val="0"/>
    <w:qFormat/>
    <w:pPr>
      <w:ind w:left="1296" w:firstLine="14"/>
      <w:spacing w:before="240" w:after="64" w:line="320" w:lineRule="auto"/>
      <w:outlineLvl w:val="6"/>
    </w:pPr>
  </w:style>
  <w:style w:type="paragraph" w:styleId="835">
    <w:name w:val="Heading 8"/>
    <w:basedOn w:val="828"/>
    <w:next w:val="827"/>
    <w:uiPriority w:val="0"/>
    <w:qFormat/>
    <w:pPr>
      <w:ind w:left="1440"/>
      <w:spacing w:before="240" w:after="64" w:line="320" w:lineRule="auto"/>
      <w:outlineLvl w:val="7"/>
    </w:pPr>
  </w:style>
  <w:style w:type="paragraph" w:styleId="836">
    <w:name w:val="Heading 9"/>
    <w:basedOn w:val="828"/>
    <w:next w:val="827"/>
    <w:uiPriority w:val="0"/>
    <w:qFormat/>
    <w:pPr>
      <w:ind w:left="1584" w:firstLine="22"/>
      <w:spacing w:before="240" w:after="64" w:line="320" w:lineRule="auto"/>
      <w:outlineLvl w:val="8"/>
    </w:p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Body Text Indent"/>
    <w:basedOn w:val="827"/>
    <w:next w:val="827"/>
    <w:uiPriority w:val="0"/>
    <w:qFormat/>
    <w:pPr>
      <w:ind w:left="420" w:firstLine="1188"/>
      <w:spacing w:line="360" w:lineRule="exact"/>
    </w:pPr>
  </w:style>
  <w:style w:type="paragraph" w:styleId="840">
    <w:name w:val="toc 7"/>
    <w:basedOn w:val="828"/>
    <w:next w:val="827"/>
    <w:uiPriority w:val="0"/>
    <w:qFormat/>
    <w:pPr>
      <w:ind w:left="1200" w:firstLine="0"/>
      <w:spacing w:before="0" w:after="0" w:line="240" w:lineRule="auto"/>
      <w:outlineLvl w:val="9"/>
    </w:pPr>
    <w:rPr>
      <w:rFonts w:cs="Calibri"/>
      <w:sz w:val="18"/>
      <w:szCs w:val="18"/>
    </w:rPr>
  </w:style>
  <w:style w:type="paragraph" w:styleId="841">
    <w:name w:val="List Bullet 4"/>
    <w:basedOn w:val="828"/>
    <w:next w:val="842"/>
    <w:uiPriority w:val="0"/>
    <w:qFormat/>
    <w:pPr>
      <w:ind w:left="1620" w:firstLine="2652"/>
      <w:spacing w:before="0" w:after="0" w:line="360" w:lineRule="auto"/>
    </w:pPr>
  </w:style>
  <w:style w:type="paragraph" w:styleId="842">
    <w:name w:val="List Bullet 2"/>
    <w:basedOn w:val="828"/>
    <w:next w:val="827"/>
    <w:uiPriority w:val="0"/>
    <w:qFormat/>
    <w:pPr>
      <w:ind w:left="900" w:firstLine="2652"/>
      <w:spacing w:before="0" w:after="0" w:line="360" w:lineRule="auto"/>
    </w:pPr>
  </w:style>
  <w:style w:type="paragraph" w:styleId="843">
    <w:name w:val="List Number"/>
    <w:basedOn w:val="828"/>
    <w:next w:val="827"/>
    <w:uiPriority w:val="0"/>
    <w:qFormat/>
    <w:pPr>
      <w:ind w:left="454" w:firstLine="2788"/>
      <w:spacing w:before="0" w:after="0" w:line="240" w:lineRule="auto"/>
    </w:pPr>
  </w:style>
  <w:style w:type="paragraph" w:styleId="844">
    <w:name w:val="Normal Indent"/>
    <w:basedOn w:val="827"/>
    <w:next w:val="827"/>
    <w:link w:val="897"/>
    <w:uiPriority w:val="0"/>
    <w:qFormat/>
    <w:pPr>
      <w:ind w:left="420" w:firstLine="4772"/>
    </w:pPr>
    <w:rPr>
      <w:lang w:val="zh-CN"/>
    </w:rPr>
  </w:style>
  <w:style w:type="paragraph" w:styleId="845">
    <w:name w:val="Caption"/>
    <w:basedOn w:val="828"/>
    <w:next w:val="827"/>
    <w:uiPriority w:val="0"/>
    <w:qFormat/>
    <w:pPr>
      <w:ind w:left="200" w:firstLine="2248"/>
      <w:jc w:val="center"/>
      <w:spacing w:before="0" w:after="0" w:line="240" w:lineRule="auto"/>
    </w:pPr>
  </w:style>
  <w:style w:type="paragraph" w:styleId="846">
    <w:name w:val="List Bullet"/>
    <w:basedOn w:val="828"/>
    <w:next w:val="827"/>
    <w:uiPriority w:val="0"/>
    <w:qFormat/>
    <w:pPr>
      <w:ind w:left="900" w:firstLine="2652"/>
      <w:spacing w:before="0" w:after="0" w:line="360" w:lineRule="auto"/>
    </w:pPr>
  </w:style>
  <w:style w:type="paragraph" w:styleId="847">
    <w:name w:val="Document Map"/>
    <w:basedOn w:val="828"/>
    <w:next w:val="848"/>
    <w:uiPriority w:val="0"/>
    <w:qFormat/>
    <w:pPr>
      <w:ind w:left="0" w:firstLine="4"/>
      <w:spacing w:before="0" w:after="0" w:line="240" w:lineRule="auto"/>
      <w:shd w:val="clear" w:color="000000" w:fill="000080"/>
    </w:pPr>
  </w:style>
  <w:style w:type="paragraph" w:styleId="848">
    <w:name w:val="annotation subject"/>
    <w:next w:val="827"/>
    <w:uiPriority w:val="0"/>
    <w:semiHidden/>
    <w:qFormat/>
    <w:pPr>
      <w:ind w:firstLine="4608"/>
      <w:spacing w:line="360" w:lineRule="auto"/>
    </w:pPr>
    <w:rPr>
      <w:rFonts w:ascii="Calibri" w:hAnsi="Calibri" w:eastAsia="宋体" w:cs="Times New Roman"/>
      <w:lang w:val="en-US" w:eastAsia="zh-CN" w:bidi="ar-SA"/>
    </w:rPr>
  </w:style>
  <w:style w:type="paragraph" w:styleId="849">
    <w:name w:val="annotation text"/>
    <w:basedOn w:val="827"/>
    <w:next w:val="827"/>
    <w:uiPriority w:val="99"/>
    <w:qFormat/>
    <w:pPr>
      <w:ind w:left="0" w:firstLine="3584"/>
      <w:spacing w:line="360" w:lineRule="auto"/>
    </w:pPr>
  </w:style>
  <w:style w:type="paragraph" w:styleId="850">
    <w:name w:val="Body Text 3"/>
    <w:basedOn w:val="828"/>
    <w:next w:val="827"/>
    <w:uiPriority w:val="0"/>
    <w:qFormat/>
    <w:pPr>
      <w:ind w:left="0" w:firstLine="2048"/>
      <w:spacing w:before="0" w:after="0" w:line="500" w:lineRule="exact"/>
    </w:pPr>
  </w:style>
  <w:style w:type="paragraph" w:styleId="851">
    <w:name w:val="List Bullet 3"/>
    <w:basedOn w:val="828"/>
    <w:next w:val="827"/>
    <w:uiPriority w:val="0"/>
    <w:qFormat/>
    <w:pPr>
      <w:ind w:left="900" w:firstLine="2652"/>
      <w:spacing w:before="0" w:after="0" w:line="360" w:lineRule="auto"/>
    </w:pPr>
  </w:style>
  <w:style w:type="paragraph" w:styleId="852">
    <w:name w:val="Body Text"/>
    <w:basedOn w:val="827"/>
    <w:next w:val="844"/>
    <w:uiPriority w:val="0"/>
    <w:qFormat/>
    <w:pPr>
      <w:ind w:left="0" w:firstLine="2560"/>
    </w:pPr>
  </w:style>
  <w:style w:type="paragraph" w:styleId="853">
    <w:name w:val="List Number 3"/>
    <w:basedOn w:val="828"/>
    <w:next w:val="827"/>
    <w:uiPriority w:val="0"/>
    <w:qFormat/>
    <w:pPr>
      <w:ind w:left="420" w:firstLine="3584"/>
      <w:spacing w:before="0" w:after="0" w:line="240" w:lineRule="auto"/>
    </w:pPr>
  </w:style>
  <w:style w:type="paragraph" w:styleId="854">
    <w:name w:val="List 2"/>
    <w:basedOn w:val="828"/>
    <w:next w:val="840"/>
    <w:uiPriority w:val="0"/>
    <w:qFormat/>
    <w:pPr>
      <w:ind w:left="100" w:firstLine="3640"/>
      <w:spacing w:before="0" w:after="0" w:line="240" w:lineRule="auto"/>
    </w:pPr>
  </w:style>
  <w:style w:type="paragraph" w:styleId="855">
    <w:name w:val="Block Text"/>
    <w:basedOn w:val="828"/>
    <w:next w:val="827"/>
    <w:uiPriority w:val="0"/>
    <w:qFormat/>
    <w:pPr>
      <w:ind w:left="420" w:right="33" w:firstLine="2560"/>
      <w:spacing w:before="0" w:after="0" w:line="240" w:lineRule="auto"/>
    </w:pPr>
  </w:style>
  <w:style w:type="paragraph" w:styleId="856">
    <w:name w:val="toc 5"/>
    <w:basedOn w:val="828"/>
    <w:next w:val="827"/>
    <w:uiPriority w:val="0"/>
    <w:qFormat/>
    <w:pPr>
      <w:ind w:left="800" w:firstLine="0"/>
      <w:spacing w:before="0" w:after="0" w:line="240" w:lineRule="auto"/>
      <w:outlineLvl w:val="9"/>
    </w:pPr>
    <w:rPr>
      <w:rFonts w:cs="Calibri"/>
      <w:sz w:val="18"/>
      <w:szCs w:val="18"/>
    </w:rPr>
  </w:style>
  <w:style w:type="paragraph" w:styleId="857">
    <w:name w:val="toc 3"/>
    <w:basedOn w:val="828"/>
    <w:next w:val="827"/>
    <w:uiPriority w:val="39"/>
    <w:qFormat/>
    <w:pPr>
      <w:ind w:left="400" w:firstLine="0"/>
      <w:spacing w:before="0" w:after="0" w:line="240" w:lineRule="auto"/>
      <w:outlineLvl w:val="9"/>
    </w:pPr>
    <w:rPr>
      <w:rFonts w:cs="Calibri"/>
      <w:i/>
      <w:iCs/>
    </w:rPr>
  </w:style>
  <w:style w:type="paragraph" w:styleId="858">
    <w:name w:val="Plain Text"/>
    <w:basedOn w:val="828"/>
    <w:next w:val="859"/>
    <w:link w:val="898"/>
    <w:uiPriority w:val="0"/>
    <w:qFormat/>
    <w:pPr>
      <w:ind w:left="0" w:firstLine="2048"/>
      <w:spacing w:before="0" w:after="0" w:line="240" w:lineRule="auto"/>
    </w:pPr>
    <w:rPr>
      <w:lang w:val="zh-CN"/>
    </w:rPr>
  </w:style>
  <w:style w:type="paragraph" w:styleId="859">
    <w:name w:val="toc 1"/>
    <w:basedOn w:val="828"/>
    <w:next w:val="827"/>
    <w:uiPriority w:val="39"/>
    <w:qFormat/>
    <w:pPr>
      <w:ind w:left="0" w:firstLine="0"/>
      <w:spacing w:before="120" w:after="120" w:line="240" w:lineRule="auto"/>
      <w:outlineLvl w:val="9"/>
    </w:pPr>
    <w:rPr>
      <w:rFonts w:cs="Calibri"/>
      <w:b/>
      <w:bCs/>
      <w:caps/>
    </w:rPr>
  </w:style>
  <w:style w:type="paragraph" w:styleId="860">
    <w:name w:val="List Bullet 5"/>
    <w:basedOn w:val="828"/>
    <w:next w:val="861"/>
    <w:uiPriority w:val="0"/>
    <w:qFormat/>
    <w:pPr>
      <w:ind w:left="2040" w:firstLine="2560"/>
      <w:spacing w:before="0" w:after="0" w:line="360" w:lineRule="auto"/>
    </w:pPr>
  </w:style>
  <w:style w:type="paragraph" w:styleId="861" w:customStyle="1">
    <w:name w:val="正文首行缩进1"/>
    <w:next w:val="853"/>
    <w:uiPriority w:val="0"/>
    <w:qFormat/>
    <w:pPr>
      <w:ind w:left="420" w:firstLine="2724"/>
      <w:spacing w:after="120" w:line="360" w:lineRule="auto"/>
    </w:pPr>
    <w:rPr>
      <w:rFonts w:ascii="Calibri" w:hAnsi="Calibri" w:eastAsia="宋体" w:cs="Times New Roman"/>
      <w:lang w:val="en-US" w:eastAsia="zh-CN" w:bidi="ar-SA"/>
    </w:rPr>
  </w:style>
  <w:style w:type="paragraph" w:styleId="862">
    <w:name w:val="toc 8"/>
    <w:basedOn w:val="828"/>
    <w:next w:val="827"/>
    <w:uiPriority w:val="0"/>
    <w:qFormat/>
    <w:pPr>
      <w:ind w:left="1400" w:firstLine="0"/>
      <w:spacing w:before="0" w:after="0" w:line="240" w:lineRule="auto"/>
      <w:outlineLvl w:val="9"/>
    </w:pPr>
    <w:rPr>
      <w:rFonts w:cs="Calibri"/>
      <w:sz w:val="18"/>
      <w:szCs w:val="18"/>
    </w:rPr>
  </w:style>
  <w:style w:type="paragraph" w:styleId="863">
    <w:name w:val="Date"/>
    <w:basedOn w:val="828"/>
    <w:next w:val="827"/>
    <w:uiPriority w:val="0"/>
    <w:qFormat/>
    <w:pPr>
      <w:ind w:left="0" w:firstLine="2560"/>
      <w:spacing w:before="0" w:after="0" w:line="240" w:lineRule="auto"/>
    </w:pPr>
  </w:style>
  <w:style w:type="paragraph" w:styleId="864">
    <w:name w:val="Body Text Indent 2"/>
    <w:basedOn w:val="828"/>
    <w:next w:val="839"/>
    <w:uiPriority w:val="0"/>
    <w:qFormat/>
    <w:pPr>
      <w:ind w:left="481" w:firstLine="2784"/>
      <w:spacing w:before="0" w:after="0" w:line="400" w:lineRule="exact"/>
    </w:pPr>
  </w:style>
  <w:style w:type="paragraph" w:styleId="865">
    <w:name w:val="endnote text"/>
    <w:basedOn w:val="828"/>
    <w:next w:val="866"/>
    <w:uiPriority w:val="0"/>
    <w:qFormat/>
    <w:pPr>
      <w:ind w:left="0" w:firstLine="2560"/>
      <w:spacing w:before="0" w:after="0" w:line="360" w:lineRule="auto"/>
    </w:pPr>
  </w:style>
  <w:style w:type="paragraph" w:styleId="866" w:customStyle="1">
    <w:name w:val="Char11"/>
    <w:basedOn w:val="828"/>
    <w:next w:val="827"/>
    <w:uiPriority w:val="0"/>
    <w:qFormat/>
    <w:pPr>
      <w:ind w:left="0" w:firstLine="3584"/>
      <w:spacing w:before="0" w:after="0" w:line="240" w:lineRule="auto"/>
    </w:pPr>
  </w:style>
  <w:style w:type="paragraph" w:styleId="867">
    <w:name w:val="Balloon Text"/>
    <w:basedOn w:val="828"/>
    <w:next w:val="843"/>
    <w:uiPriority w:val="0"/>
    <w:qFormat/>
    <w:pPr>
      <w:ind w:left="0" w:firstLine="2048"/>
      <w:spacing w:before="0" w:after="0" w:line="240" w:lineRule="auto"/>
    </w:pPr>
  </w:style>
  <w:style w:type="paragraph" w:styleId="868">
    <w:name w:val="Footer"/>
    <w:basedOn w:val="828"/>
    <w:next w:val="869"/>
    <w:link w:val="899"/>
    <w:uiPriority w:val="99"/>
    <w:qFormat/>
    <w:pPr>
      <w:ind w:left="0" w:firstLine="3584"/>
      <w:spacing w:before="0" w:after="0" w:line="240" w:lineRule="auto"/>
    </w:pPr>
    <w:rPr>
      <w:lang w:val="zh-CN"/>
    </w:rPr>
  </w:style>
  <w:style w:type="paragraph" w:styleId="869" w:customStyle="1">
    <w:name w:val="Char Char Char Char Char Char Char Char Char Char Char Char Char"/>
    <w:basedOn w:val="828"/>
    <w:next w:val="827"/>
    <w:uiPriority w:val="0"/>
    <w:qFormat/>
    <w:pPr>
      <w:ind w:left="0" w:firstLine="3584"/>
      <w:spacing w:before="0" w:after="160" w:line="240" w:lineRule="exact"/>
    </w:pPr>
  </w:style>
  <w:style w:type="paragraph" w:styleId="870">
    <w:name w:val="envelope return"/>
    <w:basedOn w:val="827"/>
    <w:uiPriority w:val="99"/>
    <w:unhideWhenUsed/>
    <w:qFormat/>
    <w:rPr>
      <w:rFonts w:ascii="Arial" w:hAnsi="Arial"/>
    </w:rPr>
  </w:style>
  <w:style w:type="paragraph" w:styleId="871">
    <w:name w:val="Header"/>
    <w:basedOn w:val="828"/>
    <w:next w:val="863"/>
    <w:link w:val="900"/>
    <w:uiPriority w:val="99"/>
    <w:qFormat/>
    <w:pPr>
      <w:ind w:left="0" w:firstLine="3584"/>
      <w:jc w:val="center"/>
      <w:spacing w:before="0" w:after="0" w:line="240" w:lineRule="auto"/>
    </w:pPr>
    <w:rPr>
      <w:lang w:val="zh-CN"/>
    </w:rPr>
  </w:style>
  <w:style w:type="paragraph" w:styleId="872">
    <w:name w:val="toc 4"/>
    <w:basedOn w:val="828"/>
    <w:next w:val="827"/>
    <w:uiPriority w:val="0"/>
    <w:qFormat/>
    <w:pPr>
      <w:ind w:left="600" w:firstLine="0"/>
      <w:spacing w:before="0" w:after="0" w:line="240" w:lineRule="auto"/>
      <w:outlineLvl w:val="9"/>
    </w:pPr>
    <w:rPr>
      <w:rFonts w:cs="Calibri"/>
      <w:sz w:val="18"/>
      <w:szCs w:val="18"/>
    </w:rPr>
  </w:style>
  <w:style w:type="paragraph" w:styleId="873">
    <w:name w:val="Subtitle"/>
    <w:next w:val="827"/>
    <w:uiPriority w:val="0"/>
    <w:qFormat/>
    <w:pPr>
      <w:ind w:left="1024"/>
      <w:jc w:val="center"/>
      <w:spacing w:after="60"/>
    </w:pPr>
    <w:rPr>
      <w:rFonts w:ascii="Calibri" w:hAnsi="Calibri" w:eastAsia="宋体" w:cs="Times New Roman"/>
      <w:lang w:val="en-US" w:eastAsia="zh-CN" w:bidi="ar-SA"/>
    </w:rPr>
  </w:style>
  <w:style w:type="paragraph" w:styleId="874">
    <w:name w:val="List"/>
    <w:basedOn w:val="828"/>
    <w:next w:val="875"/>
    <w:uiPriority w:val="0"/>
    <w:qFormat/>
    <w:pPr>
      <w:ind w:left="200" w:firstLine="3640"/>
      <w:spacing w:before="0" w:after="0" w:line="240" w:lineRule="auto"/>
    </w:pPr>
  </w:style>
  <w:style w:type="paragraph" w:styleId="875">
    <w:name w:val="Body Text First Indent"/>
    <w:next w:val="827"/>
    <w:uiPriority w:val="0"/>
    <w:qFormat/>
    <w:pPr>
      <w:ind w:left="420" w:firstLine="3748"/>
      <w:spacing w:after="120"/>
    </w:pPr>
    <w:rPr>
      <w:rFonts w:ascii="Calibri" w:hAnsi="Calibri" w:eastAsia="宋体" w:cs="Times New Roman"/>
      <w:lang w:val="en-US" w:eastAsia="zh-CN" w:bidi="ar-SA"/>
    </w:rPr>
  </w:style>
  <w:style w:type="paragraph" w:styleId="876">
    <w:name w:val="footnote text"/>
    <w:basedOn w:val="828"/>
    <w:next w:val="855"/>
    <w:uiPriority w:val="0"/>
    <w:qFormat/>
    <w:pPr>
      <w:ind w:left="0" w:firstLine="3584"/>
      <w:spacing w:before="0" w:after="0" w:line="360" w:lineRule="auto"/>
    </w:pPr>
  </w:style>
  <w:style w:type="paragraph" w:styleId="877">
    <w:name w:val="toc 6"/>
    <w:basedOn w:val="828"/>
    <w:next w:val="827"/>
    <w:uiPriority w:val="0"/>
    <w:qFormat/>
    <w:pPr>
      <w:ind w:left="1000" w:firstLine="0"/>
      <w:spacing w:before="0" w:after="0" w:line="240" w:lineRule="auto"/>
      <w:outlineLvl w:val="9"/>
    </w:pPr>
    <w:rPr>
      <w:rFonts w:cs="Calibri"/>
      <w:sz w:val="18"/>
      <w:szCs w:val="18"/>
    </w:rPr>
  </w:style>
  <w:style w:type="paragraph" w:styleId="878">
    <w:name w:val="List 5"/>
    <w:basedOn w:val="828"/>
    <w:next w:val="852"/>
    <w:uiPriority w:val="0"/>
    <w:qFormat/>
    <w:pPr>
      <w:ind w:left="2100" w:firstLine="3676"/>
      <w:spacing w:before="0" w:after="0" w:line="240" w:lineRule="auto"/>
    </w:pPr>
  </w:style>
  <w:style w:type="paragraph" w:styleId="879">
    <w:name w:val="Body Text Indent 3"/>
    <w:basedOn w:val="828"/>
    <w:next w:val="877"/>
    <w:uiPriority w:val="0"/>
    <w:qFormat/>
    <w:pPr>
      <w:ind w:left="480" w:firstLine="2784"/>
      <w:spacing w:before="0" w:after="0" w:line="400" w:lineRule="exact"/>
    </w:pPr>
  </w:style>
  <w:style w:type="paragraph" w:styleId="880">
    <w:name w:val="toc 2"/>
    <w:basedOn w:val="828"/>
    <w:next w:val="827"/>
    <w:uiPriority w:val="39"/>
    <w:qFormat/>
    <w:pPr>
      <w:ind w:left="200" w:firstLine="0"/>
      <w:spacing w:before="0" w:after="0" w:line="240" w:lineRule="auto"/>
      <w:outlineLvl w:val="9"/>
    </w:pPr>
    <w:rPr>
      <w:rFonts w:cs="Calibri"/>
      <w:smallCaps/>
    </w:rPr>
  </w:style>
  <w:style w:type="paragraph" w:styleId="881">
    <w:name w:val="toc 9"/>
    <w:basedOn w:val="828"/>
    <w:next w:val="827"/>
    <w:uiPriority w:val="0"/>
    <w:qFormat/>
    <w:pPr>
      <w:ind w:left="1600" w:firstLine="0"/>
      <w:spacing w:before="0" w:after="0" w:line="240" w:lineRule="auto"/>
      <w:outlineLvl w:val="9"/>
    </w:pPr>
    <w:rPr>
      <w:rFonts w:cs="Calibri"/>
      <w:sz w:val="18"/>
      <w:szCs w:val="18"/>
    </w:rPr>
  </w:style>
  <w:style w:type="paragraph" w:styleId="882">
    <w:name w:val="Body Text 2"/>
    <w:basedOn w:val="828"/>
    <w:next w:val="846"/>
    <w:uiPriority w:val="0"/>
    <w:qFormat/>
    <w:pPr>
      <w:ind w:left="0" w:firstLine="1024"/>
      <w:spacing w:before="0" w:after="120" w:line="480" w:lineRule="auto"/>
    </w:pPr>
  </w:style>
  <w:style w:type="paragraph" w:styleId="883">
    <w:name w:val="HTML Preformatted"/>
    <w:basedOn w:val="828"/>
    <w:next w:val="845"/>
    <w:uiPriority w:val="0"/>
    <w:qFormat/>
    <w:pPr>
      <w:ind w:left="0" w:firstLine="2048"/>
      <w:spacing w:before="0" w:after="0" w:line="253" w:lineRule="atLeast"/>
    </w:pPr>
  </w:style>
  <w:style w:type="paragraph" w:styleId="884">
    <w:name w:val="Normal (Web)"/>
    <w:basedOn w:val="827"/>
    <w:next w:val="854"/>
    <w:uiPriority w:val="0"/>
    <w:qFormat/>
    <w:pPr>
      <w:ind w:left="15" w:right="15" w:firstLine="4608"/>
      <w:spacing w:before="60" w:after="60" w:line="312" w:lineRule="auto"/>
    </w:pPr>
  </w:style>
  <w:style w:type="paragraph" w:styleId="885">
    <w:name w:val="index 1"/>
    <w:basedOn w:val="828"/>
    <w:next w:val="827"/>
    <w:uiPriority w:val="0"/>
    <w:qFormat/>
    <w:pPr>
      <w:ind w:left="0" w:firstLine="3584"/>
      <w:spacing w:before="0" w:after="0" w:line="240" w:lineRule="auto"/>
    </w:pPr>
  </w:style>
  <w:style w:type="paragraph" w:styleId="886">
    <w:name w:val="Body Text First Indent 2"/>
    <w:basedOn w:val="839"/>
    <w:uiPriority w:val="99"/>
    <w:unhideWhenUsed/>
    <w:qFormat/>
    <w:pPr>
      <w:ind w:left="200" w:firstLine="420"/>
      <w:spacing w:after="120"/>
      <w:widowControl w:val="off"/>
    </w:pPr>
    <w:rPr>
      <w:sz w:val="21"/>
    </w:rPr>
  </w:style>
  <w:style w:type="table" w:styleId="88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8">
    <w:name w:val="Strong"/>
    <w:uiPriority w:val="0"/>
    <w:qFormat/>
    <w:rPr>
      <w:b/>
      <w:sz w:val="20"/>
    </w:rPr>
  </w:style>
  <w:style w:type="character" w:styleId="889">
    <w:name w:val="page number"/>
    <w:uiPriority w:val="0"/>
    <w:qFormat/>
    <w:rPr>
      <w:sz w:val="20"/>
    </w:rPr>
  </w:style>
  <w:style w:type="character" w:styleId="890">
    <w:name w:val="Emphasis"/>
    <w:uiPriority w:val="0"/>
    <w:qFormat/>
    <w:rPr>
      <w:i/>
      <w:sz w:val="21"/>
    </w:rPr>
  </w:style>
  <w:style w:type="character" w:styleId="891">
    <w:name w:val="Hyperlink"/>
    <w:uiPriority w:val="99"/>
    <w:qFormat/>
    <w:rPr>
      <w:color w:val="0000ff"/>
      <w:sz w:val="20"/>
      <w:u w:val="single"/>
    </w:rPr>
  </w:style>
  <w:style w:type="character" w:styleId="892">
    <w:name w:val="annotation reference"/>
    <w:uiPriority w:val="0"/>
    <w:qFormat/>
    <w:rPr>
      <w:sz w:val="20"/>
    </w:rPr>
  </w:style>
  <w:style w:type="character" w:styleId="893">
    <w:name w:val="footnote reference"/>
    <w:uiPriority w:val="0"/>
    <w:unhideWhenUsed/>
    <w:qFormat/>
    <w:rPr>
      <w:vertAlign w:val="superscript"/>
    </w:rPr>
  </w:style>
  <w:style w:type="paragraph" w:styleId="894">
    <w:name w:val="List Paragraph"/>
    <w:basedOn w:val="827"/>
    <w:next w:val="895"/>
    <w:uiPriority w:val="34"/>
    <w:qFormat/>
    <w:pPr>
      <w:ind w:left="420" w:firstLine="3748"/>
    </w:pPr>
  </w:style>
  <w:style w:type="paragraph" w:styleId="895" w:customStyle="1">
    <w:name w:val="xl91"/>
    <w:basedOn w:val="828"/>
    <w:next w:val="896"/>
    <w:uiPriority w:val="0"/>
    <w:qFormat/>
    <w:pPr>
      <w:ind w:left="0" w:firstLine="3584"/>
      <w:spacing w:before="280" w:after="280" w:line="240" w:lineRule="auto"/>
    </w:pPr>
  </w:style>
  <w:style w:type="paragraph" w:styleId="896" w:customStyle="1">
    <w:name w:val="xl76"/>
    <w:basedOn w:val="828"/>
    <w:next w:val="882"/>
    <w:uiPriority w:val="0"/>
    <w:qFormat/>
    <w:pPr>
      <w:ind w:left="0" w:firstLine="3584"/>
      <w:jc w:val="center"/>
      <w:spacing w:before="280" w:after="280" w:line="240" w:lineRule="auto"/>
    </w:pPr>
  </w:style>
  <w:style w:type="character" w:styleId="897" w:customStyle="1">
    <w:name w:val="正文缩进 字符"/>
    <w:link w:val="844"/>
    <w:uiPriority w:val="0"/>
    <w:qFormat/>
    <w:rPr>
      <w:rFonts w:ascii="Calibri" w:hAnsi="Calibri"/>
    </w:rPr>
  </w:style>
  <w:style w:type="character" w:styleId="898" w:customStyle="1">
    <w:name w:val="纯文本 字符"/>
    <w:link w:val="858"/>
    <w:uiPriority w:val="0"/>
    <w:qFormat/>
    <w:rPr>
      <w:rFonts w:ascii="Calibri" w:hAnsi="Calibri"/>
    </w:rPr>
  </w:style>
  <w:style w:type="character" w:styleId="899" w:customStyle="1">
    <w:name w:val="页脚 字符"/>
    <w:link w:val="868"/>
    <w:uiPriority w:val="99"/>
    <w:qFormat/>
    <w:rPr>
      <w:rFonts w:ascii="Calibri" w:hAnsi="Calibri"/>
    </w:rPr>
  </w:style>
  <w:style w:type="character" w:styleId="900" w:customStyle="1">
    <w:name w:val="页眉 字符"/>
    <w:link w:val="871"/>
    <w:uiPriority w:val="99"/>
    <w:qFormat/>
    <w:rPr>
      <w:rFonts w:ascii="Calibri" w:hAnsi="Calibri"/>
    </w:rPr>
  </w:style>
  <w:style w:type="character" w:styleId="901" w:customStyle="1">
    <w:name w:val="已访问的超链接1"/>
    <w:uiPriority w:val="0"/>
    <w:qFormat/>
    <w:rPr>
      <w:color w:val="800080"/>
      <w:sz w:val="20"/>
      <w:u w:val="single"/>
    </w:rPr>
  </w:style>
  <w:style w:type="character" w:styleId="902" w:customStyle="1">
    <w:name w:val="图注 Char Char"/>
    <w:uiPriority w:val="0"/>
    <w:qFormat/>
    <w:rPr>
      <w:sz w:val="20"/>
    </w:rPr>
  </w:style>
  <w:style w:type="character" w:styleId="903" w:customStyle="1">
    <w:name w:val="图片0 Char Char"/>
    <w:uiPriority w:val="0"/>
    <w:qFormat/>
    <w:rPr>
      <w:sz w:val="20"/>
    </w:rPr>
  </w:style>
  <w:style w:type="character" w:styleId="904" w:customStyle="1">
    <w:name w:val="p141"/>
    <w:uiPriority w:val="0"/>
    <w:qFormat/>
    <w:rPr>
      <w:color w:val="000000"/>
      <w:sz w:val="20"/>
      <w:u w:val="none"/>
    </w:rPr>
  </w:style>
  <w:style w:type="character" w:styleId="905" w:customStyle="1">
    <w:name w:val="批注框文本 字符"/>
    <w:uiPriority w:val="0"/>
    <w:semiHidden/>
    <w:qFormat/>
    <w:rPr>
      <w:sz w:val="20"/>
    </w:rPr>
  </w:style>
  <w:style w:type="character" w:styleId="906" w:customStyle="1">
    <w:name w:val="正文文本缩进 3 Char"/>
    <w:uiPriority w:val="0"/>
    <w:qFormat/>
    <w:rPr>
      <w:sz w:val="20"/>
    </w:rPr>
  </w:style>
  <w:style w:type="character" w:styleId="907" w:customStyle="1">
    <w:name w:val="标题 6 Char1"/>
    <w:uiPriority w:val="0"/>
    <w:semiHidden/>
    <w:qFormat/>
    <w:rPr>
      <w:b/>
      <w:sz w:val="20"/>
    </w:rPr>
  </w:style>
  <w:style w:type="character" w:styleId="908" w:customStyle="1">
    <w:name w:val="正文文本缩进 Char"/>
    <w:uiPriority w:val="0"/>
    <w:qFormat/>
    <w:rPr>
      <w:sz w:val="20"/>
    </w:rPr>
  </w:style>
  <w:style w:type="character" w:styleId="909" w:customStyle="1">
    <w:name w:val="正文文本缩进 2 Char"/>
    <w:uiPriority w:val="0"/>
    <w:qFormat/>
    <w:rPr>
      <w:sz w:val="20"/>
    </w:rPr>
  </w:style>
  <w:style w:type="character" w:styleId="910" w:customStyle="1">
    <w:name w:val="批注引用1"/>
    <w:uiPriority w:val="0"/>
    <w:qFormat/>
    <w:rPr>
      <w:sz w:val="20"/>
    </w:rPr>
  </w:style>
  <w:style w:type="character" w:styleId="911" w:customStyle="1">
    <w:name w:val="标题 6 Char"/>
    <w:uiPriority w:val="0"/>
    <w:qFormat/>
    <w:rPr>
      <w:b/>
      <w:sz w:val="20"/>
    </w:rPr>
  </w:style>
  <w:style w:type="character" w:styleId="912" w:customStyle="1">
    <w:name w:val="lh151"/>
    <w:uiPriority w:val="0"/>
    <w:qFormat/>
    <w:rPr>
      <w:color w:val="666666"/>
      <w:sz w:val="20"/>
    </w:rPr>
  </w:style>
  <w:style w:type="character" w:styleId="913" w:customStyle="1">
    <w:name w:val="_Style 332"/>
    <w:uiPriority w:val="0"/>
    <w:qFormat/>
    <w:rPr>
      <w:i/>
      <w:color w:val="auto"/>
      <w:sz w:val="21"/>
    </w:rPr>
  </w:style>
  <w:style w:type="character" w:styleId="914" w:customStyle="1">
    <w:name w:val="页眉 Char1"/>
    <w:uiPriority w:val="0"/>
    <w:semiHidden/>
    <w:qFormat/>
    <w:rPr>
      <w:sz w:val="20"/>
    </w:rPr>
  </w:style>
  <w:style w:type="character" w:styleId="915" w:customStyle="1">
    <w:name w:val="标题 3 Char"/>
    <w:uiPriority w:val="0"/>
    <w:qFormat/>
    <w:rPr>
      <w:b/>
      <w:sz w:val="20"/>
    </w:rPr>
  </w:style>
  <w:style w:type="character" w:styleId="916" w:customStyle="1">
    <w:name w:val="正文文本 Char"/>
    <w:uiPriority w:val="0"/>
    <w:qFormat/>
    <w:rPr>
      <w:sz w:val="20"/>
    </w:rPr>
  </w:style>
  <w:style w:type="character" w:styleId="917" w:customStyle="1">
    <w:name w:val="062"/>
    <w:uiPriority w:val="0"/>
    <w:qFormat/>
    <w:rPr>
      <w:b/>
      <w:sz w:val="20"/>
    </w:rPr>
  </w:style>
  <w:style w:type="character" w:styleId="918" w:customStyle="1">
    <w:name w:val="标题 Char"/>
    <w:uiPriority w:val="0"/>
    <w:qFormat/>
    <w:rPr>
      <w:b/>
      <w:sz w:val="20"/>
    </w:rPr>
  </w:style>
  <w:style w:type="character" w:styleId="919" w:customStyle="1">
    <w:name w:val="标题 2 Char"/>
    <w:uiPriority w:val="0"/>
    <w:qFormat/>
    <w:rPr>
      <w:b/>
      <w:sz w:val="20"/>
    </w:rPr>
  </w:style>
  <w:style w:type="character" w:styleId="920" w:customStyle="1">
    <w:name w:val="正文缩进 Char"/>
    <w:uiPriority w:val="0"/>
    <w:qFormat/>
    <w:rPr>
      <w:sz w:val="20"/>
    </w:rPr>
  </w:style>
  <w:style w:type="character" w:styleId="921" w:customStyle="1">
    <w:name w:val="日期 Char"/>
    <w:uiPriority w:val="0"/>
    <w:qFormat/>
    <w:rPr>
      <w:sz w:val="20"/>
    </w:rPr>
  </w:style>
  <w:style w:type="character" w:styleId="922" w:customStyle="1">
    <w:name w:val="纯文本 Char1"/>
    <w:uiPriority w:val="0"/>
    <w:semiHidden/>
    <w:qFormat/>
    <w:rPr>
      <w:sz w:val="20"/>
    </w:rPr>
  </w:style>
  <w:style w:type="character" w:styleId="923" w:customStyle="1">
    <w:name w:val="正文首行缩进 2 Char"/>
    <w:uiPriority w:val="0"/>
    <w:qFormat/>
    <w:rPr>
      <w:sz w:val="20"/>
    </w:rPr>
  </w:style>
  <w:style w:type="character" w:styleId="924" w:customStyle="1">
    <w:name w:val="表格用 Char Char"/>
    <w:uiPriority w:val="0"/>
    <w:qFormat/>
    <w:rPr>
      <w:sz w:val="20"/>
    </w:rPr>
  </w:style>
  <w:style w:type="character" w:styleId="925" w:customStyle="1">
    <w:name w:val="Char Char14"/>
    <w:uiPriority w:val="0"/>
    <w:qFormat/>
    <w:rPr>
      <w:sz w:val="20"/>
    </w:rPr>
  </w:style>
  <w:style w:type="character" w:styleId="926" w:customStyle="1">
    <w:name w:val="批注文字 Char1"/>
    <w:uiPriority w:val="0"/>
    <w:semiHidden/>
    <w:qFormat/>
    <w:rPr>
      <w:sz w:val="20"/>
    </w:rPr>
  </w:style>
  <w:style w:type="character" w:styleId="927" w:customStyle="1">
    <w:name w:val="正文（首行缩进 2 字符） Char Char"/>
    <w:uiPriority w:val="0"/>
    <w:qFormat/>
    <w:rPr>
      <w:sz w:val="20"/>
    </w:rPr>
  </w:style>
  <w:style w:type="character" w:styleId="928" w:customStyle="1">
    <w:name w:val="图片 Char"/>
    <w:uiPriority w:val="0"/>
    <w:qFormat/>
    <w:rPr>
      <w:sz w:val="20"/>
    </w:rPr>
  </w:style>
  <w:style w:type="character" w:styleId="929" w:customStyle="1">
    <w:name w:val="标书正文 Char"/>
    <w:uiPriority w:val="0"/>
    <w:qFormat/>
    <w:rPr>
      <w:sz w:val="20"/>
    </w:rPr>
  </w:style>
  <w:style w:type="character" w:styleId="930" w:customStyle="1">
    <w:name w:val="批注文字 字符"/>
    <w:uiPriority w:val="0"/>
    <w:qFormat/>
    <w:rPr>
      <w:sz w:val="20"/>
    </w:rPr>
  </w:style>
  <w:style w:type="character" w:styleId="931" w:customStyle="1">
    <w:name w:val="正文文本 2 Char1"/>
    <w:uiPriority w:val="0"/>
    <w:semiHidden/>
    <w:qFormat/>
    <w:rPr>
      <w:sz w:val="20"/>
    </w:rPr>
  </w:style>
  <w:style w:type="character" w:styleId="932" w:customStyle="1">
    <w:name w:val="纯文本 Char"/>
    <w:uiPriority w:val="0"/>
    <w:qFormat/>
    <w:rPr>
      <w:sz w:val="20"/>
    </w:rPr>
  </w:style>
  <w:style w:type="character" w:styleId="933" w:customStyle="1">
    <w:name w:val="标题 2 Char1"/>
    <w:uiPriority w:val="0"/>
    <w:semiHidden/>
    <w:qFormat/>
    <w:rPr>
      <w:b/>
      <w:sz w:val="20"/>
    </w:rPr>
  </w:style>
  <w:style w:type="character" w:styleId="934" w:customStyle="1">
    <w:name w:val="标题 4 Char"/>
    <w:uiPriority w:val="0"/>
    <w:qFormat/>
    <w:rPr>
      <w:b/>
      <w:sz w:val="20"/>
    </w:rPr>
  </w:style>
  <w:style w:type="character" w:styleId="935" w:customStyle="1">
    <w:name w:val="超级链接"/>
    <w:uiPriority w:val="0"/>
    <w:qFormat/>
    <w:rPr>
      <w:color w:val="0000ff"/>
      <w:sz w:val="20"/>
      <w:u w:val="single"/>
    </w:rPr>
  </w:style>
  <w:style w:type="character" w:styleId="936" w:customStyle="1">
    <w:name w:val="1ji Char"/>
    <w:uiPriority w:val="0"/>
    <w:qFormat/>
    <w:rPr>
      <w:b/>
      <w:sz w:val="20"/>
    </w:rPr>
  </w:style>
  <w:style w:type="character" w:styleId="937" w:customStyle="1">
    <w:name w:val="表格文字图表文字 Char Char"/>
    <w:uiPriority w:val="0"/>
    <w:qFormat/>
    <w:rPr>
      <w:sz w:val="20"/>
    </w:rPr>
  </w:style>
  <w:style w:type="character" w:styleId="938" w:customStyle="1">
    <w:name w:val="case31"/>
    <w:uiPriority w:val="0"/>
    <w:qFormat/>
    <w:rPr>
      <w:sz w:val="20"/>
    </w:rPr>
  </w:style>
  <w:style w:type="character" w:styleId="939" w:customStyle="1">
    <w:name w:val="链接"/>
    <w:uiPriority w:val="0"/>
    <w:qFormat/>
    <w:rPr>
      <w:color w:val="0000ff"/>
      <w:sz w:val="20"/>
      <w:u w:val="single"/>
    </w:rPr>
  </w:style>
  <w:style w:type="character" w:styleId="940" w:customStyle="1">
    <w:name w:val="标准文本 Char Char"/>
    <w:uiPriority w:val="0"/>
    <w:qFormat/>
    <w:rPr>
      <w:sz w:val="20"/>
    </w:rPr>
  </w:style>
  <w:style w:type="character" w:styleId="941" w:customStyle="1">
    <w:name w:val="标题 7 Char"/>
    <w:uiPriority w:val="0"/>
    <w:qFormat/>
    <w:rPr>
      <w:b/>
      <w:sz w:val="20"/>
    </w:rPr>
  </w:style>
  <w:style w:type="character" w:styleId="942" w:customStyle="1">
    <w:name w:val="文档结构图 Char"/>
    <w:uiPriority w:val="0"/>
    <w:qFormat/>
    <w:rPr>
      <w:sz w:val="20"/>
    </w:rPr>
  </w:style>
  <w:style w:type="character" w:styleId="943" w:customStyle="1">
    <w:name w:val="标题 5 Char1"/>
    <w:uiPriority w:val="0"/>
    <w:semiHidden/>
    <w:qFormat/>
    <w:rPr>
      <w:b/>
      <w:sz w:val="20"/>
    </w:rPr>
  </w:style>
  <w:style w:type="character" w:styleId="944" w:customStyle="1">
    <w:name w:val="图片 Char Char"/>
    <w:uiPriority w:val="0"/>
    <w:qFormat/>
    <w:rPr>
      <w:sz w:val="20"/>
    </w:rPr>
  </w:style>
  <w:style w:type="character" w:styleId="945" w:customStyle="1">
    <w:name w:val="txt"/>
    <w:uiPriority w:val="0"/>
    <w:qFormat/>
    <w:rPr>
      <w:sz w:val="20"/>
    </w:rPr>
  </w:style>
  <w:style w:type="character" w:styleId="946" w:customStyle="1">
    <w:name w:val="样式2 Char"/>
    <w:uiPriority w:val="0"/>
    <w:qFormat/>
    <w:rPr>
      <w:b/>
      <w:sz w:val="20"/>
    </w:rPr>
  </w:style>
  <w:style w:type="character" w:styleId="947" w:customStyle="1">
    <w:name w:val="宏文本 Char"/>
    <w:uiPriority w:val="0"/>
    <w:qFormat/>
    <w:rPr>
      <w:sz w:val="20"/>
    </w:rPr>
  </w:style>
  <w:style w:type="character" w:styleId="948" w:customStyle="1">
    <w:name w:val="标题 3 Char1"/>
    <w:uiPriority w:val="0"/>
    <w:semiHidden/>
    <w:qFormat/>
    <w:rPr>
      <w:b/>
      <w:sz w:val="20"/>
      <w:u w:val="single"/>
    </w:rPr>
  </w:style>
  <w:style w:type="character" w:styleId="949" w:customStyle="1">
    <w:name w:val="_Style 336"/>
    <w:uiPriority w:val="0"/>
    <w:qFormat/>
    <w:rPr>
      <w:i/>
      <w:color w:val="auto"/>
      <w:sz w:val="21"/>
    </w:rPr>
  </w:style>
  <w:style w:type="character" w:styleId="950" w:customStyle="1">
    <w:name w:val="脚注文本 Char"/>
    <w:uiPriority w:val="0"/>
    <w:qFormat/>
    <w:rPr>
      <w:sz w:val="20"/>
    </w:rPr>
  </w:style>
  <w:style w:type="character" w:styleId="951" w:customStyle="1">
    <w:name w:val="正文首行缩进 Char"/>
    <w:uiPriority w:val="0"/>
    <w:qFormat/>
    <w:rPr>
      <w:sz w:val="20"/>
    </w:rPr>
  </w:style>
  <w:style w:type="character" w:styleId="952" w:customStyle="1">
    <w:name w:val="题注 Char"/>
    <w:uiPriority w:val="0"/>
    <w:qFormat/>
    <w:rPr>
      <w:sz w:val="20"/>
    </w:rPr>
  </w:style>
  <w:style w:type="character" w:styleId="953" w:customStyle="1">
    <w:name w:val="正文文本缩进 Char1"/>
    <w:uiPriority w:val="0"/>
    <w:semiHidden/>
    <w:qFormat/>
    <w:rPr>
      <w:sz w:val="20"/>
    </w:rPr>
  </w:style>
  <w:style w:type="character" w:styleId="954" w:customStyle="1">
    <w:name w:val="标题 4 Char1"/>
    <w:uiPriority w:val="0"/>
    <w:semiHidden/>
    <w:qFormat/>
    <w:rPr>
      <w:b/>
      <w:sz w:val="20"/>
    </w:rPr>
  </w:style>
  <w:style w:type="character" w:styleId="955" w:customStyle="1">
    <w:name w:val="标题 5 Char"/>
    <w:uiPriority w:val="0"/>
    <w:qFormat/>
    <w:rPr>
      <w:b/>
      <w:sz w:val="20"/>
    </w:rPr>
  </w:style>
  <w:style w:type="character" w:styleId="956" w:customStyle="1">
    <w:name w:val="HTML 预设格式 Char1"/>
    <w:uiPriority w:val="0"/>
    <w:qFormat/>
    <w:rPr>
      <w:sz w:val="20"/>
    </w:rPr>
  </w:style>
  <w:style w:type="character" w:styleId="957" w:customStyle="1">
    <w:name w:val="表格用 Char"/>
    <w:uiPriority w:val="0"/>
    <w:qFormat/>
    <w:rPr>
      <w:color w:val="000000"/>
      <w:sz w:val="20"/>
    </w:rPr>
  </w:style>
  <w:style w:type="character" w:styleId="958" w:customStyle="1">
    <w:name w:val="_Style 313"/>
    <w:uiPriority w:val="0"/>
    <w:qFormat/>
    <w:rPr>
      <w:b/>
      <w:i/>
      <w:sz w:val="21"/>
    </w:rPr>
  </w:style>
  <w:style w:type="character" w:styleId="959" w:customStyle="1">
    <w:name w:val="表格文字（两侧对齐） Char Char"/>
    <w:uiPriority w:val="0"/>
    <w:qFormat/>
    <w:rPr>
      <w:sz w:val="20"/>
    </w:rPr>
  </w:style>
  <w:style w:type="character" w:styleId="960" w:customStyle="1">
    <w:name w:val="Plain Text Char"/>
    <w:link w:val="961"/>
    <w:uiPriority w:val="0"/>
    <w:qFormat/>
    <w:rPr>
      <w:rFonts w:ascii="宋体" w:hAnsi="Courier New" w:eastAsia="楷体_GB2312"/>
      <w:sz w:val="26"/>
    </w:rPr>
  </w:style>
  <w:style w:type="paragraph" w:styleId="961" w:customStyle="1">
    <w:name w:val="纯文本1"/>
    <w:basedOn w:val="827"/>
    <w:link w:val="960"/>
    <w:uiPriority w:val="0"/>
    <w:qFormat/>
    <w:pPr>
      <w:ind w:left="0"/>
      <w:widowControl w:val="off"/>
    </w:pPr>
    <w:rPr>
      <w:rFonts w:ascii="宋体" w:hAnsi="Courier New" w:eastAsia="楷体_GB2312"/>
      <w:sz w:val="26"/>
      <w:lang w:val="zh-CN"/>
    </w:rPr>
  </w:style>
  <w:style w:type="character" w:styleId="962" w:customStyle="1">
    <w:name w:val="H 4 Char"/>
    <w:uiPriority w:val="0"/>
    <w:qFormat/>
    <w:rPr>
      <w:b/>
      <w:sz w:val="20"/>
    </w:rPr>
  </w:style>
  <w:style w:type="character" w:styleId="963" w:customStyle="1">
    <w:name w:val="标准文本 Char"/>
    <w:uiPriority w:val="0"/>
    <w:qFormat/>
    <w:rPr>
      <w:sz w:val="20"/>
    </w:rPr>
  </w:style>
  <w:style w:type="character" w:styleId="964" w:customStyle="1">
    <w:name w:val="18h1"/>
    <w:uiPriority w:val="0"/>
    <w:qFormat/>
    <w:rPr>
      <w:color w:val="3b3b3b"/>
      <w:sz w:val="20"/>
    </w:rPr>
  </w:style>
  <w:style w:type="character" w:styleId="965" w:customStyle="1">
    <w:name w:val="正文文本缩进 3 Char1"/>
    <w:uiPriority w:val="0"/>
    <w:qFormat/>
    <w:rPr>
      <w:sz w:val="20"/>
    </w:rPr>
  </w:style>
  <w:style w:type="character" w:styleId="966" w:customStyle="1">
    <w:name w:val="标题 1 Char1"/>
    <w:uiPriority w:val="0"/>
    <w:qFormat/>
    <w:rPr>
      <w:b/>
      <w:sz w:val="20"/>
    </w:rPr>
  </w:style>
  <w:style w:type="character" w:styleId="967" w:customStyle="1">
    <w:name w:val="apple-style-span"/>
    <w:uiPriority w:val="0"/>
    <w:qFormat/>
    <w:rPr>
      <w:sz w:val="20"/>
    </w:rPr>
  </w:style>
  <w:style w:type="character" w:styleId="968" w:customStyle="1">
    <w:name w:val="列表框1 Char Char"/>
    <w:uiPriority w:val="0"/>
    <w:qFormat/>
    <w:rPr>
      <w:sz w:val="20"/>
    </w:rPr>
  </w:style>
  <w:style w:type="character" w:styleId="969" w:customStyle="1">
    <w:name w:val="批注主题 字符"/>
    <w:uiPriority w:val="0"/>
    <w:semiHidden/>
    <w:qFormat/>
    <w:rPr>
      <w:b/>
      <w:sz w:val="20"/>
    </w:rPr>
  </w:style>
  <w:style w:type="character" w:styleId="970" w:customStyle="1">
    <w:name w:val="页脚 Char"/>
    <w:uiPriority w:val="0"/>
    <w:qFormat/>
    <w:rPr>
      <w:sz w:val="20"/>
    </w:rPr>
  </w:style>
  <w:style w:type="character" w:styleId="971" w:customStyle="1">
    <w:name w:val="列出段落 Char"/>
    <w:uiPriority w:val="0"/>
    <w:qFormat/>
    <w:rPr>
      <w:sz w:val="20"/>
    </w:rPr>
  </w:style>
  <w:style w:type="character" w:styleId="972" w:customStyle="1">
    <w:name w:val="正文文本 3 Char1"/>
    <w:uiPriority w:val="0"/>
    <w:semiHidden/>
    <w:qFormat/>
    <w:rPr>
      <w:sz w:val="20"/>
    </w:rPr>
  </w:style>
  <w:style w:type="character" w:styleId="973" w:customStyle="1">
    <w:name w:val="尾注文本 Char"/>
    <w:uiPriority w:val="0"/>
    <w:qFormat/>
    <w:rPr>
      <w:sz w:val="20"/>
    </w:rPr>
  </w:style>
  <w:style w:type="character" w:styleId="974" w:customStyle="1">
    <w:name w:val="正文文本 3 Char"/>
    <w:uiPriority w:val="0"/>
    <w:qFormat/>
    <w:rPr>
      <w:sz w:val="20"/>
    </w:rPr>
  </w:style>
  <w:style w:type="character" w:styleId="975" w:customStyle="1">
    <w:name w:val="批注框文本 Char1"/>
    <w:uiPriority w:val="0"/>
    <w:semiHidden/>
    <w:qFormat/>
    <w:rPr>
      <w:sz w:val="20"/>
    </w:rPr>
  </w:style>
  <w:style w:type="character" w:styleId="976" w:customStyle="1">
    <w:name w:val="H 3 Char"/>
    <w:uiPriority w:val="0"/>
    <w:qFormat/>
    <w:rPr>
      <w:b/>
      <w:sz w:val="20"/>
    </w:rPr>
  </w:style>
  <w:style w:type="character" w:styleId="977" w:customStyle="1">
    <w:name w:val="apple-converted-space"/>
    <w:uiPriority w:val="0"/>
    <w:qFormat/>
    <w:rPr>
      <w:sz w:val="20"/>
    </w:rPr>
  </w:style>
  <w:style w:type="character" w:styleId="978" w:customStyle="1">
    <w:name w:val="正文文本 Char1"/>
    <w:uiPriority w:val="0"/>
    <w:semiHidden/>
    <w:qFormat/>
    <w:rPr>
      <w:sz w:val="20"/>
    </w:rPr>
  </w:style>
  <w:style w:type="character" w:styleId="979" w:customStyle="1">
    <w:name w:val="标题 7 Char1"/>
    <w:uiPriority w:val="0"/>
    <w:semiHidden/>
    <w:qFormat/>
    <w:rPr>
      <w:b/>
      <w:sz w:val="20"/>
    </w:rPr>
  </w:style>
  <w:style w:type="character" w:styleId="980" w:customStyle="1">
    <w:name w:val="_Style 376"/>
    <w:uiPriority w:val="0"/>
    <w:qFormat/>
    <w:rPr>
      <w:b/>
      <w:color w:val="auto"/>
      <w:sz w:val="21"/>
    </w:rPr>
  </w:style>
  <w:style w:type="character" w:styleId="981" w:customStyle="1">
    <w:name w:val="批注主题 Char"/>
    <w:uiPriority w:val="0"/>
    <w:qFormat/>
    <w:rPr>
      <w:b/>
      <w:sz w:val="20"/>
    </w:rPr>
  </w:style>
  <w:style w:type="character" w:styleId="982" w:customStyle="1">
    <w:name w:val="表格 Char"/>
    <w:uiPriority w:val="0"/>
    <w:qFormat/>
    <w:rPr>
      <w:color w:val="000000"/>
      <w:sz w:val="20"/>
    </w:rPr>
  </w:style>
  <w:style w:type="character" w:styleId="983" w:customStyle="1">
    <w:name w:val="正文文本缩进 2 Char1"/>
    <w:uiPriority w:val="0"/>
    <w:semiHidden/>
    <w:qFormat/>
    <w:rPr>
      <w:sz w:val="20"/>
    </w:rPr>
  </w:style>
  <w:style w:type="character" w:styleId="984" w:customStyle="1">
    <w:name w:val="正文文本 2 Char"/>
    <w:uiPriority w:val="0"/>
    <w:qFormat/>
    <w:rPr>
      <w:sz w:val="20"/>
    </w:rPr>
  </w:style>
  <w:style w:type="character" w:styleId="985" w:customStyle="1">
    <w:name w:val="para1"/>
    <w:uiPriority w:val="0"/>
    <w:qFormat/>
    <w:rPr>
      <w:sz w:val="20"/>
    </w:rPr>
  </w:style>
  <w:style w:type="character" w:styleId="986" w:customStyle="1">
    <w:name w:val="标题 8 Char"/>
    <w:uiPriority w:val="0"/>
    <w:qFormat/>
    <w:rPr>
      <w:sz w:val="20"/>
    </w:rPr>
  </w:style>
  <w:style w:type="character" w:styleId="987" w:customStyle="1">
    <w:name w:val="批注框文本 Char"/>
    <w:uiPriority w:val="0"/>
    <w:qFormat/>
    <w:rPr>
      <w:sz w:val="20"/>
    </w:rPr>
  </w:style>
  <w:style w:type="character" w:styleId="988" w:customStyle="1">
    <w:name w:val="样式 首行缩进:  2 字符 Char1"/>
    <w:uiPriority w:val="0"/>
    <w:qFormat/>
    <w:rPr>
      <w:sz w:val="20"/>
    </w:rPr>
  </w:style>
  <w:style w:type="character" w:styleId="989" w:customStyle="1">
    <w:name w:val="Char Char12"/>
    <w:uiPriority w:val="0"/>
    <w:qFormat/>
    <w:rPr>
      <w:sz w:val="20"/>
    </w:rPr>
  </w:style>
  <w:style w:type="character" w:styleId="990" w:customStyle="1">
    <w:name w:val="_Style 337"/>
    <w:uiPriority w:val="0"/>
    <w:qFormat/>
    <w:rPr>
      <w:color w:val="auto"/>
      <w:sz w:val="21"/>
    </w:rPr>
  </w:style>
  <w:style w:type="character" w:styleId="991" w:customStyle="1">
    <w:name w:val="批注文字 Char"/>
    <w:uiPriority w:val="0"/>
    <w:qFormat/>
    <w:rPr>
      <w:sz w:val="20"/>
    </w:rPr>
  </w:style>
  <w:style w:type="character" w:styleId="992" w:customStyle="1">
    <w:name w:val="插图 Char Char"/>
    <w:uiPriority w:val="0"/>
    <w:qFormat/>
    <w:rPr>
      <w:sz w:val="20"/>
    </w:rPr>
  </w:style>
  <w:style w:type="character" w:styleId="993" w:customStyle="1">
    <w:name w:val="Char Char2"/>
    <w:uiPriority w:val="0"/>
    <w:qFormat/>
    <w:rPr>
      <w:sz w:val="20"/>
    </w:rPr>
  </w:style>
  <w:style w:type="character" w:styleId="994" w:customStyle="1">
    <w:name w:val="项目符0 Char"/>
    <w:uiPriority w:val="0"/>
    <w:qFormat/>
    <w:rPr>
      <w:sz w:val="20"/>
    </w:rPr>
  </w:style>
  <w:style w:type="character" w:styleId="995" w:customStyle="1">
    <w:name w:val="页眉 Char"/>
    <w:uiPriority w:val="0"/>
    <w:qFormat/>
    <w:rPr>
      <w:sz w:val="20"/>
    </w:rPr>
  </w:style>
  <w:style w:type="character" w:styleId="996" w:customStyle="1">
    <w:name w:val="页码1"/>
    <w:uiPriority w:val="0"/>
    <w:qFormat/>
    <w:rPr>
      <w:sz w:val="20"/>
    </w:rPr>
  </w:style>
  <w:style w:type="character" w:styleId="997" w:customStyle="1">
    <w:name w:val="文档结构图 Char1"/>
    <w:uiPriority w:val="0"/>
    <w:semiHidden/>
    <w:qFormat/>
    <w:rPr>
      <w:sz w:val="20"/>
    </w:rPr>
  </w:style>
  <w:style w:type="character" w:styleId="998" w:customStyle="1">
    <w:name w:val="HTML 预设格式 Char"/>
    <w:uiPriority w:val="0"/>
    <w:qFormat/>
    <w:rPr>
      <w:sz w:val="20"/>
    </w:rPr>
  </w:style>
  <w:style w:type="character" w:styleId="999" w:customStyle="1">
    <w:name w:val="应答文本 Char Char"/>
    <w:uiPriority w:val="0"/>
    <w:qFormat/>
    <w:rPr>
      <w:sz w:val="20"/>
    </w:rPr>
  </w:style>
  <w:style w:type="character" w:styleId="1000" w:customStyle="1">
    <w:name w:val="Char Char13"/>
    <w:uiPriority w:val="0"/>
    <w:qFormat/>
    <w:rPr>
      <w:sz w:val="20"/>
    </w:rPr>
  </w:style>
  <w:style w:type="character" w:styleId="1001" w:customStyle="1">
    <w:name w:val="页脚 Char1"/>
    <w:uiPriority w:val="0"/>
    <w:semiHidden/>
    <w:qFormat/>
    <w:rPr>
      <w:sz w:val="20"/>
    </w:rPr>
  </w:style>
  <w:style w:type="character" w:styleId="1002" w:customStyle="1">
    <w:name w:val="表格 Char Char"/>
    <w:uiPriority w:val="0"/>
    <w:qFormat/>
    <w:rPr>
      <w:sz w:val="20"/>
    </w:rPr>
  </w:style>
  <w:style w:type="character" w:styleId="1003" w:customStyle="1">
    <w:name w:val="标题 9 Char"/>
    <w:uiPriority w:val="0"/>
    <w:qFormat/>
    <w:rPr>
      <w:sz w:val="20"/>
    </w:rPr>
  </w:style>
  <w:style w:type="character" w:styleId="1004" w:customStyle="1">
    <w:name w:val="Char Char3"/>
    <w:uiPriority w:val="0"/>
    <w:qFormat/>
    <w:rPr>
      <w:sz w:val="20"/>
    </w:rPr>
  </w:style>
  <w:style w:type="character" w:styleId="1005" w:customStyle="1">
    <w:name w:val="日期 Char1"/>
    <w:uiPriority w:val="0"/>
    <w:qFormat/>
    <w:rPr>
      <w:sz w:val="20"/>
    </w:rPr>
  </w:style>
  <w:style w:type="character" w:styleId="1006" w:customStyle="1">
    <w:name w:val="批注主题 Char1"/>
    <w:uiPriority w:val="0"/>
    <w:semiHidden/>
    <w:qFormat/>
    <w:rPr>
      <w:b/>
      <w:sz w:val="20"/>
    </w:rPr>
  </w:style>
  <w:style w:type="character" w:styleId="1007" w:customStyle="1">
    <w:name w:val="标题 1 Char"/>
    <w:uiPriority w:val="0"/>
    <w:qFormat/>
    <w:rPr>
      <w:b/>
      <w:sz w:val="20"/>
    </w:rPr>
  </w:style>
  <w:style w:type="paragraph" w:styleId="1008" w:customStyle="1">
    <w:name w:val="正文文本缩进 31"/>
    <w:basedOn w:val="828"/>
    <w:next w:val="1009"/>
    <w:uiPriority w:val="0"/>
    <w:qFormat/>
    <w:pPr>
      <w:ind w:left="1200" w:firstLine="1248"/>
      <w:spacing w:before="120" w:after="0" w:line="22" w:lineRule="atLeast"/>
    </w:pPr>
  </w:style>
  <w:style w:type="paragraph" w:styleId="1009" w:customStyle="1">
    <w:name w:val="样式 正文首行缩进 + 首行缩进:  2 字符5"/>
    <w:next w:val="1010"/>
    <w:uiPriority w:val="0"/>
    <w:qFormat/>
    <w:pPr>
      <w:ind w:left="200" w:firstLine="3784"/>
      <w:spacing w:line="300" w:lineRule="auto"/>
    </w:pPr>
    <w:rPr>
      <w:rFonts w:ascii="Calibri" w:hAnsi="Calibri" w:eastAsia="宋体" w:cs="Times New Roman"/>
      <w:lang w:val="en-US" w:eastAsia="zh-CN" w:bidi="ar-SA"/>
    </w:rPr>
  </w:style>
  <w:style w:type="paragraph" w:styleId="1010" w:customStyle="1">
    <w:name w:val="Char2"/>
    <w:basedOn w:val="828"/>
    <w:next w:val="1011"/>
    <w:uiPriority w:val="0"/>
    <w:qFormat/>
    <w:pPr>
      <w:ind w:left="0" w:firstLine="3584"/>
      <w:spacing w:before="0" w:after="160" w:line="240" w:lineRule="exact"/>
    </w:pPr>
  </w:style>
  <w:style w:type="paragraph" w:styleId="1011" w:customStyle="1">
    <w:name w:val="Bullet"/>
    <w:next w:val="1012"/>
    <w:uiPriority w:val="0"/>
    <w:qFormat/>
    <w:pPr>
      <w:ind w:left="567" w:right="2835" w:firstLine="3584"/>
      <w:spacing w:after="60"/>
    </w:pPr>
    <w:rPr>
      <w:rFonts w:ascii="Calibri" w:hAnsi="Calibri" w:eastAsia="宋体" w:cs="Times New Roman"/>
      <w:lang w:val="en-US" w:eastAsia="zh-CN" w:bidi="ar-SA"/>
    </w:rPr>
  </w:style>
  <w:style w:type="paragraph" w:styleId="1012" w:customStyle="1">
    <w:name w:val="Char Char Char Char"/>
    <w:next w:val="1013"/>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3" w:customStyle="1">
    <w:name w:val="杨昂超式样黑体主"/>
    <w:basedOn w:val="828"/>
    <w:next w:val="1014"/>
    <w:uiPriority w:val="0"/>
    <w:qFormat/>
    <w:pPr>
      <w:ind w:left="0" w:firstLine="4608"/>
      <w:spacing w:before="0" w:after="0" w:line="240" w:lineRule="auto"/>
    </w:pPr>
  </w:style>
  <w:style w:type="paragraph" w:styleId="1014" w:customStyle="1">
    <w:name w:val="Char Char Char Char Char Char1 Char Char Char Char Char Char Char Char Char Char"/>
    <w:basedOn w:val="828"/>
    <w:next w:val="1015"/>
    <w:uiPriority w:val="0"/>
    <w:qFormat/>
    <w:pPr>
      <w:ind w:left="0" w:firstLine="2560"/>
      <w:spacing w:before="0" w:after="0" w:line="240" w:lineRule="auto"/>
    </w:pPr>
  </w:style>
  <w:style w:type="paragraph" w:styleId="1015" w:customStyle="1">
    <w:name w:val="目录1"/>
    <w:basedOn w:val="828"/>
    <w:next w:val="827"/>
    <w:uiPriority w:val="0"/>
    <w:qFormat/>
    <w:pPr>
      <w:ind w:left="0" w:firstLine="7168"/>
      <w:spacing w:before="0" w:after="136" w:line="289" w:lineRule="atLeast"/>
    </w:pPr>
  </w:style>
  <w:style w:type="paragraph" w:styleId="1016" w:customStyle="1">
    <w:name w:val="插图"/>
    <w:next w:val="827"/>
    <w:uiPriority w:val="0"/>
    <w:qFormat/>
    <w:pPr>
      <w:ind w:firstLine="4608"/>
      <w:jc w:val="center"/>
    </w:pPr>
    <w:rPr>
      <w:rFonts w:ascii="Calibri" w:hAnsi="Calibri" w:eastAsia="宋体" w:cs="Times New Roman"/>
      <w:lang w:val="en-US" w:eastAsia="zh-CN" w:bidi="ar-SA"/>
    </w:rPr>
  </w:style>
  <w:style w:type="paragraph" w:styleId="1017" w:customStyle="1">
    <w:name w:val="正文符号4"/>
    <w:basedOn w:val="828"/>
    <w:next w:val="1018"/>
    <w:uiPriority w:val="0"/>
    <w:qFormat/>
    <w:pPr>
      <w:ind w:left="0" w:firstLine="5632"/>
      <w:spacing w:before="0" w:after="0" w:line="240" w:lineRule="auto"/>
    </w:pPr>
  </w:style>
  <w:style w:type="paragraph" w:styleId="1018" w:customStyle="1">
    <w:name w:val="样式 加粗 居中"/>
    <w:basedOn w:val="828"/>
    <w:next w:val="1019"/>
    <w:uiPriority w:val="0"/>
    <w:qFormat/>
    <w:pPr>
      <w:ind w:left="0" w:firstLine="2560"/>
      <w:jc w:val="center"/>
      <w:spacing w:before="0" w:after="0" w:line="360" w:lineRule="auto"/>
    </w:pPr>
  </w:style>
  <w:style w:type="paragraph" w:styleId="1019" w:customStyle="1">
    <w:name w:val="_Style 12"/>
    <w:next w:val="1020"/>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20" w:customStyle="1">
    <w:name w:val="正文文本缩进1"/>
    <w:basedOn w:val="828"/>
    <w:next w:val="1021"/>
    <w:uiPriority w:val="0"/>
    <w:qFormat/>
    <w:pPr>
      <w:ind w:left="420" w:firstLine="3584"/>
      <w:spacing w:before="0" w:after="120" w:line="240" w:lineRule="auto"/>
    </w:pPr>
  </w:style>
  <w:style w:type="paragraph" w:styleId="1021" w:customStyle="1">
    <w:name w:val="列表编号 31"/>
    <w:basedOn w:val="828"/>
    <w:next w:val="883"/>
    <w:uiPriority w:val="0"/>
    <w:qFormat/>
    <w:pPr>
      <w:ind w:left="1200" w:firstLine="2712"/>
      <w:spacing w:before="0" w:after="0" w:line="360" w:lineRule="auto"/>
    </w:pPr>
  </w:style>
  <w:style w:type="paragraph" w:styleId="1022" w:customStyle="1">
    <w:name w:val="xl70"/>
    <w:basedOn w:val="828"/>
    <w:next w:val="881"/>
    <w:uiPriority w:val="0"/>
    <w:qFormat/>
    <w:pPr>
      <w:ind w:left="0" w:firstLine="1024"/>
      <w:spacing w:before="280" w:after="280" w:line="240" w:lineRule="auto"/>
    </w:pPr>
  </w:style>
  <w:style w:type="paragraph" w:styleId="1023" w:customStyle="1">
    <w:name w:val="应答文本"/>
    <w:basedOn w:val="828"/>
    <w:next w:val="1024"/>
    <w:uiPriority w:val="0"/>
    <w:qFormat/>
    <w:pPr>
      <w:ind w:left="1296" w:firstLine="2112"/>
      <w:spacing w:before="0" w:after="0" w:line="460" w:lineRule="exact"/>
    </w:pPr>
  </w:style>
  <w:style w:type="paragraph" w:styleId="1024" w:customStyle="1">
    <w:name w:val="引文目录1"/>
    <w:basedOn w:val="828"/>
    <w:next w:val="827"/>
    <w:uiPriority w:val="0"/>
    <w:qFormat/>
    <w:pPr>
      <w:ind w:left="420" w:firstLine="2560"/>
      <w:jc w:val="center"/>
      <w:spacing w:before="0" w:after="0" w:line="360" w:lineRule="auto"/>
    </w:pPr>
  </w:style>
  <w:style w:type="paragraph" w:styleId="1025" w:customStyle="1">
    <w:name w:val="索引标题1"/>
    <w:basedOn w:val="828"/>
    <w:next w:val="1026"/>
    <w:uiPriority w:val="0"/>
    <w:qFormat/>
    <w:pPr>
      <w:ind w:left="0" w:firstLine="4608"/>
      <w:jc w:val="center"/>
      <w:spacing w:before="0" w:after="0" w:line="360" w:lineRule="auto"/>
    </w:pPr>
  </w:style>
  <w:style w:type="paragraph" w:styleId="1026" w:customStyle="1">
    <w:name w:val="xl90"/>
    <w:basedOn w:val="828"/>
    <w:next w:val="1027"/>
    <w:uiPriority w:val="0"/>
    <w:qFormat/>
    <w:pPr>
      <w:ind w:left="0" w:firstLine="3584"/>
      <w:spacing w:before="280" w:after="280" w:line="240" w:lineRule="auto"/>
    </w:pPr>
  </w:style>
  <w:style w:type="paragraph" w:styleId="1027" w:customStyle="1">
    <w:name w:val="列表框1"/>
    <w:next w:val="1024"/>
    <w:uiPriority w:val="0"/>
    <w:qFormat/>
    <w:pPr>
      <w:ind w:firstLine="2048"/>
      <w:spacing w:line="460" w:lineRule="exact"/>
    </w:pPr>
    <w:rPr>
      <w:rFonts w:ascii="Calibri" w:hAnsi="Calibri" w:eastAsia="宋体" w:cs="Times New Roman"/>
      <w:lang w:val="en-US" w:eastAsia="zh-CN" w:bidi="ar-SA"/>
    </w:rPr>
  </w:style>
  <w:style w:type="paragraph" w:styleId="1028" w:customStyle="1">
    <w:name w:val="xl28"/>
    <w:basedOn w:val="828"/>
    <w:next w:val="1029"/>
    <w:uiPriority w:val="0"/>
    <w:qFormat/>
    <w:pPr>
      <w:ind w:left="0" w:firstLine="20"/>
      <w:spacing w:before="280" w:after="280" w:line="240" w:lineRule="auto"/>
      <w:shd w:val="clear" w:color="000000" w:fill="ffffff"/>
    </w:pPr>
  </w:style>
  <w:style w:type="paragraph" w:styleId="1029" w:customStyle="1">
    <w:name w:val="HTML 预设格式1"/>
    <w:basedOn w:val="828"/>
    <w:next w:val="1030"/>
    <w:uiPriority w:val="0"/>
    <w:qFormat/>
    <w:pPr>
      <w:ind w:left="0" w:firstLine="3584"/>
      <w:spacing w:before="0" w:after="0" w:line="253" w:lineRule="atLeast"/>
    </w:pPr>
  </w:style>
  <w:style w:type="paragraph" w:styleId="1030" w:customStyle="1">
    <w:name w:val="项目符号：一级"/>
    <w:basedOn w:val="828"/>
    <w:next w:val="827"/>
    <w:uiPriority w:val="0"/>
    <w:qFormat/>
    <w:pPr>
      <w:ind w:left="425" w:firstLine="1111"/>
      <w:spacing w:before="0" w:after="0" w:line="360" w:lineRule="auto"/>
    </w:pPr>
  </w:style>
  <w:style w:type="paragraph" w:styleId="1031" w:customStyle="1">
    <w:name w:val="四号 居中"/>
    <w:basedOn w:val="828"/>
    <w:next w:val="1032"/>
    <w:uiPriority w:val="0"/>
    <w:qFormat/>
    <w:pPr>
      <w:ind w:left="0" w:firstLine="6144"/>
      <w:jc w:val="center"/>
      <w:spacing w:before="0" w:after="0" w:line="360" w:lineRule="auto"/>
    </w:pPr>
  </w:style>
  <w:style w:type="paragraph" w:styleId="1032" w:customStyle="1">
    <w:name w:val="Char Char Char Char Char Char1 Char Char Char1 Char Char Char Char Char Char"/>
    <w:basedOn w:val="828"/>
    <w:next w:val="1033"/>
    <w:uiPriority w:val="0"/>
    <w:qFormat/>
    <w:pPr>
      <w:ind w:left="0" w:firstLine="2560"/>
      <w:spacing w:before="0" w:after="0" w:line="240" w:lineRule="auto"/>
    </w:pPr>
  </w:style>
  <w:style w:type="paragraph" w:styleId="1033" w:customStyle="1">
    <w:name w:val="样式 标题 3 + (西文) 黑体 (中文) 黑体 (符号) 宋体 小四 段前: 5 磅 段后: 5 磅 行距: 1..."/>
    <w:basedOn w:val="831"/>
    <w:next w:val="1034"/>
    <w:uiPriority w:val="0"/>
    <w:qFormat/>
    <w:pPr>
      <w:ind w:left="1429" w:firstLine="18"/>
      <w:spacing w:before="100" w:after="100" w:line="360" w:lineRule="auto"/>
      <w:outlineLvl w:val="2"/>
    </w:pPr>
  </w:style>
  <w:style w:type="paragraph" w:styleId="1034" w:customStyle="1">
    <w:name w:val="xl22"/>
    <w:basedOn w:val="828"/>
    <w:next w:val="1035"/>
    <w:uiPriority w:val="0"/>
    <w:qFormat/>
    <w:pPr>
      <w:ind w:left="0" w:firstLine="20"/>
      <w:jc w:val="right"/>
      <w:spacing w:before="280" w:after="280" w:line="240" w:lineRule="auto"/>
      <w:shd w:val="clear" w:color="000000" w:fill="ffffff"/>
    </w:pPr>
  </w:style>
  <w:style w:type="paragraph" w:styleId="1035" w:customStyle="1">
    <w:name w:val="自定义一"/>
    <w:basedOn w:val="828"/>
    <w:next w:val="827"/>
    <w:uiPriority w:val="0"/>
    <w:qFormat/>
    <w:pPr>
      <w:ind w:left="0"/>
      <w:spacing w:before="0" w:after="0" w:line="360" w:lineRule="auto"/>
    </w:pPr>
  </w:style>
  <w:style w:type="paragraph" w:styleId="1036" w:customStyle="1">
    <w:name w:val="_Style 224"/>
    <w:next w:val="1037"/>
    <w:uiPriority w:val="0"/>
    <w:semiHidden/>
    <w:qFormat/>
    <w:pPr>
      <w:ind w:firstLine="3584"/>
    </w:pPr>
    <w:rPr>
      <w:rFonts w:ascii="Calibri" w:hAnsi="Calibri" w:eastAsia="宋体" w:cs="Times New Roman"/>
      <w:lang w:val="en-US" w:eastAsia="zh-CN" w:bidi="ar-SA"/>
    </w:rPr>
  </w:style>
  <w:style w:type="paragraph" w:styleId="1037" w:customStyle="1">
    <w:name w:val="编号1"/>
    <w:basedOn w:val="828"/>
    <w:next w:val="1038"/>
    <w:uiPriority w:val="0"/>
    <w:qFormat/>
    <w:pPr>
      <w:ind w:left="360" w:right="210" w:firstLine="2200"/>
      <w:spacing w:before="0" w:after="0" w:line="240" w:lineRule="auto"/>
    </w:pPr>
  </w:style>
  <w:style w:type="paragraph" w:styleId="1038" w:customStyle="1">
    <w:name w:val="图片"/>
    <w:basedOn w:val="828"/>
    <w:next w:val="1039"/>
    <w:uiPriority w:val="0"/>
    <w:qFormat/>
    <w:pPr>
      <w:ind w:left="-283" w:firstLine="2674"/>
      <w:jc w:val="center"/>
      <w:spacing w:before="0" w:after="0" w:line="360" w:lineRule="auto"/>
    </w:pPr>
  </w:style>
  <w:style w:type="paragraph" w:styleId="1039" w:customStyle="1">
    <w:name w:val="样式 目录 3 + 左侧:  2 字符"/>
    <w:next w:val="879"/>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40" w:customStyle="1">
    <w:name w:val="列出段落2"/>
    <w:basedOn w:val="828"/>
    <w:next w:val="1008"/>
    <w:uiPriority w:val="0"/>
    <w:qFormat/>
    <w:pPr>
      <w:ind w:left="420" w:firstLine="3748"/>
      <w:spacing w:before="0" w:after="0" w:line="240" w:lineRule="auto"/>
    </w:pPr>
  </w:style>
  <w:style w:type="paragraph" w:styleId="1041" w:customStyle="1">
    <w:name w:val="Char Char Char Char Char Char1 Char Char Char1 Char"/>
    <w:basedOn w:val="828"/>
    <w:next w:val="1017"/>
    <w:uiPriority w:val="0"/>
    <w:qFormat/>
    <w:pPr>
      <w:ind w:left="0" w:firstLine="2560"/>
      <w:spacing w:before="0" w:after="0" w:line="240" w:lineRule="auto"/>
    </w:pPr>
  </w:style>
  <w:style w:type="paragraph" w:styleId="1042" w:customStyle="1">
    <w:name w:val="列出段落11"/>
    <w:basedOn w:val="828"/>
    <w:next w:val="1043"/>
    <w:uiPriority w:val="0"/>
    <w:qFormat/>
    <w:pPr>
      <w:ind w:left="420" w:firstLine="3748"/>
      <w:spacing w:before="0" w:after="0" w:line="240" w:lineRule="auto"/>
    </w:pPr>
  </w:style>
  <w:style w:type="paragraph" w:styleId="1043" w:customStyle="1">
    <w:name w:val="样式 标题 2 + (西文) 宋体 非加粗 居中"/>
    <w:basedOn w:val="830"/>
    <w:next w:val="1044"/>
    <w:uiPriority w:val="0"/>
    <w:qFormat/>
    <w:pPr>
      <w:ind w:left="0" w:firstLine="24"/>
      <w:jc w:val="center"/>
      <w:spacing w:line="412" w:lineRule="auto"/>
      <w:outlineLvl w:val="1"/>
    </w:pPr>
  </w:style>
  <w:style w:type="paragraph" w:styleId="1044" w:customStyle="1">
    <w:name w:val="页脚 Char Char"/>
    <w:basedOn w:val="828"/>
    <w:next w:val="1045"/>
    <w:uiPriority w:val="0"/>
    <w:qFormat/>
    <w:pPr>
      <w:ind w:left="0" w:firstLine="5120"/>
      <w:spacing w:before="0" w:after="0" w:line="240" w:lineRule="auto"/>
    </w:pPr>
  </w:style>
  <w:style w:type="paragraph" w:styleId="1045" w:customStyle="1">
    <w:name w:val="样式 标题 1 + 段前: 16 磅 段后: 16 磅"/>
    <w:basedOn w:val="829"/>
    <w:next w:val="1046"/>
    <w:uiPriority w:val="0"/>
    <w:qFormat/>
    <w:pPr>
      <w:ind w:left="0" w:firstLine="18"/>
      <w:jc w:val="center"/>
      <w:spacing w:before="120" w:after="0" w:line="360" w:lineRule="auto"/>
      <w:outlineLvl w:val="0"/>
    </w:pPr>
  </w:style>
  <w:style w:type="paragraph" w:styleId="1046" w:customStyle="1">
    <w:name w:val="Char1 Char Char Char Char Char Char"/>
    <w:basedOn w:val="828"/>
    <w:next w:val="1047"/>
    <w:uiPriority w:val="0"/>
    <w:qFormat/>
    <w:pPr>
      <w:ind w:left="0" w:firstLine="2560"/>
      <w:spacing w:before="0" w:after="0" w:line="240" w:lineRule="auto"/>
    </w:pPr>
  </w:style>
  <w:style w:type="paragraph" w:styleId="1047" w:customStyle="1">
    <w:name w:val="文档标题4"/>
    <w:basedOn w:val="832"/>
    <w:next w:val="827"/>
    <w:uiPriority w:val="0"/>
    <w:qFormat/>
    <w:pPr>
      <w:ind w:left="851" w:firstLine="30"/>
      <w:spacing w:after="280" w:line="360" w:lineRule="auto"/>
      <w:outlineLvl w:val="3"/>
    </w:pPr>
  </w:style>
  <w:style w:type="paragraph" w:styleId="1048" w:customStyle="1">
    <w:name w:val="Char Char Char Char Char Char Char Char"/>
    <w:next w:val="1049"/>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9" w:customStyle="1">
    <w:name w:val="Char Char Char Char Char Char1 Char Char Char1 Char Char Char Char Char Char Char Char Char Char Char Char Char Char Char"/>
    <w:basedOn w:val="828"/>
    <w:next w:val="1050"/>
    <w:uiPriority w:val="0"/>
    <w:qFormat/>
    <w:pPr>
      <w:ind w:left="0" w:firstLine="2560"/>
      <w:spacing w:before="0" w:after="0" w:line="240" w:lineRule="auto"/>
    </w:pPr>
  </w:style>
  <w:style w:type="paragraph" w:styleId="1050" w:customStyle="1">
    <w:name w:val="样式1"/>
    <w:basedOn w:val="828"/>
    <w:next w:val="1051"/>
    <w:uiPriority w:val="0"/>
    <w:qFormat/>
    <w:pPr>
      <w:ind w:left="0" w:firstLine="1536"/>
      <w:spacing w:before="120" w:after="120" w:line="300" w:lineRule="auto"/>
    </w:pPr>
  </w:style>
  <w:style w:type="paragraph" w:styleId="1051" w:customStyle="1">
    <w:name w:val="索引 41"/>
    <w:basedOn w:val="828"/>
    <w:next w:val="827"/>
    <w:uiPriority w:val="0"/>
    <w:qFormat/>
    <w:pPr>
      <w:ind w:left="600" w:firstLine="2560"/>
      <w:jc w:val="center"/>
      <w:spacing w:before="0" w:after="0" w:line="360" w:lineRule="auto"/>
    </w:pPr>
  </w:style>
  <w:style w:type="paragraph" w:styleId="1052" w:customStyle="1">
    <w:name w:val="索引 61"/>
    <w:basedOn w:val="828"/>
    <w:next w:val="827"/>
    <w:uiPriority w:val="0"/>
    <w:qFormat/>
    <w:pPr>
      <w:ind w:left="1000" w:firstLine="2560"/>
      <w:jc w:val="center"/>
      <w:spacing w:before="0" w:after="0" w:line="360" w:lineRule="auto"/>
    </w:pPr>
  </w:style>
  <w:style w:type="paragraph" w:styleId="1053" w:customStyle="1">
    <w:name w:val="图表"/>
    <w:basedOn w:val="828"/>
    <w:next w:val="1054"/>
    <w:uiPriority w:val="0"/>
    <w:qFormat/>
    <w:pPr>
      <w:ind w:left="0" w:firstLine="2048"/>
      <w:jc w:val="center"/>
      <w:spacing w:before="0" w:after="0" w:line="240" w:lineRule="auto"/>
    </w:pPr>
  </w:style>
  <w:style w:type="paragraph" w:styleId="1054" w:customStyle="1">
    <w:name w:val="reader-word-layer"/>
    <w:basedOn w:val="828"/>
    <w:next w:val="1055"/>
    <w:uiPriority w:val="0"/>
    <w:qFormat/>
    <w:pPr>
      <w:ind w:left="0" w:firstLine="1024"/>
      <w:spacing w:before="280" w:after="280" w:line="240" w:lineRule="auto"/>
    </w:pPr>
  </w:style>
  <w:style w:type="paragraph" w:styleId="1055" w:customStyle="1">
    <w:name w:val="样式 加粗 居中1"/>
    <w:next w:val="1056"/>
    <w:uiPriority w:val="0"/>
    <w:qFormat/>
    <w:pPr>
      <w:ind w:firstLine="2560"/>
      <w:jc w:val="center"/>
    </w:pPr>
    <w:rPr>
      <w:rFonts w:ascii="Calibri" w:hAnsi="Calibri" w:eastAsia="宋体" w:cs="Times New Roman"/>
      <w:lang w:val="en-US" w:eastAsia="zh-CN" w:bidi="ar-SA"/>
    </w:rPr>
  </w:style>
  <w:style w:type="paragraph" w:styleId="1056" w:customStyle="1">
    <w:name w:val="xl65"/>
    <w:basedOn w:val="828"/>
    <w:next w:val="1057"/>
    <w:uiPriority w:val="0"/>
    <w:qFormat/>
    <w:pPr>
      <w:ind w:left="0" w:firstLine="5120"/>
      <w:spacing w:before="280" w:after="280" w:line="240" w:lineRule="auto"/>
    </w:pPr>
  </w:style>
  <w:style w:type="paragraph" w:styleId="1057" w:customStyle="1">
    <w:name w:val="节标题"/>
    <w:basedOn w:val="828"/>
    <w:next w:val="1058"/>
    <w:uiPriority w:val="0"/>
    <w:qFormat/>
    <w:pPr>
      <w:ind w:left="0" w:firstLine="5120"/>
      <w:jc w:val="center"/>
      <w:spacing w:before="0" w:after="0" w:line="289" w:lineRule="atLeast"/>
    </w:pPr>
  </w:style>
  <w:style w:type="paragraph" w:styleId="1058" w:customStyle="1">
    <w:name w:val="文档标题6"/>
    <w:basedOn w:val="834"/>
    <w:next w:val="827"/>
    <w:uiPriority w:val="0"/>
    <w:qFormat/>
    <w:pPr>
      <w:ind w:left="1134" w:firstLine="20"/>
      <w:spacing w:before="280" w:after="280" w:line="360" w:lineRule="auto"/>
      <w:outlineLvl w:val="5"/>
    </w:pPr>
  </w:style>
  <w:style w:type="paragraph" w:styleId="1059" w:customStyle="1">
    <w:name w:val="标书正文"/>
    <w:basedOn w:val="828"/>
    <w:next w:val="1060"/>
    <w:uiPriority w:val="0"/>
    <w:qFormat/>
    <w:pPr>
      <w:ind w:left="440" w:right="100" w:firstLine="2760"/>
      <w:spacing w:before="0" w:after="0" w:line="360" w:lineRule="auto"/>
    </w:pPr>
  </w:style>
  <w:style w:type="paragraph" w:styleId="1060" w:customStyle="1">
    <w:name w:val="xl67"/>
    <w:basedOn w:val="828"/>
    <w:next w:val="1052"/>
    <w:uiPriority w:val="0"/>
    <w:qFormat/>
    <w:pPr>
      <w:ind w:left="0" w:firstLine="5120"/>
      <w:spacing w:before="280" w:after="280" w:line="240" w:lineRule="auto"/>
    </w:pPr>
  </w:style>
  <w:style w:type="paragraph" w:styleId="1061" w:customStyle="1">
    <w:name w:val="表内文字"/>
    <w:basedOn w:val="828"/>
    <w:next w:val="867"/>
    <w:uiPriority w:val="0"/>
    <w:qFormat/>
    <w:pPr>
      <w:ind w:left="0" w:firstLine="7680"/>
      <w:jc w:val="center"/>
      <w:spacing w:before="50" w:after="50" w:line="240" w:lineRule="auto"/>
    </w:pPr>
  </w:style>
  <w:style w:type="paragraph" w:styleId="1062" w:customStyle="1">
    <w:name w:val="Item Step in Table"/>
    <w:next w:val="1063"/>
    <w:uiPriority w:val="0"/>
    <w:qFormat/>
    <w:pPr>
      <w:ind w:left="397" w:firstLine="3699"/>
      <w:jc w:val="both"/>
      <w:spacing w:before="40" w:after="40"/>
    </w:pPr>
    <w:rPr>
      <w:rFonts w:ascii="Calibri" w:hAnsi="Calibri" w:eastAsia="宋体" w:cs="Times New Roman"/>
      <w:lang w:val="en-US" w:eastAsia="zh-CN" w:bidi="ar-SA"/>
    </w:rPr>
  </w:style>
  <w:style w:type="paragraph" w:styleId="1063" w:customStyle="1">
    <w:name w:val="Char Char Char Char Char Char1 Char Char Char Char Char Char"/>
    <w:basedOn w:val="828"/>
    <w:next w:val="1064"/>
    <w:uiPriority w:val="0"/>
    <w:qFormat/>
    <w:pPr>
      <w:ind w:left="0" w:firstLine="2560"/>
      <w:spacing w:before="0" w:after="0" w:line="240" w:lineRule="auto"/>
    </w:pPr>
  </w:style>
  <w:style w:type="paragraph" w:styleId="1064" w:customStyle="1">
    <w:name w:val="Char Char1"/>
    <w:basedOn w:val="828"/>
    <w:next w:val="1065"/>
    <w:uiPriority w:val="0"/>
    <w:qFormat/>
    <w:pPr>
      <w:ind w:left="0" w:firstLine="3584"/>
      <w:spacing w:before="0" w:after="160" w:line="240" w:lineRule="exact"/>
    </w:pPr>
  </w:style>
  <w:style w:type="paragraph" w:styleId="1065" w:customStyle="1">
    <w:name w:val="样式 标题 3 + 行距: 1.5 倍行距"/>
    <w:basedOn w:val="831"/>
    <w:next w:val="885"/>
    <w:uiPriority w:val="0"/>
    <w:qFormat/>
    <w:pPr>
      <w:ind w:left="200" w:firstLine="18"/>
      <w:spacing w:before="0" w:after="0" w:line="360" w:lineRule="auto"/>
      <w:outlineLvl w:val="2"/>
    </w:pPr>
  </w:style>
  <w:style w:type="paragraph" w:styleId="1066" w:customStyle="1">
    <w:name w:val="Char Char Char Char Char Char1"/>
    <w:basedOn w:val="828"/>
    <w:next w:val="1067"/>
    <w:uiPriority w:val="0"/>
    <w:qFormat/>
    <w:pPr>
      <w:ind w:left="0" w:firstLine="2560"/>
      <w:spacing w:before="0" w:after="0" w:line="240" w:lineRule="auto"/>
    </w:pPr>
  </w:style>
  <w:style w:type="paragraph" w:styleId="1067" w:customStyle="1">
    <w:name w:val="正文缩进2"/>
    <w:basedOn w:val="828"/>
    <w:next w:val="1040"/>
    <w:uiPriority w:val="0"/>
    <w:qFormat/>
    <w:pPr>
      <w:ind w:left="420" w:firstLine="1188"/>
      <w:spacing w:before="0" w:after="0" w:line="240" w:lineRule="auto"/>
    </w:pPr>
  </w:style>
  <w:style w:type="paragraph" w:styleId="1068" w:customStyle="1">
    <w:name w:val="索引 31"/>
    <w:basedOn w:val="828"/>
    <w:next w:val="827"/>
    <w:uiPriority w:val="0"/>
    <w:qFormat/>
    <w:pPr>
      <w:ind w:left="400" w:firstLine="2560"/>
      <w:jc w:val="center"/>
      <w:spacing w:before="0" w:after="0" w:line="360" w:lineRule="auto"/>
    </w:pPr>
  </w:style>
  <w:style w:type="paragraph" w:styleId="1069" w:customStyle="1">
    <w:name w:val="项目符0"/>
    <w:basedOn w:val="828"/>
    <w:next w:val="1070"/>
    <w:uiPriority w:val="0"/>
    <w:qFormat/>
    <w:pPr>
      <w:ind w:left="300" w:right="57" w:firstLine="2760"/>
      <w:spacing w:before="0" w:after="0" w:line="300" w:lineRule="auto"/>
    </w:pPr>
  </w:style>
  <w:style w:type="paragraph" w:styleId="1070" w:customStyle="1">
    <w:name w:val="宏文本1"/>
    <w:next w:val="1062"/>
    <w:uiPriority w:val="0"/>
    <w:qFormat/>
    <w:pPr>
      <w:ind w:firstLine="5632"/>
      <w:widowControl w:val="off"/>
    </w:pPr>
    <w:rPr>
      <w:rFonts w:ascii="Calibri" w:hAnsi="Calibri" w:eastAsia="宋体" w:cs="Times New Roman"/>
      <w:lang w:val="en-US" w:eastAsia="zh-CN" w:bidi="ar-SA"/>
    </w:rPr>
  </w:style>
  <w:style w:type="paragraph" w:styleId="1071" w:customStyle="1">
    <w:name w:val="xl81"/>
    <w:basedOn w:val="828"/>
    <w:next w:val="1072"/>
    <w:uiPriority w:val="0"/>
    <w:qFormat/>
    <w:pPr>
      <w:ind w:left="0" w:firstLine="5120"/>
      <w:spacing w:before="280" w:after="280" w:line="240" w:lineRule="auto"/>
    </w:pPr>
  </w:style>
  <w:style w:type="paragraph" w:styleId="1072" w:customStyle="1">
    <w:name w:val="xl25"/>
    <w:basedOn w:val="828"/>
    <w:next w:val="1073"/>
    <w:uiPriority w:val="0"/>
    <w:qFormat/>
    <w:pPr>
      <w:ind w:left="0" w:firstLine="14"/>
      <w:spacing w:before="280" w:after="280" w:line="240" w:lineRule="auto"/>
      <w:shd w:val="clear" w:color="000000" w:fill="ffffff"/>
    </w:pPr>
  </w:style>
  <w:style w:type="paragraph" w:styleId="1073" w:customStyle="1">
    <w:name w:val="普通(网站)1"/>
    <w:basedOn w:val="828"/>
    <w:next w:val="1074"/>
    <w:uiPriority w:val="0"/>
    <w:qFormat/>
    <w:pPr>
      <w:ind w:left="200" w:firstLine="1224"/>
      <w:spacing w:before="280" w:after="280" w:line="240" w:lineRule="auto"/>
    </w:pPr>
  </w:style>
  <w:style w:type="paragraph" w:styleId="1074" w:customStyle="1">
    <w:name w:val="xl27"/>
    <w:basedOn w:val="828"/>
    <w:next w:val="1075"/>
    <w:uiPriority w:val="0"/>
    <w:qFormat/>
    <w:pPr>
      <w:ind w:left="0" w:firstLine="20"/>
      <w:spacing w:before="280" w:after="280" w:line="240" w:lineRule="auto"/>
      <w:shd w:val="clear" w:color="000000" w:fill="ffffff"/>
    </w:pPr>
  </w:style>
  <w:style w:type="paragraph" w:styleId="1075" w:customStyle="1">
    <w:name w:val="表格文字图表文字"/>
    <w:basedOn w:val="828"/>
    <w:next w:val="1076"/>
    <w:uiPriority w:val="0"/>
    <w:qFormat/>
    <w:pPr>
      <w:ind w:left="0" w:firstLine="3584"/>
      <w:jc w:val="center"/>
      <w:spacing w:before="0" w:after="0" w:line="240" w:lineRule="auto"/>
    </w:pPr>
  </w:style>
  <w:style w:type="paragraph" w:styleId="1076" w:customStyle="1">
    <w:name w:val="样式 目录 3 + 左侧:  2 字符1"/>
    <w:next w:val="1077"/>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7" w:customStyle="1">
    <w:name w:val="文档正文"/>
    <w:basedOn w:val="828"/>
    <w:next w:val="1078"/>
    <w:uiPriority w:val="0"/>
    <w:qFormat/>
    <w:pPr>
      <w:ind w:left="567" w:firstLine="3639"/>
      <w:spacing w:before="0" w:after="0" w:line="480" w:lineRule="atLeast"/>
    </w:pPr>
  </w:style>
  <w:style w:type="paragraph" w:styleId="1078" w:customStyle="1">
    <w:name w:val="列表框2"/>
    <w:next w:val="1079"/>
    <w:uiPriority w:val="0"/>
    <w:qFormat/>
    <w:pPr>
      <w:ind w:firstLine="2048"/>
      <w:spacing w:line="460" w:lineRule="exact"/>
    </w:pPr>
    <w:rPr>
      <w:rFonts w:ascii="Calibri" w:hAnsi="Calibri" w:eastAsia="宋体" w:cs="Times New Roman"/>
      <w:lang w:val="en-US" w:eastAsia="zh-CN" w:bidi="ar-SA"/>
    </w:rPr>
  </w:style>
  <w:style w:type="paragraph" w:styleId="1079" w:customStyle="1">
    <w:name w:val="font10"/>
    <w:basedOn w:val="828"/>
    <w:next w:val="858"/>
    <w:uiPriority w:val="0"/>
    <w:qFormat/>
    <w:pPr>
      <w:ind w:left="0" w:firstLine="3584"/>
      <w:spacing w:before="280" w:after="280" w:line="240" w:lineRule="auto"/>
    </w:pPr>
  </w:style>
  <w:style w:type="paragraph" w:styleId="1080" w:customStyle="1">
    <w:name w:val="Char1 Char Char"/>
    <w:basedOn w:val="828"/>
    <w:next w:val="864"/>
    <w:uiPriority w:val="0"/>
    <w:qFormat/>
    <w:pPr>
      <w:ind w:left="0" w:firstLine="2560"/>
      <w:spacing w:before="0" w:after="0" w:line="240" w:lineRule="auto"/>
    </w:pPr>
  </w:style>
  <w:style w:type="paragraph" w:styleId="1081">
    <w:name w:val="Intense Quote"/>
    <w:next w:val="827"/>
    <w:uiPriority w:val="0"/>
    <w:qFormat/>
    <w:pPr>
      <w:ind w:left="3766" w:right="950"/>
      <w:jc w:val="center"/>
      <w:spacing w:before="360" w:after="360"/>
    </w:pPr>
    <w:rPr>
      <w:rFonts w:ascii="Calibri" w:hAnsi="Calibri" w:eastAsia="宋体" w:cs="Times New Roman"/>
      <w:i/>
      <w:lang w:val="en-US" w:eastAsia="zh-CN" w:bidi="ar-SA"/>
    </w:rPr>
  </w:style>
  <w:style w:type="paragraph" w:styleId="1082" w:customStyle="1">
    <w:name w:val="列表编号 21"/>
    <w:basedOn w:val="828"/>
    <w:next w:val="1083"/>
    <w:uiPriority w:val="0"/>
    <w:qFormat/>
    <w:pPr>
      <w:ind w:left="0" w:firstLine="2560"/>
      <w:spacing w:before="0" w:after="0" w:line="360" w:lineRule="auto"/>
    </w:pPr>
  </w:style>
  <w:style w:type="paragraph" w:styleId="1083" w:customStyle="1">
    <w:name w:val="正文文本 21"/>
    <w:basedOn w:val="828"/>
    <w:next w:val="1036"/>
    <w:uiPriority w:val="0"/>
    <w:qFormat/>
    <w:pPr>
      <w:ind w:left="0" w:firstLine="2560"/>
      <w:jc w:val="center"/>
      <w:spacing w:before="0" w:after="120" w:line="480" w:lineRule="auto"/>
    </w:pPr>
  </w:style>
  <w:style w:type="paragraph" w:styleId="1084" w:customStyle="1">
    <w:name w:val="font8"/>
    <w:basedOn w:val="828"/>
    <w:next w:val="1085"/>
    <w:uiPriority w:val="0"/>
    <w:qFormat/>
    <w:pPr>
      <w:ind w:left="0" w:firstLine="2048"/>
      <w:spacing w:before="280" w:after="280" w:line="240" w:lineRule="auto"/>
    </w:pPr>
  </w:style>
  <w:style w:type="paragraph" w:styleId="1085" w:customStyle="1">
    <w:name w:val="Default"/>
    <w:next w:val="860"/>
    <w:uiPriority w:val="0"/>
    <w:qFormat/>
    <w:pPr>
      <w:ind w:firstLine="5120"/>
      <w:widowControl w:val="off"/>
    </w:pPr>
    <w:rPr>
      <w:rFonts w:ascii="Calibri" w:hAnsi="Calibri" w:eastAsia="宋体" w:cs="Times New Roman"/>
      <w:lang w:val="en-US" w:eastAsia="zh-CN" w:bidi="ar-SA"/>
    </w:rPr>
  </w:style>
  <w:style w:type="paragraph" w:styleId="1086" w:customStyle="1">
    <w:name w:val="小节标题"/>
    <w:basedOn w:val="828"/>
    <w:next w:val="827"/>
    <w:uiPriority w:val="0"/>
    <w:qFormat/>
    <w:pPr>
      <w:ind w:left="0" w:firstLine="7168"/>
      <w:spacing w:before="175" w:after="102" w:line="351" w:lineRule="atLeast"/>
    </w:pPr>
  </w:style>
  <w:style w:type="paragraph" w:styleId="1087" w:customStyle="1">
    <w:name w:val="图1"/>
    <w:basedOn w:val="828"/>
    <w:next w:val="827"/>
    <w:uiPriority w:val="0"/>
    <w:qFormat/>
    <w:pPr>
      <w:ind w:left="1105" w:firstLine="2580"/>
      <w:jc w:val="center"/>
      <w:spacing w:before="0" w:after="0" w:line="360" w:lineRule="auto"/>
    </w:pPr>
  </w:style>
  <w:style w:type="paragraph" w:styleId="1088" w:customStyle="1">
    <w:name w:val="Char Char Char Char Char Char1 Char Char Char1 Char Char Char Char Char Char Char Char Char Char Char Char Char Char Char Char"/>
    <w:basedOn w:val="828"/>
    <w:next w:val="1089"/>
    <w:uiPriority w:val="0"/>
    <w:qFormat/>
    <w:pPr>
      <w:ind w:left="0" w:firstLine="2560"/>
      <w:spacing w:before="0" w:after="0" w:line="240" w:lineRule="auto"/>
    </w:pPr>
  </w:style>
  <w:style w:type="paragraph" w:styleId="1089" w:customStyle="1">
    <w:name w:val="1正文"/>
    <w:basedOn w:val="828"/>
    <w:next w:val="1090"/>
    <w:uiPriority w:val="0"/>
    <w:qFormat/>
    <w:pPr>
      <w:ind w:left="480" w:firstLine="2784"/>
      <w:spacing w:before="0" w:after="0" w:line="300" w:lineRule="auto"/>
    </w:pPr>
  </w:style>
  <w:style w:type="paragraph" w:styleId="1090" w:customStyle="1">
    <w:name w:val="目录2"/>
    <w:basedOn w:val="828"/>
    <w:next w:val="827"/>
    <w:uiPriority w:val="0"/>
    <w:qFormat/>
    <w:pPr>
      <w:ind w:left="209" w:firstLine="5329"/>
      <w:spacing w:before="0" w:after="0" w:line="317" w:lineRule="atLeast"/>
    </w:pPr>
  </w:style>
  <w:style w:type="paragraph" w:styleId="1091" w:customStyle="1">
    <w:name w:val="批注主题1"/>
    <w:next w:val="827"/>
    <w:uiPriority w:val="0"/>
    <w:qFormat/>
    <w:pPr>
      <w:ind w:left="200" w:firstLine="4808"/>
      <w:spacing w:line="360" w:lineRule="auto"/>
    </w:pPr>
    <w:rPr>
      <w:rFonts w:ascii="Calibri" w:hAnsi="Calibri" w:eastAsia="宋体" w:cs="Times New Roman"/>
      <w:lang w:val="en-US" w:eastAsia="zh-CN" w:bidi="ar-SA"/>
    </w:rPr>
  </w:style>
  <w:style w:type="paragraph" w:styleId="1092" w:customStyle="1">
    <w:name w:val="xl66"/>
    <w:basedOn w:val="828"/>
    <w:next w:val="1093"/>
    <w:uiPriority w:val="0"/>
    <w:qFormat/>
    <w:pPr>
      <w:ind w:left="0" w:firstLine="3584"/>
      <w:spacing w:before="280" w:after="280" w:line="240" w:lineRule="auto"/>
    </w:pPr>
  </w:style>
  <w:style w:type="paragraph" w:styleId="1093" w:customStyle="1">
    <w:name w:val="表格文字（居中）"/>
    <w:basedOn w:val="828"/>
    <w:next w:val="1094"/>
    <w:uiPriority w:val="0"/>
    <w:qFormat/>
    <w:pPr>
      <w:ind w:left="0" w:firstLine="2560"/>
      <w:jc w:val="center"/>
      <w:spacing w:before="0" w:after="0" w:line="360" w:lineRule="auto"/>
    </w:pPr>
  </w:style>
  <w:style w:type="paragraph" w:styleId="1094" w:customStyle="1">
    <w:name w:val="style16"/>
    <w:basedOn w:val="828"/>
    <w:next w:val="1095"/>
    <w:uiPriority w:val="0"/>
    <w:qFormat/>
    <w:pPr>
      <w:ind w:left="0" w:firstLine="2048"/>
      <w:spacing w:before="280" w:after="280" w:line="240" w:lineRule="auto"/>
    </w:pPr>
  </w:style>
  <w:style w:type="paragraph" w:styleId="1095" w:customStyle="1">
    <w:name w:val="font6"/>
    <w:basedOn w:val="828"/>
    <w:next w:val="1096"/>
    <w:uiPriority w:val="0"/>
    <w:qFormat/>
    <w:pPr>
      <w:ind w:left="0" w:firstLine="5120"/>
      <w:spacing w:before="280" w:after="280" w:line="240" w:lineRule="auto"/>
    </w:pPr>
  </w:style>
  <w:style w:type="paragraph" w:styleId="1096" w:customStyle="1">
    <w:name w:val="正文首行缩进 21"/>
    <w:next w:val="1097"/>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7" w:customStyle="1">
    <w:name w:val="Body"/>
    <w:next w:val="1098"/>
    <w:uiPriority w:val="0"/>
    <w:qFormat/>
    <w:pPr>
      <w:ind w:left="567" w:right="2835" w:firstLine="3584"/>
      <w:spacing w:after="60"/>
    </w:pPr>
    <w:rPr>
      <w:rFonts w:ascii="Calibri" w:hAnsi="Calibri" w:eastAsia="宋体" w:cs="Times New Roman"/>
      <w:lang w:val="en-US" w:eastAsia="zh-CN" w:bidi="ar-SA"/>
    </w:rPr>
  </w:style>
  <w:style w:type="paragraph" w:styleId="1098" w:customStyle="1">
    <w:name w:val="索引 91"/>
    <w:basedOn w:val="828"/>
    <w:next w:val="827"/>
    <w:uiPriority w:val="0"/>
    <w:qFormat/>
    <w:pPr>
      <w:ind w:left="1600" w:firstLine="2560"/>
      <w:jc w:val="center"/>
      <w:spacing w:before="0" w:after="0" w:line="360" w:lineRule="auto"/>
    </w:pPr>
  </w:style>
  <w:style w:type="paragraph" w:styleId="1099" w:customStyle="1">
    <w:name w:val="图片0"/>
    <w:basedOn w:val="828"/>
    <w:next w:val="874"/>
    <w:uiPriority w:val="0"/>
    <w:qFormat/>
    <w:pPr>
      <w:ind w:left="-161" w:firstLine="1187"/>
      <w:spacing w:before="0" w:after="0" w:line="276" w:lineRule="auto"/>
    </w:pPr>
  </w:style>
  <w:style w:type="paragraph" w:styleId="1100" w:customStyle="1">
    <w:name w:val="正文段"/>
    <w:basedOn w:val="828"/>
    <w:next w:val="1091"/>
    <w:uiPriority w:val="0"/>
    <w:qFormat/>
    <w:pPr>
      <w:ind w:left="454" w:firstLine="1222"/>
      <w:spacing w:before="0" w:after="240" w:line="240" w:lineRule="atLeast"/>
    </w:pPr>
  </w:style>
  <w:style w:type="paragraph" w:styleId="1101" w:customStyle="1">
    <w:name w:val="三号 居中"/>
    <w:basedOn w:val="828"/>
    <w:next w:val="1102"/>
    <w:uiPriority w:val="0"/>
    <w:qFormat/>
    <w:pPr>
      <w:ind w:left="0" w:firstLine="6144"/>
      <w:jc w:val="center"/>
      <w:spacing w:before="0" w:after="0" w:line="360" w:lineRule="auto"/>
    </w:pPr>
  </w:style>
  <w:style w:type="paragraph" w:styleId="1102" w:customStyle="1">
    <w:name w:val="列出段落1"/>
    <w:basedOn w:val="828"/>
    <w:next w:val="1103"/>
    <w:uiPriority w:val="0"/>
    <w:qFormat/>
    <w:pPr>
      <w:ind w:left="420" w:firstLine="3748"/>
      <w:spacing w:before="0" w:after="0" w:line="240" w:lineRule="auto"/>
    </w:pPr>
  </w:style>
  <w:style w:type="paragraph" w:styleId="1103" w:customStyle="1">
    <w:name w:val="Char Char Char Char Char Char1 Char Char Char1 Char Char Char"/>
    <w:basedOn w:val="828"/>
    <w:next w:val="1041"/>
    <w:uiPriority w:val="0"/>
    <w:qFormat/>
    <w:pPr>
      <w:ind w:left="0" w:firstLine="2560"/>
      <w:spacing w:before="0" w:after="0" w:line="240" w:lineRule="auto"/>
    </w:pPr>
  </w:style>
  <w:style w:type="paragraph" w:styleId="1104" w:customStyle="1">
    <w:name w:val="样式 标题 3 + (中文) 黑体 小四 非加粗 段前: 7.8 磅 段后: 0 磅 行距: 固定值 20 磅"/>
    <w:basedOn w:val="831"/>
    <w:next w:val="1059"/>
    <w:uiPriority w:val="0"/>
    <w:qFormat/>
    <w:pPr>
      <w:ind w:left="0"/>
      <w:spacing w:before="0" w:after="0" w:line="400" w:lineRule="exact"/>
      <w:outlineLvl w:val="2"/>
    </w:pPr>
  </w:style>
  <w:style w:type="paragraph" w:styleId="1105" w:customStyle="1">
    <w:name w:val="a2"/>
    <w:basedOn w:val="828"/>
    <w:next w:val="865"/>
    <w:uiPriority w:val="0"/>
    <w:qFormat/>
    <w:pPr>
      <w:ind w:left="0" w:firstLine="1024"/>
      <w:spacing w:before="280" w:after="280" w:line="240" w:lineRule="auto"/>
    </w:pPr>
  </w:style>
  <w:style w:type="paragraph" w:styleId="1106" w:customStyle="1">
    <w:name w:val="需求文档正文样式"/>
    <w:basedOn w:val="828"/>
    <w:next w:val="1107"/>
    <w:uiPriority w:val="0"/>
    <w:qFormat/>
    <w:pPr>
      <w:ind w:left="437" w:firstLine="2741"/>
      <w:spacing w:before="0" w:after="0" w:line="360" w:lineRule="auto"/>
    </w:pPr>
  </w:style>
  <w:style w:type="paragraph" w:styleId="1107" w:customStyle="1">
    <w:name w:val="xl74"/>
    <w:basedOn w:val="828"/>
    <w:next w:val="1108"/>
    <w:uiPriority w:val="0"/>
    <w:qFormat/>
    <w:pPr>
      <w:ind w:left="0" w:firstLine="16"/>
      <w:jc w:val="center"/>
      <w:spacing w:before="280" w:after="280" w:line="240" w:lineRule="auto"/>
      <w:shd w:val="clear" w:color="000000" w:fill="538dd5"/>
    </w:pPr>
  </w:style>
  <w:style w:type="paragraph" w:styleId="1108" w:customStyle="1">
    <w:name w:val="xl88"/>
    <w:basedOn w:val="828"/>
    <w:next w:val="1022"/>
    <w:uiPriority w:val="0"/>
    <w:qFormat/>
    <w:pPr>
      <w:ind w:left="0" w:firstLine="5120"/>
      <w:spacing w:before="280" w:after="280" w:line="240" w:lineRule="auto"/>
    </w:pPr>
  </w:style>
  <w:style w:type="paragraph" w:styleId="1109" w:customStyle="1">
    <w:name w:val="afont"/>
    <w:basedOn w:val="828"/>
    <w:next w:val="851"/>
    <w:uiPriority w:val="0"/>
    <w:qFormat/>
    <w:pPr>
      <w:ind w:left="0" w:firstLine="2048"/>
      <w:spacing w:before="100" w:after="100" w:line="285" w:lineRule="atLeast"/>
    </w:pPr>
  </w:style>
  <w:style w:type="paragraph" w:styleId="1110" w:customStyle="1">
    <w:name w:val="日期1"/>
    <w:basedOn w:val="828"/>
    <w:next w:val="827"/>
    <w:uiPriority w:val="0"/>
    <w:qFormat/>
    <w:pPr>
      <w:ind w:left="100" w:firstLine="6144"/>
      <w:spacing w:before="0" w:after="0" w:line="240" w:lineRule="auto"/>
    </w:pPr>
  </w:style>
  <w:style w:type="paragraph" w:styleId="1111" w:customStyle="1">
    <w:name w:val="Char Char Char Char Char Char Char Char Char Char Char Char Char Char Char Char"/>
    <w:basedOn w:val="828"/>
    <w:next w:val="1112"/>
    <w:uiPriority w:val="0"/>
    <w:qFormat/>
    <w:pPr>
      <w:ind w:left="682" w:firstLine="1224"/>
      <w:spacing w:before="0" w:after="0" w:line="360" w:lineRule="auto"/>
    </w:pPr>
  </w:style>
  <w:style w:type="paragraph" w:styleId="1112" w:customStyle="1">
    <w:name w:val="列表编号 51"/>
    <w:basedOn w:val="828"/>
    <w:next w:val="1113"/>
    <w:uiPriority w:val="0"/>
    <w:qFormat/>
    <w:pPr>
      <w:ind w:left="900" w:firstLine="2652"/>
      <w:spacing w:before="0" w:after="0" w:line="360" w:lineRule="auto"/>
    </w:pPr>
  </w:style>
  <w:style w:type="paragraph" w:styleId="1113" w:customStyle="1">
    <w:name w:val="样式 标题 1 + 黑体 (符号) 宋体 三号 段前: 7.8 磅 段后: 7.8 磅 行距: 1.5 倍行距"/>
    <w:basedOn w:val="829"/>
    <w:next w:val="1114"/>
    <w:uiPriority w:val="0"/>
    <w:qFormat/>
    <w:pPr>
      <w:ind w:left="432" w:firstLine="18"/>
      <w:spacing w:before="40" w:after="40" w:line="360" w:lineRule="auto"/>
      <w:outlineLvl w:val="0"/>
    </w:pPr>
  </w:style>
  <w:style w:type="paragraph" w:styleId="1114" w:customStyle="1">
    <w:name w:val="表格用"/>
    <w:basedOn w:val="828"/>
    <w:next w:val="1031"/>
    <w:uiPriority w:val="0"/>
    <w:qFormat/>
    <w:pPr>
      <w:ind w:left="0" w:firstLine="1024"/>
      <w:spacing w:before="0" w:after="0" w:line="360" w:lineRule="auto"/>
    </w:pPr>
  </w:style>
  <w:style w:type="paragraph" w:styleId="1115" w:customStyle="1">
    <w:name w:val="正文（首行缩进 2 字符）"/>
    <w:next w:val="1028"/>
    <w:uiPriority w:val="0"/>
    <w:qFormat/>
    <w:pPr>
      <w:ind w:left="480" w:firstLine="2784"/>
      <w:jc w:val="center"/>
      <w:spacing w:line="300" w:lineRule="auto"/>
    </w:pPr>
    <w:rPr>
      <w:rFonts w:ascii="Calibri" w:hAnsi="Calibri" w:eastAsia="宋体" w:cs="Times New Roman"/>
      <w:lang w:val="en-US" w:eastAsia="zh-CN" w:bidi="ar-SA"/>
    </w:rPr>
  </w:style>
  <w:style w:type="paragraph" w:styleId="1116" w:customStyle="1">
    <w:name w:val="Char"/>
    <w:basedOn w:val="828"/>
    <w:next w:val="1117"/>
    <w:uiPriority w:val="0"/>
    <w:qFormat/>
    <w:pPr>
      <w:ind w:left="900" w:firstLine="2608"/>
      <w:spacing w:before="0" w:after="0" w:line="240" w:lineRule="auto"/>
    </w:pPr>
  </w:style>
  <w:style w:type="paragraph" w:styleId="1117" w:customStyle="1">
    <w:name w:val="Char Char Char2 Char Char Char2 Char"/>
    <w:basedOn w:val="828"/>
    <w:next w:val="1118"/>
    <w:uiPriority w:val="0"/>
    <w:qFormat/>
    <w:pPr>
      <w:ind w:left="560" w:firstLine="3632"/>
      <w:spacing w:before="0" w:after="160" w:line="240" w:lineRule="exact"/>
    </w:pPr>
  </w:style>
  <w:style w:type="paragraph" w:styleId="1118" w:customStyle="1">
    <w:name w:val="目录3"/>
    <w:basedOn w:val="828"/>
    <w:next w:val="827"/>
    <w:uiPriority w:val="0"/>
    <w:qFormat/>
    <w:pPr>
      <w:ind w:left="419" w:firstLine="5283"/>
      <w:spacing w:before="0" w:after="0" w:line="317" w:lineRule="atLeast"/>
    </w:pPr>
  </w:style>
  <w:style w:type="paragraph" w:styleId="1119" w:customStyle="1">
    <w:name w:val="表格"/>
    <w:basedOn w:val="828"/>
    <w:next w:val="1120"/>
    <w:uiPriority w:val="0"/>
    <w:qFormat/>
    <w:pPr>
      <w:ind w:left="0" w:firstLine="2560"/>
      <w:spacing w:before="0" w:after="0" w:line="360" w:lineRule="auto"/>
    </w:pPr>
  </w:style>
  <w:style w:type="paragraph" w:styleId="1120" w:customStyle="1">
    <w:name w:val="xl26"/>
    <w:basedOn w:val="828"/>
    <w:next w:val="1080"/>
    <w:uiPriority w:val="0"/>
    <w:qFormat/>
    <w:pPr>
      <w:ind w:left="0" w:firstLine="20"/>
      <w:jc w:val="center"/>
      <w:spacing w:before="280" w:after="280" w:line="240" w:lineRule="auto"/>
      <w:shd w:val="clear" w:color="000000" w:fill="ffffff"/>
    </w:pPr>
  </w:style>
  <w:style w:type="paragraph" w:styleId="1121" w:customStyle="1">
    <w:name w:val="xl71"/>
    <w:basedOn w:val="828"/>
    <w:next w:val="1122"/>
    <w:uiPriority w:val="0"/>
    <w:qFormat/>
    <w:pPr>
      <w:ind w:left="0" w:firstLine="1536"/>
      <w:spacing w:before="280" w:after="280" w:line="240" w:lineRule="auto"/>
    </w:pPr>
  </w:style>
  <w:style w:type="paragraph" w:styleId="1122" w:customStyle="1">
    <w:name w:val="正文文本 31"/>
    <w:basedOn w:val="828"/>
    <w:next w:val="1123"/>
    <w:uiPriority w:val="0"/>
    <w:qFormat/>
    <w:pPr>
      <w:ind w:left="0" w:firstLine="3584"/>
      <w:jc w:val="center"/>
      <w:spacing w:before="0" w:after="120" w:line="360" w:lineRule="auto"/>
    </w:pPr>
  </w:style>
  <w:style w:type="paragraph" w:styleId="1123" w:customStyle="1">
    <w:name w:val="列出段落111"/>
    <w:basedOn w:val="828"/>
    <w:next w:val="1124"/>
    <w:uiPriority w:val="0"/>
    <w:qFormat/>
    <w:pPr>
      <w:ind w:left="420" w:firstLine="3748"/>
      <w:spacing w:before="0" w:after="0" w:line="240" w:lineRule="auto"/>
    </w:pPr>
  </w:style>
  <w:style w:type="paragraph" w:styleId="1124" w:customStyle="1">
    <w:name w:val="xl78"/>
    <w:basedOn w:val="828"/>
    <w:next w:val="1125"/>
    <w:uiPriority w:val="0"/>
    <w:qFormat/>
    <w:pPr>
      <w:ind w:left="0" w:firstLine="3584"/>
      <w:jc w:val="center"/>
      <w:spacing w:before="280" w:after="280" w:line="240" w:lineRule="auto"/>
    </w:pPr>
  </w:style>
  <w:style w:type="paragraph" w:styleId="1125" w:customStyle="1">
    <w:name w:val="段落正文"/>
    <w:next w:val="1115"/>
    <w:uiPriority w:val="0"/>
    <w:qFormat/>
    <w:pPr>
      <w:ind w:firstLine="4608"/>
      <w:jc w:val="center"/>
      <w:spacing w:line="360" w:lineRule="auto"/>
    </w:pPr>
    <w:rPr>
      <w:rFonts w:ascii="Calibri" w:hAnsi="Calibri" w:eastAsia="宋体" w:cs="Times New Roman"/>
      <w:lang w:val="en-US" w:eastAsia="zh-CN" w:bidi="ar-SA"/>
    </w:rPr>
  </w:style>
  <w:style w:type="paragraph" w:styleId="1126" w:customStyle="1">
    <w:name w:val="修订1"/>
    <w:uiPriority w:val="99"/>
    <w:unhideWhenUsed/>
    <w:qFormat/>
    <w:rPr>
      <w:rFonts w:ascii="Calibri" w:hAnsi="Calibri" w:eastAsia="宋体" w:cs="Times New Roman"/>
      <w:lang w:val="en-US" w:eastAsia="zh-CN" w:bidi="ar-SA"/>
    </w:rPr>
  </w:style>
  <w:style w:type="paragraph" w:styleId="1127" w:customStyle="1">
    <w:name w:val="2-2ji"/>
    <w:basedOn w:val="830"/>
    <w:next w:val="1023"/>
    <w:uiPriority w:val="0"/>
    <w:qFormat/>
    <w:pPr>
      <w:ind w:left="0" w:firstLine="24"/>
      <w:jc w:val="center"/>
      <w:spacing w:before="0" w:after="0" w:line="360" w:lineRule="auto"/>
      <w:outlineLvl w:val="1"/>
    </w:pPr>
  </w:style>
  <w:style w:type="paragraph" w:styleId="1128" w:customStyle="1">
    <w:name w:val="TOC 标题1"/>
    <w:basedOn w:val="829"/>
    <w:next w:val="827"/>
    <w:uiPriority w:val="0"/>
    <w:qFormat/>
    <w:pPr>
      <w:ind w:left="0" w:firstLine="6144"/>
      <w:spacing w:before="480" w:after="0" w:line="276" w:lineRule="auto"/>
    </w:pPr>
    <w:rPr>
      <w:b/>
      <w:sz w:val="30"/>
    </w:rPr>
  </w:style>
  <w:style w:type="paragraph" w:styleId="1129" w:customStyle="1">
    <w:name w:val="样式 小四 行距: 1.5 倍行距 首行缩进:  2 字符"/>
    <w:basedOn w:val="828"/>
    <w:next w:val="1130"/>
    <w:uiPriority w:val="0"/>
    <w:qFormat/>
    <w:pPr>
      <w:ind w:left="480" w:firstLine="2784"/>
      <w:spacing w:before="0" w:after="0" w:line="360" w:lineRule="auto"/>
    </w:pPr>
  </w:style>
  <w:style w:type="paragraph" w:styleId="1130" w:customStyle="1">
    <w:name w:val="xl84"/>
    <w:basedOn w:val="828"/>
    <w:next w:val="1127"/>
    <w:uiPriority w:val="0"/>
    <w:qFormat/>
    <w:pPr>
      <w:ind w:left="0" w:firstLine="2048"/>
      <w:jc w:val="center"/>
      <w:spacing w:before="280" w:after="280" w:line="240" w:lineRule="auto"/>
    </w:pPr>
  </w:style>
  <w:style w:type="paragraph" w:styleId="1131" w:customStyle="1">
    <w:name w:val="纯文本2"/>
    <w:basedOn w:val="828"/>
    <w:next w:val="1132"/>
    <w:uiPriority w:val="0"/>
    <w:qFormat/>
    <w:pPr>
      <w:ind w:left="0" w:firstLine="3584"/>
      <w:spacing w:before="0" w:after="0" w:line="240" w:lineRule="auto"/>
    </w:pPr>
  </w:style>
  <w:style w:type="paragraph" w:styleId="1132" w:customStyle="1">
    <w:name w:val="xl69"/>
    <w:basedOn w:val="828"/>
    <w:next w:val="1133"/>
    <w:uiPriority w:val="0"/>
    <w:qFormat/>
    <w:pPr>
      <w:ind w:left="0" w:firstLine="3584"/>
      <w:spacing w:before="280" w:after="280" w:line="240" w:lineRule="auto"/>
    </w:pPr>
  </w:style>
  <w:style w:type="paragraph" w:styleId="1133" w:customStyle="1">
    <w:name w:val="Char Char Char"/>
    <w:basedOn w:val="828"/>
    <w:next w:val="1119"/>
    <w:uiPriority w:val="0"/>
    <w:qFormat/>
    <w:pPr>
      <w:ind w:left="0" w:firstLine="2560"/>
      <w:spacing w:before="0" w:after="0" w:line="240" w:lineRule="auto"/>
    </w:pPr>
  </w:style>
  <w:style w:type="paragraph" w:styleId="1134" w:customStyle="1">
    <w:name w:val="Char Char Char Char Char Char Char Char Char Char Char Char Char Char Char"/>
    <w:basedOn w:val="828"/>
    <w:next w:val="1128"/>
    <w:uiPriority w:val="0"/>
    <w:qFormat/>
    <w:pPr>
      <w:ind w:left="0" w:firstLine="3584"/>
      <w:jc w:val="center"/>
      <w:spacing w:before="0" w:after="0" w:line="400" w:lineRule="exact"/>
    </w:pPr>
  </w:style>
  <w:style w:type="paragraph" w:styleId="1135" w:customStyle="1">
    <w:name w:val="!方块加粗"/>
    <w:basedOn w:val="828"/>
    <w:next w:val="1129"/>
    <w:uiPriority w:val="0"/>
    <w:qFormat/>
    <w:pPr>
      <w:ind w:left="600" w:firstLine="5212"/>
      <w:spacing w:before="0" w:after="0" w:line="360" w:lineRule="auto"/>
    </w:pPr>
  </w:style>
  <w:style w:type="paragraph" w:styleId="1136" w:customStyle="1">
    <w:name w:val="首行缩进"/>
    <w:basedOn w:val="827"/>
    <w:uiPriority w:val="0"/>
    <w:qFormat/>
    <w:pPr>
      <w:ind w:firstLine="480"/>
    </w:pPr>
    <w:rPr>
      <w:lang w:val="zh-CN"/>
    </w:rPr>
  </w:style>
  <w:style w:type="paragraph" w:styleId="1137" w:customStyle="1">
    <w:name w:val="xl63"/>
    <w:basedOn w:val="828"/>
    <w:next w:val="1138"/>
    <w:uiPriority w:val="0"/>
    <w:qFormat/>
    <w:pPr>
      <w:ind w:left="0" w:firstLine="5120"/>
      <w:spacing w:before="280" w:after="280" w:line="240" w:lineRule="auto"/>
    </w:pPr>
  </w:style>
  <w:style w:type="paragraph" w:styleId="1138" w:customStyle="1">
    <w:name w:val="表格文字（4号居中）"/>
    <w:next w:val="1135"/>
    <w:uiPriority w:val="0"/>
    <w:qFormat/>
    <w:pPr>
      <w:ind w:firstLine="2560"/>
      <w:jc w:val="center"/>
    </w:pPr>
    <w:rPr>
      <w:rFonts w:ascii="Calibri" w:hAnsi="Calibri" w:eastAsia="宋体" w:cs="Times New Roman"/>
      <w:lang w:val="en-US" w:eastAsia="zh-CN" w:bidi="ar-SA"/>
    </w:rPr>
  </w:style>
  <w:style w:type="paragraph" w:styleId="1139" w:customStyle="1">
    <w:name w:val="4"/>
    <w:basedOn w:val="828"/>
    <w:next w:val="839"/>
    <w:uiPriority w:val="0"/>
    <w:qFormat/>
    <w:pPr>
      <w:ind w:left="409" w:firstLine="3737"/>
      <w:spacing w:before="0" w:after="0" w:line="420" w:lineRule="exact"/>
    </w:pPr>
  </w:style>
  <w:style w:type="paragraph" w:styleId="1140" w:customStyle="1">
    <w:name w:val="Char Char"/>
    <w:next w:val="1053"/>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41" w:customStyle="1">
    <w:name w:val="111"/>
    <w:next w:val="1139"/>
    <w:uiPriority w:val="0"/>
    <w:qFormat/>
    <w:pPr>
      <w:ind w:left="480" w:firstLine="4320"/>
      <w:spacing w:line="440" w:lineRule="exact"/>
    </w:pPr>
    <w:rPr>
      <w:rFonts w:ascii="Calibri" w:hAnsi="Calibri" w:eastAsia="宋体" w:cs="Times New Roman"/>
      <w:lang w:val="en-US" w:eastAsia="zh-CN" w:bidi="ar-SA"/>
    </w:rPr>
  </w:style>
  <w:style w:type="paragraph" w:styleId="1142" w:customStyle="1">
    <w:name w:val="xl24"/>
    <w:basedOn w:val="828"/>
    <w:next w:val="1143"/>
    <w:uiPriority w:val="0"/>
    <w:qFormat/>
    <w:pPr>
      <w:ind w:left="0" w:firstLine="20"/>
      <w:jc w:val="center"/>
      <w:spacing w:before="280" w:after="280" w:line="240" w:lineRule="auto"/>
      <w:shd w:val="clear" w:color="000000" w:fill="ffffff"/>
    </w:pPr>
  </w:style>
  <w:style w:type="paragraph" w:styleId="1143" w:customStyle="1">
    <w:name w:val="Char Char4 Char Char"/>
    <w:basedOn w:val="828"/>
    <w:next w:val="1144"/>
    <w:uiPriority w:val="0"/>
    <w:qFormat/>
    <w:pPr>
      <w:ind w:left="0" w:firstLine="2560"/>
      <w:spacing w:before="0" w:after="0" w:line="240" w:lineRule="auto"/>
    </w:pPr>
  </w:style>
  <w:style w:type="paragraph" w:styleId="1144" w:customStyle="1">
    <w:name w:val="目录4"/>
    <w:basedOn w:val="828"/>
    <w:next w:val="827"/>
    <w:uiPriority w:val="0"/>
    <w:qFormat/>
    <w:pPr>
      <w:ind w:left="629" w:firstLine="5237"/>
      <w:spacing w:before="0" w:after="0" w:line="317" w:lineRule="atLeast"/>
    </w:pPr>
  </w:style>
  <w:style w:type="paragraph" w:styleId="1145" w:customStyle="1">
    <w:name w:val="1"/>
    <w:basedOn w:val="828"/>
    <w:next w:val="859"/>
    <w:uiPriority w:val="0"/>
    <w:qFormat/>
    <w:pPr>
      <w:ind w:left="0" w:firstLine="2048"/>
      <w:spacing w:before="0" w:after="0" w:line="240" w:lineRule="auto"/>
    </w:pPr>
  </w:style>
  <w:style w:type="paragraph" w:styleId="1146" w:customStyle="1">
    <w:name w:val="二级条标题"/>
    <w:basedOn w:val="828"/>
    <w:next w:val="827"/>
    <w:uiPriority w:val="0"/>
    <w:qFormat/>
    <w:pPr>
      <w:ind w:left="0" w:firstLine="8"/>
      <w:spacing w:before="0" w:after="0" w:line="240" w:lineRule="auto"/>
      <w:outlineLvl w:val="3"/>
    </w:pPr>
  </w:style>
  <w:style w:type="paragraph" w:styleId="1147" w:customStyle="1">
    <w:name w:val="Char Char Char Char Char Char1 Char Char Char1 Char Char Char Char Char Char Char Char Char Char Char Char Char Char Char Char Char Char"/>
    <w:basedOn w:val="828"/>
    <w:next w:val="1148"/>
    <w:uiPriority w:val="0"/>
    <w:qFormat/>
    <w:pPr>
      <w:ind w:left="0" w:firstLine="2560"/>
      <w:spacing w:before="0" w:after="0" w:line="240" w:lineRule="auto"/>
    </w:pPr>
  </w:style>
  <w:style w:type="paragraph" w:styleId="1148" w:customStyle="1">
    <w:name w:val="样式 加粗 居中11"/>
    <w:basedOn w:val="828"/>
    <w:next w:val="1149"/>
    <w:uiPriority w:val="0"/>
    <w:qFormat/>
    <w:pPr>
      <w:ind w:left="0" w:firstLine="2560"/>
      <w:jc w:val="center"/>
      <w:spacing w:before="0" w:after="0" w:line="360" w:lineRule="auto"/>
    </w:pPr>
  </w:style>
  <w:style w:type="paragraph" w:styleId="1149" w:customStyle="1">
    <w:name w:val="xl89"/>
    <w:basedOn w:val="828"/>
    <w:next w:val="1150"/>
    <w:uiPriority w:val="0"/>
    <w:qFormat/>
    <w:pPr>
      <w:ind w:left="0" w:firstLine="3584"/>
      <w:spacing w:before="280" w:after="280" w:line="240" w:lineRule="auto"/>
    </w:pPr>
  </w:style>
  <w:style w:type="paragraph" w:styleId="1150" w:customStyle="1">
    <w:name w:val="Char Char Char Char Char Char1 Char Char Char Char Char Char1 Char Char Char Char Char Char Char Char Char"/>
    <w:basedOn w:val="828"/>
    <w:next w:val="1151"/>
    <w:uiPriority w:val="0"/>
    <w:qFormat/>
    <w:pPr>
      <w:ind w:left="0" w:firstLine="2560"/>
      <w:spacing w:before="0" w:after="0" w:line="240" w:lineRule="auto"/>
    </w:pPr>
  </w:style>
  <w:style w:type="paragraph" w:styleId="1151" w:customStyle="1">
    <w:name w:val="文章附标题"/>
    <w:basedOn w:val="828"/>
    <w:next w:val="828"/>
    <w:uiPriority w:val="0"/>
    <w:qFormat/>
    <w:pPr>
      <w:ind w:left="0" w:firstLine="5120"/>
      <w:jc w:val="center"/>
      <w:spacing w:before="187" w:after="175" w:line="374" w:lineRule="atLeast"/>
    </w:pPr>
  </w:style>
  <w:style w:type="paragraph" w:styleId="1152" w:customStyle="1">
    <w:name w:val="图注"/>
    <w:next w:val="1153"/>
    <w:uiPriority w:val="0"/>
    <w:qFormat/>
    <w:pPr>
      <w:ind w:left="360" w:firstLine="2152"/>
      <w:jc w:val="center"/>
    </w:pPr>
    <w:rPr>
      <w:rFonts w:ascii="Calibri" w:hAnsi="Calibri" w:eastAsia="宋体" w:cs="Times New Roman"/>
      <w:lang w:val="en-US" w:eastAsia="zh-CN" w:bidi="ar-SA"/>
    </w:rPr>
  </w:style>
  <w:style w:type="paragraph" w:styleId="1153" w:customStyle="1">
    <w:name w:val="列表编号 41"/>
    <w:basedOn w:val="828"/>
    <w:next w:val="1069"/>
    <w:uiPriority w:val="0"/>
    <w:qFormat/>
    <w:pPr>
      <w:ind w:left="1620" w:firstLine="2712"/>
      <w:spacing w:before="0" w:after="0" w:line="360" w:lineRule="auto"/>
    </w:pPr>
  </w:style>
  <w:style w:type="paragraph" w:styleId="1154" w:customStyle="1">
    <w:name w:val="列出段落3"/>
    <w:basedOn w:val="828"/>
    <w:next w:val="1082"/>
    <w:uiPriority w:val="0"/>
    <w:qFormat/>
    <w:pPr>
      <w:ind w:left="420" w:firstLine="3748"/>
      <w:spacing w:before="0" w:after="0" w:line="240" w:lineRule="auto"/>
    </w:pPr>
  </w:style>
  <w:style w:type="paragraph" w:styleId="1155" w:customStyle="1">
    <w:name w:val="_Style 40"/>
    <w:basedOn w:val="827"/>
    <w:uiPriority w:val="0"/>
    <w:qFormat/>
    <w:pPr>
      <w:ind w:left="0"/>
      <w:jc w:val="left"/>
      <w:spacing w:after="160" w:line="240" w:lineRule="exact"/>
    </w:pPr>
    <w:rPr>
      <w:rFonts w:ascii="Times New Roman" w:hAnsi="Times New Roman"/>
      <w:sz w:val="24"/>
    </w:rPr>
  </w:style>
  <w:style w:type="paragraph" w:styleId="1156" w:customStyle="1">
    <w:name w:val="加粗（居中）"/>
    <w:next w:val="1056"/>
    <w:uiPriority w:val="0"/>
    <w:qFormat/>
    <w:pPr>
      <w:ind w:firstLine="2560"/>
    </w:pPr>
    <w:rPr>
      <w:rFonts w:ascii="Calibri" w:hAnsi="Calibri" w:eastAsia="宋体" w:cs="Times New Roman"/>
      <w:lang w:val="en-US" w:eastAsia="zh-CN" w:bidi="ar-SA"/>
    </w:rPr>
  </w:style>
  <w:style w:type="paragraph" w:styleId="1157" w:customStyle="1">
    <w:name w:val="项目符1"/>
    <w:basedOn w:val="828"/>
    <w:next w:val="1158"/>
    <w:uiPriority w:val="0"/>
    <w:qFormat/>
    <w:pPr>
      <w:ind w:left="1365" w:right="100" w:firstLine="2728"/>
      <w:spacing w:before="78" w:after="78" w:line="300" w:lineRule="auto"/>
    </w:pPr>
  </w:style>
  <w:style w:type="paragraph" w:styleId="1158" w:customStyle="1">
    <w:name w:val="引文目录标题1"/>
    <w:basedOn w:val="828"/>
    <w:next w:val="827"/>
    <w:uiPriority w:val="0"/>
    <w:qFormat/>
    <w:pPr>
      <w:ind w:left="0" w:firstLine="4608"/>
      <w:jc w:val="center"/>
      <w:spacing w:before="120" w:after="0" w:line="360" w:lineRule="auto"/>
    </w:pPr>
  </w:style>
  <w:style w:type="paragraph" w:styleId="1159" w:customStyle="1">
    <w:name w:val="xl77"/>
    <w:basedOn w:val="828"/>
    <w:next w:val="1160"/>
    <w:uiPriority w:val="0"/>
    <w:qFormat/>
    <w:pPr>
      <w:ind w:left="0" w:firstLine="3584"/>
      <w:spacing w:before="280" w:after="280" w:line="240" w:lineRule="auto"/>
    </w:pPr>
  </w:style>
  <w:style w:type="paragraph" w:styleId="1160" w:customStyle="1">
    <w:name w:val="Char Char Char1"/>
    <w:basedOn w:val="828"/>
    <w:next w:val="1161"/>
    <w:uiPriority w:val="0"/>
    <w:qFormat/>
    <w:pPr>
      <w:ind w:left="900" w:firstLine="2096"/>
      <w:spacing w:before="0" w:after="0" w:line="240" w:lineRule="auto"/>
    </w:pPr>
  </w:style>
  <w:style w:type="paragraph" w:styleId="1161" w:customStyle="1">
    <w:name w:val="索引 21"/>
    <w:basedOn w:val="828"/>
    <w:next w:val="827"/>
    <w:uiPriority w:val="0"/>
    <w:qFormat/>
    <w:pPr>
      <w:ind w:left="200" w:firstLine="2560"/>
      <w:jc w:val="center"/>
      <w:spacing w:before="0" w:after="0" w:line="360" w:lineRule="auto"/>
    </w:pPr>
  </w:style>
  <w:style w:type="paragraph" w:styleId="1162" w:customStyle="1">
    <w:name w:val="Char Char Char Char Char Char1 Char Char Char Char Char Char1 Char Char Char1"/>
    <w:basedOn w:val="828"/>
    <w:next w:val="1163"/>
    <w:uiPriority w:val="0"/>
    <w:qFormat/>
    <w:pPr>
      <w:ind w:left="0" w:firstLine="2560"/>
      <w:spacing w:before="0" w:after="0" w:line="240" w:lineRule="auto"/>
    </w:pPr>
  </w:style>
  <w:style w:type="paragraph" w:styleId="1163" w:customStyle="1">
    <w:name w:val="xl64"/>
    <w:basedOn w:val="828"/>
    <w:next w:val="1146"/>
    <w:uiPriority w:val="0"/>
    <w:qFormat/>
    <w:pPr>
      <w:ind w:left="0" w:firstLine="3584"/>
      <w:spacing w:before="280" w:after="280" w:line="240" w:lineRule="auto"/>
    </w:pPr>
  </w:style>
  <w:style w:type="paragraph" w:styleId="1164" w:customStyle="1">
    <w:name w:val="Char1 Char Char Char"/>
    <w:basedOn w:val="828"/>
    <w:next w:val="1142"/>
    <w:uiPriority w:val="0"/>
    <w:qFormat/>
    <w:pPr>
      <w:ind w:left="0" w:firstLine="2560"/>
      <w:spacing w:before="0" w:after="0" w:line="240" w:lineRule="auto"/>
    </w:pPr>
  </w:style>
  <w:style w:type="paragraph" w:styleId="1165" w:customStyle="1">
    <w:name w:val="font7"/>
    <w:basedOn w:val="828"/>
    <w:next w:val="1162"/>
    <w:uiPriority w:val="0"/>
    <w:qFormat/>
    <w:pPr>
      <w:ind w:left="0" w:firstLine="3584"/>
      <w:spacing w:before="280" w:after="280" w:line="240" w:lineRule="auto"/>
    </w:pPr>
  </w:style>
  <w:style w:type="paragraph" w:styleId="1166" w:customStyle="1">
    <w:name w:val="WPSOffice手动目录 3"/>
    <w:uiPriority w:val="0"/>
    <w:qFormat/>
    <w:pPr>
      <w:ind w:left="400"/>
    </w:pPr>
    <w:rPr>
      <w:rFonts w:ascii="Times New Roman" w:hAnsi="Times New Roman" w:eastAsia="宋体" w:cs="Times New Roman"/>
      <w:lang w:val="en-US" w:eastAsia="zh-CN" w:bidi="ar-SA"/>
    </w:rPr>
  </w:style>
  <w:style w:type="paragraph" w:styleId="1167" w:customStyle="1">
    <w:name w:val="标准文本"/>
    <w:basedOn w:val="828"/>
    <w:next w:val="1168"/>
    <w:uiPriority w:val="0"/>
    <w:qFormat/>
    <w:pPr>
      <w:ind w:left="480" w:firstLine="2784"/>
      <w:spacing w:before="0" w:after="0" w:line="360" w:lineRule="auto"/>
    </w:pPr>
  </w:style>
  <w:style w:type="paragraph" w:styleId="1168" w:customStyle="1">
    <w:name w:val="纯文本11"/>
    <w:basedOn w:val="828"/>
    <w:next w:val="871"/>
    <w:uiPriority w:val="0"/>
    <w:qFormat/>
    <w:pPr>
      <w:ind w:left="0" w:firstLine="3584"/>
      <w:spacing w:before="0" w:after="0" w:line="240" w:lineRule="auto"/>
    </w:pPr>
  </w:style>
  <w:style w:type="paragraph" w:styleId="1169" w:customStyle="1">
    <w:name w:val="TOC 标题2"/>
    <w:basedOn w:val="828"/>
    <w:next w:val="82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70" w:customStyle="1">
    <w:name w:val="纯文本4"/>
    <w:basedOn w:val="827"/>
    <w:uiPriority w:val="0"/>
    <w:qFormat/>
    <w:pPr>
      <w:ind w:left="0"/>
      <w:widowControl w:val="off"/>
    </w:pPr>
    <w:rPr>
      <w:rFonts w:ascii="宋体" w:hAnsi="Courier New" w:eastAsia="楷体_GB2312"/>
      <w:sz w:val="26"/>
    </w:rPr>
  </w:style>
  <w:style w:type="paragraph" w:styleId="1171" w:customStyle="1">
    <w:name w:val="样式 加粗 居中2"/>
    <w:basedOn w:val="828"/>
    <w:next w:val="1019"/>
    <w:uiPriority w:val="0"/>
    <w:qFormat/>
    <w:pPr>
      <w:ind w:left="0" w:firstLine="2560"/>
      <w:jc w:val="center"/>
      <w:spacing w:before="0" w:after="0" w:line="360" w:lineRule="auto"/>
    </w:pPr>
  </w:style>
  <w:style w:type="paragraph" w:styleId="1172" w:customStyle="1">
    <w:name w:val="xl87"/>
    <w:basedOn w:val="828"/>
    <w:next w:val="1173"/>
    <w:uiPriority w:val="0"/>
    <w:qFormat/>
    <w:pPr>
      <w:ind w:left="0" w:firstLine="5120"/>
      <w:spacing w:before="280" w:after="280" w:line="240" w:lineRule="auto"/>
    </w:pPr>
  </w:style>
  <w:style w:type="paragraph" w:styleId="1173" w:customStyle="1">
    <w:name w:val="招标文件》"/>
    <w:basedOn w:val="828"/>
    <w:next w:val="1131"/>
    <w:uiPriority w:val="0"/>
    <w:qFormat/>
    <w:pPr>
      <w:ind w:left="420" w:firstLine="2140"/>
      <w:spacing w:before="120" w:after="120" w:line="300" w:lineRule="auto"/>
    </w:pPr>
  </w:style>
  <w:style w:type="paragraph" w:styleId="1174" w:customStyle="1">
    <w:name w:val="TOC 标题3"/>
    <w:basedOn w:val="828"/>
    <w:next w:val="82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5" w:customStyle="1">
    <w:name w:val="_Style 169"/>
    <w:next w:val="827"/>
    <w:uiPriority w:val="0"/>
    <w:qFormat/>
    <w:pPr>
      <w:ind w:left="2560"/>
    </w:pPr>
    <w:rPr>
      <w:rFonts w:ascii="Calibri" w:hAnsi="Calibri" w:eastAsia="宋体" w:cs="Times New Roman"/>
      <w:lang w:val="en-US" w:eastAsia="zh-CN" w:bidi="ar-SA"/>
    </w:rPr>
  </w:style>
  <w:style w:type="paragraph" w:styleId="1176" w:customStyle="1">
    <w:name w:val="样式"/>
    <w:next w:val="827"/>
    <w:uiPriority w:val="0"/>
    <w:qFormat/>
    <w:pPr>
      <w:ind w:firstLine="3584"/>
      <w:widowControl w:val="off"/>
    </w:pPr>
    <w:rPr>
      <w:rFonts w:ascii="Calibri" w:hAnsi="Calibri" w:eastAsia="宋体" w:cs="Times New Roman"/>
      <w:lang w:val="en-US" w:eastAsia="zh-CN" w:bidi="ar-SA"/>
    </w:rPr>
  </w:style>
  <w:style w:type="paragraph" w:styleId="1177" w:customStyle="1">
    <w:name w:val="文档标题5"/>
    <w:basedOn w:val="833"/>
    <w:next w:val="827"/>
    <w:uiPriority w:val="0"/>
    <w:qFormat/>
    <w:pPr>
      <w:ind w:left="992" w:firstLine="18"/>
      <w:spacing w:before="280" w:after="280" w:line="360" w:lineRule="auto"/>
      <w:outlineLvl w:val="4"/>
    </w:pPr>
  </w:style>
  <w:style w:type="paragraph" w:styleId="1178" w:customStyle="1">
    <w:name w:val="Char Char Char Char Char Char Char"/>
    <w:basedOn w:val="828"/>
    <w:next w:val="1179"/>
    <w:uiPriority w:val="0"/>
    <w:qFormat/>
    <w:pPr>
      <w:ind w:left="200" w:firstLine="4808"/>
      <w:spacing w:before="0" w:after="0" w:line="360" w:lineRule="auto"/>
    </w:pPr>
  </w:style>
  <w:style w:type="paragraph" w:styleId="1179" w:customStyle="1">
    <w:name w:val="font0"/>
    <w:basedOn w:val="828"/>
    <w:next w:val="1180"/>
    <w:uiPriority w:val="0"/>
    <w:qFormat/>
    <w:pPr>
      <w:ind w:left="0" w:firstLine="1024"/>
      <w:spacing w:before="280" w:after="280" w:line="240" w:lineRule="auto"/>
    </w:pPr>
  </w:style>
  <w:style w:type="paragraph" w:styleId="1180" w:customStyle="1">
    <w:name w:val="font9"/>
    <w:basedOn w:val="828"/>
    <w:next w:val="1104"/>
    <w:uiPriority w:val="0"/>
    <w:qFormat/>
    <w:pPr>
      <w:ind w:left="0" w:firstLine="7168"/>
      <w:spacing w:before="280" w:after="280" w:line="240" w:lineRule="auto"/>
    </w:pPr>
  </w:style>
  <w:style w:type="paragraph" w:styleId="1181" w:customStyle="1">
    <w:name w:val="Char Char Char Char Char Char1 Char Char Char Char Char Char1 Char Char Char Char Char Char Char"/>
    <w:basedOn w:val="828"/>
    <w:next w:val="1172"/>
    <w:uiPriority w:val="0"/>
    <w:qFormat/>
    <w:pPr>
      <w:ind w:left="0" w:firstLine="2560"/>
      <w:spacing w:before="0" w:after="0" w:line="240" w:lineRule="auto"/>
    </w:pPr>
  </w:style>
  <w:style w:type="paragraph" w:styleId="1182" w:customStyle="1">
    <w:name w:val="xl82"/>
    <w:basedOn w:val="828"/>
    <w:next w:val="1071"/>
    <w:uiPriority w:val="0"/>
    <w:qFormat/>
    <w:pPr>
      <w:ind w:left="0" w:firstLine="5120"/>
      <w:spacing w:before="280" w:after="280" w:line="240" w:lineRule="auto"/>
    </w:pPr>
  </w:style>
  <w:style w:type="paragraph" w:styleId="1183" w:customStyle="1">
    <w:name w:val="xl80"/>
    <w:basedOn w:val="828"/>
    <w:next w:val="1184"/>
    <w:uiPriority w:val="0"/>
    <w:qFormat/>
    <w:pPr>
      <w:ind w:left="0" w:firstLine="3584"/>
      <w:jc w:val="center"/>
      <w:spacing w:before="280" w:after="280" w:line="240" w:lineRule="auto"/>
    </w:pPr>
  </w:style>
  <w:style w:type="paragraph" w:styleId="1184" w:customStyle="1">
    <w:name w:val="样式2"/>
    <w:basedOn w:val="833"/>
    <w:next w:val="1110"/>
    <w:uiPriority w:val="0"/>
    <w:qFormat/>
    <w:pPr>
      <w:ind w:left="1134" w:firstLine="18"/>
      <w:spacing w:before="0" w:after="0" w:line="360" w:lineRule="auto"/>
      <w:outlineLvl w:val="4"/>
    </w:pPr>
  </w:style>
  <w:style w:type="paragraph" w:styleId="1185" w:customStyle="1">
    <w:name w:val="msolistparagraph"/>
    <w:basedOn w:val="828"/>
    <w:next w:val="1099"/>
    <w:uiPriority w:val="0"/>
    <w:qFormat/>
    <w:pPr>
      <w:ind w:left="420" w:firstLine="3748"/>
      <w:spacing w:before="0" w:after="0" w:line="240" w:lineRule="auto"/>
    </w:pPr>
  </w:style>
  <w:style w:type="paragraph" w:styleId="1186" w:customStyle="1">
    <w:name w:val="xl68"/>
    <w:basedOn w:val="828"/>
    <w:next w:val="1187"/>
    <w:uiPriority w:val="0"/>
    <w:qFormat/>
    <w:pPr>
      <w:ind w:left="100" w:firstLine="5220"/>
      <w:spacing w:before="280" w:after="280" w:line="240" w:lineRule="auto"/>
    </w:pPr>
  </w:style>
  <w:style w:type="paragraph" w:styleId="1187" w:customStyle="1">
    <w:name w:val="Char1"/>
    <w:basedOn w:val="828"/>
    <w:next w:val="1106"/>
    <w:uiPriority w:val="0"/>
    <w:qFormat/>
    <w:pPr>
      <w:ind w:left="0" w:firstLine="2560"/>
      <w:spacing w:before="0" w:after="0" w:line="240" w:lineRule="auto"/>
    </w:pPr>
  </w:style>
  <w:style w:type="paragraph" w:styleId="1188" w:customStyle="1">
    <w:name w:val="xl83"/>
    <w:basedOn w:val="828"/>
    <w:next w:val="1178"/>
    <w:uiPriority w:val="0"/>
    <w:qFormat/>
    <w:pPr>
      <w:ind w:left="0" w:firstLine="5120"/>
      <w:spacing w:before="280" w:after="280" w:line="240" w:lineRule="auto"/>
    </w:pPr>
  </w:style>
  <w:style w:type="paragraph" w:styleId="1189" w:customStyle="1">
    <w:name w:val="正文符号1"/>
    <w:basedOn w:val="828"/>
    <w:next w:val="1068"/>
    <w:uiPriority w:val="0"/>
    <w:qFormat/>
    <w:pPr>
      <w:ind w:left="987" w:firstLine="5724"/>
      <w:spacing w:before="0" w:after="0" w:line="240" w:lineRule="auto"/>
    </w:pPr>
  </w:style>
  <w:style w:type="paragraph" w:styleId="1190" w:customStyle="1">
    <w:name w:val="2ji"/>
    <w:basedOn w:val="830"/>
    <w:next w:val="868"/>
    <w:uiPriority w:val="0"/>
    <w:qFormat/>
    <w:pPr>
      <w:ind w:left="0" w:firstLine="24"/>
      <w:spacing w:before="0" w:after="0" w:line="360" w:lineRule="auto"/>
      <w:outlineLvl w:val="1"/>
    </w:pPr>
  </w:style>
  <w:style w:type="paragraph" w:styleId="1191" w:customStyle="1">
    <w:name w:val="xl79"/>
    <w:basedOn w:val="828"/>
    <w:next w:val="1141"/>
    <w:uiPriority w:val="0"/>
    <w:qFormat/>
    <w:pPr>
      <w:ind w:left="0" w:firstLine="3584"/>
      <w:jc w:val="center"/>
      <w:spacing w:before="280" w:after="280" w:line="240" w:lineRule="auto"/>
    </w:pPr>
  </w:style>
  <w:style w:type="paragraph" w:styleId="1192" w:customStyle="1">
    <w:name w:val="xl23"/>
    <w:basedOn w:val="828"/>
    <w:next w:val="862"/>
    <w:uiPriority w:val="0"/>
    <w:qFormat/>
    <w:pPr>
      <w:ind w:left="0" w:firstLine="20"/>
      <w:spacing w:before="280" w:after="280" w:line="240" w:lineRule="auto"/>
      <w:shd w:val="clear" w:color="000000" w:fill="ffffff"/>
    </w:pPr>
  </w:style>
  <w:style w:type="paragraph" w:styleId="1193" w:customStyle="1">
    <w:name w:val="xl75"/>
    <w:basedOn w:val="828"/>
    <w:next w:val="872"/>
    <w:uiPriority w:val="0"/>
    <w:qFormat/>
    <w:pPr>
      <w:ind w:left="0" w:firstLine="3584"/>
      <w:jc w:val="center"/>
      <w:spacing w:before="280" w:after="280" w:line="240" w:lineRule="auto"/>
    </w:pPr>
  </w:style>
  <w:style w:type="paragraph" w:styleId="1194" w:customStyle="1">
    <w:name w:val="纯文本3"/>
    <w:basedOn w:val="827"/>
    <w:uiPriority w:val="0"/>
    <w:qFormat/>
    <w:rPr>
      <w:rFonts w:ascii="宋体" w:hAnsi="Courier New"/>
    </w:rPr>
  </w:style>
  <w:style w:type="paragraph" w:styleId="1195" w:customStyle="1">
    <w:name w:val="表格文字（两侧对齐）"/>
    <w:basedOn w:val="828"/>
    <w:next w:val="1116"/>
    <w:uiPriority w:val="0"/>
    <w:qFormat/>
    <w:pPr>
      <w:ind w:left="0" w:firstLine="3584"/>
      <w:spacing w:before="0" w:after="0" w:line="240" w:lineRule="auto"/>
    </w:pPr>
  </w:style>
  <w:style w:type="paragraph" w:styleId="1196" w:customStyle="1">
    <w:name w:val="1ji"/>
    <w:basedOn w:val="829"/>
    <w:next w:val="1159"/>
    <w:uiPriority w:val="0"/>
    <w:qFormat/>
    <w:pPr>
      <w:ind w:left="0" w:firstLine="18"/>
      <w:jc w:val="center"/>
      <w:spacing w:before="0" w:after="0" w:line="240" w:lineRule="auto"/>
      <w:outlineLvl w:val="0"/>
    </w:pPr>
  </w:style>
  <w:style w:type="paragraph" w:styleId="1197" w:customStyle="1">
    <w:name w:val="正文_0_0"/>
    <w:next w:val="1156"/>
    <w:uiPriority w:val="0"/>
    <w:qFormat/>
    <w:pPr>
      <w:ind w:firstLine="3584"/>
      <w:jc w:val="both"/>
      <w:widowControl w:val="off"/>
    </w:pPr>
    <w:rPr>
      <w:rFonts w:ascii="Calibri" w:hAnsi="Calibri" w:eastAsia="宋体" w:cs="Times New Roman"/>
      <w:lang w:val="en-US" w:eastAsia="zh-CN" w:bidi="ar-SA"/>
    </w:rPr>
  </w:style>
  <w:style w:type="paragraph" w:styleId="1198" w:customStyle="1">
    <w:name w:val="font5"/>
    <w:basedOn w:val="828"/>
    <w:next w:val="1025"/>
    <w:uiPriority w:val="0"/>
    <w:qFormat/>
    <w:pPr>
      <w:ind w:left="0" w:firstLine="5120"/>
      <w:spacing w:before="280" w:after="280" w:line="240" w:lineRule="auto"/>
    </w:pPr>
  </w:style>
  <w:style w:type="paragraph" w:styleId="1199" w:customStyle="1">
    <w:name w:val="索引 81"/>
    <w:basedOn w:val="828"/>
    <w:next w:val="827"/>
    <w:uiPriority w:val="0"/>
    <w:qFormat/>
    <w:pPr>
      <w:ind w:left="1400" w:firstLine="2560"/>
      <w:jc w:val="center"/>
      <w:spacing w:before="0" w:after="0" w:line="360" w:lineRule="auto"/>
    </w:pPr>
  </w:style>
  <w:style w:type="paragraph" w:styleId="1200" w:customStyle="1">
    <w:name w:val="标书_正文"/>
    <w:basedOn w:val="828"/>
    <w:next w:val="1201"/>
    <w:uiPriority w:val="0"/>
    <w:qFormat/>
    <w:pPr>
      <w:ind w:left="420" w:firstLine="1188"/>
      <w:spacing w:before="0" w:after="0" w:line="360" w:lineRule="auto"/>
    </w:pPr>
  </w:style>
  <w:style w:type="paragraph" w:styleId="1201" w:customStyle="1">
    <w:name w:val="样式 标题 2 + Times New Roman 四号 非加粗 段前: 5 磅 段后: 0 磅 行距: 固定值 20..."/>
    <w:basedOn w:val="830"/>
    <w:next w:val="1101"/>
    <w:uiPriority w:val="0"/>
    <w:qFormat/>
    <w:pPr>
      <w:ind w:left="0" w:firstLine="24"/>
      <w:spacing w:before="100" w:after="0" w:line="400" w:lineRule="exact"/>
      <w:outlineLvl w:val="1"/>
    </w:pPr>
  </w:style>
  <w:style w:type="paragraph" w:styleId="1202" w:customStyle="1">
    <w:name w:val="Text Body"/>
    <w:basedOn w:val="828"/>
    <w:next w:val="1157"/>
    <w:uiPriority w:val="0"/>
    <w:qFormat/>
    <w:pPr>
      <w:ind w:left="0" w:firstLine="4096"/>
      <w:spacing w:before="0" w:after="120" w:line="240" w:lineRule="auto"/>
    </w:pPr>
  </w:style>
  <w:style w:type="paragraph" w:styleId="1203" w:customStyle="1">
    <w:name w:val="索引 71"/>
    <w:basedOn w:val="828"/>
    <w:next w:val="827"/>
    <w:uiPriority w:val="0"/>
    <w:qFormat/>
    <w:pPr>
      <w:ind w:left="1200" w:firstLine="2560"/>
      <w:jc w:val="center"/>
      <w:spacing w:before="0" w:after="0" w:line="360" w:lineRule="auto"/>
    </w:pPr>
  </w:style>
  <w:style w:type="paragraph" w:styleId="1204" w:customStyle="1">
    <w:name w:val="修订2"/>
    <w:uiPriority w:val="99"/>
    <w:semiHidden/>
    <w:qFormat/>
    <w:rPr>
      <w:rFonts w:ascii="Calibri" w:hAnsi="Calibri" w:eastAsia="宋体" w:cs="Times New Roman"/>
      <w:lang w:val="en-US" w:eastAsia="zh-CN" w:bidi="ar-SA"/>
    </w:rPr>
  </w:style>
  <w:style w:type="paragraph" w:styleId="1205" w:customStyle="1">
    <w:name w:val="WPSOffice手动目录 2"/>
    <w:uiPriority w:val="0"/>
    <w:qFormat/>
    <w:pPr>
      <w:ind w:left="200"/>
    </w:pPr>
    <w:rPr>
      <w:rFonts w:ascii="Times New Roman" w:hAnsi="Times New Roman" w:eastAsia="宋体" w:cs="Times New Roman"/>
      <w:lang w:val="en-US" w:eastAsia="zh-CN" w:bidi="ar-SA"/>
    </w:rPr>
  </w:style>
  <w:style w:type="paragraph" w:styleId="1206" w:customStyle="1">
    <w:name w:val="索引 11"/>
    <w:basedOn w:val="828"/>
    <w:next w:val="827"/>
    <w:uiPriority w:val="0"/>
    <w:qFormat/>
    <w:pPr>
      <w:ind w:left="0" w:firstLine="3584"/>
      <w:spacing w:before="0" w:after="0" w:line="240" w:lineRule="auto"/>
    </w:pPr>
  </w:style>
  <w:style w:type="paragraph" w:styleId="1207" w:customStyle="1">
    <w:name w:val="444"/>
    <w:basedOn w:val="828"/>
    <w:next w:val="847"/>
    <w:uiPriority w:val="0"/>
    <w:qFormat/>
    <w:pPr>
      <w:ind w:left="0" w:firstLine="4608"/>
      <w:jc w:val="center"/>
      <w:spacing w:before="0" w:after="0" w:line="312" w:lineRule="atLeast"/>
    </w:pPr>
  </w:style>
  <w:style w:type="paragraph" w:styleId="1208" w:customStyle="1">
    <w:name w:val="p15"/>
    <w:basedOn w:val="827"/>
    <w:uiPriority w:val="0"/>
    <w:qFormat/>
    <w:pPr>
      <w:ind w:left="0"/>
    </w:pPr>
    <w:rPr>
      <w:rFonts w:ascii="宋体" w:hAnsi="宋体" w:cs="宋体"/>
      <w:sz w:val="28"/>
      <w:szCs w:val="28"/>
    </w:rPr>
  </w:style>
  <w:style w:type="paragraph" w:styleId="1209" w:customStyle="1">
    <w:name w:val="文档结构图1"/>
    <w:basedOn w:val="828"/>
    <w:next w:val="1190"/>
    <w:uiPriority w:val="0"/>
    <w:qFormat/>
    <w:pPr>
      <w:ind w:left="200" w:firstLine="2248"/>
      <w:spacing w:before="0" w:after="0" w:line="360" w:lineRule="auto"/>
    </w:pPr>
  </w:style>
  <w:style w:type="paragraph" w:styleId="1210" w:customStyle="1">
    <w:name w:val="样式 首行缩进:  2 字符"/>
    <w:basedOn w:val="828"/>
    <w:next w:val="1193"/>
    <w:uiPriority w:val="0"/>
    <w:qFormat/>
    <w:pPr>
      <w:ind w:left="200" w:firstLine="1224"/>
      <w:spacing w:before="0" w:after="0" w:line="400" w:lineRule="exact"/>
    </w:pPr>
  </w:style>
  <w:style w:type="paragraph" w:styleId="1211" w:customStyle="1">
    <w:name w:val="H 3"/>
    <w:basedOn w:val="831"/>
    <w:next w:val="1188"/>
    <w:uiPriority w:val="0"/>
    <w:qFormat/>
    <w:pPr>
      <w:ind w:left="1429" w:firstLine="18"/>
      <w:spacing w:before="0" w:after="0" w:line="360" w:lineRule="auto"/>
      <w:outlineLvl w:val="2"/>
    </w:pPr>
  </w:style>
  <w:style w:type="paragraph" w:styleId="1212" w:customStyle="1">
    <w:name w:val="段"/>
    <w:next w:val="827"/>
    <w:uiPriority w:val="0"/>
    <w:qFormat/>
    <w:pPr>
      <w:ind w:firstLine="200"/>
      <w:jc w:val="both"/>
    </w:pPr>
    <w:rPr>
      <w:rFonts w:ascii="宋体" w:hAnsi="Times New Roman" w:eastAsia="宋体" w:cs="Times New Roman"/>
      <w:sz w:val="21"/>
      <w:lang w:val="en-US" w:eastAsia="zh-CN" w:bidi="ar-SA"/>
    </w:rPr>
  </w:style>
  <w:style w:type="paragraph" w:styleId="1213" w:customStyle="1">
    <w:name w:val="xl85"/>
    <w:basedOn w:val="828"/>
    <w:next w:val="1214"/>
    <w:uiPriority w:val="0"/>
    <w:qFormat/>
    <w:pPr>
      <w:ind w:left="0" w:firstLine="2048"/>
      <w:jc w:val="center"/>
      <w:spacing w:before="280" w:after="280" w:line="240" w:lineRule="auto"/>
    </w:pPr>
  </w:style>
  <w:style w:type="paragraph" w:styleId="1214" w:customStyle="1">
    <w:name w:val="文章总标题"/>
    <w:basedOn w:val="828"/>
    <w:next w:val="1210"/>
    <w:uiPriority w:val="0"/>
    <w:qFormat/>
    <w:pPr>
      <w:ind w:left="0" w:firstLine="7168"/>
      <w:jc w:val="center"/>
      <w:spacing w:before="566" w:after="544" w:line="566" w:lineRule="atLeast"/>
    </w:pPr>
  </w:style>
  <w:style w:type="paragraph" w:styleId="1215" w:customStyle="1">
    <w:name w:val="WPSOffice手动目录 1"/>
    <w:uiPriority w:val="0"/>
    <w:qFormat/>
    <w:rPr>
      <w:rFonts w:ascii="Times New Roman" w:hAnsi="Times New Roman" w:eastAsia="宋体" w:cs="Times New Roman"/>
      <w:lang w:val="en-US" w:eastAsia="zh-CN" w:bidi="ar-SA"/>
    </w:rPr>
  </w:style>
  <w:style w:type="paragraph" w:styleId="1216" w:customStyle="1">
    <w:name w:val="Pa0"/>
    <w:basedOn w:val="828"/>
    <w:next w:val="827"/>
    <w:uiPriority w:val="0"/>
    <w:qFormat/>
    <w:pPr>
      <w:ind w:left="0" w:firstLine="4608"/>
      <w:spacing w:before="0" w:after="0" w:line="241" w:lineRule="atLeast"/>
    </w:pPr>
  </w:style>
  <w:style w:type="paragraph" w:styleId="1217" w:customStyle="1">
    <w:name w:val="H 4"/>
    <w:basedOn w:val="832"/>
    <w:next w:val="1182"/>
    <w:uiPriority w:val="0"/>
    <w:qFormat/>
    <w:pPr>
      <w:ind w:left="426" w:firstLine="24"/>
      <w:spacing w:before="0" w:after="0" w:line="360" w:lineRule="auto"/>
      <w:outlineLvl w:val="3"/>
    </w:pPr>
  </w:style>
  <w:style w:type="paragraph" w:styleId="1218" w:customStyle="1">
    <w:name w:val="Default Paragraph Font Para Char Char Char Char Char Char"/>
    <w:basedOn w:val="828"/>
    <w:next w:val="1192"/>
    <w:uiPriority w:val="0"/>
    <w:qFormat/>
    <w:pPr>
      <w:ind w:left="0" w:firstLine="3584"/>
      <w:spacing w:before="0" w:after="160" w:line="240" w:lineRule="exact"/>
    </w:pPr>
  </w:style>
  <w:style w:type="paragraph" w:styleId="1219" w:customStyle="1">
    <w:name w:val="表格文字"/>
    <w:next w:val="1088"/>
    <w:uiPriority w:val="0"/>
    <w:qFormat/>
    <w:pPr>
      <w:ind w:firstLine="3584"/>
    </w:pPr>
    <w:rPr>
      <w:rFonts w:ascii="Calibri" w:hAnsi="Calibri" w:eastAsia="宋体" w:cs="Times New Roman"/>
      <w:lang w:val="en-US" w:eastAsia="zh-CN" w:bidi="ar-SA"/>
    </w:rPr>
  </w:style>
  <w:style w:type="paragraph" w:styleId="1220">
    <w:name w:val="Quote"/>
    <w:next w:val="827"/>
    <w:uiPriority w:val="0"/>
    <w:qFormat/>
    <w:pPr>
      <w:ind w:left="3680" w:right="864"/>
      <w:jc w:val="center"/>
      <w:spacing w:before="200" w:after="160"/>
    </w:pPr>
    <w:rPr>
      <w:rFonts w:ascii="Calibri" w:hAnsi="Calibri" w:eastAsia="宋体" w:cs="Times New Roman"/>
      <w:i/>
      <w:lang w:val="en-US" w:eastAsia="zh-CN" w:bidi="ar-SA"/>
    </w:rPr>
  </w:style>
  <w:style w:type="paragraph" w:styleId="1221" w:customStyle="1">
    <w:name w:val="索引 51"/>
    <w:basedOn w:val="828"/>
    <w:next w:val="827"/>
    <w:uiPriority w:val="0"/>
    <w:qFormat/>
    <w:pPr>
      <w:ind w:left="800" w:firstLine="2560"/>
      <w:jc w:val="center"/>
      <w:spacing w:before="0" w:after="0" w:line="360" w:lineRule="auto"/>
    </w:pPr>
  </w:style>
  <w:style w:type="paragraph" w:styleId="1222" w:customStyle="1">
    <w:name w:val="xl73"/>
    <w:basedOn w:val="828"/>
    <w:next w:val="1183"/>
    <w:uiPriority w:val="0"/>
    <w:qFormat/>
    <w:pPr>
      <w:ind w:left="0" w:firstLine="3584"/>
      <w:spacing w:before="280" w:after="280" w:line="240" w:lineRule="auto"/>
    </w:pPr>
  </w:style>
  <w:style w:type="paragraph" w:styleId="1223" w:customStyle="1">
    <w:name w:val="Char Char Char Char Char Char1 Char Char Char Char Char Char1 Char Char Char"/>
    <w:basedOn w:val="828"/>
    <w:next w:val="1189"/>
    <w:uiPriority w:val="0"/>
    <w:qFormat/>
    <w:pPr>
      <w:ind w:left="0" w:firstLine="2560"/>
      <w:spacing w:before="0" w:after="0" w:line="240" w:lineRule="auto"/>
    </w:pPr>
  </w:style>
  <w:style w:type="paragraph" w:styleId="1224" w:customStyle="1">
    <w:name w:val="Char Char Char Char Char Char1 Char Char Char1 Char Char Char Char Char Char Char Char Char Char Char Char"/>
    <w:basedOn w:val="828"/>
    <w:next w:val="1213"/>
    <w:uiPriority w:val="0"/>
    <w:qFormat/>
    <w:pPr>
      <w:ind w:left="0" w:firstLine="2560"/>
      <w:spacing w:before="0" w:after="0" w:line="240" w:lineRule="auto"/>
    </w:pPr>
  </w:style>
  <w:style w:type="paragraph" w:styleId="1225" w:customStyle="1">
    <w:name w:val="0"/>
    <w:basedOn w:val="828"/>
    <w:next w:val="1207"/>
    <w:uiPriority w:val="0"/>
    <w:qFormat/>
    <w:pPr>
      <w:ind w:left="0" w:firstLine="2815"/>
      <w:spacing w:before="0" w:after="0" w:line="360" w:lineRule="auto"/>
    </w:pPr>
  </w:style>
  <w:style w:type="paragraph" w:styleId="1226" w:customStyle="1">
    <w:name w:val="自定义二"/>
    <w:basedOn w:val="828"/>
    <w:next w:val="827"/>
    <w:uiPriority w:val="0"/>
    <w:qFormat/>
    <w:pPr>
      <w:ind w:left="0" w:firstLine="14"/>
      <w:spacing w:before="0" w:after="0" w:line="360" w:lineRule="auto"/>
      <w:outlineLvl w:val="1"/>
    </w:pPr>
  </w:style>
  <w:style w:type="paragraph" w:styleId="1227" w:customStyle="1">
    <w:name w:val="目录标题"/>
    <w:basedOn w:val="828"/>
    <w:next w:val="827"/>
    <w:uiPriority w:val="0"/>
    <w:qFormat/>
    <w:pPr>
      <w:ind w:left="419" w:firstLine="7331"/>
      <w:jc w:val="center"/>
      <w:spacing w:before="566" w:after="544" w:line="566" w:lineRule="atLeast"/>
    </w:pPr>
  </w:style>
  <w:style w:type="paragraph" w:styleId="1228" w:customStyle="1">
    <w:name w:val="xl86"/>
    <w:basedOn w:val="828"/>
    <w:next w:val="1203"/>
    <w:uiPriority w:val="0"/>
    <w:qFormat/>
    <w:pPr>
      <w:ind w:left="0" w:firstLine="5120"/>
      <w:spacing w:before="280" w:after="280" w:line="240" w:lineRule="auto"/>
    </w:pPr>
  </w:style>
  <w:style w:type="paragraph" w:styleId="1229" w:customStyle="1">
    <w:name w:val="图表目录1"/>
    <w:basedOn w:val="828"/>
    <w:next w:val="827"/>
    <w:uiPriority w:val="0"/>
    <w:qFormat/>
    <w:pPr>
      <w:ind w:left="200" w:firstLine="2616"/>
      <w:jc w:val="center"/>
      <w:spacing w:before="0" w:after="0" w:line="360" w:lineRule="auto"/>
    </w:pPr>
  </w:style>
  <w:style w:type="paragraph" w:styleId="1230" w:customStyle="1">
    <w:name w:val="正文文本缩进 21"/>
    <w:basedOn w:val="828"/>
    <w:next w:val="1195"/>
    <w:uiPriority w:val="0"/>
    <w:qFormat/>
    <w:pPr>
      <w:ind w:left="480" w:firstLine="4832"/>
      <w:spacing w:before="0" w:after="0" w:line="240" w:lineRule="auto"/>
    </w:pPr>
  </w:style>
  <w:style w:type="paragraph" w:styleId="1231" w:customStyle="1">
    <w:name w:val="xl72"/>
    <w:basedOn w:val="828"/>
    <w:next w:val="1216"/>
    <w:uiPriority w:val="0"/>
    <w:qFormat/>
    <w:pPr>
      <w:ind w:left="0" w:firstLine="3584"/>
      <w:spacing w:before="280" w:after="280" w:line="240" w:lineRule="auto"/>
    </w:pPr>
  </w:style>
  <w:style w:type="paragraph" w:styleId="1232" w:customStyle="1">
    <w:name w:val="默认段落字体 Para Char Char Char Char Char Char Char Char Char1 Char Char Char Char"/>
    <w:basedOn w:val="828"/>
    <w:next w:val="1084"/>
    <w:uiPriority w:val="0"/>
    <w:qFormat/>
    <w:pPr>
      <w:ind w:left="0" w:firstLine="2560"/>
      <w:spacing w:before="0" w:after="0" w:line="240" w:lineRule="auto"/>
    </w:pPr>
  </w:style>
  <w:style w:type="paragraph" w:styleId="1233" w:customStyle="1">
    <w:name w:val="p0"/>
    <w:next w:val="827"/>
    <w:uiPriority w:val="0"/>
    <w:qFormat/>
    <w:pPr>
      <w:ind w:firstLine="2048"/>
      <w:spacing w:line="360" w:lineRule="auto"/>
    </w:pPr>
    <w:rPr>
      <w:rFonts w:ascii="Calibri" w:hAnsi="Calibri" w:eastAsia="宋体" w:cs="Times New Roman"/>
      <w:lang w:val="en-US" w:eastAsia="zh-CN" w:bidi="ar-SA"/>
    </w:rPr>
  </w:style>
  <w:style w:type="paragraph" w:styleId="1234" w:customStyle="1">
    <w:name w:val="CM5"/>
    <w:basedOn w:val="828"/>
    <w:next w:val="827"/>
    <w:uiPriority w:val="0"/>
    <w:qFormat/>
    <w:pPr>
      <w:ind w:left="200" w:firstLine="2760"/>
      <w:spacing w:before="0" w:after="0" w:line="400" w:lineRule="atLeast"/>
    </w:pPr>
  </w:style>
  <w:style w:type="paragraph" w:styleId="1235" w:customStyle="1">
    <w:name w:val="正文首行缩进两字符"/>
    <w:basedOn w:val="828"/>
    <w:next w:val="1221"/>
    <w:uiPriority w:val="0"/>
    <w:qFormat/>
    <w:pPr>
      <w:ind w:left="200" w:firstLine="3784"/>
      <w:spacing w:before="0" w:after="0" w:line="360" w:lineRule="auto"/>
    </w:pPr>
  </w:style>
  <w:style w:type="numbering" w:styleId="14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4</cp:revision>
  <dcterms:created xsi:type="dcterms:W3CDTF">2026-04-30T05:20:00Z</dcterms:created>
  <dcterms:modified xsi:type="dcterms:W3CDTF">2026-05-11T07:47:29Z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696472001E124EE39E98647CB5510B7F</vt:lpwstr>
  </property>
  <property fmtid="{D5CDD505-2E9C-101B-9397-08002B2CF9AE}" pid="4" name="KSOTemplateDocerSaveRecord">
    <vt:lpwstr>eyJoZGlkIjoiZTI3ZDhjMGEyNTFkYTIxZmNhYWJhMGU5NzFkNzcwNDYiLCJ1c2VySWQiOiI0MzU1MDU0NzEifQ==</vt:lpwstr>
  </property>
</Properties>
</file>