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佘琪琪</cp:lastModifiedBy>
  <cp:revision>1</cp:revision>
  <dcterms:created xsi:type="dcterms:W3CDTF">2026-05-01T15:05:11Z</dcterms:created>
  <dcterms:modified xsi:type="dcterms:W3CDTF">2026-05-01T15:07:50Z</dcterms:modified>
</cp:coreProperties>
</file>