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43"/>
        <w:jc w:val="center"/>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公开招标公告</w:t>
      </w:r>
      <w:r>
        <w:rPr>
          <w:color w:val="000000" w:themeColor="text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22"/>
      </w:tblGrid>
      <w:tr>
        <w:trPr/>
        <w:tc>
          <w:tcPr>
            <w:tcW w:w="8522" w:type="dxa"/>
            <w:textDirection w:val="lrTb"/>
            <w:noWrap w:val="false"/>
          </w:tcPr>
          <w:p>
            <w:pPr>
              <w:pStyle w:val="1055"/>
              <w:rPr>
                <w:rFonts w:cs="宋体"/>
                <w:color w:val="000000" w:themeColor="text1"/>
                <w:szCs w:val="24"/>
                <w:highlight w:val="none"/>
              </w:rPr>
            </w:pPr>
            <w:r>
              <w:rPr>
                <w:rFonts w:hint="eastAsia" w:cs="宋体"/>
                <w:color w:val="000000" w:themeColor="text1"/>
                <w:szCs w:val="24"/>
                <w:highlight w:val="none"/>
              </w:rPr>
              <w:t xml:space="preserve">项目概况</w:t>
            </w:r>
            <w:r>
              <w:rPr>
                <w:color w:val="000000" w:themeColor="text1"/>
                <w:highlight w:val="none"/>
              </w:rPr>
            </w:r>
            <w:r/>
          </w:p>
          <w:p>
            <w:pPr>
              <w:pStyle w:val="1055"/>
              <w:rPr>
                <w:b/>
                <w:bCs/>
                <w:color w:val="000000" w:themeColor="text1"/>
                <w:szCs w:val="24"/>
                <w:highlight w:val="none"/>
              </w:rPr>
            </w:pPr>
            <w:r>
              <w:rPr>
                <w:rFonts w:hint="eastAsia" w:cs="宋体"/>
                <w:color w:val="000000" w:themeColor="text1"/>
                <w:szCs w:val="24"/>
                <w:highlight w:val="none"/>
              </w:rPr>
              <w:t xml:space="preserve">中药饮片（含代煎代配）、颗粒剂等中药项目</w:t>
            </w:r>
            <w:r>
              <w:rPr>
                <w:rFonts w:hint="eastAsia" w:cs="宋体"/>
                <w:color w:val="000000" w:themeColor="text1"/>
                <w:szCs w:val="24"/>
                <w:highlight w:val="none"/>
              </w:rPr>
              <w:t xml:space="preserve"> </w:t>
            </w:r>
            <w:r>
              <w:rPr>
                <w:rFonts w:hint="eastAsia" w:cs="宋体"/>
                <w:color w:val="000000" w:themeColor="text1"/>
                <w:szCs w:val="24"/>
                <w:highlight w:val="none"/>
              </w:rPr>
              <w:t xml:space="preserve">JSZC-320583-SZWK-G2026-0104</w:t>
            </w:r>
            <w:r>
              <w:rPr>
                <w:rFonts w:hint="eastAsia" w:cs="宋体"/>
                <w:color w:val="000000" w:themeColor="text1"/>
                <w:szCs w:val="24"/>
                <w:highlight w:val="none"/>
              </w:rPr>
              <w:t xml:space="preserve"> </w:t>
            </w:r>
            <w:r>
              <w:rPr>
                <w:rFonts w:hint="eastAsia" w:cs="宋体"/>
                <w:color w:val="000000" w:themeColor="text1"/>
                <w:szCs w:val="24"/>
                <w:highlight w:val="none"/>
              </w:rPr>
              <w:t xml:space="preserve">采购项目的潜在供应商应在苏</w:t>
            </w:r>
            <w:r>
              <w:rPr>
                <w:rFonts w:hint="eastAsia" w:cs="宋体"/>
                <w:color w:val="000000" w:themeColor="text1"/>
                <w:szCs w:val="24"/>
                <w:highlight w:val="none"/>
              </w:rPr>
              <w:t xml:space="preserve">采云</w:t>
            </w:r>
            <w:r>
              <w:rPr>
                <w:rFonts w:hint="eastAsia" w:cs="宋体"/>
                <w:color w:val="000000" w:themeColor="text1"/>
                <w:szCs w:val="24"/>
                <w:highlight w:val="none"/>
              </w:rPr>
              <w:t xml:space="preserve">系统获取采购文件，并于</w:t>
            </w:r>
            <w:r>
              <w:rPr>
                <w:rFonts w:hint="eastAsia" w:cs="宋体"/>
                <w:color w:val="000000" w:themeColor="text1"/>
                <w:szCs w:val="24"/>
                <w:highlight w:val="none"/>
              </w:rPr>
              <w:t xml:space="preserve">2026-05-21</w:t>
            </w:r>
            <w:r>
              <w:rPr>
                <w:rFonts w:hint="eastAsia" w:cs="宋体"/>
                <w:color w:val="000000" w:themeColor="text1"/>
                <w:szCs w:val="24"/>
                <w:highlight w:val="none"/>
              </w:rPr>
              <w:t xml:space="preserve">  13:30 </w:t>
            </w:r>
            <w:r>
              <w:rPr>
                <w:rFonts w:hint="eastAsia" w:cs="宋体"/>
                <w:color w:val="000000" w:themeColor="text1"/>
                <w:szCs w:val="24"/>
                <w:highlight w:val="none"/>
              </w:rPr>
              <w:t xml:space="preserve">（北京时间）前提交响应文件。</w:t>
            </w:r>
            <w:r>
              <w:rPr>
                <w:color w:val="000000" w:themeColor="text1"/>
                <w:highlight w:val="none"/>
              </w:rPr>
            </w:r>
            <w:r/>
          </w:p>
        </w:tc>
      </w:tr>
    </w:tbl>
    <w:p>
      <w:pPr>
        <w:rPr>
          <w:rFonts w:ascii="宋体" w:hAnsi="宋体"/>
          <w:b/>
          <w:bCs/>
          <w:color w:val="000000" w:themeColor="text1"/>
          <w:szCs w:val="24"/>
          <w:highlight w:val="none"/>
        </w:rPr>
      </w:pPr>
      <w:r>
        <w:rPr>
          <w:rFonts w:ascii="宋体" w:hAnsi="宋体"/>
          <w:b/>
          <w:bCs/>
          <w:color w:val="000000" w:themeColor="text1"/>
          <w:szCs w:val="24"/>
          <w:highlight w:val="none"/>
        </w:rPr>
      </w:r>
      <w:r>
        <w:rPr>
          <w:color w:val="000000" w:themeColor="text1"/>
          <w:highlight w:val="none"/>
        </w:rPr>
      </w:r>
      <w:r/>
    </w:p>
    <w:p>
      <w:pPr>
        <w:rPr>
          <w:rFonts w:ascii="宋体" w:hAnsi="宋体"/>
          <w:b/>
          <w:bCs/>
          <w:color w:val="000000" w:themeColor="text1"/>
          <w:szCs w:val="24"/>
          <w:highlight w:val="none"/>
        </w:rPr>
      </w:pPr>
      <w:r>
        <w:rPr>
          <w:rFonts w:hint="eastAsia" w:ascii="宋体" w:hAnsi="宋体"/>
          <w:b/>
          <w:bCs/>
          <w:color w:val="000000" w:themeColor="text1"/>
          <w:szCs w:val="24"/>
          <w:highlight w:val="none"/>
        </w:rPr>
        <w:t xml:space="preserve">一、项目基本情况</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项目编号：</w:t>
      </w:r>
      <w:r>
        <w:rPr>
          <w:rFonts w:hint="eastAsia" w:ascii="宋体" w:hAnsi="宋体"/>
          <w:color w:val="000000" w:themeColor="text1"/>
          <w:highlight w:val="none"/>
        </w:rPr>
        <w:t xml:space="preserve">JSZC-320583-SZWK-G2026-0104</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项目名称：中药饮片（含代煎代配）、颗粒剂等中药项目</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采购方式：公开招标</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预算金额：</w:t>
      </w:r>
      <w:r>
        <w:rPr>
          <w:rFonts w:hint="eastAsia" w:ascii="宋体" w:hAnsi="宋体"/>
          <w:color w:val="000000" w:themeColor="text1"/>
          <w:highlight w:val="none"/>
        </w:rPr>
        <w:t xml:space="preserve">450.000000</w:t>
      </w:r>
      <w:r>
        <w:rPr>
          <w:rFonts w:hint="eastAsia" w:ascii="宋体" w:hAnsi="宋体"/>
          <w:color w:val="000000" w:themeColor="text1"/>
          <w:highlight w:val="none"/>
        </w:rPr>
        <w:t xml:space="preserve">万元（采购包</w:t>
      </w:r>
      <w:r>
        <w:rPr>
          <w:rFonts w:hint="eastAsia" w:ascii="宋体" w:hAnsi="宋体"/>
          <w:color w:val="000000" w:themeColor="text1"/>
          <w:highlight w:val="none"/>
        </w:rPr>
        <w:t xml:space="preserve">1</w:t>
      </w:r>
      <w:r>
        <w:rPr>
          <w:rFonts w:hint="eastAsia" w:ascii="宋体" w:hAnsi="宋体"/>
          <w:color w:val="000000" w:themeColor="text1"/>
          <w:highlight w:val="none"/>
        </w:rPr>
        <w:t xml:space="preserve">：</w:t>
      </w:r>
      <w:r>
        <w:rPr>
          <w:rFonts w:hint="eastAsia" w:ascii="宋体" w:hAnsi="宋体"/>
          <w:color w:val="000000" w:themeColor="text1"/>
          <w:highlight w:val="none"/>
        </w:rPr>
        <w:t xml:space="preserve">360.000000</w:t>
      </w:r>
      <w:r>
        <w:rPr>
          <w:rFonts w:hint="eastAsia" w:ascii="宋体" w:hAnsi="宋体"/>
          <w:color w:val="000000" w:themeColor="text1"/>
          <w:highlight w:val="none"/>
        </w:rPr>
        <w:t xml:space="preserve">万元；采购包</w:t>
      </w:r>
      <w:r>
        <w:rPr>
          <w:rFonts w:hint="eastAsia" w:ascii="宋体" w:hAnsi="宋体"/>
          <w:color w:val="000000" w:themeColor="text1"/>
          <w:highlight w:val="none"/>
        </w:rPr>
        <w:t xml:space="preserve">2</w:t>
      </w:r>
      <w:r>
        <w:rPr>
          <w:rFonts w:hint="eastAsia" w:ascii="宋体" w:hAnsi="宋体"/>
          <w:color w:val="000000" w:themeColor="text1"/>
          <w:highlight w:val="none"/>
        </w:rPr>
        <w:t xml:space="preserve">：</w:t>
      </w:r>
      <w:r>
        <w:rPr>
          <w:rFonts w:hint="eastAsia" w:ascii="宋体" w:hAnsi="宋体"/>
          <w:color w:val="000000" w:themeColor="text1"/>
          <w:highlight w:val="none"/>
        </w:rPr>
        <w:t xml:space="preserve">90.000000</w:t>
      </w:r>
      <w:r>
        <w:rPr>
          <w:rFonts w:hint="eastAsia" w:ascii="宋体" w:hAnsi="宋体"/>
          <w:color w:val="000000" w:themeColor="text1"/>
          <w:highlight w:val="none"/>
        </w:rPr>
        <w:t xml:space="preserve">万元）</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最高限价（如有）：各中药饮片、代加工服务、颗粒剂的最高单价限价</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采购需求：</w:t>
      </w:r>
      <w:r>
        <w:rPr>
          <w:color w:val="000000" w:themeColor="text1"/>
          <w:highlight w:val="none"/>
        </w:rPr>
      </w:r>
      <w:r/>
    </w:p>
    <w:p>
      <w:pPr>
        <w:numPr>
          <w:ilvl w:val="0"/>
          <w:numId w:val="2"/>
        </w:num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清单：</w:t>
      </w:r>
      <w:r>
        <w:rPr>
          <w:color w:val="000000" w:themeColor="text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96"/>
        <w:gridCol w:w="3026"/>
        <w:gridCol w:w="2308"/>
        <w:gridCol w:w="1321"/>
        <w:gridCol w:w="977"/>
      </w:tblGrid>
      <w:tr>
        <w:trPr>
          <w:trHeight w:val="680" w:hRule="exact"/>
        </w:trPr>
        <w:tc>
          <w:tcPr>
            <w:tcW w:w="896"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标段</w:t>
            </w:r>
            <w:r>
              <w:rPr>
                <w:color w:val="000000" w:themeColor="text1"/>
                <w:highlight w:val="none"/>
              </w:rPr>
            </w:r>
            <w:r/>
          </w:p>
        </w:tc>
        <w:tc>
          <w:tcPr>
            <w:tcW w:w="3026"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项目名称</w:t>
            </w:r>
            <w:r>
              <w:rPr>
                <w:color w:val="000000" w:themeColor="text1"/>
                <w:highlight w:val="none"/>
              </w:rPr>
            </w:r>
            <w:r/>
          </w:p>
        </w:tc>
        <w:tc>
          <w:tcPr>
            <w:tcW w:w="2308"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olor w:val="000000" w:themeColor="text1"/>
                <w:highlight w:val="none"/>
              </w:rPr>
              <w:t xml:space="preserve">预算金额（万元）</w:t>
            </w:r>
            <w:r>
              <w:rPr>
                <w:color w:val="000000" w:themeColor="text1"/>
                <w:highlight w:val="none"/>
              </w:rPr>
            </w:r>
            <w:r/>
          </w:p>
        </w:tc>
        <w:tc>
          <w:tcPr>
            <w:tcW w:w="1321"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服务周期</w:t>
            </w:r>
            <w:r>
              <w:rPr>
                <w:color w:val="000000" w:themeColor="text1"/>
                <w:highlight w:val="none"/>
              </w:rPr>
            </w:r>
            <w:r/>
          </w:p>
        </w:tc>
        <w:tc>
          <w:tcPr>
            <w:tcW w:w="977"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备注</w:t>
            </w:r>
            <w:r>
              <w:rPr>
                <w:color w:val="000000" w:themeColor="text1"/>
                <w:highlight w:val="none"/>
              </w:rPr>
            </w:r>
            <w:r/>
          </w:p>
        </w:tc>
      </w:tr>
      <w:tr>
        <w:trPr>
          <w:trHeight w:val="680" w:hRule="exact"/>
        </w:trPr>
        <w:tc>
          <w:tcPr>
            <w:tcW w:w="896"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一</w:t>
            </w:r>
            <w:r>
              <w:rPr>
                <w:color w:val="000000" w:themeColor="text1"/>
                <w:highlight w:val="none"/>
              </w:rPr>
            </w:r>
            <w:r/>
          </w:p>
        </w:tc>
        <w:tc>
          <w:tcPr>
            <w:tcW w:w="3026"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实体药房中药饮片、</w:t>
            </w:r>
            <w:r>
              <w:rPr>
                <w:rFonts w:hint="eastAsia" w:ascii="宋体" w:hAnsi="宋体" w:cs="宋体"/>
                <w:color w:val="000000" w:themeColor="text1"/>
                <w:szCs w:val="24"/>
                <w:highlight w:val="none"/>
              </w:rPr>
              <w:t xml:space="preserve">代煎代配中药</w:t>
            </w:r>
            <w:r>
              <w:rPr>
                <w:rFonts w:hint="eastAsia" w:ascii="宋体" w:hAnsi="宋体" w:cs="宋体"/>
                <w:color w:val="000000" w:themeColor="text1"/>
                <w:szCs w:val="24"/>
                <w:highlight w:val="none"/>
              </w:rPr>
              <w:t xml:space="preserve">饮片及代加工服务</w:t>
            </w:r>
            <w:r>
              <w:rPr>
                <w:color w:val="000000" w:themeColor="text1"/>
                <w:highlight w:val="none"/>
              </w:rPr>
            </w:r>
            <w:r/>
          </w:p>
        </w:tc>
        <w:tc>
          <w:tcPr>
            <w:tcW w:w="2308"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olor w:val="000000" w:themeColor="text1"/>
                <w:highlight w:val="none"/>
              </w:rPr>
              <w:t xml:space="preserve">360.000000</w:t>
            </w:r>
            <w:r>
              <w:rPr>
                <w:color w:val="000000" w:themeColor="text1"/>
                <w:highlight w:val="none"/>
              </w:rPr>
            </w:r>
            <w:r/>
          </w:p>
        </w:tc>
        <w:tc>
          <w:tcPr>
            <w:tcW w:w="1321"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rPr>
              <w:t xml:space="preserve">年</w:t>
            </w:r>
            <w:r>
              <w:rPr>
                <w:color w:val="000000" w:themeColor="text1"/>
                <w:highlight w:val="none"/>
              </w:rPr>
            </w:r>
            <w:r/>
          </w:p>
        </w:tc>
        <w:tc>
          <w:tcPr>
            <w:tcW w:w="977" w:type="dxa"/>
            <w:vAlign w:val="center"/>
            <w:textDirection w:val="lrTb"/>
            <w:noWrap w:val="false"/>
          </w:tcPr>
          <w:p>
            <w:pPr>
              <w:jc w:val="center"/>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r/>
          </w:p>
        </w:tc>
      </w:tr>
      <w:tr>
        <w:trPr>
          <w:trHeight w:val="680" w:hRule="exact"/>
        </w:trPr>
        <w:tc>
          <w:tcPr>
            <w:tcW w:w="896"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二</w:t>
            </w:r>
            <w:r>
              <w:rPr>
                <w:color w:val="000000" w:themeColor="text1"/>
                <w:highlight w:val="none"/>
              </w:rPr>
            </w:r>
            <w:r/>
          </w:p>
        </w:tc>
        <w:tc>
          <w:tcPr>
            <w:tcW w:w="3026"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实体药房颗粒剂（</w:t>
            </w:r>
            <w:r>
              <w:rPr>
                <w:rFonts w:hint="eastAsia" w:ascii="宋体" w:hAnsi="宋体" w:cs="宋体"/>
                <w:color w:val="000000" w:themeColor="text1"/>
                <w:szCs w:val="24"/>
                <w:highlight w:val="none"/>
              </w:rPr>
              <w:t xml:space="preserve">非集采</w:t>
            </w:r>
            <w:r>
              <w:rPr>
                <w:rFonts w:hint="eastAsia" w:ascii="宋体" w:hAnsi="宋体" w:cs="宋体"/>
                <w:color w:val="000000" w:themeColor="text1"/>
                <w:szCs w:val="24"/>
                <w:highlight w:val="none"/>
              </w:rPr>
              <w:t xml:space="preserve">）</w:t>
            </w:r>
            <w:r>
              <w:rPr>
                <w:color w:val="000000" w:themeColor="text1"/>
                <w:highlight w:val="none"/>
              </w:rPr>
            </w:r>
            <w:r/>
          </w:p>
        </w:tc>
        <w:tc>
          <w:tcPr>
            <w:tcW w:w="2308"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olor w:val="000000" w:themeColor="text1"/>
                <w:highlight w:val="none"/>
              </w:rPr>
              <w:t xml:space="preserve">90.000000</w:t>
            </w:r>
            <w:r>
              <w:rPr>
                <w:color w:val="000000" w:themeColor="text1"/>
                <w:highlight w:val="none"/>
              </w:rPr>
            </w:r>
            <w:r/>
          </w:p>
        </w:tc>
        <w:tc>
          <w:tcPr>
            <w:tcW w:w="1321"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rPr>
              <w:t xml:space="preserve">年</w:t>
            </w:r>
            <w:r>
              <w:rPr>
                <w:color w:val="000000" w:themeColor="text1"/>
                <w:highlight w:val="none"/>
              </w:rPr>
            </w:r>
            <w:r/>
          </w:p>
        </w:tc>
        <w:tc>
          <w:tcPr>
            <w:tcW w:w="977" w:type="dxa"/>
            <w:vAlign w:val="center"/>
            <w:textDirection w:val="lrTb"/>
            <w:noWrap w:val="false"/>
          </w:tcPr>
          <w:p>
            <w:pPr>
              <w:jc w:val="center"/>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r/>
          </w:p>
        </w:tc>
      </w:tr>
    </w:tbl>
    <w:p>
      <w:pPr>
        <w:ind w:firstLine="480"/>
        <w:rPr>
          <w:rFonts w:ascii="宋体" w:hAnsi="宋体"/>
          <w:color w:val="000000" w:themeColor="text1"/>
          <w:highlight w:val="none"/>
        </w:rPr>
      </w:pPr>
      <w:r>
        <w:rPr>
          <w:rFonts w:hint="eastAsia" w:ascii="宋体" w:hAnsi="宋体"/>
          <w:color w:val="000000" w:themeColor="text1"/>
          <w:highlight w:val="none"/>
        </w:rPr>
        <w:t xml:space="preserve">详细清单见采购文件附件</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注：</w:t>
      </w:r>
      <w:r>
        <w:rPr>
          <w:rFonts w:hint="eastAsia" w:ascii="宋体" w:hAnsi="宋体"/>
          <w:b/>
          <w:bCs/>
          <w:color w:val="000000" w:themeColor="text1"/>
          <w:highlight w:val="none"/>
        </w:rPr>
        <w:t xml:space="preserve">本项目共分为二个标段，投标人可投一个或多个标段，本项目按照自然标段顺序依次开标，已在前期标段评审中获得中标资格的供应商，不再具有后续标段的得标权</w:t>
      </w:r>
      <w:r>
        <w:rPr>
          <w:rFonts w:hint="eastAsia" w:ascii="宋体" w:hAnsi="宋体"/>
          <w:color w:val="000000" w:themeColor="text1"/>
          <w:highlight w:val="none"/>
        </w:rPr>
        <w:t xml:space="preserve">。</w:t>
      </w:r>
      <w:r>
        <w:rPr>
          <w:color w:val="000000" w:themeColor="text1"/>
          <w:highlight w:val="none"/>
        </w:rPr>
      </w:r>
      <w:r/>
    </w:p>
    <w:p>
      <w:pPr>
        <w:ind w:firstLine="480"/>
        <w:rPr>
          <w:rFonts w:ascii="宋体" w:hAnsi="宋体"/>
          <w:b/>
          <w:bCs/>
          <w:color w:val="000000" w:themeColor="text1"/>
          <w:highlight w:val="none"/>
        </w:rPr>
      </w:pPr>
      <w:r>
        <w:rPr>
          <w:rFonts w:hint="eastAsia" w:ascii="宋体" w:hAnsi="宋体"/>
          <w:b/>
          <w:bCs/>
          <w:color w:val="000000" w:themeColor="text1"/>
          <w:highlight w:val="none"/>
        </w:rPr>
        <w:t xml:space="preserve">已在</w:t>
      </w:r>
      <w:r>
        <w:rPr>
          <w:rFonts w:hint="eastAsia" w:ascii="宋体" w:hAnsi="宋体"/>
          <w:b/>
          <w:bCs/>
          <w:color w:val="000000" w:themeColor="text1"/>
          <w:highlight w:val="none"/>
        </w:rPr>
        <w:t xml:space="preserve">JSZC-320583-SZWK-G2026-</w:t>
      </w:r>
      <w:r>
        <w:rPr>
          <w:rFonts w:hint="eastAsia" w:ascii="宋体" w:hAnsi="宋体"/>
          <w:b/>
          <w:bCs/>
          <w:color w:val="000000" w:themeColor="text1"/>
          <w:highlight w:val="none"/>
        </w:rPr>
        <w:t xml:space="preserve">0056</w:t>
      </w:r>
      <w:r>
        <w:rPr>
          <w:rFonts w:hint="eastAsia" w:ascii="宋体" w:hAnsi="宋体"/>
          <w:b/>
          <w:bCs/>
          <w:color w:val="000000" w:themeColor="text1"/>
          <w:highlight w:val="none"/>
        </w:rPr>
        <w:t xml:space="preserve">中标人不再具有本项目的得标权。</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合同履行期限：</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1.</w:t>
      </w:r>
      <w:r>
        <w:rPr>
          <w:rFonts w:hint="eastAsia" w:ascii="宋体" w:hAnsi="宋体"/>
          <w:color w:val="000000" w:themeColor="text1"/>
          <w:highlight w:val="none"/>
        </w:rPr>
        <w:t xml:space="preserve">服务期限：自合同签订之日起</w:t>
      </w:r>
      <w:r>
        <w:rPr>
          <w:rFonts w:hint="eastAsia" w:ascii="宋体" w:hAnsi="宋体"/>
          <w:color w:val="000000" w:themeColor="text1"/>
          <w:highlight w:val="none"/>
        </w:rPr>
        <w:t xml:space="preserve">2</w:t>
      </w:r>
      <w:r>
        <w:rPr>
          <w:rFonts w:hint="eastAsia" w:ascii="宋体" w:hAnsi="宋体"/>
          <w:color w:val="000000" w:themeColor="text1"/>
          <w:highlight w:val="none"/>
        </w:rPr>
        <w:t xml:space="preserve">年（</w:t>
      </w:r>
      <w:r>
        <w:rPr>
          <w:rFonts w:hint="eastAsia" w:ascii="宋体" w:hAnsi="宋体"/>
          <w:color w:val="000000" w:themeColor="text1"/>
          <w:highlight w:val="none"/>
        </w:rPr>
        <w:t xml:space="preserve">以</w:t>
      </w:r>
      <w:r>
        <w:rPr>
          <w:rFonts w:hint="eastAsia" w:ascii="宋体" w:hAnsi="宋体"/>
          <w:color w:val="000000" w:themeColor="text1"/>
          <w:highlight w:val="none"/>
        </w:rPr>
        <w:t xml:space="preserve">合同签订的起止之日为准）</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2.</w:t>
      </w:r>
      <w:r>
        <w:rPr>
          <w:rFonts w:hint="eastAsia" w:ascii="宋体" w:hAnsi="宋体"/>
          <w:color w:val="000000" w:themeColor="text1"/>
          <w:highlight w:val="none"/>
        </w:rPr>
        <w:t xml:space="preserve">服务地点：采购人所在地</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本项目（是</w:t>
      </w:r>
      <w:r>
        <w:rPr>
          <w:rFonts w:hint="eastAsia" w:ascii="宋体" w:hAnsi="宋体"/>
          <w:color w:val="000000" w:themeColor="text1"/>
          <w:highlight w:val="none"/>
        </w:rPr>
        <w:t xml:space="preserve">/</w:t>
      </w:r>
      <w:r>
        <w:rPr>
          <w:rFonts w:hint="eastAsia" w:ascii="宋体" w:hAnsi="宋体"/>
          <w:color w:val="000000" w:themeColor="text1"/>
          <w:highlight w:val="none"/>
        </w:rPr>
        <w:t xml:space="preserve">否）接受联合体：不接受联合体</w:t>
      </w:r>
      <w:r>
        <w:rPr>
          <w:color w:val="000000" w:themeColor="text1"/>
          <w:highlight w:val="none"/>
        </w:rPr>
      </w:r>
      <w:r/>
    </w:p>
    <w:p>
      <w:pPr>
        <w:rPr>
          <w:rFonts w:ascii="宋体" w:hAnsi="宋体"/>
          <w:b/>
          <w:bCs/>
          <w:color w:val="000000" w:themeColor="text1"/>
          <w:szCs w:val="24"/>
          <w:highlight w:val="none"/>
        </w:rPr>
      </w:pPr>
      <w:r>
        <w:rPr>
          <w:rFonts w:hint="eastAsia" w:ascii="宋体" w:hAnsi="宋体"/>
          <w:b/>
          <w:bCs/>
          <w:color w:val="000000" w:themeColor="text1"/>
          <w:szCs w:val="24"/>
          <w:highlight w:val="none"/>
        </w:rPr>
        <w:t xml:space="preserve">二、申请人的资格要求：</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（一）满足《中华人民共和国政府采购法》第二十二条规定：</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1.</w:t>
      </w:r>
      <w:r>
        <w:rPr>
          <w:rFonts w:hint="eastAsia" w:ascii="宋体" w:hAnsi="宋体"/>
          <w:color w:val="000000" w:themeColor="text1"/>
          <w:highlight w:val="none"/>
        </w:rPr>
        <w:t xml:space="preserve">具有独立承担民事责任的能力；</w:t>
      </w:r>
      <w:r>
        <w:rPr>
          <w:rFonts w:hint="eastAsia" w:ascii="宋体" w:hAnsi="宋体"/>
          <w:color w:val="000000" w:themeColor="text1"/>
          <w:highlight w:val="none"/>
        </w:rPr>
        <w:tab/>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2.</w:t>
      </w:r>
      <w:r>
        <w:rPr>
          <w:rFonts w:hint="eastAsia" w:ascii="宋体" w:hAnsi="宋体"/>
          <w:color w:val="000000" w:themeColor="text1"/>
          <w:highlight w:val="none"/>
        </w:rPr>
        <w:t xml:space="preserve">具有良好的商业信誉和健全的财务会计制度；</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3.</w:t>
      </w:r>
      <w:r>
        <w:rPr>
          <w:rFonts w:hint="eastAsia" w:ascii="宋体" w:hAnsi="宋体"/>
          <w:color w:val="000000" w:themeColor="text1"/>
          <w:highlight w:val="none"/>
        </w:rPr>
        <w:t xml:space="preserve">具有履行合同所必需的设备和专业技术能力；</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4.</w:t>
      </w:r>
      <w:r>
        <w:rPr>
          <w:rFonts w:hint="eastAsia" w:ascii="宋体" w:hAnsi="宋体"/>
          <w:color w:val="000000" w:themeColor="text1"/>
          <w:highlight w:val="none"/>
        </w:rPr>
        <w:t xml:space="preserve">有依法缴纳税收和社会保障资金的良好记录；</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5.</w:t>
      </w:r>
      <w:r>
        <w:rPr>
          <w:rFonts w:hint="eastAsia" w:ascii="宋体" w:hAnsi="宋体"/>
          <w:color w:val="000000" w:themeColor="text1"/>
          <w:highlight w:val="none"/>
        </w:rPr>
        <w:t xml:space="preserve">参加政府采购活动前三年内，在经营活动中没有重大违法记录；</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6.</w:t>
      </w:r>
      <w:r>
        <w:rPr>
          <w:rFonts w:hint="eastAsia" w:ascii="宋体" w:hAnsi="宋体"/>
          <w:color w:val="000000" w:themeColor="text1"/>
          <w:highlight w:val="none"/>
        </w:rPr>
        <w:t xml:space="preserve">法律、行政法规规定的其他条件；</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（二）落实政府采购政策需满足的资格要求：</w:t>
      </w:r>
      <w:r>
        <w:rPr>
          <w:color w:val="000000" w:themeColor="text1"/>
          <w:highlight w:val="none"/>
        </w:rPr>
      </w:r>
      <w:r/>
    </w:p>
    <w:p>
      <w:pPr>
        <w:ind w:firstLine="482"/>
        <w:rPr>
          <w:rFonts w:ascii="宋体" w:hAnsi="宋体"/>
          <w:b/>
          <w:bCs/>
          <w:color w:val="000000" w:themeColor="text1"/>
          <w:highlight w:val="none"/>
        </w:rPr>
      </w:pPr>
      <w:r>
        <w:rPr>
          <w:rFonts w:hint="eastAsia" w:ascii="宋体" w:hAnsi="宋体"/>
          <w:b/>
          <w:bCs/>
          <w:color w:val="000000" w:themeColor="text1"/>
          <w:highlight w:val="none"/>
        </w:rPr>
        <w:t xml:space="preserve">本项目为非专门面向中小企业采购项目，所属行业为工业（残疾人福利性单位、监狱企业视同小型、微型企业）</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（三）本项目的特定资格要求：</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1.</w:t>
      </w:r>
      <w:r>
        <w:rPr>
          <w:rFonts w:hint="eastAsia" w:ascii="宋体" w:hAnsi="宋体"/>
          <w:color w:val="000000" w:themeColor="text1"/>
          <w:highlight w:val="none"/>
        </w:rPr>
        <w:t xml:space="preserve">未被“信用中国”网站列入失信被执行人、重大税收违法案件当事人名单、政府采购严重失信行为记录名单。</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2.</w:t>
      </w:r>
      <w:r>
        <w:rPr>
          <w:rFonts w:hint="eastAsia" w:ascii="宋体" w:hAnsi="宋体"/>
          <w:color w:val="000000" w:themeColor="text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highlight w:val="none"/>
        </w:rPr>
      </w:r>
      <w:r/>
    </w:p>
    <w:p>
      <w:pPr>
        <w:ind w:firstLine="482"/>
        <w:rPr>
          <w:rFonts w:ascii="宋体" w:hAnsi="宋体"/>
          <w:b/>
          <w:bCs/>
          <w:color w:val="000000" w:themeColor="text1"/>
          <w:highlight w:val="none"/>
        </w:rPr>
      </w:pPr>
      <w:r>
        <w:rPr>
          <w:rFonts w:hint="eastAsia" w:ascii="宋体" w:hAnsi="宋体"/>
          <w:b/>
          <w:bCs/>
          <w:color w:val="000000" w:themeColor="text1"/>
          <w:highlight w:val="none"/>
        </w:rPr>
        <w:t xml:space="preserve">3.</w:t>
      </w:r>
      <w:r>
        <w:rPr>
          <w:rFonts w:hint="eastAsia" w:ascii="宋体" w:hAnsi="宋体"/>
          <w:b/>
          <w:bCs/>
          <w:color w:val="000000" w:themeColor="text1"/>
          <w:highlight w:val="none"/>
        </w:rPr>
        <w:t xml:space="preserve">投标人为厂家的，具备有效期内的《药品生产许可证》；（含本次服务范围）</w:t>
      </w:r>
      <w:r>
        <w:rPr>
          <w:color w:val="000000" w:themeColor="text1"/>
          <w:highlight w:val="none"/>
        </w:rPr>
      </w:r>
      <w:r/>
    </w:p>
    <w:p>
      <w:pPr>
        <w:ind w:firstLine="482"/>
        <w:rPr>
          <w:rFonts w:ascii="宋体" w:hAnsi="宋体"/>
          <w:b/>
          <w:bCs/>
          <w:color w:val="000000" w:themeColor="text1"/>
          <w:highlight w:val="none"/>
        </w:rPr>
      </w:pPr>
      <w:r>
        <w:rPr>
          <w:rFonts w:hint="eastAsia" w:ascii="宋体" w:hAnsi="宋体"/>
          <w:b/>
          <w:bCs/>
          <w:color w:val="000000" w:themeColor="text1"/>
          <w:highlight w:val="none"/>
        </w:rPr>
        <w:t xml:space="preserve">投标人为代理商的，具备有效期内的《药品经营许可证》</w:t>
      </w:r>
      <w:r>
        <w:rPr>
          <w:rFonts w:hint="eastAsia" w:ascii="宋体" w:hAnsi="宋体"/>
          <w:b/>
          <w:bCs/>
          <w:color w:val="000000" w:themeColor="text1"/>
          <w:highlight w:val="none"/>
          <w:lang w:val="zh-CN"/>
        </w:rPr>
        <w:t xml:space="preserve">及</w:t>
      </w:r>
      <w:r>
        <w:rPr>
          <w:rFonts w:hint="eastAsia" w:ascii="宋体" w:hAnsi="宋体"/>
          <w:b/>
          <w:bCs/>
          <w:color w:val="000000" w:themeColor="text1"/>
          <w:highlight w:val="none"/>
        </w:rPr>
        <w:t xml:space="preserve">生产</w:t>
      </w:r>
      <w:r>
        <w:rPr>
          <w:rFonts w:hint="eastAsia" w:ascii="宋体" w:hAnsi="宋体"/>
          <w:b/>
          <w:bCs/>
          <w:color w:val="000000" w:themeColor="text1"/>
          <w:highlight w:val="none"/>
          <w:lang w:val="zh-CN"/>
        </w:rPr>
        <w:t xml:space="preserve">厂家的《药品生产许可证》</w:t>
      </w:r>
      <w:r>
        <w:rPr>
          <w:rFonts w:hint="eastAsia" w:ascii="宋体" w:hAnsi="宋体"/>
          <w:b/>
          <w:bCs/>
          <w:color w:val="000000" w:themeColor="text1"/>
          <w:highlight w:val="none"/>
        </w:rPr>
        <w:t xml:space="preserve">；（含本次服务范围）</w:t>
      </w:r>
      <w:r>
        <w:rPr>
          <w:color w:val="000000" w:themeColor="text1"/>
          <w:highlight w:val="none"/>
        </w:rPr>
      </w:r>
      <w:r/>
    </w:p>
    <w:p>
      <w:pPr>
        <w:rPr>
          <w:rFonts w:ascii="宋体" w:hAnsi="宋体"/>
          <w:b/>
          <w:bCs/>
          <w:color w:val="000000" w:themeColor="text1"/>
          <w:szCs w:val="24"/>
          <w:highlight w:val="none"/>
        </w:rPr>
      </w:pPr>
      <w:r>
        <w:rPr>
          <w:rFonts w:hint="eastAsia" w:ascii="宋体" w:hAnsi="宋体"/>
          <w:b/>
          <w:bCs/>
          <w:color w:val="000000" w:themeColor="text1"/>
          <w:szCs w:val="24"/>
          <w:highlight w:val="none"/>
        </w:rPr>
        <w:t xml:space="preserve">三、获取采购文件</w:t>
      </w:r>
      <w:r>
        <w:rPr>
          <w:color w:val="000000" w:themeColor="text1"/>
          <w:highlight w:val="none"/>
        </w:rPr>
      </w:r>
      <w:r/>
    </w:p>
    <w:p>
      <w:pPr>
        <w:ind w:firstLine="480"/>
        <w:tabs>
          <w:tab w:val="center" w:pos="4156" w:leader="none"/>
        </w:tabs>
        <w:rPr>
          <w:rFonts w:ascii="宋体" w:hAnsi="宋体"/>
          <w:color w:val="000000" w:themeColor="text1"/>
          <w:highlight w:val="none"/>
        </w:rPr>
      </w:pPr>
      <w:r>
        <w:rPr>
          <w:rFonts w:hint="eastAsia" w:ascii="宋体" w:hAnsi="宋体"/>
          <w:color w:val="000000" w:themeColor="text1"/>
          <w:highlight w:val="none"/>
        </w:rPr>
        <w:t xml:space="preserve">时间：</w:t>
      </w:r>
      <w:r>
        <w:rPr>
          <w:color w:val="000000" w:themeColor="text1"/>
          <w:highlight w:val="none"/>
        </w:rPr>
      </w:r>
      <w:r>
        <w:tab/>
      </w:r>
      <w:r/>
    </w:p>
    <w:p>
      <w:pPr>
        <w:ind w:firstLine="480"/>
        <w:rPr>
          <w:rFonts w:ascii="宋体" w:hAnsi="宋体"/>
          <w:color w:val="000000" w:themeColor="text1"/>
          <w:highlight w:val="none"/>
        </w:rPr>
      </w:pPr>
      <w:r>
        <w:rPr>
          <w:rFonts w:hint="eastAsia" w:ascii="宋体" w:hAnsi="宋体"/>
          <w:color w:val="000000" w:themeColor="text1"/>
          <w:highlight w:val="none"/>
        </w:rPr>
        <w:t xml:space="preserve">自公告上网之日至</w:t>
      </w:r>
      <w:r>
        <w:rPr>
          <w:rFonts w:hint="eastAsia" w:ascii="宋体" w:hAnsi="宋体"/>
          <w:color w:val="000000" w:themeColor="text1"/>
          <w:highlight w:val="none"/>
        </w:rPr>
        <w:t xml:space="preserve">2026-05-11</w:t>
      </w:r>
      <w:r>
        <w:rPr>
          <w:rFonts w:hint="eastAsia" w:ascii="宋体" w:hAnsi="宋体"/>
          <w:color w:val="000000" w:themeColor="text1"/>
          <w:highlight w:val="none"/>
        </w:rPr>
        <w:t xml:space="preserve">，每天上午</w:t>
      </w:r>
      <w:r>
        <w:rPr>
          <w:rFonts w:hint="eastAsia" w:ascii="宋体" w:hAnsi="宋体"/>
          <w:color w:val="000000" w:themeColor="text1"/>
          <w:highlight w:val="none"/>
        </w:rPr>
        <w:t xml:space="preserve">00:00-12:00</w:t>
      </w:r>
      <w:r>
        <w:rPr>
          <w:rFonts w:hint="eastAsia" w:ascii="宋体" w:hAnsi="宋体"/>
          <w:color w:val="000000" w:themeColor="text1"/>
          <w:highlight w:val="none"/>
        </w:rPr>
        <w:t xml:space="preserve">，下午</w:t>
      </w:r>
      <w:r>
        <w:rPr>
          <w:rFonts w:hint="eastAsia" w:ascii="宋体" w:hAnsi="宋体"/>
          <w:color w:val="000000" w:themeColor="text1"/>
          <w:highlight w:val="none"/>
        </w:rPr>
        <w:t xml:space="preserve">12:00-23:59</w:t>
      </w:r>
      <w:r>
        <w:rPr>
          <w:rFonts w:hint="eastAsia" w:ascii="宋体" w:hAnsi="宋体"/>
          <w:color w:val="000000" w:themeColor="text1"/>
          <w:highlight w:val="none"/>
        </w:rPr>
        <w:t xml:space="preserve">（北京时间，法定节假日除外）</w:t>
      </w:r>
      <w:r>
        <w:rPr>
          <w:rFonts w:hint="eastAsia" w:ascii="宋体" w:hAnsi="宋体"/>
          <w:color w:val="000000" w:themeColor="text1"/>
          <w:highlight w:val="none"/>
        </w:rPr>
        <w:t xml:space="preserve"> </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地点：苏</w:t>
      </w:r>
      <w:r>
        <w:rPr>
          <w:rFonts w:hint="eastAsia" w:ascii="宋体" w:hAnsi="宋体"/>
          <w:color w:val="000000" w:themeColor="text1"/>
          <w:highlight w:val="none"/>
        </w:rPr>
        <w:t xml:space="preserve">采云</w:t>
      </w:r>
      <w:r>
        <w:rPr>
          <w:rFonts w:hint="eastAsia" w:ascii="宋体" w:hAnsi="宋体"/>
          <w:color w:val="000000" w:themeColor="text1"/>
          <w:highlight w:val="none"/>
        </w:rPr>
        <w:t xml:space="preserve">系统</w:t>
      </w:r>
      <w:r>
        <w:rPr>
          <w:rFonts w:hint="eastAsia" w:ascii="宋体" w:hAnsi="宋体"/>
          <w:color w:val="000000" w:themeColor="text1"/>
          <w:highlight w:val="none"/>
        </w:rPr>
        <w:t xml:space="preserve">  </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方式：苏</w:t>
      </w:r>
      <w:r>
        <w:rPr>
          <w:rFonts w:hint="eastAsia" w:ascii="宋体" w:hAnsi="宋体"/>
          <w:color w:val="000000" w:themeColor="text1"/>
          <w:highlight w:val="none"/>
        </w:rPr>
        <w:t xml:space="preserve">采云</w:t>
      </w:r>
      <w:r>
        <w:rPr>
          <w:rFonts w:hint="eastAsia" w:ascii="宋体" w:hAnsi="宋体"/>
          <w:color w:val="000000" w:themeColor="text1"/>
          <w:highlight w:val="none"/>
        </w:rPr>
        <w:t xml:space="preserve">系统自行下载</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售价：</w:t>
      </w:r>
      <w:r>
        <w:rPr>
          <w:rFonts w:hint="eastAsia" w:ascii="宋体" w:hAnsi="宋体"/>
          <w:color w:val="000000" w:themeColor="text1"/>
          <w:highlight w:val="none"/>
        </w:rPr>
        <w:t xml:space="preserve">0.00</w:t>
      </w:r>
      <w:r>
        <w:rPr>
          <w:rFonts w:hint="eastAsia" w:ascii="宋体" w:hAnsi="宋体"/>
          <w:color w:val="000000" w:themeColor="text1"/>
          <w:highlight w:val="none"/>
        </w:rPr>
        <w:t xml:space="preserve">元</w:t>
      </w:r>
      <w:r>
        <w:rPr>
          <w:color w:val="000000" w:themeColor="text1"/>
          <w:highlight w:val="none"/>
        </w:rPr>
      </w:r>
      <w:r/>
    </w:p>
    <w:p>
      <w:pPr>
        <w:rPr>
          <w:rFonts w:ascii="宋体" w:hAnsi="宋体"/>
          <w:b/>
          <w:bCs/>
          <w:color w:val="000000" w:themeColor="text1"/>
          <w:szCs w:val="24"/>
          <w:highlight w:val="none"/>
        </w:rPr>
      </w:pPr>
      <w:r>
        <w:rPr>
          <w:rFonts w:hint="eastAsia" w:ascii="宋体" w:hAnsi="宋体"/>
          <w:b/>
          <w:bCs/>
          <w:color w:val="000000" w:themeColor="text1"/>
          <w:szCs w:val="24"/>
          <w:highlight w:val="none"/>
        </w:rPr>
        <w:t xml:space="preserve">四、响应文件提交</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截止时间：</w:t>
      </w:r>
      <w:r>
        <w:rPr>
          <w:rFonts w:hint="eastAsia" w:ascii="宋体" w:hAnsi="宋体"/>
          <w:color w:val="000000" w:themeColor="text1"/>
          <w:highlight w:val="none"/>
        </w:rPr>
        <w:t xml:space="preserve">2026-05-21</w:t>
      </w:r>
      <w:r>
        <w:rPr>
          <w:rFonts w:hint="eastAsia" w:ascii="宋体" w:hAnsi="宋体"/>
          <w:color w:val="000000" w:themeColor="text1"/>
          <w:highlight w:val="none"/>
        </w:rPr>
        <w:t xml:space="preserve"> 13:30</w:t>
      </w:r>
      <w:r>
        <w:rPr>
          <w:rFonts w:hint="eastAsia" w:ascii="宋体" w:hAnsi="宋体"/>
          <w:color w:val="000000" w:themeColor="text1"/>
          <w:highlight w:val="none"/>
        </w:rPr>
        <w:t xml:space="preserve">（北京时间）</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地点：苏</w:t>
      </w:r>
      <w:r>
        <w:rPr>
          <w:rFonts w:hint="eastAsia" w:ascii="宋体" w:hAnsi="宋体"/>
          <w:color w:val="000000" w:themeColor="text1"/>
          <w:highlight w:val="none"/>
        </w:rPr>
        <w:t xml:space="preserve">采云</w:t>
      </w:r>
      <w:r>
        <w:rPr>
          <w:rFonts w:hint="eastAsia" w:ascii="宋体" w:hAnsi="宋体"/>
          <w:color w:val="000000" w:themeColor="text1"/>
          <w:highlight w:val="none"/>
        </w:rPr>
        <w:t xml:space="preserve">系统</w:t>
      </w:r>
      <w:r>
        <w:rPr>
          <w:color w:val="000000" w:themeColor="text1"/>
          <w:highlight w:val="none"/>
        </w:rPr>
      </w:r>
      <w:r/>
    </w:p>
    <w:p>
      <w:pPr>
        <w:rPr>
          <w:rFonts w:ascii="宋体" w:hAnsi="宋体"/>
          <w:b/>
          <w:bCs/>
          <w:color w:val="000000" w:themeColor="text1"/>
          <w:szCs w:val="24"/>
          <w:highlight w:val="none"/>
        </w:rPr>
      </w:pPr>
      <w:r>
        <w:rPr>
          <w:rFonts w:hint="eastAsia" w:ascii="宋体" w:hAnsi="宋体"/>
          <w:b/>
          <w:bCs/>
          <w:color w:val="000000" w:themeColor="text1"/>
          <w:szCs w:val="24"/>
          <w:highlight w:val="none"/>
        </w:rPr>
        <w:t xml:space="preserve">五、开启</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时间：</w:t>
      </w:r>
      <w:r>
        <w:rPr>
          <w:rFonts w:hint="eastAsia" w:ascii="宋体" w:hAnsi="宋体"/>
          <w:color w:val="000000" w:themeColor="text1"/>
          <w:highlight w:val="none"/>
        </w:rPr>
        <w:t xml:space="preserve">2026-05-21</w:t>
      </w:r>
      <w:r>
        <w:rPr>
          <w:rFonts w:hint="eastAsia" w:ascii="宋体" w:hAnsi="宋体"/>
          <w:color w:val="000000" w:themeColor="text1"/>
          <w:highlight w:val="none"/>
        </w:rPr>
        <w:t xml:space="preserve"> 13:30</w:t>
      </w:r>
      <w:r>
        <w:rPr>
          <w:rFonts w:hint="eastAsia" w:ascii="宋体" w:hAnsi="宋体"/>
          <w:color w:val="000000" w:themeColor="text1"/>
          <w:highlight w:val="none"/>
        </w:rPr>
        <w:t xml:space="preserve">（北京时间）</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地点：昆山市前进西路</w:t>
      </w:r>
      <w:r>
        <w:rPr>
          <w:rFonts w:hint="eastAsia" w:ascii="宋体" w:hAnsi="宋体"/>
          <w:color w:val="000000" w:themeColor="text1"/>
          <w:highlight w:val="none"/>
        </w:rPr>
        <w:t xml:space="preserve">1801</w:t>
      </w:r>
      <w:r>
        <w:rPr>
          <w:rFonts w:hint="eastAsia" w:ascii="宋体" w:hAnsi="宋体"/>
          <w:color w:val="000000" w:themeColor="text1"/>
          <w:highlight w:val="none"/>
        </w:rPr>
        <w:t xml:space="preserve">号</w:t>
      </w:r>
      <w:r>
        <w:rPr>
          <w:rFonts w:hint="eastAsia" w:ascii="宋体" w:hAnsi="宋体"/>
          <w:color w:val="000000" w:themeColor="text1"/>
          <w:highlight w:val="none"/>
        </w:rPr>
        <w:t xml:space="preserve">A1</w:t>
      </w:r>
      <w:r>
        <w:rPr>
          <w:rFonts w:hint="eastAsia" w:ascii="宋体" w:hAnsi="宋体"/>
          <w:color w:val="000000" w:themeColor="text1"/>
          <w:highlight w:val="none"/>
        </w:rPr>
        <w:t xml:space="preserve">栋</w:t>
      </w:r>
      <w:r>
        <w:rPr>
          <w:rFonts w:hint="eastAsia" w:ascii="宋体" w:hAnsi="宋体"/>
          <w:color w:val="000000" w:themeColor="text1"/>
          <w:highlight w:val="none"/>
        </w:rPr>
        <w:t xml:space="preserve">B2</w:t>
      </w:r>
      <w:r>
        <w:rPr>
          <w:rFonts w:hint="eastAsia" w:ascii="宋体" w:hAnsi="宋体"/>
          <w:color w:val="000000" w:themeColor="text1"/>
          <w:highlight w:val="none"/>
        </w:rPr>
        <w:t xml:space="preserve">楼</w:t>
      </w:r>
      <w:r>
        <w:rPr>
          <w:color w:val="000000" w:themeColor="text1"/>
          <w:highlight w:val="none"/>
        </w:rPr>
      </w:r>
      <w:r/>
    </w:p>
    <w:p>
      <w:pPr>
        <w:rPr>
          <w:rFonts w:ascii="宋体" w:hAnsi="宋体"/>
          <w:b/>
          <w:bCs/>
          <w:color w:val="000000" w:themeColor="text1"/>
          <w:szCs w:val="24"/>
          <w:highlight w:val="none"/>
        </w:rPr>
      </w:pPr>
      <w:r>
        <w:rPr>
          <w:rFonts w:hint="eastAsia" w:ascii="宋体" w:hAnsi="宋体"/>
          <w:b/>
          <w:bCs/>
          <w:color w:val="000000" w:themeColor="text1"/>
          <w:szCs w:val="24"/>
          <w:highlight w:val="none"/>
        </w:rPr>
        <w:t xml:space="preserve">六、公告期限</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自本公告发布之日起</w:t>
      </w:r>
      <w:r>
        <w:rPr>
          <w:rFonts w:hint="eastAsia" w:ascii="宋体" w:hAnsi="宋体"/>
          <w:color w:val="000000" w:themeColor="text1"/>
          <w:highlight w:val="none"/>
        </w:rPr>
        <w:t xml:space="preserve">5</w:t>
      </w:r>
      <w:r>
        <w:rPr>
          <w:rFonts w:hint="eastAsia" w:ascii="宋体" w:hAnsi="宋体"/>
          <w:color w:val="000000" w:themeColor="text1"/>
          <w:highlight w:val="none"/>
        </w:rPr>
        <w:t xml:space="preserve">个工作日。</w:t>
      </w:r>
      <w:r>
        <w:rPr>
          <w:color w:val="000000" w:themeColor="text1"/>
          <w:highlight w:val="none"/>
        </w:rPr>
      </w:r>
      <w:r/>
    </w:p>
    <w:p>
      <w:pPr>
        <w:rPr>
          <w:rFonts w:ascii="宋体" w:hAnsi="宋体"/>
          <w:b/>
          <w:bCs/>
          <w:color w:val="000000" w:themeColor="text1"/>
          <w:szCs w:val="24"/>
          <w:highlight w:val="none"/>
        </w:rPr>
      </w:pPr>
      <w:r>
        <w:rPr>
          <w:rFonts w:hint="eastAsia" w:ascii="宋体" w:hAnsi="宋体"/>
          <w:b/>
          <w:bCs/>
          <w:color w:val="000000" w:themeColor="text1"/>
          <w:szCs w:val="24"/>
          <w:highlight w:val="none"/>
        </w:rPr>
        <w:t xml:space="preserve">七、其他补充事宜</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1.</w:t>
      </w:r>
      <w:r>
        <w:rPr>
          <w:rFonts w:hint="eastAsia" w:ascii="宋体" w:hAnsi="宋体"/>
          <w:color w:val="000000" w:themeColor="text1"/>
          <w:highlight w:val="none"/>
        </w:rPr>
        <w:t xml:space="preserve">申领</w:t>
      </w:r>
      <w:r>
        <w:rPr>
          <w:rFonts w:hint="eastAsia" w:ascii="宋体" w:hAnsi="宋体"/>
          <w:color w:val="000000" w:themeColor="text1"/>
          <w:highlight w:val="none"/>
        </w:rPr>
        <w:t xml:space="preserve">CA</w:t>
      </w:r>
      <w:r>
        <w:rPr>
          <w:rFonts w:hint="eastAsia" w:ascii="宋体" w:hAnsi="宋体"/>
          <w:color w:val="000000" w:themeColor="text1"/>
          <w:highlight w:val="none"/>
        </w:rPr>
        <w:t xml:space="preserve">证书</w:t>
      </w:r>
      <w:r>
        <w:rPr>
          <w:color w:val="000000" w:themeColor="text1"/>
          <w:highlight w:val="none"/>
        </w:rPr>
      </w:r>
      <w:r/>
    </w:p>
    <w:p>
      <w:pPr>
        <w:ind w:firstLine="480"/>
        <w:rPr>
          <w:rFonts w:ascii="宋体" w:hAnsi="宋体"/>
          <w:color w:val="000000" w:themeColor="text1"/>
          <w:highlight w:val="none"/>
        </w:rPr>
      </w:pPr>
      <w:r>
        <w:rPr>
          <w:rFonts w:hint="eastAsia" w:ascii="宋体" w:hAnsi="宋体" w:cs="宋体"/>
          <w:color w:val="000000" w:themeColor="text1"/>
          <w:highlight w:val="none"/>
        </w:rPr>
        <w:t xml:space="preserve">供应商参与政府采购活动需办理江苏省电子政务证书认证中心</w:t>
      </w:r>
      <w:r>
        <w:rPr>
          <w:rFonts w:hint="eastAsia" w:ascii="宋体" w:hAnsi="宋体" w:cs="宋体"/>
          <w:color w:val="000000" w:themeColor="text1"/>
          <w:highlight w:val="none"/>
        </w:rPr>
        <w:t xml:space="preserve">CA</w:t>
      </w:r>
      <w:r>
        <w:rPr>
          <w:rFonts w:hint="eastAsia" w:ascii="宋体" w:hAnsi="宋体" w:cs="宋体"/>
          <w:color w:val="000000" w:themeColor="text1"/>
          <w:highlight w:val="none"/>
        </w:rPr>
        <w:t xml:space="preserve">证书和方正国际软件（北京）有限公司电子签章。</w:t>
      </w:r>
      <w:r>
        <w:rPr>
          <w:rFonts w:hint="eastAsia" w:ascii="宋体" w:hAnsi="宋体" w:cs="宋体"/>
          <w:color w:val="000000" w:themeColor="text1"/>
          <w:highlight w:val="none"/>
        </w:rPr>
        <w:t xml:space="preserve">CA</w:t>
      </w:r>
      <w:r>
        <w:rPr>
          <w:rFonts w:hint="eastAsia" w:ascii="宋体" w:hAnsi="宋体" w:cs="宋体"/>
          <w:color w:val="000000" w:themeColor="text1"/>
          <w:highlight w:val="none"/>
        </w:rPr>
        <w:t xml:space="preserve">证书及电子签章的办理方法详见苏州市政府采购网</w:t>
      </w:r>
      <w:r>
        <w:rPr>
          <w:rFonts w:hint="eastAsia" w:ascii="宋体" w:hAnsi="宋体" w:cs="宋体"/>
          <w:color w:val="000000" w:themeColor="text1"/>
          <w:highlight w:val="none"/>
        </w:rPr>
        <w:t xml:space="preserve">—法规</w:t>
      </w:r>
      <w:r>
        <w:rPr>
          <w:rFonts w:hint="eastAsia" w:ascii="宋体" w:hAnsi="宋体" w:cs="宋体"/>
          <w:color w:val="000000" w:themeColor="text1"/>
          <w:highlight w:val="none"/>
        </w:rPr>
        <w:t xml:space="preserve">政策</w:t>
      </w:r>
      <w:r>
        <w:rPr>
          <w:rFonts w:hint="eastAsia" w:ascii="宋体" w:hAnsi="宋体" w:cs="宋体"/>
          <w:color w:val="000000" w:themeColor="text1"/>
          <w:highlight w:val="none"/>
        </w:rPr>
        <w:t xml:space="preserve">--</w:t>
      </w:r>
      <w:r>
        <w:rPr>
          <w:rFonts w:hint="eastAsia" w:ascii="宋体" w:hAnsi="宋体" w:cs="宋体"/>
          <w:color w:val="000000" w:themeColor="text1"/>
          <w:highlight w:val="none"/>
        </w:rPr>
        <w:t xml:space="preserve">《</w:t>
      </w:r>
      <w:r>
        <w:rPr>
          <w:rFonts w:hint="eastAsia" w:ascii="宋体" w:hAnsi="宋体" w:cs="宋体"/>
          <w:color w:val="000000" w:themeColor="text1"/>
          <w:highlight w:val="none"/>
        </w:rPr>
        <w:t xml:space="preserve">转发省财政厅关于更换全省政府采购交易系统</w:t>
      </w:r>
      <w:r>
        <w:rPr>
          <w:rFonts w:hint="eastAsia" w:ascii="宋体" w:hAnsi="宋体" w:cs="宋体"/>
          <w:color w:val="000000" w:themeColor="text1"/>
          <w:highlight w:val="none"/>
        </w:rPr>
        <w:t xml:space="preserve">CA</w:t>
      </w:r>
      <w:r>
        <w:rPr>
          <w:rFonts w:hint="eastAsia" w:ascii="宋体" w:hAnsi="宋体" w:cs="宋体"/>
          <w:color w:val="000000" w:themeColor="text1"/>
          <w:highlight w:val="none"/>
        </w:rPr>
        <w:t xml:space="preserve">数字证书和电子签章的通知》或者“苏</w:t>
      </w:r>
      <w:r>
        <w:rPr>
          <w:rFonts w:hint="eastAsia" w:ascii="宋体" w:hAnsi="宋体" w:cs="宋体"/>
          <w:color w:val="000000" w:themeColor="text1"/>
          <w:highlight w:val="none"/>
        </w:rPr>
        <w:t xml:space="preserve">采云</w:t>
      </w:r>
      <w:r>
        <w:rPr>
          <w:rFonts w:hint="eastAsia" w:ascii="宋体" w:hAnsi="宋体" w:cs="宋体"/>
          <w:color w:val="000000" w:themeColor="text1"/>
          <w:highlight w:val="none"/>
        </w:rPr>
        <w:t xml:space="preserve">”系统登录界面中的“新</w:t>
      </w:r>
      <w:r>
        <w:rPr>
          <w:rFonts w:hint="eastAsia" w:ascii="宋体" w:hAnsi="宋体" w:cs="宋体"/>
          <w:color w:val="000000" w:themeColor="text1"/>
          <w:highlight w:val="none"/>
        </w:rPr>
        <w:t xml:space="preserve">CA</w:t>
      </w:r>
      <w:r>
        <w:rPr>
          <w:rFonts w:hint="eastAsia" w:ascii="宋体" w:hAnsi="宋体" w:cs="宋体"/>
          <w:color w:val="000000" w:themeColor="text1"/>
          <w:highlight w:val="none"/>
        </w:rPr>
        <w:t xml:space="preserve">办理指南”。“苏</w:t>
      </w:r>
      <w:r>
        <w:rPr>
          <w:rFonts w:hint="eastAsia" w:ascii="宋体" w:hAnsi="宋体" w:cs="宋体"/>
          <w:color w:val="000000" w:themeColor="text1"/>
          <w:highlight w:val="none"/>
        </w:rPr>
        <w:t xml:space="preserve">采云</w:t>
      </w:r>
      <w:r>
        <w:rPr>
          <w:rFonts w:hint="eastAsia" w:ascii="宋体" w:hAnsi="宋体" w:cs="宋体"/>
          <w:color w:val="000000" w:themeColor="text1"/>
          <w:highlight w:val="none"/>
        </w:rPr>
        <w:t xml:space="preserve">”系统目前仅支持“苏</w:t>
      </w:r>
      <w:r>
        <w:rPr>
          <w:rFonts w:hint="eastAsia" w:ascii="宋体" w:hAnsi="宋体" w:cs="宋体"/>
          <w:color w:val="000000" w:themeColor="text1"/>
          <w:highlight w:val="none"/>
        </w:rPr>
        <w:t xml:space="preserve">采云</w:t>
      </w:r>
      <w:r>
        <w:rPr>
          <w:rFonts w:hint="eastAsia" w:ascii="宋体" w:hAnsi="宋体" w:cs="宋体"/>
          <w:color w:val="000000" w:themeColor="text1"/>
          <w:highlight w:val="none"/>
        </w:rPr>
        <w:t xml:space="preserve">”系统下的政务</w:t>
      </w:r>
      <w:r>
        <w:rPr>
          <w:rFonts w:hint="eastAsia" w:ascii="宋体" w:hAnsi="宋体" w:cs="宋体"/>
          <w:color w:val="000000" w:themeColor="text1"/>
          <w:highlight w:val="none"/>
        </w:rPr>
        <w:t xml:space="preserve">CA</w:t>
      </w:r>
      <w:r>
        <w:rPr>
          <w:rFonts w:hint="eastAsia" w:ascii="宋体" w:hAnsi="宋体" w:cs="宋体"/>
          <w:color w:val="000000" w:themeColor="text1"/>
          <w:highlight w:val="none"/>
        </w:rPr>
        <w:t xml:space="preserve">证书，江苏省内各地区办理的“苏</w:t>
      </w:r>
      <w:r>
        <w:rPr>
          <w:rFonts w:hint="eastAsia" w:ascii="宋体" w:hAnsi="宋体" w:cs="宋体"/>
          <w:color w:val="000000" w:themeColor="text1"/>
          <w:highlight w:val="none"/>
        </w:rPr>
        <w:t xml:space="preserve">采云</w:t>
      </w:r>
      <w:r>
        <w:rPr>
          <w:rFonts w:hint="eastAsia" w:ascii="宋体" w:hAnsi="宋体" w:cs="宋体"/>
          <w:color w:val="000000" w:themeColor="text1"/>
          <w:highlight w:val="none"/>
        </w:rPr>
        <w:t xml:space="preserve">”系统下的政务</w:t>
      </w:r>
      <w:r>
        <w:rPr>
          <w:rFonts w:hint="eastAsia" w:ascii="宋体" w:hAnsi="宋体" w:cs="宋体"/>
          <w:color w:val="000000" w:themeColor="text1"/>
          <w:highlight w:val="none"/>
        </w:rPr>
        <w:t xml:space="preserve">CA</w:t>
      </w:r>
      <w:r>
        <w:rPr>
          <w:rFonts w:hint="eastAsia" w:ascii="宋体" w:hAnsi="宋体" w:cs="宋体"/>
          <w:color w:val="000000" w:themeColor="text1"/>
          <w:highlight w:val="none"/>
        </w:rPr>
        <w:t xml:space="preserve">证书全省通用。苏州现场办理地址：苏州高新区邓尉路</w:t>
      </w:r>
      <w:r>
        <w:rPr>
          <w:rFonts w:hint="eastAsia" w:ascii="宋体" w:hAnsi="宋体" w:cs="宋体"/>
          <w:color w:val="000000" w:themeColor="text1"/>
          <w:highlight w:val="none"/>
        </w:rPr>
        <w:t xml:space="preserve">105</w:t>
      </w:r>
      <w:r>
        <w:rPr>
          <w:rFonts w:hint="eastAsia" w:ascii="宋体" w:hAnsi="宋体" w:cs="宋体"/>
          <w:color w:val="000000" w:themeColor="text1"/>
          <w:highlight w:val="none"/>
        </w:rPr>
        <w:t xml:space="preserve">号狮山科技馆</w:t>
      </w:r>
      <w:r>
        <w:rPr>
          <w:rFonts w:hint="eastAsia" w:ascii="宋体" w:hAnsi="宋体" w:cs="宋体"/>
          <w:color w:val="000000" w:themeColor="text1"/>
          <w:highlight w:val="none"/>
        </w:rPr>
        <w:t xml:space="preserve">1</w:t>
      </w:r>
      <w:r>
        <w:rPr>
          <w:rFonts w:hint="eastAsia" w:ascii="宋体" w:hAnsi="宋体" w:cs="宋体"/>
          <w:color w:val="000000" w:themeColor="text1"/>
          <w:highlight w:val="none"/>
        </w:rPr>
        <w:t xml:space="preserve">楼服务大厅。咨询电话：</w:t>
      </w:r>
      <w:r>
        <w:rPr>
          <w:rFonts w:hint="eastAsia" w:ascii="宋体" w:hAnsi="宋体" w:cs="宋体"/>
          <w:color w:val="000000" w:themeColor="text1"/>
          <w:highlight w:val="none"/>
        </w:rPr>
        <w:t xml:space="preserve">0512-69820834</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2.</w:t>
      </w:r>
      <w:r>
        <w:rPr>
          <w:rFonts w:hint="eastAsia" w:ascii="宋体" w:hAnsi="宋体" w:cs="宋体"/>
          <w:color w:val="000000" w:themeColor="text1"/>
          <w:highlight w:val="none"/>
        </w:rPr>
        <w:t xml:space="preserve">参与采购活动</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供应商插入</w:t>
      </w:r>
      <w:r>
        <w:rPr>
          <w:rFonts w:hint="eastAsia" w:ascii="宋体" w:hAnsi="宋体" w:cs="宋体"/>
          <w:color w:val="000000" w:themeColor="text1"/>
          <w:highlight w:val="none"/>
        </w:rPr>
        <w:t xml:space="preserve">CA</w:t>
      </w:r>
      <w:r>
        <w:rPr>
          <w:rFonts w:hint="eastAsia" w:ascii="宋体" w:hAnsi="宋体" w:cs="宋体"/>
          <w:color w:val="000000" w:themeColor="text1"/>
          <w:highlight w:val="none"/>
        </w:rPr>
        <w:t xml:space="preserve">证书登录“苏</w:t>
      </w:r>
      <w:r>
        <w:rPr>
          <w:rFonts w:hint="eastAsia" w:ascii="宋体" w:hAnsi="宋体" w:cs="宋体"/>
          <w:color w:val="000000" w:themeColor="text1"/>
          <w:highlight w:val="none"/>
        </w:rPr>
        <w:t xml:space="preserve">采云</w:t>
      </w:r>
      <w:r>
        <w:rPr>
          <w:rFonts w:hint="eastAsia" w:ascii="宋体" w:hAnsi="宋体" w:cs="宋体"/>
          <w:color w:val="000000" w:themeColor="text1"/>
          <w:highlight w:val="none"/>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电子投标准备</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供应商在“苏</w:t>
      </w:r>
      <w:r>
        <w:rPr>
          <w:rFonts w:hint="eastAsia" w:ascii="宋体" w:hAnsi="宋体" w:cs="宋体"/>
          <w:color w:val="000000" w:themeColor="text1"/>
          <w:highlight w:val="none"/>
        </w:rPr>
        <w:t xml:space="preserve">采云</w:t>
      </w:r>
      <w:r>
        <w:rPr>
          <w:rFonts w:hint="eastAsia" w:ascii="宋体" w:hAnsi="宋体" w:cs="宋体"/>
          <w:color w:val="000000" w:themeColor="text1"/>
          <w:highlight w:val="none"/>
        </w:rPr>
        <w:t xml:space="preserve">”系统中操作成功参与项目后</w:t>
      </w:r>
      <w:r>
        <w:rPr>
          <w:rFonts w:hint="eastAsia" w:ascii="宋体" w:hAnsi="宋体" w:cs="宋体"/>
          <w:color w:val="000000" w:themeColor="text1"/>
          <w:highlight w:val="none"/>
        </w:rPr>
        <w:t xml:space="preserve">，必须在“已参与项目”界面中下载电子招标文件（后缀名为“</w:t>
      </w:r>
      <w:r>
        <w:rPr>
          <w:rFonts w:hint="eastAsia" w:ascii="宋体" w:hAnsi="宋体" w:cs="宋体"/>
          <w:color w:val="000000" w:themeColor="text1"/>
          <w:highlight w:val="none"/>
        </w:rPr>
        <w:t xml:space="preserve">.kedt</w:t>
      </w:r>
      <w:r>
        <w:rPr>
          <w:rFonts w:hint="eastAsia" w:ascii="宋体" w:hAnsi="宋体" w:cs="宋体"/>
          <w:color w:val="000000" w:themeColor="text1"/>
          <w:highlight w:val="none"/>
        </w:rPr>
        <w:t xml:space="preserve">”）并导入政府采购客户端工具后方可进行投标文件制作和提交（具体详见《苏</w:t>
      </w:r>
      <w:r>
        <w:rPr>
          <w:rFonts w:hint="eastAsia" w:ascii="宋体" w:hAnsi="宋体" w:cs="宋体"/>
          <w:color w:val="000000" w:themeColor="text1"/>
          <w:highlight w:val="none"/>
        </w:rPr>
        <w:t xml:space="preserve">采云</w:t>
      </w:r>
      <w:r>
        <w:rPr>
          <w:rFonts w:hint="eastAsia" w:ascii="宋体" w:hAnsi="宋体" w:cs="宋体"/>
          <w:color w:val="000000" w:themeColor="text1"/>
          <w:highlight w:val="none"/>
        </w:rPr>
        <w:t xml:space="preserve">系统供应商操作手册》。</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在系统操作过程中如有疑问，请按以下方式联系：</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注册咨询：</w:t>
      </w:r>
      <w:r>
        <w:rPr>
          <w:rFonts w:hint="eastAsia" w:ascii="宋体" w:hAnsi="宋体" w:cs="宋体"/>
          <w:color w:val="000000" w:themeColor="text1"/>
          <w:highlight w:val="none"/>
        </w:rPr>
        <w:t xml:space="preserve">13914088964</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CA</w:t>
      </w:r>
      <w:r>
        <w:rPr>
          <w:rFonts w:hint="eastAsia" w:ascii="宋体" w:hAnsi="宋体" w:cs="宋体"/>
          <w:color w:val="000000" w:themeColor="text1"/>
          <w:highlight w:val="none"/>
        </w:rPr>
        <w:t xml:space="preserve">技术咨询电话：</w:t>
      </w:r>
      <w:r>
        <w:rPr>
          <w:rFonts w:hint="eastAsia" w:ascii="宋体" w:hAnsi="宋体" w:cs="宋体"/>
          <w:color w:val="000000" w:themeColor="text1"/>
          <w:highlight w:val="none"/>
        </w:rPr>
        <w:t xml:space="preserve">400-608-6099</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签章使用问题：</w:t>
      </w:r>
      <w:r>
        <w:rPr>
          <w:rFonts w:hint="eastAsia" w:ascii="宋体" w:hAnsi="宋体" w:cs="宋体"/>
          <w:color w:val="000000" w:themeColor="text1"/>
          <w:highlight w:val="none"/>
        </w:rPr>
        <w:t xml:space="preserve">025-83633811</w:t>
      </w:r>
      <w:r>
        <w:rPr>
          <w:rFonts w:hint="eastAsia" w:ascii="宋体" w:hAnsi="宋体" w:cs="宋体"/>
          <w:color w:val="000000" w:themeColor="text1"/>
          <w:highlight w:val="none"/>
        </w:rPr>
        <w:t xml:space="preserve">、</w:t>
      </w:r>
      <w:r>
        <w:rPr>
          <w:rFonts w:hint="eastAsia" w:ascii="宋体" w:hAnsi="宋体" w:cs="宋体"/>
          <w:color w:val="000000" w:themeColor="text1"/>
          <w:highlight w:val="none"/>
        </w:rPr>
        <w:t xml:space="preserve">025-83633812</w:t>
      </w:r>
      <w:r>
        <w:rPr>
          <w:rFonts w:hint="eastAsia" w:ascii="宋体" w:hAnsi="宋体" w:cs="宋体"/>
          <w:color w:val="000000" w:themeColor="text1"/>
          <w:highlight w:val="none"/>
        </w:rPr>
        <w:t xml:space="preserve">、</w:t>
      </w:r>
      <w:r>
        <w:rPr>
          <w:rFonts w:hint="eastAsia" w:ascii="宋体" w:hAnsi="宋体" w:cs="宋体"/>
          <w:color w:val="000000" w:themeColor="text1"/>
          <w:highlight w:val="none"/>
        </w:rPr>
        <w:t xml:space="preserve">15380932027</w:t>
      </w:r>
      <w:r>
        <w:rPr>
          <w:rFonts w:hint="eastAsia" w:ascii="宋体" w:hAnsi="宋体" w:cs="宋体"/>
          <w:color w:val="000000" w:themeColor="text1"/>
          <w:highlight w:val="none"/>
        </w:rPr>
        <w:t xml:space="preserve">、</w:t>
      </w:r>
      <w:r>
        <w:rPr>
          <w:rFonts w:hint="eastAsia" w:ascii="宋体" w:hAnsi="宋体" w:cs="宋体"/>
          <w:color w:val="000000" w:themeColor="text1"/>
          <w:highlight w:val="none"/>
        </w:rPr>
        <w:t xml:space="preserve">15371015030</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olor w:val="000000" w:themeColor="text1"/>
          <w:highlight w:val="none"/>
        </w:rPr>
      </w:pPr>
      <w:r>
        <w:rPr>
          <w:rFonts w:hint="eastAsia" w:ascii="宋体" w:hAnsi="宋体" w:cs="宋体"/>
          <w:color w:val="000000" w:themeColor="text1"/>
          <w:highlight w:val="none"/>
        </w:rPr>
        <w:t xml:space="preserve">系统使用指导与咨询：联系电话：</w:t>
      </w:r>
      <w:r>
        <w:rPr>
          <w:rFonts w:hint="eastAsia" w:ascii="宋体" w:hAnsi="宋体" w:cs="宋体"/>
          <w:color w:val="000000" w:themeColor="text1"/>
          <w:highlight w:val="none"/>
        </w:rPr>
        <w:t xml:space="preserve">13914088964</w:t>
      </w:r>
      <w:r>
        <w:rPr>
          <w:rFonts w:hint="eastAsia" w:ascii="宋体" w:hAnsi="宋体" w:cs="宋体"/>
          <w:color w:val="000000" w:themeColor="text1"/>
          <w:highlight w:val="none"/>
        </w:rPr>
        <w:t xml:space="preserve">；智能客服：登录苏</w:t>
      </w:r>
      <w:r>
        <w:rPr>
          <w:rFonts w:hint="eastAsia" w:ascii="宋体" w:hAnsi="宋体" w:cs="宋体"/>
          <w:color w:val="000000" w:themeColor="text1"/>
          <w:highlight w:val="none"/>
        </w:rPr>
        <w:t xml:space="preserve">采云</w:t>
      </w:r>
      <w:r>
        <w:rPr>
          <w:rFonts w:hint="eastAsia" w:ascii="宋体" w:hAnsi="宋体" w:cs="宋体"/>
          <w:color w:val="000000" w:themeColor="text1"/>
          <w:highlight w:val="none"/>
        </w:rPr>
        <w:t xml:space="preserve">系统后，联系系统右下方智能客服</w:t>
      </w:r>
      <w:r>
        <w:rPr>
          <w:rFonts w:hint="eastAsia" w:ascii="宋体" w:hAnsi="宋体" w:cs="宋体"/>
          <w:color w:val="000000" w:themeColor="text1"/>
          <w:highlight w:val="none"/>
        </w:rPr>
        <w:t xml:space="preserve">图标进行咨询。</w:t>
      </w:r>
      <w:r>
        <w:rPr>
          <w:color w:val="000000" w:themeColor="text1"/>
          <w:highlight w:val="none"/>
        </w:rPr>
      </w:r>
      <w:r/>
    </w:p>
    <w:p>
      <w:pPr>
        <w:ind w:firstLine="480"/>
        <w:rPr>
          <w:rFonts w:ascii="宋体" w:hAnsi="宋体" w:cs="宋体"/>
          <w:color w:val="000000" w:themeColor="text1"/>
          <w:highlight w:val="none"/>
        </w:rPr>
      </w:pPr>
      <w:r>
        <w:rPr>
          <w:rFonts w:ascii="宋体" w:hAnsi="宋体" w:cs="宋体"/>
          <w:color w:val="000000" w:themeColor="text1"/>
          <w:highlight w:val="none"/>
        </w:rPr>
        <w:t xml:space="preserve">3</w:t>
      </w:r>
      <w:r>
        <w:rPr>
          <w:rFonts w:hint="eastAsia" w:ascii="宋体" w:hAnsi="宋体" w:cs="宋体"/>
          <w:color w:val="000000" w:themeColor="text1"/>
          <w:highlight w:val="none"/>
        </w:rPr>
        <w:t xml:space="preserve">.</w:t>
      </w:r>
      <w:r>
        <w:rPr>
          <w:rFonts w:hint="eastAsia" w:ascii="宋体" w:hAnsi="宋体" w:cs="宋体"/>
          <w:color w:val="000000" w:themeColor="text1"/>
          <w:highlight w:val="none"/>
        </w:rPr>
        <w:t xml:space="preserve">售价：无。</w:t>
      </w:r>
      <w:r>
        <w:rPr>
          <w:color w:val="000000" w:themeColor="text1"/>
          <w:highlight w:val="none"/>
        </w:rPr>
      </w:r>
      <w:r/>
    </w:p>
    <w:p>
      <w:pPr>
        <w:ind w:firstLine="480"/>
        <w:rPr>
          <w:rFonts w:ascii="宋体" w:hAnsi="宋体" w:cs="宋体"/>
          <w:color w:val="000000" w:themeColor="text1"/>
          <w:highlight w:val="none"/>
        </w:rPr>
      </w:pPr>
      <w:r>
        <w:rPr>
          <w:rFonts w:ascii="宋体" w:hAnsi="宋体" w:cs="宋体"/>
          <w:color w:val="000000" w:themeColor="text1"/>
          <w:highlight w:val="none"/>
        </w:rPr>
        <w:t xml:space="preserve">4</w:t>
      </w:r>
      <w:r>
        <w:rPr>
          <w:rFonts w:hint="eastAsia" w:ascii="宋体" w:hAnsi="宋体" w:cs="宋体"/>
          <w:color w:val="000000" w:themeColor="text1"/>
          <w:highlight w:val="none"/>
        </w:rPr>
        <w:t xml:space="preserve">.</w:t>
      </w:r>
      <w:r>
        <w:rPr>
          <w:rFonts w:hint="eastAsia" w:ascii="宋体" w:hAnsi="宋体" w:cs="宋体"/>
          <w:color w:val="000000" w:themeColor="text1"/>
          <w:highlight w:val="none"/>
        </w:rPr>
        <w:t xml:space="preserve">投标保证金：本项目不收取投标保证金，采购文件中的有关保证金的规定均不适用。</w:t>
      </w:r>
      <w:r>
        <w:rPr>
          <w:color w:val="000000" w:themeColor="text1"/>
          <w:highlight w:val="none"/>
        </w:rPr>
      </w:r>
      <w:r/>
    </w:p>
    <w:p>
      <w:pPr>
        <w:ind w:firstLine="480"/>
        <w:rPr>
          <w:rFonts w:ascii="宋体" w:hAnsi="宋体" w:cs="宋体"/>
          <w:color w:val="000000" w:themeColor="text1"/>
          <w:highlight w:val="none"/>
        </w:rPr>
      </w:pPr>
      <w:r>
        <w:rPr>
          <w:rFonts w:ascii="宋体" w:hAnsi="宋体" w:cs="宋体"/>
          <w:color w:val="000000" w:themeColor="text1"/>
          <w:highlight w:val="none"/>
        </w:rPr>
        <w:t xml:space="preserve">5</w:t>
      </w:r>
      <w:r>
        <w:rPr>
          <w:rFonts w:hint="eastAsia" w:ascii="宋体" w:hAnsi="宋体" w:cs="宋体"/>
          <w:color w:val="000000" w:themeColor="text1"/>
          <w:highlight w:val="none"/>
        </w:rPr>
        <w:t xml:space="preserve">.</w:t>
      </w:r>
      <w:r>
        <w:rPr>
          <w:rFonts w:hint="eastAsia" w:ascii="宋体" w:hAnsi="宋体" w:cs="宋体"/>
          <w:color w:val="000000" w:themeColor="text1"/>
          <w:highlight w:val="none"/>
        </w:rPr>
        <w:t xml:space="preserve">注意事项：</w:t>
      </w:r>
      <w:r>
        <w:rPr>
          <w:color w:val="000000" w:themeColor="text1"/>
          <w:highlight w:val="none"/>
        </w:rPr>
      </w:r>
      <w:r/>
    </w:p>
    <w:p>
      <w:pPr>
        <w:ind w:firstLine="480"/>
        <w:rPr>
          <w:rFonts w:ascii="宋体" w:hAnsi="宋体" w:cs="宋体"/>
          <w:color w:val="000000" w:themeColor="text1"/>
          <w:highlight w:val="none"/>
        </w:rPr>
      </w:pPr>
      <w:r>
        <w:rPr>
          <w:rFonts w:ascii="宋体" w:hAnsi="宋体" w:cs="宋体"/>
          <w:color w:val="000000" w:themeColor="text1"/>
          <w:highlight w:val="none"/>
        </w:rPr>
        <w:t xml:space="preserve">5</w:t>
      </w:r>
      <w:r>
        <w:rPr>
          <w:rFonts w:hint="eastAsia" w:ascii="宋体" w:hAnsi="宋体" w:cs="宋体"/>
          <w:color w:val="000000" w:themeColor="text1"/>
          <w:highlight w:val="none"/>
        </w:rPr>
        <w:t xml:space="preserve">.1</w:t>
      </w:r>
      <w:r>
        <w:rPr>
          <w:rFonts w:hint="eastAsia" w:ascii="宋体" w:hAnsi="宋体" w:cs="宋体"/>
          <w:color w:val="000000" w:themeColor="text1"/>
          <w:highlight w:val="none"/>
        </w:rPr>
        <w:t xml:space="preserve">本项目采用电子招投标形式，请供应商按照《苏</w:t>
      </w:r>
      <w:r>
        <w:rPr>
          <w:rFonts w:hint="eastAsia" w:ascii="宋体" w:hAnsi="宋体" w:cs="宋体"/>
          <w:color w:val="000000" w:themeColor="text1"/>
          <w:highlight w:val="none"/>
        </w:rPr>
        <w:t xml:space="preserve">采云</w:t>
      </w:r>
      <w:r>
        <w:rPr>
          <w:rFonts w:hint="eastAsia" w:ascii="宋体" w:hAnsi="宋体" w:cs="宋体"/>
          <w:color w:val="000000" w:themeColor="text1"/>
          <w:highlight w:val="none"/>
        </w:rPr>
        <w:t xml:space="preserve">系统供应商操作手册》进行制作、上传电子投标文件。电子投标文件制作完成后请于提交响应文件截止时间前成功上传至“苏</w:t>
      </w:r>
      <w:r>
        <w:rPr>
          <w:rFonts w:hint="eastAsia" w:ascii="宋体" w:hAnsi="宋体" w:cs="宋体"/>
          <w:color w:val="000000" w:themeColor="text1"/>
          <w:highlight w:val="none"/>
        </w:rPr>
        <w:t xml:space="preserve">采云</w:t>
      </w:r>
      <w:r>
        <w:rPr>
          <w:rFonts w:hint="eastAsia" w:ascii="宋体" w:hAnsi="宋体" w:cs="宋体"/>
          <w:color w:val="000000" w:themeColor="text1"/>
          <w:highlight w:val="none"/>
        </w:rPr>
        <w:t xml:space="preserve">”系统，否则视为放弃参加该采购项目。供应商应充分考虑到网络环境、网络带宽等风险因素，如因供应商自身原因造成的电子投标文件上传不成功由供应商自行承担全部责任。</w:t>
      </w:r>
      <w:r>
        <w:rPr>
          <w:color w:val="000000" w:themeColor="text1"/>
          <w:highlight w:val="none"/>
        </w:rPr>
      </w:r>
      <w:r/>
    </w:p>
    <w:p>
      <w:pPr>
        <w:ind w:firstLine="480"/>
        <w:rPr>
          <w:rFonts w:ascii="宋体" w:hAnsi="宋体" w:cs="宋体"/>
          <w:color w:val="000000" w:themeColor="text1"/>
          <w:highlight w:val="none"/>
        </w:rPr>
      </w:pPr>
      <w:r>
        <w:rPr>
          <w:rFonts w:ascii="宋体" w:hAnsi="宋体" w:cs="宋体"/>
          <w:color w:val="000000" w:themeColor="text1"/>
          <w:highlight w:val="none"/>
        </w:rPr>
        <w:t xml:space="preserve">5</w:t>
      </w:r>
      <w:r>
        <w:rPr>
          <w:rFonts w:hint="eastAsia" w:ascii="宋体" w:hAnsi="宋体" w:cs="宋体"/>
          <w:color w:val="000000" w:themeColor="text1"/>
          <w:highlight w:val="none"/>
        </w:rPr>
        <w:t xml:space="preserve">.2</w:t>
      </w:r>
      <w:r>
        <w:rPr>
          <w:rFonts w:hint="eastAsia" w:ascii="宋体" w:hAnsi="宋体" w:cs="宋体"/>
          <w:color w:val="000000" w:themeColor="text1"/>
          <w:highlight w:val="none"/>
        </w:rPr>
        <w:t xml:space="preserve">线上参加开标（开启）会方式：供应商登录“苏</w:t>
      </w:r>
      <w:r>
        <w:rPr>
          <w:rFonts w:hint="eastAsia" w:ascii="宋体" w:hAnsi="宋体" w:cs="宋体"/>
          <w:color w:val="000000" w:themeColor="text1"/>
          <w:highlight w:val="none"/>
        </w:rPr>
        <w:t xml:space="preserve">采云</w:t>
      </w:r>
      <w:r>
        <w:rPr>
          <w:rFonts w:hint="eastAsia" w:ascii="宋体" w:hAnsi="宋体" w:cs="宋体"/>
          <w:color w:val="000000" w:themeColor="text1"/>
          <w:highlight w:val="none"/>
        </w:rPr>
        <w:t xml:space="preserve">”系统在</w:t>
      </w:r>
      <w:r>
        <w:rPr>
          <w:rFonts w:hint="eastAsia" w:ascii="宋体" w:hAnsi="宋体" w:cs="宋体"/>
          <w:color w:val="000000" w:themeColor="text1"/>
          <w:highlight w:val="none"/>
        </w:rPr>
        <w:t xml:space="preserve">平台首页点击“开标大厅”，进入江苏省政府采购一体化不见面开标（采购）大厅，在今日项目列表，点击项目，进入不见面开标系统。本项目为不见面开标项目，开标阶段供应商在【供应商解密】环节必须使用</w:t>
      </w:r>
      <w:r>
        <w:rPr>
          <w:rFonts w:hint="eastAsia" w:ascii="宋体" w:hAnsi="宋体" w:cs="宋体"/>
          <w:color w:val="000000" w:themeColor="text1"/>
          <w:highlight w:val="none"/>
        </w:rPr>
        <w:t xml:space="preserve"> CA</w:t>
      </w:r>
      <w:r>
        <w:rPr>
          <w:rFonts w:hint="eastAsia" w:ascii="宋体" w:hAnsi="宋体" w:cs="宋体"/>
          <w:color w:val="000000" w:themeColor="text1"/>
          <w:highlight w:val="none"/>
        </w:rPr>
        <w:t xml:space="preserve">证书解密电子投标文件，如在系统规定的解密时间内未能完成解密的视为放弃投标。</w:t>
      </w:r>
      <w:r>
        <w:rPr>
          <w:rFonts w:hint="eastAsia" w:ascii="宋体" w:hAnsi="宋体" w:cs="宋体"/>
          <w:color w:val="000000" w:themeColor="text1"/>
          <w:highlight w:val="none"/>
        </w:rPr>
        <w:br w:type="textWrapping" w:clear="all"/>
      </w:r>
      <w:r>
        <w:rPr>
          <w:rFonts w:hint="eastAsia" w:ascii="宋体" w:hAnsi="宋体" w:cs="宋体"/>
          <w:color w:val="000000" w:themeColor="text1"/>
          <w:highlight w:val="none"/>
        </w:rPr>
        <w:t xml:space="preserve">请供应商确保电脑、系统及其他设备（视频输入输出设备等）无误，且开标直至项目结束始终保持系统在线状态。</w:t>
      </w:r>
      <w:r>
        <w:rPr>
          <w:color w:val="000000" w:themeColor="text1"/>
          <w:highlight w:val="none"/>
        </w:rPr>
      </w:r>
      <w:r/>
    </w:p>
    <w:p>
      <w:pPr>
        <w:ind w:firstLine="480"/>
        <w:rPr>
          <w:rFonts w:ascii="宋体" w:hAnsi="宋体" w:cs="宋体"/>
          <w:color w:val="000000" w:themeColor="text1"/>
          <w:highlight w:val="none"/>
        </w:rPr>
      </w:pPr>
      <w:r>
        <w:rPr>
          <w:rFonts w:ascii="宋体" w:hAnsi="宋体" w:cs="宋体"/>
          <w:color w:val="000000" w:themeColor="text1"/>
          <w:highlight w:val="none"/>
        </w:rPr>
        <w:t xml:space="preserve">5</w:t>
      </w:r>
      <w:r>
        <w:rPr>
          <w:rFonts w:hint="eastAsia" w:ascii="宋体" w:hAnsi="宋体" w:cs="宋体"/>
          <w:color w:val="000000" w:themeColor="text1"/>
          <w:highlight w:val="none"/>
        </w:rPr>
        <w:t xml:space="preserve">.3</w:t>
      </w:r>
      <w:r>
        <w:rPr>
          <w:rFonts w:hint="eastAsia" w:ascii="宋体" w:hAnsi="宋体" w:cs="宋体"/>
          <w:color w:val="000000" w:themeColor="text1"/>
          <w:highlight w:val="none"/>
        </w:rPr>
        <w:t xml:space="preserve">本项目获取招标文件截止日期之后仍可以下载招标文件，但截止日期之后下载的招标文件，视为非有效方式且不作为供应商权益受到损害的证明材料和依据</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olor w:val="000000" w:themeColor="text1"/>
          <w:highlight w:val="none"/>
        </w:rPr>
      </w:pPr>
      <w:r>
        <w:rPr>
          <w:rFonts w:ascii="宋体" w:hAnsi="宋体"/>
          <w:color w:val="000000" w:themeColor="text1"/>
          <w:highlight w:val="none"/>
        </w:rPr>
        <w:t xml:space="preserve">6</w:t>
      </w:r>
      <w:r>
        <w:rPr>
          <w:rFonts w:hint="eastAsia" w:ascii="宋体" w:hAnsi="宋体"/>
          <w:color w:val="000000" w:themeColor="text1"/>
          <w:highlight w:val="none"/>
        </w:rPr>
        <w:t xml:space="preserve">.</w:t>
      </w:r>
      <w:r>
        <w:rPr>
          <w:rFonts w:hint="eastAsia" w:ascii="宋体" w:hAnsi="宋体"/>
          <w:color w:val="000000" w:themeColor="text1"/>
          <w:highlight w:val="none"/>
        </w:rPr>
        <w:t xml:space="preserve">本项目采用网上投标电子评标方式。</w:t>
      </w:r>
      <w:r>
        <w:rPr>
          <w:color w:val="000000" w:themeColor="text1"/>
          <w:highlight w:val="none"/>
        </w:rPr>
      </w:r>
      <w:r/>
    </w:p>
    <w:p>
      <w:pPr>
        <w:ind w:firstLine="480"/>
        <w:rPr>
          <w:rFonts w:ascii="宋体" w:hAnsi="宋体"/>
          <w:color w:val="000000" w:themeColor="text1"/>
          <w:highlight w:val="none"/>
        </w:rPr>
      </w:pPr>
      <w:r>
        <w:rPr>
          <w:rFonts w:ascii="宋体" w:hAnsi="宋体"/>
          <w:color w:val="000000" w:themeColor="text1"/>
          <w:highlight w:val="none"/>
        </w:rPr>
        <w:t xml:space="preserve">7</w:t>
      </w:r>
      <w:r>
        <w:rPr>
          <w:rFonts w:hint="eastAsia" w:ascii="宋体" w:hAnsi="宋体"/>
          <w:color w:val="000000" w:themeColor="text1"/>
          <w:highlight w:val="none"/>
        </w:rPr>
        <w:t xml:space="preserve">.</w:t>
      </w:r>
      <w:r>
        <w:rPr>
          <w:rFonts w:hint="eastAsia" w:ascii="宋体" w:hAnsi="宋体"/>
          <w:color w:val="000000" w:themeColor="text1"/>
          <w:highlight w:val="none"/>
        </w:rPr>
        <w:t xml:space="preserve">针对中小企业落实的政府采购政策：</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根据《政府采购促进中小企业发展管理办法》（财库〔</w:t>
      </w:r>
      <w:r>
        <w:rPr>
          <w:rFonts w:hint="eastAsia" w:ascii="宋体" w:hAnsi="宋体"/>
          <w:color w:val="000000" w:themeColor="text1"/>
          <w:highlight w:val="none"/>
        </w:rPr>
        <w:t xml:space="preserve">2020</w:t>
      </w:r>
      <w:r>
        <w:rPr>
          <w:rFonts w:hint="eastAsia" w:ascii="宋体" w:hAnsi="宋体"/>
          <w:color w:val="000000" w:themeColor="text1"/>
          <w:highlight w:val="none"/>
        </w:rPr>
        <w:t xml:space="preserve">〕</w:t>
      </w:r>
      <w:r>
        <w:rPr>
          <w:rFonts w:hint="eastAsia" w:ascii="宋体" w:hAnsi="宋体"/>
          <w:color w:val="000000" w:themeColor="text1"/>
          <w:highlight w:val="none"/>
        </w:rPr>
        <w:t xml:space="preserve">46</w:t>
      </w:r>
      <w:r>
        <w:rPr>
          <w:rFonts w:hint="eastAsia" w:ascii="宋体" w:hAnsi="宋体"/>
          <w:color w:val="000000" w:themeColor="text1"/>
          <w:highlight w:val="none"/>
        </w:rPr>
        <w:t xml:space="preserve">号）、关于印发《苏州市政府采购促进中小企业发展实施意见》的通知（</w:t>
      </w:r>
      <w:r>
        <w:rPr>
          <w:rFonts w:hint="eastAsia" w:ascii="宋体" w:hAnsi="宋体"/>
          <w:color w:val="000000" w:themeColor="text1"/>
          <w:highlight w:val="none"/>
        </w:rPr>
        <w:t xml:space="preserve">苏财购〔</w:t>
      </w:r>
      <w:r>
        <w:rPr>
          <w:rFonts w:hint="eastAsia" w:ascii="宋体" w:hAnsi="宋体"/>
          <w:color w:val="000000" w:themeColor="text1"/>
          <w:highlight w:val="none"/>
        </w:rPr>
        <w:t xml:space="preserve">2022</w:t>
      </w:r>
      <w:r>
        <w:rPr>
          <w:rFonts w:hint="eastAsia" w:ascii="宋体" w:hAnsi="宋体"/>
          <w:color w:val="000000" w:themeColor="text1"/>
          <w:highlight w:val="none"/>
        </w:rPr>
        <w:t xml:space="preserve">〕</w:t>
      </w:r>
      <w:r>
        <w:rPr>
          <w:rFonts w:hint="eastAsia" w:ascii="宋体" w:hAnsi="宋体"/>
          <w:color w:val="000000" w:themeColor="text1"/>
          <w:highlight w:val="none"/>
        </w:rPr>
        <w:t xml:space="preserve">16</w:t>
      </w:r>
      <w:r>
        <w:rPr>
          <w:rFonts w:hint="eastAsia" w:ascii="宋体" w:hAnsi="宋体"/>
          <w:color w:val="000000" w:themeColor="text1"/>
          <w:highlight w:val="none"/>
        </w:rPr>
        <w:t xml:space="preserve">号）、《财政部关于进一步加大政府采购支持中小企业力度的通知》（财库〔</w:t>
      </w:r>
      <w:r>
        <w:rPr>
          <w:rFonts w:hint="eastAsia" w:ascii="宋体" w:hAnsi="宋体"/>
          <w:color w:val="000000" w:themeColor="text1"/>
          <w:highlight w:val="none"/>
        </w:rPr>
        <w:t xml:space="preserve">2022</w:t>
      </w:r>
      <w:r>
        <w:rPr>
          <w:rFonts w:hint="eastAsia" w:ascii="宋体" w:hAnsi="宋体"/>
          <w:color w:val="000000" w:themeColor="text1"/>
          <w:highlight w:val="none"/>
        </w:rPr>
        <w:t xml:space="preserve">〕</w:t>
      </w:r>
      <w:r>
        <w:rPr>
          <w:rFonts w:hint="eastAsia" w:ascii="宋体" w:hAnsi="宋体"/>
          <w:color w:val="000000" w:themeColor="text1"/>
          <w:highlight w:val="none"/>
        </w:rPr>
        <w:t xml:space="preserve">19 </w:t>
      </w:r>
      <w:r>
        <w:rPr>
          <w:rFonts w:hint="eastAsia" w:ascii="宋体" w:hAnsi="宋体"/>
          <w:color w:val="000000" w:themeColor="text1"/>
          <w:highlight w:val="none"/>
        </w:rPr>
        <w:t xml:space="preserve">号）等相关规定执行。</w:t>
      </w:r>
      <w:r>
        <w:rPr>
          <w:color w:val="000000" w:themeColor="text1"/>
          <w:highlight w:val="none"/>
        </w:rPr>
      </w:r>
      <w:r/>
    </w:p>
    <w:p>
      <w:pPr>
        <w:ind w:firstLine="480"/>
        <w:rPr>
          <w:rFonts w:ascii="宋体" w:hAnsi="宋体"/>
          <w:color w:val="000000" w:themeColor="text1"/>
          <w:highlight w:val="none"/>
        </w:rPr>
      </w:pPr>
      <w:r>
        <w:rPr>
          <w:rFonts w:ascii="宋体" w:hAnsi="宋体"/>
          <w:color w:val="000000" w:themeColor="text1"/>
          <w:highlight w:val="none"/>
        </w:rPr>
        <w:t xml:space="preserve">8</w:t>
      </w:r>
      <w:r>
        <w:rPr>
          <w:rFonts w:hint="eastAsia" w:ascii="宋体" w:hAnsi="宋体"/>
          <w:color w:val="000000" w:themeColor="text1"/>
          <w:highlight w:val="none"/>
        </w:rPr>
        <w:t xml:space="preserve">.</w:t>
      </w:r>
      <w:r>
        <w:rPr>
          <w:rFonts w:hint="eastAsia" w:ascii="宋体" w:hAnsi="宋体"/>
          <w:color w:val="000000" w:themeColor="text1"/>
          <w:highlight w:val="none"/>
        </w:rPr>
        <w:t xml:space="preserve">根据《关于贯彻执行绿色采购、促进残疾人就业和支持监狱企业发展有关政策的通知（苏财购〔</w:t>
      </w:r>
      <w:r>
        <w:rPr>
          <w:rFonts w:hint="eastAsia" w:ascii="宋体" w:hAnsi="宋体"/>
          <w:color w:val="000000" w:themeColor="text1"/>
          <w:highlight w:val="none"/>
        </w:rPr>
        <w:t xml:space="preserve">2019</w:t>
      </w:r>
      <w:r>
        <w:rPr>
          <w:rFonts w:hint="eastAsia" w:ascii="宋体" w:hAnsi="宋体"/>
          <w:color w:val="000000" w:themeColor="text1"/>
          <w:highlight w:val="none"/>
        </w:rPr>
        <w:t xml:space="preserve">〕</w:t>
      </w:r>
      <w:r>
        <w:rPr>
          <w:rFonts w:hint="eastAsia" w:ascii="宋体" w:hAnsi="宋体"/>
          <w:color w:val="000000" w:themeColor="text1"/>
          <w:highlight w:val="none"/>
        </w:rPr>
        <w:t xml:space="preserve">10</w:t>
      </w:r>
      <w:r>
        <w:rPr>
          <w:rFonts w:hint="eastAsia" w:ascii="宋体" w:hAnsi="宋体"/>
          <w:color w:val="000000" w:themeColor="text1"/>
          <w:highlight w:val="none"/>
        </w:rPr>
        <w:t xml:space="preserve">号）》的通知规定，本次采购的产品不属于《节能产品政府采购品目清单》范围内强制</w:t>
      </w:r>
      <w:r>
        <w:rPr>
          <w:rFonts w:hint="eastAsia" w:ascii="宋体" w:hAnsi="宋体"/>
          <w:color w:val="000000" w:themeColor="text1"/>
          <w:highlight w:val="none"/>
        </w:rPr>
        <w:t xml:space="preserve">或优先采购的产品。本次采购的产品不属于《环境标志产品政府采购品目清单》范围内优先采购的产品。</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olor w:val="000000" w:themeColor="text1"/>
          <w:highlight w:val="none"/>
        </w:rPr>
        <w:t xml:space="preserve">9.</w:t>
      </w:r>
      <w:r>
        <w:rPr>
          <w:rFonts w:hint="eastAsia" w:ascii="宋体" w:hAnsi="宋体" w:cs="宋体"/>
          <w:color w:val="000000" w:themeColor="text1"/>
          <w:highlight w:val="none"/>
        </w:rPr>
        <w:t xml:space="preserve">各投标人必须遵守《昆山市政府采购供应商诚信管理办法》。</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10.</w:t>
      </w:r>
      <w:r>
        <w:rPr>
          <w:rFonts w:hint="eastAsia" w:ascii="宋体" w:hAnsi="宋体"/>
          <w:color w:val="000000" w:themeColor="text1"/>
          <w:highlight w:val="none"/>
        </w:rPr>
        <w:t xml:space="preserve">本次采购的有关信息将在以下网址上发布：</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10.1</w:t>
      </w:r>
      <w:r>
        <w:rPr>
          <w:rFonts w:hint="eastAsia" w:ascii="宋体" w:hAnsi="宋体"/>
          <w:color w:val="000000" w:themeColor="text1"/>
          <w:highlight w:val="none"/>
        </w:rPr>
        <w:t xml:space="preserve">江苏政府采购网；</w:t>
      </w:r>
      <w:r>
        <w:rPr>
          <w:rFonts w:hint="eastAsia" w:ascii="宋体" w:hAnsi="宋体"/>
          <w:color w:val="000000" w:themeColor="text1"/>
          <w:highlight w:val="none"/>
        </w:rPr>
        <w:t xml:space="preserve"> </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10.</w:t>
      </w:r>
      <w:r>
        <w:rPr>
          <w:rFonts w:hint="eastAsia" w:ascii="宋体" w:hAnsi="宋体"/>
          <w:color w:val="000000" w:themeColor="text1"/>
          <w:highlight w:val="none"/>
        </w:rPr>
        <w:t xml:space="preserve">2</w:t>
      </w:r>
      <w:r>
        <w:rPr>
          <w:rFonts w:hint="eastAsia" w:ascii="宋体" w:hAnsi="宋体"/>
          <w:color w:val="000000" w:themeColor="text1"/>
          <w:highlight w:val="none"/>
        </w:rPr>
        <w:t xml:space="preserve">苏州政府采购网；</w:t>
      </w:r>
      <w:r>
        <w:rPr>
          <w:rFonts w:hint="eastAsia" w:ascii="宋体" w:hAnsi="宋体"/>
          <w:color w:val="000000" w:themeColor="text1"/>
          <w:highlight w:val="none"/>
        </w:rPr>
        <w:t xml:space="preserve"> </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有关该采购项目的澄清、修正及中标（成交）等信息亦在以上网站发布，请随时关注。</w:t>
      </w:r>
      <w:r>
        <w:rPr>
          <w:color w:val="000000" w:themeColor="text1"/>
          <w:highlight w:val="none"/>
        </w:rPr>
      </w:r>
      <w:r/>
    </w:p>
    <w:p>
      <w:pPr>
        <w:ind w:firstLine="480"/>
        <w:rPr>
          <w:rFonts w:ascii="宋体" w:hAnsi="宋体"/>
          <w:color w:val="000000" w:themeColor="text1"/>
          <w:highlight w:val="none"/>
        </w:rPr>
      </w:pPr>
      <w:r>
        <w:rPr>
          <w:rFonts w:ascii="宋体" w:hAnsi="宋体"/>
          <w:color w:val="000000" w:themeColor="text1"/>
          <w:highlight w:val="none"/>
        </w:rPr>
        <w:t xml:space="preserve">11</w:t>
      </w:r>
      <w:r>
        <w:rPr>
          <w:rFonts w:hint="eastAsia" w:ascii="宋体" w:hAnsi="宋体"/>
          <w:color w:val="000000" w:themeColor="text1"/>
          <w:highlight w:val="none"/>
        </w:rPr>
        <w:t xml:space="preserve">.</w:t>
      </w:r>
      <w:r>
        <w:rPr>
          <w:rFonts w:hint="eastAsia" w:ascii="宋体" w:hAnsi="宋体"/>
          <w:color w:val="000000" w:themeColor="text1"/>
          <w:highlight w:val="none"/>
        </w:rPr>
        <w:t xml:space="preserve">本项目支持政府采购合同信用融资。</w:t>
      </w:r>
      <w:r>
        <w:rPr>
          <w:color w:val="000000" w:themeColor="text1"/>
          <w:highlight w:val="none"/>
        </w:rPr>
      </w:r>
      <w:r/>
    </w:p>
    <w:p>
      <w:pPr>
        <w:rPr>
          <w:rFonts w:ascii="宋体" w:hAnsi="宋体"/>
          <w:b/>
          <w:bCs/>
          <w:color w:val="000000" w:themeColor="text1"/>
          <w:szCs w:val="24"/>
          <w:highlight w:val="none"/>
        </w:rPr>
      </w:pPr>
      <w:r>
        <w:rPr>
          <w:rFonts w:hint="eastAsia" w:ascii="宋体" w:hAnsi="宋体"/>
          <w:b/>
          <w:bCs/>
          <w:color w:val="000000" w:themeColor="text1"/>
          <w:szCs w:val="24"/>
          <w:highlight w:val="none"/>
        </w:rPr>
        <w:t xml:space="preserve">八、凡对本次采购提出询问，请按以下方式联系。</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1.</w:t>
      </w:r>
      <w:r>
        <w:rPr>
          <w:rFonts w:hint="eastAsia" w:ascii="宋体" w:hAnsi="宋体"/>
          <w:color w:val="000000" w:themeColor="text1"/>
          <w:highlight w:val="none"/>
        </w:rPr>
        <w:t xml:space="preserve">采购人信息</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采购包</w:t>
      </w:r>
      <w:r>
        <w:rPr>
          <w:rFonts w:hint="eastAsia" w:ascii="宋体" w:hAnsi="宋体"/>
          <w:color w:val="000000" w:themeColor="text1"/>
          <w:highlight w:val="none"/>
        </w:rPr>
        <w:t xml:space="preserve">1</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单位名称：昆山市周庄人民医院</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单位地址：昆山市周庄镇龙</w:t>
      </w:r>
      <w:r>
        <w:rPr>
          <w:rFonts w:hint="eastAsia" w:ascii="宋体" w:hAnsi="宋体"/>
          <w:color w:val="000000" w:themeColor="text1"/>
          <w:highlight w:val="none"/>
        </w:rPr>
        <w:t xml:space="preserve">蚬</w:t>
      </w:r>
      <w:r>
        <w:rPr>
          <w:rFonts w:hint="eastAsia" w:ascii="宋体" w:hAnsi="宋体"/>
          <w:color w:val="000000" w:themeColor="text1"/>
          <w:highlight w:val="none"/>
        </w:rPr>
        <w:t xml:space="preserve">路</w:t>
      </w:r>
      <w:r>
        <w:rPr>
          <w:rFonts w:hint="eastAsia" w:ascii="宋体" w:hAnsi="宋体"/>
          <w:color w:val="000000" w:themeColor="text1"/>
          <w:highlight w:val="none"/>
        </w:rPr>
        <w:t xml:space="preserve">188</w:t>
      </w:r>
      <w:r>
        <w:rPr>
          <w:rFonts w:hint="eastAsia" w:ascii="宋体" w:hAnsi="宋体"/>
          <w:color w:val="000000" w:themeColor="text1"/>
          <w:highlight w:val="none"/>
        </w:rPr>
        <w:t xml:space="preserve">号</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联系人：吴诗城</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联系电话：</w:t>
      </w:r>
      <w:r>
        <w:rPr>
          <w:rFonts w:hint="eastAsia" w:ascii="宋体" w:hAnsi="宋体"/>
          <w:color w:val="000000" w:themeColor="text1"/>
          <w:highlight w:val="none"/>
        </w:rPr>
        <w:t xml:space="preserve">0512-57219991</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2.</w:t>
      </w:r>
      <w:r>
        <w:rPr>
          <w:rFonts w:hint="eastAsia" w:ascii="宋体" w:hAnsi="宋体"/>
          <w:color w:val="000000" w:themeColor="text1"/>
          <w:highlight w:val="none"/>
        </w:rPr>
        <w:t xml:space="preserve">采购代理机构信息（如有）</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单位名称：苏州市卫康招投标咨询服务有限公司</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单位地址：苏州市干将西路</w:t>
      </w:r>
      <w:r>
        <w:rPr>
          <w:rFonts w:hint="eastAsia" w:ascii="宋体" w:hAnsi="宋体"/>
          <w:color w:val="000000" w:themeColor="text1"/>
          <w:highlight w:val="none"/>
        </w:rPr>
        <w:t xml:space="preserve">1296</w:t>
      </w:r>
      <w:r>
        <w:rPr>
          <w:rFonts w:hint="eastAsia" w:ascii="宋体" w:hAnsi="宋体"/>
          <w:color w:val="000000" w:themeColor="text1"/>
          <w:highlight w:val="none"/>
        </w:rPr>
        <w:t xml:space="preserve">号</w:t>
      </w:r>
      <w:r>
        <w:rPr>
          <w:rFonts w:hint="eastAsia" w:ascii="宋体" w:hAnsi="宋体"/>
          <w:color w:val="000000" w:themeColor="text1"/>
          <w:highlight w:val="none"/>
        </w:rPr>
        <w:t xml:space="preserve">1</w:t>
      </w:r>
      <w:r>
        <w:rPr>
          <w:rFonts w:hint="eastAsia" w:ascii="宋体" w:hAnsi="宋体"/>
          <w:color w:val="000000" w:themeColor="text1"/>
          <w:highlight w:val="none"/>
        </w:rPr>
        <w:t xml:space="preserve">幢</w:t>
      </w:r>
      <w:r>
        <w:rPr>
          <w:rFonts w:hint="eastAsia" w:ascii="宋体" w:hAnsi="宋体"/>
          <w:color w:val="000000" w:themeColor="text1"/>
          <w:highlight w:val="none"/>
        </w:rPr>
        <w:t xml:space="preserve">17</w:t>
      </w:r>
      <w:r>
        <w:rPr>
          <w:rFonts w:hint="eastAsia" w:ascii="宋体" w:hAnsi="宋体"/>
          <w:color w:val="000000" w:themeColor="text1"/>
          <w:highlight w:val="none"/>
        </w:rPr>
        <w:t xml:space="preserve">层</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联系人：华</w:t>
      </w:r>
      <w:r>
        <w:rPr>
          <w:rFonts w:hint="eastAsia" w:ascii="宋体" w:hAnsi="宋体"/>
          <w:color w:val="000000" w:themeColor="text1"/>
          <w:highlight w:val="none"/>
        </w:rPr>
        <w:t xml:space="preserve"> </w:t>
      </w:r>
      <w:r>
        <w:rPr>
          <w:rFonts w:hint="eastAsia" w:ascii="宋体" w:hAnsi="宋体"/>
          <w:color w:val="000000" w:themeColor="text1"/>
          <w:highlight w:val="none"/>
        </w:rPr>
        <w:t xml:space="preserve">琤</w:t>
      </w:r>
      <w:r>
        <w:rPr>
          <w:rFonts w:hint="eastAsia" w:ascii="宋体" w:hAnsi="宋体"/>
          <w:color w:val="000000" w:themeColor="text1"/>
          <w:highlight w:val="none"/>
        </w:rPr>
        <w:t xml:space="preserve">/</w:t>
      </w:r>
      <w:r>
        <w:rPr>
          <w:rFonts w:hint="eastAsia" w:ascii="宋体" w:hAnsi="宋体"/>
          <w:color w:val="000000" w:themeColor="text1"/>
          <w:highlight w:val="none"/>
        </w:rPr>
        <w:t xml:space="preserve">左</w:t>
      </w:r>
      <w:r>
        <w:rPr>
          <w:rFonts w:hint="eastAsia" w:ascii="宋体" w:hAnsi="宋体"/>
          <w:color w:val="000000" w:themeColor="text1"/>
          <w:highlight w:val="none"/>
        </w:rPr>
        <w:t xml:space="preserve"> </w:t>
      </w:r>
      <w:r>
        <w:rPr>
          <w:rFonts w:hint="eastAsia" w:ascii="宋体" w:hAnsi="宋体"/>
          <w:color w:val="000000" w:themeColor="text1"/>
          <w:highlight w:val="none"/>
        </w:rPr>
        <w:t xml:space="preserve">鑫</w:t>
      </w:r>
      <w:r>
        <w:rPr>
          <w:rFonts w:hint="eastAsia" w:ascii="宋体" w:hAnsi="宋体"/>
          <w:color w:val="000000" w:themeColor="text1"/>
          <w:highlight w:val="none"/>
        </w:rPr>
        <w:t xml:space="preserve">/</w:t>
      </w:r>
      <w:r>
        <w:rPr>
          <w:rFonts w:hint="eastAsia" w:ascii="宋体" w:hAnsi="宋体"/>
          <w:color w:val="000000" w:themeColor="text1"/>
          <w:highlight w:val="none"/>
        </w:rPr>
        <w:t xml:space="preserve">李</w:t>
      </w:r>
      <w:r>
        <w:rPr>
          <w:rFonts w:hint="eastAsia" w:ascii="宋体" w:hAnsi="宋体"/>
          <w:color w:val="000000" w:themeColor="text1"/>
          <w:highlight w:val="none"/>
        </w:rPr>
        <w:t xml:space="preserve"> </w:t>
      </w:r>
      <w:r>
        <w:rPr>
          <w:rFonts w:hint="eastAsia" w:ascii="宋体" w:hAnsi="宋体"/>
          <w:color w:val="000000" w:themeColor="text1"/>
          <w:highlight w:val="none"/>
        </w:rPr>
        <w:t xml:space="preserve">东</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联系电话：</w:t>
      </w:r>
      <w:r>
        <w:rPr>
          <w:rFonts w:hint="eastAsia" w:ascii="宋体" w:hAnsi="宋体"/>
          <w:color w:val="000000" w:themeColor="text1"/>
          <w:highlight w:val="none"/>
        </w:rPr>
        <w:t xml:space="preserve">0512-65158848</w:t>
      </w:r>
      <w:r>
        <w:rPr>
          <w:rFonts w:hint="eastAsia" w:ascii="宋体" w:hAnsi="宋体"/>
          <w:color w:val="000000" w:themeColor="text1"/>
          <w:highlight w:val="none"/>
        </w:rPr>
        <w:t xml:space="preserve">转</w:t>
      </w:r>
      <w:r>
        <w:rPr>
          <w:rFonts w:hint="eastAsia" w:ascii="宋体" w:hAnsi="宋体"/>
          <w:color w:val="000000" w:themeColor="text1"/>
          <w:highlight w:val="none"/>
        </w:rPr>
        <w:t xml:space="preserve">8017</w:t>
      </w:r>
      <w:r>
        <w:rPr>
          <w:color w:val="000000" w:themeColor="text1"/>
          <w:highlight w:val="none"/>
        </w:rPr>
      </w:r>
      <w:r/>
    </w:p>
    <w:p>
      <w:pPr>
        <w:ind w:firstLine="1680"/>
        <w:rPr>
          <w:rFonts w:ascii="宋体" w:hAnsi="宋体"/>
          <w:color w:val="000000" w:themeColor="text1"/>
          <w:highlight w:val="none"/>
        </w:rPr>
      </w:pPr>
      <w:r>
        <w:rPr>
          <w:rFonts w:hint="eastAsia" w:ascii="宋体" w:hAnsi="宋体"/>
          <w:color w:val="000000" w:themeColor="text1"/>
          <w:highlight w:val="none"/>
        </w:rPr>
        <w:t xml:space="preserve">0512-69165617</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3.</w:t>
      </w:r>
      <w:r>
        <w:rPr>
          <w:rFonts w:hint="eastAsia" w:ascii="宋体" w:hAnsi="宋体"/>
          <w:color w:val="000000" w:themeColor="text1"/>
          <w:highlight w:val="none"/>
        </w:rPr>
        <w:t xml:space="preserve">项目联系方式</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项目联系人：华</w:t>
      </w:r>
      <w:r>
        <w:rPr>
          <w:rFonts w:hint="eastAsia" w:ascii="宋体" w:hAnsi="宋体"/>
          <w:color w:val="000000" w:themeColor="text1"/>
          <w:highlight w:val="none"/>
        </w:rPr>
        <w:t xml:space="preserve"> </w:t>
      </w:r>
      <w:r>
        <w:rPr>
          <w:rFonts w:hint="eastAsia" w:ascii="宋体" w:hAnsi="宋体"/>
          <w:color w:val="000000" w:themeColor="text1"/>
          <w:highlight w:val="none"/>
        </w:rPr>
        <w:t xml:space="preserve">琤</w:t>
      </w:r>
      <w:r>
        <w:rPr>
          <w:rFonts w:hint="eastAsia" w:ascii="宋体" w:hAnsi="宋体"/>
          <w:color w:val="000000" w:themeColor="text1"/>
          <w:highlight w:val="none"/>
        </w:rPr>
        <w:t xml:space="preserve">/</w:t>
      </w:r>
      <w:r>
        <w:rPr>
          <w:rFonts w:hint="eastAsia" w:ascii="宋体" w:hAnsi="宋体"/>
          <w:color w:val="000000" w:themeColor="text1"/>
          <w:highlight w:val="none"/>
        </w:rPr>
        <w:t xml:space="preserve">左</w:t>
      </w:r>
      <w:r>
        <w:rPr>
          <w:rFonts w:hint="eastAsia" w:ascii="宋体" w:hAnsi="宋体"/>
          <w:color w:val="000000" w:themeColor="text1"/>
          <w:highlight w:val="none"/>
        </w:rPr>
        <w:t xml:space="preserve"> </w:t>
      </w:r>
      <w:r>
        <w:rPr>
          <w:rFonts w:hint="eastAsia" w:ascii="宋体" w:hAnsi="宋体"/>
          <w:color w:val="000000" w:themeColor="text1"/>
          <w:highlight w:val="none"/>
        </w:rPr>
        <w:t xml:space="preserve">鑫</w:t>
      </w:r>
      <w:r>
        <w:rPr>
          <w:rFonts w:hint="eastAsia" w:ascii="宋体" w:hAnsi="宋体"/>
          <w:color w:val="000000" w:themeColor="text1"/>
          <w:highlight w:val="none"/>
        </w:rPr>
        <w:t xml:space="preserve">/</w:t>
      </w:r>
      <w:r>
        <w:rPr>
          <w:rFonts w:hint="eastAsia" w:ascii="宋体" w:hAnsi="宋体"/>
          <w:color w:val="000000" w:themeColor="text1"/>
          <w:highlight w:val="none"/>
        </w:rPr>
        <w:t xml:space="preserve">李</w:t>
      </w:r>
      <w:r>
        <w:rPr>
          <w:rFonts w:hint="eastAsia" w:ascii="宋体" w:hAnsi="宋体"/>
          <w:color w:val="000000" w:themeColor="text1"/>
          <w:highlight w:val="none"/>
        </w:rPr>
        <w:t xml:space="preserve"> </w:t>
      </w:r>
      <w:r>
        <w:rPr>
          <w:rFonts w:hint="eastAsia" w:ascii="宋体" w:hAnsi="宋体"/>
          <w:color w:val="000000" w:themeColor="text1"/>
          <w:highlight w:val="none"/>
        </w:rPr>
        <w:t xml:space="preserve">东</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电话：</w:t>
      </w:r>
      <w:r>
        <w:rPr>
          <w:rFonts w:hint="eastAsia" w:ascii="宋体" w:hAnsi="宋体"/>
          <w:color w:val="000000" w:themeColor="text1"/>
          <w:highlight w:val="none"/>
        </w:rPr>
        <w:t xml:space="preserve">0512-65158848</w:t>
      </w:r>
      <w:r>
        <w:rPr>
          <w:rFonts w:hint="eastAsia" w:ascii="宋体" w:hAnsi="宋体"/>
          <w:color w:val="000000" w:themeColor="text1"/>
          <w:highlight w:val="none"/>
        </w:rPr>
        <w:t xml:space="preserve">转</w:t>
      </w:r>
      <w:r>
        <w:rPr>
          <w:rFonts w:hint="eastAsia" w:ascii="宋体" w:hAnsi="宋体"/>
          <w:color w:val="000000" w:themeColor="text1"/>
          <w:highlight w:val="none"/>
        </w:rPr>
        <w:t xml:space="preserve">8017</w:t>
      </w:r>
      <w:r>
        <w:rPr>
          <w:color w:val="000000" w:themeColor="text1"/>
          <w:highlight w:val="none"/>
        </w:rPr>
      </w:r>
      <w:r/>
    </w:p>
    <w:p>
      <w:pPr>
        <w:ind w:firstLine="1200"/>
        <w:rPr>
          <w:rFonts w:ascii="宋体" w:hAnsi="宋体"/>
          <w:color w:val="000000" w:themeColor="text1"/>
          <w:highlight w:val="none"/>
        </w:rPr>
        <w:sectPr>
          <w:headerReference w:type="first" r:id="rId9"/>
          <w:footnotePr/>
          <w:endnotePr/>
          <w:type w:val="nextPage"/>
          <w:pgSz w:w="11906" w:h="16838" w:orient="portrait"/>
          <w:pgMar w:top="1440" w:right="1797" w:bottom="1440" w:left="1797" w:header="851" w:footer="992" w:gutter="0"/>
          <w:cols w:num="1" w:sep="0" w:space="1701" w:equalWidth="1"/>
          <w:docGrid w:linePitch="360"/>
          <w:titlePg/>
        </w:sectPr>
      </w:pPr>
      <w:r>
        <w:rPr>
          <w:rFonts w:hint="eastAsia" w:ascii="宋体" w:hAnsi="宋体"/>
          <w:color w:val="000000" w:themeColor="text1"/>
          <w:highlight w:val="none"/>
        </w:rPr>
        <w:t xml:space="preserve">0512-69165617</w:t>
      </w:r>
      <w:r>
        <w:rPr>
          <w:color w:val="000000" w:themeColor="text1"/>
          <w:highlight w:val="none"/>
        </w:rPr>
      </w:r>
      <w:r/>
    </w:p>
    <w:p>
      <w:pPr>
        <w:rPr>
          <w:rFonts w:ascii="宋体" w:hAnsi="宋体"/>
          <w:b/>
          <w:bCs/>
          <w:color w:val="000000" w:themeColor="text1"/>
          <w:sz w:val="21"/>
          <w:szCs w:val="21"/>
          <w:highlight w:val="none"/>
        </w:rPr>
      </w:pPr>
      <w:r>
        <w:rPr>
          <w:rFonts w:ascii="宋体" w:hAnsi="宋体"/>
          <w:b/>
          <w:bCs/>
          <w:color w:val="000000" w:themeColor="text1"/>
          <w:sz w:val="21"/>
          <w:szCs w:val="21"/>
          <w:highlight w:val="none"/>
        </w:rPr>
      </w:r>
      <w:r>
        <w:rPr>
          <w:color w:val="000000" w:themeColor="text1"/>
          <w:highlight w:val="none"/>
        </w:rPr>
      </w:r>
      <w:r/>
    </w:p>
    <w:p>
      <w:pPr>
        <w:jc w:val="center"/>
        <w:rPr>
          <w:rFonts w:ascii="宋体" w:hAnsi="宋体"/>
          <w:b/>
          <w:bCs/>
          <w:color w:val="000000" w:themeColor="text1"/>
          <w:sz w:val="21"/>
          <w:szCs w:val="21"/>
          <w:highlight w:val="none"/>
        </w:rPr>
      </w:pPr>
      <w:r>
        <w:rPr>
          <w:rFonts w:ascii="宋体" w:hAnsi="宋体"/>
          <w:b/>
          <w:bCs/>
          <w:color w:val="000000" w:themeColor="text1"/>
          <w:sz w:val="21"/>
          <w:szCs w:val="21"/>
          <w:highlight w:val="none"/>
        </w:rPr>
      </w:r>
      <w:r>
        <w:rPr>
          <w:color w:val="000000" w:themeColor="text1"/>
          <w:highlight w:val="none"/>
        </w:rPr>
      </w:r>
      <w:r/>
    </w:p>
    <w:p>
      <w:pPr>
        <w:jc w:val="center"/>
        <w:rPr>
          <w:rFonts w:ascii="宋体" w:hAnsi="宋体"/>
          <w:b/>
          <w:bCs/>
          <w:color w:val="000000" w:themeColor="text1"/>
          <w:sz w:val="21"/>
          <w:szCs w:val="21"/>
          <w:highlight w:val="none"/>
        </w:rPr>
      </w:pPr>
      <w:r>
        <w:rPr>
          <w:rFonts w:ascii="宋体" w:hAnsi="宋体"/>
          <w:b/>
          <w:bCs/>
          <w:color w:val="000000" w:themeColor="text1"/>
          <w:sz w:val="21"/>
          <w:szCs w:val="21"/>
          <w:highlight w:val="none"/>
        </w:rPr>
      </w:r>
      <w:r>
        <w:rPr>
          <w:color w:val="000000" w:themeColor="text1"/>
          <w:highlight w:val="none"/>
        </w:rPr>
      </w:r>
      <w:r/>
    </w:p>
    <w:p>
      <w:pPr>
        <w:jc w:val="center"/>
        <w:rPr>
          <w:rFonts w:ascii="宋体" w:hAnsi="宋体"/>
          <w:b/>
          <w:bCs/>
          <w:color w:val="000000" w:themeColor="text1"/>
          <w:sz w:val="21"/>
          <w:szCs w:val="21"/>
          <w:highlight w:val="none"/>
        </w:rPr>
      </w:pPr>
      <w:r>
        <w:rPr>
          <w:rFonts w:ascii="宋体" w:hAnsi="宋体"/>
          <w:b/>
          <w:bCs/>
          <w:color w:val="000000" w:themeColor="text1"/>
          <w:sz w:val="21"/>
          <w:szCs w:val="21"/>
          <w:highlight w:val="none"/>
        </w:rPr>
      </w:r>
      <w:r>
        <w:rPr>
          <w:color w:val="000000" w:themeColor="text1"/>
          <w:highlight w:val="none"/>
        </w:rPr>
      </w:r>
      <w:r/>
    </w:p>
    <w:p>
      <w:pPr>
        <w:jc w:val="center"/>
        <w:rPr>
          <w:rFonts w:ascii="宋体" w:hAnsi="宋体"/>
          <w:b/>
          <w:bCs/>
          <w:color w:val="000000" w:themeColor="text1"/>
          <w:spacing w:val="60"/>
          <w:sz w:val="100"/>
          <w:szCs w:val="100"/>
          <w:highlight w:val="none"/>
        </w:rPr>
      </w:pPr>
      <w:r>
        <w:rPr>
          <w:rFonts w:hint="eastAsia" w:ascii="宋体" w:hAnsi="宋体"/>
          <w:b/>
          <w:bCs/>
          <w:color w:val="000000" w:themeColor="text1"/>
          <w:spacing w:val="60"/>
          <w:sz w:val="100"/>
          <w:szCs w:val="100"/>
          <w:highlight w:val="none"/>
        </w:rPr>
        <w:t xml:space="preserve">政府采购招标</w:t>
      </w:r>
      <w:r>
        <w:rPr>
          <w:color w:val="000000" w:themeColor="text1"/>
          <w:highlight w:val="none"/>
        </w:rPr>
      </w:r>
      <w:r/>
    </w:p>
    <w:p>
      <w:pPr>
        <w:jc w:val="center"/>
        <w:spacing w:line="360" w:lineRule="auto"/>
        <w:rPr>
          <w:rFonts w:ascii="宋体" w:hAnsi="宋体"/>
          <w:b/>
          <w:bCs/>
          <w:color w:val="000000" w:themeColor="text1"/>
          <w:sz w:val="116"/>
          <w:highlight w:val="none"/>
        </w:rPr>
      </w:pPr>
      <w:r>
        <w:rPr>
          <w:rFonts w:hint="eastAsia" w:ascii="宋体" w:hAnsi="宋体"/>
          <w:b/>
          <w:bCs/>
          <w:color w:val="000000" w:themeColor="text1"/>
          <w:sz w:val="100"/>
          <w:szCs w:val="100"/>
          <w:highlight w:val="none"/>
        </w:rPr>
        <w:t xml:space="preserve">文</w:t>
      </w:r>
      <w:r>
        <w:rPr>
          <w:rFonts w:hint="eastAsia" w:ascii="宋体" w:hAnsi="宋体"/>
          <w:b/>
          <w:bCs/>
          <w:color w:val="000000" w:themeColor="text1"/>
          <w:sz w:val="100"/>
          <w:szCs w:val="100"/>
          <w:highlight w:val="none"/>
        </w:rPr>
        <w:t xml:space="preserve">  </w:t>
      </w:r>
      <w:r>
        <w:rPr>
          <w:rFonts w:hint="eastAsia" w:ascii="宋体" w:hAnsi="宋体"/>
          <w:b/>
          <w:bCs/>
          <w:color w:val="000000" w:themeColor="text1"/>
          <w:sz w:val="100"/>
          <w:szCs w:val="100"/>
          <w:highlight w:val="none"/>
        </w:rPr>
        <w:t xml:space="preserve">件</w:t>
      </w:r>
      <w:r>
        <w:rPr>
          <w:color w:val="000000" w:themeColor="text1"/>
          <w:highlight w:val="none"/>
        </w:rPr>
      </w:r>
      <w:r/>
    </w:p>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ind w:firstLine="1551"/>
        <w:spacing w:line="360" w:lineRule="auto"/>
        <w:rPr>
          <w:rFonts w:ascii="宋体" w:hAnsi="宋体"/>
          <w:color w:val="000000" w:themeColor="text1"/>
          <w:sz w:val="30"/>
          <w:highlight w:val="none"/>
        </w:rPr>
      </w:pPr>
      <w:r>
        <w:rPr>
          <w:rFonts w:hint="eastAsia" w:ascii="宋体" w:hAnsi="宋体"/>
          <w:color w:val="000000" w:themeColor="text1"/>
          <w:sz w:val="30"/>
          <w:highlight w:val="none"/>
        </w:rPr>
        <w:t xml:space="preserve">采购编号：</w:t>
      </w:r>
      <w:r>
        <w:rPr>
          <w:rFonts w:hint="eastAsia" w:ascii="宋体" w:hAnsi="宋体"/>
          <w:color w:val="000000" w:themeColor="text1"/>
          <w:sz w:val="30"/>
          <w:highlight w:val="none"/>
        </w:rPr>
        <w:t xml:space="preserve">JSZC-320583-SZWK-G2026-0104</w:t>
      </w:r>
      <w:r>
        <w:rPr>
          <w:rFonts w:ascii="宋体" w:hAnsi="宋体"/>
          <w:color w:val="000000" w:themeColor="text1"/>
          <w:sz w:val="30"/>
          <w:highlight w:val="none"/>
        </w:rPr>
        <w:t xml:space="preserve">号</w:t>
      </w:r>
      <w:r>
        <w:rPr>
          <w:color w:val="000000" w:themeColor="text1"/>
          <w:highlight w:val="none"/>
        </w:rPr>
      </w:r>
      <w:r/>
    </w:p>
    <w:p>
      <w:pPr>
        <w:ind w:firstLine="1551"/>
        <w:spacing w:line="360" w:lineRule="auto"/>
        <w:rPr>
          <w:rFonts w:ascii="宋体" w:hAnsi="宋体"/>
          <w:color w:val="000000" w:themeColor="text1"/>
          <w:sz w:val="28"/>
          <w:szCs w:val="28"/>
          <w:highlight w:val="none"/>
        </w:rPr>
      </w:pPr>
      <w:r>
        <w:rPr>
          <w:rFonts w:hint="eastAsia" w:ascii="宋体" w:hAnsi="宋体"/>
          <w:color w:val="000000" w:themeColor="text1"/>
          <w:sz w:val="30"/>
          <w:highlight w:val="none"/>
        </w:rPr>
        <w:t xml:space="preserve">采购项目：中药饮片（含代煎代配）、颗粒剂等中药项目</w:t>
      </w:r>
      <w:r>
        <w:rPr>
          <w:color w:val="000000" w:themeColor="text1"/>
          <w:highlight w:val="none"/>
        </w:rPr>
      </w:r>
      <w:r/>
    </w:p>
    <w:p>
      <w:pPr>
        <w:ind w:firstLine="1551"/>
        <w:spacing w:line="360" w:lineRule="auto"/>
        <w:rPr>
          <w:rFonts w:ascii="宋体" w:hAnsi="宋体"/>
          <w:color w:val="000000" w:themeColor="text1"/>
          <w:sz w:val="30"/>
          <w:highlight w:val="none"/>
        </w:rPr>
      </w:pPr>
      <w:r>
        <w:rPr>
          <w:rFonts w:hint="eastAsia" w:ascii="宋体" w:hAnsi="宋体"/>
          <w:color w:val="000000" w:themeColor="text1"/>
          <w:sz w:val="30"/>
          <w:highlight w:val="none"/>
        </w:rPr>
        <w:t xml:space="preserve">采购单位：昆山市周庄人民医院</w:t>
      </w:r>
      <w:r>
        <w:rPr>
          <w:color w:val="000000" w:themeColor="text1"/>
          <w:highlight w:val="none"/>
        </w:rPr>
      </w:r>
      <w:r/>
    </w:p>
    <w:p>
      <w:pPr>
        <w:ind w:right="-159"/>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ind w:right="-159"/>
        <w:spacing w:line="48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ind w:right="-159" w:firstLine="2771"/>
        <w:spacing w:line="480" w:lineRule="auto"/>
        <w:rPr>
          <w:rFonts w:ascii="宋体" w:hAnsi="宋体"/>
          <w:b/>
          <w:color w:val="000000" w:themeColor="text1"/>
          <w:szCs w:val="24"/>
          <w:highlight w:val="none"/>
        </w:rPr>
      </w:pPr>
      <w:r>
        <w:rPr>
          <w:rFonts w:ascii="宋体" w:hAnsi="宋体"/>
          <w:b/>
          <w:color w:val="000000" w:themeColor="text1"/>
          <w:szCs w:val="24"/>
          <w:highlight w:val="none"/>
        </w:rPr>
      </w:r>
      <w:r>
        <w:rPr>
          <w:color w:val="000000" w:themeColor="text1"/>
          <w:highlight w:val="none"/>
        </w:rPr>
      </w:r>
      <w:r/>
    </w:p>
    <w:p>
      <w:pPr>
        <w:ind w:right="-159"/>
        <w:spacing w:line="480" w:lineRule="auto"/>
        <w:rPr>
          <w:rFonts w:ascii="宋体" w:hAnsi="宋体"/>
          <w:b/>
          <w:color w:val="000000" w:themeColor="text1"/>
          <w:szCs w:val="24"/>
          <w:highlight w:val="none"/>
        </w:rPr>
      </w:pPr>
      <w:r>
        <w:rPr>
          <w:rFonts w:hint="eastAsia" w:ascii="宋体" w:hAnsi="宋体" w:cs="宋体"/>
          <w:b/>
          <w:color w:val="000000" w:themeColor="text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column">
                  <wp:posOffset>1427480</wp:posOffset>
                </wp:positionH>
                <wp:positionV relativeFrom="paragraph">
                  <wp:posOffset>161290</wp:posOffset>
                </wp:positionV>
                <wp:extent cx="2235835" cy="1047115"/>
                <wp:effectExtent l="0" t="0" r="0" b="0"/>
                <wp:wrapSquare wrapText="bothSides"/>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20"/>
                        <a:stretch/>
                      </pic:blipFill>
                      <pic:spPr bwMode="auto">
                        <a:xfrm>
                          <a:off x="0" y="0"/>
                          <a:ext cx="2235835" cy="1047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6704;o:allowoverlap:true;o:allowincell:true;mso-position-horizontal-relative:text;margin-left:112.4pt;mso-position-horizontal:absolute;mso-position-vertical-relative:text;margin-top:12.7pt;mso-position-vertical:absolute;width:176.0pt;height:82.5pt;mso-wrap-distance-left:9.0pt;mso-wrap-distance-top:0.0pt;mso-wrap-distance-right:9.0pt;mso-wrap-distance-bottom:0.0pt;" stroked="f">
                <v:path textboxrect="0,0,0,0"/>
                <w10:wrap type="square"/>
                <v:imagedata r:id="rId20" o:title=""/>
              </v:shape>
            </w:pict>
          </mc:Fallback>
        </mc:AlternateContent>
      </w:r>
      <w:r>
        <w:rPr>
          <w:color w:val="000000" w:themeColor="text1"/>
          <w:highlight w:val="none"/>
        </w:rPr>
      </w:r>
      <w:r/>
    </w:p>
    <w:p>
      <w:pPr>
        <w:jc w:val="center"/>
        <w:spacing w:line="360" w:lineRule="auto"/>
        <w:rPr>
          <w:rFonts w:ascii="宋体" w:hAnsi="宋体"/>
          <w:color w:val="000000" w:themeColor="text1"/>
          <w:sz w:val="30"/>
          <w:highlight w:val="none"/>
        </w:rPr>
      </w:pPr>
      <w:r>
        <w:rPr>
          <w:rFonts w:ascii="宋体" w:hAnsi="宋体"/>
          <w:color w:val="000000" w:themeColor="text1"/>
          <w:sz w:val="30"/>
          <w:highlight w:val="none"/>
        </w:rPr>
      </w:r>
      <w:r>
        <w:rPr>
          <w:color w:val="000000" w:themeColor="text1"/>
          <w:highlight w:val="none"/>
        </w:rPr>
      </w:r>
      <w:r/>
    </w:p>
    <w:p>
      <w:pPr>
        <w:jc w:val="center"/>
        <w:spacing w:line="360" w:lineRule="auto"/>
        <w:rPr>
          <w:rFonts w:ascii="宋体" w:hAnsi="宋体"/>
          <w:color w:val="000000" w:themeColor="text1"/>
          <w:sz w:val="30"/>
          <w:highlight w:val="none"/>
        </w:rPr>
      </w:pPr>
      <w:r>
        <w:rPr>
          <w:rFonts w:ascii="宋体" w:hAnsi="宋体"/>
          <w:color w:val="000000" w:themeColor="text1"/>
          <w:sz w:val="30"/>
          <w:highlight w:val="none"/>
        </w:rPr>
      </w:r>
      <w:r>
        <w:rPr>
          <w:color w:val="000000" w:themeColor="text1"/>
          <w:highlight w:val="none"/>
        </w:rPr>
      </w:r>
      <w:r/>
    </w:p>
    <w:p>
      <w:pPr>
        <w:jc w:val="center"/>
        <w:spacing w:line="360" w:lineRule="auto"/>
        <w:rPr>
          <w:rFonts w:ascii="宋体" w:hAnsi="宋体"/>
          <w:color w:val="000000" w:themeColor="text1"/>
          <w:sz w:val="30"/>
          <w:highlight w:val="none"/>
        </w:rPr>
      </w:pPr>
      <w:r>
        <w:rPr>
          <w:rFonts w:ascii="宋体" w:hAnsi="宋体"/>
          <w:color w:val="000000" w:themeColor="text1"/>
          <w:sz w:val="30"/>
          <w:highlight w:val="none"/>
        </w:rPr>
      </w:r>
      <w:r>
        <w:rPr>
          <w:color w:val="000000" w:themeColor="text1"/>
          <w:highlight w:val="none"/>
        </w:rPr>
      </w:r>
      <w:r/>
    </w:p>
    <w:p>
      <w:pPr>
        <w:jc w:val="center"/>
        <w:spacing w:line="360" w:lineRule="auto"/>
        <w:rPr>
          <w:rFonts w:ascii="宋体" w:hAnsi="宋体"/>
          <w:color w:val="000000" w:themeColor="text1"/>
          <w:sz w:val="30"/>
          <w:highlight w:val="none"/>
        </w:rPr>
      </w:pPr>
      <w:r>
        <w:rPr>
          <w:rFonts w:hint="eastAsia" w:ascii="宋体" w:hAnsi="宋体"/>
          <w:color w:val="000000" w:themeColor="text1"/>
          <w:sz w:val="30"/>
          <w:highlight w:val="none"/>
        </w:rPr>
        <w:t xml:space="preserve">苏州市卫康招投标咨询服务有限公司</w:t>
      </w:r>
      <w:r>
        <w:rPr>
          <w:color w:val="000000" w:themeColor="text1"/>
          <w:highlight w:val="none"/>
        </w:rPr>
      </w:r>
      <w:r/>
    </w:p>
    <w:p>
      <w:pPr>
        <w:jc w:val="center"/>
        <w:spacing w:line="360" w:lineRule="auto"/>
        <w:rPr>
          <w:rFonts w:ascii="宋体" w:hAnsi="宋体"/>
          <w:color w:val="000000" w:themeColor="text1"/>
          <w:sz w:val="30"/>
          <w:highlight w:val="none"/>
        </w:rPr>
      </w:pPr>
      <w:r>
        <w:rPr>
          <w:rFonts w:hint="eastAsia" w:ascii="宋体" w:hAnsi="宋体"/>
          <w:color w:val="000000" w:themeColor="text1"/>
          <w:sz w:val="30"/>
          <w:highlight w:val="none"/>
        </w:rPr>
        <w:t xml:space="preserve">二〇二六年</w:t>
      </w:r>
      <w:r>
        <w:rPr>
          <w:rFonts w:hint="eastAsia" w:ascii="宋体" w:hAnsi="宋体"/>
          <w:color w:val="000000" w:themeColor="text1"/>
          <w:sz w:val="30"/>
          <w:highlight w:val="none"/>
        </w:rPr>
        <w:t xml:space="preserve">四</w:t>
      </w:r>
      <w:r>
        <w:rPr>
          <w:rFonts w:hint="eastAsia" w:ascii="宋体" w:hAnsi="宋体"/>
          <w:color w:val="000000" w:themeColor="text1"/>
          <w:sz w:val="30"/>
          <w:highlight w:val="none"/>
        </w:rPr>
        <w:t xml:space="preserve">月</w:t>
      </w:r>
      <w:r>
        <w:rPr>
          <w:color w:val="000000" w:themeColor="text1"/>
          <w:highlight w:val="none"/>
        </w:rPr>
      </w:r>
      <w:r/>
    </w:p>
    <w:p>
      <w:pPr>
        <w:ind w:firstLine="480"/>
        <w:jc w:val="right"/>
        <w:rPr>
          <w:rFonts w:ascii="宋体" w:hAnsi="宋体"/>
          <w:color w:val="000000" w:themeColor="text1"/>
          <w:highlight w:val="none"/>
        </w:rPr>
        <w:sectPr>
          <w:footnotePr/>
          <w:endnotePr/>
          <w:type w:val="nextPage"/>
          <w:pgSz w:w="11906" w:h="16838" w:orient="portrait"/>
          <w:pgMar w:top="1440" w:right="1797" w:bottom="1440" w:left="1797" w:header="851" w:footer="992" w:gutter="0"/>
          <w:cols w:num="1" w:sep="0" w:space="1701" w:equalWidth="1"/>
          <w:docGrid w:linePitch="360"/>
          <w:titlePg/>
        </w:sectPr>
      </w:pPr>
      <w:r>
        <w:rPr>
          <w:rFonts w:ascii="宋体" w:hAnsi="宋体"/>
          <w:color w:val="000000" w:themeColor="text1"/>
          <w:highlight w:val="none"/>
        </w:rPr>
      </w:r>
      <w:r>
        <w:rPr>
          <w:color w:val="000000" w:themeColor="text1"/>
          <w:highlight w:val="none"/>
        </w:rPr>
      </w:r>
      <w:r/>
    </w:p>
    <w:p>
      <w:pPr>
        <w:ind w:firstLine="682"/>
        <w:jc w:val="center"/>
        <w:rPr>
          <w:rFonts w:ascii="宋体" w:hAnsi="宋体"/>
          <w:b/>
          <w:bCs/>
          <w:color w:val="000000" w:themeColor="text1"/>
          <w:spacing w:val="20"/>
          <w:sz w:val="30"/>
          <w:highlight w:val="none"/>
        </w:rPr>
      </w:pPr>
      <w:r>
        <w:rPr>
          <w:rFonts w:hint="eastAsia" w:ascii="宋体" w:hAnsi="宋体"/>
          <w:b/>
          <w:bCs/>
          <w:color w:val="000000" w:themeColor="text1"/>
          <w:spacing w:val="20"/>
          <w:sz w:val="30"/>
          <w:highlight w:val="none"/>
        </w:rPr>
        <w:t xml:space="preserve">前</w:t>
      </w:r>
      <w:r>
        <w:rPr>
          <w:rFonts w:hint="eastAsia" w:ascii="宋体" w:hAnsi="宋体"/>
          <w:b/>
          <w:bCs/>
          <w:color w:val="000000" w:themeColor="text1"/>
          <w:spacing w:val="20"/>
          <w:sz w:val="30"/>
          <w:highlight w:val="none"/>
        </w:rPr>
        <w:t xml:space="preserve"> </w:t>
      </w:r>
      <w:r>
        <w:rPr>
          <w:rFonts w:hint="eastAsia" w:ascii="宋体" w:hAnsi="宋体"/>
          <w:b/>
          <w:bCs/>
          <w:color w:val="000000" w:themeColor="text1"/>
          <w:spacing w:val="20"/>
          <w:sz w:val="30"/>
          <w:highlight w:val="none"/>
        </w:rPr>
        <w:t xml:space="preserve">附</w:t>
      </w:r>
      <w:r>
        <w:rPr>
          <w:rFonts w:hint="eastAsia" w:ascii="宋体" w:hAnsi="宋体"/>
          <w:b/>
          <w:bCs/>
          <w:color w:val="000000" w:themeColor="text1"/>
          <w:spacing w:val="20"/>
          <w:sz w:val="30"/>
          <w:highlight w:val="none"/>
        </w:rPr>
        <w:t xml:space="preserve"> </w:t>
      </w:r>
      <w:r>
        <w:rPr>
          <w:rFonts w:hint="eastAsia" w:ascii="宋体" w:hAnsi="宋体"/>
          <w:b/>
          <w:bCs/>
          <w:color w:val="000000" w:themeColor="text1"/>
          <w:spacing w:val="20"/>
          <w:sz w:val="30"/>
          <w:highlight w:val="none"/>
        </w:rPr>
        <w:t xml:space="preserve">表</w:t>
      </w:r>
      <w:r>
        <w:rPr>
          <w:color w:val="000000" w:themeColor="text1"/>
          <w:highlight w:val="none"/>
        </w:rPr>
      </w:r>
      <w:r/>
    </w:p>
    <w:p>
      <w:pPr>
        <w:ind w:firstLine="682"/>
        <w:jc w:val="center"/>
        <w:rPr>
          <w:rFonts w:ascii="宋体" w:hAnsi="宋体"/>
          <w:b/>
          <w:bCs/>
          <w:color w:val="000000" w:themeColor="text1"/>
          <w:spacing w:val="20"/>
          <w:sz w:val="30"/>
          <w:highlight w:val="none"/>
        </w:rPr>
      </w:pPr>
      <w:r>
        <w:rPr>
          <w:rFonts w:ascii="宋体" w:hAnsi="宋体"/>
          <w:b/>
          <w:bCs/>
          <w:color w:val="000000" w:themeColor="text1"/>
          <w:spacing w:val="20"/>
          <w:sz w:val="30"/>
          <w:highlight w:val="none"/>
        </w:rPr>
      </w:r>
      <w:r>
        <w:rPr>
          <w:color w:val="000000" w:themeColor="text1"/>
          <w:highlight w:val="none"/>
        </w:rPr>
      </w:r>
      <w:r/>
    </w:p>
    <w:p>
      <w:pPr>
        <w:jc w:val="center"/>
        <w:spacing w:after="120"/>
        <w:rPr>
          <w:rFonts w:ascii="宋体" w:hAnsi="宋体"/>
          <w:b/>
          <w:bCs/>
          <w:color w:val="000000" w:themeColor="text1"/>
          <w:spacing w:val="20"/>
          <w:sz w:val="21"/>
          <w:szCs w:val="21"/>
          <w:highlight w:val="none"/>
        </w:rPr>
      </w:pPr>
      <w:r>
        <w:rPr>
          <w:rFonts w:ascii="宋体" w:hAnsi="宋体"/>
          <w:color w:val="000000" w:themeColor="text1"/>
          <w:sz w:val="21"/>
          <w:szCs w:val="21"/>
          <w:highlight w:val="none"/>
        </w:rPr>
        <w:t xml:space="preserve">（下列附表说明是对招标文件的具体补充和修正，如有矛盾之处以本附表为准）</w:t>
      </w:r>
      <w:r>
        <w:rPr>
          <w:color w:val="000000" w:themeColor="text1"/>
          <w:highlight w:val="none"/>
        </w:rPr>
      </w:r>
      <w:r/>
    </w:p>
    <w:tbl>
      <w:tblPr>
        <w:tblW w:w="84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1"/>
        <w:gridCol w:w="1808"/>
        <w:gridCol w:w="5858"/>
      </w:tblGrid>
      <w:tr>
        <w:trPr>
          <w:jc w:val="center"/>
          <w:trHeight w:val="654"/>
        </w:trPr>
        <w:tc>
          <w:tcPr>
            <w:tcW w:w="791" w:type="dxa"/>
            <w:vAlign w:val="center"/>
            <w:textDirection w:val="lrTb"/>
            <w:noWrap w:val="false"/>
          </w:tcPr>
          <w:p>
            <w:pPr>
              <w:jc w:val="center"/>
              <w:widowControl w:val="off"/>
              <w:rPr>
                <w:rFonts w:ascii="宋体" w:hAnsi="宋体"/>
                <w:b/>
                <w:bCs/>
                <w:color w:val="000000" w:themeColor="text1"/>
                <w:szCs w:val="24"/>
                <w:highlight w:val="none"/>
              </w:rPr>
            </w:pPr>
            <w:r>
              <w:rPr>
                <w:rFonts w:ascii="宋体" w:hAnsi="宋体"/>
                <w:b/>
                <w:bCs/>
                <w:color w:val="000000" w:themeColor="text1"/>
                <w:szCs w:val="24"/>
                <w:highlight w:val="none"/>
                <w:lang w:val="zh-CN"/>
              </w:rPr>
              <w:t xml:space="preserve">项号</w:t>
            </w:r>
            <w:r>
              <w:rPr>
                <w:color w:val="000000" w:themeColor="text1"/>
                <w:highlight w:val="none"/>
              </w:rPr>
            </w:r>
            <w:r/>
          </w:p>
        </w:tc>
        <w:tc>
          <w:tcPr>
            <w:tcW w:w="1808" w:type="dxa"/>
            <w:vAlign w:val="center"/>
            <w:textDirection w:val="lrTb"/>
            <w:noWrap w:val="false"/>
          </w:tcPr>
          <w:p>
            <w:pPr>
              <w:jc w:val="center"/>
              <w:widowControl w:val="off"/>
              <w:rPr>
                <w:rFonts w:ascii="宋体" w:hAnsi="宋体"/>
                <w:b/>
                <w:bCs/>
                <w:color w:val="000000" w:themeColor="text1"/>
                <w:szCs w:val="24"/>
                <w:highlight w:val="none"/>
              </w:rPr>
            </w:pPr>
            <w:r>
              <w:rPr>
                <w:rFonts w:ascii="宋体" w:hAnsi="宋体"/>
                <w:b/>
                <w:bCs/>
                <w:color w:val="000000" w:themeColor="text1"/>
                <w:szCs w:val="24"/>
                <w:highlight w:val="none"/>
                <w:lang w:val="zh-CN"/>
              </w:rPr>
              <w:t xml:space="preserve">名称</w:t>
            </w:r>
            <w:r>
              <w:rPr>
                <w:color w:val="000000" w:themeColor="text1"/>
                <w:highlight w:val="none"/>
              </w:rPr>
            </w:r>
            <w:r/>
          </w:p>
        </w:tc>
        <w:tc>
          <w:tcPr>
            <w:tcW w:w="5858" w:type="dxa"/>
            <w:vAlign w:val="center"/>
            <w:textDirection w:val="lrTb"/>
            <w:noWrap w:val="false"/>
          </w:tcPr>
          <w:p>
            <w:pPr>
              <w:jc w:val="center"/>
              <w:widowControl w:val="off"/>
              <w:rPr>
                <w:rFonts w:ascii="宋体" w:hAnsi="宋体"/>
                <w:b/>
                <w:bCs/>
                <w:color w:val="000000" w:themeColor="text1"/>
                <w:szCs w:val="24"/>
                <w:highlight w:val="none"/>
              </w:rPr>
            </w:pPr>
            <w:r>
              <w:rPr>
                <w:rFonts w:ascii="宋体" w:hAnsi="宋体"/>
                <w:b/>
                <w:bCs/>
                <w:color w:val="000000" w:themeColor="text1"/>
                <w:szCs w:val="24"/>
                <w:highlight w:val="none"/>
                <w:lang w:val="zh-CN"/>
              </w:rPr>
              <w:t xml:space="preserve">内</w:t>
            </w:r>
            <w:r>
              <w:rPr>
                <w:rFonts w:ascii="宋体" w:hAnsi="宋体"/>
                <w:b/>
                <w:bCs/>
                <w:color w:val="000000" w:themeColor="text1"/>
                <w:szCs w:val="24"/>
                <w:highlight w:val="none"/>
                <w:lang w:val="zh-CN"/>
              </w:rPr>
              <w:t xml:space="preserve">      </w:t>
            </w:r>
            <w:r>
              <w:rPr>
                <w:rFonts w:ascii="宋体" w:hAnsi="宋体"/>
                <w:b/>
                <w:bCs/>
                <w:color w:val="000000" w:themeColor="text1"/>
                <w:szCs w:val="24"/>
                <w:highlight w:val="none"/>
                <w:lang w:val="zh-CN"/>
              </w:rPr>
              <w:t xml:space="preserve">容</w:t>
            </w:r>
            <w:r>
              <w:rPr>
                <w:color w:val="000000" w:themeColor="text1"/>
                <w:highlight w:val="none"/>
              </w:rPr>
            </w:r>
            <w:r/>
          </w:p>
        </w:tc>
      </w:tr>
      <w:tr>
        <w:trPr>
          <w:jc w:val="center"/>
          <w:trHeight w:val="733"/>
        </w:trPr>
        <w:tc>
          <w:tcPr>
            <w:tcW w:w="791" w:type="dxa"/>
            <w:vAlign w:val="center"/>
            <w:textDirection w:val="lrTb"/>
            <w:noWrap w:val="false"/>
          </w:tcPr>
          <w:p>
            <w:pPr>
              <w:jc w:val="center"/>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1</w:t>
            </w:r>
            <w:r>
              <w:rPr>
                <w:color w:val="000000" w:themeColor="text1"/>
                <w:highlight w:val="none"/>
              </w:rPr>
            </w:r>
            <w:r/>
          </w:p>
        </w:tc>
        <w:tc>
          <w:tcPr>
            <w:tcW w:w="1808" w:type="dxa"/>
            <w:vAlign w:val="center"/>
            <w:textDirection w:val="lrTb"/>
            <w:noWrap w:val="false"/>
          </w:tcPr>
          <w:p>
            <w:pPr>
              <w:jc w:val="center"/>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采购编号</w:t>
            </w:r>
            <w:r>
              <w:rPr>
                <w:color w:val="000000" w:themeColor="text1"/>
                <w:highlight w:val="none"/>
              </w:rPr>
            </w:r>
            <w:r/>
          </w:p>
        </w:tc>
        <w:tc>
          <w:tcPr>
            <w:tcW w:w="5858" w:type="dxa"/>
            <w:vAlign w:val="center"/>
            <w:textDirection w:val="lrTb"/>
            <w:noWrap w:val="false"/>
          </w:tcPr>
          <w:p>
            <w:pPr>
              <w:jc w:val="both"/>
              <w:rPr>
                <w:rFonts w:ascii="宋体" w:hAnsi="宋体"/>
                <w:color w:val="000000" w:themeColor="text1"/>
                <w:szCs w:val="24"/>
                <w:highlight w:val="none"/>
              </w:rPr>
            </w:pPr>
            <w:r>
              <w:rPr>
                <w:rFonts w:hint="eastAsia" w:ascii="宋体" w:hAnsi="宋体"/>
                <w:color w:val="000000" w:themeColor="text1"/>
                <w:szCs w:val="24"/>
                <w:highlight w:val="none"/>
                <w:u w:val="single"/>
              </w:rPr>
              <w:t xml:space="preserve">JSZC-320583-SZWK-G2026-0104</w:t>
            </w:r>
            <w:r>
              <w:rPr>
                <w:rFonts w:ascii="宋体" w:hAnsi="宋体"/>
                <w:color w:val="000000" w:themeColor="text1"/>
                <w:szCs w:val="24"/>
                <w:highlight w:val="none"/>
              </w:rPr>
              <w:t xml:space="preserve">号</w:t>
            </w:r>
            <w:r>
              <w:rPr>
                <w:color w:val="000000" w:themeColor="text1"/>
                <w:highlight w:val="none"/>
              </w:rPr>
            </w:r>
            <w:r/>
          </w:p>
        </w:tc>
      </w:tr>
      <w:tr>
        <w:trPr>
          <w:jc w:val="center"/>
          <w:trHeight w:val="596"/>
        </w:trPr>
        <w:tc>
          <w:tcPr>
            <w:tcW w:w="791" w:type="dxa"/>
            <w:vAlign w:val="center"/>
            <w:textDirection w:val="lrTb"/>
            <w:noWrap w:val="false"/>
          </w:tcPr>
          <w:p>
            <w:pPr>
              <w:jc w:val="center"/>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2</w:t>
            </w:r>
            <w:r>
              <w:rPr>
                <w:color w:val="000000" w:themeColor="text1"/>
                <w:highlight w:val="none"/>
              </w:rPr>
            </w:r>
            <w:r/>
          </w:p>
        </w:tc>
        <w:tc>
          <w:tcPr>
            <w:tcW w:w="1808" w:type="dxa"/>
            <w:vAlign w:val="center"/>
            <w:textDirection w:val="lrTb"/>
            <w:noWrap w:val="false"/>
          </w:tcPr>
          <w:p>
            <w:pPr>
              <w:jc w:val="center"/>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采购项目名称</w:t>
            </w:r>
            <w:r>
              <w:rPr>
                <w:color w:val="000000" w:themeColor="text1"/>
                <w:highlight w:val="none"/>
              </w:rPr>
            </w:r>
            <w:r/>
          </w:p>
        </w:tc>
        <w:tc>
          <w:tcPr>
            <w:tcW w:w="5858" w:type="dxa"/>
            <w:vAlign w:val="center"/>
            <w:textDirection w:val="lrTb"/>
            <w:noWrap w:val="false"/>
          </w:tcPr>
          <w:p>
            <w:pPr>
              <w:jc w:val="both"/>
              <w:rPr>
                <w:rFonts w:ascii="宋体" w:hAnsi="宋体"/>
                <w:color w:val="000000" w:themeColor="text1"/>
                <w:szCs w:val="24"/>
                <w:highlight w:val="none"/>
              </w:rPr>
            </w:pPr>
            <w:r>
              <w:rPr>
                <w:rFonts w:hint="eastAsia" w:ascii="宋体" w:hAnsi="宋体"/>
                <w:color w:val="000000" w:themeColor="text1"/>
                <w:szCs w:val="24"/>
                <w:highlight w:val="none"/>
              </w:rPr>
              <w:t xml:space="preserve">第一标段：实体药房中药饮片、</w:t>
            </w:r>
            <w:r>
              <w:rPr>
                <w:rFonts w:hint="eastAsia" w:ascii="宋体" w:hAnsi="宋体"/>
                <w:color w:val="000000" w:themeColor="text1"/>
                <w:szCs w:val="24"/>
                <w:highlight w:val="none"/>
              </w:rPr>
              <w:t xml:space="preserve">代煎代配中药</w:t>
            </w:r>
            <w:r>
              <w:rPr>
                <w:rFonts w:hint="eastAsia" w:ascii="宋体" w:hAnsi="宋体"/>
                <w:color w:val="000000" w:themeColor="text1"/>
                <w:szCs w:val="24"/>
                <w:highlight w:val="none"/>
              </w:rPr>
              <w:t xml:space="preserve">饮片及代加工服务</w:t>
            </w:r>
            <w:r>
              <w:rPr>
                <w:color w:val="000000" w:themeColor="text1"/>
                <w:highlight w:val="none"/>
              </w:rPr>
            </w:r>
            <w:r/>
          </w:p>
          <w:p>
            <w:pPr>
              <w:jc w:val="both"/>
              <w:rPr>
                <w:rFonts w:ascii="宋体" w:hAnsi="宋体"/>
                <w:color w:val="000000" w:themeColor="text1"/>
                <w:szCs w:val="24"/>
                <w:highlight w:val="none"/>
              </w:rPr>
            </w:pPr>
            <w:r>
              <w:rPr>
                <w:rFonts w:hint="eastAsia" w:ascii="宋体" w:hAnsi="宋体"/>
                <w:color w:val="000000" w:themeColor="text1"/>
                <w:szCs w:val="24"/>
                <w:highlight w:val="none"/>
              </w:rPr>
              <w:t xml:space="preserve">第二标段：</w:t>
            </w:r>
            <w:r>
              <w:rPr>
                <w:rFonts w:hint="eastAsia" w:ascii="宋体" w:hAnsi="宋体" w:cs="宋体"/>
                <w:color w:val="000000" w:themeColor="text1"/>
                <w:szCs w:val="24"/>
                <w:highlight w:val="none"/>
              </w:rPr>
              <w:t xml:space="preserve">实体药房颗粒剂（</w:t>
            </w:r>
            <w:r>
              <w:rPr>
                <w:rFonts w:hint="eastAsia" w:ascii="宋体" w:hAnsi="宋体" w:cs="宋体"/>
                <w:color w:val="000000" w:themeColor="text1"/>
                <w:szCs w:val="24"/>
                <w:highlight w:val="none"/>
              </w:rPr>
              <w:t xml:space="preserve">非集采</w:t>
            </w:r>
            <w:r>
              <w:rPr>
                <w:rFonts w:hint="eastAsia" w:ascii="宋体" w:hAnsi="宋体" w:cs="宋体"/>
                <w:color w:val="000000" w:themeColor="text1"/>
                <w:szCs w:val="24"/>
                <w:highlight w:val="none"/>
              </w:rPr>
              <w:t xml:space="preserve">）</w:t>
            </w:r>
            <w:r>
              <w:rPr>
                <w:color w:val="000000" w:themeColor="text1"/>
                <w:highlight w:val="none"/>
              </w:rPr>
            </w:r>
            <w:r/>
          </w:p>
        </w:tc>
      </w:tr>
      <w:tr>
        <w:trPr>
          <w:jc w:val="center"/>
          <w:trHeight w:val="618"/>
        </w:trPr>
        <w:tc>
          <w:tcPr>
            <w:tcW w:w="791" w:type="dxa"/>
            <w:vAlign w:val="center"/>
            <w:textDirection w:val="lrTb"/>
            <w:noWrap w:val="false"/>
          </w:tcPr>
          <w:p>
            <w:pPr>
              <w:jc w:val="center"/>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3</w:t>
            </w:r>
            <w:r>
              <w:rPr>
                <w:color w:val="000000" w:themeColor="text1"/>
                <w:highlight w:val="none"/>
              </w:rPr>
            </w:r>
            <w:r/>
          </w:p>
        </w:tc>
        <w:tc>
          <w:tcPr>
            <w:tcW w:w="1808" w:type="dxa"/>
            <w:vAlign w:val="center"/>
            <w:textDirection w:val="lrTb"/>
            <w:noWrap w:val="false"/>
          </w:tcPr>
          <w:p>
            <w:pPr>
              <w:jc w:val="center"/>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投标有效期</w:t>
            </w:r>
            <w:r>
              <w:rPr>
                <w:color w:val="000000" w:themeColor="text1"/>
                <w:highlight w:val="none"/>
              </w:rPr>
            </w:r>
            <w:r/>
          </w:p>
        </w:tc>
        <w:tc>
          <w:tcPr>
            <w:tcW w:w="5858"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t xml:space="preserve">提交电子投标文件的截止之日</w:t>
            </w:r>
            <w:r>
              <w:rPr>
                <w:rFonts w:hint="eastAsia" w:ascii="宋体" w:hAnsi="宋体"/>
                <w:color w:val="000000" w:themeColor="text1"/>
                <w:szCs w:val="24"/>
                <w:highlight w:val="none"/>
              </w:rPr>
              <w:t xml:space="preserve">起</w:t>
            </w:r>
            <w:r>
              <w:rPr>
                <w:rFonts w:ascii="宋体" w:hAnsi="宋体"/>
                <w:color w:val="000000" w:themeColor="text1"/>
                <w:szCs w:val="24"/>
                <w:highlight w:val="none"/>
              </w:rPr>
              <w:t xml:space="preserve">90</w:t>
            </w:r>
            <w:r>
              <w:rPr>
                <w:rFonts w:ascii="宋体" w:hAnsi="宋体"/>
                <w:color w:val="000000" w:themeColor="text1"/>
                <w:szCs w:val="24"/>
                <w:highlight w:val="none"/>
              </w:rPr>
              <w:t xml:space="preserve">天</w:t>
            </w:r>
            <w:r>
              <w:rPr>
                <w:rFonts w:hint="eastAsia" w:ascii="宋体" w:hAnsi="宋体"/>
                <w:color w:val="000000" w:themeColor="text1"/>
                <w:szCs w:val="24"/>
                <w:highlight w:val="none"/>
              </w:rPr>
              <w:t xml:space="preserve">内</w:t>
            </w:r>
            <w:r>
              <w:rPr>
                <w:rFonts w:ascii="宋体" w:hAnsi="宋体"/>
                <w:color w:val="000000" w:themeColor="text1"/>
                <w:szCs w:val="24"/>
                <w:highlight w:val="none"/>
              </w:rPr>
              <w:t xml:space="preserve">（日历日）</w:t>
            </w:r>
            <w:r>
              <w:rPr>
                <w:color w:val="000000" w:themeColor="text1"/>
                <w:highlight w:val="none"/>
              </w:rPr>
            </w:r>
            <w:r/>
          </w:p>
        </w:tc>
      </w:tr>
      <w:tr>
        <w:trPr>
          <w:jc w:val="center"/>
          <w:trHeight w:val="544"/>
        </w:trPr>
        <w:tc>
          <w:tcPr>
            <w:tcW w:w="791" w:type="dxa"/>
            <w:vAlign w:val="center"/>
            <w:textDirection w:val="lrTb"/>
            <w:noWrap w:val="false"/>
          </w:tcPr>
          <w:p>
            <w:pPr>
              <w:jc w:val="center"/>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4</w:t>
            </w:r>
            <w:r>
              <w:rPr>
                <w:color w:val="000000" w:themeColor="text1"/>
                <w:highlight w:val="none"/>
              </w:rPr>
            </w:r>
            <w:r/>
          </w:p>
        </w:tc>
        <w:tc>
          <w:tcPr>
            <w:tcW w:w="1808" w:type="dxa"/>
            <w:vAlign w:val="center"/>
            <w:textDirection w:val="lrTb"/>
            <w:noWrap w:val="false"/>
          </w:tcPr>
          <w:p>
            <w:pPr>
              <w:jc w:val="center"/>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投标保证金</w:t>
            </w:r>
            <w:r>
              <w:rPr>
                <w:color w:val="000000" w:themeColor="text1"/>
                <w:highlight w:val="none"/>
              </w:rPr>
            </w:r>
            <w:r/>
          </w:p>
        </w:tc>
        <w:tc>
          <w:tcPr>
            <w:tcW w:w="5858" w:type="dxa"/>
            <w:vAlign w:val="center"/>
            <w:textDirection w:val="lrTb"/>
            <w:noWrap w:val="false"/>
          </w:tcPr>
          <w:p>
            <w:pPr>
              <w:jc w:val="both"/>
              <w:widowControl w:val="off"/>
              <w:rPr>
                <w:rFonts w:ascii="宋体" w:hAnsi="宋体"/>
                <w:color w:val="000000" w:themeColor="text1"/>
                <w:szCs w:val="24"/>
                <w:highlight w:val="none"/>
              </w:rPr>
            </w:pPr>
            <w:r>
              <w:rPr>
                <w:rFonts w:hint="eastAsia" w:ascii="宋体" w:hAnsi="宋体"/>
                <w:color w:val="000000" w:themeColor="text1"/>
                <w:szCs w:val="24"/>
                <w:highlight w:val="none"/>
              </w:rPr>
              <w:t xml:space="preserve">本项目不收取投标保证金，采购文件中的有关保证金的规定均不适用</w:t>
            </w:r>
            <w:r>
              <w:rPr>
                <w:color w:val="000000" w:themeColor="text1"/>
                <w:highlight w:val="none"/>
              </w:rPr>
            </w:r>
            <w:r/>
          </w:p>
        </w:tc>
      </w:tr>
      <w:tr>
        <w:trPr>
          <w:jc w:val="center"/>
          <w:trHeight w:val="641"/>
        </w:trPr>
        <w:tc>
          <w:tcPr>
            <w:tcW w:w="791" w:type="dxa"/>
            <w:vAlign w:val="center"/>
            <w:textDirection w:val="lrTb"/>
            <w:noWrap w:val="false"/>
          </w:tcPr>
          <w:p>
            <w:pPr>
              <w:jc w:val="center"/>
              <w:widowControl w:val="off"/>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5</w:t>
            </w:r>
            <w:r>
              <w:rPr>
                <w:color w:val="000000" w:themeColor="text1"/>
                <w:highlight w:val="none"/>
              </w:rPr>
            </w:r>
            <w:r/>
          </w:p>
        </w:tc>
        <w:tc>
          <w:tcPr>
            <w:tcW w:w="1808" w:type="dxa"/>
            <w:vAlign w:val="center"/>
            <w:textDirection w:val="lrTb"/>
            <w:noWrap w:val="false"/>
          </w:tcPr>
          <w:p>
            <w:pPr>
              <w:jc w:val="center"/>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标书售价</w:t>
            </w:r>
            <w:r>
              <w:rPr>
                <w:color w:val="000000" w:themeColor="text1"/>
                <w:highlight w:val="none"/>
              </w:rPr>
            </w:r>
            <w:r/>
          </w:p>
        </w:tc>
        <w:tc>
          <w:tcPr>
            <w:tcW w:w="5858" w:type="dxa"/>
            <w:vAlign w:val="center"/>
            <w:textDirection w:val="lrTb"/>
            <w:noWrap w:val="false"/>
          </w:tcPr>
          <w:p>
            <w:pPr>
              <w:jc w:val="both"/>
              <w:widowControl w:val="off"/>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无</w:t>
            </w:r>
            <w:r>
              <w:rPr>
                <w:color w:val="000000" w:themeColor="text1"/>
                <w:highlight w:val="none"/>
              </w:rPr>
            </w:r>
            <w:r/>
          </w:p>
        </w:tc>
      </w:tr>
      <w:tr>
        <w:trPr>
          <w:jc w:val="center"/>
        </w:trPr>
        <w:tc>
          <w:tcPr>
            <w:tcW w:w="791" w:type="dxa"/>
            <w:vAlign w:val="center"/>
            <w:textDirection w:val="lrTb"/>
            <w:noWrap w:val="false"/>
          </w:tcPr>
          <w:p>
            <w:pPr>
              <w:jc w:val="center"/>
              <w:widowControl w:val="off"/>
              <w:rPr>
                <w:rFonts w:ascii="宋体" w:hAnsi="宋体"/>
                <w:color w:val="000000" w:themeColor="text1"/>
                <w:szCs w:val="24"/>
                <w:highlight w:val="none"/>
              </w:rPr>
            </w:pPr>
            <w:r>
              <w:rPr>
                <w:rFonts w:hint="eastAsia" w:ascii="宋体" w:hAnsi="宋体"/>
                <w:color w:val="000000" w:themeColor="text1"/>
                <w:szCs w:val="24"/>
                <w:highlight w:val="none"/>
              </w:rPr>
              <w:t xml:space="preserve">6</w:t>
            </w:r>
            <w:r>
              <w:rPr>
                <w:color w:val="000000" w:themeColor="text1"/>
                <w:highlight w:val="none"/>
              </w:rPr>
            </w:r>
            <w:r/>
          </w:p>
        </w:tc>
        <w:tc>
          <w:tcPr>
            <w:tcW w:w="1808" w:type="dxa"/>
            <w:vAlign w:val="center"/>
            <w:textDirection w:val="lrTb"/>
            <w:noWrap w:val="false"/>
          </w:tcPr>
          <w:p>
            <w:pPr>
              <w:jc w:val="center"/>
              <w:widowControl w:val="off"/>
              <w:rPr>
                <w:rFonts w:ascii="宋体" w:hAnsi="宋体"/>
                <w:color w:val="000000" w:themeColor="text1"/>
                <w:szCs w:val="24"/>
                <w:highlight w:val="none"/>
              </w:rPr>
            </w:pPr>
            <w:r>
              <w:rPr>
                <w:rFonts w:ascii="宋体" w:hAnsi="宋体"/>
                <w:color w:val="000000" w:themeColor="text1"/>
                <w:szCs w:val="24"/>
                <w:highlight w:val="none"/>
              </w:rPr>
              <w:t xml:space="preserve">网上</w:t>
            </w:r>
            <w:r>
              <w:rPr>
                <w:rFonts w:hint="eastAsia" w:ascii="宋体" w:hAnsi="宋体"/>
                <w:color w:val="000000" w:themeColor="text1"/>
                <w:szCs w:val="24"/>
                <w:highlight w:val="none"/>
              </w:rPr>
              <w:t xml:space="preserve">获取</w:t>
            </w:r>
            <w:r>
              <w:rPr>
                <w:color w:val="000000" w:themeColor="text1"/>
                <w:highlight w:val="none"/>
              </w:rPr>
            </w:r>
            <w:r/>
          </w:p>
          <w:p>
            <w:pPr>
              <w:jc w:val="center"/>
              <w:widowControl w:val="off"/>
              <w:rPr>
                <w:rFonts w:ascii="宋体" w:hAnsi="宋体"/>
                <w:color w:val="000000" w:themeColor="text1"/>
                <w:szCs w:val="24"/>
                <w:highlight w:val="none"/>
              </w:rPr>
            </w:pPr>
            <w:r>
              <w:rPr>
                <w:rFonts w:hint="eastAsia" w:ascii="宋体" w:hAnsi="宋体"/>
                <w:color w:val="000000" w:themeColor="text1"/>
                <w:szCs w:val="24"/>
                <w:highlight w:val="none"/>
              </w:rPr>
              <w:t xml:space="preserve">文件</w:t>
            </w:r>
            <w:r>
              <w:rPr>
                <w:rFonts w:ascii="宋体" w:hAnsi="宋体"/>
                <w:color w:val="000000" w:themeColor="text1"/>
                <w:szCs w:val="24"/>
                <w:highlight w:val="none"/>
              </w:rPr>
              <w:t xml:space="preserve">时间</w:t>
            </w:r>
            <w:r>
              <w:rPr>
                <w:color w:val="000000" w:themeColor="text1"/>
                <w:highlight w:val="none"/>
              </w:rPr>
            </w:r>
            <w:r/>
          </w:p>
        </w:tc>
        <w:tc>
          <w:tcPr>
            <w:tcW w:w="5858"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t xml:space="preserve">自招标</w:t>
            </w:r>
            <w:r>
              <w:rPr>
                <w:rFonts w:hint="eastAsia" w:ascii="宋体" w:hAnsi="宋体" w:cs="宋体"/>
                <w:color w:val="000000" w:themeColor="text1"/>
                <w:szCs w:val="24"/>
                <w:highlight w:val="none"/>
              </w:rPr>
              <w:t xml:space="preserve">公告发布之日起</w:t>
            </w: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2026-05-11</w:t>
            </w:r>
            <w:r>
              <w:rPr>
                <w:rFonts w:hint="eastAsia" w:ascii="宋体" w:hAnsi="宋体" w:cs="宋体"/>
                <w:color w:val="000000" w:themeColor="text1"/>
                <w:szCs w:val="24"/>
                <w:highlight w:val="none"/>
              </w:rPr>
              <w:t xml:space="preserve">   23</w:t>
            </w: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59</w:t>
            </w:r>
            <w:r>
              <w:rPr>
                <w:rFonts w:hint="eastAsia" w:ascii="宋体" w:hAnsi="宋体" w:cs="宋体"/>
                <w:color w:val="000000" w:themeColor="text1"/>
                <w:szCs w:val="24"/>
                <w:highlight w:val="none"/>
              </w:rPr>
              <w:t xml:space="preserve">前</w:t>
            </w:r>
            <w:r>
              <w:rPr>
                <w:color w:val="000000" w:themeColor="text1"/>
                <w:highlight w:val="none"/>
              </w:rPr>
            </w:r>
            <w:r/>
          </w:p>
        </w:tc>
      </w:tr>
      <w:tr>
        <w:trPr>
          <w:jc w:val="center"/>
          <w:trHeight w:val="465"/>
        </w:trPr>
        <w:tc>
          <w:tcPr>
            <w:tcW w:w="791" w:type="dxa"/>
            <w:vAlign w:val="center"/>
            <w:textDirection w:val="lrTb"/>
            <w:noWrap w:val="false"/>
          </w:tcPr>
          <w:p>
            <w:pPr>
              <w:jc w:val="center"/>
              <w:widowControl w:val="off"/>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7</w:t>
            </w:r>
            <w:r>
              <w:rPr>
                <w:color w:val="000000" w:themeColor="text1"/>
                <w:highlight w:val="none"/>
              </w:rPr>
            </w:r>
            <w:r/>
          </w:p>
        </w:tc>
        <w:tc>
          <w:tcPr>
            <w:tcW w:w="1808" w:type="dxa"/>
            <w:vAlign w:val="center"/>
            <w:textDirection w:val="lrTb"/>
            <w:noWrap w:val="false"/>
          </w:tcPr>
          <w:p>
            <w:pPr>
              <w:jc w:val="center"/>
              <w:rPr>
                <w:rFonts w:ascii="宋体" w:hAnsi="宋体"/>
                <w:color w:val="000000" w:themeColor="text1"/>
                <w:szCs w:val="24"/>
                <w:highlight w:val="none"/>
              </w:rPr>
            </w:pPr>
            <w:r>
              <w:rPr>
                <w:rFonts w:hint="eastAsia" w:ascii="宋体" w:hAnsi="宋体"/>
                <w:b/>
                <w:bCs/>
                <w:color w:val="000000" w:themeColor="text1"/>
                <w:szCs w:val="24"/>
                <w:highlight w:val="none"/>
                <w:lang w:val="zh-CN"/>
              </w:rPr>
              <w:t xml:space="preserve">电子投标文件制作要求</w:t>
            </w:r>
            <w:r>
              <w:rPr>
                <w:color w:val="000000" w:themeColor="text1"/>
                <w:highlight w:val="none"/>
              </w:rPr>
            </w:r>
            <w:r/>
          </w:p>
        </w:tc>
        <w:tc>
          <w:tcPr>
            <w:tcW w:w="5858" w:type="dxa"/>
            <w:vAlign w:val="center"/>
            <w:textDirection w:val="lrTb"/>
            <w:noWrap w:val="false"/>
          </w:tcPr>
          <w:p>
            <w:pPr>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电子投标文件</w:t>
            </w:r>
            <w:r>
              <w:rPr>
                <w:rFonts w:hint="eastAsia" w:ascii="宋体" w:hAnsi="宋体"/>
                <w:b/>
                <w:bCs/>
                <w:color w:val="000000" w:themeColor="text1"/>
                <w:szCs w:val="24"/>
                <w:highlight w:val="none"/>
              </w:rPr>
              <w:t xml:space="preserve">制作</w:t>
            </w:r>
            <w:r>
              <w:rPr>
                <w:rFonts w:hint="eastAsia" w:ascii="宋体" w:hAnsi="宋体"/>
                <w:b/>
                <w:bCs/>
                <w:color w:val="000000" w:themeColor="text1"/>
                <w:szCs w:val="24"/>
                <w:highlight w:val="none"/>
                <w:lang w:val="zh-CN"/>
              </w:rPr>
              <w:t xml:space="preserve">要求</w:t>
            </w:r>
            <w:r>
              <w:rPr>
                <w:color w:val="000000" w:themeColor="text1"/>
                <w:highlight w:val="none"/>
              </w:rPr>
            </w:r>
            <w:r/>
          </w:p>
          <w:p>
            <w:pPr>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w:t>
            </w:r>
            <w:r>
              <w:rPr>
                <w:rFonts w:hint="eastAsia" w:ascii="宋体" w:hAnsi="宋体"/>
                <w:b/>
                <w:bCs/>
                <w:color w:val="000000" w:themeColor="text1"/>
                <w:szCs w:val="24"/>
                <w:highlight w:val="none"/>
                <w:lang w:val="zh-CN"/>
              </w:rPr>
              <w:t xml:space="preserve">1</w:t>
            </w:r>
            <w:r>
              <w:rPr>
                <w:rFonts w:hint="eastAsia" w:ascii="宋体" w:hAnsi="宋体"/>
                <w:b/>
                <w:bCs/>
                <w:color w:val="000000" w:themeColor="text1"/>
                <w:szCs w:val="24"/>
                <w:highlight w:val="none"/>
                <w:lang w:val="zh-CN"/>
              </w:rPr>
              <w:t xml:space="preserve">）</w:t>
            </w:r>
            <w:r>
              <w:rPr>
                <w:rFonts w:hint="eastAsia" w:ascii="宋体" w:hAnsi="宋体"/>
                <w:b/>
                <w:bCs/>
                <w:color w:val="000000" w:themeColor="text1"/>
                <w:szCs w:val="24"/>
                <w:highlight w:val="none"/>
              </w:rPr>
              <w:t xml:space="preserve">系统中下载招标文件后，点击“客户端下载地址”，下载投标文件客户端，查看客户端使用说明。</w:t>
            </w:r>
            <w:r>
              <w:rPr>
                <w:color w:val="000000" w:themeColor="text1"/>
                <w:highlight w:val="none"/>
              </w:rPr>
            </w:r>
            <w:r/>
          </w:p>
          <w:p>
            <w:pPr>
              <w:rPr>
                <w:rFonts w:ascii="宋体" w:hAnsi="宋体"/>
                <w:b/>
                <w:bCs/>
                <w:color w:val="000000" w:themeColor="text1"/>
                <w:szCs w:val="24"/>
                <w:highlight w:val="none"/>
              </w:rPr>
            </w:pPr>
            <w:r>
              <w:rPr>
                <w:rFonts w:hint="eastAsia" w:ascii="宋体" w:hAnsi="宋体"/>
                <w:b/>
                <w:bCs/>
                <w:color w:val="000000" w:themeColor="text1"/>
                <w:szCs w:val="24"/>
                <w:highlight w:val="none"/>
              </w:rPr>
              <w:t xml:space="preserve">（</w:t>
            </w:r>
            <w:r>
              <w:rPr>
                <w:rFonts w:hint="eastAsia" w:ascii="宋体" w:hAnsi="宋体"/>
                <w:b/>
                <w:bCs/>
                <w:color w:val="000000" w:themeColor="text1"/>
                <w:szCs w:val="24"/>
                <w:highlight w:val="none"/>
              </w:rPr>
              <w:t xml:space="preserve">2</w:t>
            </w:r>
            <w:r>
              <w:rPr>
                <w:rFonts w:hint="eastAsia" w:ascii="宋体" w:hAnsi="宋体"/>
                <w:b/>
                <w:bCs/>
                <w:color w:val="000000" w:themeColor="text1"/>
                <w:szCs w:val="24"/>
                <w:highlight w:val="none"/>
              </w:rPr>
              <w:t xml:space="preserve">）将下载的采购文件导入投标文件客户端，按照使用说明完成投标文件的编制和加盖电子签章。</w:t>
            </w:r>
            <w:r>
              <w:rPr>
                <w:color w:val="000000" w:themeColor="text1"/>
                <w:highlight w:val="none"/>
              </w:rPr>
            </w:r>
            <w:r/>
          </w:p>
          <w:p>
            <w:pPr>
              <w:rPr>
                <w:rFonts w:ascii="宋体" w:hAnsi="宋体"/>
                <w:b/>
                <w:bCs/>
                <w:color w:val="000000" w:themeColor="text1"/>
                <w:szCs w:val="24"/>
                <w:highlight w:val="none"/>
              </w:rPr>
            </w:pPr>
            <w:r>
              <w:rPr>
                <w:rFonts w:hint="eastAsia" w:ascii="宋体" w:hAnsi="宋体"/>
                <w:b/>
                <w:bCs/>
                <w:color w:val="000000" w:themeColor="text1"/>
                <w:szCs w:val="24"/>
                <w:highlight w:val="none"/>
              </w:rPr>
              <w:t xml:space="preserve">（</w:t>
            </w:r>
            <w:r>
              <w:rPr>
                <w:rFonts w:hint="eastAsia" w:ascii="宋体" w:hAnsi="宋体"/>
                <w:b/>
                <w:bCs/>
                <w:color w:val="000000" w:themeColor="text1"/>
                <w:szCs w:val="24"/>
                <w:highlight w:val="none"/>
              </w:rPr>
              <w:t xml:space="preserve">3</w:t>
            </w:r>
            <w:r>
              <w:rPr>
                <w:rFonts w:hint="eastAsia" w:ascii="宋体" w:hAnsi="宋体"/>
                <w:b/>
                <w:bCs/>
                <w:color w:val="000000" w:themeColor="text1"/>
                <w:szCs w:val="24"/>
                <w:highlight w:val="none"/>
              </w:rPr>
              <w:t xml:space="preserve">）导出制作完成的投标文件，上传至苏</w:t>
            </w:r>
            <w:r>
              <w:rPr>
                <w:rFonts w:hint="eastAsia" w:ascii="宋体" w:hAnsi="宋体"/>
                <w:b/>
                <w:bCs/>
                <w:color w:val="000000" w:themeColor="text1"/>
                <w:szCs w:val="24"/>
                <w:highlight w:val="none"/>
              </w:rPr>
              <w:t xml:space="preserve">采云</w:t>
            </w:r>
            <w:r>
              <w:rPr>
                <w:rFonts w:hint="eastAsia" w:ascii="宋体" w:hAnsi="宋体"/>
                <w:b/>
                <w:bCs/>
                <w:color w:val="000000" w:themeColor="text1"/>
                <w:szCs w:val="24"/>
                <w:highlight w:val="none"/>
              </w:rPr>
              <w:t xml:space="preserve">系统。</w:t>
            </w:r>
            <w:r>
              <w:rPr>
                <w:color w:val="000000" w:themeColor="text1"/>
                <w:highlight w:val="none"/>
              </w:rPr>
            </w:r>
            <w:r/>
          </w:p>
          <w:p>
            <w:pPr>
              <w:rPr>
                <w:rFonts w:ascii="宋体" w:hAnsi="宋体"/>
                <w:color w:val="000000" w:themeColor="text1"/>
                <w:szCs w:val="24"/>
                <w:highlight w:val="none"/>
              </w:rPr>
            </w:pPr>
            <w:r>
              <w:rPr>
                <w:rFonts w:hint="eastAsia" w:ascii="宋体" w:hAnsi="宋体"/>
                <w:color w:val="000000" w:themeColor="text1"/>
                <w:szCs w:val="24"/>
                <w:highlight w:val="none"/>
              </w:rPr>
              <w:t xml:space="preserve">供应商应充分考虑到网络环境、网络带宽等风险因素，如因供应商自身原因造成的电子投标文件上传不成功由供应商自行承担全部责任。</w:t>
            </w:r>
            <w:r>
              <w:rPr>
                <w:color w:val="000000" w:themeColor="text1"/>
                <w:highlight w:val="none"/>
              </w:rPr>
            </w:r>
            <w:r/>
          </w:p>
        </w:tc>
      </w:tr>
      <w:tr>
        <w:trPr>
          <w:jc w:val="center"/>
          <w:trHeight w:val="707"/>
        </w:trPr>
        <w:tc>
          <w:tcPr>
            <w:tcW w:w="791" w:type="dxa"/>
            <w:vAlign w:val="center"/>
            <w:textDirection w:val="lrTb"/>
            <w:noWrap w:val="false"/>
          </w:tcPr>
          <w:p>
            <w:pPr>
              <w:jc w:val="center"/>
              <w:rPr>
                <w:rFonts w:ascii="宋体" w:hAnsi="宋体"/>
                <w:color w:val="000000" w:themeColor="text1"/>
                <w:szCs w:val="24"/>
                <w:highlight w:val="none"/>
              </w:rPr>
            </w:pPr>
            <w:r>
              <w:rPr>
                <w:rFonts w:hint="eastAsia" w:ascii="宋体" w:hAnsi="宋体"/>
                <w:color w:val="000000" w:themeColor="text1"/>
                <w:szCs w:val="24"/>
                <w:highlight w:val="none"/>
              </w:rPr>
              <w:t xml:space="preserve">8</w:t>
            </w:r>
            <w:r>
              <w:rPr>
                <w:color w:val="000000" w:themeColor="text1"/>
                <w:highlight w:val="none"/>
              </w:rPr>
            </w:r>
            <w:r/>
          </w:p>
        </w:tc>
        <w:tc>
          <w:tcPr>
            <w:tcW w:w="1808" w:type="dxa"/>
            <w:vAlign w:val="center"/>
            <w:textDirection w:val="lrTb"/>
            <w:noWrap w:val="false"/>
          </w:tcPr>
          <w:p>
            <w:pPr>
              <w:jc w:val="center"/>
              <w:rPr>
                <w:rFonts w:ascii="宋体" w:hAnsi="宋体"/>
                <w:b/>
                <w:bCs/>
                <w:color w:val="000000" w:themeColor="text1"/>
                <w:szCs w:val="24"/>
                <w:highlight w:val="none"/>
              </w:rPr>
            </w:pPr>
            <w:r>
              <w:rPr>
                <w:rFonts w:hint="eastAsia" w:ascii="宋体" w:hAnsi="宋体"/>
                <w:color w:val="000000" w:themeColor="text1"/>
                <w:szCs w:val="24"/>
                <w:highlight w:val="none"/>
                <w:lang w:val="zh-CN"/>
              </w:rPr>
              <w:t xml:space="preserve">上传投标文件截止时间</w:t>
            </w:r>
            <w:r>
              <w:rPr>
                <w:color w:val="000000" w:themeColor="text1"/>
                <w:highlight w:val="none"/>
              </w:rPr>
            </w:r>
            <w:r/>
          </w:p>
        </w:tc>
        <w:tc>
          <w:tcPr>
            <w:tcW w:w="5858" w:type="dxa"/>
            <w:vAlign w:val="center"/>
            <w:textDirection w:val="lrTb"/>
            <w:noWrap w:val="false"/>
          </w:tcPr>
          <w:p>
            <w:pPr>
              <w:rPr>
                <w:rFonts w:ascii="宋体" w:hAnsi="宋体"/>
                <w:color w:val="000000" w:themeColor="text1"/>
                <w:szCs w:val="24"/>
                <w:highlight w:val="none"/>
              </w:rPr>
            </w:pPr>
            <w:r>
              <w:rPr>
                <w:rFonts w:hint="eastAsia" w:ascii="宋体" w:hAnsi="宋体"/>
                <w:color w:val="000000" w:themeColor="text1"/>
                <w:highlight w:val="none"/>
              </w:rPr>
              <w:t xml:space="preserve">2026-05-21</w:t>
            </w:r>
            <w:r>
              <w:rPr>
                <w:rFonts w:hint="eastAsia" w:ascii="宋体" w:hAnsi="宋体"/>
                <w:color w:val="000000" w:themeColor="text1"/>
                <w:szCs w:val="24"/>
                <w:highlight w:val="none"/>
              </w:rPr>
              <w:t xml:space="preserve">   </w:t>
            </w:r>
            <w:r>
              <w:rPr>
                <w:rFonts w:hint="eastAsia" w:ascii="宋体" w:hAnsi="宋体"/>
                <w:color w:val="000000" w:themeColor="text1"/>
                <w:szCs w:val="24"/>
                <w:highlight w:val="none"/>
                <w:lang w:val="zh-CN"/>
              </w:rPr>
              <w:t xml:space="preserve">13:30</w:t>
            </w:r>
            <w:r>
              <w:rPr>
                <w:color w:val="000000" w:themeColor="text1"/>
                <w:highlight w:val="none"/>
              </w:rPr>
            </w:r>
            <w:r/>
          </w:p>
        </w:tc>
      </w:tr>
      <w:tr>
        <w:trPr>
          <w:jc w:val="center"/>
          <w:trHeight w:val="465"/>
        </w:trPr>
        <w:tc>
          <w:tcPr>
            <w:tcW w:w="791" w:type="dxa"/>
            <w:vAlign w:val="center"/>
            <w:textDirection w:val="lrTb"/>
            <w:noWrap w:val="false"/>
          </w:tcPr>
          <w:p>
            <w:pPr>
              <w:jc w:val="center"/>
              <w:rPr>
                <w:rFonts w:ascii="宋体" w:hAnsi="宋体"/>
                <w:color w:val="000000" w:themeColor="text1"/>
                <w:szCs w:val="24"/>
                <w:highlight w:val="none"/>
              </w:rPr>
            </w:pPr>
            <w:r>
              <w:rPr>
                <w:rFonts w:hint="eastAsia" w:ascii="宋体" w:hAnsi="宋体"/>
                <w:color w:val="000000" w:themeColor="text1"/>
                <w:szCs w:val="24"/>
                <w:highlight w:val="none"/>
              </w:rPr>
              <w:t xml:space="preserve">9</w:t>
            </w:r>
            <w:r>
              <w:rPr>
                <w:color w:val="000000" w:themeColor="text1"/>
                <w:highlight w:val="none"/>
              </w:rPr>
            </w:r>
            <w:r/>
          </w:p>
        </w:tc>
        <w:tc>
          <w:tcPr>
            <w:tcW w:w="1808" w:type="dxa"/>
            <w:vAlign w:val="center"/>
            <w:textDirection w:val="lrTb"/>
            <w:noWrap w:val="false"/>
          </w:tcPr>
          <w:p>
            <w:pPr>
              <w:jc w:val="center"/>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开标、评标</w:t>
            </w:r>
            <w:r>
              <w:rPr>
                <w:rFonts w:ascii="宋体" w:hAnsi="宋体"/>
                <w:color w:val="000000" w:themeColor="text1"/>
                <w:szCs w:val="24"/>
                <w:highlight w:val="none"/>
                <w:lang w:val="zh-CN"/>
              </w:rPr>
              <w:t xml:space="preserve">时间</w:t>
            </w:r>
            <w:r>
              <w:rPr>
                <w:rFonts w:hint="eastAsia" w:ascii="宋体" w:hAnsi="宋体"/>
                <w:color w:val="000000" w:themeColor="text1"/>
                <w:szCs w:val="24"/>
                <w:highlight w:val="none"/>
                <w:lang w:val="zh-CN"/>
              </w:rPr>
              <w:t xml:space="preserve">、地点</w:t>
            </w:r>
            <w:r>
              <w:rPr>
                <w:color w:val="000000" w:themeColor="text1"/>
                <w:highlight w:val="none"/>
              </w:rPr>
            </w:r>
            <w:r/>
          </w:p>
        </w:tc>
        <w:tc>
          <w:tcPr>
            <w:tcW w:w="5858" w:type="dxa"/>
            <w:vAlign w:val="center"/>
            <w:textDirection w:val="lrTb"/>
            <w:noWrap w:val="false"/>
          </w:tcPr>
          <w:p>
            <w:pPr>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开标</w:t>
            </w:r>
            <w:r>
              <w:rPr>
                <w:rFonts w:ascii="宋体" w:hAnsi="宋体"/>
                <w:color w:val="000000" w:themeColor="text1"/>
                <w:szCs w:val="24"/>
                <w:highlight w:val="none"/>
                <w:lang w:val="zh-CN"/>
              </w:rPr>
              <w:t xml:space="preserve">时间：</w:t>
            </w:r>
            <w:r>
              <w:rPr>
                <w:rFonts w:hint="eastAsia" w:ascii="宋体" w:hAnsi="宋体"/>
                <w:color w:val="000000" w:themeColor="text1"/>
                <w:highlight w:val="none"/>
              </w:rPr>
              <w:t xml:space="preserve">2026-05-21</w:t>
            </w:r>
            <w:r>
              <w:rPr>
                <w:rFonts w:hint="eastAsia" w:ascii="宋体" w:hAnsi="宋体"/>
                <w:color w:val="000000" w:themeColor="text1"/>
                <w:szCs w:val="24"/>
                <w:highlight w:val="none"/>
              </w:rPr>
              <w:t xml:space="preserve">   </w:t>
            </w:r>
            <w:r>
              <w:rPr>
                <w:rFonts w:hint="eastAsia" w:ascii="宋体" w:hAnsi="宋体"/>
                <w:color w:val="000000" w:themeColor="text1"/>
                <w:szCs w:val="24"/>
                <w:highlight w:val="none"/>
                <w:lang w:val="zh-CN"/>
              </w:rPr>
              <w:t xml:space="preserve">13:30</w:t>
            </w:r>
            <w:r>
              <w:rPr>
                <w:color w:val="000000" w:themeColor="text1"/>
                <w:highlight w:val="none"/>
              </w:rPr>
            </w:r>
            <w:r/>
          </w:p>
          <w:p>
            <w:pPr>
              <w:rPr>
                <w:rFonts w:ascii="宋体" w:hAnsi="宋体"/>
                <w:color w:val="000000" w:themeColor="text1"/>
                <w:szCs w:val="24"/>
                <w:highlight w:val="none"/>
                <w:u w:val="single"/>
              </w:rPr>
            </w:pPr>
            <w:r>
              <w:rPr>
                <w:rFonts w:hint="eastAsia" w:ascii="宋体" w:hAnsi="宋体"/>
                <w:color w:val="000000" w:themeColor="text1"/>
                <w:szCs w:val="24"/>
                <w:highlight w:val="none"/>
                <w:u w:val="single"/>
              </w:rPr>
              <w:t xml:space="preserve">开标</w:t>
            </w:r>
            <w:r>
              <w:rPr>
                <w:rFonts w:hint="eastAsia" w:ascii="宋体" w:hAnsi="宋体"/>
                <w:color w:val="000000" w:themeColor="text1"/>
                <w:szCs w:val="24"/>
                <w:highlight w:val="none"/>
                <w:u w:val="single"/>
                <w:lang w:val="zh-CN"/>
              </w:rPr>
              <w:t xml:space="preserve">地点：苏</w:t>
            </w:r>
            <w:r>
              <w:rPr>
                <w:rFonts w:hint="eastAsia" w:ascii="宋体" w:hAnsi="宋体"/>
                <w:color w:val="000000" w:themeColor="text1"/>
                <w:szCs w:val="24"/>
                <w:highlight w:val="none"/>
                <w:u w:val="single"/>
                <w:lang w:val="zh-CN"/>
              </w:rPr>
              <w:t xml:space="preserve">采云</w:t>
            </w:r>
            <w:r>
              <w:rPr>
                <w:rFonts w:hint="eastAsia" w:ascii="宋体" w:hAnsi="宋体"/>
                <w:color w:val="000000" w:themeColor="text1"/>
                <w:szCs w:val="24"/>
                <w:highlight w:val="none"/>
                <w:u w:val="single"/>
                <w:lang w:val="zh-CN"/>
              </w:rPr>
              <w:t xml:space="preserve">政府采购一体化平台开标大厅（网上不见面开标）</w:t>
            </w:r>
            <w:r>
              <w:rPr>
                <w:color w:val="000000" w:themeColor="text1"/>
                <w:highlight w:val="none"/>
              </w:rPr>
            </w:r>
            <w:r/>
          </w:p>
          <w:p>
            <w:pPr>
              <w:rPr>
                <w:rFonts w:ascii="宋体" w:hAnsi="宋体"/>
                <w:color w:val="000000" w:themeColor="text1"/>
                <w:szCs w:val="24"/>
                <w:highlight w:val="none"/>
              </w:rPr>
            </w:pPr>
            <w:r>
              <w:rPr>
                <w:rFonts w:hint="eastAsia" w:ascii="宋体" w:hAnsi="宋体"/>
                <w:color w:val="000000" w:themeColor="text1"/>
                <w:szCs w:val="24"/>
                <w:highlight w:val="none"/>
                <w:u w:val="single"/>
                <w:lang w:val="zh-CN"/>
              </w:rPr>
              <w:t xml:space="preserve">请供应商确保电脑、系统及其他设备（视频输入输出设备等）无误，且开启直至项目结束始终保持系统在线状态。</w:t>
            </w:r>
            <w:r>
              <w:rPr>
                <w:color w:val="000000" w:themeColor="text1"/>
                <w:highlight w:val="none"/>
              </w:rPr>
            </w:r>
            <w:r/>
          </w:p>
        </w:tc>
      </w:tr>
      <w:tr>
        <w:trPr>
          <w:jc w:val="center"/>
        </w:trPr>
        <w:tc>
          <w:tcPr>
            <w:tcW w:w="791" w:type="dxa"/>
            <w:vAlign w:val="center"/>
            <w:textDirection w:val="lrTb"/>
            <w:noWrap w:val="false"/>
          </w:tcPr>
          <w:p>
            <w:pPr>
              <w:jc w:val="center"/>
              <w:widowControl w:val="off"/>
              <w:rPr>
                <w:rFonts w:ascii="宋体" w:hAnsi="宋体"/>
                <w:color w:val="000000" w:themeColor="text1"/>
                <w:szCs w:val="24"/>
                <w:highlight w:val="none"/>
              </w:rPr>
            </w:pPr>
            <w:r>
              <w:rPr>
                <w:rFonts w:hint="eastAsia" w:ascii="宋体" w:hAnsi="宋体"/>
                <w:color w:val="000000" w:themeColor="text1"/>
                <w:szCs w:val="24"/>
                <w:highlight w:val="none"/>
              </w:rPr>
              <w:t xml:space="preserve">10</w:t>
            </w:r>
            <w:r>
              <w:rPr>
                <w:color w:val="000000" w:themeColor="text1"/>
                <w:highlight w:val="none"/>
              </w:rPr>
            </w:r>
            <w:r/>
          </w:p>
        </w:tc>
        <w:tc>
          <w:tcPr>
            <w:tcW w:w="1808" w:type="dxa"/>
            <w:vAlign w:val="center"/>
            <w:textDirection w:val="lrTb"/>
            <w:noWrap w:val="false"/>
          </w:tcPr>
          <w:p>
            <w:pPr>
              <w:jc w:val="center"/>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开标地点</w:t>
            </w:r>
            <w:r>
              <w:rPr>
                <w:color w:val="000000" w:themeColor="text1"/>
                <w:highlight w:val="none"/>
              </w:rPr>
            </w:r>
            <w:r/>
          </w:p>
        </w:tc>
        <w:tc>
          <w:tcPr>
            <w:tcW w:w="5858"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苏州市公共资源交易中心昆山分中心（昆山市前进西路</w:t>
            </w:r>
            <w:r>
              <w:rPr>
                <w:rFonts w:ascii="宋体" w:hAnsi="宋体"/>
                <w:color w:val="000000" w:themeColor="text1"/>
                <w:szCs w:val="24"/>
                <w:highlight w:val="none"/>
                <w:lang w:val="zh-CN"/>
              </w:rPr>
              <w:t xml:space="preserve">1801</w:t>
            </w:r>
            <w:r>
              <w:rPr>
                <w:rFonts w:ascii="宋体" w:hAnsi="宋体"/>
                <w:color w:val="000000" w:themeColor="text1"/>
                <w:szCs w:val="24"/>
                <w:highlight w:val="none"/>
                <w:lang w:val="zh-CN"/>
              </w:rPr>
              <w:t xml:space="preserve">号政务服务中心（西区）</w:t>
            </w:r>
            <w:r>
              <w:rPr>
                <w:rFonts w:ascii="宋体" w:hAnsi="宋体"/>
                <w:color w:val="000000" w:themeColor="text1"/>
                <w:szCs w:val="24"/>
                <w:highlight w:val="none"/>
                <w:lang w:val="zh-CN"/>
              </w:rPr>
              <w:t xml:space="preserve">A1</w:t>
            </w:r>
            <w:r>
              <w:rPr>
                <w:rFonts w:ascii="宋体" w:hAnsi="宋体"/>
                <w:color w:val="000000" w:themeColor="text1"/>
                <w:szCs w:val="24"/>
                <w:highlight w:val="none"/>
                <w:lang w:val="zh-CN"/>
              </w:rPr>
              <w:t xml:space="preserve">栋</w:t>
            </w:r>
            <w:r>
              <w:rPr>
                <w:rFonts w:ascii="宋体" w:hAnsi="宋体"/>
                <w:color w:val="000000" w:themeColor="text1"/>
                <w:szCs w:val="24"/>
                <w:highlight w:val="none"/>
                <w:lang w:val="zh-CN"/>
              </w:rPr>
              <w:t xml:space="preserve">B2</w:t>
            </w:r>
            <w:r>
              <w:rPr>
                <w:rFonts w:ascii="宋体" w:hAnsi="宋体"/>
                <w:color w:val="000000" w:themeColor="text1"/>
                <w:szCs w:val="24"/>
                <w:highlight w:val="none"/>
                <w:lang w:val="zh-CN"/>
              </w:rPr>
              <w:t xml:space="preserve">层）开标室</w:t>
            </w:r>
            <w:r>
              <w:rPr>
                <w:rFonts w:hint="eastAsia" w:ascii="宋体" w:hAnsi="宋体"/>
                <w:color w:val="000000" w:themeColor="text1"/>
                <w:szCs w:val="24"/>
                <w:highlight w:val="none"/>
                <w:lang w:val="zh-CN"/>
              </w:rPr>
              <w:t xml:space="preserve">（</w:t>
            </w:r>
            <w:r>
              <w:rPr>
                <w:rFonts w:hint="eastAsia" w:ascii="宋体" w:hAnsi="宋体"/>
                <w:color w:val="000000" w:themeColor="text1"/>
                <w:szCs w:val="24"/>
                <w:highlight w:val="none"/>
              </w:rPr>
              <w:t xml:space="preserve">投标人无需到场</w:t>
            </w:r>
            <w:r>
              <w:rPr>
                <w:rFonts w:hint="eastAsia" w:ascii="宋体" w:hAnsi="宋体"/>
                <w:color w:val="000000" w:themeColor="text1"/>
                <w:szCs w:val="24"/>
                <w:highlight w:val="none"/>
                <w:lang w:val="zh-CN"/>
              </w:rPr>
              <w:t xml:space="preserve">）</w:t>
            </w:r>
            <w:r>
              <w:rPr>
                <w:color w:val="000000" w:themeColor="text1"/>
                <w:highlight w:val="none"/>
              </w:rPr>
            </w:r>
            <w:r/>
          </w:p>
        </w:tc>
      </w:tr>
    </w:tbl>
    <w:p>
      <w:pPr>
        <w:ind w:firstLine="480"/>
        <w:jc w:val="right"/>
        <w:rPr>
          <w:rFonts w:ascii="宋体" w:hAnsi="宋体"/>
          <w:color w:val="000000" w:themeColor="text1"/>
          <w:szCs w:val="24"/>
          <w:highlight w:val="none"/>
        </w:rPr>
        <w:sectPr>
          <w:footnotePr/>
          <w:endnotePr/>
          <w:type w:val="nextPage"/>
          <w:pgSz w:w="11906" w:h="16838" w:orient="portrait"/>
          <w:pgMar w:top="1440" w:right="1797" w:bottom="1440" w:left="1797" w:header="851" w:footer="992" w:gutter="0"/>
          <w:cols w:num="1" w:sep="0" w:space="1701" w:equalWidth="1"/>
          <w:docGrid w:linePitch="360"/>
          <w:titlePg/>
        </w:sectPr>
      </w:pPr>
      <w:r>
        <w:rPr>
          <w:rFonts w:ascii="宋体" w:hAnsi="宋体"/>
          <w:color w:val="000000" w:themeColor="text1"/>
          <w:szCs w:val="24"/>
          <w:highlight w:val="none"/>
        </w:rPr>
      </w:r>
      <w:r>
        <w:rPr>
          <w:color w:val="000000" w:themeColor="text1"/>
          <w:highlight w:val="none"/>
        </w:rPr>
      </w:r>
      <w:r/>
    </w:p>
    <w:tbl>
      <w:tblPr>
        <w:tblW w:w="84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1"/>
        <w:gridCol w:w="1620"/>
        <w:gridCol w:w="6046"/>
      </w:tblGrid>
      <w:tr>
        <w:trPr>
          <w:jc w:val="center"/>
        </w:trPr>
        <w:tc>
          <w:tcPr>
            <w:tcW w:w="791" w:type="dxa"/>
            <w:vAlign w:val="center"/>
            <w:textDirection w:val="lrTb"/>
            <w:noWrap w:val="false"/>
          </w:tcPr>
          <w:p>
            <w:pPr>
              <w:jc w:val="center"/>
              <w:widowControl w:val="off"/>
              <w:rPr>
                <w:rFonts w:ascii="宋体" w:hAnsi="宋体"/>
                <w:color w:val="000000" w:themeColor="text1"/>
                <w:szCs w:val="24"/>
                <w:highlight w:val="none"/>
              </w:rPr>
            </w:pPr>
            <w:r>
              <w:rPr>
                <w:rFonts w:hint="eastAsia" w:ascii="宋体" w:hAnsi="宋体"/>
                <w:color w:val="000000" w:themeColor="text1"/>
                <w:szCs w:val="24"/>
                <w:highlight w:val="none"/>
              </w:rPr>
              <w:t xml:space="preserve">11</w:t>
            </w:r>
            <w:r>
              <w:rPr>
                <w:color w:val="000000" w:themeColor="text1"/>
                <w:highlight w:val="none"/>
              </w:rPr>
            </w:r>
            <w:r/>
          </w:p>
        </w:tc>
        <w:tc>
          <w:tcPr>
            <w:tcW w:w="1620" w:type="dxa"/>
            <w:vAlign w:val="center"/>
            <w:textDirection w:val="lrTb"/>
            <w:noWrap w:val="false"/>
          </w:tcPr>
          <w:p>
            <w:pPr>
              <w:jc w:val="center"/>
              <w:widowControl w:val="off"/>
              <w:tabs>
                <w:tab w:val="left" w:pos="3600" w:leader="none"/>
              </w:tabs>
              <w:rPr>
                <w:rFonts w:ascii="宋体" w:hAnsi="宋体"/>
                <w:color w:val="000000" w:themeColor="text1"/>
                <w:szCs w:val="24"/>
                <w:highlight w:val="none"/>
              </w:rPr>
            </w:pPr>
            <w:r>
              <w:rPr>
                <w:rFonts w:ascii="宋体" w:hAnsi="宋体"/>
                <w:color w:val="000000" w:themeColor="text1"/>
                <w:szCs w:val="24"/>
                <w:highlight w:val="none"/>
                <w:lang w:val="zh-CN"/>
              </w:rPr>
              <w:t xml:space="preserve">采购人</w:t>
            </w:r>
            <w:r>
              <w:rPr>
                <w:color w:val="000000" w:themeColor="text1"/>
                <w:highlight w:val="none"/>
              </w:rPr>
            </w:r>
            <w:r/>
          </w:p>
        </w:tc>
        <w:tc>
          <w:tcPr>
            <w:tcW w:w="6046" w:type="dxa"/>
            <w:vAlign w:val="center"/>
            <w:textDirection w:val="lrTb"/>
            <w:noWrap w:val="false"/>
          </w:tcPr>
          <w:p>
            <w:pPr>
              <w:jc w:val="both"/>
              <w:widowControl w:val="off"/>
              <w:tabs>
                <w:tab w:val="left" w:pos="3600" w:leader="none"/>
              </w:tabs>
              <w:rPr>
                <w:rFonts w:ascii="宋体" w:hAnsi="宋体"/>
                <w:color w:val="000000" w:themeColor="text1"/>
                <w:szCs w:val="24"/>
                <w:highlight w:val="none"/>
              </w:rPr>
            </w:pPr>
            <w:r>
              <w:rPr>
                <w:rFonts w:hint="eastAsia" w:ascii="宋体" w:hAnsi="宋体"/>
                <w:color w:val="000000" w:themeColor="text1"/>
                <w:szCs w:val="24"/>
                <w:highlight w:val="none"/>
              </w:rPr>
              <w:t xml:space="preserve">昆山市周庄人民医院</w:t>
            </w:r>
            <w:r>
              <w:rPr>
                <w:color w:val="000000" w:themeColor="text1"/>
                <w:highlight w:val="none"/>
              </w:rPr>
            </w:r>
            <w:r/>
          </w:p>
          <w:p>
            <w:pPr>
              <w:jc w:val="both"/>
              <w:widowControl w:val="off"/>
              <w:tabs>
                <w:tab w:val="left" w:pos="3600" w:leader="none"/>
              </w:tabs>
              <w:rPr>
                <w:rFonts w:ascii="宋体" w:hAnsi="宋体"/>
                <w:color w:val="000000" w:themeColor="text1"/>
                <w:szCs w:val="24"/>
                <w:highlight w:val="none"/>
              </w:rPr>
            </w:pPr>
            <w:r>
              <w:rPr>
                <w:rFonts w:ascii="宋体" w:hAnsi="宋体"/>
                <w:color w:val="000000" w:themeColor="text1"/>
                <w:szCs w:val="24"/>
                <w:highlight w:val="none"/>
                <w:lang w:val="zh-CN"/>
              </w:rPr>
              <w:t xml:space="preserve">联系人：</w:t>
            </w:r>
            <w:r>
              <w:rPr>
                <w:rFonts w:hint="eastAsia" w:ascii="宋体" w:hAnsi="宋体"/>
                <w:color w:val="000000" w:themeColor="text1"/>
                <w:szCs w:val="24"/>
                <w:highlight w:val="none"/>
                <w:lang w:val="zh-CN"/>
              </w:rPr>
              <w:t xml:space="preserve">吴诗城</w:t>
            </w:r>
            <w:r>
              <w:rPr>
                <w:rFonts w:ascii="宋体" w:hAnsi="宋体"/>
                <w:color w:val="000000" w:themeColor="text1"/>
                <w:szCs w:val="24"/>
                <w:highlight w:val="none"/>
                <w:lang w:val="zh-CN"/>
              </w:rPr>
              <w:t xml:space="preserve">  </w:t>
            </w:r>
            <w:r>
              <w:rPr>
                <w:rFonts w:ascii="宋体" w:hAnsi="宋体"/>
                <w:color w:val="000000" w:themeColor="text1"/>
                <w:szCs w:val="24"/>
                <w:highlight w:val="none"/>
              </w:rPr>
              <w:t xml:space="preserve">         </w:t>
            </w:r>
            <w:r>
              <w:rPr>
                <w:rFonts w:ascii="宋体" w:hAnsi="宋体"/>
                <w:color w:val="000000" w:themeColor="text1"/>
                <w:szCs w:val="24"/>
                <w:highlight w:val="none"/>
                <w:lang w:val="zh-CN"/>
              </w:rPr>
              <w:t xml:space="preserve">联系电话：</w:t>
            </w:r>
            <w:r>
              <w:rPr>
                <w:rFonts w:hint="eastAsia" w:ascii="宋体" w:hAnsi="宋体"/>
                <w:color w:val="000000" w:themeColor="text1"/>
                <w:szCs w:val="24"/>
                <w:highlight w:val="none"/>
                <w:lang w:val="zh-CN"/>
              </w:rPr>
              <w:t xml:space="preserve">0512-57219991</w:t>
            </w:r>
            <w:r>
              <w:rPr>
                <w:color w:val="000000" w:themeColor="text1"/>
                <w:highlight w:val="none"/>
              </w:rPr>
            </w:r>
            <w:r/>
          </w:p>
        </w:tc>
      </w:tr>
      <w:tr>
        <w:trPr>
          <w:jc w:val="center"/>
        </w:trPr>
        <w:tc>
          <w:tcPr>
            <w:tcW w:w="791" w:type="dxa"/>
            <w:vAlign w:val="center"/>
            <w:textDirection w:val="lrTb"/>
            <w:noWrap w:val="false"/>
          </w:tcPr>
          <w:p>
            <w:pPr>
              <w:jc w:val="center"/>
              <w:widowControl w:val="off"/>
              <w:rPr>
                <w:rFonts w:ascii="宋体" w:hAnsi="宋体"/>
                <w:color w:val="000000" w:themeColor="text1"/>
                <w:szCs w:val="24"/>
                <w:highlight w:val="none"/>
              </w:rPr>
            </w:pPr>
            <w:r>
              <w:rPr>
                <w:rFonts w:hint="eastAsia" w:ascii="宋体" w:hAnsi="宋体"/>
                <w:color w:val="000000" w:themeColor="text1"/>
                <w:szCs w:val="24"/>
                <w:highlight w:val="none"/>
              </w:rPr>
              <w:t xml:space="preserve">12</w:t>
            </w:r>
            <w:r>
              <w:rPr>
                <w:color w:val="000000" w:themeColor="text1"/>
                <w:highlight w:val="none"/>
              </w:rPr>
            </w:r>
            <w:r/>
          </w:p>
        </w:tc>
        <w:tc>
          <w:tcPr>
            <w:tcW w:w="1620" w:type="dxa"/>
            <w:vAlign w:val="center"/>
            <w:textDirection w:val="lrTb"/>
            <w:noWrap w:val="false"/>
          </w:tcPr>
          <w:p>
            <w:pPr>
              <w:jc w:val="center"/>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采购代理机构</w:t>
            </w:r>
            <w:r>
              <w:rPr>
                <w:color w:val="000000" w:themeColor="text1"/>
                <w:highlight w:val="none"/>
              </w:rPr>
            </w:r>
            <w:r/>
          </w:p>
        </w:tc>
        <w:tc>
          <w:tcPr>
            <w:tcW w:w="6046"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苏州市卫康招投标咨询服务有限公司</w:t>
            </w:r>
            <w:r>
              <w:rPr>
                <w:color w:val="000000" w:themeColor="text1"/>
                <w:highlight w:val="none"/>
              </w:rPr>
            </w:r>
            <w:r/>
          </w:p>
          <w:p>
            <w:pPr>
              <w:jc w:val="both"/>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地址：</w:t>
            </w:r>
            <w:r>
              <w:rPr>
                <w:rFonts w:hint="eastAsia" w:ascii="宋体" w:hAnsi="宋体"/>
                <w:color w:val="000000" w:themeColor="text1"/>
                <w:szCs w:val="24"/>
                <w:highlight w:val="none"/>
                <w:lang w:val="zh-CN"/>
              </w:rPr>
              <w:t xml:space="preserve">苏州市干将西路</w:t>
            </w:r>
            <w:r>
              <w:rPr>
                <w:rFonts w:hint="eastAsia" w:ascii="宋体" w:hAnsi="宋体"/>
                <w:color w:val="000000" w:themeColor="text1"/>
                <w:szCs w:val="24"/>
                <w:highlight w:val="none"/>
                <w:lang w:val="zh-CN"/>
              </w:rPr>
              <w:t xml:space="preserve">1296</w:t>
            </w:r>
            <w:r>
              <w:rPr>
                <w:rFonts w:hint="eastAsia" w:ascii="宋体" w:hAnsi="宋体"/>
                <w:color w:val="000000" w:themeColor="text1"/>
                <w:szCs w:val="24"/>
                <w:highlight w:val="none"/>
                <w:lang w:val="zh-CN"/>
              </w:rPr>
              <w:t xml:space="preserve">号</w:t>
            </w:r>
            <w:r>
              <w:rPr>
                <w:rFonts w:hint="eastAsia" w:ascii="宋体" w:hAnsi="宋体"/>
                <w:color w:val="000000" w:themeColor="text1"/>
                <w:szCs w:val="24"/>
                <w:highlight w:val="none"/>
                <w:lang w:val="zh-CN"/>
              </w:rPr>
              <w:t xml:space="preserve">1</w:t>
            </w:r>
            <w:r>
              <w:rPr>
                <w:rFonts w:hint="eastAsia" w:ascii="宋体" w:hAnsi="宋体"/>
                <w:color w:val="000000" w:themeColor="text1"/>
                <w:szCs w:val="24"/>
                <w:highlight w:val="none"/>
                <w:lang w:val="zh-CN"/>
              </w:rPr>
              <w:t xml:space="preserve">幢</w:t>
            </w:r>
            <w:r>
              <w:rPr>
                <w:rFonts w:hint="eastAsia" w:ascii="宋体" w:hAnsi="宋体"/>
                <w:color w:val="000000" w:themeColor="text1"/>
                <w:szCs w:val="24"/>
                <w:highlight w:val="none"/>
                <w:lang w:val="zh-CN"/>
              </w:rPr>
              <w:t xml:space="preserve">17</w:t>
            </w:r>
            <w:r>
              <w:rPr>
                <w:rFonts w:hint="eastAsia" w:ascii="宋体" w:hAnsi="宋体"/>
                <w:color w:val="000000" w:themeColor="text1"/>
                <w:szCs w:val="24"/>
                <w:highlight w:val="none"/>
                <w:lang w:val="zh-CN"/>
              </w:rPr>
              <w:t xml:space="preserve">楼</w:t>
            </w:r>
            <w:r>
              <w:rPr>
                <w:rFonts w:ascii="宋体" w:hAnsi="宋体"/>
                <w:color w:val="000000" w:themeColor="text1"/>
                <w:szCs w:val="24"/>
                <w:highlight w:val="none"/>
              </w:rPr>
              <w:t xml:space="preserve">      </w:t>
            </w:r>
            <w:r>
              <w:rPr>
                <w:color w:val="000000" w:themeColor="text1"/>
                <w:highlight w:val="none"/>
              </w:rPr>
            </w:r>
            <w:r/>
          </w:p>
          <w:p>
            <w:pPr>
              <w:jc w:val="both"/>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邮编：</w:t>
            </w:r>
            <w:r>
              <w:rPr>
                <w:rFonts w:ascii="宋体" w:hAnsi="宋体"/>
                <w:color w:val="000000" w:themeColor="text1"/>
                <w:szCs w:val="24"/>
                <w:highlight w:val="none"/>
              </w:rPr>
              <w:t xml:space="preserve">215005</w:t>
            </w:r>
            <w:r>
              <w:rPr>
                <w:color w:val="000000" w:themeColor="text1"/>
                <w:highlight w:val="none"/>
              </w:rPr>
            </w:r>
            <w:r/>
          </w:p>
          <w:p>
            <w:pPr>
              <w:jc w:val="both"/>
              <w:widowControl w:val="off"/>
              <w:rPr>
                <w:rFonts w:ascii="宋体" w:hAnsi="宋体"/>
                <w:color w:val="000000" w:themeColor="text1"/>
                <w:szCs w:val="24"/>
                <w:highlight w:val="none"/>
              </w:rPr>
            </w:pPr>
            <w:r>
              <w:rPr>
                <w:rFonts w:ascii="宋体" w:hAnsi="宋体"/>
                <w:color w:val="000000" w:themeColor="text1"/>
                <w:szCs w:val="24"/>
                <w:highlight w:val="none"/>
              </w:rPr>
              <w:t xml:space="preserve">联系人：</w:t>
            </w:r>
            <w:r>
              <w:rPr>
                <w:rFonts w:hint="eastAsia" w:ascii="宋体" w:hAnsi="宋体"/>
                <w:color w:val="000000" w:themeColor="text1"/>
                <w:highlight w:val="none"/>
              </w:rPr>
              <w:t xml:space="preserve">华</w:t>
            </w:r>
            <w:r>
              <w:rPr>
                <w:rFonts w:hint="eastAsia" w:ascii="宋体" w:hAnsi="宋体"/>
                <w:color w:val="000000" w:themeColor="text1"/>
                <w:highlight w:val="none"/>
              </w:rPr>
              <w:t xml:space="preserve"> </w:t>
            </w:r>
            <w:r>
              <w:rPr>
                <w:rFonts w:hint="eastAsia" w:ascii="宋体" w:hAnsi="宋体"/>
                <w:color w:val="000000" w:themeColor="text1"/>
                <w:highlight w:val="none"/>
              </w:rPr>
              <w:t xml:space="preserve">琤</w:t>
            </w:r>
            <w:r>
              <w:rPr>
                <w:rFonts w:hint="eastAsia" w:ascii="宋体" w:hAnsi="宋体"/>
                <w:color w:val="000000" w:themeColor="text1"/>
                <w:highlight w:val="none"/>
              </w:rPr>
              <w:t xml:space="preserve">/</w:t>
            </w:r>
            <w:r>
              <w:rPr>
                <w:rFonts w:hint="eastAsia" w:ascii="宋体" w:hAnsi="宋体"/>
                <w:color w:val="000000" w:themeColor="text1"/>
                <w:highlight w:val="none"/>
              </w:rPr>
              <w:t xml:space="preserve">左</w:t>
            </w:r>
            <w:r>
              <w:rPr>
                <w:rFonts w:hint="eastAsia" w:ascii="宋体" w:hAnsi="宋体"/>
                <w:color w:val="000000" w:themeColor="text1"/>
                <w:highlight w:val="none"/>
              </w:rPr>
              <w:t xml:space="preserve"> </w:t>
            </w:r>
            <w:r>
              <w:rPr>
                <w:rFonts w:hint="eastAsia" w:ascii="宋体" w:hAnsi="宋体"/>
                <w:color w:val="000000" w:themeColor="text1"/>
                <w:highlight w:val="none"/>
              </w:rPr>
              <w:t xml:space="preserve">鑫</w:t>
            </w:r>
            <w:r>
              <w:rPr>
                <w:rFonts w:hint="eastAsia" w:ascii="宋体" w:hAnsi="宋体"/>
                <w:color w:val="000000" w:themeColor="text1"/>
                <w:highlight w:val="none"/>
              </w:rPr>
              <w:t xml:space="preserve">/</w:t>
            </w:r>
            <w:r>
              <w:rPr>
                <w:rFonts w:hint="eastAsia" w:ascii="宋体" w:hAnsi="宋体"/>
                <w:color w:val="000000" w:themeColor="text1"/>
                <w:highlight w:val="none"/>
              </w:rPr>
              <w:t xml:space="preserve">李</w:t>
            </w:r>
            <w:r>
              <w:rPr>
                <w:rFonts w:hint="eastAsia" w:ascii="宋体" w:hAnsi="宋体"/>
                <w:color w:val="000000" w:themeColor="text1"/>
                <w:highlight w:val="none"/>
              </w:rPr>
              <w:t xml:space="preserve"> </w:t>
            </w:r>
            <w:r>
              <w:rPr>
                <w:rFonts w:hint="eastAsia" w:ascii="宋体" w:hAnsi="宋体"/>
                <w:color w:val="000000" w:themeColor="text1"/>
                <w:highlight w:val="none"/>
              </w:rPr>
              <w:t xml:space="preserve">东</w:t>
            </w:r>
            <w:r>
              <w:rPr>
                <w:color w:val="000000" w:themeColor="text1"/>
                <w:highlight w:val="none"/>
              </w:rPr>
            </w:r>
            <w:r/>
          </w:p>
          <w:p>
            <w:pPr>
              <w:jc w:val="both"/>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电话：</w:t>
            </w:r>
            <w:r>
              <w:rPr>
                <w:rFonts w:ascii="宋体" w:hAnsi="宋体"/>
                <w:color w:val="000000" w:themeColor="text1"/>
                <w:szCs w:val="24"/>
                <w:highlight w:val="none"/>
              </w:rPr>
              <w:t xml:space="preserve">0512-65158848</w:t>
            </w:r>
            <w:r>
              <w:rPr>
                <w:rFonts w:ascii="宋体" w:hAnsi="宋体"/>
                <w:color w:val="000000" w:themeColor="text1"/>
                <w:szCs w:val="24"/>
                <w:highlight w:val="none"/>
              </w:rPr>
              <w:t xml:space="preserve">转</w:t>
            </w:r>
            <w:r>
              <w:rPr>
                <w:rFonts w:ascii="宋体" w:hAnsi="宋体"/>
                <w:color w:val="000000" w:themeColor="text1"/>
                <w:szCs w:val="24"/>
                <w:highlight w:val="none"/>
              </w:rPr>
              <w:t xml:space="preserve">8017 </w:t>
            </w:r>
            <w:r>
              <w:rPr>
                <w:color w:val="000000" w:themeColor="text1"/>
                <w:highlight w:val="none"/>
              </w:rPr>
            </w:r>
            <w:r/>
          </w:p>
          <w:p>
            <w:pPr>
              <w:jc w:val="both"/>
              <w:widowControl w:val="off"/>
              <w:rPr>
                <w:rFonts w:ascii="宋体" w:hAnsi="宋体"/>
                <w:color w:val="000000" w:themeColor="text1"/>
                <w:szCs w:val="24"/>
                <w:highlight w:val="none"/>
              </w:rPr>
            </w:pPr>
            <w:r>
              <w:rPr>
                <w:rFonts w:hint="eastAsia" w:ascii="宋体" w:hAnsi="宋体"/>
                <w:color w:val="000000" w:themeColor="text1"/>
                <w:szCs w:val="24"/>
                <w:highlight w:val="none"/>
              </w:rPr>
              <w:t xml:space="preserve">      0512-69165617</w:t>
            </w:r>
            <w:r>
              <w:rPr>
                <w:rFonts w:ascii="宋体" w:hAnsi="宋体"/>
                <w:color w:val="000000" w:themeColor="text1"/>
                <w:szCs w:val="24"/>
                <w:highlight w:val="none"/>
              </w:rPr>
              <w:t xml:space="preserve">    </w:t>
            </w:r>
            <w:r>
              <w:rPr>
                <w:color w:val="000000" w:themeColor="text1"/>
                <w:highlight w:val="none"/>
              </w:rPr>
            </w:r>
            <w:r/>
          </w:p>
          <w:p>
            <w:pPr>
              <w:jc w:val="both"/>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传真</w:t>
            </w:r>
            <w:r>
              <w:rPr>
                <w:rFonts w:ascii="宋体" w:hAnsi="宋体"/>
                <w:color w:val="000000" w:themeColor="text1"/>
                <w:szCs w:val="24"/>
                <w:highlight w:val="none"/>
              </w:rPr>
              <w:t xml:space="preserve">：</w:t>
            </w:r>
            <w:r>
              <w:rPr>
                <w:rFonts w:ascii="宋体" w:hAnsi="宋体"/>
                <w:color w:val="000000" w:themeColor="text1"/>
                <w:szCs w:val="24"/>
                <w:highlight w:val="none"/>
              </w:rPr>
              <w:t xml:space="preserve">0512-65153553</w:t>
            </w:r>
            <w:r>
              <w:rPr>
                <w:color w:val="000000" w:themeColor="text1"/>
                <w:highlight w:val="none"/>
              </w:rPr>
            </w:r>
            <w:r/>
          </w:p>
        </w:tc>
      </w:tr>
      <w:tr>
        <w:trPr>
          <w:jc w:val="center"/>
          <w:trHeight w:val="349"/>
        </w:trPr>
        <w:tc>
          <w:tcPr>
            <w:tcW w:w="791" w:type="dxa"/>
            <w:vAlign w:val="center"/>
            <w:textDirection w:val="lrTb"/>
            <w:noWrap w:val="false"/>
          </w:tcPr>
          <w:p>
            <w:pPr>
              <w:jc w:val="center"/>
              <w:widowControl w:val="off"/>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11</w:t>
            </w:r>
            <w:r>
              <w:rPr>
                <w:color w:val="000000" w:themeColor="text1"/>
                <w:highlight w:val="none"/>
              </w:rPr>
            </w:r>
            <w:r/>
          </w:p>
        </w:tc>
        <w:tc>
          <w:tcPr>
            <w:tcW w:w="1620" w:type="dxa"/>
            <w:vAlign w:val="center"/>
            <w:textDirection w:val="lrTb"/>
            <w:noWrap w:val="false"/>
          </w:tcPr>
          <w:p>
            <w:pPr>
              <w:jc w:val="center"/>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中标服务费</w:t>
            </w:r>
            <w:r>
              <w:rPr>
                <w:color w:val="000000" w:themeColor="text1"/>
                <w:highlight w:val="none"/>
              </w:rPr>
            </w:r>
            <w:r/>
          </w:p>
        </w:tc>
        <w:tc>
          <w:tcPr>
            <w:tcW w:w="6046" w:type="dxa"/>
            <w:vAlign w:val="center"/>
            <w:textDirection w:val="lrTb"/>
            <w:noWrap w:val="false"/>
          </w:tcPr>
          <w:p>
            <w:pPr>
              <w:jc w:val="both"/>
              <w:rPr>
                <w:rFonts w:ascii="宋体" w:hAnsi="宋体"/>
                <w:color w:val="000000" w:themeColor="text1"/>
                <w:szCs w:val="24"/>
                <w:highlight w:val="none"/>
              </w:rPr>
            </w:pPr>
            <w:r>
              <w:rPr>
                <w:rFonts w:hint="eastAsia" w:ascii="宋体" w:hAnsi="宋体"/>
                <w:color w:val="000000" w:themeColor="text1"/>
                <w:szCs w:val="24"/>
                <w:highlight w:val="none"/>
              </w:rPr>
              <w:t xml:space="preserve">由中标人支付，按预算金额的下列比例向招标代理机构一次性付清，即</w:t>
            </w:r>
            <w:r>
              <w:rPr>
                <w:rFonts w:hint="eastAsia" w:ascii="宋体" w:hAnsi="宋体"/>
                <w:color w:val="000000" w:themeColor="text1"/>
                <w:szCs w:val="24"/>
                <w:highlight w:val="none"/>
              </w:rPr>
              <w:t xml:space="preserve">100</w:t>
            </w:r>
            <w:r>
              <w:rPr>
                <w:rFonts w:hint="eastAsia" w:ascii="宋体" w:hAnsi="宋体"/>
                <w:color w:val="000000" w:themeColor="text1"/>
                <w:szCs w:val="24"/>
                <w:highlight w:val="none"/>
              </w:rPr>
              <w:t xml:space="preserve">万元以下部分</w:t>
            </w:r>
            <w:r>
              <w:rPr>
                <w:rFonts w:hint="eastAsia" w:ascii="宋体" w:hAnsi="宋体"/>
                <w:color w:val="000000" w:themeColor="text1"/>
                <w:szCs w:val="24"/>
                <w:highlight w:val="none"/>
              </w:rPr>
              <w:t xml:space="preserve">1.5%</w:t>
            </w:r>
            <w:r>
              <w:rPr>
                <w:rFonts w:hint="eastAsia" w:ascii="宋体" w:hAnsi="宋体"/>
                <w:color w:val="000000" w:themeColor="text1"/>
                <w:szCs w:val="24"/>
                <w:highlight w:val="none"/>
              </w:rPr>
              <w:t xml:space="preserve">、</w:t>
            </w:r>
            <w:r>
              <w:rPr>
                <w:rFonts w:hint="eastAsia" w:ascii="宋体" w:hAnsi="宋体"/>
                <w:color w:val="000000" w:themeColor="text1"/>
                <w:szCs w:val="24"/>
                <w:highlight w:val="none"/>
              </w:rPr>
              <w:t xml:space="preserve">100</w:t>
            </w:r>
            <w:r>
              <w:rPr>
                <w:rFonts w:hint="eastAsia" w:ascii="宋体" w:hAnsi="宋体"/>
                <w:color w:val="000000" w:themeColor="text1"/>
                <w:szCs w:val="24"/>
                <w:highlight w:val="none"/>
              </w:rPr>
              <w:t xml:space="preserve">万元（含）</w:t>
            </w:r>
            <w:r>
              <w:rPr>
                <w:rFonts w:hint="eastAsia" w:ascii="宋体" w:hAnsi="宋体"/>
                <w:color w:val="000000" w:themeColor="text1"/>
                <w:szCs w:val="24"/>
                <w:highlight w:val="none"/>
              </w:rPr>
              <w:t xml:space="preserve">~ 500</w:t>
            </w:r>
            <w:r>
              <w:rPr>
                <w:rFonts w:hint="eastAsia" w:ascii="宋体" w:hAnsi="宋体"/>
                <w:color w:val="000000" w:themeColor="text1"/>
                <w:szCs w:val="24"/>
                <w:highlight w:val="none"/>
              </w:rPr>
              <w:t xml:space="preserve">万元部分</w:t>
            </w:r>
            <w:r>
              <w:rPr>
                <w:rFonts w:hint="eastAsia" w:ascii="宋体" w:hAnsi="宋体"/>
                <w:color w:val="000000" w:themeColor="text1"/>
                <w:szCs w:val="24"/>
                <w:highlight w:val="none"/>
              </w:rPr>
              <w:t xml:space="preserve">1.1%,</w:t>
            </w:r>
            <w:r>
              <w:rPr>
                <w:rFonts w:hint="eastAsia" w:ascii="宋体" w:hAnsi="宋体"/>
                <w:color w:val="000000" w:themeColor="text1"/>
                <w:szCs w:val="24"/>
                <w:highlight w:val="none"/>
              </w:rPr>
              <w:t xml:space="preserve">差额定率累进法计算并支付中标服务费</w:t>
            </w:r>
            <w:r>
              <w:rPr>
                <w:rFonts w:hint="eastAsia" w:ascii="宋体" w:hAnsi="宋体"/>
                <w:color w:val="000000" w:themeColor="text1"/>
                <w:szCs w:val="24"/>
                <w:highlight w:val="none"/>
              </w:rPr>
              <w:t xml:space="preserve">,</w:t>
            </w:r>
            <w:r>
              <w:rPr>
                <w:rFonts w:hint="eastAsia" w:ascii="宋体" w:hAnsi="宋体"/>
                <w:color w:val="000000" w:themeColor="text1"/>
                <w:szCs w:val="24"/>
                <w:highlight w:val="none"/>
              </w:rPr>
              <w:t xml:space="preserve">最低不低于</w:t>
            </w:r>
            <w:r>
              <w:rPr>
                <w:rFonts w:hint="eastAsia" w:ascii="宋体" w:hAnsi="宋体"/>
                <w:color w:val="000000" w:themeColor="text1"/>
                <w:szCs w:val="24"/>
                <w:highlight w:val="none"/>
              </w:rPr>
              <w:t xml:space="preserve">3000</w:t>
            </w:r>
            <w:r>
              <w:rPr>
                <w:rFonts w:hint="eastAsia" w:ascii="宋体" w:hAnsi="宋体"/>
                <w:color w:val="000000" w:themeColor="text1"/>
                <w:szCs w:val="24"/>
                <w:highlight w:val="none"/>
              </w:rPr>
              <w:t xml:space="preserve">元。领取成交通知书时成交人向采购代理机构一次性付清。</w:t>
            </w:r>
            <w:r>
              <w:rPr>
                <w:color w:val="000000" w:themeColor="text1"/>
                <w:highlight w:val="none"/>
              </w:rPr>
            </w:r>
            <w:r/>
          </w:p>
        </w:tc>
      </w:tr>
      <w:tr>
        <w:trPr>
          <w:jc w:val="center"/>
          <w:trHeight w:val="426"/>
        </w:trPr>
        <w:tc>
          <w:tcPr>
            <w:tcW w:w="791" w:type="dxa"/>
            <w:vAlign w:val="center"/>
            <w:textDirection w:val="lrTb"/>
            <w:noWrap w:val="false"/>
          </w:tcPr>
          <w:p>
            <w:pPr>
              <w:jc w:val="center"/>
              <w:widowControl w:val="off"/>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12</w:t>
            </w:r>
            <w:r>
              <w:rPr>
                <w:color w:val="000000" w:themeColor="text1"/>
                <w:highlight w:val="none"/>
              </w:rPr>
            </w:r>
            <w:r/>
          </w:p>
        </w:tc>
        <w:tc>
          <w:tcPr>
            <w:tcW w:w="1620" w:type="dxa"/>
            <w:vAlign w:val="center"/>
            <w:textDirection w:val="lrTb"/>
            <w:noWrap w:val="false"/>
          </w:tcPr>
          <w:p>
            <w:pPr>
              <w:jc w:val="center"/>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导致</w:t>
            </w:r>
            <w:r>
              <w:rPr>
                <w:rFonts w:ascii="宋体" w:hAnsi="宋体"/>
                <w:color w:val="000000" w:themeColor="text1"/>
                <w:szCs w:val="24"/>
                <w:highlight w:val="none"/>
                <w:lang w:val="zh-CN"/>
              </w:rPr>
              <w:t xml:space="preserve">废标因素</w:t>
            </w:r>
            <w:r>
              <w:rPr>
                <w:color w:val="000000" w:themeColor="text1"/>
                <w:highlight w:val="none"/>
              </w:rPr>
            </w:r>
            <w:r/>
          </w:p>
        </w:tc>
        <w:tc>
          <w:tcPr>
            <w:tcW w:w="6046" w:type="dxa"/>
            <w:vAlign w:val="center"/>
            <w:textDirection w:val="lrTb"/>
            <w:noWrap w:val="false"/>
          </w:tcPr>
          <w:p>
            <w:pPr>
              <w:jc w:val="both"/>
              <w:rPr>
                <w:rFonts w:ascii="宋体" w:hAnsi="宋体"/>
                <w:b/>
                <w:color w:val="000000" w:themeColor="text1"/>
                <w:szCs w:val="24"/>
                <w:highlight w:val="none"/>
              </w:rPr>
            </w:pPr>
            <w:r>
              <w:rPr>
                <w:rFonts w:ascii="宋体" w:hAnsi="宋体"/>
                <w:b/>
                <w:color w:val="000000" w:themeColor="text1"/>
                <w:szCs w:val="24"/>
                <w:highlight w:val="none"/>
              </w:rPr>
              <w:t xml:space="preserve">出现下列情形之一的，为废标：</w:t>
            </w:r>
            <w:r>
              <w:rPr>
                <w:rFonts w:ascii="宋体" w:hAnsi="宋体"/>
                <w:b/>
                <w:color w:val="000000" w:themeColor="text1"/>
                <w:szCs w:val="24"/>
                <w:highlight w:val="none"/>
              </w:rPr>
              <w:t xml:space="preserve"> </w:t>
            </w:r>
            <w:r>
              <w:rPr>
                <w:color w:val="000000" w:themeColor="text1"/>
                <w:highlight w:val="none"/>
              </w:rPr>
            </w:r>
            <w:r/>
          </w:p>
          <w:p>
            <w:pPr>
              <w:rPr>
                <w:rFonts w:ascii="宋体" w:hAnsi="宋体"/>
                <w:b/>
                <w:color w:val="000000" w:themeColor="text1"/>
                <w:szCs w:val="24"/>
                <w:highlight w:val="none"/>
              </w:rPr>
            </w:pPr>
            <w:r>
              <w:rPr>
                <w:rFonts w:ascii="宋体" w:hAnsi="宋体"/>
                <w:b/>
                <w:color w:val="000000" w:themeColor="text1"/>
                <w:szCs w:val="24"/>
                <w:highlight w:val="none"/>
              </w:rPr>
              <w:t xml:space="preserve">（一）符合专业条件的供应商或者对采购文件作实质响应的供应商不足三家的；</w:t>
            </w:r>
            <w:r>
              <w:rPr>
                <w:rFonts w:ascii="宋体" w:hAnsi="宋体"/>
                <w:b/>
                <w:color w:val="000000" w:themeColor="text1"/>
                <w:szCs w:val="24"/>
                <w:highlight w:val="none"/>
              </w:rPr>
              <w:t xml:space="preserve"> </w:t>
            </w:r>
            <w:r>
              <w:rPr>
                <w:color w:val="000000" w:themeColor="text1"/>
                <w:highlight w:val="none"/>
              </w:rPr>
            </w:r>
            <w:r/>
          </w:p>
          <w:p>
            <w:pPr>
              <w:rPr>
                <w:rFonts w:ascii="宋体" w:hAnsi="宋体"/>
                <w:b/>
                <w:color w:val="000000" w:themeColor="text1"/>
                <w:szCs w:val="24"/>
                <w:highlight w:val="none"/>
              </w:rPr>
            </w:pPr>
            <w:r>
              <w:rPr>
                <w:rFonts w:ascii="宋体" w:hAnsi="宋体"/>
                <w:b/>
                <w:color w:val="000000" w:themeColor="text1"/>
                <w:szCs w:val="24"/>
                <w:highlight w:val="none"/>
              </w:rPr>
              <w:t xml:space="preserve">（二）出现影响采购公正的违法、违规行为的；</w:t>
            </w:r>
            <w:r>
              <w:rPr>
                <w:rFonts w:ascii="宋体" w:hAnsi="宋体"/>
                <w:b/>
                <w:color w:val="000000" w:themeColor="text1"/>
                <w:szCs w:val="24"/>
                <w:highlight w:val="none"/>
              </w:rPr>
              <w:t xml:space="preserve"> </w:t>
            </w:r>
            <w:r>
              <w:rPr>
                <w:color w:val="000000" w:themeColor="text1"/>
                <w:highlight w:val="none"/>
              </w:rPr>
            </w:r>
            <w:r/>
          </w:p>
          <w:p>
            <w:pPr>
              <w:rPr>
                <w:rFonts w:ascii="宋体" w:hAnsi="宋体"/>
                <w:b/>
                <w:color w:val="000000" w:themeColor="text1"/>
                <w:szCs w:val="24"/>
                <w:highlight w:val="none"/>
              </w:rPr>
            </w:pPr>
            <w:r>
              <w:rPr>
                <w:rFonts w:ascii="宋体" w:hAnsi="宋体"/>
                <w:b/>
                <w:color w:val="000000" w:themeColor="text1"/>
                <w:szCs w:val="24"/>
                <w:highlight w:val="none"/>
              </w:rPr>
              <w:t xml:space="preserve">（三）投标人的报价均超过了采购预算或者最高限价，采购人不能支付的；</w:t>
            </w:r>
            <w:r>
              <w:rPr>
                <w:rFonts w:ascii="宋体" w:hAnsi="宋体"/>
                <w:b/>
                <w:color w:val="000000" w:themeColor="text1"/>
                <w:szCs w:val="24"/>
                <w:highlight w:val="none"/>
              </w:rPr>
              <w:t xml:space="preserve"> </w:t>
            </w:r>
            <w:r>
              <w:rPr>
                <w:color w:val="000000" w:themeColor="text1"/>
                <w:highlight w:val="none"/>
              </w:rPr>
            </w:r>
            <w:r/>
          </w:p>
          <w:p>
            <w:pPr>
              <w:rPr>
                <w:rFonts w:ascii="宋体" w:hAnsi="宋体"/>
                <w:b/>
                <w:color w:val="000000" w:themeColor="text1"/>
                <w:szCs w:val="24"/>
                <w:highlight w:val="none"/>
              </w:rPr>
            </w:pPr>
            <w:r>
              <w:rPr>
                <w:rFonts w:ascii="宋体" w:hAnsi="宋体"/>
                <w:b/>
                <w:color w:val="000000" w:themeColor="text1"/>
                <w:szCs w:val="24"/>
                <w:highlight w:val="none"/>
              </w:rPr>
              <w:t xml:space="preserve">（四）因重大变故，采购任务取消的。</w:t>
            </w:r>
            <w:r>
              <w:rPr>
                <w:rFonts w:ascii="宋体" w:hAnsi="宋体"/>
                <w:b/>
                <w:color w:val="000000" w:themeColor="text1"/>
                <w:szCs w:val="24"/>
                <w:highlight w:val="none"/>
              </w:rPr>
              <w:t xml:space="preserve"> </w:t>
            </w:r>
            <w:r>
              <w:rPr>
                <w:color w:val="000000" w:themeColor="text1"/>
                <w:highlight w:val="none"/>
              </w:rPr>
            </w:r>
            <w:r/>
          </w:p>
        </w:tc>
      </w:tr>
      <w:tr>
        <w:trPr>
          <w:jc w:val="center"/>
          <w:trHeight w:val="426"/>
        </w:trPr>
        <w:tc>
          <w:tcPr>
            <w:tcW w:w="791" w:type="dxa"/>
            <w:vAlign w:val="center"/>
            <w:textDirection w:val="lrTb"/>
            <w:noWrap w:val="false"/>
          </w:tcPr>
          <w:p>
            <w:pPr>
              <w:jc w:val="center"/>
              <w:widowControl w:val="off"/>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13</w:t>
            </w:r>
            <w:r>
              <w:rPr>
                <w:color w:val="000000" w:themeColor="text1"/>
                <w:highlight w:val="none"/>
              </w:rPr>
            </w:r>
            <w:r/>
          </w:p>
        </w:tc>
        <w:tc>
          <w:tcPr>
            <w:tcW w:w="1620" w:type="dxa"/>
            <w:vAlign w:val="center"/>
            <w:textDirection w:val="lrTb"/>
            <w:noWrap w:val="false"/>
          </w:tcPr>
          <w:p>
            <w:pPr>
              <w:jc w:val="center"/>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导致无效标</w:t>
            </w:r>
            <w:r>
              <w:rPr>
                <w:color w:val="000000" w:themeColor="text1"/>
                <w:highlight w:val="none"/>
              </w:rPr>
            </w:r>
            <w:r/>
          </w:p>
          <w:p>
            <w:pPr>
              <w:jc w:val="center"/>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因</w:t>
            </w:r>
            <w:r>
              <w:rPr>
                <w:rFonts w:hint="eastAsia" w:ascii="宋体" w:hAnsi="宋体"/>
                <w:color w:val="000000" w:themeColor="text1"/>
                <w:szCs w:val="24"/>
                <w:highlight w:val="none"/>
                <w:lang w:val="zh-CN"/>
              </w:rPr>
              <w:t xml:space="preserve">     </w:t>
            </w:r>
            <w:r>
              <w:rPr>
                <w:rFonts w:ascii="宋体" w:hAnsi="宋体"/>
                <w:color w:val="000000" w:themeColor="text1"/>
                <w:szCs w:val="24"/>
                <w:highlight w:val="none"/>
                <w:lang w:val="zh-CN"/>
              </w:rPr>
              <w:t xml:space="preserve">素</w:t>
            </w:r>
            <w:r>
              <w:rPr>
                <w:color w:val="000000" w:themeColor="text1"/>
                <w:highlight w:val="none"/>
              </w:rPr>
            </w:r>
            <w:r/>
          </w:p>
        </w:tc>
        <w:tc>
          <w:tcPr>
            <w:tcW w:w="6046" w:type="dxa"/>
            <w:vAlign w:val="center"/>
            <w:textDirection w:val="lrTb"/>
            <w:noWrap w:val="false"/>
          </w:tcPr>
          <w:p>
            <w:pPr>
              <w:jc w:val="both"/>
              <w:widowControl w:val="off"/>
              <w:rPr>
                <w:rFonts w:ascii="宋体" w:hAnsi="宋体"/>
                <w:b/>
                <w:color w:val="000000" w:themeColor="text1"/>
                <w:szCs w:val="24"/>
                <w:highlight w:val="none"/>
              </w:rPr>
            </w:pPr>
            <w:r>
              <w:rPr>
                <w:rFonts w:ascii="宋体" w:hAnsi="宋体"/>
                <w:b/>
                <w:color w:val="000000" w:themeColor="text1"/>
                <w:szCs w:val="24"/>
                <w:highlight w:val="none"/>
                <w:lang w:val="zh-CN"/>
              </w:rPr>
              <w:t xml:space="preserve">电子投标文件属下列情况之一的，在资格性、符合性检查时按照无效投标处理：</w:t>
            </w:r>
            <w:r>
              <w:rPr>
                <w:color w:val="000000" w:themeColor="text1"/>
                <w:highlight w:val="none"/>
              </w:rPr>
            </w:r>
            <w:r/>
          </w:p>
          <w:p>
            <w:pPr>
              <w:jc w:val="both"/>
              <w:widowControl w:val="off"/>
              <w:rPr>
                <w:rFonts w:ascii="宋体" w:hAnsi="宋体"/>
                <w:b/>
                <w:color w:val="000000" w:themeColor="text1"/>
                <w:szCs w:val="24"/>
                <w:highlight w:val="none"/>
              </w:rPr>
            </w:pPr>
            <w:r>
              <w:rPr>
                <w:rFonts w:ascii="宋体" w:hAnsi="宋体"/>
                <w:b/>
                <w:color w:val="000000" w:themeColor="text1"/>
                <w:szCs w:val="24"/>
                <w:highlight w:val="none"/>
                <w:lang w:val="zh-CN"/>
              </w:rPr>
              <w:t xml:space="preserve">（一）</w:t>
            </w:r>
            <w:r>
              <w:rPr>
                <w:rFonts w:hint="eastAsia" w:ascii="宋体" w:hAnsi="宋体"/>
                <w:b/>
                <w:color w:val="000000" w:themeColor="text1"/>
                <w:szCs w:val="24"/>
                <w:highlight w:val="none"/>
                <w:lang w:val="zh-CN"/>
              </w:rPr>
              <w:t xml:space="preserve">电子</w:t>
            </w:r>
            <w:r>
              <w:rPr>
                <w:rFonts w:ascii="宋体" w:hAnsi="宋体"/>
                <w:b/>
                <w:color w:val="000000" w:themeColor="text1"/>
                <w:szCs w:val="24"/>
                <w:highlight w:val="none"/>
                <w:lang w:val="zh-CN"/>
              </w:rPr>
              <w:t xml:space="preserve">投标文件未按采购文件要求签署、盖章的；</w:t>
            </w:r>
            <w:r>
              <w:rPr>
                <w:color w:val="000000" w:themeColor="text1"/>
                <w:highlight w:val="none"/>
              </w:rPr>
            </w:r>
            <w:r/>
          </w:p>
          <w:p>
            <w:pPr>
              <w:jc w:val="both"/>
              <w:widowControl w:val="off"/>
              <w:rPr>
                <w:rFonts w:ascii="宋体" w:hAnsi="宋体"/>
                <w:b/>
                <w:color w:val="000000" w:themeColor="text1"/>
                <w:szCs w:val="24"/>
                <w:highlight w:val="none"/>
              </w:rPr>
            </w:pPr>
            <w:r>
              <w:rPr>
                <w:rFonts w:ascii="宋体" w:hAnsi="宋体"/>
                <w:b/>
                <w:color w:val="000000" w:themeColor="text1"/>
                <w:szCs w:val="24"/>
                <w:highlight w:val="none"/>
                <w:lang w:val="zh-CN"/>
              </w:rPr>
              <w:t xml:space="preserve">（</w:t>
            </w:r>
            <w:r>
              <w:rPr>
                <w:rFonts w:hint="eastAsia" w:ascii="宋体" w:hAnsi="宋体"/>
                <w:b/>
                <w:color w:val="000000" w:themeColor="text1"/>
                <w:szCs w:val="24"/>
                <w:highlight w:val="none"/>
                <w:lang w:val="zh-CN"/>
              </w:rPr>
              <w:t xml:space="preserve">二</w:t>
            </w:r>
            <w:r>
              <w:rPr>
                <w:rFonts w:ascii="宋体" w:hAnsi="宋体"/>
                <w:b/>
                <w:color w:val="000000" w:themeColor="text1"/>
                <w:szCs w:val="24"/>
                <w:highlight w:val="none"/>
                <w:lang w:val="zh-CN"/>
              </w:rPr>
              <w:t xml:space="preserve">）不具备采购文件中规定的资格要求的；</w:t>
            </w:r>
            <w:r>
              <w:rPr>
                <w:color w:val="000000" w:themeColor="text1"/>
                <w:highlight w:val="none"/>
              </w:rPr>
            </w:r>
            <w:r/>
          </w:p>
          <w:p>
            <w:pPr>
              <w:jc w:val="both"/>
              <w:widowControl w:val="off"/>
              <w:rPr>
                <w:rFonts w:ascii="宋体" w:hAnsi="宋体"/>
                <w:b/>
                <w:color w:val="000000" w:themeColor="text1"/>
                <w:szCs w:val="24"/>
                <w:highlight w:val="none"/>
              </w:rPr>
            </w:pPr>
            <w:r>
              <w:rPr>
                <w:rFonts w:ascii="宋体" w:hAnsi="宋体"/>
                <w:b/>
                <w:color w:val="000000" w:themeColor="text1"/>
                <w:szCs w:val="24"/>
                <w:highlight w:val="none"/>
                <w:lang w:val="zh-CN"/>
              </w:rPr>
              <w:t xml:space="preserve">（</w:t>
            </w:r>
            <w:r>
              <w:rPr>
                <w:rFonts w:hint="eastAsia" w:ascii="宋体" w:hAnsi="宋体"/>
                <w:b/>
                <w:color w:val="000000" w:themeColor="text1"/>
                <w:szCs w:val="24"/>
                <w:highlight w:val="none"/>
                <w:lang w:val="zh-CN"/>
              </w:rPr>
              <w:t xml:space="preserve">三</w:t>
            </w:r>
            <w:r>
              <w:rPr>
                <w:rFonts w:ascii="宋体" w:hAnsi="宋体"/>
                <w:b/>
                <w:color w:val="000000" w:themeColor="text1"/>
                <w:szCs w:val="24"/>
                <w:highlight w:val="none"/>
                <w:lang w:val="zh-CN"/>
              </w:rPr>
              <w:t xml:space="preserve">）报价超过采购文件中规定的预算金额或者最高限价的；</w:t>
            </w:r>
            <w:r>
              <w:rPr>
                <w:color w:val="000000" w:themeColor="text1"/>
                <w:highlight w:val="none"/>
              </w:rPr>
            </w:r>
            <w:r/>
          </w:p>
          <w:p>
            <w:pPr>
              <w:jc w:val="both"/>
              <w:widowControl w:val="off"/>
              <w:rPr>
                <w:rFonts w:ascii="宋体" w:hAnsi="宋体"/>
                <w:b/>
                <w:color w:val="000000" w:themeColor="text1"/>
                <w:szCs w:val="24"/>
                <w:highlight w:val="none"/>
              </w:rPr>
            </w:pPr>
            <w:r>
              <w:rPr>
                <w:rFonts w:ascii="宋体" w:hAnsi="宋体"/>
                <w:b/>
                <w:color w:val="000000" w:themeColor="text1"/>
                <w:szCs w:val="24"/>
                <w:highlight w:val="none"/>
                <w:lang w:val="zh-CN"/>
              </w:rPr>
              <w:t xml:space="preserve">（</w:t>
            </w:r>
            <w:r>
              <w:rPr>
                <w:rFonts w:hint="eastAsia" w:ascii="宋体" w:hAnsi="宋体"/>
                <w:b/>
                <w:color w:val="000000" w:themeColor="text1"/>
                <w:szCs w:val="24"/>
                <w:highlight w:val="none"/>
                <w:lang w:val="zh-CN"/>
              </w:rPr>
              <w:t xml:space="preserve">四</w:t>
            </w:r>
            <w:r>
              <w:rPr>
                <w:rFonts w:ascii="宋体" w:hAnsi="宋体"/>
                <w:b/>
                <w:color w:val="000000" w:themeColor="text1"/>
                <w:szCs w:val="24"/>
                <w:highlight w:val="none"/>
                <w:lang w:val="zh-CN"/>
              </w:rPr>
              <w:t xml:space="preserve">）电子投标文件含有采购人不能接受的附加条件的</w:t>
            </w:r>
            <w:r>
              <w:rPr>
                <w:rFonts w:hint="eastAsia" w:ascii="宋体" w:hAnsi="宋体"/>
                <w:b/>
                <w:color w:val="000000" w:themeColor="text1"/>
                <w:szCs w:val="24"/>
                <w:highlight w:val="none"/>
                <w:lang w:val="zh-CN"/>
              </w:rPr>
              <w:t xml:space="preserve">；</w:t>
            </w:r>
            <w:r>
              <w:rPr>
                <w:color w:val="000000" w:themeColor="text1"/>
                <w:highlight w:val="none"/>
              </w:rPr>
            </w:r>
            <w:r/>
          </w:p>
          <w:p>
            <w:pPr>
              <w:jc w:val="both"/>
              <w:widowControl w:val="off"/>
              <w:rPr>
                <w:rFonts w:ascii="宋体" w:hAnsi="宋体"/>
                <w:b/>
                <w:color w:val="000000" w:themeColor="text1"/>
                <w:szCs w:val="24"/>
                <w:highlight w:val="none"/>
              </w:rPr>
            </w:pPr>
            <w:r>
              <w:rPr>
                <w:rFonts w:ascii="宋体" w:hAnsi="宋体"/>
                <w:b/>
                <w:color w:val="000000" w:themeColor="text1"/>
                <w:szCs w:val="24"/>
                <w:highlight w:val="none"/>
                <w:lang w:val="zh-CN"/>
              </w:rPr>
              <w:t xml:space="preserve">（</w:t>
            </w:r>
            <w:r>
              <w:rPr>
                <w:rFonts w:hint="eastAsia" w:ascii="宋体" w:hAnsi="宋体"/>
                <w:b/>
                <w:color w:val="000000" w:themeColor="text1"/>
                <w:szCs w:val="24"/>
                <w:highlight w:val="none"/>
                <w:lang w:val="zh-CN"/>
              </w:rPr>
              <w:t xml:space="preserve">五</w:t>
            </w:r>
            <w:r>
              <w:rPr>
                <w:rFonts w:ascii="宋体" w:hAnsi="宋体"/>
                <w:b/>
                <w:color w:val="000000" w:themeColor="text1"/>
                <w:szCs w:val="24"/>
                <w:highlight w:val="none"/>
                <w:lang w:val="zh-CN"/>
              </w:rPr>
              <w:t xml:space="preserve">）法律、法规和采购文件规定的其他无效情形。</w:t>
            </w:r>
            <w:r>
              <w:rPr>
                <w:color w:val="000000" w:themeColor="text1"/>
                <w:highlight w:val="none"/>
              </w:rPr>
            </w:r>
            <w:r/>
          </w:p>
        </w:tc>
      </w:tr>
    </w:tbl>
    <w:p>
      <w:pPr>
        <w:ind w:firstLine="480"/>
        <w:jc w:val="right"/>
        <w:rPr>
          <w:rFonts w:ascii="宋体" w:hAnsi="宋体"/>
          <w:color w:val="000000" w:themeColor="text1"/>
          <w:highlight w:val="none"/>
        </w:rPr>
        <w:sectPr>
          <w:footnotePr/>
          <w:endnotePr/>
          <w:type w:val="nextPage"/>
          <w:pgSz w:w="11906" w:h="16838" w:orient="portrait"/>
          <w:pgMar w:top="1440" w:right="1797" w:bottom="1440" w:left="1797" w:header="851" w:footer="992" w:gutter="0"/>
          <w:cols w:num="1" w:sep="0" w:space="1701" w:equalWidth="1"/>
          <w:docGrid w:linePitch="360"/>
          <w:titlePg/>
        </w:sectPr>
      </w:pPr>
      <w:r>
        <w:rPr>
          <w:rFonts w:ascii="宋体" w:hAnsi="宋体"/>
          <w:color w:val="000000" w:themeColor="text1"/>
          <w:highlight w:val="none"/>
        </w:rPr>
      </w:r>
      <w:r>
        <w:rPr>
          <w:color w:val="000000" w:themeColor="text1"/>
          <w:highlight w:val="none"/>
        </w:rPr>
      </w:r>
      <w:r/>
    </w:p>
    <w:p>
      <w:pPr>
        <w:jc w:val="center"/>
        <w:rPr>
          <w:rFonts w:ascii="宋体" w:hAnsi="宋体"/>
          <w:b/>
          <w:bCs/>
          <w:color w:val="000000" w:themeColor="text1"/>
          <w:spacing w:val="-14"/>
          <w:sz w:val="30"/>
          <w:highlight w:val="none"/>
        </w:rPr>
      </w:pPr>
      <w:r>
        <w:rPr>
          <w:rFonts w:ascii="宋体" w:hAnsi="宋体"/>
          <w:b/>
          <w:bCs/>
          <w:color w:val="000000" w:themeColor="text1"/>
          <w:spacing w:val="-14"/>
          <w:sz w:val="30"/>
          <w:highlight w:val="none"/>
        </w:rPr>
      </w:r>
      <w:r>
        <w:rPr>
          <w:color w:val="000000" w:themeColor="text1"/>
          <w:highlight w:val="none"/>
        </w:rPr>
      </w:r>
      <w:r/>
    </w:p>
    <w:p>
      <w:pPr>
        <w:jc w:val="center"/>
        <w:rPr>
          <w:rFonts w:ascii="宋体" w:hAnsi="宋体"/>
          <w:b/>
          <w:color w:val="000000" w:themeColor="text1"/>
          <w:sz w:val="44"/>
          <w:szCs w:val="44"/>
          <w:highlight w:val="none"/>
        </w:rPr>
      </w:pPr>
      <w:r>
        <w:rPr>
          <w:rFonts w:hint="eastAsia" w:ascii="宋体" w:hAnsi="宋体"/>
          <w:b/>
          <w:color w:val="000000" w:themeColor="text1"/>
          <w:sz w:val="44"/>
          <w:szCs w:val="44"/>
          <w:highlight w:val="none"/>
        </w:rPr>
        <w:t xml:space="preserve">目</w:t>
      </w:r>
      <w:r>
        <w:rPr>
          <w:rFonts w:hint="eastAsia" w:ascii="宋体" w:hAnsi="宋体"/>
          <w:b/>
          <w:color w:val="000000" w:themeColor="text1"/>
          <w:sz w:val="44"/>
          <w:szCs w:val="44"/>
          <w:highlight w:val="none"/>
        </w:rPr>
        <w:t xml:space="preserve">   </w:t>
      </w:r>
      <w:r>
        <w:rPr>
          <w:rFonts w:hint="eastAsia" w:ascii="宋体" w:hAnsi="宋体"/>
          <w:b/>
          <w:color w:val="000000" w:themeColor="text1"/>
          <w:sz w:val="44"/>
          <w:szCs w:val="44"/>
          <w:highlight w:val="none"/>
        </w:rPr>
        <w:t xml:space="preserve">录</w:t>
      </w:r>
      <w:r>
        <w:rPr>
          <w:color w:val="000000" w:themeColor="text1"/>
          <w:highlight w:val="none"/>
        </w:rPr>
      </w:r>
      <w:r/>
    </w:p>
    <w:p>
      <w:pPr>
        <w:pStyle w:val="1030"/>
        <w:ind w:firstLine="0"/>
        <w:jc w:val="center"/>
        <w:rPr>
          <w:rFonts w:ascii="宋体" w:hAnsi="宋体" w:eastAsia="宋体"/>
          <w:color w:val="000000" w:themeColor="text1"/>
          <w:sz w:val="36"/>
          <w:szCs w:val="24"/>
          <w:highlight w:val="none"/>
        </w:rPr>
      </w:pPr>
      <w:r>
        <w:rPr>
          <w:rFonts w:ascii="宋体" w:hAnsi="宋体" w:eastAsia="宋体"/>
          <w:color w:val="000000" w:themeColor="text1"/>
          <w:sz w:val="36"/>
          <w:szCs w:val="24"/>
          <w:highlight w:val="none"/>
        </w:rPr>
      </w:r>
      <w:r>
        <w:rPr>
          <w:color w:val="000000" w:themeColor="text1"/>
          <w:highlight w:val="none"/>
        </w:rPr>
      </w:r>
      <w:r/>
    </w:p>
    <w:p>
      <w:pPr>
        <w:pStyle w:val="1030"/>
        <w:ind w:firstLine="0"/>
        <w:jc w:val="center"/>
        <w:rPr>
          <w:rFonts w:ascii="宋体" w:hAnsi="宋体" w:eastAsia="宋体"/>
          <w:color w:val="000000" w:themeColor="text1"/>
          <w:sz w:val="36"/>
          <w:szCs w:val="24"/>
          <w:highlight w:val="none"/>
        </w:rPr>
      </w:pPr>
      <w:r>
        <w:rPr>
          <w:rFonts w:ascii="宋体" w:hAnsi="宋体" w:eastAsia="宋体"/>
          <w:color w:val="000000" w:themeColor="text1"/>
          <w:sz w:val="36"/>
          <w:szCs w:val="24"/>
          <w:highlight w:val="none"/>
        </w:rPr>
      </w:r>
      <w:r>
        <w:rPr>
          <w:color w:val="000000" w:themeColor="text1"/>
          <w:highlight w:val="none"/>
        </w:rPr>
      </w:r>
      <w:r/>
    </w:p>
    <w:p>
      <w:pPr>
        <w:pStyle w:val="1048"/>
        <w:spacing w:line="480" w:lineRule="auto"/>
        <w:widowControl w:val="off"/>
        <w:tabs>
          <w:tab w:val="right" w:pos="8302" w:leader="dot"/>
        </w:tabs>
        <w:rPr>
          <w:rFonts w:ascii="宋体" w:hAnsi="宋体" w:eastAsia="宋体"/>
          <w:color w:val="000000" w:themeColor="text1"/>
          <w:sz w:val="36"/>
          <w:szCs w:val="24"/>
          <w:highlight w:val="none"/>
        </w:rPr>
      </w:pPr>
      <w:r>
        <w:rPr>
          <w:rFonts w:ascii="宋体" w:hAnsi="宋体" w:eastAsia="宋体"/>
          <w:color w:val="000000" w:themeColor="text1"/>
          <w:sz w:val="36"/>
          <w:szCs w:val="24"/>
          <w:highlight w:val="none"/>
        </w:rPr>
        <w:t xml:space="preserve">第</w:t>
      </w:r>
      <w:r>
        <w:rPr>
          <w:rFonts w:hint="eastAsia" w:ascii="宋体" w:hAnsi="宋体" w:eastAsia="宋体"/>
          <w:color w:val="000000" w:themeColor="text1"/>
          <w:sz w:val="36"/>
          <w:szCs w:val="24"/>
          <w:highlight w:val="none"/>
        </w:rPr>
        <w:t xml:space="preserve">一</w:t>
      </w:r>
      <w:r>
        <w:rPr>
          <w:rFonts w:ascii="宋体" w:hAnsi="宋体" w:eastAsia="宋体"/>
          <w:color w:val="000000" w:themeColor="text1"/>
          <w:sz w:val="36"/>
          <w:szCs w:val="24"/>
          <w:highlight w:val="none"/>
        </w:rPr>
        <w:t xml:space="preserve">章</w:t>
      </w:r>
      <w:r>
        <w:rPr>
          <w:rFonts w:ascii="宋体" w:hAnsi="宋体" w:eastAsia="宋体"/>
          <w:color w:val="000000" w:themeColor="text1"/>
          <w:sz w:val="36"/>
          <w:szCs w:val="24"/>
          <w:highlight w:val="none"/>
        </w:rPr>
        <w:t xml:space="preserve">  </w:t>
      </w:r>
      <w:r>
        <w:rPr>
          <w:rFonts w:ascii="宋体" w:hAnsi="宋体" w:eastAsia="宋体"/>
          <w:color w:val="000000" w:themeColor="text1"/>
          <w:sz w:val="36"/>
          <w:szCs w:val="24"/>
          <w:highlight w:val="none"/>
        </w:rPr>
        <w:t xml:space="preserve">招标邀请函</w:t>
      </w:r>
      <w:r>
        <w:rPr>
          <w:color w:val="000000" w:themeColor="text1"/>
          <w:highlight w:val="none"/>
        </w:rPr>
      </w:r>
      <w:r/>
    </w:p>
    <w:p>
      <w:pPr>
        <w:pStyle w:val="1048"/>
        <w:spacing w:line="480" w:lineRule="auto"/>
        <w:widowControl w:val="off"/>
        <w:tabs>
          <w:tab w:val="right" w:pos="8302" w:leader="dot"/>
        </w:tabs>
        <w:rPr>
          <w:rFonts w:ascii="宋体" w:hAnsi="宋体" w:eastAsia="宋体"/>
          <w:color w:val="000000" w:themeColor="text1"/>
          <w:sz w:val="36"/>
          <w:szCs w:val="24"/>
          <w:highlight w:val="none"/>
        </w:rPr>
      </w:pPr>
      <w:r>
        <w:rPr>
          <w:rFonts w:ascii="宋体" w:hAnsi="宋体" w:eastAsia="宋体"/>
          <w:color w:val="000000" w:themeColor="text1"/>
          <w:sz w:val="36"/>
          <w:szCs w:val="24"/>
          <w:highlight w:val="none"/>
        </w:rPr>
        <w:t xml:space="preserve">第</w:t>
      </w:r>
      <w:r>
        <w:rPr>
          <w:rFonts w:hint="eastAsia" w:ascii="宋体" w:hAnsi="宋体" w:eastAsia="宋体"/>
          <w:color w:val="000000" w:themeColor="text1"/>
          <w:sz w:val="36"/>
          <w:szCs w:val="24"/>
          <w:highlight w:val="none"/>
        </w:rPr>
        <w:t xml:space="preserve">二</w:t>
      </w:r>
      <w:r>
        <w:rPr>
          <w:rFonts w:ascii="宋体" w:hAnsi="宋体" w:eastAsia="宋体"/>
          <w:color w:val="000000" w:themeColor="text1"/>
          <w:sz w:val="36"/>
          <w:szCs w:val="24"/>
          <w:highlight w:val="none"/>
        </w:rPr>
        <w:t xml:space="preserve">章</w:t>
      </w:r>
      <w:r>
        <w:rPr>
          <w:rFonts w:ascii="宋体" w:hAnsi="宋体" w:eastAsia="宋体"/>
          <w:color w:val="000000" w:themeColor="text1"/>
          <w:sz w:val="36"/>
          <w:szCs w:val="24"/>
          <w:highlight w:val="none"/>
        </w:rPr>
        <w:t xml:space="preserve">  </w:t>
      </w:r>
      <w:r>
        <w:rPr>
          <w:rFonts w:ascii="宋体" w:hAnsi="宋体" w:eastAsia="宋体"/>
          <w:color w:val="000000" w:themeColor="text1"/>
          <w:sz w:val="36"/>
          <w:szCs w:val="24"/>
          <w:highlight w:val="none"/>
        </w:rPr>
        <w:t xml:space="preserve">投标人须知</w:t>
      </w:r>
      <w:r>
        <w:rPr>
          <w:color w:val="000000" w:themeColor="text1"/>
          <w:highlight w:val="none"/>
        </w:rPr>
      </w:r>
      <w:r/>
    </w:p>
    <w:p>
      <w:pPr>
        <w:pStyle w:val="1048"/>
        <w:spacing w:line="480" w:lineRule="auto"/>
        <w:widowControl w:val="off"/>
        <w:tabs>
          <w:tab w:val="right" w:pos="8302" w:leader="dot"/>
        </w:tabs>
        <w:rPr>
          <w:rFonts w:ascii="宋体" w:hAnsi="宋体" w:eastAsia="宋体"/>
          <w:color w:val="000000" w:themeColor="text1"/>
          <w:sz w:val="36"/>
          <w:szCs w:val="24"/>
          <w:highlight w:val="none"/>
        </w:rPr>
      </w:pPr>
      <w:r>
        <w:rPr>
          <w:rFonts w:ascii="宋体" w:hAnsi="宋体" w:eastAsia="宋体"/>
          <w:color w:val="000000" w:themeColor="text1"/>
          <w:sz w:val="36"/>
          <w:szCs w:val="24"/>
          <w:highlight w:val="none"/>
        </w:rPr>
        <w:t xml:space="preserve">第</w:t>
      </w:r>
      <w:r>
        <w:rPr>
          <w:rFonts w:hint="eastAsia" w:ascii="宋体" w:hAnsi="宋体" w:eastAsia="宋体"/>
          <w:color w:val="000000" w:themeColor="text1"/>
          <w:sz w:val="36"/>
          <w:szCs w:val="24"/>
          <w:highlight w:val="none"/>
        </w:rPr>
        <w:t xml:space="preserve">三</w:t>
      </w:r>
      <w:r>
        <w:rPr>
          <w:rFonts w:ascii="宋体" w:hAnsi="宋体" w:eastAsia="宋体"/>
          <w:color w:val="000000" w:themeColor="text1"/>
          <w:sz w:val="36"/>
          <w:szCs w:val="24"/>
          <w:highlight w:val="none"/>
        </w:rPr>
        <w:t xml:space="preserve">章</w:t>
      </w:r>
      <w:r>
        <w:rPr>
          <w:rFonts w:ascii="宋体" w:hAnsi="宋体" w:eastAsia="宋体"/>
          <w:color w:val="000000" w:themeColor="text1"/>
          <w:sz w:val="36"/>
          <w:szCs w:val="24"/>
          <w:highlight w:val="none"/>
        </w:rPr>
        <w:t xml:space="preserve">  </w:t>
      </w:r>
      <w:r>
        <w:rPr>
          <w:rFonts w:ascii="宋体" w:hAnsi="宋体" w:eastAsia="宋体"/>
          <w:color w:val="000000" w:themeColor="text1"/>
          <w:sz w:val="36"/>
          <w:szCs w:val="24"/>
          <w:highlight w:val="none"/>
        </w:rPr>
        <w:t xml:space="preserve">电子投标文件格式</w:t>
      </w:r>
      <w:r>
        <w:rPr>
          <w:color w:val="000000" w:themeColor="text1"/>
          <w:highlight w:val="none"/>
        </w:rPr>
      </w:r>
      <w:r/>
    </w:p>
    <w:p>
      <w:pPr>
        <w:pStyle w:val="1048"/>
        <w:spacing w:line="480" w:lineRule="auto"/>
        <w:widowControl w:val="off"/>
        <w:tabs>
          <w:tab w:val="right" w:pos="8302" w:leader="dot"/>
        </w:tabs>
        <w:rPr>
          <w:rFonts w:ascii="宋体" w:hAnsi="宋体" w:eastAsia="宋体"/>
          <w:color w:val="000000" w:themeColor="text1"/>
          <w:sz w:val="36"/>
          <w:szCs w:val="24"/>
          <w:highlight w:val="none"/>
        </w:rPr>
      </w:pPr>
      <w:r>
        <w:rPr>
          <w:rFonts w:ascii="宋体" w:hAnsi="宋体" w:eastAsia="宋体"/>
          <w:color w:val="000000" w:themeColor="text1"/>
          <w:sz w:val="36"/>
          <w:szCs w:val="24"/>
          <w:highlight w:val="none"/>
        </w:rPr>
        <w:t xml:space="preserve">第四章</w:t>
      </w:r>
      <w:r>
        <w:rPr>
          <w:rFonts w:ascii="宋体" w:hAnsi="宋体" w:eastAsia="宋体"/>
          <w:color w:val="000000" w:themeColor="text1"/>
          <w:sz w:val="36"/>
          <w:szCs w:val="24"/>
          <w:highlight w:val="none"/>
        </w:rPr>
        <w:t xml:space="preserve">  </w:t>
      </w:r>
      <w:r>
        <w:rPr>
          <w:rFonts w:ascii="宋体" w:hAnsi="宋体" w:eastAsia="宋体"/>
          <w:color w:val="000000" w:themeColor="text1"/>
          <w:sz w:val="36"/>
          <w:szCs w:val="24"/>
          <w:highlight w:val="none"/>
        </w:rPr>
        <w:t xml:space="preserve">招标书</w:t>
      </w:r>
      <w:r>
        <w:rPr>
          <w:color w:val="000000" w:themeColor="text1"/>
          <w:highlight w:val="none"/>
        </w:rPr>
      </w:r>
      <w:r/>
    </w:p>
    <w:p>
      <w:pPr>
        <w:pStyle w:val="1048"/>
        <w:spacing w:line="480" w:lineRule="auto"/>
        <w:widowControl w:val="off"/>
        <w:tabs>
          <w:tab w:val="right" w:pos="8302" w:leader="dot"/>
        </w:tabs>
        <w:rPr>
          <w:rFonts w:ascii="宋体" w:hAnsi="宋体" w:eastAsia="宋体"/>
          <w:color w:val="000000" w:themeColor="text1"/>
          <w:sz w:val="36"/>
          <w:szCs w:val="24"/>
          <w:highlight w:val="none"/>
        </w:rPr>
      </w:pPr>
      <w:r>
        <w:rPr>
          <w:rFonts w:ascii="宋体" w:hAnsi="宋体" w:eastAsia="宋体"/>
          <w:color w:val="000000" w:themeColor="text1"/>
          <w:sz w:val="36"/>
          <w:szCs w:val="24"/>
          <w:highlight w:val="none"/>
        </w:rPr>
        <w:t xml:space="preserve">第</w:t>
      </w:r>
      <w:r>
        <w:rPr>
          <w:rFonts w:hint="eastAsia" w:ascii="宋体" w:hAnsi="宋体" w:eastAsia="宋体"/>
          <w:color w:val="000000" w:themeColor="text1"/>
          <w:sz w:val="36"/>
          <w:szCs w:val="24"/>
          <w:highlight w:val="none"/>
        </w:rPr>
        <w:t xml:space="preserve">五</w:t>
      </w:r>
      <w:r>
        <w:rPr>
          <w:rFonts w:ascii="宋体" w:hAnsi="宋体" w:eastAsia="宋体"/>
          <w:color w:val="000000" w:themeColor="text1"/>
          <w:sz w:val="36"/>
          <w:szCs w:val="24"/>
          <w:highlight w:val="none"/>
        </w:rPr>
        <w:t xml:space="preserve">章</w:t>
      </w:r>
      <w:r>
        <w:rPr>
          <w:rFonts w:ascii="宋体" w:hAnsi="宋体" w:eastAsia="宋体"/>
          <w:color w:val="000000" w:themeColor="text1"/>
          <w:sz w:val="36"/>
          <w:szCs w:val="24"/>
          <w:highlight w:val="none"/>
        </w:rPr>
        <w:t xml:space="preserve">  </w:t>
      </w:r>
      <w:r>
        <w:rPr>
          <w:rFonts w:ascii="宋体" w:hAnsi="宋体" w:eastAsia="宋体"/>
          <w:color w:val="000000" w:themeColor="text1"/>
          <w:sz w:val="36"/>
          <w:szCs w:val="24"/>
          <w:highlight w:val="none"/>
        </w:rPr>
        <w:t xml:space="preserve">合同</w:t>
      </w:r>
      <w:r>
        <w:rPr>
          <w:rFonts w:hint="eastAsia" w:ascii="宋体" w:hAnsi="宋体" w:eastAsia="宋体"/>
          <w:color w:val="000000" w:themeColor="text1"/>
          <w:sz w:val="36"/>
          <w:szCs w:val="24"/>
          <w:highlight w:val="none"/>
        </w:rPr>
        <w:t xml:space="preserve">特殊</w:t>
      </w:r>
      <w:r>
        <w:rPr>
          <w:rFonts w:ascii="宋体" w:hAnsi="宋体" w:eastAsia="宋体"/>
          <w:color w:val="000000" w:themeColor="text1"/>
          <w:sz w:val="36"/>
          <w:szCs w:val="24"/>
          <w:highlight w:val="none"/>
        </w:rPr>
        <w:t xml:space="preserve">条款</w:t>
      </w:r>
      <w:r>
        <w:rPr>
          <w:color w:val="000000" w:themeColor="text1"/>
          <w:highlight w:val="none"/>
        </w:rPr>
      </w:r>
      <w:r/>
    </w:p>
    <w:p>
      <w:pPr>
        <w:pStyle w:val="1048"/>
        <w:spacing w:line="480" w:lineRule="auto"/>
        <w:widowControl w:val="off"/>
        <w:tabs>
          <w:tab w:val="right" w:pos="8302" w:leader="dot"/>
        </w:tabs>
        <w:rPr>
          <w:rFonts w:ascii="宋体" w:hAnsi="宋体" w:eastAsia="宋体"/>
          <w:color w:val="000000" w:themeColor="text1"/>
          <w:sz w:val="36"/>
          <w:szCs w:val="24"/>
          <w:highlight w:val="none"/>
        </w:rPr>
      </w:pPr>
      <w:r>
        <w:rPr>
          <w:rFonts w:ascii="宋体" w:hAnsi="宋体" w:eastAsia="宋体"/>
          <w:color w:val="000000" w:themeColor="text1"/>
          <w:sz w:val="36"/>
          <w:szCs w:val="24"/>
          <w:highlight w:val="none"/>
        </w:rPr>
        <w:t xml:space="preserve">第</w:t>
      </w:r>
      <w:r>
        <w:rPr>
          <w:rFonts w:hint="eastAsia" w:ascii="宋体" w:hAnsi="宋体" w:eastAsia="宋体"/>
          <w:color w:val="000000" w:themeColor="text1"/>
          <w:sz w:val="36"/>
          <w:szCs w:val="24"/>
          <w:highlight w:val="none"/>
        </w:rPr>
        <w:t xml:space="preserve">六</w:t>
      </w:r>
      <w:r>
        <w:rPr>
          <w:rFonts w:ascii="宋体" w:hAnsi="宋体" w:eastAsia="宋体"/>
          <w:color w:val="000000" w:themeColor="text1"/>
          <w:sz w:val="36"/>
          <w:szCs w:val="24"/>
          <w:highlight w:val="none"/>
        </w:rPr>
        <w:t xml:space="preserve">章</w:t>
      </w:r>
      <w:r>
        <w:rPr>
          <w:rFonts w:ascii="宋体" w:hAnsi="宋体" w:eastAsia="宋体"/>
          <w:color w:val="000000" w:themeColor="text1"/>
          <w:sz w:val="36"/>
          <w:szCs w:val="24"/>
          <w:highlight w:val="none"/>
        </w:rPr>
        <w:t xml:space="preserve">  </w:t>
      </w:r>
      <w:r>
        <w:rPr>
          <w:rFonts w:ascii="宋体" w:hAnsi="宋体" w:eastAsia="宋体"/>
          <w:color w:val="000000" w:themeColor="text1"/>
          <w:sz w:val="36"/>
          <w:szCs w:val="24"/>
          <w:highlight w:val="none"/>
        </w:rPr>
        <w:t xml:space="preserve">评标方法、评分标准</w:t>
      </w:r>
      <w:r>
        <w:rPr>
          <w:color w:val="000000" w:themeColor="text1"/>
          <w:highlight w:val="none"/>
        </w:rPr>
      </w:r>
      <w:r/>
    </w:p>
    <w:p>
      <w:pPr>
        <w:ind w:firstLine="720"/>
        <w:jc w:val="center"/>
        <w:rPr>
          <w:rFonts w:ascii="宋体" w:hAnsi="宋体"/>
          <w:color w:val="000000" w:themeColor="text1"/>
          <w:sz w:val="36"/>
          <w:szCs w:val="24"/>
          <w:highlight w:val="none"/>
        </w:rPr>
      </w:pPr>
      <w:r>
        <w:rPr>
          <w:rFonts w:ascii="宋体" w:hAnsi="宋体"/>
          <w:color w:val="000000" w:themeColor="text1"/>
          <w:sz w:val="36"/>
          <w:szCs w:val="24"/>
          <w:highlight w:val="none"/>
        </w:rPr>
      </w:r>
      <w:r>
        <w:rPr>
          <w:color w:val="000000" w:themeColor="text1"/>
          <w:highlight w:val="none"/>
        </w:rPr>
      </w:r>
      <w:r/>
    </w:p>
    <w:p>
      <w:pPr>
        <w:ind w:firstLine="883"/>
        <w:jc w:val="center"/>
        <w:rPr>
          <w:rFonts w:ascii="宋体" w:hAnsi="宋体"/>
          <w:b/>
          <w:color w:val="000000" w:themeColor="text1"/>
          <w:sz w:val="44"/>
          <w:highlight w:val="none"/>
        </w:rPr>
        <w:sectPr>
          <w:headerReference w:type="default" r:id="rId10"/>
          <w:headerReference w:type="first" r:id="rId11"/>
          <w:footerReference w:type="default" r:id="rId14"/>
          <w:footerReference w:type="first" r:id="rId15"/>
          <w:footnotePr/>
          <w:endnotePr/>
          <w:type w:val="nextPage"/>
          <w:pgSz w:w="11906" w:h="16838" w:orient="portrait"/>
          <w:pgMar w:top="1440" w:right="1797" w:bottom="1440" w:left="1797" w:header="851" w:footer="992" w:gutter="0"/>
          <w:cols w:num="1" w:sep="0" w:space="1701" w:equalWidth="1"/>
          <w:docGrid w:linePitch="360"/>
          <w:titlePg/>
        </w:sectPr>
      </w:pPr>
      <w:r>
        <w:rPr>
          <w:rFonts w:ascii="宋体" w:hAnsi="宋体"/>
          <w:b/>
          <w:color w:val="000000" w:themeColor="text1"/>
          <w:sz w:val="44"/>
          <w:highlight w:val="none"/>
        </w:rPr>
      </w:r>
      <w:r>
        <w:rPr>
          <w:color w:val="000000" w:themeColor="text1"/>
          <w:highlight w:val="none"/>
        </w:rPr>
      </w:r>
      <w:r/>
    </w:p>
    <w:p>
      <w:pPr>
        <w:ind w:firstLine="883"/>
        <w:jc w:val="center"/>
        <w:rPr>
          <w:rFonts w:ascii="宋体" w:hAnsi="宋体"/>
          <w:b/>
          <w:color w:val="000000" w:themeColor="text1"/>
          <w:sz w:val="44"/>
          <w:highlight w:val="none"/>
        </w:rPr>
      </w:pPr>
      <w:r>
        <w:rPr>
          <w:rFonts w:hint="eastAsia" w:ascii="宋体" w:hAnsi="宋体"/>
          <w:b/>
          <w:color w:val="000000" w:themeColor="text1"/>
          <w:sz w:val="44"/>
          <w:highlight w:val="none"/>
        </w:rPr>
        <w:t xml:space="preserve">第一章</w:t>
      </w:r>
      <w:r>
        <w:rPr>
          <w:rFonts w:hint="eastAsia" w:ascii="宋体" w:hAnsi="宋体"/>
          <w:b/>
          <w:color w:val="000000" w:themeColor="text1"/>
          <w:sz w:val="44"/>
          <w:highlight w:val="none"/>
        </w:rPr>
        <w:t xml:space="preserve">   </w:t>
      </w:r>
      <w:r>
        <w:rPr>
          <w:rFonts w:hint="eastAsia" w:ascii="宋体" w:hAnsi="宋体"/>
          <w:b/>
          <w:color w:val="000000" w:themeColor="text1"/>
          <w:sz w:val="44"/>
          <w:highlight w:val="none"/>
        </w:rPr>
        <w:t xml:space="preserve">招标邀请函</w:t>
      </w:r>
      <w:r>
        <w:rPr>
          <w:color w:val="000000" w:themeColor="text1"/>
          <w:highlight w:val="none"/>
        </w:rPr>
      </w:r>
      <w:r/>
    </w:p>
    <w:p>
      <w:pPr>
        <w:ind w:right="-159" w:firstLine="480"/>
        <w:rPr>
          <w:rFonts w:ascii="宋体" w:hAnsi="宋体"/>
          <w:color w:val="000000" w:themeColor="text1"/>
          <w:szCs w:val="24"/>
          <w:highlight w:val="none"/>
        </w:rPr>
      </w:pPr>
      <w:r>
        <w:rPr>
          <w:rFonts w:ascii="宋体" w:hAnsi="宋体"/>
          <w:color w:val="000000" w:themeColor="text1"/>
          <w:szCs w:val="24"/>
          <w:highlight w:val="none"/>
        </w:rPr>
        <w:t xml:space="preserve">受</w:t>
      </w:r>
      <w:r>
        <w:rPr>
          <w:rFonts w:hint="eastAsia" w:ascii="宋体" w:hAnsi="宋体"/>
          <w:color w:val="000000" w:themeColor="text1"/>
          <w:szCs w:val="24"/>
          <w:highlight w:val="none"/>
        </w:rPr>
        <w:t xml:space="preserve">昆山市周庄人民医院</w:t>
      </w:r>
      <w:r>
        <w:rPr>
          <w:rFonts w:ascii="宋体" w:hAnsi="宋体"/>
          <w:color w:val="000000" w:themeColor="text1"/>
          <w:szCs w:val="24"/>
          <w:highlight w:val="none"/>
        </w:rPr>
        <w:t xml:space="preserve">之委托，苏州市卫康招投标咨询服务有限公司作为采购代理机构，对其拟采购的以下货物进行国内公开采购。欢迎符合要求的供应商前来参加投标。</w:t>
      </w:r>
      <w:r>
        <w:rPr>
          <w:color w:val="000000" w:themeColor="text1"/>
          <w:highlight w:val="none"/>
        </w:rPr>
      </w:r>
      <w:r/>
    </w:p>
    <w:p>
      <w:pPr>
        <w:pStyle w:val="1052"/>
        <w:ind w:left="0" w:firstLine="480"/>
        <w:spacing w:after="0"/>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、采购编号：</w:t>
      </w:r>
      <w:r>
        <w:rPr>
          <w:rFonts w:hint="eastAsia" w:ascii="宋体" w:hAnsi="宋体"/>
          <w:color w:val="000000" w:themeColor="text1"/>
          <w:sz w:val="24"/>
          <w:szCs w:val="24"/>
          <w:highlight w:val="none"/>
          <w:u w:val="single"/>
        </w:rPr>
        <w:t xml:space="preserve">JSZC-320583-SZWK-G2026-0104</w:t>
      </w:r>
      <w:r>
        <w:rPr>
          <w:rFonts w:hint="eastAsia" w:ascii="宋体" w:hAnsi="宋体"/>
          <w:color w:val="000000" w:themeColor="text1"/>
          <w:sz w:val="24"/>
          <w:szCs w:val="24"/>
          <w:highlight w:val="none"/>
        </w:rPr>
        <w:t xml:space="preserve">号</w:t>
      </w:r>
      <w:r>
        <w:rPr>
          <w:color w:val="000000" w:themeColor="text1"/>
          <w:highlight w:val="none"/>
        </w:rPr>
      </w:r>
      <w:r/>
    </w:p>
    <w:p>
      <w:pPr>
        <w:ind w:right="-159" w:firstLine="480"/>
        <w:rPr>
          <w:rFonts w:ascii="宋体" w:hAnsi="宋体"/>
          <w:color w:val="000000" w:themeColor="text1"/>
          <w:szCs w:val="24"/>
          <w:highlight w:val="none"/>
        </w:rPr>
      </w:pPr>
      <w:r>
        <w:rPr>
          <w:rFonts w:ascii="宋体" w:hAnsi="宋体"/>
          <w:color w:val="000000" w:themeColor="text1"/>
          <w:szCs w:val="24"/>
          <w:highlight w:val="none"/>
        </w:rPr>
        <w:t xml:space="preserve">2</w:t>
      </w:r>
      <w:r>
        <w:rPr>
          <w:rFonts w:ascii="宋体" w:hAnsi="宋体"/>
          <w:color w:val="000000" w:themeColor="text1"/>
          <w:szCs w:val="24"/>
          <w:highlight w:val="none"/>
        </w:rPr>
        <w:t xml:space="preserve">、采购</w:t>
      </w:r>
      <w:r>
        <w:rPr>
          <w:rFonts w:hint="eastAsia" w:ascii="宋体" w:hAnsi="宋体"/>
          <w:color w:val="000000" w:themeColor="text1"/>
          <w:szCs w:val="24"/>
          <w:highlight w:val="none"/>
        </w:rPr>
        <w:t xml:space="preserve">项目名称</w:t>
      </w:r>
      <w:r>
        <w:rPr>
          <w:rFonts w:ascii="宋体" w:hAnsi="宋体"/>
          <w:color w:val="000000" w:themeColor="text1"/>
          <w:szCs w:val="24"/>
          <w:highlight w:val="none"/>
        </w:rPr>
        <w:t xml:space="preserve">：</w:t>
      </w:r>
      <w:r>
        <w:rPr>
          <w:rFonts w:hint="eastAsia"/>
          <w:color w:val="000000" w:themeColor="text1"/>
          <w:szCs w:val="24"/>
          <w:highlight w:val="none"/>
        </w:rPr>
        <w:t xml:space="preserve">中药饮片（含代煎代配）、颗粒剂等中药项目</w:t>
      </w:r>
      <w:r>
        <w:rPr>
          <w:color w:val="000000" w:themeColor="text1"/>
          <w:highlight w:val="none"/>
        </w:rPr>
      </w:r>
      <w:r/>
    </w:p>
    <w:p>
      <w:pPr>
        <w:ind w:right="-159"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3</w:t>
      </w:r>
      <w:r>
        <w:rPr>
          <w:rFonts w:ascii="宋体" w:hAnsi="宋体"/>
          <w:color w:val="000000" w:themeColor="text1"/>
          <w:szCs w:val="24"/>
          <w:highlight w:val="none"/>
        </w:rPr>
        <w:t xml:space="preserve">、</w:t>
      </w:r>
      <w:r>
        <w:rPr>
          <w:rFonts w:hint="eastAsia" w:ascii="宋体" w:hAnsi="宋体"/>
          <w:color w:val="000000" w:themeColor="text1"/>
          <w:szCs w:val="24"/>
          <w:highlight w:val="none"/>
        </w:rPr>
        <w:t xml:space="preserve">采购需求：详见采购文件</w:t>
      </w:r>
      <w:r>
        <w:rPr>
          <w:rFonts w:ascii="宋体" w:hAnsi="宋体"/>
          <w:color w:val="000000" w:themeColor="text1"/>
          <w:szCs w:val="24"/>
          <w:highlight w:val="none"/>
        </w:rPr>
        <w:t xml:space="preserve">；</w:t>
      </w:r>
      <w:r>
        <w:rPr>
          <w:color w:val="000000" w:themeColor="text1"/>
          <w:highlight w:val="none"/>
        </w:rPr>
      </w:r>
      <w:r/>
    </w:p>
    <w:p>
      <w:pPr>
        <w:ind w:right="-159" w:firstLine="480"/>
        <w:rPr>
          <w:rFonts w:ascii="宋体" w:hAnsi="宋体"/>
          <w:bCs/>
          <w:color w:val="000000" w:themeColor="text1"/>
          <w:szCs w:val="24"/>
          <w:highlight w:val="none"/>
        </w:rPr>
      </w:pPr>
      <w:r>
        <w:rPr>
          <w:rFonts w:hint="eastAsia" w:ascii="宋体" w:hAnsi="宋体"/>
          <w:bCs/>
          <w:color w:val="000000" w:themeColor="text1"/>
          <w:szCs w:val="24"/>
          <w:highlight w:val="none"/>
        </w:rPr>
        <w:t xml:space="preserve">4</w:t>
      </w:r>
      <w:r>
        <w:rPr>
          <w:rFonts w:ascii="宋体" w:hAnsi="宋体"/>
          <w:bCs/>
          <w:color w:val="000000" w:themeColor="text1"/>
          <w:szCs w:val="24"/>
          <w:highlight w:val="none"/>
        </w:rPr>
        <w:t xml:space="preserve">、</w:t>
      </w:r>
      <w:r>
        <w:rPr>
          <w:rFonts w:hint="eastAsia" w:ascii="宋体" w:hAnsi="宋体"/>
          <w:bCs/>
          <w:color w:val="000000" w:themeColor="text1"/>
          <w:szCs w:val="24"/>
          <w:highlight w:val="none"/>
        </w:rPr>
        <w:t xml:space="preserve">网上</w:t>
      </w:r>
      <w:r>
        <w:rPr>
          <w:rFonts w:hint="eastAsia" w:ascii="宋体" w:hAnsi="宋体"/>
          <w:bCs/>
          <w:color w:val="000000" w:themeColor="text1"/>
          <w:szCs w:val="24"/>
          <w:highlight w:val="none"/>
        </w:rPr>
        <w:t xml:space="preserve">获取文件</w:t>
      </w:r>
      <w:r>
        <w:rPr>
          <w:rFonts w:hint="eastAsia" w:ascii="宋体" w:hAnsi="宋体"/>
          <w:bCs/>
          <w:color w:val="000000" w:themeColor="text1"/>
          <w:szCs w:val="24"/>
          <w:highlight w:val="none"/>
        </w:rPr>
        <w:t xml:space="preserve">截止时间：</w:t>
      </w:r>
      <w:r>
        <w:rPr>
          <w:rFonts w:ascii="宋体" w:hAnsi="宋体"/>
          <w:bCs/>
          <w:color w:val="000000" w:themeColor="text1"/>
          <w:szCs w:val="24"/>
          <w:highlight w:val="none"/>
        </w:rPr>
        <w:t xml:space="preserve">自公告发布之日起至</w:t>
      </w:r>
      <w:r>
        <w:rPr>
          <w:rFonts w:hint="eastAsia" w:ascii="宋体" w:hAnsi="宋体"/>
          <w:bCs/>
          <w:color w:val="000000" w:themeColor="text1"/>
          <w:szCs w:val="24"/>
          <w:highlight w:val="none"/>
        </w:rPr>
        <w:t xml:space="preserve">2026-05-11</w:t>
      </w:r>
      <w:r>
        <w:rPr>
          <w:rFonts w:hint="eastAsia" w:ascii="宋体" w:hAnsi="宋体"/>
          <w:bCs/>
          <w:color w:val="000000" w:themeColor="text1"/>
          <w:szCs w:val="24"/>
          <w:highlight w:val="none"/>
        </w:rPr>
        <w:t xml:space="preserve">    23</w:t>
      </w:r>
      <w:r>
        <w:rPr>
          <w:rFonts w:ascii="宋体" w:hAnsi="宋体"/>
          <w:bCs/>
          <w:color w:val="000000" w:themeColor="text1"/>
          <w:szCs w:val="24"/>
          <w:highlight w:val="none"/>
        </w:rPr>
        <w:t xml:space="preserve">：</w:t>
      </w:r>
      <w:r>
        <w:rPr>
          <w:rFonts w:hint="eastAsia" w:ascii="宋体" w:hAnsi="宋体"/>
          <w:bCs/>
          <w:color w:val="000000" w:themeColor="text1"/>
          <w:szCs w:val="24"/>
          <w:highlight w:val="none"/>
        </w:rPr>
        <w:t xml:space="preserve">59</w:t>
      </w:r>
      <w:r>
        <w:rPr>
          <w:rFonts w:ascii="宋体" w:hAnsi="宋体"/>
          <w:bCs/>
          <w:color w:val="000000" w:themeColor="text1"/>
          <w:szCs w:val="24"/>
          <w:highlight w:val="none"/>
        </w:rPr>
        <w:t xml:space="preserve">前</w:t>
      </w:r>
      <w:r>
        <w:rPr>
          <w:rFonts w:hint="eastAsia" w:ascii="宋体" w:hAnsi="宋体"/>
          <w:bCs/>
          <w:color w:val="000000" w:themeColor="text1"/>
          <w:szCs w:val="24"/>
          <w:highlight w:val="none"/>
        </w:rPr>
        <w:t xml:space="preserve">（北京时间）</w:t>
      </w:r>
      <w:r>
        <w:rPr>
          <w:color w:val="000000" w:themeColor="text1"/>
          <w:highlight w:val="none"/>
        </w:rPr>
      </w:r>
      <w:r/>
    </w:p>
    <w:p>
      <w:pPr>
        <w:ind w:right="-159" w:firstLine="480"/>
        <w:rPr>
          <w:rFonts w:ascii="宋体" w:hAnsi="宋体"/>
          <w:bCs/>
          <w:color w:val="000000" w:themeColor="text1"/>
          <w:szCs w:val="24"/>
          <w:highlight w:val="none"/>
        </w:rPr>
      </w:pPr>
      <w:r>
        <w:rPr>
          <w:rFonts w:hint="eastAsia" w:ascii="宋体" w:hAnsi="宋体"/>
          <w:bCs/>
          <w:color w:val="000000" w:themeColor="text1"/>
          <w:szCs w:val="24"/>
          <w:highlight w:val="none"/>
        </w:rPr>
        <w:t xml:space="preserve">5</w:t>
      </w:r>
      <w:r>
        <w:rPr>
          <w:rFonts w:hint="eastAsia" w:ascii="宋体" w:hAnsi="宋体"/>
          <w:bCs/>
          <w:color w:val="000000" w:themeColor="text1"/>
          <w:szCs w:val="24"/>
          <w:highlight w:val="none"/>
        </w:rPr>
        <w:t xml:space="preserve">、</w:t>
      </w:r>
      <w:r>
        <w:rPr>
          <w:rFonts w:ascii="宋体" w:hAnsi="宋体"/>
          <w:bCs/>
          <w:color w:val="000000" w:themeColor="text1"/>
          <w:szCs w:val="24"/>
          <w:highlight w:val="none"/>
        </w:rPr>
        <w:t xml:space="preserve">网上</w:t>
      </w:r>
      <w:r>
        <w:rPr>
          <w:rFonts w:hint="eastAsia" w:ascii="宋体" w:hAnsi="宋体"/>
          <w:bCs/>
          <w:color w:val="000000" w:themeColor="text1"/>
          <w:szCs w:val="24"/>
          <w:highlight w:val="none"/>
        </w:rPr>
        <w:t xml:space="preserve">投标电子文件递交截止时间：</w:t>
      </w:r>
      <w:r>
        <w:rPr>
          <w:rFonts w:hint="eastAsia" w:ascii="宋体" w:hAnsi="宋体"/>
          <w:color w:val="000000" w:themeColor="text1"/>
          <w:highlight w:val="none"/>
        </w:rPr>
        <w:t xml:space="preserve">2026-05-21</w:t>
      </w:r>
      <w:r>
        <w:rPr>
          <w:rFonts w:hint="eastAsia" w:ascii="宋体" w:hAnsi="宋体"/>
          <w:bCs/>
          <w:color w:val="000000" w:themeColor="text1"/>
          <w:szCs w:val="24"/>
          <w:highlight w:val="none"/>
        </w:rPr>
        <w:t xml:space="preserve">  13</w:t>
      </w:r>
      <w:r>
        <w:rPr>
          <w:rFonts w:hint="eastAsia" w:ascii="宋体" w:hAnsi="宋体"/>
          <w:bCs/>
          <w:color w:val="000000" w:themeColor="text1"/>
          <w:szCs w:val="24"/>
          <w:highlight w:val="none"/>
        </w:rPr>
        <w:t xml:space="preserve">：</w:t>
      </w:r>
      <w:r>
        <w:rPr>
          <w:rFonts w:hint="eastAsia" w:ascii="宋体" w:hAnsi="宋体"/>
          <w:bCs/>
          <w:color w:val="000000" w:themeColor="text1"/>
          <w:szCs w:val="24"/>
          <w:highlight w:val="none"/>
        </w:rPr>
        <w:t xml:space="preserve">30</w:t>
      </w:r>
      <w:r>
        <w:rPr>
          <w:rFonts w:hint="eastAsia" w:ascii="宋体" w:hAnsi="宋体"/>
          <w:bCs/>
          <w:color w:val="000000" w:themeColor="text1"/>
          <w:szCs w:val="24"/>
          <w:highlight w:val="none"/>
        </w:rPr>
        <w:t xml:space="preserve">（北京时间）</w:t>
      </w:r>
      <w:r>
        <w:rPr>
          <w:color w:val="000000" w:themeColor="text1"/>
          <w:highlight w:val="none"/>
        </w:rPr>
      </w:r>
      <w:r/>
    </w:p>
    <w:p>
      <w:pPr>
        <w:ind w:right="-159" w:firstLine="480"/>
        <w:rPr>
          <w:rFonts w:ascii="宋体" w:hAnsi="宋体"/>
          <w:bCs/>
          <w:color w:val="000000" w:themeColor="text1"/>
          <w:szCs w:val="24"/>
          <w:highlight w:val="none"/>
        </w:rPr>
      </w:pPr>
      <w:r>
        <w:rPr>
          <w:rFonts w:hint="eastAsia" w:ascii="宋体" w:hAnsi="宋体"/>
          <w:bCs/>
          <w:color w:val="000000" w:themeColor="text1"/>
          <w:szCs w:val="24"/>
          <w:highlight w:val="none"/>
        </w:rPr>
        <w:t xml:space="preserve">6</w:t>
      </w:r>
      <w:r>
        <w:rPr>
          <w:rFonts w:hint="eastAsia" w:ascii="宋体" w:hAnsi="宋体"/>
          <w:bCs/>
          <w:color w:val="000000" w:themeColor="text1"/>
          <w:szCs w:val="24"/>
          <w:highlight w:val="none"/>
        </w:rPr>
        <w:t xml:space="preserve">、开标时间：</w:t>
      </w:r>
      <w:r>
        <w:rPr>
          <w:rFonts w:hint="eastAsia" w:ascii="宋体" w:hAnsi="宋体"/>
          <w:color w:val="000000" w:themeColor="text1"/>
          <w:highlight w:val="none"/>
        </w:rPr>
        <w:t xml:space="preserve">2026-05-21</w:t>
      </w:r>
      <w:r>
        <w:rPr>
          <w:rFonts w:hint="eastAsia" w:ascii="宋体" w:hAnsi="宋体"/>
          <w:bCs/>
          <w:color w:val="000000" w:themeColor="text1"/>
          <w:szCs w:val="24"/>
          <w:highlight w:val="none"/>
        </w:rPr>
        <w:t xml:space="preserve">   13:30</w:t>
      </w:r>
      <w:r>
        <w:rPr>
          <w:rFonts w:hint="eastAsia" w:ascii="宋体" w:hAnsi="宋体"/>
          <w:bCs/>
          <w:color w:val="000000" w:themeColor="text1"/>
          <w:szCs w:val="24"/>
          <w:highlight w:val="none"/>
        </w:rPr>
        <w:t xml:space="preserve">（北京时间）</w:t>
      </w:r>
      <w:r>
        <w:rPr>
          <w:color w:val="000000" w:themeColor="text1"/>
          <w:highlight w:val="none"/>
        </w:rPr>
      </w:r>
      <w:r/>
    </w:p>
    <w:p>
      <w:pPr>
        <w:ind w:right="-159" w:firstLine="480"/>
        <w:rPr>
          <w:rFonts w:ascii="宋体" w:hAnsi="宋体"/>
          <w:bCs/>
          <w:color w:val="000000" w:themeColor="text1"/>
          <w:szCs w:val="24"/>
          <w:highlight w:val="none"/>
        </w:rPr>
      </w:pPr>
      <w:r>
        <w:rPr>
          <w:rFonts w:hint="eastAsia" w:ascii="宋体" w:hAnsi="宋体"/>
          <w:bCs/>
          <w:color w:val="000000" w:themeColor="text1"/>
          <w:szCs w:val="24"/>
          <w:highlight w:val="none"/>
        </w:rPr>
        <w:t xml:space="preserve">公开评标时间：远程开标结束后即进行评标</w:t>
      </w:r>
      <w:r>
        <w:rPr>
          <w:color w:val="000000" w:themeColor="text1"/>
          <w:highlight w:val="none"/>
        </w:rPr>
      </w:r>
      <w:r/>
    </w:p>
    <w:p>
      <w:pPr>
        <w:ind w:right="-159"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7</w:t>
      </w:r>
      <w:r>
        <w:rPr>
          <w:rFonts w:hint="eastAsia" w:ascii="宋体" w:hAnsi="宋体"/>
          <w:color w:val="000000" w:themeColor="text1"/>
          <w:szCs w:val="24"/>
          <w:highlight w:val="none"/>
        </w:rPr>
        <w:t xml:space="preserve">、开标地点：苏州市公共资源交易中心昆山分中心（昆山市前进西路</w:t>
      </w:r>
      <w:r>
        <w:rPr>
          <w:rFonts w:hint="eastAsia" w:ascii="宋体" w:hAnsi="宋体"/>
          <w:color w:val="000000" w:themeColor="text1"/>
          <w:szCs w:val="24"/>
          <w:highlight w:val="none"/>
        </w:rPr>
        <w:t xml:space="preserve">1801</w:t>
      </w:r>
      <w:r>
        <w:rPr>
          <w:rFonts w:hint="eastAsia" w:ascii="宋体" w:hAnsi="宋体"/>
          <w:color w:val="000000" w:themeColor="text1"/>
          <w:szCs w:val="24"/>
          <w:highlight w:val="none"/>
        </w:rPr>
        <w:t xml:space="preserve">号政务服务中心（西区）</w:t>
      </w:r>
      <w:r>
        <w:rPr>
          <w:rFonts w:hint="eastAsia" w:ascii="宋体" w:hAnsi="宋体"/>
          <w:color w:val="000000" w:themeColor="text1"/>
          <w:szCs w:val="24"/>
          <w:highlight w:val="none"/>
        </w:rPr>
        <w:t xml:space="preserve">A1</w:t>
      </w:r>
      <w:r>
        <w:rPr>
          <w:rFonts w:hint="eastAsia" w:ascii="宋体" w:hAnsi="宋体"/>
          <w:color w:val="000000" w:themeColor="text1"/>
          <w:szCs w:val="24"/>
          <w:highlight w:val="none"/>
        </w:rPr>
        <w:t xml:space="preserve">栋</w:t>
      </w:r>
      <w:r>
        <w:rPr>
          <w:rFonts w:hint="eastAsia" w:ascii="宋体" w:hAnsi="宋体"/>
          <w:color w:val="000000" w:themeColor="text1"/>
          <w:szCs w:val="24"/>
          <w:highlight w:val="none"/>
        </w:rPr>
        <w:t xml:space="preserve">B2</w:t>
      </w:r>
      <w:r>
        <w:rPr>
          <w:rFonts w:hint="eastAsia" w:ascii="宋体" w:hAnsi="宋体"/>
          <w:color w:val="000000" w:themeColor="text1"/>
          <w:szCs w:val="24"/>
          <w:highlight w:val="none"/>
        </w:rPr>
        <w:t xml:space="preserve">层）</w:t>
      </w:r>
      <w:r>
        <w:rPr>
          <w:rFonts w:ascii="宋体" w:hAnsi="宋体"/>
          <w:color w:val="000000" w:themeColor="text1"/>
          <w:szCs w:val="24"/>
          <w:highlight w:val="none"/>
        </w:rPr>
        <w:t xml:space="preserve">开标室</w:t>
      </w:r>
      <w:r>
        <w:rPr>
          <w:rFonts w:hint="eastAsia" w:ascii="宋体" w:hAnsi="宋体"/>
          <w:color w:val="000000" w:themeColor="text1"/>
          <w:szCs w:val="24"/>
          <w:highlight w:val="none"/>
        </w:rPr>
        <w:t xml:space="preserve">。（网上不见面开标）</w:t>
      </w:r>
      <w:r>
        <w:rPr>
          <w:color w:val="000000" w:themeColor="text1"/>
          <w:highlight w:val="none"/>
        </w:rPr>
      </w:r>
      <w:r/>
    </w:p>
    <w:p>
      <w:pPr>
        <w:ind w:right="-159" w:firstLine="482"/>
        <w:rPr>
          <w:rFonts w:ascii="宋体" w:hAnsi="宋体"/>
          <w:color w:val="000000" w:themeColor="text1"/>
          <w:szCs w:val="24"/>
          <w:highlight w:val="none"/>
        </w:rPr>
      </w:pPr>
      <w:r>
        <w:rPr>
          <w:rFonts w:hint="eastAsia" w:ascii="宋体" w:hAnsi="宋体"/>
          <w:b/>
          <w:bCs/>
          <w:color w:val="000000" w:themeColor="text1"/>
          <w:szCs w:val="24"/>
          <w:highlight w:val="none"/>
          <w:lang w:val="zh-CN"/>
        </w:rPr>
        <w:t xml:space="preserve">本项目为不见面开标项目，请供应商确保电脑、系统及其他设备（视频输入输出设备等）无误，且开标直至项目结束始终保持系统在线状态。</w:t>
      </w:r>
      <w:r>
        <w:rPr>
          <w:color w:val="000000" w:themeColor="text1"/>
          <w:highlight w:val="none"/>
        </w:rPr>
      </w:r>
      <w:r/>
    </w:p>
    <w:p>
      <w:pPr>
        <w:ind w:right="-159"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8</w:t>
      </w:r>
      <w:r>
        <w:rPr>
          <w:rFonts w:ascii="宋体" w:hAnsi="宋体"/>
          <w:color w:val="000000" w:themeColor="text1"/>
          <w:szCs w:val="24"/>
          <w:highlight w:val="none"/>
        </w:rPr>
        <w:t xml:space="preserve">、采购项目联系人及联系方式：</w:t>
      </w:r>
      <w:r>
        <w:rPr>
          <w:color w:val="000000" w:themeColor="text1"/>
          <w:highlight w:val="none"/>
        </w:rPr>
      </w:r>
      <w:r/>
    </w:p>
    <w:p>
      <w:pPr>
        <w:ind w:right="-159" w:firstLine="360"/>
        <w:rPr>
          <w:rFonts w:ascii="宋体" w:hAnsi="宋体"/>
          <w:color w:val="000000" w:themeColor="text1"/>
          <w:szCs w:val="24"/>
          <w:highlight w:val="none"/>
        </w:rPr>
      </w:pPr>
      <w:r>
        <w:rPr>
          <w:rFonts w:ascii="宋体" w:hAnsi="宋体"/>
          <w:color w:val="000000" w:themeColor="text1"/>
          <w:szCs w:val="24"/>
          <w:highlight w:val="none"/>
        </w:rPr>
        <w:t xml:space="preserve">（</w:t>
      </w:r>
      <w:r>
        <w:rPr>
          <w:rFonts w:hint="eastAsia" w:ascii="宋体" w:hAnsi="宋体"/>
          <w:color w:val="000000" w:themeColor="text1"/>
          <w:szCs w:val="24"/>
          <w:highlight w:val="none"/>
        </w:rPr>
        <w:t xml:space="preserve">1</w:t>
      </w:r>
      <w:r>
        <w:rPr>
          <w:rFonts w:ascii="宋体" w:hAnsi="宋体"/>
          <w:color w:val="000000" w:themeColor="text1"/>
          <w:szCs w:val="24"/>
          <w:highlight w:val="none"/>
        </w:rPr>
        <w:t xml:space="preserve">）采购人：</w:t>
      </w:r>
      <w:r>
        <w:rPr>
          <w:rFonts w:hint="eastAsia" w:ascii="宋体" w:hAnsi="宋体"/>
          <w:color w:val="000000" w:themeColor="text1"/>
          <w:szCs w:val="24"/>
          <w:highlight w:val="none"/>
        </w:rPr>
        <w:t xml:space="preserve">昆山市周庄人民医院</w:t>
      </w:r>
      <w:r>
        <w:rPr>
          <w:color w:val="000000" w:themeColor="text1"/>
          <w:highlight w:val="none"/>
        </w:rPr>
      </w:r>
      <w:r/>
    </w:p>
    <w:p>
      <w:pPr>
        <w:ind w:right="-159" w:firstLine="360"/>
        <w:rPr>
          <w:rFonts w:ascii="宋体" w:hAnsi="宋体"/>
          <w:color w:val="000000" w:themeColor="text1"/>
          <w:szCs w:val="24"/>
          <w:highlight w:val="none"/>
        </w:rPr>
      </w:pPr>
      <w:r>
        <w:rPr>
          <w:rFonts w:hint="eastAsia" w:ascii="宋体" w:hAnsi="宋体"/>
          <w:color w:val="000000" w:themeColor="text1"/>
          <w:szCs w:val="24"/>
          <w:highlight w:val="none"/>
        </w:rPr>
        <w:t xml:space="preserve">     </w:t>
      </w:r>
      <w:r>
        <w:rPr>
          <w:rFonts w:hint="eastAsia" w:ascii="宋体" w:hAnsi="宋体"/>
          <w:color w:val="000000" w:themeColor="text1"/>
          <w:szCs w:val="24"/>
          <w:highlight w:val="none"/>
        </w:rPr>
        <w:t xml:space="preserve">地</w:t>
      </w:r>
      <w:r>
        <w:rPr>
          <w:rFonts w:hint="eastAsia" w:ascii="宋体" w:hAnsi="宋体"/>
          <w:color w:val="000000" w:themeColor="text1"/>
          <w:szCs w:val="24"/>
          <w:highlight w:val="none"/>
        </w:rPr>
        <w:t xml:space="preserve">  </w:t>
      </w:r>
      <w:r>
        <w:rPr>
          <w:rFonts w:hint="eastAsia" w:ascii="宋体" w:hAnsi="宋体"/>
          <w:color w:val="000000" w:themeColor="text1"/>
          <w:szCs w:val="24"/>
          <w:highlight w:val="none"/>
        </w:rPr>
        <w:t xml:space="preserve">址：昆山市周庄镇龙</w:t>
      </w:r>
      <w:r>
        <w:rPr>
          <w:rFonts w:hint="eastAsia" w:ascii="宋体" w:hAnsi="宋体"/>
          <w:color w:val="000000" w:themeColor="text1"/>
          <w:szCs w:val="24"/>
          <w:highlight w:val="none"/>
        </w:rPr>
        <w:t xml:space="preserve">蚬</w:t>
      </w:r>
      <w:r>
        <w:rPr>
          <w:rFonts w:hint="eastAsia" w:ascii="宋体" w:hAnsi="宋体"/>
          <w:color w:val="000000" w:themeColor="text1"/>
          <w:szCs w:val="24"/>
          <w:highlight w:val="none"/>
        </w:rPr>
        <w:t xml:space="preserve">路</w:t>
      </w:r>
      <w:r>
        <w:rPr>
          <w:rFonts w:hint="eastAsia" w:ascii="宋体" w:hAnsi="宋体"/>
          <w:color w:val="000000" w:themeColor="text1"/>
          <w:szCs w:val="24"/>
          <w:highlight w:val="none"/>
        </w:rPr>
        <w:t xml:space="preserve">188</w:t>
      </w:r>
      <w:r>
        <w:rPr>
          <w:rFonts w:hint="eastAsia" w:ascii="宋体" w:hAnsi="宋体"/>
          <w:color w:val="000000" w:themeColor="text1"/>
          <w:szCs w:val="24"/>
          <w:highlight w:val="none"/>
        </w:rPr>
        <w:t xml:space="preserve">号</w:t>
      </w:r>
      <w:r>
        <w:rPr>
          <w:rFonts w:hint="eastAsia" w:ascii="宋体" w:hAnsi="宋体"/>
          <w:color w:val="000000" w:themeColor="text1"/>
          <w:szCs w:val="24"/>
          <w:highlight w:val="none"/>
        </w:rPr>
        <w:t xml:space="preserve">  </w:t>
      </w:r>
      <w:r>
        <w:rPr>
          <w:color w:val="000000" w:themeColor="text1"/>
          <w:highlight w:val="none"/>
        </w:rPr>
      </w:r>
      <w:r/>
    </w:p>
    <w:p>
      <w:pPr>
        <w:ind w:right="-159" w:firstLine="960"/>
        <w:rPr>
          <w:rFonts w:ascii="宋体" w:hAnsi="宋体"/>
          <w:color w:val="000000" w:themeColor="text1"/>
          <w:szCs w:val="24"/>
          <w:highlight w:val="none"/>
        </w:rPr>
      </w:pPr>
      <w:r>
        <w:rPr>
          <w:rFonts w:ascii="宋体" w:hAnsi="宋体"/>
          <w:color w:val="000000" w:themeColor="text1"/>
          <w:szCs w:val="24"/>
          <w:highlight w:val="none"/>
        </w:rPr>
        <w:t xml:space="preserve">联系人：</w:t>
      </w:r>
      <w:r>
        <w:rPr>
          <w:rFonts w:hint="eastAsia" w:ascii="宋体" w:hAnsi="宋体"/>
          <w:color w:val="000000" w:themeColor="text1"/>
          <w:szCs w:val="24"/>
          <w:highlight w:val="none"/>
        </w:rPr>
        <w:t xml:space="preserve">吴诗城</w:t>
      </w:r>
      <w:r>
        <w:rPr>
          <w:rFonts w:ascii="宋体" w:hAnsi="宋体"/>
          <w:color w:val="000000" w:themeColor="text1"/>
          <w:szCs w:val="24"/>
          <w:highlight w:val="none"/>
        </w:rPr>
        <w:t xml:space="preserve">                     </w:t>
      </w:r>
      <w:r>
        <w:rPr>
          <w:rFonts w:ascii="宋体" w:hAnsi="宋体"/>
          <w:color w:val="000000" w:themeColor="text1"/>
          <w:szCs w:val="24"/>
          <w:highlight w:val="none"/>
        </w:rPr>
        <w:t xml:space="preserve">联系电话：</w:t>
      </w:r>
      <w:r>
        <w:rPr>
          <w:rFonts w:hint="eastAsia" w:ascii="宋体" w:hAnsi="宋体"/>
          <w:color w:val="000000" w:themeColor="text1"/>
          <w:szCs w:val="24"/>
          <w:highlight w:val="none"/>
        </w:rPr>
        <w:t xml:space="preserve">0512-57219991</w:t>
      </w:r>
      <w:r>
        <w:rPr>
          <w:color w:val="000000" w:themeColor="text1"/>
          <w:highlight w:val="none"/>
        </w:rPr>
      </w:r>
      <w:r/>
    </w:p>
    <w:p>
      <w:pPr>
        <w:ind w:right="-159" w:firstLine="360"/>
        <w:rPr>
          <w:rFonts w:ascii="宋体" w:hAnsi="宋体"/>
          <w:color w:val="000000" w:themeColor="text1"/>
          <w:szCs w:val="24"/>
          <w:highlight w:val="none"/>
        </w:rPr>
      </w:pPr>
      <w:r>
        <w:rPr>
          <w:rFonts w:ascii="宋体" w:hAnsi="宋体"/>
          <w:color w:val="000000" w:themeColor="text1"/>
          <w:szCs w:val="24"/>
          <w:highlight w:val="none"/>
        </w:rPr>
        <w:t xml:space="preserve">（</w:t>
      </w:r>
      <w:r>
        <w:rPr>
          <w:rFonts w:hint="eastAsia" w:ascii="宋体" w:hAnsi="宋体"/>
          <w:color w:val="000000" w:themeColor="text1"/>
          <w:szCs w:val="24"/>
          <w:highlight w:val="none"/>
        </w:rPr>
        <w:t xml:space="preserve">2</w:t>
      </w:r>
      <w:r>
        <w:rPr>
          <w:rFonts w:ascii="宋体" w:hAnsi="宋体"/>
          <w:color w:val="000000" w:themeColor="text1"/>
          <w:szCs w:val="24"/>
          <w:highlight w:val="none"/>
        </w:rPr>
        <w:t xml:space="preserve">）采购代理机构：苏州市卫康招投标咨询服务有限公司</w:t>
      </w:r>
      <w:r>
        <w:rPr>
          <w:color w:val="000000" w:themeColor="text1"/>
          <w:highlight w:val="none"/>
        </w:rPr>
      </w:r>
      <w:r/>
    </w:p>
    <w:p>
      <w:pPr>
        <w:ind w:right="-159" w:firstLine="960"/>
        <w:rPr>
          <w:rFonts w:ascii="宋体" w:hAnsi="宋体"/>
          <w:color w:val="000000" w:themeColor="text1"/>
          <w:szCs w:val="24"/>
          <w:highlight w:val="none"/>
        </w:rPr>
      </w:pPr>
      <w:r>
        <w:rPr>
          <w:rFonts w:ascii="宋体" w:hAnsi="宋体"/>
          <w:color w:val="000000" w:themeColor="text1"/>
          <w:szCs w:val="24"/>
          <w:highlight w:val="none"/>
        </w:rPr>
        <w:t xml:space="preserve">地</w:t>
      </w:r>
      <w:r>
        <w:rPr>
          <w:rFonts w:ascii="宋体" w:hAnsi="宋体"/>
          <w:color w:val="000000" w:themeColor="text1"/>
          <w:szCs w:val="24"/>
          <w:highlight w:val="none"/>
        </w:rPr>
        <w:t xml:space="preserve">  </w:t>
      </w:r>
      <w:r>
        <w:rPr>
          <w:rFonts w:ascii="宋体" w:hAnsi="宋体"/>
          <w:color w:val="000000" w:themeColor="text1"/>
          <w:szCs w:val="24"/>
          <w:highlight w:val="none"/>
        </w:rPr>
        <w:t xml:space="preserve">址：</w:t>
      </w:r>
      <w:r>
        <w:rPr>
          <w:rFonts w:hint="eastAsia" w:ascii="宋体" w:hAnsi="宋体"/>
          <w:color w:val="000000" w:themeColor="text1"/>
          <w:szCs w:val="24"/>
          <w:highlight w:val="none"/>
        </w:rPr>
        <w:t xml:space="preserve">苏州市干将西路</w:t>
      </w:r>
      <w:r>
        <w:rPr>
          <w:rFonts w:hint="eastAsia" w:ascii="宋体" w:hAnsi="宋体"/>
          <w:color w:val="000000" w:themeColor="text1"/>
          <w:szCs w:val="24"/>
          <w:highlight w:val="none"/>
        </w:rPr>
        <w:t xml:space="preserve">1296</w:t>
      </w:r>
      <w:r>
        <w:rPr>
          <w:rFonts w:hint="eastAsia" w:ascii="宋体" w:hAnsi="宋体"/>
          <w:color w:val="000000" w:themeColor="text1"/>
          <w:szCs w:val="24"/>
          <w:highlight w:val="none"/>
        </w:rPr>
        <w:t xml:space="preserve">号</w:t>
      </w:r>
      <w:r>
        <w:rPr>
          <w:rFonts w:hint="eastAsia" w:ascii="宋体" w:hAnsi="宋体"/>
          <w:color w:val="000000" w:themeColor="text1"/>
          <w:szCs w:val="24"/>
          <w:highlight w:val="none"/>
        </w:rPr>
        <w:t xml:space="preserve">1</w:t>
      </w:r>
      <w:r>
        <w:rPr>
          <w:rFonts w:hint="eastAsia" w:ascii="宋体" w:hAnsi="宋体"/>
          <w:color w:val="000000" w:themeColor="text1"/>
          <w:szCs w:val="24"/>
          <w:highlight w:val="none"/>
        </w:rPr>
        <w:t xml:space="preserve">幢</w:t>
      </w:r>
      <w:r>
        <w:rPr>
          <w:rFonts w:hint="eastAsia" w:ascii="宋体" w:hAnsi="宋体"/>
          <w:color w:val="000000" w:themeColor="text1"/>
          <w:szCs w:val="24"/>
          <w:highlight w:val="none"/>
        </w:rPr>
        <w:t xml:space="preserve">17</w:t>
      </w:r>
      <w:r>
        <w:rPr>
          <w:rFonts w:hint="eastAsia" w:ascii="宋体" w:hAnsi="宋体"/>
          <w:color w:val="000000" w:themeColor="text1"/>
          <w:szCs w:val="24"/>
          <w:highlight w:val="none"/>
        </w:rPr>
        <w:t xml:space="preserve">楼</w:t>
      </w:r>
      <w:r>
        <w:rPr>
          <w:rFonts w:ascii="宋体" w:hAnsi="宋体"/>
          <w:color w:val="000000" w:themeColor="text1"/>
          <w:szCs w:val="24"/>
          <w:highlight w:val="none"/>
        </w:rPr>
        <w:t xml:space="preserve">    </w:t>
      </w:r>
      <w:r>
        <w:rPr>
          <w:rFonts w:ascii="宋体" w:hAnsi="宋体"/>
          <w:color w:val="000000" w:themeColor="text1"/>
          <w:szCs w:val="24"/>
          <w:highlight w:val="none"/>
        </w:rPr>
        <w:t xml:space="preserve">邮政编码：</w:t>
      </w:r>
      <w:r>
        <w:rPr>
          <w:rFonts w:ascii="宋体" w:hAnsi="宋体"/>
          <w:color w:val="000000" w:themeColor="text1"/>
          <w:szCs w:val="24"/>
          <w:highlight w:val="none"/>
        </w:rPr>
        <w:t xml:space="preserve">215005</w:t>
      </w:r>
      <w:r>
        <w:rPr>
          <w:color w:val="000000" w:themeColor="text1"/>
          <w:highlight w:val="none"/>
        </w:rPr>
      </w:r>
      <w:r/>
    </w:p>
    <w:p>
      <w:pPr>
        <w:ind w:right="-159" w:firstLine="960"/>
        <w:rPr>
          <w:rFonts w:ascii="宋体" w:hAnsi="宋体"/>
          <w:color w:val="000000" w:themeColor="text1"/>
          <w:szCs w:val="24"/>
          <w:highlight w:val="none"/>
        </w:rPr>
      </w:pPr>
      <w:r>
        <w:rPr>
          <w:rFonts w:ascii="宋体" w:hAnsi="宋体"/>
          <w:color w:val="000000" w:themeColor="text1"/>
          <w:szCs w:val="24"/>
          <w:highlight w:val="none"/>
        </w:rPr>
        <w:t xml:space="preserve">电</w:t>
      </w:r>
      <w:r>
        <w:rPr>
          <w:rFonts w:ascii="宋体" w:hAnsi="宋体"/>
          <w:color w:val="000000" w:themeColor="text1"/>
          <w:szCs w:val="24"/>
          <w:highlight w:val="none"/>
        </w:rPr>
        <w:t xml:space="preserve">  </w:t>
      </w:r>
      <w:r>
        <w:rPr>
          <w:rFonts w:ascii="宋体" w:hAnsi="宋体"/>
          <w:color w:val="000000" w:themeColor="text1"/>
          <w:szCs w:val="24"/>
          <w:highlight w:val="none"/>
        </w:rPr>
        <w:t xml:space="preserve">话：</w:t>
      </w:r>
      <w:r>
        <w:rPr>
          <w:rFonts w:hint="eastAsia" w:ascii="宋体" w:hAnsi="宋体"/>
          <w:color w:val="000000" w:themeColor="text1"/>
          <w:szCs w:val="24"/>
          <w:highlight w:val="none"/>
        </w:rPr>
        <w:t xml:space="preserve">0512-65158848</w:t>
      </w:r>
      <w:r>
        <w:rPr>
          <w:rFonts w:hint="eastAsia" w:ascii="宋体" w:hAnsi="宋体"/>
          <w:color w:val="000000" w:themeColor="text1"/>
          <w:szCs w:val="24"/>
          <w:highlight w:val="none"/>
        </w:rPr>
        <w:t xml:space="preserve">转</w:t>
      </w:r>
      <w:r>
        <w:rPr>
          <w:rFonts w:hint="eastAsia" w:ascii="宋体" w:hAnsi="宋体"/>
          <w:color w:val="000000" w:themeColor="text1"/>
          <w:szCs w:val="24"/>
          <w:highlight w:val="none"/>
        </w:rPr>
        <w:t xml:space="preserve">8017</w:t>
      </w:r>
      <w:r>
        <w:rPr>
          <w:rFonts w:ascii="宋体" w:hAnsi="宋体"/>
          <w:color w:val="000000" w:themeColor="text1"/>
          <w:szCs w:val="24"/>
          <w:highlight w:val="none"/>
        </w:rPr>
        <w:t xml:space="preserve">，</w:t>
      </w:r>
      <w:r>
        <w:rPr>
          <w:rFonts w:ascii="宋体" w:hAnsi="宋体"/>
          <w:color w:val="000000" w:themeColor="text1"/>
          <w:szCs w:val="24"/>
          <w:highlight w:val="none"/>
        </w:rPr>
        <w:t xml:space="preserve">0512-65153553 </w:t>
      </w:r>
      <w:r>
        <w:rPr>
          <w:rFonts w:ascii="宋体" w:hAnsi="宋体"/>
          <w:color w:val="000000" w:themeColor="text1"/>
          <w:szCs w:val="24"/>
          <w:highlight w:val="none"/>
        </w:rPr>
        <w:t xml:space="preserve">（</w:t>
      </w:r>
      <w:r>
        <w:rPr>
          <w:rFonts w:ascii="宋体" w:hAnsi="宋体"/>
          <w:color w:val="000000" w:themeColor="text1"/>
          <w:szCs w:val="24"/>
          <w:highlight w:val="none"/>
        </w:rPr>
        <w:t xml:space="preserve">FAX</w:t>
      </w:r>
      <w:r>
        <w:rPr>
          <w:rFonts w:ascii="宋体" w:hAnsi="宋体"/>
          <w:color w:val="000000" w:themeColor="text1"/>
          <w:szCs w:val="24"/>
          <w:highlight w:val="none"/>
        </w:rPr>
        <w:t xml:space="preserve">）</w:t>
      </w:r>
      <w:r>
        <w:rPr>
          <w:color w:val="000000" w:themeColor="text1"/>
          <w:highlight w:val="none"/>
        </w:rPr>
      </w:r>
      <w:r/>
    </w:p>
    <w:p>
      <w:pPr>
        <w:ind w:right="-159" w:firstLine="960"/>
        <w:rPr>
          <w:rFonts w:ascii="宋体" w:hAnsi="宋体"/>
          <w:color w:val="000000" w:themeColor="text1"/>
          <w:szCs w:val="24"/>
          <w:highlight w:val="none"/>
        </w:rPr>
      </w:pPr>
      <w:r>
        <w:rPr>
          <w:rFonts w:ascii="宋体" w:hAnsi="宋体"/>
          <w:color w:val="000000" w:themeColor="text1"/>
          <w:szCs w:val="24"/>
          <w:highlight w:val="none"/>
        </w:rPr>
        <w:t xml:space="preserve">联系人：</w:t>
      </w:r>
      <w:r>
        <w:rPr>
          <w:rFonts w:hint="eastAsia" w:ascii="宋体" w:hAnsi="宋体"/>
          <w:color w:val="000000" w:themeColor="text1"/>
          <w:szCs w:val="24"/>
          <w:highlight w:val="none"/>
        </w:rPr>
        <w:t xml:space="preserve">华</w:t>
      </w:r>
      <w:r>
        <w:rPr>
          <w:rFonts w:hint="eastAsia" w:ascii="宋体" w:hAnsi="宋体"/>
          <w:color w:val="000000" w:themeColor="text1"/>
          <w:szCs w:val="24"/>
          <w:highlight w:val="none"/>
        </w:rPr>
        <w:t xml:space="preserve"> </w:t>
      </w:r>
      <w:r>
        <w:rPr>
          <w:rFonts w:hint="eastAsia" w:ascii="宋体" w:hAnsi="宋体"/>
          <w:color w:val="000000" w:themeColor="text1"/>
          <w:szCs w:val="24"/>
          <w:highlight w:val="none"/>
        </w:rPr>
        <w:t xml:space="preserve">琤</w:t>
      </w:r>
      <w:r>
        <w:rPr>
          <w:rFonts w:hint="eastAsia" w:ascii="宋体" w:hAnsi="宋体"/>
          <w:color w:val="000000" w:themeColor="text1"/>
          <w:szCs w:val="24"/>
          <w:highlight w:val="none"/>
        </w:rPr>
        <w:t xml:space="preserve">/</w:t>
      </w:r>
      <w:r>
        <w:rPr>
          <w:rFonts w:hint="eastAsia" w:ascii="宋体" w:hAnsi="宋体"/>
          <w:color w:val="000000" w:themeColor="text1"/>
          <w:szCs w:val="24"/>
          <w:highlight w:val="none"/>
        </w:rPr>
        <w:t xml:space="preserve">左</w:t>
      </w:r>
      <w:r>
        <w:rPr>
          <w:rFonts w:hint="eastAsia" w:ascii="宋体" w:hAnsi="宋体"/>
          <w:color w:val="000000" w:themeColor="text1"/>
          <w:szCs w:val="24"/>
          <w:highlight w:val="none"/>
        </w:rPr>
        <w:t xml:space="preserve"> </w:t>
      </w:r>
      <w:r>
        <w:rPr>
          <w:rFonts w:hint="eastAsia" w:ascii="宋体" w:hAnsi="宋体"/>
          <w:color w:val="000000" w:themeColor="text1"/>
          <w:szCs w:val="24"/>
          <w:highlight w:val="none"/>
        </w:rPr>
        <w:t xml:space="preserve">鑫</w:t>
      </w:r>
      <w:r>
        <w:rPr>
          <w:rFonts w:hint="eastAsia" w:ascii="宋体" w:hAnsi="宋体"/>
          <w:color w:val="000000" w:themeColor="text1"/>
          <w:szCs w:val="24"/>
          <w:highlight w:val="none"/>
        </w:rPr>
        <w:t xml:space="preserve">/</w:t>
      </w:r>
      <w:r>
        <w:rPr>
          <w:rFonts w:hint="eastAsia" w:ascii="宋体" w:hAnsi="宋体"/>
          <w:color w:val="000000" w:themeColor="text1"/>
          <w:szCs w:val="24"/>
          <w:highlight w:val="none"/>
        </w:rPr>
        <w:t xml:space="preserve">李</w:t>
      </w:r>
      <w:r>
        <w:rPr>
          <w:rFonts w:hint="eastAsia" w:ascii="宋体" w:hAnsi="宋体"/>
          <w:color w:val="000000" w:themeColor="text1"/>
          <w:szCs w:val="24"/>
          <w:highlight w:val="none"/>
        </w:rPr>
        <w:t xml:space="preserve"> </w:t>
      </w:r>
      <w:r>
        <w:rPr>
          <w:rFonts w:hint="eastAsia" w:ascii="宋体" w:hAnsi="宋体"/>
          <w:color w:val="000000" w:themeColor="text1"/>
          <w:szCs w:val="24"/>
          <w:highlight w:val="none"/>
        </w:rPr>
        <w:t xml:space="preserve">东</w:t>
      </w:r>
      <w:r>
        <w:rPr>
          <w:color w:val="000000" w:themeColor="text1"/>
          <w:highlight w:val="none"/>
        </w:rPr>
      </w:r>
      <w:r/>
    </w:p>
    <w:p>
      <w:pPr>
        <w:ind w:right="-159" w:firstLine="480"/>
        <w:jc w:val="right"/>
        <w:rPr>
          <w:rFonts w:ascii="宋体" w:hAnsi="宋体"/>
          <w:color w:val="000000" w:themeColor="text1"/>
          <w:szCs w:val="24"/>
          <w:highlight w:val="none"/>
        </w:rPr>
      </w:pPr>
      <w:r>
        <w:rPr>
          <w:rFonts w:ascii="宋体" w:hAnsi="宋体"/>
          <w:color w:val="000000" w:themeColor="text1"/>
          <w:szCs w:val="24"/>
          <w:highlight w:val="none"/>
        </w:rPr>
        <w:t xml:space="preserve">苏州市卫康招投标咨询服务有限公司</w:t>
      </w:r>
      <w:r>
        <w:rPr>
          <w:color w:val="000000" w:themeColor="text1"/>
          <w:highlight w:val="none"/>
        </w:rPr>
      </w:r>
      <w:r/>
    </w:p>
    <w:p>
      <w:pPr>
        <w:pStyle w:val="1052"/>
        <w:ind w:left="0" w:right="420"/>
        <w:jc w:val="center"/>
        <w:spacing w:after="0" w:line="360" w:lineRule="auto"/>
        <w:rPr>
          <w:rFonts w:ascii="宋体" w:hAnsi="宋体"/>
          <w:b/>
          <w:color w:val="000000" w:themeColor="text1"/>
          <w:sz w:val="44"/>
          <w:highlight w:val="none"/>
        </w:rPr>
      </w:pPr>
      <w:r>
        <w:rPr>
          <w:rFonts w:ascii="宋体" w:hAnsi="宋体"/>
          <w:color w:val="000000" w:themeColor="text1"/>
          <w:sz w:val="21"/>
          <w:szCs w:val="21"/>
          <w:highlight w:val="none"/>
        </w:rPr>
        <w:br w:type="page" w:clear="all"/>
      </w:r>
      <w:r>
        <w:rPr>
          <w:rFonts w:hint="eastAsia" w:ascii="宋体" w:hAnsi="宋体"/>
          <w:b/>
          <w:color w:val="000000" w:themeColor="text1"/>
          <w:sz w:val="44"/>
          <w:highlight w:val="none"/>
        </w:rPr>
        <w:t xml:space="preserve">第二章</w:t>
      </w:r>
      <w:r>
        <w:rPr>
          <w:rFonts w:hint="eastAsia" w:ascii="宋体" w:hAnsi="宋体"/>
          <w:b/>
          <w:color w:val="000000" w:themeColor="text1"/>
          <w:sz w:val="44"/>
          <w:highlight w:val="none"/>
        </w:rPr>
        <w:t xml:space="preserve">   </w:t>
      </w:r>
      <w:r>
        <w:rPr>
          <w:rFonts w:hint="eastAsia" w:ascii="宋体" w:hAnsi="宋体"/>
          <w:b/>
          <w:color w:val="000000" w:themeColor="text1"/>
          <w:sz w:val="44"/>
          <w:highlight w:val="none"/>
        </w:rPr>
        <w:t xml:space="preserve">投标人须知</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一、说明和释义</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1</w:t>
      </w:r>
      <w:r>
        <w:rPr>
          <w:rFonts w:ascii="宋体" w:hAnsi="宋体"/>
          <w:bCs/>
          <w:color w:val="000000" w:themeColor="text1"/>
          <w:szCs w:val="24"/>
          <w:highlight w:val="none"/>
          <w:lang w:val="zh-CN"/>
        </w:rPr>
        <w:t xml:space="preserve">、说明</w:t>
      </w:r>
      <w:r>
        <w:rPr>
          <w:color w:val="000000" w:themeColor="text1"/>
          <w:highlight w:val="none"/>
        </w:rPr>
      </w:r>
      <w:r/>
    </w:p>
    <w:p>
      <w:pPr>
        <w:ind w:firstLine="502"/>
        <w:rPr>
          <w:rFonts w:ascii="宋体" w:hAnsi="宋体"/>
          <w:color w:val="000000" w:themeColor="text1"/>
          <w:szCs w:val="24"/>
          <w:highlight w:val="none"/>
        </w:rPr>
      </w:pPr>
      <w:r>
        <w:rPr>
          <w:rFonts w:ascii="宋体" w:hAnsi="宋体"/>
          <w:color w:val="000000" w:themeColor="text1"/>
          <w:szCs w:val="24"/>
          <w:highlight w:val="none"/>
          <w:lang w:val="zh-CN"/>
        </w:rPr>
        <w:t xml:space="preserve">1.1</w:t>
      </w:r>
      <w:r>
        <w:rPr>
          <w:rFonts w:ascii="宋体" w:hAnsi="宋体"/>
          <w:color w:val="000000" w:themeColor="text1"/>
          <w:szCs w:val="24"/>
          <w:highlight w:val="none"/>
          <w:lang w:val="zh-CN"/>
        </w:rPr>
        <w:t xml:space="preserve">本采购文件仅适用于苏州市卫康招投标咨询服务有限公司组织的采购活动。</w:t>
      </w:r>
      <w:r>
        <w:rPr>
          <w:color w:val="000000" w:themeColor="text1"/>
          <w:highlight w:val="none"/>
        </w:rPr>
      </w:r>
      <w:r/>
    </w:p>
    <w:p>
      <w:pPr>
        <w:ind w:firstLine="502"/>
        <w:rPr>
          <w:rFonts w:ascii="宋体" w:hAnsi="宋体"/>
          <w:color w:val="000000" w:themeColor="text1"/>
          <w:szCs w:val="24"/>
          <w:highlight w:val="none"/>
        </w:rPr>
      </w:pPr>
      <w:r>
        <w:rPr>
          <w:rFonts w:ascii="宋体" w:hAnsi="宋体"/>
          <w:color w:val="000000" w:themeColor="text1"/>
          <w:szCs w:val="24"/>
          <w:highlight w:val="none"/>
          <w:lang w:val="zh-CN"/>
        </w:rPr>
        <w:t xml:space="preserve">1.2</w:t>
      </w:r>
      <w:r>
        <w:rPr>
          <w:rFonts w:ascii="宋体" w:hAnsi="宋体"/>
          <w:color w:val="000000" w:themeColor="text1"/>
          <w:szCs w:val="24"/>
          <w:highlight w:val="none"/>
          <w:lang w:val="zh-CN"/>
        </w:rPr>
        <w:t xml:space="preserve">本次采购活动及因本次采购产生的合同受中国法律制约和保护。</w:t>
      </w:r>
      <w:r>
        <w:rPr>
          <w:color w:val="000000" w:themeColor="text1"/>
          <w:highlight w:val="none"/>
        </w:rPr>
      </w:r>
      <w:r/>
    </w:p>
    <w:p>
      <w:pPr>
        <w:ind w:firstLine="502"/>
        <w:rPr>
          <w:rFonts w:ascii="宋体" w:hAnsi="宋体"/>
          <w:color w:val="000000" w:themeColor="text1"/>
          <w:szCs w:val="24"/>
          <w:highlight w:val="none"/>
        </w:rPr>
      </w:pPr>
      <w:r>
        <w:rPr>
          <w:rFonts w:ascii="宋体" w:hAnsi="宋体"/>
          <w:color w:val="000000" w:themeColor="text1"/>
          <w:szCs w:val="24"/>
          <w:highlight w:val="none"/>
          <w:lang w:val="zh-CN"/>
        </w:rPr>
        <w:t xml:space="preserve">1.3</w:t>
      </w:r>
      <w:r>
        <w:rPr>
          <w:rFonts w:ascii="宋体" w:hAnsi="宋体"/>
          <w:color w:val="000000" w:themeColor="text1"/>
          <w:szCs w:val="24"/>
          <w:highlight w:val="none"/>
          <w:lang w:val="zh-CN"/>
        </w:rPr>
        <w:t xml:space="preserve">本采购文件的解释权属于苏州市卫康招投标咨询服务有限公司</w:t>
      </w:r>
      <w:r>
        <w:rPr>
          <w:rFonts w:hint="eastAsia" w:ascii="宋体" w:hAnsi="宋体"/>
          <w:color w:val="000000" w:themeColor="text1"/>
          <w:szCs w:val="24"/>
          <w:highlight w:val="none"/>
          <w:lang w:val="zh-CN"/>
        </w:rPr>
        <w:t xml:space="preserve">及采购人</w:t>
      </w:r>
      <w:r>
        <w:rPr>
          <w:rFonts w:ascii="宋体" w:hAnsi="宋体"/>
          <w:color w:val="000000" w:themeColor="text1"/>
          <w:szCs w:val="24"/>
          <w:highlight w:val="none"/>
          <w:lang w:val="zh-CN"/>
        </w:rPr>
        <w:t xml:space="preserve">。</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2</w:t>
      </w:r>
      <w:r>
        <w:rPr>
          <w:rFonts w:ascii="宋体" w:hAnsi="宋体"/>
          <w:bCs/>
          <w:color w:val="000000" w:themeColor="text1"/>
          <w:szCs w:val="24"/>
          <w:highlight w:val="none"/>
          <w:lang w:val="zh-CN"/>
        </w:rPr>
        <w:t xml:space="preserve">、词语释义</w:t>
      </w:r>
      <w:r>
        <w:rPr>
          <w:color w:val="000000" w:themeColor="text1"/>
          <w:highlight w:val="none"/>
        </w:rPr>
      </w:r>
      <w:r/>
    </w:p>
    <w:p>
      <w:pPr>
        <w:ind w:firstLine="439"/>
        <w:rPr>
          <w:rFonts w:ascii="宋体" w:hAnsi="宋体"/>
          <w:color w:val="000000" w:themeColor="text1"/>
          <w:szCs w:val="24"/>
          <w:highlight w:val="none"/>
        </w:rPr>
      </w:pPr>
      <w:r>
        <w:rPr>
          <w:rFonts w:ascii="宋体" w:hAnsi="宋体"/>
          <w:color w:val="000000" w:themeColor="text1"/>
          <w:szCs w:val="24"/>
          <w:highlight w:val="none"/>
          <w:lang w:val="zh-CN"/>
        </w:rPr>
        <w:t xml:space="preserve">2.1</w:t>
      </w:r>
      <w:r>
        <w:rPr>
          <w:rFonts w:hint="eastAsia" w:ascii="宋体" w:hAnsi="宋体"/>
          <w:color w:val="000000" w:themeColor="text1"/>
          <w:szCs w:val="24"/>
          <w:highlight w:val="none"/>
          <w:lang w:val="zh-CN"/>
        </w:rPr>
        <w:t xml:space="preserve"> </w:t>
      </w:r>
      <w:r>
        <w:rPr>
          <w:rFonts w:ascii="宋体" w:hAnsi="宋体"/>
          <w:color w:val="000000" w:themeColor="text1"/>
          <w:szCs w:val="24"/>
          <w:highlight w:val="none"/>
          <w:lang w:val="zh-CN"/>
        </w:rPr>
        <w:t xml:space="preserve">采购代理机构：具体组织实施采购活动的法人。</w:t>
      </w:r>
      <w:r>
        <w:rPr>
          <w:color w:val="000000" w:themeColor="text1"/>
          <w:highlight w:val="none"/>
        </w:rPr>
      </w:r>
      <w:r/>
    </w:p>
    <w:p>
      <w:pPr>
        <w:ind w:firstLine="439"/>
        <w:rPr>
          <w:rFonts w:ascii="宋体" w:hAnsi="宋体"/>
          <w:color w:val="000000" w:themeColor="text1"/>
          <w:szCs w:val="24"/>
          <w:highlight w:val="none"/>
        </w:rPr>
      </w:pPr>
      <w:r>
        <w:rPr>
          <w:rFonts w:ascii="宋体" w:hAnsi="宋体"/>
          <w:color w:val="000000" w:themeColor="text1"/>
          <w:szCs w:val="24"/>
          <w:highlight w:val="none"/>
          <w:lang w:val="zh-CN"/>
        </w:rPr>
        <w:t xml:space="preserve">2.2</w:t>
      </w:r>
      <w:r>
        <w:rPr>
          <w:rFonts w:hint="eastAsia" w:ascii="宋体" w:hAnsi="宋体"/>
          <w:color w:val="000000" w:themeColor="text1"/>
          <w:szCs w:val="24"/>
          <w:highlight w:val="none"/>
          <w:lang w:val="zh-CN"/>
        </w:rPr>
        <w:t xml:space="preserve"> </w:t>
      </w:r>
      <w:r>
        <w:rPr>
          <w:rFonts w:ascii="宋体" w:hAnsi="宋体"/>
          <w:color w:val="000000" w:themeColor="text1"/>
          <w:szCs w:val="24"/>
          <w:highlight w:val="none"/>
          <w:lang w:val="zh-CN"/>
        </w:rPr>
        <w:t xml:space="preserve">投标人</w:t>
      </w:r>
      <w:r>
        <w:rPr>
          <w:rFonts w:hint="eastAsia" w:ascii="宋体" w:hAnsi="宋体"/>
          <w:color w:val="000000" w:themeColor="text1"/>
          <w:szCs w:val="24"/>
          <w:highlight w:val="none"/>
          <w:lang w:val="zh-CN"/>
        </w:rPr>
        <w:t xml:space="preserve">（供应商）</w:t>
      </w:r>
      <w:r>
        <w:rPr>
          <w:rFonts w:ascii="宋体" w:hAnsi="宋体"/>
          <w:color w:val="000000" w:themeColor="text1"/>
          <w:szCs w:val="24"/>
          <w:highlight w:val="none"/>
          <w:lang w:val="zh-CN"/>
        </w:rPr>
        <w:t xml:space="preserve">：经认定有资格响应采购，参加投标竞争的法人或其他组织</w:t>
      </w:r>
      <w:r>
        <w:rPr>
          <w:rFonts w:hint="eastAsia" w:ascii="宋体" w:hAnsi="宋体"/>
          <w:color w:val="000000" w:themeColor="text1"/>
          <w:szCs w:val="24"/>
          <w:highlight w:val="none"/>
          <w:lang w:val="zh-CN"/>
        </w:rPr>
        <w:t xml:space="preserve">或</w:t>
      </w:r>
      <w:r>
        <w:rPr>
          <w:rFonts w:ascii="宋体" w:hAnsi="宋体"/>
          <w:color w:val="000000" w:themeColor="text1"/>
          <w:szCs w:val="24"/>
          <w:highlight w:val="none"/>
          <w:lang w:val="zh-CN"/>
        </w:rPr>
        <w:t xml:space="preserve">自然人。</w:t>
      </w:r>
      <w:r>
        <w:rPr>
          <w:color w:val="000000" w:themeColor="text1"/>
          <w:highlight w:val="none"/>
        </w:rPr>
      </w:r>
      <w:r/>
    </w:p>
    <w:p>
      <w:pPr>
        <w:ind w:firstLine="439"/>
        <w:rPr>
          <w:rFonts w:ascii="宋体" w:hAnsi="宋体"/>
          <w:color w:val="000000" w:themeColor="text1"/>
          <w:szCs w:val="24"/>
          <w:highlight w:val="none"/>
        </w:rPr>
      </w:pPr>
      <w:r>
        <w:rPr>
          <w:rFonts w:ascii="宋体" w:hAnsi="宋体"/>
          <w:color w:val="000000" w:themeColor="text1"/>
          <w:szCs w:val="24"/>
          <w:highlight w:val="none"/>
          <w:lang w:val="zh-CN"/>
        </w:rPr>
        <w:t xml:space="preserve">2.3</w:t>
      </w:r>
      <w:r>
        <w:rPr>
          <w:rFonts w:hint="eastAsia" w:ascii="宋体" w:hAnsi="宋体"/>
          <w:color w:val="000000" w:themeColor="text1"/>
          <w:szCs w:val="24"/>
          <w:highlight w:val="none"/>
          <w:lang w:val="zh-CN"/>
        </w:rPr>
        <w:t xml:space="preserve"> </w:t>
      </w:r>
      <w:r>
        <w:rPr>
          <w:rFonts w:ascii="宋体" w:hAnsi="宋体"/>
          <w:color w:val="000000" w:themeColor="text1"/>
          <w:szCs w:val="24"/>
          <w:highlight w:val="none"/>
          <w:lang w:val="zh-CN"/>
        </w:rPr>
        <w:t xml:space="preserve">响应：投标人根据采购代理机构或采购代理机构发布的采购文件，编制电子投标文件并按规定投标的行为。</w:t>
      </w:r>
      <w:r>
        <w:rPr>
          <w:color w:val="000000" w:themeColor="text1"/>
          <w:highlight w:val="none"/>
        </w:rPr>
      </w:r>
      <w:r/>
    </w:p>
    <w:p>
      <w:pPr>
        <w:ind w:firstLine="439"/>
        <w:rPr>
          <w:rFonts w:ascii="宋体" w:hAnsi="宋体"/>
          <w:color w:val="000000" w:themeColor="text1"/>
          <w:szCs w:val="24"/>
          <w:highlight w:val="none"/>
        </w:rPr>
      </w:pPr>
      <w:r>
        <w:rPr>
          <w:rFonts w:ascii="宋体" w:hAnsi="宋体"/>
          <w:color w:val="000000" w:themeColor="text1"/>
          <w:szCs w:val="24"/>
          <w:highlight w:val="none"/>
          <w:lang w:val="zh-CN"/>
        </w:rPr>
        <w:t xml:space="preserve">2.4</w:t>
      </w:r>
      <w:r>
        <w:rPr>
          <w:rFonts w:hint="eastAsia" w:ascii="宋体" w:hAnsi="宋体"/>
          <w:color w:val="000000" w:themeColor="text1"/>
          <w:szCs w:val="24"/>
          <w:highlight w:val="none"/>
          <w:lang w:val="zh-CN"/>
        </w:rPr>
        <w:t xml:space="preserve"> </w:t>
      </w:r>
      <w:r>
        <w:rPr>
          <w:rFonts w:ascii="宋体" w:hAnsi="宋体"/>
          <w:color w:val="000000" w:themeColor="text1"/>
          <w:szCs w:val="24"/>
          <w:highlight w:val="none"/>
          <w:lang w:val="zh-CN"/>
        </w:rPr>
        <w:t xml:space="preserve">合同：采供双方根据采购文件和中标的电子投标文件及中标通知书规定的内容签署的以书面形式所达成的协议，包括所有的附件、附录和构成协议的所有文件。</w:t>
      </w:r>
      <w:r>
        <w:rPr>
          <w:color w:val="000000" w:themeColor="text1"/>
          <w:highlight w:val="none"/>
        </w:rPr>
      </w:r>
      <w:r/>
    </w:p>
    <w:p>
      <w:pPr>
        <w:ind w:firstLine="439"/>
        <w:rPr>
          <w:rFonts w:ascii="宋体" w:hAnsi="宋体"/>
          <w:color w:val="000000" w:themeColor="text1"/>
          <w:szCs w:val="24"/>
          <w:highlight w:val="none"/>
        </w:rPr>
      </w:pPr>
      <w:r>
        <w:rPr>
          <w:rFonts w:ascii="宋体" w:hAnsi="宋体"/>
          <w:color w:val="000000" w:themeColor="text1"/>
          <w:szCs w:val="24"/>
          <w:highlight w:val="none"/>
          <w:lang w:val="zh-CN"/>
        </w:rPr>
        <w:t xml:space="preserve">2.5</w:t>
      </w:r>
      <w:r>
        <w:rPr>
          <w:rFonts w:ascii="宋体" w:hAnsi="宋体"/>
          <w:color w:val="000000" w:themeColor="text1"/>
          <w:szCs w:val="24"/>
          <w:highlight w:val="none"/>
          <w:lang w:val="zh-CN"/>
        </w:rPr>
        <w:t xml:space="preserve">采购人（甲方）：合同中明确规定的实际购买货物和服务的法人或其他组织和自然人（采购人）</w:t>
      </w:r>
      <w:r>
        <w:rPr>
          <w:rFonts w:ascii="宋体" w:hAnsi="宋体"/>
          <w:color w:val="000000" w:themeColor="text1"/>
          <w:szCs w:val="24"/>
          <w:highlight w:val="none"/>
          <w:lang w:val="zh-CN"/>
        </w:rPr>
        <w:t xml:space="preserve"> </w:t>
      </w:r>
      <w:r>
        <w:rPr>
          <w:rFonts w:ascii="宋体" w:hAnsi="宋体"/>
          <w:color w:val="000000" w:themeColor="text1"/>
          <w:szCs w:val="24"/>
          <w:highlight w:val="none"/>
          <w:lang w:val="zh-CN"/>
        </w:rPr>
        <w:t xml:space="preserve">。</w:t>
      </w:r>
      <w:r>
        <w:rPr>
          <w:color w:val="000000" w:themeColor="text1"/>
          <w:highlight w:val="none"/>
        </w:rPr>
      </w:r>
      <w:r/>
    </w:p>
    <w:p>
      <w:pPr>
        <w:ind w:firstLine="439"/>
        <w:rPr>
          <w:rFonts w:ascii="宋体" w:hAnsi="宋体"/>
          <w:color w:val="000000" w:themeColor="text1"/>
          <w:szCs w:val="24"/>
          <w:highlight w:val="none"/>
        </w:rPr>
      </w:pPr>
      <w:r>
        <w:rPr>
          <w:rFonts w:ascii="宋体" w:hAnsi="宋体"/>
          <w:color w:val="000000" w:themeColor="text1"/>
          <w:szCs w:val="24"/>
          <w:highlight w:val="none"/>
          <w:lang w:val="zh-CN"/>
        </w:rPr>
        <w:t xml:space="preserve">2.6</w:t>
      </w:r>
      <w:r>
        <w:rPr>
          <w:rFonts w:ascii="宋体" w:hAnsi="宋体"/>
          <w:color w:val="000000" w:themeColor="text1"/>
          <w:szCs w:val="24"/>
          <w:highlight w:val="none"/>
          <w:lang w:val="zh-CN"/>
        </w:rPr>
        <w:t xml:space="preserve">供应商（乙方）：合同中规定的向采购人提供货物和服务的法人或其他组织和自然人（中标人）。</w:t>
      </w:r>
      <w:r>
        <w:rPr>
          <w:color w:val="000000" w:themeColor="text1"/>
          <w:highlight w:val="none"/>
        </w:rPr>
      </w:r>
      <w:r/>
    </w:p>
    <w:p>
      <w:pPr>
        <w:ind w:right="62" w:firstLine="428"/>
        <w:rPr>
          <w:rFonts w:ascii="宋体" w:hAnsi="宋体"/>
          <w:color w:val="000000" w:themeColor="text1"/>
          <w:szCs w:val="24"/>
          <w:highlight w:val="none"/>
        </w:rPr>
      </w:pPr>
      <w:r>
        <w:rPr>
          <w:rFonts w:ascii="宋体" w:hAnsi="宋体"/>
          <w:color w:val="000000" w:themeColor="text1"/>
          <w:szCs w:val="24"/>
          <w:highlight w:val="none"/>
          <w:lang w:val="zh-CN"/>
        </w:rPr>
        <w:t xml:space="preserve">2.7</w:t>
      </w:r>
      <w:r>
        <w:rPr>
          <w:rFonts w:hint="eastAsia" w:ascii="宋体" w:hAnsi="宋体"/>
          <w:color w:val="000000" w:themeColor="text1"/>
          <w:szCs w:val="24"/>
          <w:highlight w:val="none"/>
          <w:lang w:val="zh-CN"/>
        </w:rPr>
        <w:t xml:space="preserve"> </w:t>
      </w:r>
      <w:r>
        <w:rPr>
          <w:rFonts w:ascii="宋体" w:hAnsi="宋体"/>
          <w:color w:val="000000" w:themeColor="text1"/>
          <w:szCs w:val="24"/>
          <w:highlight w:val="none"/>
          <w:lang w:val="zh-CN"/>
        </w:rPr>
        <w:t xml:space="preserve">货物：系指乙方按</w:t>
      </w:r>
      <w:r>
        <w:rPr>
          <w:rFonts w:hint="eastAsia" w:ascii="宋体" w:hAnsi="宋体"/>
          <w:color w:val="000000" w:themeColor="text1"/>
          <w:szCs w:val="24"/>
          <w:highlight w:val="none"/>
          <w:lang w:val="zh-CN"/>
        </w:rPr>
        <w:t xml:space="preserve">采购</w:t>
      </w:r>
      <w:r>
        <w:rPr>
          <w:rFonts w:ascii="宋体" w:hAnsi="宋体"/>
          <w:color w:val="000000" w:themeColor="text1"/>
          <w:szCs w:val="24"/>
          <w:highlight w:val="none"/>
          <w:lang w:val="zh-CN"/>
        </w:rPr>
        <w:t xml:space="preserve">文件规定，应向甲方提供的一切设备、备品、备件、工具、手册及其它有关技术资料和材料。</w:t>
      </w:r>
      <w:r>
        <w:rPr>
          <w:color w:val="000000" w:themeColor="text1"/>
          <w:highlight w:val="none"/>
        </w:rPr>
      </w:r>
      <w:r/>
    </w:p>
    <w:p>
      <w:pPr>
        <w:ind w:firstLine="425"/>
        <w:rPr>
          <w:rFonts w:ascii="宋体" w:hAnsi="宋体"/>
          <w:color w:val="000000" w:themeColor="text1"/>
          <w:szCs w:val="24"/>
          <w:highlight w:val="none"/>
        </w:rPr>
      </w:pPr>
      <w:r>
        <w:rPr>
          <w:rFonts w:ascii="宋体" w:hAnsi="宋体"/>
          <w:color w:val="000000" w:themeColor="text1"/>
          <w:szCs w:val="24"/>
          <w:highlight w:val="none"/>
          <w:lang w:val="zh-CN"/>
        </w:rPr>
        <w:t xml:space="preserve">2.8</w:t>
      </w:r>
      <w:r>
        <w:rPr>
          <w:rFonts w:hint="eastAsia" w:ascii="宋体" w:hAnsi="宋体"/>
          <w:color w:val="000000" w:themeColor="text1"/>
          <w:szCs w:val="24"/>
          <w:highlight w:val="none"/>
          <w:lang w:val="zh-CN"/>
        </w:rPr>
        <w:t xml:space="preserve"> </w:t>
      </w:r>
      <w:r>
        <w:rPr>
          <w:rFonts w:ascii="宋体" w:hAnsi="宋体"/>
          <w:color w:val="000000" w:themeColor="text1"/>
          <w:szCs w:val="24"/>
          <w:highlight w:val="none"/>
          <w:lang w:val="zh-CN"/>
        </w:rPr>
        <w:t xml:space="preserve">服务：系指本次招标采购文件规定中标人应承担的与提供货物和服务有关的辅助服务，比如运输、保险、安装、调试、提供技术援助、培训、配合措施、维修响应及合同中规定中标人应承担的其它义务。</w:t>
      </w:r>
      <w:r>
        <w:rPr>
          <w:color w:val="000000" w:themeColor="text1"/>
          <w:highlight w:val="none"/>
        </w:rPr>
      </w:r>
      <w:r/>
    </w:p>
    <w:p>
      <w:pPr>
        <w:ind w:firstLine="426"/>
        <w:rPr>
          <w:rFonts w:ascii="宋体" w:hAnsi="宋体"/>
          <w:color w:val="000000" w:themeColor="text1"/>
          <w:szCs w:val="24"/>
          <w:highlight w:val="none"/>
        </w:rPr>
      </w:pPr>
      <w:r>
        <w:rPr>
          <w:rFonts w:ascii="宋体" w:hAnsi="宋体"/>
          <w:color w:val="000000" w:themeColor="text1"/>
          <w:szCs w:val="24"/>
          <w:highlight w:val="none"/>
          <w:lang w:val="zh-CN"/>
        </w:rPr>
        <w:t xml:space="preserve">2.9</w:t>
      </w:r>
      <w:r>
        <w:rPr>
          <w:rFonts w:hint="eastAsia" w:ascii="宋体" w:hAnsi="宋体"/>
          <w:color w:val="000000" w:themeColor="text1"/>
          <w:szCs w:val="24"/>
          <w:highlight w:val="none"/>
          <w:lang w:val="zh-CN"/>
        </w:rPr>
        <w:t xml:space="preserve"> </w:t>
      </w:r>
      <w:r>
        <w:rPr>
          <w:rFonts w:ascii="宋体" w:hAnsi="宋体"/>
          <w:color w:val="000000" w:themeColor="text1"/>
          <w:szCs w:val="24"/>
          <w:highlight w:val="none"/>
          <w:lang w:val="zh-CN"/>
        </w:rPr>
        <w:t xml:space="preserve">知识产权：指专利权、商标权、著作权等无形财产专有权的统称。</w:t>
      </w:r>
      <w:r>
        <w:rPr>
          <w:color w:val="000000" w:themeColor="text1"/>
          <w:highlight w:val="none"/>
        </w:rPr>
      </w:r>
      <w:r/>
    </w:p>
    <w:p>
      <w:pPr>
        <w:ind w:firstLine="426"/>
        <w:rPr>
          <w:rFonts w:ascii="宋体" w:hAnsi="宋体"/>
          <w:color w:val="000000" w:themeColor="text1"/>
          <w:szCs w:val="24"/>
          <w:highlight w:val="none"/>
        </w:rPr>
      </w:pPr>
      <w:r>
        <w:rPr>
          <w:rFonts w:ascii="宋体" w:hAnsi="宋体"/>
          <w:color w:val="000000" w:themeColor="text1"/>
          <w:szCs w:val="24"/>
          <w:highlight w:val="none"/>
          <w:lang w:val="zh-CN"/>
        </w:rPr>
        <w:t xml:space="preserve">2.10</w:t>
      </w:r>
      <w:r>
        <w:rPr>
          <w:rFonts w:hint="eastAsia" w:ascii="宋体" w:hAnsi="宋体"/>
          <w:color w:val="000000" w:themeColor="text1"/>
          <w:szCs w:val="24"/>
          <w:highlight w:val="none"/>
          <w:lang w:val="zh-CN"/>
        </w:rPr>
        <w:t xml:space="preserve"> </w:t>
      </w:r>
      <w:r>
        <w:rPr>
          <w:rFonts w:ascii="宋体" w:hAnsi="宋体"/>
          <w:color w:val="000000" w:themeColor="text1"/>
          <w:szCs w:val="24"/>
          <w:highlight w:val="none"/>
          <w:lang w:val="zh-CN"/>
        </w:rPr>
        <w:t xml:space="preserve">天：日历日。</w:t>
      </w:r>
      <w:r>
        <w:rPr>
          <w:color w:val="000000" w:themeColor="text1"/>
          <w:highlight w:val="none"/>
        </w:rPr>
      </w:r>
      <w:r/>
    </w:p>
    <w:p>
      <w:pPr>
        <w:ind w:firstLine="426"/>
        <w:rPr>
          <w:rFonts w:ascii="宋体" w:hAnsi="宋体"/>
          <w:color w:val="000000" w:themeColor="text1"/>
          <w:szCs w:val="24"/>
          <w:highlight w:val="none"/>
        </w:rPr>
      </w:pPr>
      <w:r>
        <w:rPr>
          <w:rFonts w:ascii="宋体" w:hAnsi="宋体"/>
          <w:color w:val="000000" w:themeColor="text1"/>
          <w:szCs w:val="24"/>
          <w:highlight w:val="none"/>
          <w:lang w:val="zh-CN"/>
        </w:rPr>
        <w:t xml:space="preserve">2.11</w:t>
      </w:r>
      <w:r>
        <w:rPr>
          <w:rFonts w:hint="eastAsia" w:ascii="宋体" w:hAnsi="宋体"/>
          <w:color w:val="000000" w:themeColor="text1"/>
          <w:szCs w:val="24"/>
          <w:highlight w:val="none"/>
          <w:lang w:val="zh-CN"/>
        </w:rPr>
        <w:t xml:space="preserve"> </w:t>
      </w:r>
      <w:r>
        <w:rPr>
          <w:rFonts w:ascii="宋体" w:hAnsi="宋体"/>
          <w:color w:val="000000" w:themeColor="text1"/>
          <w:szCs w:val="24"/>
          <w:highlight w:val="none"/>
          <w:lang w:val="zh-CN"/>
        </w:rPr>
        <w:t xml:space="preserve">交货地点：合同中明确约定的乙方提交的货物和服务最终到达地点。</w:t>
      </w:r>
      <w:r>
        <w:rPr>
          <w:color w:val="000000" w:themeColor="text1"/>
          <w:highlight w:val="none"/>
        </w:rPr>
      </w:r>
      <w:r/>
    </w:p>
    <w:p>
      <w:pPr>
        <w:ind w:firstLine="426"/>
        <w:rPr>
          <w:rFonts w:ascii="宋体" w:hAnsi="宋体"/>
          <w:color w:val="000000" w:themeColor="text1"/>
          <w:szCs w:val="24"/>
          <w:highlight w:val="none"/>
        </w:rPr>
      </w:pPr>
      <w:r>
        <w:rPr>
          <w:rFonts w:ascii="宋体" w:hAnsi="宋体"/>
          <w:color w:val="000000" w:themeColor="text1"/>
          <w:szCs w:val="24"/>
          <w:highlight w:val="none"/>
          <w:lang w:val="zh-CN"/>
        </w:rPr>
        <w:t xml:space="preserve">2.12</w:t>
      </w:r>
      <w:r>
        <w:rPr>
          <w:rFonts w:hint="eastAsia" w:ascii="宋体" w:hAnsi="宋体"/>
          <w:color w:val="000000" w:themeColor="text1"/>
          <w:szCs w:val="24"/>
          <w:highlight w:val="none"/>
          <w:lang w:val="zh-CN"/>
        </w:rPr>
        <w:t xml:space="preserve"> </w:t>
      </w:r>
      <w:r>
        <w:rPr>
          <w:rFonts w:ascii="宋体" w:hAnsi="宋体"/>
          <w:color w:val="000000" w:themeColor="text1"/>
          <w:szCs w:val="24"/>
          <w:highlight w:val="none"/>
          <w:lang w:val="zh-CN"/>
        </w:rPr>
        <w:t xml:space="preserve">合同价款：根据合同规定，乙方在正确地履行合同义务后甲方应支付乙方的价款。</w:t>
      </w:r>
      <w:r>
        <w:rPr>
          <w:color w:val="000000" w:themeColor="text1"/>
          <w:highlight w:val="none"/>
        </w:rPr>
      </w:r>
      <w:r/>
    </w:p>
    <w:p>
      <w:pPr>
        <w:ind w:firstLine="426"/>
        <w:rPr>
          <w:rFonts w:ascii="宋体" w:hAnsi="宋体"/>
          <w:color w:val="000000" w:themeColor="text1"/>
          <w:szCs w:val="24"/>
          <w:highlight w:val="none"/>
        </w:rPr>
      </w:pPr>
      <w:r>
        <w:rPr>
          <w:rFonts w:ascii="宋体" w:hAnsi="宋体"/>
          <w:color w:val="000000" w:themeColor="text1"/>
          <w:szCs w:val="24"/>
          <w:highlight w:val="none"/>
          <w:lang w:val="zh-CN"/>
        </w:rPr>
        <w:t xml:space="preserve">2.13 </w:t>
      </w:r>
      <w:r>
        <w:rPr>
          <w:rFonts w:ascii="宋体" w:hAnsi="宋体"/>
          <w:color w:val="000000" w:themeColor="text1"/>
          <w:szCs w:val="24"/>
          <w:highlight w:val="none"/>
          <w:lang w:val="zh-CN"/>
        </w:rPr>
        <w:t xml:space="preserve">产地：货物开采、生长、生产、最终制造、加工或提供服务的来源地。</w:t>
      </w:r>
      <w:r>
        <w:rPr>
          <w:color w:val="000000" w:themeColor="text1"/>
          <w:highlight w:val="none"/>
        </w:rPr>
      </w:r>
      <w:r/>
    </w:p>
    <w:p>
      <w:pPr>
        <w:ind w:firstLine="426"/>
        <w:rPr>
          <w:rFonts w:ascii="宋体" w:hAnsi="宋体"/>
          <w:color w:val="000000" w:themeColor="text1"/>
          <w:szCs w:val="24"/>
          <w:highlight w:val="none"/>
        </w:rPr>
      </w:pPr>
      <w:r>
        <w:rPr>
          <w:rFonts w:ascii="宋体" w:hAnsi="宋体"/>
          <w:color w:val="000000" w:themeColor="text1"/>
          <w:szCs w:val="24"/>
          <w:highlight w:val="none"/>
          <w:lang w:val="zh-CN"/>
        </w:rPr>
        <w:t xml:space="preserve">2.14 </w:t>
      </w:r>
      <w:r>
        <w:rPr>
          <w:rFonts w:ascii="宋体" w:hAnsi="宋体"/>
          <w:color w:val="000000" w:themeColor="text1"/>
          <w:szCs w:val="24"/>
          <w:highlight w:val="none"/>
          <w:lang w:val="zh-CN"/>
        </w:rPr>
        <w:t xml:space="preserve">不可抗力：不能预见、不能避免并且不能克服的客观情况。</w:t>
      </w:r>
      <w:r>
        <w:rPr>
          <w:color w:val="000000" w:themeColor="text1"/>
          <w:highlight w:val="none"/>
        </w:rPr>
      </w:r>
      <w:r/>
    </w:p>
    <w:p>
      <w:pPr>
        <w:ind w:firstLine="426"/>
        <w:rPr>
          <w:rFonts w:ascii="宋体" w:hAnsi="宋体"/>
          <w:color w:val="000000" w:themeColor="text1"/>
          <w:szCs w:val="24"/>
          <w:highlight w:val="none"/>
        </w:rPr>
      </w:pPr>
      <w:r>
        <w:rPr>
          <w:rFonts w:ascii="宋体" w:hAnsi="宋体"/>
          <w:color w:val="000000" w:themeColor="text1"/>
          <w:szCs w:val="24"/>
          <w:highlight w:val="none"/>
          <w:lang w:val="zh-CN"/>
        </w:rPr>
        <w:t xml:space="preserve">2.15</w:t>
      </w:r>
      <w:r>
        <w:rPr>
          <w:rFonts w:hint="eastAsia" w:ascii="宋体" w:hAnsi="宋体"/>
          <w:color w:val="000000" w:themeColor="text1"/>
          <w:szCs w:val="24"/>
          <w:highlight w:val="none"/>
          <w:lang w:val="zh-CN"/>
        </w:rPr>
        <w:t xml:space="preserve"> </w:t>
      </w:r>
      <w:r>
        <w:rPr>
          <w:rFonts w:ascii="宋体" w:hAnsi="宋体"/>
          <w:color w:val="000000" w:themeColor="text1"/>
          <w:szCs w:val="24"/>
          <w:highlight w:val="none"/>
          <w:lang w:val="zh-CN"/>
        </w:rPr>
        <w:t xml:space="preserve">实质响应：满足有关本次采购标的、数量、质量、价款或者报酬、履行期限、履行地点和方式、违约责任和解决争议方法等要求。</w:t>
      </w:r>
      <w:r>
        <w:rPr>
          <w:color w:val="000000" w:themeColor="text1"/>
          <w:highlight w:val="none"/>
        </w:rPr>
      </w:r>
      <w:r/>
    </w:p>
    <w:p>
      <w:pPr>
        <w:ind w:firstLine="426"/>
        <w:rPr>
          <w:rFonts w:ascii="宋体" w:hAnsi="宋体"/>
          <w:color w:val="000000" w:themeColor="text1"/>
          <w:szCs w:val="24"/>
          <w:highlight w:val="none"/>
        </w:rPr>
      </w:pPr>
      <w:r>
        <w:rPr>
          <w:rFonts w:ascii="宋体" w:hAnsi="宋体"/>
          <w:color w:val="000000" w:themeColor="text1"/>
          <w:szCs w:val="24"/>
          <w:highlight w:val="none"/>
          <w:lang w:val="zh-CN"/>
        </w:rPr>
        <w:t xml:space="preserve">2.16 </w:t>
      </w:r>
      <w:r>
        <w:rPr>
          <w:rFonts w:ascii="宋体" w:hAnsi="宋体"/>
          <w:color w:val="000000" w:themeColor="text1"/>
          <w:szCs w:val="24"/>
          <w:highlight w:val="none"/>
          <w:lang w:val="zh-CN"/>
        </w:rPr>
        <w:t xml:space="preserve">进口产品：通过中国海关报关验放进入中国境内且产自关境外的产品。</w:t>
      </w:r>
      <w:r>
        <w:rPr>
          <w:color w:val="000000" w:themeColor="text1"/>
          <w:highlight w:val="none"/>
        </w:rPr>
      </w:r>
      <w:r/>
    </w:p>
    <w:p>
      <w:pPr>
        <w:ind w:firstLine="426"/>
        <w:rPr>
          <w:rFonts w:ascii="宋体" w:hAnsi="宋体"/>
          <w:color w:val="000000" w:themeColor="text1"/>
          <w:szCs w:val="24"/>
          <w:highlight w:val="none"/>
        </w:rPr>
      </w:pPr>
      <w:r>
        <w:rPr>
          <w:rFonts w:ascii="宋体" w:hAnsi="宋体"/>
          <w:color w:val="000000" w:themeColor="text1"/>
          <w:szCs w:val="24"/>
          <w:highlight w:val="none"/>
          <w:lang w:val="zh-CN"/>
        </w:rPr>
        <w:t xml:space="preserve">2.17</w:t>
      </w:r>
      <w:r>
        <w:rPr>
          <w:rFonts w:hint="eastAsia" w:ascii="宋体" w:hAnsi="宋体"/>
          <w:color w:val="000000" w:themeColor="text1"/>
          <w:szCs w:val="24"/>
          <w:highlight w:val="none"/>
          <w:lang w:val="zh-CN"/>
        </w:rPr>
        <w:t xml:space="preserve"> </w:t>
      </w:r>
      <w:r>
        <w:rPr>
          <w:rFonts w:ascii="宋体" w:hAnsi="宋体"/>
          <w:color w:val="000000" w:themeColor="text1"/>
          <w:szCs w:val="24"/>
          <w:highlight w:val="none"/>
          <w:lang w:val="zh-CN"/>
        </w:rPr>
        <w:t xml:space="preserve">书面形式：指书面文字、合同书、信件和传真等可以有形地表现所载内容的形式。</w:t>
      </w:r>
      <w:r>
        <w:rPr>
          <w:color w:val="000000" w:themeColor="text1"/>
          <w:highlight w:val="none"/>
        </w:rPr>
      </w:r>
      <w:r/>
    </w:p>
    <w:p>
      <w:pPr>
        <w:ind w:firstLine="426"/>
        <w:rPr>
          <w:color w:val="000000" w:themeColor="text1"/>
          <w:szCs w:val="24"/>
          <w:highlight w:val="none"/>
        </w:rPr>
      </w:pPr>
      <w:r>
        <w:rPr>
          <w:rFonts w:hint="eastAsia"/>
          <w:color w:val="000000" w:themeColor="text1"/>
          <w:szCs w:val="24"/>
          <w:highlight w:val="none"/>
          <w:lang w:val="zh-CN"/>
        </w:rPr>
        <w:t xml:space="preserve">2.18 </w:t>
      </w:r>
      <w:r>
        <w:rPr>
          <w:rFonts w:hint="eastAsia"/>
          <w:color w:val="000000" w:themeColor="text1"/>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w:t>
      </w:r>
      <w:r>
        <w:rPr>
          <w:rFonts w:hint="eastAsia"/>
          <w:color w:val="000000" w:themeColor="text1"/>
          <w:szCs w:val="24"/>
          <w:highlight w:val="none"/>
          <w:lang w:val="zh-CN"/>
        </w:rPr>
        <w:t xml:space="preserve">、管理关系的除外。</w:t>
      </w:r>
      <w:r>
        <w:rPr>
          <w:color w:val="000000" w:themeColor="text1"/>
          <w:highlight w:val="none"/>
        </w:rPr>
      </w:r>
      <w:r/>
    </w:p>
    <w:p>
      <w:pPr>
        <w:ind w:firstLine="426"/>
        <w:rPr>
          <w:rFonts w:ascii="宋体" w:hAnsi="宋体"/>
          <w:color w:val="000000" w:themeColor="text1"/>
          <w:szCs w:val="24"/>
          <w:highlight w:val="none"/>
        </w:rPr>
      </w:pPr>
      <w:r>
        <w:rPr>
          <w:rFonts w:ascii="宋体" w:hAnsi="宋体"/>
          <w:color w:val="000000" w:themeColor="text1"/>
          <w:szCs w:val="24"/>
          <w:highlight w:val="none"/>
          <w:lang w:val="zh-CN"/>
        </w:rPr>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二、投标人</w:t>
      </w:r>
      <w:r>
        <w:rPr>
          <w:rFonts w:hint="eastAsia" w:ascii="宋体" w:hAnsi="宋体"/>
          <w:bCs/>
          <w:color w:val="000000" w:themeColor="text1"/>
          <w:szCs w:val="24"/>
          <w:highlight w:val="none"/>
          <w:lang w:val="zh-CN"/>
        </w:rPr>
        <w:t xml:space="preserve">（供应商）</w:t>
      </w:r>
      <w:r>
        <w:rPr>
          <w:color w:val="000000" w:themeColor="text1"/>
          <w:highlight w:val="none"/>
        </w:rPr>
      </w:r>
      <w:r/>
    </w:p>
    <w:p>
      <w:pPr>
        <w:rPr>
          <w:rFonts w:ascii="宋体" w:hAnsi="宋体"/>
          <w:color w:val="000000" w:themeColor="text1"/>
          <w:szCs w:val="24"/>
          <w:highlight w:val="none"/>
        </w:rPr>
      </w:pPr>
      <w:r>
        <w:rPr>
          <w:rFonts w:ascii="宋体" w:hAnsi="宋体"/>
          <w:color w:val="000000" w:themeColor="text1"/>
          <w:szCs w:val="24"/>
          <w:highlight w:val="none"/>
          <w:lang w:val="zh-CN"/>
        </w:rPr>
        <w:t xml:space="preserve">3</w:t>
      </w:r>
      <w:r>
        <w:rPr>
          <w:rFonts w:ascii="宋体" w:hAnsi="宋体"/>
          <w:color w:val="000000" w:themeColor="text1"/>
          <w:szCs w:val="24"/>
          <w:highlight w:val="none"/>
          <w:lang w:val="zh-CN"/>
        </w:rPr>
        <w:t xml:space="preserve">、</w:t>
      </w:r>
      <w:r>
        <w:rPr>
          <w:rFonts w:hint="eastAsia" w:ascii="宋体" w:hAnsi="宋体"/>
          <w:color w:val="000000" w:themeColor="text1"/>
          <w:szCs w:val="24"/>
          <w:highlight w:val="none"/>
          <w:lang w:val="zh-CN"/>
        </w:rPr>
        <w:t xml:space="preserve">供应商资格要求：</w:t>
      </w:r>
      <w:r>
        <w:rPr>
          <w:color w:val="000000" w:themeColor="text1"/>
          <w:highlight w:val="none"/>
        </w:rPr>
      </w:r>
      <w:r/>
    </w:p>
    <w:p>
      <w:pPr>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3.1</w:t>
      </w:r>
      <w:r>
        <w:rPr>
          <w:rFonts w:hint="eastAsia" w:ascii="宋体" w:hAnsi="宋体"/>
          <w:color w:val="000000" w:themeColor="text1"/>
          <w:szCs w:val="24"/>
          <w:highlight w:val="none"/>
          <w:lang w:val="zh-CN"/>
        </w:rPr>
        <w:t xml:space="preserve">供应商应当具备下列一般条件：</w:t>
      </w:r>
      <w:r>
        <w:rPr>
          <w:color w:val="000000" w:themeColor="text1"/>
          <w:highlight w:val="none"/>
        </w:rPr>
      </w:r>
      <w:r/>
    </w:p>
    <w:p>
      <w:pPr>
        <w:ind w:firstLine="470"/>
        <w:rPr>
          <w:rFonts w:ascii="宋体" w:hAnsi="宋体"/>
          <w:color w:val="000000" w:themeColor="text1"/>
          <w:szCs w:val="24"/>
          <w:highlight w:val="none"/>
        </w:rPr>
      </w:pPr>
      <w:r>
        <w:rPr>
          <w:rFonts w:ascii="宋体" w:hAnsi="宋体"/>
          <w:color w:val="000000" w:themeColor="text1"/>
          <w:szCs w:val="24"/>
          <w:highlight w:val="none"/>
        </w:rPr>
        <w:t xml:space="preserve">3.1</w:t>
      </w:r>
      <w:r>
        <w:rPr>
          <w:rFonts w:hint="eastAsia" w:ascii="宋体" w:hAnsi="宋体"/>
          <w:color w:val="000000" w:themeColor="text1"/>
          <w:szCs w:val="24"/>
          <w:highlight w:val="none"/>
        </w:rPr>
        <w:t xml:space="preserve">.1</w:t>
      </w:r>
      <w:r>
        <w:rPr>
          <w:rFonts w:ascii="宋体" w:hAnsi="宋体"/>
          <w:color w:val="000000" w:themeColor="text1"/>
          <w:szCs w:val="24"/>
          <w:highlight w:val="none"/>
        </w:rPr>
        <w:t xml:space="preserve"> </w:t>
      </w:r>
      <w:r>
        <w:rPr>
          <w:rFonts w:ascii="宋体" w:hAnsi="宋体"/>
          <w:color w:val="000000" w:themeColor="text1"/>
          <w:szCs w:val="24"/>
          <w:highlight w:val="none"/>
        </w:rPr>
        <w:t xml:space="preserve">具有独立承担民事责任的能力；</w:t>
      </w:r>
      <w:r>
        <w:rPr>
          <w:color w:val="000000" w:themeColor="text1"/>
          <w:highlight w:val="none"/>
        </w:rPr>
      </w:r>
      <w:r/>
    </w:p>
    <w:p>
      <w:pPr>
        <w:ind w:firstLine="470"/>
        <w:rPr>
          <w:rFonts w:ascii="宋体" w:hAnsi="宋体"/>
          <w:color w:val="000000" w:themeColor="text1"/>
          <w:szCs w:val="24"/>
          <w:highlight w:val="none"/>
        </w:rPr>
      </w:pPr>
      <w:r>
        <w:rPr>
          <w:rFonts w:hint="eastAsia" w:ascii="宋体" w:hAnsi="宋体"/>
          <w:color w:val="000000" w:themeColor="text1"/>
          <w:szCs w:val="24"/>
          <w:highlight w:val="none"/>
        </w:rPr>
        <w:t xml:space="preserve">3.1.2</w:t>
      </w:r>
      <w:r>
        <w:rPr>
          <w:rFonts w:ascii="宋体" w:hAnsi="宋体"/>
          <w:color w:val="000000" w:themeColor="text1"/>
          <w:szCs w:val="24"/>
          <w:highlight w:val="none"/>
        </w:rPr>
        <w:t xml:space="preserve">具有良好的商业信誉和健全的财务会计制度；</w:t>
      </w:r>
      <w:r>
        <w:rPr>
          <w:color w:val="000000" w:themeColor="text1"/>
          <w:highlight w:val="none"/>
        </w:rPr>
      </w:r>
      <w:r/>
    </w:p>
    <w:p>
      <w:pPr>
        <w:ind w:firstLine="470"/>
        <w:rPr>
          <w:rFonts w:ascii="宋体" w:hAnsi="宋体"/>
          <w:color w:val="000000" w:themeColor="text1"/>
          <w:szCs w:val="24"/>
          <w:highlight w:val="none"/>
        </w:rPr>
      </w:pPr>
      <w:r>
        <w:rPr>
          <w:rFonts w:ascii="宋体" w:hAnsi="宋体"/>
          <w:color w:val="000000" w:themeColor="text1"/>
          <w:szCs w:val="24"/>
          <w:highlight w:val="none"/>
        </w:rPr>
        <w:t xml:space="preserve">3.</w:t>
      </w:r>
      <w:r>
        <w:rPr>
          <w:rFonts w:hint="eastAsia" w:ascii="宋体" w:hAnsi="宋体"/>
          <w:color w:val="000000" w:themeColor="text1"/>
          <w:szCs w:val="24"/>
          <w:highlight w:val="none"/>
        </w:rPr>
        <w:t xml:space="preserve">1.</w:t>
      </w:r>
      <w:r>
        <w:rPr>
          <w:rFonts w:ascii="宋体" w:hAnsi="宋体"/>
          <w:color w:val="000000" w:themeColor="text1"/>
          <w:szCs w:val="24"/>
          <w:highlight w:val="none"/>
        </w:rPr>
        <w:t xml:space="preserve">3 </w:t>
      </w:r>
      <w:r>
        <w:rPr>
          <w:rFonts w:ascii="宋体" w:hAnsi="宋体"/>
          <w:color w:val="000000" w:themeColor="text1"/>
          <w:szCs w:val="24"/>
          <w:highlight w:val="none"/>
        </w:rPr>
        <w:t xml:space="preserve">具有履行合同所必需的设备和专业技术能力；</w:t>
      </w:r>
      <w:r>
        <w:rPr>
          <w:color w:val="000000" w:themeColor="text1"/>
          <w:highlight w:val="none"/>
        </w:rPr>
      </w:r>
      <w:r/>
    </w:p>
    <w:p>
      <w:pPr>
        <w:ind w:firstLine="470"/>
        <w:rPr>
          <w:rFonts w:ascii="宋体" w:hAnsi="宋体"/>
          <w:color w:val="000000" w:themeColor="text1"/>
          <w:szCs w:val="24"/>
          <w:highlight w:val="none"/>
        </w:rPr>
      </w:pPr>
      <w:r>
        <w:rPr>
          <w:rFonts w:ascii="宋体" w:hAnsi="宋体"/>
          <w:color w:val="000000" w:themeColor="text1"/>
          <w:szCs w:val="24"/>
          <w:highlight w:val="none"/>
        </w:rPr>
        <w:t xml:space="preserve">3.</w:t>
      </w:r>
      <w:r>
        <w:rPr>
          <w:rFonts w:hint="eastAsia" w:ascii="宋体" w:hAnsi="宋体"/>
          <w:color w:val="000000" w:themeColor="text1"/>
          <w:szCs w:val="24"/>
          <w:highlight w:val="none"/>
        </w:rPr>
        <w:t xml:space="preserve">1.</w:t>
      </w:r>
      <w:r>
        <w:rPr>
          <w:rFonts w:ascii="宋体" w:hAnsi="宋体"/>
          <w:color w:val="000000" w:themeColor="text1"/>
          <w:szCs w:val="24"/>
          <w:highlight w:val="none"/>
        </w:rPr>
        <w:t xml:space="preserve">4 </w:t>
      </w:r>
      <w:r>
        <w:rPr>
          <w:rFonts w:ascii="宋体" w:hAnsi="宋体"/>
          <w:color w:val="000000" w:themeColor="text1"/>
          <w:szCs w:val="24"/>
          <w:highlight w:val="none"/>
        </w:rPr>
        <w:t xml:space="preserve">有依法缴纳税收和社会保障资金的良好记录；</w:t>
      </w:r>
      <w:r>
        <w:rPr>
          <w:color w:val="000000" w:themeColor="text1"/>
          <w:highlight w:val="none"/>
        </w:rPr>
      </w:r>
      <w:r/>
    </w:p>
    <w:p>
      <w:pPr>
        <w:pStyle w:val="1052"/>
        <w:ind w:left="0" w:firstLine="480"/>
        <w:spacing w:after="0"/>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3.1.5 </w:t>
      </w:r>
      <w:r>
        <w:rPr>
          <w:rFonts w:ascii="宋体" w:hAnsi="宋体"/>
          <w:color w:val="000000" w:themeColor="text1"/>
          <w:sz w:val="24"/>
          <w:szCs w:val="24"/>
          <w:highlight w:val="none"/>
        </w:rPr>
        <w:t xml:space="preserve">参加政府采购活动前三年内，在经营活动中没有重大违法记录；</w:t>
      </w:r>
      <w:r>
        <w:rPr>
          <w:color w:val="000000" w:themeColor="text1"/>
          <w:highlight w:val="none"/>
        </w:rPr>
      </w:r>
      <w:r/>
    </w:p>
    <w:p>
      <w:pPr>
        <w:ind w:firstLine="470"/>
        <w:rPr>
          <w:rFonts w:ascii="宋体" w:hAnsi="宋体"/>
          <w:color w:val="000000" w:themeColor="text1"/>
          <w:szCs w:val="24"/>
          <w:highlight w:val="none"/>
        </w:rPr>
      </w:pPr>
      <w:r>
        <w:rPr>
          <w:rFonts w:hint="eastAsia" w:ascii="宋体" w:hAnsi="宋体"/>
          <w:color w:val="000000" w:themeColor="text1"/>
          <w:szCs w:val="24"/>
          <w:highlight w:val="none"/>
        </w:rPr>
        <w:t xml:space="preserve">3.1.6 </w:t>
      </w:r>
      <w:r>
        <w:rPr>
          <w:rFonts w:ascii="宋体" w:hAnsi="宋体"/>
          <w:color w:val="000000" w:themeColor="text1"/>
          <w:szCs w:val="24"/>
          <w:highlight w:val="none"/>
        </w:rPr>
        <w:t xml:space="preserve">法律、行政法规规定的其他条件</w:t>
      </w:r>
      <w:r>
        <w:rPr>
          <w:color w:val="000000" w:themeColor="text1"/>
          <w:highlight w:val="none"/>
        </w:rPr>
      </w:r>
      <w:r/>
    </w:p>
    <w:p>
      <w:pPr>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3.2</w:t>
      </w:r>
      <w:r>
        <w:rPr>
          <w:rFonts w:hint="eastAsia" w:ascii="宋体" w:hAnsi="宋体"/>
          <w:color w:val="000000" w:themeColor="text1"/>
          <w:szCs w:val="24"/>
          <w:highlight w:val="none"/>
          <w:lang w:val="zh-CN"/>
        </w:rPr>
        <w:t xml:space="preserve">供应商应当具备下列特殊条件：</w:t>
      </w:r>
      <w:r>
        <w:rPr>
          <w:color w:val="000000" w:themeColor="text1"/>
          <w:highlight w:val="none"/>
        </w:rPr>
      </w:r>
      <w:r/>
    </w:p>
    <w:p>
      <w:pPr>
        <w:ind w:firstLine="470"/>
        <w:rPr>
          <w:color w:val="000000" w:themeColor="text1"/>
          <w:szCs w:val="24"/>
          <w:highlight w:val="none"/>
        </w:rPr>
      </w:pPr>
      <w:r>
        <w:rPr>
          <w:rFonts w:hint="eastAsia" w:ascii="宋体" w:hAnsi="宋体"/>
          <w:color w:val="000000" w:themeColor="text1"/>
          <w:szCs w:val="24"/>
          <w:highlight w:val="none"/>
        </w:rPr>
        <w:t xml:space="preserve">3.2.1</w:t>
      </w:r>
      <w:r>
        <w:rPr>
          <w:rFonts w:hint="eastAsia"/>
          <w:color w:val="000000" w:themeColor="text1"/>
          <w:szCs w:val="24"/>
          <w:highlight w:val="none"/>
        </w:rPr>
        <w:t xml:space="preserve">投标人为厂家的，具备</w:t>
      </w:r>
      <w:r>
        <w:rPr>
          <w:rFonts w:hint="eastAsia" w:ascii="宋体" w:hAnsi="宋体"/>
          <w:b/>
          <w:bCs/>
          <w:color w:val="000000" w:themeColor="text1"/>
          <w:highlight w:val="none"/>
        </w:rPr>
        <w:t xml:space="preserve">有效期内的</w:t>
      </w:r>
      <w:r>
        <w:rPr>
          <w:rFonts w:hint="eastAsia"/>
          <w:color w:val="000000" w:themeColor="text1"/>
          <w:szCs w:val="24"/>
          <w:highlight w:val="none"/>
        </w:rPr>
        <w:t xml:space="preserve">《药品生产许可证》；</w:t>
      </w:r>
      <w:r>
        <w:rPr>
          <w:color w:val="000000" w:themeColor="text1"/>
          <w:highlight w:val="none"/>
        </w:rPr>
      </w:r>
      <w:r/>
    </w:p>
    <w:p>
      <w:pPr>
        <w:ind w:firstLine="470"/>
        <w:rPr>
          <w:color w:val="000000" w:themeColor="text1"/>
          <w:szCs w:val="24"/>
          <w:highlight w:val="none"/>
        </w:rPr>
      </w:pPr>
      <w:r>
        <w:rPr>
          <w:rFonts w:hint="eastAsia"/>
          <w:color w:val="000000" w:themeColor="text1"/>
          <w:szCs w:val="24"/>
          <w:highlight w:val="none"/>
        </w:rPr>
        <w:t xml:space="preserve">投标人为代理商的，具备</w:t>
      </w:r>
      <w:r>
        <w:rPr>
          <w:rFonts w:hint="eastAsia" w:ascii="宋体" w:hAnsi="宋体"/>
          <w:b/>
          <w:bCs/>
          <w:color w:val="000000" w:themeColor="text1"/>
          <w:highlight w:val="none"/>
        </w:rPr>
        <w:t xml:space="preserve">有效期内的</w:t>
      </w:r>
      <w:r>
        <w:rPr>
          <w:rFonts w:hint="eastAsia"/>
          <w:color w:val="000000" w:themeColor="text1"/>
          <w:szCs w:val="24"/>
          <w:highlight w:val="none"/>
        </w:rPr>
        <w:t xml:space="preserve">《药品经营许可证》</w:t>
      </w:r>
      <w:r>
        <w:rPr>
          <w:rFonts w:hint="eastAsia"/>
          <w:bCs/>
          <w:color w:val="000000" w:themeColor="text1"/>
          <w:szCs w:val="24"/>
          <w:highlight w:val="none"/>
          <w:lang w:val="zh-CN"/>
        </w:rPr>
        <w:t xml:space="preserve">及厂家的《药品生产许可证》</w:t>
      </w:r>
      <w:r>
        <w:rPr>
          <w:rFonts w:hint="eastAsia" w:ascii="宋体" w:hAnsi="宋体"/>
          <w:bCs/>
          <w:color w:val="000000" w:themeColor="text1"/>
          <w:szCs w:val="24"/>
          <w:highlight w:val="none"/>
        </w:rPr>
        <w:t xml:space="preserve">。</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4</w:t>
      </w:r>
      <w:r>
        <w:rPr>
          <w:rFonts w:ascii="宋体" w:hAnsi="宋体"/>
          <w:bCs/>
          <w:color w:val="000000" w:themeColor="text1"/>
          <w:szCs w:val="24"/>
          <w:highlight w:val="none"/>
          <w:lang w:val="zh-CN"/>
        </w:rPr>
        <w:t xml:space="preserve">、投标人代表</w:t>
      </w:r>
      <w:r>
        <w:rPr>
          <w:color w:val="000000" w:themeColor="text1"/>
          <w:highlight w:val="none"/>
        </w:rPr>
      </w:r>
      <w:r/>
    </w:p>
    <w:p>
      <w:pPr>
        <w:ind w:firstLine="502"/>
        <w:rPr>
          <w:rFonts w:ascii="宋体" w:hAnsi="宋体"/>
          <w:color w:val="000000" w:themeColor="text1"/>
          <w:szCs w:val="24"/>
          <w:highlight w:val="none"/>
        </w:rPr>
      </w:pPr>
      <w:r>
        <w:rPr>
          <w:rFonts w:ascii="宋体" w:hAnsi="宋体"/>
          <w:color w:val="000000" w:themeColor="text1"/>
          <w:szCs w:val="24"/>
          <w:highlight w:val="none"/>
          <w:lang w:val="zh-CN"/>
        </w:rPr>
        <w:t xml:space="preserve">4.1</w:t>
      </w:r>
      <w:r>
        <w:rPr>
          <w:rFonts w:ascii="宋体" w:hAnsi="宋体"/>
          <w:color w:val="000000" w:themeColor="text1"/>
          <w:szCs w:val="24"/>
          <w:highlight w:val="none"/>
          <w:lang w:val="zh-CN"/>
        </w:rPr>
        <w:t xml:space="preserve">指全权代表投标人参加投标活动并签署电子投标文件的人，如果投标人代表不是法定代表人，须持有《法人授权委托书》（详见统一格式）。</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5</w:t>
      </w:r>
      <w:r>
        <w:rPr>
          <w:rFonts w:ascii="宋体" w:hAnsi="宋体"/>
          <w:bCs/>
          <w:color w:val="000000" w:themeColor="text1"/>
          <w:szCs w:val="24"/>
          <w:highlight w:val="none"/>
          <w:lang w:val="zh-CN"/>
        </w:rPr>
        <w:t xml:space="preserve">、投标费用</w:t>
      </w:r>
      <w:r>
        <w:rPr>
          <w:rFonts w:ascii="宋体" w:hAnsi="宋体"/>
          <w:bCs/>
          <w:color w:val="000000" w:themeColor="text1"/>
          <w:szCs w:val="24"/>
          <w:highlight w:val="none"/>
          <w:lang w:val="zh-CN"/>
        </w:rPr>
        <w:t xml:space="preserve"> </w:t>
      </w:r>
      <w:r>
        <w:rPr>
          <w:color w:val="000000" w:themeColor="text1"/>
          <w:highlight w:val="none"/>
        </w:rPr>
      </w:r>
      <w:r/>
    </w:p>
    <w:p>
      <w:pPr>
        <w:ind w:firstLine="502"/>
        <w:rPr>
          <w:rFonts w:ascii="宋体" w:hAnsi="宋体"/>
          <w:color w:val="000000" w:themeColor="text1"/>
          <w:szCs w:val="24"/>
          <w:highlight w:val="none"/>
        </w:rPr>
      </w:pPr>
      <w:r>
        <w:rPr>
          <w:rFonts w:ascii="宋体" w:hAnsi="宋体"/>
          <w:color w:val="000000" w:themeColor="text1"/>
          <w:szCs w:val="24"/>
          <w:highlight w:val="none"/>
          <w:lang w:val="zh-CN"/>
        </w:rPr>
        <w:t xml:space="preserve">5.1</w:t>
      </w:r>
      <w:r>
        <w:rPr>
          <w:rFonts w:ascii="宋体" w:hAnsi="宋体"/>
          <w:color w:val="000000" w:themeColor="text1"/>
          <w:szCs w:val="24"/>
          <w:highlight w:val="none"/>
          <w:lang w:val="zh-CN"/>
        </w:rPr>
        <w:t xml:space="preserve">无论投标过程中的做法和结果如何，投标人自行承担所有与参加投标有关的全部费用。</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6</w:t>
      </w:r>
      <w:r>
        <w:rPr>
          <w:rFonts w:ascii="宋体" w:hAnsi="宋体"/>
          <w:bCs/>
          <w:color w:val="000000" w:themeColor="text1"/>
          <w:szCs w:val="24"/>
          <w:highlight w:val="none"/>
          <w:lang w:val="zh-CN"/>
        </w:rPr>
        <w:t xml:space="preserve">、联合</w:t>
      </w:r>
      <w:r>
        <w:rPr>
          <w:rFonts w:hint="eastAsia" w:ascii="宋体" w:hAnsi="宋体"/>
          <w:bCs/>
          <w:color w:val="000000" w:themeColor="text1"/>
          <w:szCs w:val="24"/>
          <w:highlight w:val="none"/>
          <w:lang w:val="zh-CN"/>
        </w:rPr>
        <w:t xml:space="preserve">体</w:t>
      </w:r>
      <w:r>
        <w:rPr>
          <w:rFonts w:ascii="宋体" w:hAnsi="宋体"/>
          <w:bCs/>
          <w:color w:val="000000" w:themeColor="text1"/>
          <w:szCs w:val="24"/>
          <w:highlight w:val="none"/>
          <w:lang w:val="zh-CN"/>
        </w:rPr>
        <w:t xml:space="preserve">投标</w:t>
      </w:r>
      <w:r>
        <w:rPr>
          <w:color w:val="000000" w:themeColor="text1"/>
          <w:highlight w:val="none"/>
        </w:rPr>
      </w:r>
      <w:r/>
    </w:p>
    <w:p>
      <w:pPr>
        <w:ind w:firstLine="420"/>
        <w:rPr>
          <w:rFonts w:ascii="宋体" w:hAnsi="宋体"/>
          <w:bCs/>
          <w:color w:val="000000" w:themeColor="text1"/>
          <w:szCs w:val="24"/>
          <w:highlight w:val="none"/>
        </w:rPr>
      </w:pPr>
      <w:r>
        <w:rPr>
          <w:rFonts w:ascii="宋体" w:hAnsi="宋体"/>
          <w:bCs/>
          <w:color w:val="000000" w:themeColor="text1"/>
          <w:szCs w:val="24"/>
          <w:highlight w:val="none"/>
          <w:lang w:val="zh-CN"/>
        </w:rPr>
        <w:t xml:space="preserve">本采购</w:t>
      </w:r>
      <w:r>
        <w:rPr>
          <w:rFonts w:hint="eastAsia" w:ascii="宋体" w:hAnsi="宋体"/>
          <w:bCs/>
          <w:color w:val="000000" w:themeColor="text1"/>
          <w:szCs w:val="24"/>
          <w:highlight w:val="none"/>
          <w:lang w:val="zh-CN"/>
        </w:rPr>
        <w:t xml:space="preserve">项目</w:t>
      </w:r>
      <w:r>
        <w:rPr>
          <w:rFonts w:ascii="宋体" w:hAnsi="宋体"/>
          <w:bCs/>
          <w:color w:val="000000" w:themeColor="text1"/>
          <w:szCs w:val="24"/>
          <w:highlight w:val="none"/>
          <w:lang w:val="zh-CN"/>
        </w:rPr>
        <w:t xml:space="preserve">不接受联合</w:t>
      </w:r>
      <w:r>
        <w:rPr>
          <w:rFonts w:hint="eastAsia" w:ascii="宋体" w:hAnsi="宋体"/>
          <w:bCs/>
          <w:color w:val="000000" w:themeColor="text1"/>
          <w:szCs w:val="24"/>
          <w:highlight w:val="none"/>
          <w:lang w:val="zh-CN"/>
        </w:rPr>
        <w:t xml:space="preserve">体</w:t>
      </w:r>
      <w:r>
        <w:rPr>
          <w:rFonts w:ascii="宋体" w:hAnsi="宋体"/>
          <w:bCs/>
          <w:color w:val="000000" w:themeColor="text1"/>
          <w:szCs w:val="24"/>
          <w:highlight w:val="none"/>
          <w:lang w:val="zh-CN"/>
        </w:rPr>
        <w:t xml:space="preserve">投标。</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三、采购文件的说明</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7</w:t>
      </w:r>
      <w:r>
        <w:rPr>
          <w:rFonts w:ascii="宋体" w:hAnsi="宋体"/>
          <w:bCs/>
          <w:color w:val="000000" w:themeColor="text1"/>
          <w:szCs w:val="24"/>
          <w:highlight w:val="none"/>
          <w:lang w:val="zh-CN"/>
        </w:rPr>
        <w:t xml:space="preserve">、采购文件</w:t>
      </w:r>
      <w:r>
        <w:rPr>
          <w:color w:val="000000" w:themeColor="text1"/>
          <w:highlight w:val="none"/>
        </w:rPr>
      </w:r>
      <w:r/>
    </w:p>
    <w:p>
      <w:pPr>
        <w:ind w:firstLine="420"/>
        <w:rPr>
          <w:rFonts w:ascii="宋体" w:hAnsi="宋体"/>
          <w:bCs/>
          <w:color w:val="000000" w:themeColor="text1"/>
          <w:szCs w:val="24"/>
          <w:highlight w:val="none"/>
        </w:rPr>
      </w:pPr>
      <w:r>
        <w:rPr>
          <w:rFonts w:ascii="宋体" w:hAnsi="宋体"/>
          <w:bCs/>
          <w:color w:val="000000" w:themeColor="text1"/>
          <w:szCs w:val="24"/>
          <w:highlight w:val="none"/>
          <w:lang w:val="zh-CN"/>
        </w:rPr>
        <w:t xml:space="preserve">采购文件由采购文件目录所列内容组成。投标人应详细阅读采购文件的全部内容</w:t>
      </w:r>
      <w:r>
        <w:rPr>
          <w:rFonts w:hint="eastAsia" w:ascii="宋体" w:hAnsi="宋体"/>
          <w:bCs/>
          <w:color w:val="000000" w:themeColor="text1"/>
          <w:szCs w:val="24"/>
          <w:highlight w:val="none"/>
          <w:lang w:val="zh-CN"/>
        </w:rPr>
        <w:t xml:space="preserve">，</w:t>
      </w:r>
      <w:r>
        <w:rPr>
          <w:rFonts w:ascii="宋体" w:hAnsi="宋体"/>
          <w:bCs/>
          <w:color w:val="000000" w:themeColor="text1"/>
          <w:szCs w:val="24"/>
          <w:highlight w:val="none"/>
          <w:lang w:val="zh-CN"/>
        </w:rPr>
        <w:t xml:space="preserve">如有残缺等问题应在</w:t>
      </w:r>
      <w:r>
        <w:rPr>
          <w:rFonts w:hint="eastAsia" w:ascii="宋体" w:hAnsi="宋体"/>
          <w:bCs/>
          <w:color w:val="000000" w:themeColor="text1"/>
          <w:szCs w:val="24"/>
          <w:highlight w:val="none"/>
          <w:lang w:val="zh-CN"/>
        </w:rPr>
        <w:t xml:space="preserve">购买</w:t>
      </w:r>
      <w:r>
        <w:rPr>
          <w:rFonts w:ascii="宋体" w:hAnsi="宋体"/>
          <w:bCs/>
          <w:color w:val="000000" w:themeColor="text1"/>
          <w:szCs w:val="24"/>
          <w:highlight w:val="none"/>
          <w:lang w:val="zh-CN"/>
        </w:rPr>
        <w:t xml:space="preserve">采购文件</w:t>
      </w:r>
      <w:r>
        <w:rPr>
          <w:rFonts w:ascii="宋体" w:hAnsi="宋体"/>
          <w:bCs/>
          <w:color w:val="000000" w:themeColor="text1"/>
          <w:szCs w:val="24"/>
          <w:highlight w:val="none"/>
          <w:lang w:val="zh-CN"/>
        </w:rPr>
        <w:t xml:space="preserve">3</w:t>
      </w:r>
      <w:r>
        <w:rPr>
          <w:rFonts w:ascii="宋体" w:hAnsi="宋体"/>
          <w:bCs/>
          <w:color w:val="000000" w:themeColor="text1"/>
          <w:szCs w:val="24"/>
          <w:highlight w:val="none"/>
          <w:lang w:val="zh-CN"/>
        </w:rPr>
        <w:t xml:space="preserve">日内向</w:t>
      </w:r>
      <w:r>
        <w:rPr>
          <w:rFonts w:hint="eastAsia" w:ascii="宋体" w:hAnsi="宋体"/>
          <w:bCs/>
          <w:color w:val="000000" w:themeColor="text1"/>
          <w:szCs w:val="24"/>
          <w:highlight w:val="none"/>
          <w:lang w:val="zh-CN"/>
        </w:rPr>
        <w:t xml:space="preserve">采购代理机构</w:t>
      </w:r>
      <w:r>
        <w:rPr>
          <w:rFonts w:ascii="宋体" w:hAnsi="宋体"/>
          <w:bCs/>
          <w:color w:val="000000" w:themeColor="text1"/>
          <w:szCs w:val="24"/>
          <w:highlight w:val="none"/>
          <w:lang w:val="zh-CN"/>
        </w:rPr>
        <w:t xml:space="preserve">提出，否则，由此</w:t>
      </w:r>
      <w:r>
        <w:rPr>
          <w:rFonts w:hint="eastAsia" w:ascii="宋体" w:hAnsi="宋体"/>
          <w:bCs/>
          <w:color w:val="000000" w:themeColor="text1"/>
          <w:szCs w:val="24"/>
          <w:highlight w:val="none"/>
          <w:lang w:val="zh-CN"/>
        </w:rPr>
        <w:t xml:space="preserve">产生</w:t>
      </w:r>
      <w:r>
        <w:rPr>
          <w:rFonts w:ascii="宋体" w:hAnsi="宋体"/>
          <w:bCs/>
          <w:color w:val="000000" w:themeColor="text1"/>
          <w:szCs w:val="24"/>
          <w:highlight w:val="none"/>
          <w:lang w:val="zh-CN"/>
        </w:rPr>
        <w:t xml:space="preserve">的</w:t>
      </w:r>
      <w:r>
        <w:rPr>
          <w:rFonts w:hint="eastAsia" w:ascii="宋体" w:hAnsi="宋体"/>
          <w:bCs/>
          <w:color w:val="000000" w:themeColor="text1"/>
          <w:szCs w:val="24"/>
          <w:highlight w:val="none"/>
          <w:lang w:val="zh-CN"/>
        </w:rPr>
        <w:t xml:space="preserve">影响</w:t>
      </w:r>
      <w:r>
        <w:rPr>
          <w:rFonts w:ascii="宋体" w:hAnsi="宋体"/>
          <w:bCs/>
          <w:color w:val="000000" w:themeColor="text1"/>
          <w:szCs w:val="24"/>
          <w:highlight w:val="none"/>
          <w:lang w:val="zh-CN"/>
        </w:rPr>
        <w:t xml:space="preserve">由投标人自己承担。投标人同时应认真审阅采购文件中所有的事项、格式、条款和规范要求等，若投标人的电子投标文件没有按采购文件要求提交全部资料，或电子投标文件没有对采购文件做出实质性响应，其风险由投标人自行承担，并根据有关条款规定，该投标有可能被拒绝。</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8</w:t>
      </w:r>
      <w:r>
        <w:rPr>
          <w:rFonts w:ascii="宋体" w:hAnsi="宋体"/>
          <w:bCs/>
          <w:color w:val="000000" w:themeColor="text1"/>
          <w:szCs w:val="24"/>
          <w:highlight w:val="none"/>
          <w:lang w:val="zh-CN"/>
        </w:rPr>
        <w:t xml:space="preserve">、采购文件的</w:t>
      </w:r>
      <w:r>
        <w:rPr>
          <w:rFonts w:hint="eastAsia" w:ascii="宋体" w:hAnsi="宋体"/>
          <w:bCs/>
          <w:color w:val="000000" w:themeColor="text1"/>
          <w:szCs w:val="24"/>
          <w:highlight w:val="none"/>
          <w:lang w:val="zh-CN"/>
        </w:rPr>
        <w:t xml:space="preserve">询问与</w:t>
      </w:r>
      <w:r>
        <w:rPr>
          <w:rFonts w:ascii="宋体" w:hAnsi="宋体"/>
          <w:bCs/>
          <w:color w:val="000000" w:themeColor="text1"/>
          <w:szCs w:val="24"/>
          <w:highlight w:val="none"/>
          <w:lang w:val="zh-CN"/>
        </w:rPr>
        <w:t xml:space="preserve">澄清</w:t>
      </w:r>
      <w:r>
        <w:rPr>
          <w:color w:val="000000" w:themeColor="text1"/>
          <w:highlight w:val="none"/>
        </w:rPr>
      </w:r>
      <w:r/>
    </w:p>
    <w:p>
      <w:pPr>
        <w:ind w:firstLine="502"/>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8.1</w:t>
      </w:r>
      <w:r>
        <w:rPr>
          <w:rFonts w:hint="eastAsia" w:ascii="宋体" w:hAnsi="宋体"/>
          <w:color w:val="000000" w:themeColor="text1"/>
          <w:szCs w:val="24"/>
          <w:highlight w:val="none"/>
          <w:lang w:val="zh-CN"/>
        </w:rPr>
        <w:t xml:space="preserve">投标人在收到采购文件后，若有问题需要询问，应于收到采购文件后按网上相关流程提出，采购代理机构将予以解答。</w:t>
      </w:r>
      <w:r>
        <w:rPr>
          <w:color w:val="000000" w:themeColor="text1"/>
          <w:highlight w:val="none"/>
        </w:rPr>
      </w:r>
      <w:r/>
    </w:p>
    <w:p>
      <w:pPr>
        <w:ind w:firstLine="502"/>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8.2</w:t>
      </w:r>
      <w:r>
        <w:rPr>
          <w:rFonts w:hint="eastAsia" w:ascii="宋体" w:hAnsi="宋体"/>
          <w:color w:val="000000" w:themeColor="text1"/>
          <w:szCs w:val="24"/>
          <w:highlight w:val="none"/>
          <w:lang w:val="zh-CN"/>
        </w:rPr>
        <w:t xml:space="preserve">采购人或者采购代理机构可以对已发出的采购文件进行必要的澄清或者修改，并发布澄清（修改）公告。澄清或者修改的内容为采购文件的组成部分。</w:t>
      </w:r>
      <w:r>
        <w:rPr>
          <w:color w:val="000000" w:themeColor="text1"/>
          <w:highlight w:val="none"/>
        </w:rPr>
      </w:r>
      <w:r/>
    </w:p>
    <w:p>
      <w:pPr>
        <w:ind w:firstLine="502"/>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8.3</w:t>
      </w:r>
      <w:r>
        <w:rPr>
          <w:rFonts w:hint="eastAsia" w:ascii="宋体" w:hAnsi="宋体"/>
          <w:color w:val="000000" w:themeColor="text1"/>
          <w:szCs w:val="24"/>
          <w:highlight w:val="none"/>
          <w:lang w:val="zh-CN"/>
        </w:rPr>
        <w:t xml:space="preserve">采购代理机构推迟投标截止时间时，应以补充通知的形式在网上发布公告。在这种情况下，采购代理机构和投标人的权利和义务将受到新的截止期的约束。</w:t>
      </w:r>
      <w:r>
        <w:rPr>
          <w:color w:val="000000" w:themeColor="text1"/>
          <w:highlight w:val="none"/>
        </w:rPr>
      </w:r>
      <w:r/>
    </w:p>
    <w:p>
      <w:pPr>
        <w:ind w:firstLine="502"/>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8.4</w:t>
      </w:r>
      <w:r>
        <w:rPr>
          <w:rFonts w:hint="eastAsia" w:ascii="宋体" w:hAnsi="宋体"/>
          <w:color w:val="000000" w:themeColor="text1"/>
          <w:szCs w:val="24"/>
          <w:highlight w:val="none"/>
          <w:lang w:val="zh-CN"/>
        </w:rPr>
        <w:t xml:space="preserve">至采购文件获取截止时间，获取采购文件的潜在投标人不足</w:t>
      </w:r>
      <w:r>
        <w:rPr>
          <w:rFonts w:hint="eastAsia" w:ascii="宋体" w:hAnsi="宋体"/>
          <w:color w:val="000000" w:themeColor="text1"/>
          <w:szCs w:val="24"/>
          <w:highlight w:val="none"/>
          <w:lang w:val="zh-CN"/>
        </w:rPr>
        <w:t xml:space="preserve">3</w:t>
      </w:r>
      <w:r>
        <w:rPr>
          <w:rFonts w:hint="eastAsia" w:ascii="宋体" w:hAnsi="宋体"/>
          <w:color w:val="000000" w:themeColor="text1"/>
          <w:szCs w:val="24"/>
          <w:highlight w:val="none"/>
          <w:lang w:val="zh-CN"/>
        </w:rPr>
        <w:t xml:space="preserve">家的，采购人或采购代理机构可以顺延采购文件提供期限。</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9</w:t>
      </w:r>
      <w:r>
        <w:rPr>
          <w:rFonts w:ascii="宋体" w:hAnsi="宋体"/>
          <w:bCs/>
          <w:color w:val="000000" w:themeColor="text1"/>
          <w:szCs w:val="24"/>
          <w:highlight w:val="none"/>
          <w:lang w:val="zh-CN"/>
        </w:rPr>
        <w:t xml:space="preserve">、采购文件的修改</w:t>
      </w:r>
      <w:r>
        <w:rPr>
          <w:color w:val="000000" w:themeColor="text1"/>
          <w:highlight w:val="none"/>
        </w:rPr>
      </w:r>
      <w:r/>
    </w:p>
    <w:p>
      <w:pPr>
        <w:ind w:firstLine="42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9.1</w:t>
      </w:r>
      <w:r>
        <w:rPr>
          <w:rFonts w:hint="eastAsia" w:ascii="宋体" w:hAnsi="宋体"/>
          <w:color w:val="000000" w:themeColor="text1"/>
          <w:szCs w:val="24"/>
          <w:highlight w:val="none"/>
          <w:lang w:val="zh-CN"/>
        </w:rPr>
        <w:t xml:space="preserve">采购代理机构无论出于自己的考虑，还是出于对投标人提问的澄清，均可对采购文件用补充文件的</w:t>
      </w:r>
      <w:r>
        <w:rPr>
          <w:rFonts w:hint="eastAsia" w:ascii="宋体" w:hAnsi="宋体"/>
          <w:color w:val="000000" w:themeColor="text1"/>
          <w:szCs w:val="24"/>
          <w:highlight w:val="none"/>
          <w:lang w:val="zh-CN"/>
        </w:rPr>
        <w:t xml:space="preserve">方式进行修改。</w:t>
      </w:r>
      <w:r>
        <w:rPr>
          <w:color w:val="000000" w:themeColor="text1"/>
          <w:highlight w:val="none"/>
        </w:rPr>
      </w:r>
      <w:r/>
    </w:p>
    <w:p>
      <w:pPr>
        <w:ind w:firstLine="42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9.2</w:t>
      </w:r>
      <w:r>
        <w:rPr>
          <w:rFonts w:hint="eastAsia" w:ascii="宋体" w:hAnsi="宋体"/>
          <w:color w:val="000000" w:themeColor="text1"/>
          <w:szCs w:val="24"/>
          <w:highlight w:val="none"/>
          <w:lang w:val="zh-CN"/>
        </w:rPr>
        <w:t xml:space="preserve">采购代理机构对采购文件的修改，将以更正公告的形式在网上发布公告。更正公告将作为采购文件的组成部分，对所有投标人有约束力。</w:t>
      </w:r>
      <w:r>
        <w:rPr>
          <w:color w:val="000000" w:themeColor="text1"/>
          <w:highlight w:val="none"/>
        </w:rPr>
      </w:r>
      <w:r/>
    </w:p>
    <w:p>
      <w:pPr>
        <w:ind w:firstLine="42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9.3</w:t>
      </w:r>
      <w:r>
        <w:rPr>
          <w:rFonts w:hint="eastAsia" w:ascii="宋体" w:hAnsi="宋体"/>
          <w:color w:val="000000" w:themeColor="text1"/>
          <w:szCs w:val="24"/>
          <w:highlight w:val="none"/>
          <w:lang w:val="zh-CN"/>
        </w:rPr>
        <w:t xml:space="preserve">为使投标人有足够的时间按采购文件的修改要求考虑修正电子投标文件，或出于其他原因，采购代理机构有权推迟投标截止日期和开标日期，并将此变更以更正公告的形式在网上发布公告。</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10</w:t>
      </w:r>
      <w:r>
        <w:rPr>
          <w:rFonts w:ascii="宋体" w:hAnsi="宋体"/>
          <w:bCs/>
          <w:color w:val="000000" w:themeColor="text1"/>
          <w:szCs w:val="24"/>
          <w:highlight w:val="none"/>
          <w:lang w:val="zh-CN"/>
        </w:rPr>
        <w:t xml:space="preserve">、质疑</w:t>
      </w:r>
      <w:r>
        <w:rPr>
          <w:color w:val="000000" w:themeColor="text1"/>
          <w:highlight w:val="none"/>
        </w:rPr>
      </w:r>
      <w:r/>
    </w:p>
    <w:p>
      <w:pPr>
        <w:ind w:firstLine="42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10.1</w:t>
      </w:r>
      <w:r>
        <w:rPr>
          <w:rFonts w:hint="eastAsia" w:ascii="宋体" w:hAnsi="宋体"/>
          <w:color w:val="000000" w:themeColor="text1"/>
          <w:szCs w:val="24"/>
          <w:highlight w:val="none"/>
          <w:lang w:val="zh-CN"/>
        </w:rPr>
        <w:t xml:space="preserve">供应商认为本采购文件条款使自己的权益受到损害的，应在知道或者应知权益受到损害之日起七个工作日内，以书面形式向招标代理机构提出质疑。招标代理机构应当在收到投标人书面质疑后七个工作日内</w:t>
      </w:r>
      <w:r>
        <w:rPr>
          <w:rFonts w:hint="eastAsia" w:ascii="宋体" w:hAnsi="宋体"/>
          <w:color w:val="000000" w:themeColor="text1"/>
          <w:szCs w:val="24"/>
          <w:highlight w:val="none"/>
          <w:lang w:val="zh-CN"/>
        </w:rPr>
        <w:t xml:space="preserve">作出</w:t>
      </w:r>
      <w:r>
        <w:rPr>
          <w:rFonts w:hint="eastAsia" w:ascii="宋体" w:hAnsi="宋体"/>
          <w:color w:val="000000" w:themeColor="text1"/>
          <w:szCs w:val="24"/>
          <w:highlight w:val="none"/>
          <w:lang w:val="zh-CN"/>
        </w:rPr>
        <w:t xml:space="preserve">答复。</w:t>
      </w:r>
      <w:r>
        <w:rPr>
          <w:color w:val="000000" w:themeColor="text1"/>
          <w:highlight w:val="none"/>
        </w:rPr>
      </w:r>
      <w:r/>
    </w:p>
    <w:p>
      <w:pPr>
        <w:ind w:firstLine="42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10.2</w:t>
      </w:r>
      <w:r>
        <w:rPr>
          <w:rFonts w:hint="eastAsia" w:ascii="宋体" w:hAnsi="宋体"/>
          <w:color w:val="000000" w:themeColor="text1"/>
          <w:szCs w:val="24"/>
          <w:highlight w:val="none"/>
          <w:lang w:val="zh-CN"/>
        </w:rPr>
        <w:t xml:space="preserve">根据财政部令第</w:t>
      </w:r>
      <w:r>
        <w:rPr>
          <w:rFonts w:hint="eastAsia" w:ascii="宋体" w:hAnsi="宋体"/>
          <w:color w:val="000000" w:themeColor="text1"/>
          <w:szCs w:val="24"/>
          <w:highlight w:val="none"/>
          <w:lang w:val="zh-CN"/>
        </w:rPr>
        <w:t xml:space="preserve">94</w:t>
      </w:r>
      <w:r>
        <w:rPr>
          <w:rFonts w:hint="eastAsia" w:ascii="宋体" w:hAnsi="宋体"/>
          <w:color w:val="000000" w:themeColor="text1"/>
          <w:szCs w:val="24"/>
          <w:highlight w:val="none"/>
          <w:lang w:val="zh-CN"/>
        </w:rPr>
        <w:t xml:space="preserve">号第十一条规定，提出质疑的供应商应当是参与所质疑项目采购活动的供应商。潜在供应商应当依法获取采购文件后依法进行质疑。因此凡是对招标文件提出质疑的供应商，请将符合资格条件的证明材料与质疑</w:t>
      </w:r>
      <w:r>
        <w:rPr>
          <w:rFonts w:hint="eastAsia" w:ascii="宋体" w:hAnsi="宋体"/>
          <w:color w:val="000000" w:themeColor="text1"/>
          <w:szCs w:val="24"/>
          <w:highlight w:val="none"/>
          <w:lang w:val="zh-CN"/>
        </w:rPr>
        <w:t xml:space="preserve">函一起</w:t>
      </w:r>
      <w:r>
        <w:rPr>
          <w:rFonts w:hint="eastAsia" w:ascii="宋体" w:hAnsi="宋体"/>
          <w:color w:val="000000" w:themeColor="text1"/>
          <w:szCs w:val="24"/>
          <w:highlight w:val="none"/>
          <w:lang w:val="zh-CN"/>
        </w:rPr>
        <w:t xml:space="preserve">递交。</w:t>
      </w:r>
      <w:r>
        <w:rPr>
          <w:color w:val="000000" w:themeColor="text1"/>
          <w:highlight w:val="none"/>
        </w:rPr>
      </w:r>
      <w:r/>
    </w:p>
    <w:p>
      <w:pPr>
        <w:ind w:firstLine="42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10.3</w:t>
      </w:r>
      <w:r>
        <w:rPr>
          <w:rFonts w:hint="eastAsia" w:ascii="宋体" w:hAnsi="宋体"/>
          <w:color w:val="000000" w:themeColor="text1"/>
          <w:szCs w:val="24"/>
          <w:highlight w:val="none"/>
          <w:lang w:val="zh-CN"/>
        </w:rPr>
        <w:t xml:space="preserve">在采购活动中本身权益未受到损害的供应商所提出的质疑不予受理。</w:t>
      </w:r>
      <w:r>
        <w:rPr>
          <w:color w:val="000000" w:themeColor="text1"/>
          <w:highlight w:val="none"/>
        </w:rPr>
      </w:r>
      <w:r/>
    </w:p>
    <w:p>
      <w:pPr>
        <w:ind w:firstLine="42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10.4</w:t>
      </w:r>
      <w:r>
        <w:rPr>
          <w:rFonts w:hint="eastAsia" w:ascii="宋体" w:hAnsi="宋体"/>
          <w:color w:val="000000" w:themeColor="text1"/>
          <w:szCs w:val="24"/>
          <w:highlight w:val="none"/>
          <w:lang w:val="zh-CN"/>
        </w:rPr>
        <w:t xml:space="preserve">接受质疑函</w:t>
      </w:r>
      <w:r>
        <w:rPr>
          <w:rFonts w:hint="eastAsia" w:ascii="宋体" w:hAnsi="宋体"/>
          <w:color w:val="000000" w:themeColor="text1"/>
          <w:szCs w:val="24"/>
          <w:highlight w:val="none"/>
          <w:lang w:val="zh-CN"/>
        </w:rPr>
        <w:t xml:space="preserve">的方式：当场送达或邮寄方式。</w:t>
      </w:r>
      <w:r>
        <w:rPr>
          <w:color w:val="000000" w:themeColor="text1"/>
          <w:highlight w:val="none"/>
        </w:rPr>
      </w:r>
      <w:r/>
    </w:p>
    <w:p>
      <w:pPr>
        <w:ind w:firstLine="42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10.5</w:t>
      </w:r>
      <w:r>
        <w:rPr>
          <w:rFonts w:hint="eastAsia" w:ascii="宋体" w:hAnsi="宋体"/>
          <w:color w:val="000000" w:themeColor="text1"/>
          <w:szCs w:val="24"/>
          <w:highlight w:val="none"/>
          <w:lang w:val="zh-CN"/>
        </w:rPr>
        <w:t xml:space="preserve">联系单位：苏州市卫康招投标咨询服务有限公司</w:t>
      </w:r>
      <w:r>
        <w:rPr>
          <w:color w:val="000000" w:themeColor="text1"/>
          <w:highlight w:val="none"/>
        </w:rPr>
      </w:r>
      <w:r/>
    </w:p>
    <w:p>
      <w:pPr>
        <w:ind w:firstLine="42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10.6</w:t>
      </w:r>
      <w:r>
        <w:rPr>
          <w:rFonts w:hint="eastAsia" w:ascii="宋体" w:hAnsi="宋体"/>
          <w:color w:val="000000" w:themeColor="text1"/>
          <w:szCs w:val="24"/>
          <w:highlight w:val="none"/>
          <w:lang w:val="zh-CN"/>
        </w:rPr>
        <w:t xml:space="preserve">收件人：季女士</w:t>
      </w:r>
      <w:r>
        <w:rPr>
          <w:color w:val="000000" w:themeColor="text1"/>
          <w:highlight w:val="none"/>
        </w:rPr>
      </w:r>
      <w:r/>
    </w:p>
    <w:p>
      <w:pPr>
        <w:ind w:firstLine="42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10.7</w:t>
      </w:r>
      <w:r>
        <w:rPr>
          <w:rFonts w:hint="eastAsia" w:ascii="宋体" w:hAnsi="宋体"/>
          <w:color w:val="000000" w:themeColor="text1"/>
          <w:szCs w:val="24"/>
          <w:highlight w:val="none"/>
          <w:lang w:val="zh-CN"/>
        </w:rPr>
        <w:t xml:space="preserve">联系电话：</w:t>
      </w:r>
      <w:r>
        <w:rPr>
          <w:rFonts w:hint="eastAsia" w:ascii="宋体" w:hAnsi="宋体"/>
          <w:color w:val="000000" w:themeColor="text1"/>
          <w:szCs w:val="24"/>
          <w:highlight w:val="none"/>
          <w:lang w:val="zh-CN"/>
        </w:rPr>
        <w:t xml:space="preserve">0512-69165625</w:t>
      </w:r>
      <w:r>
        <w:rPr>
          <w:color w:val="000000" w:themeColor="text1"/>
          <w:highlight w:val="none"/>
        </w:rPr>
      </w:r>
      <w:r/>
    </w:p>
    <w:p>
      <w:pPr>
        <w:ind w:firstLine="42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10.8</w:t>
      </w:r>
      <w:r>
        <w:rPr>
          <w:rFonts w:hint="eastAsia" w:ascii="宋体" w:hAnsi="宋体"/>
          <w:color w:val="000000" w:themeColor="text1"/>
          <w:szCs w:val="24"/>
          <w:highlight w:val="none"/>
          <w:lang w:val="zh-CN"/>
        </w:rPr>
        <w:t xml:space="preserve">通讯地址：苏州市干将西路</w:t>
      </w:r>
      <w:r>
        <w:rPr>
          <w:rFonts w:hint="eastAsia" w:ascii="宋体" w:hAnsi="宋体"/>
          <w:color w:val="000000" w:themeColor="text1"/>
          <w:szCs w:val="24"/>
          <w:highlight w:val="none"/>
          <w:lang w:val="zh-CN"/>
        </w:rPr>
        <w:t xml:space="preserve">1296</w:t>
      </w:r>
      <w:r>
        <w:rPr>
          <w:rFonts w:hint="eastAsia" w:ascii="宋体" w:hAnsi="宋体"/>
          <w:color w:val="000000" w:themeColor="text1"/>
          <w:szCs w:val="24"/>
          <w:highlight w:val="none"/>
          <w:lang w:val="zh-CN"/>
        </w:rPr>
        <w:t xml:space="preserve">号</w:t>
      </w:r>
      <w:r>
        <w:rPr>
          <w:rFonts w:hint="eastAsia" w:ascii="宋体" w:hAnsi="宋体"/>
          <w:color w:val="000000" w:themeColor="text1"/>
          <w:szCs w:val="24"/>
          <w:highlight w:val="none"/>
          <w:lang w:val="zh-CN"/>
        </w:rPr>
        <w:t xml:space="preserve">1</w:t>
      </w:r>
      <w:r>
        <w:rPr>
          <w:rFonts w:hint="eastAsia" w:ascii="宋体" w:hAnsi="宋体"/>
          <w:color w:val="000000" w:themeColor="text1"/>
          <w:szCs w:val="24"/>
          <w:highlight w:val="none"/>
          <w:lang w:val="zh-CN"/>
        </w:rPr>
        <w:t xml:space="preserve">幢</w:t>
      </w:r>
      <w:r>
        <w:rPr>
          <w:rFonts w:hint="eastAsia" w:ascii="宋体" w:hAnsi="宋体"/>
          <w:color w:val="000000" w:themeColor="text1"/>
          <w:szCs w:val="24"/>
          <w:highlight w:val="none"/>
          <w:lang w:val="zh-CN"/>
        </w:rPr>
        <w:t xml:space="preserve">17</w:t>
      </w:r>
      <w:r>
        <w:rPr>
          <w:rFonts w:hint="eastAsia" w:ascii="宋体" w:hAnsi="宋体"/>
          <w:color w:val="000000" w:themeColor="text1"/>
          <w:szCs w:val="24"/>
          <w:highlight w:val="none"/>
          <w:lang w:val="zh-CN"/>
        </w:rPr>
        <w:t xml:space="preserve">楼</w:t>
      </w:r>
      <w:r>
        <w:rPr>
          <w:color w:val="000000" w:themeColor="text1"/>
          <w:highlight w:val="none"/>
        </w:rPr>
      </w:r>
      <w:r/>
    </w:p>
    <w:p>
      <w:pPr>
        <w:ind w:firstLine="420"/>
        <w:rPr>
          <w:rFonts w:ascii="宋体" w:hAnsi="宋体"/>
          <w:bCs/>
          <w:color w:val="000000" w:themeColor="text1"/>
          <w:szCs w:val="24"/>
          <w:highlight w:val="none"/>
        </w:rPr>
      </w:pPr>
      <w:r>
        <w:rPr>
          <w:rFonts w:hint="eastAsia" w:ascii="宋体" w:hAnsi="宋体"/>
          <w:color w:val="000000" w:themeColor="text1"/>
          <w:szCs w:val="24"/>
          <w:highlight w:val="none"/>
          <w:lang w:val="zh-CN"/>
        </w:rPr>
        <w:t xml:space="preserve">10.9</w:t>
      </w:r>
      <w:r>
        <w:rPr>
          <w:rFonts w:hint="eastAsia" w:ascii="宋体" w:hAnsi="宋体"/>
          <w:color w:val="000000" w:themeColor="text1"/>
          <w:szCs w:val="24"/>
          <w:highlight w:val="none"/>
          <w:lang w:val="zh-CN"/>
        </w:rPr>
        <w:t xml:space="preserve">供应商如对本项目提出质疑须在法定质疑期内一次性提出针对同一采购程序环节的质疑。</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四、电子投标文件说明</w:t>
      </w:r>
      <w:r>
        <w:rPr>
          <w:color w:val="000000" w:themeColor="text1"/>
          <w:highlight w:val="none"/>
        </w:rPr>
      </w:r>
      <w:r/>
    </w:p>
    <w:p>
      <w:pPr>
        <w:ind w:left="459" w:hanging="459"/>
        <w:rPr>
          <w:rFonts w:ascii="宋体" w:hAnsi="宋体"/>
          <w:bCs/>
          <w:color w:val="000000" w:themeColor="text1"/>
          <w:szCs w:val="24"/>
          <w:highlight w:val="none"/>
        </w:rPr>
      </w:pPr>
      <w:r>
        <w:rPr>
          <w:rFonts w:ascii="宋体" w:hAnsi="宋体"/>
          <w:bCs/>
          <w:color w:val="000000" w:themeColor="text1"/>
          <w:szCs w:val="24"/>
          <w:highlight w:val="none"/>
          <w:lang w:val="zh-CN"/>
        </w:rPr>
        <w:t xml:space="preserve">11</w:t>
      </w:r>
      <w:r>
        <w:rPr>
          <w:rFonts w:ascii="宋体" w:hAnsi="宋体"/>
          <w:bCs/>
          <w:color w:val="000000" w:themeColor="text1"/>
          <w:szCs w:val="24"/>
          <w:highlight w:val="none"/>
          <w:lang w:val="zh-CN"/>
        </w:rPr>
        <w:t xml:space="preserve">、提示与要求</w:t>
      </w:r>
      <w:r>
        <w:rPr>
          <w:color w:val="000000" w:themeColor="text1"/>
          <w:highlight w:val="none"/>
        </w:rPr>
      </w:r>
      <w:r/>
    </w:p>
    <w:p>
      <w:pPr>
        <w:ind w:firstLine="502"/>
        <w:rPr>
          <w:rFonts w:ascii="宋体" w:hAnsi="宋体"/>
          <w:color w:val="000000" w:themeColor="text1"/>
          <w:szCs w:val="24"/>
          <w:highlight w:val="none"/>
        </w:rPr>
      </w:pPr>
      <w:r>
        <w:rPr>
          <w:rFonts w:ascii="宋体" w:hAnsi="宋体"/>
          <w:color w:val="000000" w:themeColor="text1"/>
          <w:szCs w:val="24"/>
          <w:highlight w:val="none"/>
          <w:lang w:val="zh-CN"/>
        </w:rPr>
        <w:t xml:space="preserve">11.1</w:t>
      </w:r>
      <w:r>
        <w:rPr>
          <w:rFonts w:ascii="宋体" w:hAnsi="宋体"/>
          <w:color w:val="000000" w:themeColor="text1"/>
          <w:szCs w:val="24"/>
          <w:highlight w:val="none"/>
          <w:lang w:val="zh-CN"/>
        </w:rPr>
        <w:t xml:space="preserve">投标人应仔细阅读采购文件的所有内容，按采购文件的要求提供电子投标文件，并保证所提供的全部资料的真实性，以使其投标对采购文件做出实质性响应，否则，其投标可能被拒绝。</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lang w:val="zh-CN"/>
        </w:rPr>
        <w:t xml:space="preserve">11</w:t>
      </w:r>
      <w:r>
        <w:rPr>
          <w:rFonts w:ascii="宋体" w:hAnsi="宋体"/>
          <w:color w:val="000000" w:themeColor="text1"/>
          <w:szCs w:val="24"/>
          <w:highlight w:val="none"/>
          <w:lang w:val="zh-CN"/>
        </w:rPr>
        <w:t xml:space="preserve">.2</w:t>
      </w:r>
      <w:r>
        <w:rPr>
          <w:rFonts w:ascii="宋体" w:hAnsi="宋体"/>
          <w:color w:val="000000" w:themeColor="text1"/>
          <w:szCs w:val="24"/>
          <w:highlight w:val="none"/>
          <w:lang w:val="zh-CN"/>
        </w:rPr>
        <w:t xml:space="preserve">投标人应将采购文件及以后的所有通知、文件等视为保密文件。</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12</w:t>
      </w:r>
      <w:r>
        <w:rPr>
          <w:rFonts w:ascii="宋体" w:hAnsi="宋体"/>
          <w:bCs/>
          <w:color w:val="000000" w:themeColor="text1"/>
          <w:szCs w:val="24"/>
          <w:highlight w:val="none"/>
          <w:lang w:val="zh-CN"/>
        </w:rPr>
        <w:t xml:space="preserve">、电子投标文件计量单位和使用文字</w:t>
      </w:r>
      <w:r>
        <w:rPr>
          <w:color w:val="000000" w:themeColor="text1"/>
          <w:highlight w:val="none"/>
        </w:rPr>
      </w:r>
      <w:r/>
    </w:p>
    <w:p>
      <w:pPr>
        <w:ind w:firstLine="439"/>
        <w:rPr>
          <w:rFonts w:ascii="宋体" w:hAnsi="宋体"/>
          <w:color w:val="000000" w:themeColor="text1"/>
          <w:szCs w:val="24"/>
          <w:highlight w:val="none"/>
        </w:rPr>
      </w:pPr>
      <w:r>
        <w:rPr>
          <w:rFonts w:ascii="宋体" w:hAnsi="宋体"/>
          <w:color w:val="000000" w:themeColor="text1"/>
          <w:szCs w:val="24"/>
          <w:highlight w:val="none"/>
          <w:lang w:val="zh-CN"/>
        </w:rPr>
        <w:t xml:space="preserve">12.1</w:t>
      </w:r>
      <w:r>
        <w:rPr>
          <w:rFonts w:ascii="宋体" w:hAnsi="宋体"/>
          <w:color w:val="000000" w:themeColor="text1"/>
          <w:szCs w:val="24"/>
          <w:highlight w:val="none"/>
          <w:lang w:val="zh-CN"/>
        </w:rPr>
        <w:t xml:space="preserve">电子投标文件中所使用的计量单位，除采购文件中有特殊要求外，均应使用中华人民共和国法定计量单位。</w:t>
      </w:r>
      <w:r>
        <w:rPr>
          <w:color w:val="000000" w:themeColor="text1"/>
          <w:highlight w:val="none"/>
        </w:rPr>
      </w:r>
      <w:r/>
    </w:p>
    <w:p>
      <w:pPr>
        <w:ind w:firstLine="439"/>
        <w:rPr>
          <w:rFonts w:ascii="宋体" w:hAnsi="宋体"/>
          <w:color w:val="000000" w:themeColor="text1"/>
          <w:szCs w:val="24"/>
          <w:highlight w:val="none"/>
        </w:rPr>
      </w:pPr>
      <w:r>
        <w:rPr>
          <w:rFonts w:ascii="宋体" w:hAnsi="宋体"/>
          <w:color w:val="000000" w:themeColor="text1"/>
          <w:szCs w:val="24"/>
          <w:highlight w:val="none"/>
          <w:lang w:val="zh-CN"/>
        </w:rPr>
        <w:t xml:space="preserve">12.2</w:t>
      </w:r>
      <w:r>
        <w:rPr>
          <w:rFonts w:ascii="宋体" w:hAnsi="宋体"/>
          <w:color w:val="000000" w:themeColor="text1"/>
          <w:szCs w:val="24"/>
          <w:highlight w:val="none"/>
          <w:lang w:val="zh-CN"/>
        </w:rPr>
        <w:t xml:space="preserve">电子投标文件应使用中文编制，电子投标文件中必须使用其他文字的，必须附有中文译本。对于未附有中文译本和中文译本不准确的电子投标文件可能引起的对投标人不利的后果，采购代理机构概不负责。</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13</w:t>
      </w:r>
      <w:r>
        <w:rPr>
          <w:rFonts w:hint="eastAsia" w:ascii="宋体" w:hAnsi="宋体"/>
          <w:bCs/>
          <w:color w:val="000000" w:themeColor="text1"/>
          <w:szCs w:val="24"/>
          <w:highlight w:val="none"/>
          <w:lang w:val="zh-CN"/>
        </w:rPr>
        <w:t xml:space="preserve">、</w:t>
      </w:r>
      <w:r>
        <w:rPr>
          <w:rFonts w:ascii="宋体" w:hAnsi="宋体"/>
          <w:bCs/>
          <w:color w:val="000000" w:themeColor="text1"/>
          <w:szCs w:val="24"/>
          <w:highlight w:val="none"/>
          <w:lang w:val="zh-CN"/>
        </w:rPr>
        <w:t xml:space="preserve">电子投标文件的组成</w:t>
      </w:r>
      <w:r>
        <w:rPr>
          <w:color w:val="000000" w:themeColor="text1"/>
          <w:highlight w:val="none"/>
        </w:rPr>
      </w:r>
      <w:r/>
    </w:p>
    <w:p>
      <w:pPr>
        <w:ind w:right="-161" w:firstLine="482"/>
        <w:rPr>
          <w:rFonts w:ascii="宋体" w:hAnsi="宋体" w:cs="宋体"/>
          <w:b/>
          <w:bCs/>
          <w:color w:val="000000" w:themeColor="text1"/>
          <w:szCs w:val="24"/>
          <w:highlight w:val="none"/>
        </w:rPr>
      </w:pPr>
      <w:r>
        <w:rPr>
          <w:rFonts w:hint="eastAsia" w:ascii="宋体" w:hAnsi="宋体" w:cs="宋体"/>
          <w:b/>
          <w:bCs/>
          <w:color w:val="000000" w:themeColor="text1"/>
          <w:szCs w:val="24"/>
          <w:highlight w:val="none"/>
        </w:rPr>
        <w:t xml:space="preserve">13.1</w:t>
      </w:r>
      <w:r>
        <w:rPr>
          <w:rFonts w:hint="eastAsia" w:ascii="宋体" w:hAnsi="宋体" w:cs="宋体"/>
          <w:b/>
          <w:bCs/>
          <w:color w:val="000000" w:themeColor="text1"/>
          <w:szCs w:val="24"/>
          <w:highlight w:val="none"/>
        </w:rPr>
        <w:t xml:space="preserve">封面</w:t>
      </w:r>
      <w:r>
        <w:rPr>
          <w:color w:val="000000" w:themeColor="text1"/>
          <w:highlight w:val="none"/>
        </w:rPr>
      </w:r>
      <w:r/>
    </w:p>
    <w:p>
      <w:pPr>
        <w:ind w:right="-161" w:firstLine="482"/>
        <w:rPr>
          <w:rFonts w:ascii="宋体" w:hAnsi="宋体" w:cs="宋体"/>
          <w:b/>
          <w:bCs/>
          <w:color w:val="000000" w:themeColor="text1"/>
          <w:szCs w:val="24"/>
          <w:highlight w:val="none"/>
        </w:rPr>
      </w:pPr>
      <w:r>
        <w:rPr>
          <w:rFonts w:hint="eastAsia" w:ascii="宋体" w:hAnsi="宋体" w:cs="宋体"/>
          <w:b/>
          <w:bCs/>
          <w:color w:val="000000" w:themeColor="text1"/>
          <w:szCs w:val="24"/>
          <w:highlight w:val="none"/>
        </w:rPr>
        <w:t xml:space="preserve">13.2</w:t>
      </w:r>
      <w:r>
        <w:rPr>
          <w:rFonts w:hint="eastAsia" w:ascii="宋体" w:hAnsi="宋体" w:cs="宋体"/>
          <w:b/>
          <w:bCs/>
          <w:color w:val="000000" w:themeColor="text1"/>
          <w:szCs w:val="24"/>
          <w:highlight w:val="none"/>
        </w:rPr>
        <w:t xml:space="preserve">开标一览表</w:t>
      </w:r>
      <w:r>
        <w:rPr>
          <w:color w:val="000000" w:themeColor="text1"/>
          <w:highlight w:val="none"/>
        </w:rPr>
      </w:r>
      <w:r/>
    </w:p>
    <w:p>
      <w:pPr>
        <w:ind w:right="-161" w:firstLine="482"/>
        <w:rPr>
          <w:rFonts w:ascii="宋体" w:hAnsi="宋体" w:cs="宋体"/>
          <w:b/>
          <w:bCs/>
          <w:color w:val="000000" w:themeColor="text1"/>
          <w:szCs w:val="24"/>
          <w:highlight w:val="none"/>
        </w:rPr>
      </w:pPr>
      <w:r>
        <w:rPr>
          <w:rFonts w:hint="eastAsia" w:ascii="宋体" w:hAnsi="宋体" w:cs="宋体"/>
          <w:b/>
          <w:bCs/>
          <w:color w:val="000000" w:themeColor="text1"/>
          <w:szCs w:val="24"/>
          <w:highlight w:val="none"/>
        </w:rPr>
        <w:t xml:space="preserve">13.3</w:t>
      </w:r>
      <w:r>
        <w:rPr>
          <w:rFonts w:hint="eastAsia" w:ascii="宋体" w:hAnsi="宋体" w:cs="宋体"/>
          <w:b/>
          <w:bCs/>
          <w:color w:val="000000" w:themeColor="text1"/>
          <w:szCs w:val="24"/>
          <w:highlight w:val="none"/>
        </w:rPr>
        <w:t xml:space="preserve">资格审查响应文件</w:t>
      </w:r>
      <w:r>
        <w:rPr>
          <w:color w:val="000000" w:themeColor="text1"/>
          <w:highlight w:val="none"/>
        </w:rPr>
      </w:r>
      <w:r/>
    </w:p>
    <w:p>
      <w:pPr>
        <w:ind w:right="-161"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1</w:t>
      </w:r>
      <w:r>
        <w:rPr>
          <w:rFonts w:hint="eastAsia" w:ascii="宋体" w:hAnsi="宋体" w:cs="宋体"/>
          <w:color w:val="000000" w:themeColor="text1"/>
          <w:szCs w:val="24"/>
          <w:highlight w:val="none"/>
        </w:rPr>
        <w:t xml:space="preserve">）投标函、关于资格条件的声明函；</w:t>
      </w:r>
      <w:r>
        <w:rPr>
          <w:color w:val="000000" w:themeColor="text1"/>
          <w:highlight w:val="none"/>
        </w:rPr>
      </w:r>
      <w:r/>
    </w:p>
    <w:p>
      <w:pPr>
        <w:ind w:right="-161"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rPr>
        <w:t xml:space="preserve">）投标人情况表；</w:t>
      </w:r>
      <w:r>
        <w:rPr>
          <w:color w:val="000000" w:themeColor="text1"/>
          <w:highlight w:val="none"/>
        </w:rPr>
      </w:r>
      <w:r/>
    </w:p>
    <w:p>
      <w:pPr>
        <w:ind w:right="-161"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3</w:t>
      </w:r>
      <w:r>
        <w:rPr>
          <w:rFonts w:hint="eastAsia" w:ascii="宋体" w:hAnsi="宋体" w:cs="宋体"/>
          <w:color w:val="000000" w:themeColor="text1"/>
          <w:szCs w:val="24"/>
          <w:highlight w:val="none"/>
        </w:rPr>
        <w:t xml:space="preserve">）合格供应商的资格条件</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3.1</w:t>
      </w:r>
      <w:r>
        <w:rPr>
          <w:rFonts w:hint="eastAsia" w:ascii="宋体" w:hAnsi="宋体" w:cs="宋体"/>
          <w:color w:val="000000" w:themeColor="text1"/>
          <w:szCs w:val="24"/>
          <w:highlight w:val="none"/>
        </w:rPr>
        <w:t xml:space="preserve">具有独立承担民事责任的能力；【提供法人或者其他组织的营业执照等证明文件，自然人的身份证明；（投标人营业执照副本复印件，投标人法定代表人身份证复印件，法人授权委托书（如有授权），投标人代理人身份证复</w:t>
      </w:r>
      <w:r>
        <w:rPr>
          <w:rFonts w:hint="eastAsia" w:ascii="宋体" w:hAnsi="宋体" w:cs="宋体"/>
          <w:color w:val="000000" w:themeColor="text1"/>
          <w:szCs w:val="24"/>
          <w:highlight w:val="none"/>
        </w:rPr>
        <w:t xml:space="preserve">印件（如有授权））；（企业法人性质的投标人应在经工商管理部门核准登记注册的经营范围内参与经营活动）】</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3.2</w:t>
      </w:r>
      <w:r>
        <w:rPr>
          <w:rFonts w:hint="eastAsia" w:ascii="宋体" w:hAnsi="宋体" w:cs="宋体"/>
          <w:color w:val="000000" w:themeColor="text1"/>
          <w:szCs w:val="24"/>
          <w:highlight w:val="none"/>
        </w:rPr>
        <w:t xml:space="preserve">具有良好的商业信誉和健全的财务会计制度；【提供</w:t>
      </w:r>
      <w:r>
        <w:rPr>
          <w:rFonts w:hint="eastAsia" w:ascii="宋体" w:hAnsi="宋体" w:cs="宋体"/>
          <w:b/>
          <w:bCs/>
          <w:color w:val="000000" w:themeColor="text1"/>
          <w:szCs w:val="24"/>
          <w:highlight w:val="none"/>
        </w:rPr>
        <w:t xml:space="preserve">最近一期经审计的财务报告复印件或银行出具的资信证明原件的扫描件</w:t>
      </w:r>
      <w:r>
        <w:rPr>
          <w:rFonts w:hint="eastAsia" w:ascii="宋体" w:hAnsi="宋体" w:cs="宋体"/>
          <w:color w:val="000000" w:themeColor="text1"/>
          <w:szCs w:val="24"/>
          <w:highlight w:val="none"/>
        </w:rPr>
        <w:t xml:space="preserve">】</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w:t>
      </w:r>
      <w:r>
        <w:rPr>
          <w:rFonts w:hint="eastAsia" w:ascii="宋体" w:hAnsi="宋体" w:cs="宋体"/>
          <w:color w:val="000000" w:themeColor="text1"/>
          <w:szCs w:val="24"/>
          <w:highlight w:val="none"/>
        </w:rPr>
        <w:t xml:space="preserve">.3</w:t>
      </w:r>
      <w:r>
        <w:rPr>
          <w:rFonts w:hint="eastAsia" w:ascii="宋体" w:hAnsi="宋体" w:cs="宋体"/>
          <w:color w:val="000000" w:themeColor="text1"/>
          <w:szCs w:val="24"/>
          <w:highlight w:val="none"/>
        </w:rPr>
        <w:t xml:space="preserve">具有履行合同所必需的设备和专业技术能力；【提供例如完成本项目所使用的设备的购置合同或发票、本项目服务人员情况介绍和用工合同等证明材料】</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3.4</w:t>
      </w:r>
      <w:r>
        <w:rPr>
          <w:rFonts w:hint="eastAsia" w:ascii="宋体" w:hAnsi="宋体" w:cs="宋体"/>
          <w:color w:val="000000" w:themeColor="text1"/>
          <w:szCs w:val="24"/>
          <w:highlight w:val="none"/>
        </w:rPr>
        <w:t xml:space="preserve">有依法缴纳税收和社会保障资金的良好记录；【提供最近一期依法缴纳税收的凭据复印件和最近一期依法缴纳社会保险的凭据复印件（专用收据或社会保险缴纳清单）】</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3.5</w:t>
      </w:r>
      <w:r>
        <w:rPr>
          <w:rFonts w:hint="eastAsia" w:ascii="宋体" w:hAnsi="宋体" w:cs="宋体"/>
          <w:color w:val="000000" w:themeColor="text1"/>
          <w:szCs w:val="24"/>
          <w:highlight w:val="none"/>
        </w:rPr>
        <w:t xml:space="preserve">参加政府采购活动前三年内，在经营活动中没有重大违法记录；【提供参加政府采购活动前</w:t>
      </w:r>
      <w:r>
        <w:rPr>
          <w:rFonts w:hint="eastAsia" w:ascii="宋体" w:hAnsi="宋体" w:cs="宋体"/>
          <w:color w:val="000000" w:themeColor="text1"/>
          <w:szCs w:val="24"/>
          <w:highlight w:val="none"/>
        </w:rPr>
        <w:t xml:space="preserve">3</w:t>
      </w:r>
      <w:r>
        <w:rPr>
          <w:rFonts w:hint="eastAsia" w:ascii="宋体" w:hAnsi="宋体" w:cs="宋体"/>
          <w:color w:val="000000" w:themeColor="text1"/>
          <w:szCs w:val="24"/>
          <w:highlight w:val="none"/>
        </w:rPr>
        <w:t xml:space="preserve">年内在经营活动中没有重大违法记录的书面声明加盖公章】</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3.6</w:t>
      </w:r>
      <w:r>
        <w:rPr>
          <w:rFonts w:hint="eastAsia" w:ascii="宋体" w:hAnsi="宋体" w:cs="宋体"/>
          <w:color w:val="000000" w:themeColor="text1"/>
          <w:szCs w:val="24"/>
          <w:highlight w:val="none"/>
        </w:rPr>
        <w:t xml:space="preserve">法律、行政法规规定的其他条件；</w:t>
      </w:r>
      <w:r>
        <w:rPr>
          <w:color w:val="000000" w:themeColor="text1"/>
          <w:highlight w:val="none"/>
        </w:rPr>
      </w:r>
      <w:r/>
    </w:p>
    <w:p>
      <w:pPr>
        <w:ind w:firstLine="470"/>
        <w:rPr>
          <w:color w:val="000000" w:themeColor="text1"/>
          <w:szCs w:val="24"/>
          <w:highlight w:val="none"/>
        </w:rPr>
      </w:pPr>
      <w:r>
        <w:rPr>
          <w:rFonts w:hint="eastAsia" w:ascii="宋体" w:hAnsi="宋体" w:cs="宋体"/>
          <w:color w:val="000000" w:themeColor="text1"/>
          <w:szCs w:val="24"/>
          <w:highlight w:val="none"/>
        </w:rPr>
        <w:t xml:space="preserve">3.7</w:t>
      </w:r>
      <w:r>
        <w:rPr>
          <w:rFonts w:hint="eastAsia"/>
          <w:color w:val="000000" w:themeColor="text1"/>
          <w:szCs w:val="24"/>
          <w:highlight w:val="none"/>
        </w:rPr>
        <w:t xml:space="preserve">投标人为厂家的，提供</w:t>
      </w:r>
      <w:r>
        <w:rPr>
          <w:rFonts w:hint="eastAsia" w:ascii="宋体" w:hAnsi="宋体"/>
          <w:b/>
          <w:bCs/>
          <w:color w:val="000000" w:themeColor="text1"/>
          <w:highlight w:val="none"/>
        </w:rPr>
        <w:t xml:space="preserve">有效期内的</w:t>
      </w:r>
      <w:r>
        <w:rPr>
          <w:rFonts w:hint="eastAsia"/>
          <w:color w:val="000000" w:themeColor="text1"/>
          <w:szCs w:val="24"/>
          <w:highlight w:val="none"/>
        </w:rPr>
        <w:t xml:space="preserve">《药品生产许可证》复印件；</w:t>
      </w:r>
      <w:r>
        <w:rPr>
          <w:rFonts w:hint="eastAsia" w:ascii="宋体" w:hAnsi="宋体"/>
          <w:b/>
          <w:bCs/>
          <w:color w:val="000000" w:themeColor="text1"/>
          <w:highlight w:val="none"/>
        </w:rPr>
        <w:t xml:space="preserve">（含本次服务范围）</w:t>
      </w:r>
      <w:r>
        <w:rPr>
          <w:color w:val="000000" w:themeColor="text1"/>
          <w:highlight w:val="none"/>
        </w:rPr>
      </w:r>
      <w:r/>
    </w:p>
    <w:p>
      <w:pPr>
        <w:ind w:firstLine="470"/>
        <w:rPr>
          <w:rFonts w:ascii="宋体" w:hAnsi="宋体"/>
          <w:bCs/>
          <w:color w:val="000000" w:themeColor="text1"/>
          <w:szCs w:val="24"/>
          <w:highlight w:val="none"/>
        </w:rPr>
      </w:pPr>
      <w:r>
        <w:rPr>
          <w:rFonts w:hint="eastAsia"/>
          <w:color w:val="000000" w:themeColor="text1"/>
          <w:szCs w:val="24"/>
          <w:highlight w:val="none"/>
        </w:rPr>
        <w:t xml:space="preserve">投标人为代理商的，提供</w:t>
      </w:r>
      <w:r>
        <w:rPr>
          <w:rFonts w:hint="eastAsia" w:ascii="宋体" w:hAnsi="宋体"/>
          <w:b/>
          <w:bCs/>
          <w:color w:val="000000" w:themeColor="text1"/>
          <w:highlight w:val="none"/>
        </w:rPr>
        <w:t xml:space="preserve">有效期内的</w:t>
      </w:r>
      <w:r>
        <w:rPr>
          <w:rFonts w:hint="eastAsia"/>
          <w:color w:val="000000" w:themeColor="text1"/>
          <w:szCs w:val="24"/>
          <w:highlight w:val="none"/>
        </w:rPr>
        <w:t xml:space="preserve">《药品经营许可证》</w:t>
      </w:r>
      <w:r>
        <w:rPr>
          <w:rFonts w:hint="eastAsia"/>
          <w:bCs/>
          <w:color w:val="000000" w:themeColor="text1"/>
          <w:szCs w:val="24"/>
          <w:highlight w:val="none"/>
          <w:lang w:val="zh-CN"/>
        </w:rPr>
        <w:t xml:space="preserve">及厂家的《药品生产许可证》</w:t>
      </w:r>
      <w:r>
        <w:rPr>
          <w:rFonts w:hint="eastAsia"/>
          <w:color w:val="000000" w:themeColor="text1"/>
          <w:szCs w:val="24"/>
          <w:highlight w:val="none"/>
        </w:rPr>
        <w:t xml:space="preserve">复印件</w:t>
      </w:r>
      <w:r>
        <w:rPr>
          <w:rFonts w:hint="eastAsia" w:ascii="宋体" w:hAnsi="宋体"/>
          <w:bCs/>
          <w:color w:val="000000" w:themeColor="text1"/>
          <w:szCs w:val="24"/>
          <w:highlight w:val="none"/>
        </w:rPr>
        <w:t xml:space="preserve">；</w:t>
      </w:r>
      <w:r>
        <w:rPr>
          <w:rFonts w:hint="eastAsia" w:ascii="宋体" w:hAnsi="宋体"/>
          <w:b/>
          <w:bCs/>
          <w:color w:val="000000" w:themeColor="text1"/>
          <w:highlight w:val="none"/>
        </w:rPr>
        <w:t xml:space="preserve">（含本次服务范围）</w:t>
      </w:r>
      <w:r>
        <w:rPr>
          <w:color w:val="000000" w:themeColor="text1"/>
          <w:highlight w:val="none"/>
        </w:rPr>
      </w:r>
      <w:r/>
    </w:p>
    <w:p>
      <w:pPr>
        <w:ind w:right="-161" w:firstLine="482"/>
        <w:rPr>
          <w:rFonts w:ascii="宋体" w:hAnsi="宋体" w:cs="宋体"/>
          <w:b/>
          <w:bCs/>
          <w:color w:val="000000" w:themeColor="text1"/>
          <w:szCs w:val="24"/>
          <w:highlight w:val="none"/>
        </w:rPr>
      </w:pPr>
      <w:r>
        <w:rPr>
          <w:rFonts w:hint="eastAsia" w:ascii="宋体" w:hAnsi="宋体" w:cs="宋体"/>
          <w:b/>
          <w:bCs/>
          <w:color w:val="000000" w:themeColor="text1"/>
          <w:szCs w:val="24"/>
          <w:highlight w:val="none"/>
        </w:rPr>
        <w:t xml:space="preserve">13.4</w:t>
      </w:r>
      <w:r>
        <w:rPr>
          <w:rFonts w:hint="eastAsia" w:ascii="宋体" w:hAnsi="宋体" w:cs="宋体"/>
          <w:b/>
          <w:bCs/>
          <w:color w:val="000000" w:themeColor="text1"/>
          <w:szCs w:val="24"/>
          <w:highlight w:val="none"/>
        </w:rPr>
        <w:t xml:space="preserve">符合性审查响应文件</w:t>
      </w:r>
      <w:r>
        <w:rPr>
          <w:color w:val="000000" w:themeColor="text1"/>
          <w:highlight w:val="none"/>
        </w:rPr>
      </w:r>
      <w:r/>
    </w:p>
    <w:p>
      <w:pPr>
        <w:ind w:right="-161" w:firstLine="480"/>
        <w:rPr>
          <w:rFonts w:ascii="宋体" w:hAnsi="宋体" w:cs="宋体"/>
          <w:color w:val="000000" w:themeColor="text1"/>
          <w:szCs w:val="24"/>
          <w:highlight w:val="none"/>
        </w:rPr>
      </w:pPr>
      <w:r>
        <w:rPr>
          <w:rFonts w:hint="eastAsia" w:ascii="宋体" w:hAnsi="宋体"/>
          <w:color w:val="000000" w:themeColor="text1"/>
          <w:szCs w:val="24"/>
          <w:highlight w:val="none"/>
        </w:rPr>
        <w:t xml:space="preserve">13.4.1</w:t>
      </w:r>
      <w:r>
        <w:rPr>
          <w:rFonts w:hint="eastAsia" w:ascii="宋体" w:hAnsi="宋体" w:cs="宋体"/>
          <w:color w:val="000000" w:themeColor="text1"/>
          <w:szCs w:val="24"/>
          <w:highlight w:val="none"/>
        </w:rPr>
        <w:t xml:space="preserve">投标报价明细表；</w:t>
      </w:r>
      <w:r>
        <w:rPr>
          <w:color w:val="000000" w:themeColor="text1"/>
          <w:highlight w:val="none"/>
        </w:rPr>
      </w:r>
      <w:r/>
    </w:p>
    <w:p>
      <w:pPr>
        <w:ind w:right="-161"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13.4.2</w:t>
      </w:r>
      <w:r>
        <w:rPr>
          <w:rFonts w:hint="eastAsia" w:ascii="宋体" w:hAnsi="宋体" w:cs="宋体"/>
          <w:color w:val="000000" w:themeColor="text1"/>
          <w:szCs w:val="24"/>
          <w:highlight w:val="none"/>
        </w:rPr>
        <w:t xml:space="preserve">商务条款偏离表；</w:t>
      </w:r>
      <w:r>
        <w:rPr>
          <w:color w:val="000000" w:themeColor="text1"/>
          <w:highlight w:val="none"/>
        </w:rPr>
      </w:r>
      <w:r/>
    </w:p>
    <w:p>
      <w:pPr>
        <w:ind w:right="-161" w:firstLine="480"/>
        <w:rPr>
          <w:rFonts w:ascii="宋体" w:hAnsi="宋体" w:cs="宋体"/>
          <w:b/>
          <w:bCs/>
          <w:color w:val="000000" w:themeColor="text1"/>
          <w:szCs w:val="24"/>
          <w:highlight w:val="none"/>
        </w:rPr>
      </w:pPr>
      <w:r>
        <w:rPr>
          <w:rFonts w:hint="eastAsia" w:ascii="宋体" w:hAnsi="宋体" w:cs="宋体"/>
          <w:color w:val="000000" w:themeColor="text1"/>
          <w:szCs w:val="24"/>
          <w:highlight w:val="none"/>
        </w:rPr>
        <w:t xml:space="preserve">13.4.3</w:t>
      </w:r>
      <w:r>
        <w:rPr>
          <w:rFonts w:ascii="宋体" w:hAnsi="宋体"/>
          <w:color w:val="000000" w:themeColor="text1"/>
          <w:szCs w:val="24"/>
          <w:highlight w:val="none"/>
          <w:lang w:val="zh-CN"/>
        </w:rPr>
        <w:t xml:space="preserve">投标</w:t>
      </w:r>
      <w:r>
        <w:rPr>
          <w:rFonts w:hint="eastAsia" w:ascii="宋体" w:hAnsi="宋体"/>
          <w:color w:val="000000" w:themeColor="text1"/>
          <w:szCs w:val="24"/>
          <w:highlight w:val="none"/>
        </w:rPr>
        <w:t xml:space="preserve">服务要求</w:t>
      </w:r>
      <w:r>
        <w:rPr>
          <w:rFonts w:ascii="宋体" w:hAnsi="宋体"/>
          <w:color w:val="000000" w:themeColor="text1"/>
          <w:szCs w:val="24"/>
          <w:highlight w:val="none"/>
          <w:lang w:val="zh-CN"/>
        </w:rPr>
        <w:t xml:space="preserve">对照表</w:t>
      </w:r>
      <w:r>
        <w:rPr>
          <w:rFonts w:hint="eastAsia" w:ascii="宋体" w:hAnsi="宋体" w:cs="宋体"/>
          <w:color w:val="000000" w:themeColor="text1"/>
          <w:szCs w:val="24"/>
          <w:highlight w:val="none"/>
        </w:rPr>
        <w:t xml:space="preserve">；</w:t>
      </w:r>
      <w:r>
        <w:rPr>
          <w:color w:val="000000" w:themeColor="text1"/>
          <w:highlight w:val="none"/>
        </w:rPr>
      </w:r>
      <w:r/>
    </w:p>
    <w:p>
      <w:pPr>
        <w:ind w:right="-161" w:firstLine="482"/>
        <w:rPr>
          <w:rFonts w:ascii="宋体" w:hAnsi="宋体" w:cs="宋体"/>
          <w:b/>
          <w:bCs/>
          <w:color w:val="000000" w:themeColor="text1"/>
          <w:szCs w:val="24"/>
          <w:highlight w:val="none"/>
        </w:rPr>
      </w:pPr>
      <w:r>
        <w:rPr>
          <w:rFonts w:hint="eastAsia" w:ascii="宋体" w:hAnsi="宋体" w:cs="宋体"/>
          <w:b/>
          <w:bCs/>
          <w:color w:val="000000" w:themeColor="text1"/>
          <w:szCs w:val="24"/>
          <w:highlight w:val="none"/>
        </w:rPr>
        <w:t xml:space="preserve">13.5</w:t>
      </w:r>
      <w:r>
        <w:rPr>
          <w:rFonts w:hint="eastAsia" w:ascii="宋体" w:hAnsi="宋体" w:cs="宋体"/>
          <w:b/>
          <w:bCs/>
          <w:color w:val="000000" w:themeColor="text1"/>
          <w:szCs w:val="24"/>
          <w:highlight w:val="none"/>
        </w:rPr>
        <w:t xml:space="preserve">综合评审响应文件</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lang w:val="zh-CN"/>
        </w:rPr>
        <w:t xml:space="preserve">13.</w:t>
      </w:r>
      <w:r>
        <w:rPr>
          <w:rFonts w:hint="eastAsia" w:ascii="宋体" w:hAnsi="宋体"/>
          <w:color w:val="000000" w:themeColor="text1"/>
          <w:szCs w:val="24"/>
          <w:highlight w:val="none"/>
        </w:rPr>
        <w:t xml:space="preserve">5</w:t>
      </w:r>
      <w:r>
        <w:rPr>
          <w:rFonts w:hint="eastAsia" w:ascii="宋体" w:hAnsi="宋体"/>
          <w:color w:val="000000" w:themeColor="text1"/>
          <w:szCs w:val="24"/>
          <w:highlight w:val="none"/>
          <w:lang w:val="zh-CN"/>
        </w:rPr>
        <w:t xml:space="preserve">.</w:t>
      </w:r>
      <w:r>
        <w:rPr>
          <w:rFonts w:ascii="宋体" w:hAnsi="宋体"/>
          <w:color w:val="000000" w:themeColor="text1"/>
          <w:szCs w:val="24"/>
          <w:highlight w:val="none"/>
          <w:lang w:val="zh-CN"/>
        </w:rPr>
        <w:t xml:space="preserve">1</w:t>
      </w:r>
      <w:r>
        <w:rPr>
          <w:rFonts w:hint="eastAsia"/>
          <w:color w:val="000000" w:themeColor="text1"/>
          <w:szCs w:val="24"/>
          <w:highlight w:val="none"/>
          <w:lang w:val="zh-CN"/>
        </w:rPr>
        <w:t xml:space="preserve">针对本项目的项目组织实施方案</w:t>
      </w:r>
      <w:r>
        <w:rPr>
          <w:rFonts w:ascii="宋体" w:hAnsi="宋体"/>
          <w:color w:val="000000" w:themeColor="text1"/>
          <w:szCs w:val="24"/>
          <w:highlight w:val="none"/>
          <w:lang w:val="zh-CN"/>
        </w:rPr>
        <w:t xml:space="preserve">；</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lang w:val="zh-CN"/>
        </w:rPr>
        <w:t xml:space="preserve">13.</w:t>
      </w:r>
      <w:r>
        <w:rPr>
          <w:rFonts w:hint="eastAsia" w:ascii="宋体" w:hAnsi="宋体"/>
          <w:color w:val="000000" w:themeColor="text1"/>
          <w:szCs w:val="24"/>
          <w:highlight w:val="none"/>
        </w:rPr>
        <w:t xml:space="preserve">5</w:t>
      </w:r>
      <w:r>
        <w:rPr>
          <w:rFonts w:hint="eastAsia" w:ascii="宋体" w:hAnsi="宋体"/>
          <w:color w:val="000000" w:themeColor="text1"/>
          <w:szCs w:val="24"/>
          <w:highlight w:val="none"/>
          <w:lang w:val="zh-CN"/>
        </w:rPr>
        <w:t xml:space="preserve">.</w:t>
      </w:r>
      <w:r>
        <w:rPr>
          <w:rFonts w:hint="eastAsia" w:ascii="宋体" w:hAnsi="宋体"/>
          <w:color w:val="000000" w:themeColor="text1"/>
          <w:szCs w:val="24"/>
          <w:highlight w:val="none"/>
        </w:rPr>
        <w:t xml:space="preserve">2</w:t>
      </w:r>
      <w:r>
        <w:rPr>
          <w:rFonts w:hint="eastAsia"/>
          <w:color w:val="000000" w:themeColor="text1"/>
          <w:szCs w:val="24"/>
          <w:highlight w:val="none"/>
          <w:lang w:val="zh-CN"/>
        </w:rPr>
        <w:t xml:space="preserve">安全生产方案（原材料采购源、仓储存放管理、生产管理等）</w:t>
      </w:r>
      <w:r>
        <w:rPr>
          <w:rFonts w:ascii="宋体" w:hAnsi="宋体"/>
          <w:color w:val="000000" w:themeColor="text1"/>
          <w:szCs w:val="24"/>
          <w:highlight w:val="none"/>
          <w:lang w:val="zh-CN"/>
        </w:rPr>
        <w:t xml:space="preserve">；</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lang w:val="zh-CN"/>
        </w:rPr>
        <w:t xml:space="preserve">13.</w:t>
      </w:r>
      <w:r>
        <w:rPr>
          <w:rFonts w:hint="eastAsia" w:ascii="宋体" w:hAnsi="宋体"/>
          <w:color w:val="000000" w:themeColor="text1"/>
          <w:szCs w:val="24"/>
          <w:highlight w:val="none"/>
        </w:rPr>
        <w:t xml:space="preserve">5</w:t>
      </w:r>
      <w:r>
        <w:rPr>
          <w:rFonts w:ascii="宋体" w:hAnsi="宋体"/>
          <w:color w:val="000000" w:themeColor="text1"/>
          <w:szCs w:val="24"/>
          <w:highlight w:val="none"/>
          <w:lang w:val="zh-CN"/>
        </w:rPr>
        <w:t xml:space="preserve">.</w:t>
      </w:r>
      <w:r>
        <w:rPr>
          <w:rFonts w:hint="eastAsia" w:ascii="宋体" w:hAnsi="宋体"/>
          <w:color w:val="000000" w:themeColor="text1"/>
          <w:szCs w:val="24"/>
          <w:highlight w:val="none"/>
        </w:rPr>
        <w:t xml:space="preserve">3</w:t>
      </w:r>
      <w:r>
        <w:rPr>
          <w:rFonts w:hint="eastAsia"/>
          <w:color w:val="000000" w:themeColor="text1"/>
          <w:szCs w:val="24"/>
          <w:highlight w:val="none"/>
          <w:lang w:val="zh-CN"/>
        </w:rPr>
        <w:t xml:space="preserve">服务保障与服务承诺评估方案（各项管理制度、日常管理流程、突发事故应急措施）</w:t>
      </w:r>
      <w:r>
        <w:rPr>
          <w:rFonts w:ascii="宋体" w:hAnsi="宋体"/>
          <w:color w:val="000000" w:themeColor="text1"/>
          <w:szCs w:val="24"/>
          <w:highlight w:val="none"/>
        </w:rPr>
        <w:t xml:space="preserve">；</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lang w:val="zh-CN"/>
        </w:rPr>
        <w:t xml:space="preserve">13.</w:t>
      </w:r>
      <w:r>
        <w:rPr>
          <w:rFonts w:hint="eastAsia" w:ascii="宋体" w:hAnsi="宋体"/>
          <w:color w:val="000000" w:themeColor="text1"/>
          <w:szCs w:val="24"/>
          <w:highlight w:val="none"/>
        </w:rPr>
        <w:t xml:space="preserve">5</w:t>
      </w:r>
      <w:r>
        <w:rPr>
          <w:rFonts w:ascii="宋体" w:hAnsi="宋体"/>
          <w:color w:val="000000" w:themeColor="text1"/>
          <w:szCs w:val="24"/>
          <w:highlight w:val="none"/>
          <w:lang w:val="zh-CN"/>
        </w:rPr>
        <w:t xml:space="preserve">.</w:t>
      </w:r>
      <w:r>
        <w:rPr>
          <w:rFonts w:hint="eastAsia" w:ascii="宋体" w:hAnsi="宋体"/>
          <w:color w:val="000000" w:themeColor="text1"/>
          <w:szCs w:val="24"/>
          <w:highlight w:val="none"/>
        </w:rPr>
        <w:t xml:space="preserve">4</w:t>
      </w:r>
      <w:r>
        <w:rPr>
          <w:rFonts w:hint="eastAsia"/>
          <w:color w:val="000000" w:themeColor="text1"/>
          <w:szCs w:val="24"/>
          <w:highlight w:val="none"/>
          <w:lang w:val="zh-CN"/>
        </w:rPr>
        <w:t xml:space="preserve">针对本项目的人员配置情况</w:t>
      </w:r>
      <w:r>
        <w:rPr>
          <w:rFonts w:ascii="宋体" w:hAnsi="宋体"/>
          <w:color w:val="000000" w:themeColor="text1"/>
          <w:szCs w:val="24"/>
          <w:highlight w:val="none"/>
          <w:lang w:val="zh-CN"/>
        </w:rPr>
        <w:t xml:space="preserve">；</w:t>
      </w:r>
      <w:r>
        <w:rPr>
          <w:color w:val="000000" w:themeColor="text1"/>
          <w:highlight w:val="none"/>
        </w:rPr>
      </w:r>
      <w:r/>
    </w:p>
    <w:p>
      <w:pPr>
        <w:ind w:firstLine="480"/>
        <w:rPr>
          <w:color w:val="000000" w:themeColor="text1"/>
          <w:szCs w:val="24"/>
          <w:highlight w:val="none"/>
        </w:rPr>
      </w:pPr>
      <w:r>
        <w:rPr>
          <w:rFonts w:ascii="宋体" w:hAnsi="宋体"/>
          <w:color w:val="000000" w:themeColor="text1"/>
          <w:szCs w:val="24"/>
          <w:highlight w:val="none"/>
          <w:lang w:val="zh-CN"/>
        </w:rPr>
        <w:t xml:space="preserve">13.</w:t>
      </w:r>
      <w:r>
        <w:rPr>
          <w:rFonts w:hint="eastAsia" w:ascii="宋体" w:hAnsi="宋体"/>
          <w:color w:val="000000" w:themeColor="text1"/>
          <w:szCs w:val="24"/>
          <w:highlight w:val="none"/>
        </w:rPr>
        <w:t xml:space="preserve">5</w:t>
      </w:r>
      <w:r>
        <w:rPr>
          <w:rFonts w:ascii="宋体" w:hAnsi="宋体"/>
          <w:color w:val="000000" w:themeColor="text1"/>
          <w:szCs w:val="24"/>
          <w:highlight w:val="none"/>
          <w:lang w:val="zh-CN"/>
        </w:rPr>
        <w:t xml:space="preserve">.</w:t>
      </w:r>
      <w:r>
        <w:rPr>
          <w:rFonts w:hint="eastAsia" w:ascii="宋体" w:hAnsi="宋体"/>
          <w:color w:val="000000" w:themeColor="text1"/>
          <w:szCs w:val="24"/>
          <w:highlight w:val="none"/>
        </w:rPr>
        <w:t xml:space="preserve">5</w:t>
      </w:r>
      <w:r>
        <w:rPr>
          <w:rFonts w:hint="eastAsia"/>
          <w:color w:val="000000" w:themeColor="text1"/>
          <w:szCs w:val="24"/>
          <w:highlight w:val="none"/>
          <w:lang w:val="zh-CN"/>
        </w:rPr>
        <w:t xml:space="preserve">针对本项目的工作管理制度和工作标准；</w:t>
      </w:r>
      <w:r>
        <w:rPr>
          <w:color w:val="000000" w:themeColor="text1"/>
          <w:highlight w:val="none"/>
        </w:rPr>
      </w:r>
      <w:r/>
    </w:p>
    <w:p>
      <w:pPr>
        <w:ind w:firstLine="480"/>
        <w:rPr>
          <w:color w:val="000000" w:themeColor="text1"/>
          <w:szCs w:val="24"/>
          <w:highlight w:val="none"/>
        </w:rPr>
      </w:pPr>
      <w:r>
        <w:rPr>
          <w:rFonts w:ascii="宋体" w:hAnsi="宋体"/>
          <w:color w:val="000000" w:themeColor="text1"/>
          <w:szCs w:val="24"/>
          <w:highlight w:val="none"/>
          <w:lang w:val="zh-CN"/>
        </w:rPr>
        <w:t xml:space="preserve">13.</w:t>
      </w:r>
      <w:r>
        <w:rPr>
          <w:rFonts w:hint="eastAsia" w:ascii="宋体" w:hAnsi="宋体"/>
          <w:color w:val="000000" w:themeColor="text1"/>
          <w:szCs w:val="24"/>
          <w:highlight w:val="none"/>
        </w:rPr>
        <w:t xml:space="preserve">5</w:t>
      </w:r>
      <w:r>
        <w:rPr>
          <w:rFonts w:ascii="宋体" w:hAnsi="宋体"/>
          <w:color w:val="000000" w:themeColor="text1"/>
          <w:szCs w:val="24"/>
          <w:highlight w:val="none"/>
          <w:lang w:val="zh-CN"/>
        </w:rPr>
        <w:t xml:space="preserve">.</w:t>
      </w:r>
      <w:r>
        <w:rPr>
          <w:rFonts w:hint="eastAsia" w:ascii="宋体" w:hAnsi="宋体"/>
          <w:color w:val="000000" w:themeColor="text1"/>
          <w:szCs w:val="24"/>
          <w:highlight w:val="none"/>
        </w:rPr>
        <w:t xml:space="preserve">6</w:t>
      </w:r>
      <w:r>
        <w:rPr>
          <w:rFonts w:hint="eastAsia"/>
          <w:color w:val="000000" w:themeColor="text1"/>
          <w:szCs w:val="24"/>
          <w:highlight w:val="none"/>
          <w:lang w:val="zh-CN"/>
        </w:rPr>
        <w:t xml:space="preserve">针对本项目的服务保障承诺和保障措施；</w:t>
      </w:r>
      <w:r>
        <w:rPr>
          <w:color w:val="000000" w:themeColor="text1"/>
          <w:highlight w:val="none"/>
        </w:rPr>
      </w:r>
      <w:r/>
    </w:p>
    <w:p>
      <w:pPr>
        <w:ind w:firstLine="480"/>
        <w:rPr>
          <w:color w:val="000000" w:themeColor="text1"/>
          <w:szCs w:val="24"/>
          <w:highlight w:val="none"/>
        </w:rPr>
      </w:pPr>
      <w:r>
        <w:rPr>
          <w:rFonts w:ascii="宋体" w:hAnsi="宋体"/>
          <w:color w:val="000000" w:themeColor="text1"/>
          <w:szCs w:val="24"/>
          <w:highlight w:val="none"/>
          <w:lang w:val="zh-CN"/>
        </w:rPr>
        <w:t xml:space="preserve">13.</w:t>
      </w:r>
      <w:r>
        <w:rPr>
          <w:rFonts w:hint="eastAsia" w:ascii="宋体" w:hAnsi="宋体"/>
          <w:color w:val="000000" w:themeColor="text1"/>
          <w:szCs w:val="24"/>
          <w:highlight w:val="none"/>
        </w:rPr>
        <w:t xml:space="preserve">5</w:t>
      </w:r>
      <w:r>
        <w:rPr>
          <w:rFonts w:ascii="宋体" w:hAnsi="宋体"/>
          <w:color w:val="000000" w:themeColor="text1"/>
          <w:szCs w:val="24"/>
          <w:highlight w:val="none"/>
          <w:lang w:val="zh-CN"/>
        </w:rPr>
        <w:t xml:space="preserve">.</w:t>
      </w:r>
      <w:r>
        <w:rPr>
          <w:rFonts w:hint="eastAsia" w:ascii="宋体" w:hAnsi="宋体"/>
          <w:color w:val="000000" w:themeColor="text1"/>
          <w:szCs w:val="24"/>
          <w:highlight w:val="none"/>
        </w:rPr>
        <w:t xml:space="preserve">7</w:t>
      </w:r>
      <w:r>
        <w:rPr>
          <w:rFonts w:hint="eastAsia"/>
          <w:color w:val="000000" w:themeColor="text1"/>
          <w:szCs w:val="24"/>
          <w:highlight w:val="none"/>
          <w:lang w:val="zh-CN"/>
        </w:rPr>
        <w:t xml:space="preserve">投标人承担过的类似项目经验；</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lang w:val="zh-CN"/>
        </w:rPr>
        <w:t xml:space="preserve">13.</w:t>
      </w:r>
      <w:r>
        <w:rPr>
          <w:rFonts w:hint="eastAsia" w:ascii="宋体" w:hAnsi="宋体"/>
          <w:color w:val="000000" w:themeColor="text1"/>
          <w:szCs w:val="24"/>
          <w:highlight w:val="none"/>
        </w:rPr>
        <w:t xml:space="preserve">5</w:t>
      </w:r>
      <w:r>
        <w:rPr>
          <w:rFonts w:ascii="宋体" w:hAnsi="宋体"/>
          <w:color w:val="000000" w:themeColor="text1"/>
          <w:szCs w:val="24"/>
          <w:highlight w:val="none"/>
          <w:lang w:val="zh-CN"/>
        </w:rPr>
        <w:t xml:space="preserve">.</w:t>
      </w:r>
      <w:r>
        <w:rPr>
          <w:rFonts w:hint="eastAsia" w:ascii="宋体" w:hAnsi="宋体"/>
          <w:color w:val="000000" w:themeColor="text1"/>
          <w:szCs w:val="24"/>
          <w:highlight w:val="none"/>
        </w:rPr>
        <w:t xml:space="preserve">8</w:t>
      </w:r>
      <w:r>
        <w:rPr>
          <w:rFonts w:ascii="宋体" w:hAnsi="宋体"/>
          <w:color w:val="000000" w:themeColor="text1"/>
          <w:szCs w:val="24"/>
          <w:highlight w:val="none"/>
          <w:lang w:val="zh-CN"/>
        </w:rPr>
        <w:t xml:space="preserve">对本次投标的详细说明（投标人视各自的情况自行编制）；</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rPr>
        <w:t xml:space="preserve">13.</w:t>
      </w:r>
      <w:r>
        <w:rPr>
          <w:rFonts w:hint="eastAsia" w:ascii="宋体" w:hAnsi="宋体"/>
          <w:color w:val="000000" w:themeColor="text1"/>
          <w:szCs w:val="24"/>
          <w:highlight w:val="none"/>
        </w:rPr>
        <w:t xml:space="preserve">5</w:t>
      </w:r>
      <w:r>
        <w:rPr>
          <w:rFonts w:ascii="宋体" w:hAnsi="宋体"/>
          <w:color w:val="000000" w:themeColor="text1"/>
          <w:szCs w:val="24"/>
          <w:highlight w:val="none"/>
        </w:rPr>
        <w:t xml:space="preserve">.</w:t>
      </w:r>
      <w:r>
        <w:rPr>
          <w:rFonts w:hint="eastAsia" w:ascii="宋体" w:hAnsi="宋体"/>
          <w:color w:val="000000" w:themeColor="text1"/>
          <w:szCs w:val="24"/>
          <w:highlight w:val="none"/>
        </w:rPr>
        <w:t xml:space="preserve">9</w:t>
      </w:r>
      <w:r>
        <w:rPr>
          <w:rFonts w:ascii="宋体" w:hAnsi="宋体"/>
          <w:color w:val="000000" w:themeColor="text1"/>
          <w:szCs w:val="24"/>
          <w:highlight w:val="none"/>
        </w:rPr>
        <w:t xml:space="preserve">其他评分标准中要求的可以证明投标人资信、资质和货物、服务质量的证书、文件、推荐信等资料；</w:t>
      </w:r>
      <w:r>
        <w:rPr>
          <w:color w:val="000000" w:themeColor="text1"/>
          <w:highlight w:val="none"/>
        </w:rPr>
      </w:r>
      <w:r/>
    </w:p>
    <w:p>
      <w:pPr>
        <w:ind w:right="-161" w:firstLine="482"/>
        <w:rPr>
          <w:rFonts w:ascii="宋体" w:hAnsi="宋体" w:cs="宋体"/>
          <w:b/>
          <w:bCs/>
          <w:color w:val="000000" w:themeColor="text1"/>
          <w:szCs w:val="24"/>
          <w:highlight w:val="none"/>
        </w:rPr>
      </w:pPr>
      <w:r>
        <w:rPr>
          <w:rFonts w:hint="eastAsia" w:ascii="宋体" w:hAnsi="宋体" w:cs="宋体"/>
          <w:b/>
          <w:bCs/>
          <w:color w:val="000000" w:themeColor="text1"/>
          <w:szCs w:val="24"/>
          <w:highlight w:val="none"/>
        </w:rPr>
        <w:t xml:space="preserve">13.6</w:t>
      </w:r>
      <w:r>
        <w:rPr>
          <w:rFonts w:hint="eastAsia" w:ascii="宋体" w:hAnsi="宋体" w:cs="宋体"/>
          <w:b/>
          <w:bCs/>
          <w:color w:val="000000" w:themeColor="text1"/>
          <w:szCs w:val="24"/>
          <w:highlight w:val="none"/>
        </w:rPr>
        <w:t xml:space="preserve">企业报价折扣证明</w:t>
      </w:r>
      <w:r>
        <w:rPr>
          <w:color w:val="000000" w:themeColor="text1"/>
          <w:highlight w:val="none"/>
        </w:rPr>
      </w:r>
      <w:r/>
    </w:p>
    <w:p>
      <w:pPr>
        <w:ind w:right="-161" w:firstLine="480"/>
        <w:rPr>
          <w:rFonts w:ascii="宋体" w:hAnsi="宋体" w:cs="宋体"/>
          <w:b/>
          <w:bCs/>
          <w:color w:val="000000" w:themeColor="text1"/>
          <w:szCs w:val="24"/>
          <w:highlight w:val="none"/>
        </w:rPr>
      </w:pPr>
      <w:r>
        <w:rPr>
          <w:rFonts w:hint="eastAsia" w:ascii="宋体" w:hAnsi="宋体" w:cs="宋体"/>
          <w:color w:val="000000" w:themeColor="text1"/>
          <w:szCs w:val="24"/>
          <w:highlight w:val="none"/>
        </w:rPr>
        <w:t xml:space="preserve">投标人所投产品如全部属于小型或微型企业，提供《中小企业声明函》或提供《残疾人福利性单位声明函》或提供由省级以上监狱管理局、戒毒管理局（含新疆生产建设兵团）出具的属于监狱企业的证明文件。</w:t>
      </w:r>
      <w:r>
        <w:rPr>
          <w:rFonts w:hint="eastAsia" w:ascii="宋体" w:hAnsi="宋体" w:cs="宋体"/>
          <w:b/>
          <w:bCs/>
          <w:color w:val="000000" w:themeColor="text1"/>
          <w:szCs w:val="24"/>
          <w:highlight w:val="none"/>
        </w:rPr>
        <w:t xml:space="preserve">（本项目为非专门面向中小企业采购项目，所属行业为工业（残疾人福利性单位、监狱企业视同小型、微型企业））</w:t>
      </w:r>
      <w:r>
        <w:rPr>
          <w:color w:val="000000" w:themeColor="text1"/>
          <w:highlight w:val="none"/>
        </w:rPr>
      </w:r>
      <w:r/>
    </w:p>
    <w:p>
      <w:pPr>
        <w:ind w:right="-161" w:firstLine="480"/>
        <w:rPr>
          <w:rFonts w:ascii="宋体" w:hAnsi="宋体" w:cs="宋体"/>
          <w:b/>
          <w:bCs/>
          <w:color w:val="000000" w:themeColor="text1"/>
          <w:szCs w:val="24"/>
          <w:highlight w:val="none"/>
        </w:rPr>
      </w:pPr>
      <w:r>
        <w:rPr>
          <w:rFonts w:hint="eastAsia" w:ascii="宋体" w:hAnsi="宋体" w:cs="宋体"/>
          <w:b/>
          <w:bCs/>
          <w:color w:val="000000" w:themeColor="text1"/>
          <w:szCs w:val="24"/>
          <w:highlight w:val="none"/>
        </w:rPr>
        <w:t xml:space="preserve">投标人提供《</w:t>
      </w:r>
      <w:r>
        <w:rPr>
          <w:rFonts w:hint="eastAsia" w:hAnsi="宋体"/>
          <w:b/>
          <w:bCs/>
          <w:color w:val="000000" w:themeColor="text1"/>
          <w:szCs w:val="21"/>
          <w:highlight w:val="none"/>
        </w:rPr>
        <w:t xml:space="preserve">本国产品标准的</w:t>
      </w:r>
      <w:r>
        <w:rPr>
          <w:rFonts w:hint="eastAsia" w:hAnsi="宋体"/>
          <w:b/>
          <w:bCs/>
          <w:color w:val="000000" w:themeColor="text1"/>
          <w:szCs w:val="21"/>
          <w:highlight w:val="none"/>
          <w:lang w:val="zh-CN"/>
        </w:rPr>
        <w:t xml:space="preserve">声明函</w:t>
      </w:r>
      <w:r>
        <w:rPr>
          <w:rFonts w:hint="eastAsia" w:ascii="宋体" w:hAnsi="宋体" w:cs="宋体"/>
          <w:b/>
          <w:bCs/>
          <w:color w:val="000000" w:themeColor="text1"/>
          <w:szCs w:val="24"/>
          <w:highlight w:val="none"/>
        </w:rPr>
        <w:t xml:space="preserve">》。（如属）</w:t>
      </w:r>
      <w:r>
        <w:rPr>
          <w:color w:val="000000" w:themeColor="text1"/>
          <w:highlight w:val="none"/>
        </w:rPr>
      </w:r>
      <w:r/>
    </w:p>
    <w:p>
      <w:pPr>
        <w:ind w:firstLine="482"/>
        <w:rPr>
          <w:rFonts w:ascii="宋体" w:hAnsi="宋体" w:cs="宋体"/>
          <w:b/>
          <w:bCs/>
          <w:color w:val="000000" w:themeColor="text1"/>
          <w:szCs w:val="24"/>
          <w:highlight w:val="none"/>
        </w:rPr>
      </w:pPr>
      <w:r>
        <w:rPr>
          <w:rFonts w:hint="eastAsia" w:ascii="宋体" w:hAnsi="宋体" w:cs="宋体"/>
          <w:b/>
          <w:bCs/>
          <w:color w:val="000000" w:themeColor="text1"/>
          <w:szCs w:val="24"/>
          <w:highlight w:val="none"/>
        </w:rPr>
        <w:t xml:space="preserve">注：</w:t>
      </w:r>
      <w:r>
        <w:rPr>
          <w:rFonts w:hint="eastAsia" w:ascii="宋体" w:hAnsi="宋体" w:cs="宋体"/>
          <w:b/>
          <w:bCs/>
          <w:color w:val="000000" w:themeColor="text1"/>
          <w:szCs w:val="24"/>
          <w:highlight w:val="none"/>
          <w:lang w:val="zh-CN"/>
        </w:rPr>
        <w:t xml:space="preserve">投标文件由</w:t>
      </w:r>
      <w:r>
        <w:rPr>
          <w:rFonts w:hint="eastAsia" w:ascii="宋体" w:hAnsi="宋体" w:cs="宋体"/>
          <w:b/>
          <w:bCs/>
          <w:color w:val="000000" w:themeColor="text1"/>
          <w:szCs w:val="24"/>
          <w:highlight w:val="none"/>
          <w:lang w:val="zh-CN"/>
        </w:rPr>
        <w:t xml:space="preserve">13.1</w:t>
      </w:r>
      <w:r>
        <w:rPr>
          <w:rFonts w:hint="eastAsia" w:ascii="宋体" w:hAnsi="宋体" w:cs="宋体"/>
          <w:b/>
          <w:bCs/>
          <w:color w:val="000000" w:themeColor="text1"/>
          <w:szCs w:val="24"/>
          <w:highlight w:val="none"/>
        </w:rPr>
        <w:t xml:space="preserve">至</w:t>
      </w:r>
      <w:r>
        <w:rPr>
          <w:rFonts w:hint="eastAsia" w:ascii="宋体" w:hAnsi="宋体" w:cs="宋体"/>
          <w:b/>
          <w:bCs/>
          <w:color w:val="000000" w:themeColor="text1"/>
          <w:szCs w:val="24"/>
          <w:highlight w:val="none"/>
          <w:lang w:val="zh-CN"/>
        </w:rPr>
        <w:t xml:space="preserve">13.</w:t>
      </w:r>
      <w:r>
        <w:rPr>
          <w:rFonts w:hint="eastAsia" w:ascii="宋体" w:hAnsi="宋体" w:cs="宋体"/>
          <w:b/>
          <w:bCs/>
          <w:color w:val="000000" w:themeColor="text1"/>
          <w:szCs w:val="24"/>
          <w:highlight w:val="none"/>
        </w:rPr>
        <w:t xml:space="preserve">6</w:t>
      </w:r>
      <w:r>
        <w:rPr>
          <w:rFonts w:hint="eastAsia" w:ascii="宋体" w:hAnsi="宋体" w:cs="宋体"/>
          <w:b/>
          <w:bCs/>
          <w:color w:val="000000" w:themeColor="text1"/>
          <w:szCs w:val="24"/>
          <w:highlight w:val="none"/>
          <w:lang w:val="zh-CN"/>
        </w:rPr>
        <w:t xml:space="preserve">款规定的内容共同组成。</w:t>
      </w:r>
      <w:r>
        <w:rPr>
          <w:color w:val="000000" w:themeColor="text1"/>
          <w:highlight w:val="none"/>
        </w:rPr>
      </w:r>
      <w:r/>
    </w:p>
    <w:p>
      <w:pPr>
        <w:ind w:firstLine="482"/>
        <w:rPr>
          <w:rFonts w:ascii="宋体" w:hAnsi="宋体"/>
          <w:b/>
          <w:color w:val="000000" w:themeColor="text1"/>
          <w:szCs w:val="24"/>
          <w:highlight w:val="none"/>
        </w:rPr>
      </w:pPr>
      <w:r>
        <w:rPr>
          <w:rFonts w:ascii="宋体" w:hAnsi="宋体"/>
          <w:b/>
          <w:color w:val="000000" w:themeColor="text1"/>
          <w:szCs w:val="24"/>
          <w:highlight w:val="none"/>
          <w:lang w:val="zh-CN"/>
        </w:rPr>
      </w:r>
      <w:r>
        <w:rPr>
          <w:color w:val="000000" w:themeColor="text1"/>
          <w:highlight w:val="none"/>
        </w:rPr>
      </w:r>
      <w:r/>
    </w:p>
    <w:p>
      <w:pPr>
        <w:rPr>
          <w:rFonts w:ascii="宋体" w:hAnsi="宋体"/>
          <w:b/>
          <w:color w:val="000000" w:themeColor="text1"/>
          <w:szCs w:val="24"/>
          <w:highlight w:val="none"/>
        </w:rPr>
      </w:pPr>
      <w:r>
        <w:rPr>
          <w:rFonts w:ascii="宋体" w:hAnsi="宋体"/>
          <w:b/>
          <w:color w:val="000000" w:themeColor="text1"/>
          <w:szCs w:val="24"/>
          <w:highlight w:val="none"/>
          <w:lang w:val="zh-CN"/>
        </w:rPr>
        <w:t xml:space="preserve">14</w:t>
      </w:r>
      <w:r>
        <w:rPr>
          <w:rFonts w:ascii="宋体" w:hAnsi="宋体"/>
          <w:b/>
          <w:color w:val="000000" w:themeColor="text1"/>
          <w:szCs w:val="24"/>
          <w:highlight w:val="none"/>
          <w:lang w:val="zh-CN"/>
        </w:rPr>
        <w:t xml:space="preserve">、</w:t>
      </w:r>
      <w:r>
        <w:rPr>
          <w:rFonts w:hint="eastAsia" w:ascii="宋体" w:hAnsi="宋体"/>
          <w:b/>
          <w:color w:val="000000" w:themeColor="text1"/>
          <w:szCs w:val="24"/>
          <w:highlight w:val="none"/>
          <w:lang w:val="zh-CN"/>
        </w:rPr>
        <w:t xml:space="preserve">电子</w:t>
      </w:r>
      <w:r>
        <w:rPr>
          <w:rFonts w:ascii="宋体" w:hAnsi="宋体"/>
          <w:b/>
          <w:color w:val="000000" w:themeColor="text1"/>
          <w:szCs w:val="24"/>
          <w:highlight w:val="none"/>
          <w:lang w:val="zh-CN"/>
        </w:rPr>
        <w:t xml:space="preserve">投标文件编制要求</w:t>
      </w:r>
      <w:r>
        <w:rPr>
          <w:color w:val="000000" w:themeColor="text1"/>
          <w:highlight w:val="none"/>
        </w:rPr>
      </w:r>
      <w:r/>
    </w:p>
    <w:p>
      <w:pPr>
        <w:ind w:firstLine="502"/>
        <w:rPr>
          <w:rFonts w:ascii="宋体" w:hAnsi="宋体"/>
          <w:b/>
          <w:color w:val="000000" w:themeColor="text1"/>
          <w:szCs w:val="24"/>
          <w:highlight w:val="none"/>
        </w:rPr>
      </w:pPr>
      <w:r>
        <w:rPr>
          <w:rFonts w:ascii="宋体" w:hAnsi="宋体"/>
          <w:b/>
          <w:color w:val="000000" w:themeColor="text1"/>
          <w:szCs w:val="24"/>
          <w:highlight w:val="none"/>
          <w:lang w:val="zh-CN"/>
        </w:rPr>
        <w:t xml:space="preserve">14.1</w:t>
      </w:r>
      <w:r>
        <w:rPr>
          <w:rFonts w:hint="eastAsia" w:ascii="宋体" w:hAnsi="宋体"/>
          <w:b/>
          <w:color w:val="000000" w:themeColor="text1"/>
          <w:szCs w:val="24"/>
          <w:highlight w:val="none"/>
          <w:lang w:val="zh-CN"/>
        </w:rPr>
        <w:t xml:space="preserve">电子</w:t>
      </w:r>
      <w:r>
        <w:rPr>
          <w:rFonts w:ascii="宋体" w:hAnsi="宋体"/>
          <w:b/>
          <w:color w:val="000000" w:themeColor="text1"/>
          <w:szCs w:val="24"/>
          <w:highlight w:val="none"/>
          <w:lang w:val="zh-CN"/>
        </w:rPr>
        <w:t xml:space="preserve">投标文件按上述</w:t>
      </w:r>
      <w:r>
        <w:rPr>
          <w:rFonts w:ascii="宋体" w:hAnsi="宋体"/>
          <w:b/>
          <w:color w:val="000000" w:themeColor="text1"/>
          <w:szCs w:val="24"/>
          <w:highlight w:val="none"/>
          <w:lang w:val="zh-CN"/>
        </w:rPr>
        <w:t xml:space="preserve">13.1-13.</w:t>
      </w:r>
      <w:r>
        <w:rPr>
          <w:rFonts w:hint="eastAsia" w:ascii="宋体" w:hAnsi="宋体"/>
          <w:b/>
          <w:color w:val="000000" w:themeColor="text1"/>
          <w:szCs w:val="24"/>
          <w:highlight w:val="none"/>
        </w:rPr>
        <w:t xml:space="preserve">6</w:t>
      </w:r>
      <w:r>
        <w:rPr>
          <w:rFonts w:ascii="宋体" w:hAnsi="宋体"/>
          <w:b/>
          <w:color w:val="000000" w:themeColor="text1"/>
          <w:szCs w:val="24"/>
          <w:highlight w:val="none"/>
          <w:lang w:val="zh-CN"/>
        </w:rPr>
        <w:t xml:space="preserve">编写，</w:t>
      </w:r>
      <w:r>
        <w:rPr>
          <w:rFonts w:hint="eastAsia" w:ascii="宋体" w:hAnsi="宋体"/>
          <w:b/>
          <w:color w:val="000000" w:themeColor="text1"/>
          <w:szCs w:val="24"/>
          <w:highlight w:val="none"/>
          <w:lang w:val="zh-CN"/>
        </w:rPr>
        <w:t xml:space="preserve">必须为具有公章的扫描文件或具有电子签章的文件，</w:t>
      </w:r>
      <w:r>
        <w:rPr>
          <w:rFonts w:hint="eastAsia" w:ascii="宋体" w:hAnsi="宋体"/>
          <w:b/>
          <w:color w:val="000000" w:themeColor="text1"/>
          <w:szCs w:val="24"/>
          <w:highlight w:val="none"/>
        </w:rPr>
        <w:t xml:space="preserve">并编制“投标文件目录”</w:t>
      </w:r>
      <w:r>
        <w:rPr>
          <w:rFonts w:ascii="宋体" w:hAnsi="宋体"/>
          <w:b/>
          <w:color w:val="000000" w:themeColor="text1"/>
          <w:szCs w:val="24"/>
          <w:highlight w:val="none"/>
          <w:lang w:val="zh-CN"/>
        </w:rPr>
        <w:t xml:space="preserve">。</w:t>
      </w:r>
      <w:r>
        <w:rPr>
          <w:color w:val="000000" w:themeColor="text1"/>
          <w:highlight w:val="none"/>
        </w:rPr>
      </w:r>
      <w:r/>
    </w:p>
    <w:p>
      <w:pPr>
        <w:ind w:firstLine="422"/>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14.2</w:t>
      </w:r>
      <w:r>
        <w:rPr>
          <w:rFonts w:hint="eastAsia" w:ascii="宋体" w:hAnsi="宋体" w:cs="宋体"/>
          <w:color w:val="000000" w:themeColor="text1"/>
          <w:szCs w:val="24"/>
          <w:highlight w:val="none"/>
        </w:rPr>
        <w:t xml:space="preserve">电子投标文件制作</w:t>
      </w:r>
      <w:r>
        <w:rPr>
          <w:color w:val="000000" w:themeColor="text1"/>
          <w:highlight w:val="none"/>
        </w:rPr>
      </w:r>
      <w:r/>
    </w:p>
    <w:p>
      <w:pPr>
        <w:ind w:firstLine="422"/>
        <w:rPr>
          <w:rFonts w:ascii="宋体" w:hAnsi="宋体" w:cs="宋体"/>
          <w:color w:val="000000" w:themeColor="text1"/>
          <w:szCs w:val="24"/>
          <w:highlight w:val="none"/>
        </w:rPr>
      </w:pPr>
      <w:r>
        <w:rPr>
          <w:rFonts w:hint="eastAsia" w:ascii="宋体" w:hAnsi="宋体"/>
          <w:bCs/>
          <w:color w:val="000000" w:themeColor="text1"/>
          <w:szCs w:val="24"/>
          <w:highlight w:val="none"/>
        </w:rPr>
        <w:t xml:space="preserve">投标人在“苏</w:t>
      </w:r>
      <w:r>
        <w:rPr>
          <w:rFonts w:hint="eastAsia" w:ascii="宋体" w:hAnsi="宋体"/>
          <w:bCs/>
          <w:color w:val="000000" w:themeColor="text1"/>
          <w:szCs w:val="24"/>
          <w:highlight w:val="none"/>
        </w:rPr>
        <w:t xml:space="preserve">采云</w:t>
      </w:r>
      <w:r>
        <w:rPr>
          <w:rFonts w:hint="eastAsia" w:ascii="宋体" w:hAnsi="宋体"/>
          <w:bCs/>
          <w:color w:val="000000" w:themeColor="text1"/>
          <w:szCs w:val="24"/>
          <w:highlight w:val="none"/>
        </w:rPr>
        <w:t xml:space="preserve">”系统中操作成功参与项目后，必须在“已参与项目”界面中下载电子招标文件（后缀名为“</w:t>
      </w:r>
      <w:r>
        <w:rPr>
          <w:rFonts w:hint="eastAsia" w:ascii="宋体" w:hAnsi="宋体"/>
          <w:bCs/>
          <w:color w:val="000000" w:themeColor="text1"/>
          <w:szCs w:val="24"/>
          <w:highlight w:val="none"/>
        </w:rPr>
        <w:t xml:space="preserve">.kedt</w:t>
      </w:r>
      <w:r>
        <w:rPr>
          <w:rFonts w:hint="eastAsia" w:ascii="宋体" w:hAnsi="宋体"/>
          <w:bCs/>
          <w:color w:val="000000" w:themeColor="text1"/>
          <w:szCs w:val="24"/>
          <w:highlight w:val="none"/>
        </w:rPr>
        <w:t xml:space="preserve">”）并导入政府采购客户端工具后方可进行投标文件制作和提交（具体详见《苏</w:t>
      </w:r>
      <w:r>
        <w:rPr>
          <w:rFonts w:hint="eastAsia" w:ascii="宋体" w:hAnsi="宋体"/>
          <w:bCs/>
          <w:color w:val="000000" w:themeColor="text1"/>
          <w:szCs w:val="24"/>
          <w:highlight w:val="none"/>
        </w:rPr>
        <w:t xml:space="preserve">采云</w:t>
      </w:r>
      <w:r>
        <w:rPr>
          <w:rFonts w:hint="eastAsia" w:ascii="宋体" w:hAnsi="宋体"/>
          <w:bCs/>
          <w:color w:val="000000" w:themeColor="text1"/>
          <w:szCs w:val="24"/>
          <w:highlight w:val="none"/>
        </w:rPr>
        <w:t xml:space="preserve">系统供应商操作手册》，网址链接</w:t>
      </w:r>
      <w:hyperlink r:id="rId21" w:tooltip="https://czju.suzhou.gov.cn/zfcg/html/content/20231220161910031.shtml）。" w:history="1">
        <w:r>
          <w:rPr>
            <w:rStyle w:val="1065"/>
            <w:rFonts w:hint="eastAsia" w:ascii="宋体" w:hAnsi="宋体"/>
            <w:bCs/>
            <w:color w:val="000000" w:themeColor="text1"/>
            <w:szCs w:val="24"/>
            <w:highlight w:val="none"/>
          </w:rPr>
          <w:t xml:space="preserve">https://czju.suzh</w:t>
        </w:r>
        <w:r>
          <w:rPr>
            <w:rStyle w:val="1065"/>
            <w:rFonts w:hint="eastAsia" w:ascii="宋体" w:hAnsi="宋体"/>
            <w:bCs/>
            <w:color w:val="000000" w:themeColor="text1"/>
            <w:szCs w:val="24"/>
            <w:highlight w:val="none"/>
          </w:rPr>
          <w:t xml:space="preserve">ou.gov.cn/zfcg/html/content/20231220161910031.shtml</w:t>
        </w:r>
        <w:r>
          <w:rPr>
            <w:rStyle w:val="1065"/>
            <w:rFonts w:hint="eastAsia" w:ascii="宋体" w:hAnsi="宋体"/>
            <w:bCs/>
            <w:color w:val="000000" w:themeColor="text1"/>
            <w:szCs w:val="24"/>
            <w:highlight w:val="none"/>
          </w:rPr>
          <w:t xml:space="preserve">）。</w:t>
        </w:r>
      </w:hyperlink>
      <w:r>
        <w:rPr>
          <w:color w:val="000000" w:themeColor="text1"/>
          <w:highlight w:val="none"/>
        </w:rPr>
      </w:r>
      <w:r/>
    </w:p>
    <w:p>
      <w:pPr>
        <w:ind w:right="-159" w:firstLine="480"/>
        <w:spacing w:line="390" w:lineRule="exact"/>
        <w:rPr>
          <w:rFonts w:ascii="宋体" w:hAnsi="宋体"/>
          <w:bCs/>
          <w:color w:val="000000" w:themeColor="text1"/>
          <w:szCs w:val="24"/>
          <w:highlight w:val="none"/>
        </w:rPr>
      </w:pPr>
      <w:r>
        <w:rPr>
          <w:rFonts w:hint="eastAsia" w:ascii="宋体" w:hAnsi="宋体"/>
          <w:bCs/>
          <w:color w:val="000000" w:themeColor="text1"/>
          <w:szCs w:val="24"/>
          <w:highlight w:val="none"/>
        </w:rPr>
        <w:t xml:space="preserve">在提交响应文件截止时间之前对响应文件进行加密并上传，否则视为放弃参加该采购项目。</w:t>
      </w:r>
      <w:r>
        <w:rPr>
          <w:color w:val="000000" w:themeColor="text1"/>
          <w:highlight w:val="none"/>
        </w:rPr>
      </w:r>
      <w:r/>
    </w:p>
    <w:p>
      <w:pPr>
        <w:ind w:firstLine="422"/>
        <w:rPr>
          <w:rFonts w:ascii="宋体" w:hAnsi="宋体"/>
          <w:bCs/>
          <w:color w:val="000000" w:themeColor="text1"/>
          <w:szCs w:val="24"/>
          <w:highlight w:val="none"/>
        </w:rPr>
      </w:pPr>
      <w:r>
        <w:rPr>
          <w:rFonts w:hint="eastAsia" w:ascii="宋体" w:hAnsi="宋体"/>
          <w:bCs/>
          <w:color w:val="000000" w:themeColor="text1"/>
          <w:szCs w:val="24"/>
          <w:highlight w:val="none"/>
        </w:rPr>
        <w:t xml:space="preserve">14.3</w:t>
      </w:r>
      <w:r>
        <w:rPr>
          <w:rFonts w:hint="eastAsia" w:ascii="宋体" w:hAnsi="宋体"/>
          <w:bCs/>
          <w:color w:val="000000" w:themeColor="text1"/>
          <w:szCs w:val="24"/>
          <w:highlight w:val="none"/>
        </w:rPr>
        <w:t xml:space="preserve">在系统操作过程中如有疑问，请按以下方式联系：</w:t>
      </w:r>
      <w:r>
        <w:rPr>
          <w:color w:val="000000" w:themeColor="text1"/>
          <w:highlight w:val="none"/>
        </w:rPr>
      </w:r>
      <w:r/>
    </w:p>
    <w:p>
      <w:pPr>
        <w:ind w:firstLine="422"/>
        <w:rPr>
          <w:rFonts w:ascii="宋体" w:hAnsi="宋体"/>
          <w:bCs/>
          <w:color w:val="000000" w:themeColor="text1"/>
          <w:szCs w:val="24"/>
          <w:highlight w:val="none"/>
        </w:rPr>
      </w:pPr>
      <w:r>
        <w:rPr>
          <w:rFonts w:hint="eastAsia" w:ascii="宋体" w:hAnsi="宋体"/>
          <w:bCs/>
          <w:color w:val="000000" w:themeColor="text1"/>
          <w:szCs w:val="24"/>
          <w:highlight w:val="none"/>
        </w:rPr>
        <w:t xml:space="preserve">注册咨询：</w:t>
      </w:r>
      <w:r>
        <w:rPr>
          <w:rFonts w:hint="eastAsia" w:ascii="宋体" w:hAnsi="宋体"/>
          <w:bCs/>
          <w:color w:val="000000" w:themeColor="text1"/>
          <w:szCs w:val="24"/>
          <w:highlight w:val="none"/>
        </w:rPr>
        <w:t xml:space="preserve">13914088964</w:t>
      </w:r>
      <w:r>
        <w:rPr>
          <w:rFonts w:hint="eastAsia" w:ascii="宋体" w:hAnsi="宋体"/>
          <w:bCs/>
          <w:color w:val="000000" w:themeColor="text1"/>
          <w:szCs w:val="24"/>
          <w:highlight w:val="none"/>
        </w:rPr>
        <w:t xml:space="preserve">；</w:t>
      </w:r>
      <w:r>
        <w:rPr>
          <w:color w:val="000000" w:themeColor="text1"/>
          <w:highlight w:val="none"/>
        </w:rPr>
      </w:r>
      <w:r/>
    </w:p>
    <w:p>
      <w:pPr>
        <w:ind w:firstLine="422"/>
        <w:rPr>
          <w:rFonts w:ascii="宋体" w:hAnsi="宋体"/>
          <w:bCs/>
          <w:color w:val="000000" w:themeColor="text1"/>
          <w:szCs w:val="24"/>
          <w:highlight w:val="none"/>
        </w:rPr>
      </w:pPr>
      <w:r>
        <w:rPr>
          <w:rFonts w:hint="eastAsia" w:ascii="宋体" w:hAnsi="宋体"/>
          <w:bCs/>
          <w:color w:val="000000" w:themeColor="text1"/>
          <w:szCs w:val="24"/>
          <w:highlight w:val="none"/>
        </w:rPr>
        <w:t xml:space="preserve">CA</w:t>
      </w:r>
      <w:r>
        <w:rPr>
          <w:rFonts w:hint="eastAsia" w:ascii="宋体" w:hAnsi="宋体"/>
          <w:bCs/>
          <w:color w:val="000000" w:themeColor="text1"/>
          <w:szCs w:val="24"/>
          <w:highlight w:val="none"/>
        </w:rPr>
        <w:t xml:space="preserve">技术咨询电话：</w:t>
      </w:r>
      <w:r>
        <w:rPr>
          <w:rFonts w:hint="eastAsia" w:ascii="宋体" w:hAnsi="宋体"/>
          <w:bCs/>
          <w:color w:val="000000" w:themeColor="text1"/>
          <w:szCs w:val="24"/>
          <w:highlight w:val="none"/>
        </w:rPr>
        <w:t xml:space="preserve">400-608-6099</w:t>
      </w:r>
      <w:r>
        <w:rPr>
          <w:rFonts w:hint="eastAsia" w:ascii="宋体" w:hAnsi="宋体"/>
          <w:bCs/>
          <w:color w:val="000000" w:themeColor="text1"/>
          <w:szCs w:val="24"/>
          <w:highlight w:val="none"/>
        </w:rPr>
        <w:t xml:space="preserve">；</w:t>
      </w:r>
      <w:r>
        <w:rPr>
          <w:color w:val="000000" w:themeColor="text1"/>
          <w:highlight w:val="none"/>
        </w:rPr>
      </w:r>
      <w:r/>
    </w:p>
    <w:p>
      <w:pPr>
        <w:ind w:firstLine="422"/>
        <w:rPr>
          <w:rFonts w:ascii="宋体" w:hAnsi="宋体"/>
          <w:bCs/>
          <w:color w:val="000000" w:themeColor="text1"/>
          <w:szCs w:val="24"/>
          <w:highlight w:val="none"/>
        </w:rPr>
      </w:pPr>
      <w:r>
        <w:rPr>
          <w:rFonts w:hint="eastAsia" w:ascii="宋体" w:hAnsi="宋体"/>
          <w:bCs/>
          <w:color w:val="000000" w:themeColor="text1"/>
          <w:szCs w:val="24"/>
          <w:highlight w:val="none"/>
        </w:rPr>
        <w:t xml:space="preserve">签章使用问题：</w:t>
      </w:r>
      <w:r>
        <w:rPr>
          <w:rFonts w:hint="eastAsia" w:ascii="宋体" w:hAnsi="宋体"/>
          <w:bCs/>
          <w:color w:val="000000" w:themeColor="text1"/>
          <w:szCs w:val="24"/>
          <w:highlight w:val="none"/>
        </w:rPr>
        <w:t xml:space="preserve">025-83633811</w:t>
      </w:r>
      <w:r>
        <w:rPr>
          <w:rFonts w:hint="eastAsia" w:ascii="宋体" w:hAnsi="宋体"/>
          <w:bCs/>
          <w:color w:val="000000" w:themeColor="text1"/>
          <w:szCs w:val="24"/>
          <w:highlight w:val="none"/>
        </w:rPr>
        <w:t xml:space="preserve">、</w:t>
      </w:r>
      <w:r>
        <w:rPr>
          <w:rFonts w:hint="eastAsia" w:ascii="宋体" w:hAnsi="宋体"/>
          <w:bCs/>
          <w:color w:val="000000" w:themeColor="text1"/>
          <w:szCs w:val="24"/>
          <w:highlight w:val="none"/>
        </w:rPr>
        <w:t xml:space="preserve">025-83633812</w:t>
      </w:r>
      <w:r>
        <w:rPr>
          <w:rFonts w:hint="eastAsia" w:ascii="宋体" w:hAnsi="宋体"/>
          <w:bCs/>
          <w:color w:val="000000" w:themeColor="text1"/>
          <w:szCs w:val="24"/>
          <w:highlight w:val="none"/>
        </w:rPr>
        <w:t xml:space="preserve">、</w:t>
      </w:r>
      <w:r>
        <w:rPr>
          <w:rFonts w:hint="eastAsia" w:ascii="宋体" w:hAnsi="宋体"/>
          <w:bCs/>
          <w:color w:val="000000" w:themeColor="text1"/>
          <w:szCs w:val="24"/>
          <w:highlight w:val="none"/>
        </w:rPr>
        <w:t xml:space="preserve">15380932027</w:t>
      </w:r>
      <w:r>
        <w:rPr>
          <w:rFonts w:hint="eastAsia" w:ascii="宋体" w:hAnsi="宋体"/>
          <w:bCs/>
          <w:color w:val="000000" w:themeColor="text1"/>
          <w:szCs w:val="24"/>
          <w:highlight w:val="none"/>
        </w:rPr>
        <w:t xml:space="preserve">、</w:t>
      </w:r>
      <w:r>
        <w:rPr>
          <w:rFonts w:hint="eastAsia" w:ascii="宋体" w:hAnsi="宋体"/>
          <w:bCs/>
          <w:color w:val="000000" w:themeColor="text1"/>
          <w:szCs w:val="24"/>
          <w:highlight w:val="none"/>
        </w:rPr>
        <w:t xml:space="preserve">15371015030</w:t>
      </w:r>
      <w:r>
        <w:rPr>
          <w:rFonts w:hint="eastAsia" w:ascii="宋体" w:hAnsi="宋体"/>
          <w:bCs/>
          <w:color w:val="000000" w:themeColor="text1"/>
          <w:szCs w:val="24"/>
          <w:highlight w:val="none"/>
        </w:rPr>
        <w:t xml:space="preserve">；</w:t>
      </w:r>
      <w:r>
        <w:rPr>
          <w:color w:val="000000" w:themeColor="text1"/>
          <w:highlight w:val="none"/>
        </w:rPr>
      </w:r>
      <w:r/>
    </w:p>
    <w:p>
      <w:pPr>
        <w:ind w:firstLine="422"/>
        <w:rPr>
          <w:rFonts w:ascii="宋体" w:hAnsi="宋体"/>
          <w:bCs/>
          <w:color w:val="000000" w:themeColor="text1"/>
          <w:szCs w:val="24"/>
          <w:highlight w:val="none"/>
        </w:rPr>
      </w:pPr>
      <w:r>
        <w:rPr>
          <w:rFonts w:hint="eastAsia" w:ascii="宋体" w:hAnsi="宋体"/>
          <w:bCs/>
          <w:color w:val="000000" w:themeColor="text1"/>
          <w:szCs w:val="24"/>
          <w:highlight w:val="none"/>
        </w:rPr>
        <w:t xml:space="preserve">系统使用指导与咨询：联系电话：</w:t>
      </w:r>
      <w:r>
        <w:rPr>
          <w:rFonts w:hint="eastAsia" w:ascii="宋体" w:hAnsi="宋体"/>
          <w:bCs/>
          <w:color w:val="000000" w:themeColor="text1"/>
          <w:szCs w:val="24"/>
          <w:highlight w:val="none"/>
        </w:rPr>
        <w:t xml:space="preserve">13914088964</w:t>
      </w:r>
      <w:r>
        <w:rPr>
          <w:rFonts w:hint="eastAsia" w:ascii="宋体" w:hAnsi="宋体"/>
          <w:bCs/>
          <w:color w:val="000000" w:themeColor="text1"/>
          <w:szCs w:val="24"/>
          <w:highlight w:val="none"/>
        </w:rPr>
        <w:t xml:space="preserve">；智能客服：登录苏</w:t>
      </w:r>
      <w:r>
        <w:rPr>
          <w:rFonts w:hint="eastAsia" w:ascii="宋体" w:hAnsi="宋体"/>
          <w:bCs/>
          <w:color w:val="000000" w:themeColor="text1"/>
          <w:szCs w:val="24"/>
          <w:highlight w:val="none"/>
        </w:rPr>
        <w:t xml:space="preserve">采云</w:t>
      </w:r>
      <w:r>
        <w:rPr>
          <w:rFonts w:hint="eastAsia" w:ascii="宋体" w:hAnsi="宋体"/>
          <w:bCs/>
          <w:color w:val="000000" w:themeColor="text1"/>
          <w:szCs w:val="24"/>
          <w:highlight w:val="none"/>
        </w:rPr>
        <w:t xml:space="preserve">系统后，联系系统右下方智能客服图标进行咨询。</w:t>
      </w:r>
      <w:r>
        <w:rPr>
          <w:color w:val="000000" w:themeColor="text1"/>
          <w:highlight w:val="none"/>
        </w:rPr>
      </w:r>
      <w:r/>
    </w:p>
    <w:p>
      <w:pPr>
        <w:ind w:firstLine="422"/>
        <w:rPr>
          <w:rFonts w:ascii="宋体" w:hAnsi="宋体"/>
          <w:bCs/>
          <w:color w:val="000000" w:themeColor="text1"/>
          <w:szCs w:val="24"/>
          <w:highlight w:val="none"/>
        </w:rPr>
      </w:pPr>
      <w:r>
        <w:rPr>
          <w:rFonts w:hint="eastAsia" w:ascii="宋体" w:hAnsi="宋体"/>
          <w:bCs/>
          <w:color w:val="000000" w:themeColor="text1"/>
          <w:szCs w:val="24"/>
          <w:highlight w:val="none"/>
        </w:rPr>
        <w:t xml:space="preserve">14.4</w:t>
      </w:r>
      <w:r>
        <w:rPr>
          <w:rFonts w:hint="eastAsia" w:ascii="宋体" w:hAnsi="宋体"/>
          <w:bCs/>
          <w:color w:val="000000" w:themeColor="text1"/>
          <w:szCs w:val="24"/>
          <w:highlight w:val="none"/>
        </w:rPr>
        <w:t xml:space="preserve">电子投标文件中的资料应按采购文件的要求加盖投标人的电子签章或公章。</w:t>
      </w:r>
      <w:r>
        <w:rPr>
          <w:color w:val="000000" w:themeColor="text1"/>
          <w:highlight w:val="none"/>
        </w:rPr>
      </w:r>
      <w:r/>
    </w:p>
    <w:p>
      <w:pPr>
        <w:ind w:firstLine="422"/>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未按照要求编制电子投标文件，未按照要求在电子投标文件上加盖电子签章的，均视为无效投标。</w:t>
      </w:r>
      <w:r>
        <w:rPr>
          <w:color w:val="000000" w:themeColor="text1"/>
          <w:highlight w:val="none"/>
        </w:rPr>
      </w:r>
      <w:r/>
    </w:p>
    <w:p>
      <w:pPr>
        <w:ind w:firstLine="422"/>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14.5</w:t>
      </w:r>
      <w:r>
        <w:rPr>
          <w:rFonts w:hint="eastAsia" w:ascii="宋体" w:hAnsi="宋体" w:cs="宋体"/>
          <w:color w:val="000000" w:themeColor="text1"/>
          <w:szCs w:val="24"/>
          <w:highlight w:val="none"/>
        </w:rPr>
        <w:t xml:space="preserve">其他注意事项</w:t>
      </w:r>
      <w:r>
        <w:rPr>
          <w:color w:val="000000" w:themeColor="text1"/>
          <w:highlight w:val="none"/>
        </w:rPr>
      </w:r>
      <w:r/>
    </w:p>
    <w:p>
      <w:pPr>
        <w:ind w:firstLine="422"/>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14.5.1</w:t>
      </w:r>
      <w:r>
        <w:rPr>
          <w:rFonts w:hint="eastAsia" w:ascii="宋体" w:hAnsi="宋体"/>
          <w:bCs/>
          <w:color w:val="000000" w:themeColor="text1"/>
          <w:szCs w:val="21"/>
          <w:highlight w:val="none"/>
        </w:rPr>
        <w:t xml:space="preserve">本项目采用电子招投标形式，请供应商按照《苏</w:t>
      </w:r>
      <w:r>
        <w:rPr>
          <w:rFonts w:hint="eastAsia" w:ascii="宋体" w:hAnsi="宋体"/>
          <w:bCs/>
          <w:color w:val="000000" w:themeColor="text1"/>
          <w:szCs w:val="21"/>
          <w:highlight w:val="none"/>
        </w:rPr>
        <w:t xml:space="preserve">采云</w:t>
      </w:r>
      <w:r>
        <w:rPr>
          <w:rFonts w:hint="eastAsia" w:ascii="宋体" w:hAnsi="宋体"/>
          <w:bCs/>
          <w:color w:val="000000" w:themeColor="text1"/>
          <w:szCs w:val="21"/>
          <w:highlight w:val="none"/>
        </w:rPr>
        <w:t xml:space="preserve">系统供应商操作手册》进行制作、上传电子投标文件。电子投标文件制作完成后请于提交响应文件截止时间前成功上传至“苏</w:t>
      </w:r>
      <w:r>
        <w:rPr>
          <w:rFonts w:hint="eastAsia" w:ascii="宋体" w:hAnsi="宋体"/>
          <w:bCs/>
          <w:color w:val="000000" w:themeColor="text1"/>
          <w:szCs w:val="21"/>
          <w:highlight w:val="none"/>
        </w:rPr>
        <w:t xml:space="preserve">采云</w:t>
      </w:r>
      <w:r>
        <w:rPr>
          <w:rFonts w:hint="eastAsia" w:ascii="宋体" w:hAnsi="宋体"/>
          <w:bCs/>
          <w:color w:val="000000" w:themeColor="text1"/>
          <w:szCs w:val="21"/>
          <w:highlight w:val="none"/>
        </w:rPr>
        <w:t xml:space="preserve">”系统，否则视为放弃参加该采购项目</w:t>
      </w:r>
      <w:r>
        <w:rPr>
          <w:rFonts w:hint="eastAsia" w:ascii="宋体" w:hAnsi="宋体"/>
          <w:bCs/>
          <w:color w:val="000000" w:themeColor="text1"/>
          <w:szCs w:val="21"/>
          <w:highlight w:val="none"/>
        </w:rPr>
        <w:t xml:space="preserve">。供应商应充分考虑到网络环境、网络带宽等风险因素，如因供应商自身原因造成的电子投标文件上传不成功由供应商自行承担全部责任</w:t>
      </w: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 </w:t>
      </w:r>
      <w:r>
        <w:rPr>
          <w:color w:val="000000" w:themeColor="text1"/>
          <w:highlight w:val="none"/>
        </w:rPr>
      </w:r>
      <w:r/>
    </w:p>
    <w:p>
      <w:pPr>
        <w:ind w:firstLine="422"/>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14.5.2</w:t>
      </w:r>
      <w:r>
        <w:rPr>
          <w:rFonts w:hint="eastAsia" w:ascii="宋体" w:hAnsi="宋体"/>
          <w:bCs/>
          <w:color w:val="000000" w:themeColor="text1"/>
          <w:szCs w:val="21"/>
          <w:highlight w:val="none"/>
        </w:rPr>
        <w:t xml:space="preserve">线上参加开标（开启）会方式：供应商登录“苏</w:t>
      </w:r>
      <w:r>
        <w:rPr>
          <w:rFonts w:hint="eastAsia" w:ascii="宋体" w:hAnsi="宋体"/>
          <w:bCs/>
          <w:color w:val="000000" w:themeColor="text1"/>
          <w:szCs w:val="21"/>
          <w:highlight w:val="none"/>
        </w:rPr>
        <w:t xml:space="preserve">采云</w:t>
      </w:r>
      <w:r>
        <w:rPr>
          <w:rFonts w:hint="eastAsia" w:ascii="宋体" w:hAnsi="宋体"/>
          <w:bCs/>
          <w:color w:val="000000" w:themeColor="text1"/>
          <w:szCs w:val="21"/>
          <w:highlight w:val="none"/>
        </w:rPr>
        <w:t xml:space="preserve">”系统在平台首页点击“开标大厅”，进入江苏省政府采购一体化不见面开标（采购）大厅，在今日项目列表，点击项目，进入不见面开标系统。本项目为不见面开标项目，开标阶段供应商在【供应商解密】环节必须使用</w:t>
      </w:r>
      <w:r>
        <w:rPr>
          <w:rFonts w:hint="eastAsia" w:ascii="宋体" w:hAnsi="宋体"/>
          <w:bCs/>
          <w:color w:val="000000" w:themeColor="text1"/>
          <w:szCs w:val="21"/>
          <w:highlight w:val="none"/>
        </w:rPr>
        <w:t xml:space="preserve"> CA</w:t>
      </w:r>
      <w:r>
        <w:rPr>
          <w:rFonts w:hint="eastAsia" w:ascii="宋体" w:hAnsi="宋体"/>
          <w:bCs/>
          <w:color w:val="000000" w:themeColor="text1"/>
          <w:szCs w:val="21"/>
          <w:highlight w:val="none"/>
        </w:rPr>
        <w:t xml:space="preserve">证书解密电子投标文件，如在系统规定的解密时间内未能完成解密的视为放弃投标</w:t>
      </w: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 </w:t>
      </w:r>
      <w:r>
        <w:rPr>
          <w:color w:val="000000" w:themeColor="text1"/>
          <w:highlight w:val="none"/>
        </w:rPr>
      </w:r>
      <w:r/>
    </w:p>
    <w:p>
      <w:pPr>
        <w:ind w:firstLine="422"/>
        <w:rPr>
          <w:rFonts w:ascii="宋体" w:hAnsi="宋体" w:cs="宋体"/>
          <w:b/>
          <w:bCs/>
          <w:color w:val="000000" w:themeColor="text1"/>
          <w:szCs w:val="24"/>
          <w:highlight w:val="none"/>
        </w:rPr>
      </w:pPr>
      <w:r>
        <w:rPr>
          <w:rFonts w:hint="eastAsia" w:ascii="宋体" w:hAnsi="宋体" w:cs="宋体"/>
          <w:b/>
          <w:bCs/>
          <w:color w:val="000000" w:themeColor="text1"/>
          <w:szCs w:val="24"/>
          <w:highlight w:val="none"/>
        </w:rPr>
        <w:t xml:space="preserve">请供应商确保电脑、系统及其他设备（视频输入输出设备</w:t>
      </w:r>
      <w:r>
        <w:rPr>
          <w:rFonts w:hint="eastAsia" w:ascii="宋体" w:hAnsi="宋体" w:cs="宋体"/>
          <w:b/>
          <w:bCs/>
          <w:color w:val="000000" w:themeColor="text1"/>
          <w:szCs w:val="24"/>
          <w:highlight w:val="none"/>
        </w:rPr>
        <w:t xml:space="preserve">等）无误，且开标直至项目结束始终保持系统在线状态。</w:t>
      </w:r>
      <w:r>
        <w:rPr>
          <w:rFonts w:hint="eastAsia" w:ascii="宋体" w:hAnsi="宋体" w:cs="宋体"/>
          <w:b/>
          <w:bCs/>
          <w:color w:val="000000" w:themeColor="text1"/>
          <w:szCs w:val="24"/>
          <w:highlight w:val="none"/>
        </w:rPr>
        <w:t xml:space="preserve"> </w:t>
      </w:r>
      <w:r>
        <w:rPr>
          <w:color w:val="000000" w:themeColor="text1"/>
          <w:highlight w:val="none"/>
        </w:rPr>
      </w:r>
      <w:r/>
    </w:p>
    <w:p>
      <w:pPr>
        <w:ind w:firstLine="502"/>
        <w:rPr>
          <w:rFonts w:ascii="宋体" w:hAnsi="宋体" w:cs="宋体"/>
          <w:bCs/>
          <w:color w:val="000000" w:themeColor="text1"/>
          <w:szCs w:val="24"/>
          <w:highlight w:val="none"/>
        </w:rPr>
      </w:pPr>
      <w:r>
        <w:rPr>
          <w:rFonts w:hint="eastAsia" w:ascii="宋体" w:hAnsi="宋体" w:cs="宋体"/>
          <w:bCs/>
          <w:color w:val="000000" w:themeColor="text1"/>
          <w:szCs w:val="24"/>
          <w:highlight w:val="none"/>
          <w:lang w:val="zh-CN"/>
        </w:rPr>
        <w:t xml:space="preserve">14.</w:t>
      </w:r>
      <w:r>
        <w:rPr>
          <w:rFonts w:hint="eastAsia" w:ascii="宋体" w:hAnsi="宋体" w:cs="宋体"/>
          <w:bCs/>
          <w:color w:val="000000" w:themeColor="text1"/>
          <w:szCs w:val="24"/>
          <w:highlight w:val="none"/>
        </w:rPr>
        <w:t xml:space="preserve">6</w:t>
      </w:r>
      <w:r>
        <w:rPr>
          <w:rFonts w:hint="eastAsia" w:ascii="宋体" w:hAnsi="宋体" w:cs="宋体"/>
          <w:bCs/>
          <w:color w:val="000000" w:themeColor="text1"/>
          <w:szCs w:val="24"/>
          <w:highlight w:val="none"/>
          <w:lang w:val="zh-CN"/>
        </w:rPr>
        <w:t xml:space="preserve">投标报价（编制）要求的说明</w:t>
      </w:r>
      <w:r>
        <w:rPr>
          <w:color w:val="000000" w:themeColor="text1"/>
          <w:highlight w:val="none"/>
        </w:rPr>
      </w:r>
      <w:r/>
    </w:p>
    <w:p>
      <w:pPr>
        <w:ind w:firstLine="502"/>
        <w:rPr>
          <w:rFonts w:ascii="宋体" w:hAnsi="宋体"/>
          <w:color w:val="000000" w:themeColor="text1"/>
          <w:szCs w:val="24"/>
          <w:highlight w:val="none"/>
        </w:rPr>
      </w:pPr>
      <w:r>
        <w:rPr>
          <w:rFonts w:hint="eastAsia" w:ascii="宋体" w:hAnsi="宋体" w:cs="宋体"/>
          <w:color w:val="000000" w:themeColor="text1"/>
          <w:szCs w:val="24"/>
          <w:highlight w:val="none"/>
          <w:lang w:val="zh-CN"/>
        </w:rPr>
        <w:t xml:space="preserve">14.</w:t>
      </w:r>
      <w:r>
        <w:rPr>
          <w:rFonts w:hint="eastAsia" w:ascii="宋体" w:hAnsi="宋体" w:cs="宋体"/>
          <w:color w:val="000000" w:themeColor="text1"/>
          <w:szCs w:val="24"/>
          <w:highlight w:val="none"/>
        </w:rPr>
        <w:t xml:space="preserve">6</w:t>
      </w:r>
      <w:r>
        <w:rPr>
          <w:rFonts w:hint="eastAsia" w:ascii="宋体" w:hAnsi="宋体" w:cs="宋体"/>
          <w:color w:val="000000" w:themeColor="text1"/>
          <w:szCs w:val="24"/>
          <w:highlight w:val="none"/>
          <w:lang w:val="zh-CN"/>
        </w:rPr>
        <w:t xml:space="preserve">.1</w:t>
      </w:r>
      <w:r>
        <w:rPr>
          <w:rFonts w:hint="eastAsia" w:ascii="宋体" w:hAnsi="宋体" w:cs="宋体"/>
          <w:color w:val="000000" w:themeColor="text1"/>
          <w:szCs w:val="24"/>
          <w:highlight w:val="none"/>
          <w:lang w:val="zh-CN"/>
        </w:rPr>
        <w:t xml:space="preserve">除非合同中另有规定，投标人对《投标报价表》</w:t>
      </w:r>
      <w:r>
        <w:rPr>
          <w:rFonts w:hint="eastAsia" w:ascii="宋体" w:hAnsi="宋体" w:cs="宋体"/>
          <w:color w:val="000000" w:themeColor="text1"/>
          <w:szCs w:val="24"/>
          <w:highlight w:val="none"/>
          <w:lang w:val="zh-CN"/>
        </w:rPr>
        <w:t xml:space="preserve"> </w:t>
      </w:r>
      <w:r>
        <w:rPr>
          <w:rFonts w:ascii="宋体" w:hAnsi="宋体"/>
          <w:color w:val="000000" w:themeColor="text1"/>
          <w:szCs w:val="24"/>
          <w:highlight w:val="none"/>
          <w:lang w:val="zh-CN"/>
        </w:rPr>
        <w:t xml:space="preserve">中的全部货物和服务的报价应包括</w:t>
      </w:r>
      <w:r>
        <w:rPr>
          <w:rFonts w:hint="eastAsia" w:ascii="宋体" w:hAnsi="宋体"/>
          <w:color w:val="000000" w:themeColor="text1"/>
          <w:szCs w:val="24"/>
          <w:highlight w:val="none"/>
          <w:lang w:val="zh-CN"/>
        </w:rPr>
        <w:t xml:space="preserve">采购文件规定的所有费用</w:t>
      </w:r>
      <w:r>
        <w:rPr>
          <w:rFonts w:ascii="宋体" w:hAnsi="宋体"/>
          <w:color w:val="000000" w:themeColor="text1"/>
          <w:szCs w:val="24"/>
          <w:highlight w:val="none"/>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color w:val="000000" w:themeColor="text1"/>
          <w:highlight w:val="none"/>
        </w:rPr>
      </w:r>
      <w:r/>
    </w:p>
    <w:p>
      <w:pPr>
        <w:ind w:firstLine="505"/>
        <w:rPr>
          <w:rFonts w:ascii="宋体" w:hAnsi="宋体"/>
          <w:color w:val="000000" w:themeColor="text1"/>
          <w:szCs w:val="24"/>
          <w:highlight w:val="none"/>
        </w:rPr>
      </w:pPr>
      <w:r>
        <w:rPr>
          <w:rFonts w:ascii="宋体" w:hAnsi="宋体"/>
          <w:color w:val="000000" w:themeColor="text1"/>
          <w:szCs w:val="24"/>
          <w:highlight w:val="none"/>
          <w:lang w:val="zh-CN"/>
        </w:rPr>
        <w:t xml:space="preserve">14.</w:t>
      </w:r>
      <w:r>
        <w:rPr>
          <w:rFonts w:hint="eastAsia" w:ascii="宋体" w:hAnsi="宋体"/>
          <w:color w:val="000000" w:themeColor="text1"/>
          <w:szCs w:val="24"/>
          <w:highlight w:val="none"/>
        </w:rPr>
        <w:t xml:space="preserve">6</w:t>
      </w:r>
      <w:r>
        <w:rPr>
          <w:rFonts w:ascii="宋体" w:hAnsi="宋体"/>
          <w:color w:val="000000" w:themeColor="text1"/>
          <w:szCs w:val="24"/>
          <w:highlight w:val="none"/>
          <w:lang w:val="zh-CN"/>
        </w:rPr>
        <w:t xml:space="preserve">.2</w:t>
      </w:r>
      <w:r>
        <w:rPr>
          <w:rFonts w:ascii="宋体" w:hAnsi="宋体"/>
          <w:color w:val="000000" w:themeColor="text1"/>
          <w:szCs w:val="24"/>
          <w:highlight w:val="none"/>
          <w:lang w:val="zh-CN"/>
        </w:rPr>
        <w:t xml:space="preserve">投标人应按《投标报价表》中的全部货物和服务计算单价和总价。《投标报价表》中的每一单项均应计算并填写单价和总价，并由法定代表人或</w:t>
      </w:r>
      <w:r>
        <w:rPr>
          <w:rFonts w:hint="eastAsia" w:ascii="宋体" w:hAnsi="宋体"/>
          <w:color w:val="000000" w:themeColor="text1"/>
          <w:szCs w:val="24"/>
          <w:highlight w:val="none"/>
          <w:lang w:val="zh-CN"/>
        </w:rPr>
        <w:t xml:space="preserve">代理人</w:t>
      </w:r>
      <w:r>
        <w:rPr>
          <w:rFonts w:ascii="宋体" w:hAnsi="宋体"/>
          <w:color w:val="000000" w:themeColor="text1"/>
          <w:szCs w:val="24"/>
          <w:highlight w:val="none"/>
          <w:lang w:val="zh-CN"/>
        </w:rPr>
        <w:t xml:space="preserve">签署。</w:t>
      </w:r>
      <w:r>
        <w:rPr>
          <w:color w:val="000000" w:themeColor="text1"/>
          <w:highlight w:val="none"/>
        </w:rPr>
      </w:r>
      <w:r/>
    </w:p>
    <w:p>
      <w:pPr>
        <w:ind w:firstLine="505"/>
        <w:rPr>
          <w:rFonts w:ascii="宋体" w:hAnsi="宋体"/>
          <w:color w:val="000000" w:themeColor="text1"/>
          <w:szCs w:val="24"/>
          <w:highlight w:val="none"/>
        </w:rPr>
      </w:pPr>
      <w:r>
        <w:rPr>
          <w:rFonts w:ascii="宋体" w:hAnsi="宋体"/>
          <w:color w:val="000000" w:themeColor="text1"/>
          <w:szCs w:val="24"/>
          <w:highlight w:val="none"/>
          <w:lang w:val="zh-CN"/>
        </w:rPr>
        <w:t xml:space="preserve">14.</w:t>
      </w:r>
      <w:r>
        <w:rPr>
          <w:rFonts w:hint="eastAsia" w:ascii="宋体" w:hAnsi="宋体"/>
          <w:color w:val="000000" w:themeColor="text1"/>
          <w:szCs w:val="24"/>
          <w:highlight w:val="none"/>
        </w:rPr>
        <w:t xml:space="preserve">6</w:t>
      </w:r>
      <w:r>
        <w:rPr>
          <w:rFonts w:ascii="宋体" w:hAnsi="宋体"/>
          <w:color w:val="000000" w:themeColor="text1"/>
          <w:szCs w:val="24"/>
          <w:highlight w:val="none"/>
          <w:lang w:val="zh-CN"/>
        </w:rPr>
        <w:t xml:space="preserve">.3</w:t>
      </w:r>
      <w:r>
        <w:rPr>
          <w:rFonts w:ascii="宋体" w:hAnsi="宋体"/>
          <w:color w:val="000000" w:themeColor="text1"/>
          <w:szCs w:val="24"/>
          <w:highlight w:val="none"/>
          <w:lang w:val="zh-CN"/>
        </w:rPr>
        <w:t xml:space="preserve">投标人应对采购文件内所要采购的全部内容进行报价，只</w:t>
      </w:r>
      <w:r>
        <w:rPr>
          <w:rFonts w:ascii="宋体" w:hAnsi="宋体"/>
          <w:color w:val="000000" w:themeColor="text1"/>
          <w:szCs w:val="24"/>
          <w:highlight w:val="none"/>
          <w:lang w:val="zh-CN"/>
        </w:rPr>
        <w:t xml:space="preserve">投其中</w:t>
      </w:r>
      <w:r>
        <w:rPr>
          <w:rFonts w:ascii="宋体" w:hAnsi="宋体"/>
          <w:color w:val="000000" w:themeColor="text1"/>
          <w:szCs w:val="24"/>
          <w:highlight w:val="none"/>
          <w:lang w:val="zh-CN"/>
        </w:rPr>
        <w:t xml:space="preserve">部分内容者，其标书将被拒绝。但如果采购文件要求分标段投标的，则投标人可以有选择的只</w:t>
      </w:r>
      <w:r>
        <w:rPr>
          <w:rFonts w:ascii="宋体" w:hAnsi="宋体"/>
          <w:color w:val="000000" w:themeColor="text1"/>
          <w:szCs w:val="24"/>
          <w:highlight w:val="none"/>
          <w:lang w:val="zh-CN"/>
        </w:rPr>
        <w:t xml:space="preserve">投其中</w:t>
      </w:r>
      <w:r>
        <w:rPr>
          <w:rFonts w:ascii="宋体" w:hAnsi="宋体"/>
          <w:color w:val="000000" w:themeColor="text1"/>
          <w:szCs w:val="24"/>
          <w:highlight w:val="none"/>
          <w:lang w:val="zh-CN"/>
        </w:rPr>
        <w:t xml:space="preserve">一个或几个标段，也可以投全部标段，但各标段应分别计算填写单价和总价。</w:t>
      </w:r>
      <w:r>
        <w:rPr>
          <w:color w:val="000000" w:themeColor="text1"/>
          <w:highlight w:val="none"/>
        </w:rPr>
      </w:r>
      <w:r/>
    </w:p>
    <w:p>
      <w:pPr>
        <w:ind w:firstLine="505"/>
        <w:rPr>
          <w:rFonts w:ascii="宋体" w:hAnsi="宋体"/>
          <w:color w:val="000000" w:themeColor="text1"/>
          <w:szCs w:val="24"/>
          <w:highlight w:val="none"/>
        </w:rPr>
      </w:pPr>
      <w:r>
        <w:rPr>
          <w:rFonts w:ascii="宋体" w:hAnsi="宋体"/>
          <w:color w:val="000000" w:themeColor="text1"/>
          <w:szCs w:val="24"/>
          <w:highlight w:val="none"/>
          <w:lang w:val="zh-CN"/>
        </w:rPr>
        <w:t xml:space="preserve">14.</w:t>
      </w:r>
      <w:r>
        <w:rPr>
          <w:rFonts w:hint="eastAsia" w:ascii="宋体" w:hAnsi="宋体"/>
          <w:color w:val="000000" w:themeColor="text1"/>
          <w:szCs w:val="24"/>
          <w:highlight w:val="none"/>
        </w:rPr>
        <w:t xml:space="preserve">6</w:t>
      </w:r>
      <w:r>
        <w:rPr>
          <w:rFonts w:ascii="宋体" w:hAnsi="宋体"/>
          <w:color w:val="000000" w:themeColor="text1"/>
          <w:szCs w:val="24"/>
          <w:highlight w:val="none"/>
          <w:lang w:val="zh-CN"/>
        </w:rPr>
        <w:t xml:space="preserve">.4 </w:t>
      </w:r>
      <w:r>
        <w:rPr>
          <w:rFonts w:ascii="宋体" w:hAnsi="宋体"/>
          <w:color w:val="000000" w:themeColor="text1"/>
          <w:szCs w:val="24"/>
          <w:highlight w:val="none"/>
          <w:lang w:val="zh-CN"/>
        </w:rPr>
        <w:t xml:space="preserve">一项投标内容只允许一个报价，采购代理机构不接受任何有选择性的投标报价。</w:t>
      </w:r>
      <w:r>
        <w:rPr>
          <w:color w:val="000000" w:themeColor="text1"/>
          <w:highlight w:val="none"/>
        </w:rPr>
      </w:r>
      <w:r/>
    </w:p>
    <w:p>
      <w:pPr>
        <w:ind w:firstLine="502"/>
        <w:rPr>
          <w:rFonts w:ascii="宋体" w:hAnsi="宋体"/>
          <w:color w:val="000000" w:themeColor="text1"/>
          <w:szCs w:val="24"/>
          <w:highlight w:val="none"/>
        </w:rPr>
      </w:pPr>
      <w:r>
        <w:rPr>
          <w:rFonts w:ascii="宋体" w:hAnsi="宋体"/>
          <w:color w:val="000000" w:themeColor="text1"/>
          <w:szCs w:val="24"/>
          <w:highlight w:val="none"/>
          <w:lang w:val="zh-CN"/>
        </w:rPr>
        <w:t xml:space="preserve">14.</w:t>
      </w:r>
      <w:r>
        <w:rPr>
          <w:rFonts w:hint="eastAsia" w:ascii="宋体" w:hAnsi="宋体"/>
          <w:color w:val="000000" w:themeColor="text1"/>
          <w:szCs w:val="24"/>
          <w:highlight w:val="none"/>
        </w:rPr>
        <w:t xml:space="preserve">6</w:t>
      </w:r>
      <w:r>
        <w:rPr>
          <w:rFonts w:ascii="宋体" w:hAnsi="宋体"/>
          <w:color w:val="000000" w:themeColor="text1"/>
          <w:szCs w:val="24"/>
          <w:highlight w:val="none"/>
          <w:lang w:val="zh-CN"/>
        </w:rPr>
        <w:t xml:space="preserve">.5</w:t>
      </w:r>
      <w:r>
        <w:rPr>
          <w:rFonts w:ascii="宋体" w:hAnsi="宋体"/>
          <w:color w:val="000000" w:themeColor="text1"/>
          <w:szCs w:val="24"/>
          <w:highlight w:val="none"/>
          <w:lang w:val="zh-CN"/>
        </w:rPr>
        <w:t xml:space="preserve">电子投标文件报价中的单价和总价全部采用人民币表示，除非合同的特殊条款另有规定。</w:t>
      </w:r>
      <w:r>
        <w:rPr>
          <w:color w:val="000000" w:themeColor="text1"/>
          <w:highlight w:val="none"/>
        </w:rPr>
      </w:r>
      <w:r/>
    </w:p>
    <w:p>
      <w:pPr>
        <w:ind w:firstLine="525"/>
        <w:rPr>
          <w:rFonts w:ascii="宋体" w:hAnsi="宋体"/>
          <w:color w:val="000000" w:themeColor="text1"/>
          <w:szCs w:val="24"/>
          <w:highlight w:val="none"/>
        </w:rPr>
      </w:pPr>
      <w:r>
        <w:rPr>
          <w:rFonts w:ascii="宋体" w:hAnsi="宋体"/>
          <w:color w:val="000000" w:themeColor="text1"/>
          <w:szCs w:val="24"/>
          <w:highlight w:val="none"/>
          <w:lang w:val="zh-CN"/>
        </w:rPr>
        <w:t xml:space="preserve">14.</w:t>
      </w:r>
      <w:r>
        <w:rPr>
          <w:rFonts w:hint="eastAsia" w:ascii="宋体" w:hAnsi="宋体"/>
          <w:color w:val="000000" w:themeColor="text1"/>
          <w:szCs w:val="24"/>
          <w:highlight w:val="none"/>
        </w:rPr>
        <w:t xml:space="preserve">6</w:t>
      </w:r>
      <w:r>
        <w:rPr>
          <w:rFonts w:ascii="宋体" w:hAnsi="宋体"/>
          <w:color w:val="000000" w:themeColor="text1"/>
          <w:szCs w:val="24"/>
          <w:highlight w:val="none"/>
          <w:lang w:val="zh-CN"/>
        </w:rPr>
        <w:t xml:space="preserve">.6</w:t>
      </w:r>
      <w:r>
        <w:rPr>
          <w:rFonts w:ascii="宋体" w:hAnsi="宋体"/>
          <w:color w:val="000000" w:themeColor="text1"/>
          <w:szCs w:val="24"/>
          <w:highlight w:val="none"/>
          <w:lang w:val="zh-CN"/>
        </w:rPr>
        <w:t xml:space="preserve">最低的投标报价或最高的折扣比例是中标的重要条件，但不是中标的唯一条件。</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15</w:t>
      </w:r>
      <w:r>
        <w:rPr>
          <w:rFonts w:ascii="宋体" w:hAnsi="宋体"/>
          <w:bCs/>
          <w:color w:val="000000" w:themeColor="text1"/>
          <w:szCs w:val="24"/>
          <w:highlight w:val="none"/>
          <w:lang w:val="zh-CN"/>
        </w:rPr>
        <w:t xml:space="preserve">、</w:t>
      </w:r>
      <w:r>
        <w:rPr>
          <w:rFonts w:hint="eastAsia" w:ascii="宋体" w:hAnsi="宋体"/>
          <w:bCs/>
          <w:color w:val="000000" w:themeColor="text1"/>
          <w:szCs w:val="24"/>
          <w:highlight w:val="none"/>
          <w:lang w:val="zh-CN"/>
        </w:rPr>
        <w:t xml:space="preserve">电子</w:t>
      </w:r>
      <w:r>
        <w:rPr>
          <w:rFonts w:ascii="宋体" w:hAnsi="宋体"/>
          <w:bCs/>
          <w:color w:val="000000" w:themeColor="text1"/>
          <w:szCs w:val="24"/>
          <w:highlight w:val="none"/>
          <w:lang w:val="zh-CN"/>
        </w:rPr>
        <w:t xml:space="preserve">投标文件的签署</w:t>
      </w:r>
      <w:r>
        <w:rPr>
          <w:color w:val="000000" w:themeColor="text1"/>
          <w:highlight w:val="none"/>
        </w:rPr>
      </w:r>
      <w:r/>
    </w:p>
    <w:p>
      <w:pPr>
        <w:ind w:firstLine="439"/>
        <w:rPr>
          <w:rFonts w:ascii="宋体" w:hAnsi="宋体"/>
          <w:color w:val="000000" w:themeColor="text1"/>
          <w:szCs w:val="24"/>
          <w:highlight w:val="none"/>
        </w:rPr>
      </w:pPr>
      <w:r>
        <w:rPr>
          <w:rFonts w:ascii="宋体" w:hAnsi="宋体"/>
          <w:color w:val="000000" w:themeColor="text1"/>
          <w:szCs w:val="24"/>
          <w:highlight w:val="none"/>
          <w:lang w:val="zh-CN"/>
        </w:rPr>
        <w:t xml:space="preserve">15.1</w:t>
      </w:r>
      <w:r>
        <w:rPr>
          <w:rFonts w:hint="eastAsia" w:ascii="宋体" w:hAnsi="宋体"/>
          <w:color w:val="000000" w:themeColor="text1"/>
          <w:szCs w:val="24"/>
          <w:highlight w:val="none"/>
          <w:lang w:val="zh-CN"/>
        </w:rPr>
        <w:t xml:space="preserve">电子</w:t>
      </w:r>
      <w:r>
        <w:rPr>
          <w:rFonts w:ascii="宋体" w:hAnsi="宋体"/>
          <w:color w:val="000000" w:themeColor="text1"/>
          <w:szCs w:val="24"/>
          <w:highlight w:val="none"/>
          <w:lang w:val="zh-CN"/>
        </w:rPr>
        <w:t xml:space="preserve">投标文件需要法定代表人或</w:t>
      </w:r>
      <w:r>
        <w:rPr>
          <w:rFonts w:hint="eastAsia" w:ascii="宋体" w:hAnsi="宋体"/>
          <w:color w:val="000000" w:themeColor="text1"/>
          <w:szCs w:val="24"/>
          <w:highlight w:val="none"/>
          <w:lang w:val="zh-CN"/>
        </w:rPr>
        <w:t xml:space="preserve">代理人</w:t>
      </w:r>
      <w:r>
        <w:rPr>
          <w:rFonts w:ascii="宋体" w:hAnsi="宋体"/>
          <w:color w:val="000000" w:themeColor="text1"/>
          <w:szCs w:val="24"/>
          <w:highlight w:val="none"/>
          <w:lang w:val="zh-CN"/>
        </w:rPr>
        <w:t xml:space="preserve">加盖公章或签名的文件必须按要求加盖公章或签名，若未按上述要求签署的</w:t>
      </w:r>
      <w:r>
        <w:rPr>
          <w:rFonts w:hint="eastAsia" w:ascii="宋体" w:hAnsi="宋体"/>
          <w:color w:val="000000" w:themeColor="text1"/>
          <w:szCs w:val="24"/>
          <w:highlight w:val="none"/>
          <w:lang w:val="zh-CN"/>
        </w:rPr>
        <w:t xml:space="preserve">电子</w:t>
      </w:r>
      <w:r>
        <w:rPr>
          <w:rFonts w:ascii="宋体" w:hAnsi="宋体"/>
          <w:color w:val="000000" w:themeColor="text1"/>
          <w:szCs w:val="24"/>
          <w:highlight w:val="none"/>
          <w:lang w:val="zh-CN"/>
        </w:rPr>
        <w:t xml:space="preserve">投标文件</w:t>
      </w:r>
      <w:r>
        <w:rPr>
          <w:rFonts w:hint="eastAsia" w:ascii="宋体" w:hAnsi="宋体"/>
          <w:color w:val="000000" w:themeColor="text1"/>
          <w:szCs w:val="24"/>
          <w:highlight w:val="none"/>
          <w:lang w:val="zh-CN"/>
        </w:rPr>
        <w:t xml:space="preserve">为无效投标</w:t>
      </w:r>
      <w:r>
        <w:rPr>
          <w:rFonts w:ascii="宋体" w:hAnsi="宋体"/>
          <w:color w:val="000000" w:themeColor="text1"/>
          <w:szCs w:val="24"/>
          <w:highlight w:val="none"/>
          <w:lang w:val="zh-CN"/>
        </w:rPr>
        <w:t xml:space="preserve">。</w:t>
      </w:r>
      <w:r>
        <w:rPr>
          <w:color w:val="000000" w:themeColor="text1"/>
          <w:highlight w:val="none"/>
        </w:rPr>
      </w:r>
      <w:r/>
    </w:p>
    <w:p>
      <w:pPr>
        <w:ind w:firstLine="502"/>
        <w:rPr>
          <w:rFonts w:ascii="宋体" w:hAnsi="宋体"/>
          <w:color w:val="000000" w:themeColor="text1"/>
          <w:szCs w:val="24"/>
          <w:highlight w:val="none"/>
        </w:rPr>
      </w:pPr>
      <w:r>
        <w:rPr>
          <w:rFonts w:ascii="宋体" w:hAnsi="宋体"/>
          <w:color w:val="000000" w:themeColor="text1"/>
          <w:szCs w:val="24"/>
          <w:highlight w:val="none"/>
          <w:lang w:val="zh-CN"/>
        </w:rPr>
        <w:t xml:space="preserve">15.</w:t>
      </w:r>
      <w:r>
        <w:rPr>
          <w:rFonts w:hint="eastAsia" w:ascii="宋体" w:hAnsi="宋体"/>
          <w:color w:val="000000" w:themeColor="text1"/>
          <w:szCs w:val="24"/>
          <w:highlight w:val="none"/>
        </w:rPr>
        <w:t xml:space="preserve">2</w:t>
      </w:r>
      <w:r>
        <w:rPr>
          <w:rFonts w:ascii="宋体" w:hAnsi="宋体"/>
          <w:color w:val="000000" w:themeColor="text1"/>
          <w:szCs w:val="24"/>
          <w:highlight w:val="none"/>
          <w:lang w:val="zh-CN"/>
        </w:rPr>
        <w:t xml:space="preserve">全套</w:t>
      </w:r>
      <w:r>
        <w:rPr>
          <w:rFonts w:hint="eastAsia" w:ascii="宋体" w:hAnsi="宋体"/>
          <w:color w:val="000000" w:themeColor="text1"/>
          <w:szCs w:val="24"/>
          <w:highlight w:val="none"/>
          <w:lang w:val="zh-CN"/>
        </w:rPr>
        <w:t xml:space="preserve">电子</w:t>
      </w:r>
      <w:r>
        <w:rPr>
          <w:rFonts w:ascii="宋体" w:hAnsi="宋体"/>
          <w:color w:val="000000" w:themeColor="text1"/>
          <w:szCs w:val="24"/>
          <w:highlight w:val="none"/>
          <w:lang w:val="zh-CN"/>
        </w:rPr>
        <w:t xml:space="preserve">投标文件应无涂改和行间插字，除非这些删改是根据采购代理机构指示进行的</w:t>
      </w:r>
      <w:r>
        <w:rPr>
          <w:rFonts w:ascii="宋体" w:hAnsi="宋体"/>
          <w:color w:val="000000" w:themeColor="text1"/>
          <w:szCs w:val="24"/>
          <w:highlight w:val="none"/>
          <w:lang w:val="zh-CN"/>
        </w:rPr>
        <w:t xml:space="preserve">,</w:t>
      </w:r>
      <w:r>
        <w:rPr>
          <w:rFonts w:ascii="宋体" w:hAnsi="宋体"/>
          <w:color w:val="000000" w:themeColor="text1"/>
          <w:szCs w:val="24"/>
          <w:highlight w:val="none"/>
          <w:lang w:val="zh-CN"/>
        </w:rPr>
        <w:t xml:space="preserve">或者是投标人造成的必须修改的错误。但修改处应由法定代表人或</w:t>
      </w:r>
      <w:r>
        <w:rPr>
          <w:rFonts w:hint="eastAsia" w:ascii="宋体" w:hAnsi="宋体"/>
          <w:color w:val="000000" w:themeColor="text1"/>
          <w:szCs w:val="24"/>
          <w:highlight w:val="none"/>
          <w:lang w:val="zh-CN"/>
        </w:rPr>
        <w:t xml:space="preserve">代理人</w:t>
      </w:r>
      <w:r>
        <w:rPr>
          <w:rFonts w:ascii="宋体" w:hAnsi="宋体"/>
          <w:color w:val="000000" w:themeColor="text1"/>
          <w:szCs w:val="24"/>
          <w:highlight w:val="none"/>
          <w:lang w:val="zh-CN"/>
        </w:rPr>
        <w:t xml:space="preserve">签字证明</w:t>
      </w:r>
      <w:r>
        <w:rPr>
          <w:rFonts w:ascii="宋体" w:hAnsi="宋体"/>
          <w:color w:val="000000" w:themeColor="text1"/>
          <w:szCs w:val="24"/>
          <w:highlight w:val="none"/>
          <w:lang w:val="zh-CN"/>
        </w:rPr>
        <w:t xml:space="preserve"> </w:t>
      </w:r>
      <w:r>
        <w:rPr>
          <w:rFonts w:ascii="宋体" w:hAnsi="宋体"/>
          <w:color w:val="000000" w:themeColor="text1"/>
          <w:szCs w:val="24"/>
          <w:highlight w:val="none"/>
          <w:lang w:val="zh-CN"/>
        </w:rPr>
        <w:t xml:space="preserve">。</w:t>
      </w:r>
      <w:r>
        <w:rPr>
          <w:color w:val="000000" w:themeColor="text1"/>
          <w:highlight w:val="none"/>
        </w:rPr>
      </w:r>
      <w:r/>
    </w:p>
    <w:p>
      <w:pPr>
        <w:rPr>
          <w:rFonts w:ascii="宋体" w:hAnsi="宋体"/>
          <w:color w:val="000000" w:themeColor="text1"/>
          <w:szCs w:val="24"/>
          <w:highlight w:val="none"/>
        </w:rPr>
      </w:pPr>
      <w:r>
        <w:rPr>
          <w:rFonts w:ascii="宋体" w:hAnsi="宋体"/>
          <w:bCs/>
          <w:color w:val="000000" w:themeColor="text1"/>
          <w:szCs w:val="24"/>
          <w:highlight w:val="none"/>
          <w:lang w:val="zh-CN"/>
        </w:rPr>
        <w:t xml:space="preserve">1</w:t>
      </w:r>
      <w:r>
        <w:rPr>
          <w:rFonts w:hint="eastAsia" w:ascii="宋体" w:hAnsi="宋体"/>
          <w:bCs/>
          <w:color w:val="000000" w:themeColor="text1"/>
          <w:szCs w:val="24"/>
          <w:highlight w:val="none"/>
          <w:lang w:val="zh-CN"/>
        </w:rPr>
        <w:t xml:space="preserve">6</w:t>
      </w:r>
      <w:r>
        <w:rPr>
          <w:rFonts w:ascii="宋体" w:hAnsi="宋体"/>
          <w:bCs/>
          <w:color w:val="000000" w:themeColor="text1"/>
          <w:szCs w:val="24"/>
          <w:highlight w:val="none"/>
          <w:lang w:val="zh-CN"/>
        </w:rPr>
        <w:t xml:space="preserve">、</w:t>
      </w:r>
      <w:r>
        <w:rPr>
          <w:rFonts w:hint="eastAsia" w:ascii="宋体" w:hAnsi="宋体"/>
          <w:bCs/>
          <w:color w:val="000000" w:themeColor="text1"/>
          <w:szCs w:val="24"/>
          <w:highlight w:val="none"/>
          <w:lang w:val="zh-CN"/>
        </w:rPr>
        <w:t xml:space="preserve">电子</w:t>
      </w:r>
      <w:r>
        <w:rPr>
          <w:rFonts w:ascii="宋体" w:hAnsi="宋体"/>
          <w:bCs/>
          <w:color w:val="000000" w:themeColor="text1"/>
          <w:szCs w:val="24"/>
          <w:highlight w:val="none"/>
          <w:lang w:val="zh-CN"/>
        </w:rPr>
        <w:t xml:space="preserve">投标文件的有效期</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lang w:val="zh-CN"/>
        </w:rPr>
        <w:t xml:space="preserve">1</w:t>
      </w:r>
      <w:r>
        <w:rPr>
          <w:rFonts w:hint="eastAsia" w:ascii="宋体" w:hAnsi="宋体"/>
          <w:color w:val="000000" w:themeColor="text1"/>
          <w:szCs w:val="24"/>
          <w:highlight w:val="none"/>
          <w:lang w:val="zh-CN"/>
        </w:rPr>
        <w:t xml:space="preserve">6</w:t>
      </w:r>
      <w:r>
        <w:rPr>
          <w:rFonts w:ascii="宋体" w:hAnsi="宋体"/>
          <w:color w:val="000000" w:themeColor="text1"/>
          <w:szCs w:val="24"/>
          <w:highlight w:val="none"/>
          <w:lang w:val="zh-CN"/>
        </w:rPr>
        <w:t xml:space="preserve">.1</w:t>
      </w:r>
      <w:r>
        <w:rPr>
          <w:rFonts w:ascii="宋体" w:hAnsi="宋体"/>
          <w:color w:val="000000" w:themeColor="text1"/>
          <w:szCs w:val="24"/>
          <w:highlight w:val="none"/>
          <w:lang w:val="zh-CN"/>
        </w:rPr>
        <w:t xml:space="preserve">自</w:t>
      </w:r>
      <w:r>
        <w:rPr>
          <w:rFonts w:ascii="宋体" w:hAnsi="宋体"/>
          <w:color w:val="000000" w:themeColor="text1"/>
          <w:szCs w:val="24"/>
          <w:highlight w:val="none"/>
        </w:rPr>
        <w:t xml:space="preserve">提交</w:t>
      </w:r>
      <w:r>
        <w:rPr>
          <w:rFonts w:hint="eastAsia" w:ascii="宋体" w:hAnsi="宋体"/>
          <w:color w:val="000000" w:themeColor="text1"/>
          <w:szCs w:val="24"/>
          <w:highlight w:val="none"/>
        </w:rPr>
        <w:t xml:space="preserve">电子</w:t>
      </w:r>
      <w:r>
        <w:rPr>
          <w:rFonts w:ascii="宋体" w:hAnsi="宋体"/>
          <w:color w:val="000000" w:themeColor="text1"/>
          <w:szCs w:val="24"/>
          <w:highlight w:val="none"/>
        </w:rPr>
        <w:t xml:space="preserve">投标文件的截止之日</w:t>
      </w:r>
      <w:r>
        <w:rPr>
          <w:rFonts w:hint="eastAsia" w:ascii="宋体" w:hAnsi="宋体"/>
          <w:color w:val="000000" w:themeColor="text1"/>
          <w:szCs w:val="24"/>
          <w:highlight w:val="none"/>
        </w:rPr>
        <w:t xml:space="preserve">起</w:t>
      </w:r>
      <w:r>
        <w:rPr>
          <w:rFonts w:ascii="宋体" w:hAnsi="宋体"/>
          <w:color w:val="000000" w:themeColor="text1"/>
          <w:szCs w:val="24"/>
          <w:highlight w:val="none"/>
        </w:rPr>
        <w:t xml:space="preserve">90</w:t>
      </w:r>
      <w:r>
        <w:rPr>
          <w:rFonts w:ascii="宋体" w:hAnsi="宋体"/>
          <w:color w:val="000000" w:themeColor="text1"/>
          <w:szCs w:val="24"/>
          <w:highlight w:val="none"/>
        </w:rPr>
        <w:t xml:space="preserve">天</w:t>
      </w:r>
      <w:r>
        <w:rPr>
          <w:rFonts w:hint="eastAsia" w:ascii="宋体" w:hAnsi="宋体"/>
          <w:color w:val="000000" w:themeColor="text1"/>
          <w:szCs w:val="24"/>
          <w:highlight w:val="none"/>
        </w:rPr>
        <w:t xml:space="preserve">内</w:t>
      </w:r>
      <w:r>
        <w:rPr>
          <w:rFonts w:ascii="宋体" w:hAnsi="宋体"/>
          <w:color w:val="000000" w:themeColor="text1"/>
          <w:szCs w:val="24"/>
          <w:highlight w:val="none"/>
          <w:lang w:val="zh-CN"/>
        </w:rPr>
        <w:t xml:space="preserve">，投标书应保持有效。有效期短于这个规定期限的投标，将被拒绝。</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lang w:val="zh-CN"/>
        </w:rPr>
        <w:t xml:space="preserve">1</w:t>
      </w:r>
      <w:r>
        <w:rPr>
          <w:rFonts w:hint="eastAsia" w:ascii="宋体" w:hAnsi="宋体"/>
          <w:color w:val="000000" w:themeColor="text1"/>
          <w:szCs w:val="24"/>
          <w:highlight w:val="none"/>
          <w:lang w:val="zh-CN"/>
        </w:rPr>
        <w:t xml:space="preserve">6</w:t>
      </w:r>
      <w:r>
        <w:rPr>
          <w:rFonts w:ascii="宋体" w:hAnsi="宋体"/>
          <w:color w:val="000000" w:themeColor="text1"/>
          <w:szCs w:val="24"/>
          <w:highlight w:val="none"/>
          <w:lang w:val="zh-CN"/>
        </w:rPr>
        <w:t xml:space="preserve">.2</w:t>
      </w:r>
      <w:r>
        <w:rPr>
          <w:rFonts w:ascii="宋体" w:hAnsi="宋体"/>
          <w:color w:val="000000" w:themeColor="text1"/>
          <w:szCs w:val="24"/>
          <w:highlight w:val="none"/>
          <w:lang w:val="zh-CN"/>
        </w:rPr>
        <w:t xml:space="preserve">在特殊情况下，采购代理机构可与投标人协商延长投标书的有效期。这种要求和答复都应以书面、传真的形式进行。</w:t>
      </w:r>
      <w:r>
        <w:rPr>
          <w:rFonts w:ascii="宋体" w:hAnsi="宋体"/>
          <w:color w:val="000000" w:themeColor="text1"/>
          <w:szCs w:val="24"/>
          <w:highlight w:val="none"/>
          <w:lang w:val="zh-CN"/>
        </w:rPr>
        <w:t xml:space="preserve"> </w:t>
      </w:r>
      <w:r>
        <w:rPr>
          <w:rFonts w:ascii="宋体" w:hAnsi="宋体"/>
          <w:color w:val="000000" w:themeColor="text1"/>
          <w:szCs w:val="24"/>
          <w:highlight w:val="none"/>
          <w:lang w:val="zh-CN"/>
        </w:rPr>
        <w:t xml:space="preserve">同意延长有效期的投标人不能修改</w:t>
      </w:r>
      <w:r>
        <w:rPr>
          <w:rFonts w:hint="eastAsia" w:ascii="宋体" w:hAnsi="宋体"/>
          <w:color w:val="000000" w:themeColor="text1"/>
          <w:szCs w:val="24"/>
          <w:highlight w:val="none"/>
          <w:lang w:val="zh-CN"/>
        </w:rPr>
        <w:t xml:space="preserve">电子</w:t>
      </w:r>
      <w:r>
        <w:rPr>
          <w:rFonts w:ascii="宋体" w:hAnsi="宋体"/>
          <w:color w:val="000000" w:themeColor="text1"/>
          <w:szCs w:val="24"/>
          <w:highlight w:val="none"/>
          <w:lang w:val="zh-CN"/>
        </w:rPr>
        <w:t xml:space="preserve">投标文件。</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五、</w:t>
      </w:r>
      <w:r>
        <w:rPr>
          <w:rFonts w:hint="eastAsia" w:ascii="宋体" w:hAnsi="宋体"/>
          <w:bCs/>
          <w:color w:val="000000" w:themeColor="text1"/>
          <w:szCs w:val="24"/>
          <w:highlight w:val="none"/>
          <w:lang w:val="zh-CN"/>
        </w:rPr>
        <w:t xml:space="preserve">电子投标文件</w:t>
      </w:r>
      <w:r>
        <w:rPr>
          <w:rFonts w:ascii="宋体" w:hAnsi="宋体"/>
          <w:bCs/>
          <w:color w:val="000000" w:themeColor="text1"/>
          <w:szCs w:val="24"/>
          <w:highlight w:val="none"/>
          <w:lang w:val="zh-CN"/>
        </w:rPr>
        <w:t xml:space="preserve">的</w:t>
      </w:r>
      <w:r>
        <w:rPr>
          <w:rFonts w:hint="eastAsia" w:ascii="宋体" w:hAnsi="宋体"/>
          <w:bCs/>
          <w:color w:val="000000" w:themeColor="text1"/>
          <w:szCs w:val="24"/>
          <w:highlight w:val="none"/>
          <w:lang w:val="zh-CN"/>
        </w:rPr>
        <w:t xml:space="preserve">解密</w:t>
      </w:r>
      <w:r>
        <w:rPr>
          <w:color w:val="000000" w:themeColor="text1"/>
          <w:highlight w:val="none"/>
        </w:rPr>
      </w:r>
      <w:r/>
    </w:p>
    <w:p>
      <w:pPr>
        <w:ind w:firstLine="480"/>
        <w:rPr>
          <w:rFonts w:ascii="宋体" w:hAnsi="宋体"/>
          <w:color w:val="000000" w:themeColor="text1"/>
          <w:szCs w:val="24"/>
          <w:highlight w:val="none"/>
        </w:rPr>
      </w:pPr>
      <w:r>
        <w:rPr>
          <w:color w:val="000000" w:themeColor="text1"/>
          <w:highlight w:val="none"/>
        </w:rPr>
      </w:r>
      <w:bookmarkStart w:id="0" w:name="_Hlk50468759"/>
      <w:r>
        <w:rPr>
          <w:rFonts w:hint="eastAsia" w:ascii="宋体" w:hAnsi="宋体"/>
          <w:color w:val="000000" w:themeColor="text1"/>
          <w:szCs w:val="24"/>
          <w:highlight w:val="none"/>
        </w:rPr>
        <w:t xml:space="preserve">17</w:t>
      </w:r>
      <w:r>
        <w:rPr>
          <w:rFonts w:hint="eastAsia" w:ascii="宋体" w:hAnsi="宋体"/>
          <w:color w:val="000000" w:themeColor="text1"/>
          <w:szCs w:val="24"/>
          <w:highlight w:val="none"/>
          <w:lang w:val="zh-CN"/>
        </w:rPr>
        <w:t xml:space="preserve">、投标人必须使用数字证书（</w:t>
      </w:r>
      <w:r>
        <w:rPr>
          <w:rFonts w:hint="eastAsia" w:ascii="宋体" w:hAnsi="宋体"/>
          <w:color w:val="000000" w:themeColor="text1"/>
          <w:szCs w:val="24"/>
          <w:highlight w:val="none"/>
          <w:lang w:val="zh-CN"/>
        </w:rPr>
        <w:t xml:space="preserve">CA</w:t>
      </w:r>
      <w:r>
        <w:rPr>
          <w:rFonts w:hint="eastAsia" w:ascii="宋体" w:hAnsi="宋体"/>
          <w:color w:val="000000" w:themeColor="text1"/>
          <w:szCs w:val="24"/>
          <w:highlight w:val="none"/>
          <w:lang w:val="zh-CN"/>
        </w:rPr>
        <w:t xml:space="preserve">）登录苏</w:t>
      </w:r>
      <w:r>
        <w:rPr>
          <w:rFonts w:hint="eastAsia" w:ascii="宋体" w:hAnsi="宋体"/>
          <w:color w:val="000000" w:themeColor="text1"/>
          <w:szCs w:val="24"/>
          <w:highlight w:val="none"/>
          <w:lang w:val="zh-CN"/>
        </w:rPr>
        <w:t xml:space="preserve">采云</w:t>
      </w:r>
      <w:r>
        <w:rPr>
          <w:rFonts w:hint="eastAsia" w:ascii="宋体" w:hAnsi="宋体"/>
          <w:color w:val="000000" w:themeColor="text1"/>
          <w:szCs w:val="24"/>
          <w:highlight w:val="none"/>
          <w:lang w:val="zh-CN"/>
        </w:rPr>
        <w:t xml:space="preserve">系统开标大厅，到</w:t>
      </w:r>
      <w:r>
        <w:rPr>
          <w:rFonts w:ascii="宋体" w:hAnsi="宋体"/>
          <w:color w:val="000000" w:themeColor="text1"/>
          <w:szCs w:val="24"/>
          <w:highlight w:val="none"/>
          <w:lang w:val="zh-CN"/>
        </w:rPr>
        <w:t xml:space="preserve">投标截止时间</w:t>
      </w:r>
      <w:r>
        <w:rPr>
          <w:rFonts w:hint="eastAsia" w:ascii="宋体" w:hAnsi="宋体"/>
          <w:color w:val="000000" w:themeColor="text1"/>
          <w:szCs w:val="24"/>
          <w:highlight w:val="none"/>
          <w:lang w:val="zh-CN"/>
        </w:rPr>
        <w:t xml:space="preserve">完成电子投标文件解密</w:t>
      </w:r>
      <w:bookmarkEnd w:id="0"/>
      <w:r>
        <w:rPr>
          <w:rFonts w:hint="eastAsia" w:ascii="宋体" w:hAnsi="宋体"/>
          <w:color w:val="000000" w:themeColor="text1"/>
          <w:szCs w:val="24"/>
          <w:highlight w:val="none"/>
          <w:lang w:val="zh-CN"/>
        </w:rPr>
        <w:t xml:space="preserve">。</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六、开标和评标</w:t>
      </w:r>
      <w:r>
        <w:rPr>
          <w:color w:val="000000" w:themeColor="text1"/>
          <w:highlight w:val="none"/>
        </w:rPr>
      </w:r>
      <w:r/>
    </w:p>
    <w:p>
      <w:pPr>
        <w:rPr>
          <w:rFonts w:ascii="宋体" w:hAnsi="宋体"/>
          <w:bCs/>
          <w:color w:val="000000" w:themeColor="text1"/>
          <w:szCs w:val="24"/>
          <w:highlight w:val="none"/>
        </w:rPr>
      </w:pPr>
      <w:r>
        <w:rPr>
          <w:rFonts w:hint="eastAsia" w:ascii="宋体" w:hAnsi="宋体"/>
          <w:bCs/>
          <w:color w:val="000000" w:themeColor="text1"/>
          <w:szCs w:val="24"/>
          <w:highlight w:val="none"/>
        </w:rPr>
        <w:t xml:space="preserve">18</w:t>
      </w:r>
      <w:r>
        <w:rPr>
          <w:rFonts w:ascii="宋体" w:hAnsi="宋体"/>
          <w:bCs/>
          <w:color w:val="000000" w:themeColor="text1"/>
          <w:szCs w:val="24"/>
          <w:highlight w:val="none"/>
          <w:lang w:val="zh-CN"/>
        </w:rPr>
        <w:t xml:space="preserve">、开标</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18</w:t>
      </w:r>
      <w:r>
        <w:rPr>
          <w:rFonts w:hint="eastAsia" w:ascii="宋体" w:hAnsi="宋体"/>
          <w:color w:val="000000" w:themeColor="text1"/>
          <w:szCs w:val="24"/>
          <w:highlight w:val="none"/>
          <w:lang w:val="zh-CN"/>
        </w:rPr>
        <w:t xml:space="preserve">.1 </w:t>
      </w:r>
      <w:r>
        <w:rPr>
          <w:rFonts w:hint="eastAsia" w:ascii="宋体" w:hAnsi="宋体"/>
          <w:color w:val="000000" w:themeColor="text1"/>
          <w:szCs w:val="24"/>
          <w:highlight w:val="none"/>
        </w:rPr>
        <w:t xml:space="preserve">代理机构工作人员</w:t>
      </w:r>
      <w:r>
        <w:rPr>
          <w:rFonts w:hint="eastAsia" w:ascii="宋体" w:hAnsi="宋体"/>
          <w:color w:val="000000" w:themeColor="text1"/>
          <w:szCs w:val="24"/>
          <w:highlight w:val="none"/>
          <w:lang w:val="zh-CN"/>
        </w:rPr>
        <w:t xml:space="preserve">将在招标公告中规定的时间和地点组织公开开标。投标人应当按照《操作手册》规定，参加开标活动和在苏</w:t>
      </w:r>
      <w:r>
        <w:rPr>
          <w:rFonts w:hint="eastAsia" w:ascii="宋体" w:hAnsi="宋体"/>
          <w:color w:val="000000" w:themeColor="text1"/>
          <w:szCs w:val="24"/>
          <w:highlight w:val="none"/>
          <w:lang w:val="zh-CN"/>
        </w:rPr>
        <w:t xml:space="preserve">采云</w:t>
      </w:r>
      <w:r>
        <w:rPr>
          <w:rFonts w:hint="eastAsia" w:ascii="宋体" w:hAnsi="宋体"/>
          <w:color w:val="000000" w:themeColor="text1"/>
          <w:szCs w:val="24"/>
          <w:highlight w:val="none"/>
          <w:lang w:val="zh-CN"/>
        </w:rPr>
        <w:t xml:space="preserve">系统规定的时间内对投标文件进行解密。</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18</w:t>
      </w:r>
      <w:r>
        <w:rPr>
          <w:rFonts w:hint="eastAsia" w:ascii="宋体" w:hAnsi="宋体"/>
          <w:color w:val="000000" w:themeColor="text1"/>
          <w:szCs w:val="24"/>
          <w:highlight w:val="none"/>
          <w:lang w:val="zh-CN"/>
        </w:rPr>
        <w:t xml:space="preserve">.2</w:t>
      </w:r>
      <w:r>
        <w:rPr>
          <w:rFonts w:hint="eastAsia" w:ascii="宋体" w:hAnsi="宋体"/>
          <w:color w:val="000000" w:themeColor="text1"/>
          <w:szCs w:val="24"/>
          <w:highlight w:val="none"/>
          <w:lang w:val="zh-CN"/>
        </w:rPr>
        <w:t xml:space="preserve">开标仪式由</w:t>
      </w:r>
      <w:r>
        <w:rPr>
          <w:rFonts w:hint="eastAsia" w:ascii="宋体" w:hAnsi="宋体"/>
          <w:color w:val="000000" w:themeColor="text1"/>
          <w:szCs w:val="24"/>
          <w:highlight w:val="none"/>
        </w:rPr>
        <w:t xml:space="preserve">代理机构</w:t>
      </w:r>
      <w:r>
        <w:rPr>
          <w:rFonts w:hint="eastAsia" w:ascii="宋体" w:hAnsi="宋体"/>
          <w:color w:val="000000" w:themeColor="text1"/>
          <w:szCs w:val="24"/>
          <w:highlight w:val="none"/>
          <w:lang w:val="zh-CN"/>
        </w:rPr>
        <w:t xml:space="preserve">组织。苏</w:t>
      </w:r>
      <w:r>
        <w:rPr>
          <w:rFonts w:hint="eastAsia" w:ascii="宋体" w:hAnsi="宋体"/>
          <w:color w:val="000000" w:themeColor="text1"/>
          <w:szCs w:val="24"/>
          <w:highlight w:val="none"/>
          <w:lang w:val="zh-CN"/>
        </w:rPr>
        <w:t xml:space="preserve">采云</w:t>
      </w:r>
      <w:r>
        <w:rPr>
          <w:rFonts w:hint="eastAsia" w:ascii="宋体" w:hAnsi="宋体"/>
          <w:color w:val="000000" w:themeColor="text1"/>
          <w:szCs w:val="24"/>
          <w:highlight w:val="none"/>
          <w:lang w:val="zh-CN"/>
        </w:rPr>
        <w:t xml:space="preserve">系统将自动对项目进行开标，并宣布各投标人名称和投标价格。</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18</w:t>
      </w:r>
      <w:r>
        <w:rPr>
          <w:rFonts w:hint="eastAsia" w:ascii="宋体" w:hAnsi="宋体"/>
          <w:color w:val="000000" w:themeColor="text1"/>
          <w:szCs w:val="24"/>
          <w:highlight w:val="none"/>
          <w:lang w:val="zh-CN"/>
        </w:rPr>
        <w:t xml:space="preserve">.3</w:t>
      </w:r>
      <w:r>
        <w:rPr>
          <w:rFonts w:hint="eastAsia" w:ascii="宋体" w:hAnsi="宋体"/>
          <w:color w:val="000000" w:themeColor="text1"/>
          <w:szCs w:val="24"/>
          <w:highlight w:val="none"/>
          <w:lang w:val="zh-CN"/>
        </w:rPr>
        <w:t xml:space="preserve">投标人在开标过程中涉及到的投标文件解密、开标结果确认等工作，应按照《操作手册》规定执行。</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18</w:t>
      </w:r>
      <w:r>
        <w:rPr>
          <w:rFonts w:hint="eastAsia" w:ascii="宋体" w:hAnsi="宋体"/>
          <w:color w:val="000000" w:themeColor="text1"/>
          <w:szCs w:val="24"/>
          <w:highlight w:val="none"/>
          <w:lang w:val="zh-CN"/>
        </w:rPr>
        <w:t xml:space="preserve">.4</w:t>
      </w:r>
      <w:r>
        <w:rPr>
          <w:rFonts w:hint="eastAsia" w:ascii="宋体" w:hAnsi="宋体"/>
          <w:color w:val="000000" w:themeColor="text1"/>
          <w:szCs w:val="24"/>
          <w:highlight w:val="none"/>
          <w:lang w:val="zh-CN"/>
        </w:rPr>
        <w:t xml:space="preserve">投标人如果对开标过程和开标记录有疑义，应当根据《操作手册》规定提出，如苏</w:t>
      </w:r>
      <w:r>
        <w:rPr>
          <w:rFonts w:hint="eastAsia" w:ascii="宋体" w:hAnsi="宋体"/>
          <w:color w:val="000000" w:themeColor="text1"/>
          <w:szCs w:val="24"/>
          <w:highlight w:val="none"/>
          <w:lang w:val="zh-CN"/>
        </w:rPr>
        <w:t xml:space="preserve">采云</w:t>
      </w:r>
      <w:r>
        <w:rPr>
          <w:rFonts w:hint="eastAsia" w:ascii="宋体" w:hAnsi="宋体"/>
          <w:color w:val="000000" w:themeColor="text1"/>
          <w:szCs w:val="24"/>
          <w:highlight w:val="none"/>
          <w:lang w:val="zh-CN"/>
        </w:rPr>
        <w:t xml:space="preserve">系统中《开标记录表》宣布后</w:t>
      </w:r>
      <w:r>
        <w:rPr>
          <w:rFonts w:hint="eastAsia" w:ascii="宋体" w:hAnsi="宋体"/>
          <w:color w:val="000000" w:themeColor="text1"/>
          <w:szCs w:val="24"/>
          <w:highlight w:val="none"/>
          <w:lang w:val="zh-CN"/>
        </w:rPr>
        <w:t xml:space="preserve">5</w:t>
      </w:r>
      <w:r>
        <w:rPr>
          <w:rFonts w:hint="eastAsia" w:ascii="宋体" w:hAnsi="宋体"/>
          <w:color w:val="000000" w:themeColor="text1"/>
          <w:szCs w:val="24"/>
          <w:highlight w:val="none"/>
          <w:lang w:val="zh-CN"/>
        </w:rPr>
        <w:t xml:space="preserve">分钟内未提出的，视同认可开标结果。</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lang w:val="zh-CN"/>
        </w:rPr>
      </w:r>
      <w:r>
        <w:rPr>
          <w:color w:val="000000" w:themeColor="text1"/>
          <w:highlight w:val="none"/>
        </w:rPr>
      </w:r>
      <w:r/>
    </w:p>
    <w:p>
      <w:pPr>
        <w:rPr>
          <w:rFonts w:ascii="宋体" w:hAnsi="宋体"/>
          <w:bCs/>
          <w:color w:val="000000" w:themeColor="text1"/>
          <w:szCs w:val="24"/>
          <w:highlight w:val="none"/>
        </w:rPr>
      </w:pPr>
      <w:r>
        <w:rPr>
          <w:rFonts w:hint="eastAsia" w:ascii="宋体" w:hAnsi="宋体"/>
          <w:bCs/>
          <w:color w:val="000000" w:themeColor="text1"/>
          <w:szCs w:val="24"/>
          <w:highlight w:val="none"/>
        </w:rPr>
        <w:t xml:space="preserve">19</w:t>
      </w:r>
      <w:r>
        <w:rPr>
          <w:rFonts w:hint="eastAsia" w:ascii="宋体" w:hAnsi="宋体"/>
          <w:bCs/>
          <w:color w:val="000000" w:themeColor="text1"/>
          <w:szCs w:val="24"/>
          <w:highlight w:val="none"/>
          <w:lang w:val="zh-CN"/>
        </w:rPr>
        <w:t xml:space="preserve">、投标文件的澄清</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19</w:t>
      </w:r>
      <w:r>
        <w:rPr>
          <w:rFonts w:hint="eastAsia" w:ascii="宋体" w:hAnsi="宋体"/>
          <w:color w:val="000000" w:themeColor="text1"/>
          <w:szCs w:val="24"/>
          <w:highlight w:val="none"/>
          <w:lang w:val="zh-CN"/>
        </w:rPr>
        <w:t xml:space="preserve">.1</w:t>
      </w:r>
      <w:r>
        <w:rPr>
          <w:rFonts w:hint="eastAsia" w:ascii="宋体" w:hAnsi="宋体"/>
          <w:color w:val="000000" w:themeColor="text1"/>
          <w:szCs w:val="24"/>
          <w:highlight w:val="none"/>
          <w:lang w:val="zh-CN"/>
        </w:rPr>
        <w:t xml:space="preserve">评</w:t>
      </w:r>
      <w:r>
        <w:rPr>
          <w:rFonts w:hint="eastAsia" w:ascii="宋体" w:hAnsi="宋体"/>
          <w:color w:val="000000" w:themeColor="text1"/>
          <w:szCs w:val="24"/>
          <w:highlight w:val="none"/>
          <w:lang w:val="zh-CN"/>
        </w:rPr>
        <w:t xml:space="preserve">标期间，评标委员会对投标文件中含义不明确、同类问题表述不一致或者有明显文字和计算错误的内容，有权要求投标人</w:t>
      </w:r>
      <w:r>
        <w:rPr>
          <w:rFonts w:hint="eastAsia" w:ascii="宋体" w:hAnsi="宋体"/>
          <w:color w:val="000000" w:themeColor="text1"/>
          <w:szCs w:val="24"/>
          <w:highlight w:val="none"/>
          <w:lang w:val="zh-CN"/>
        </w:rPr>
        <w:t xml:space="preserve">作出</w:t>
      </w:r>
      <w:r>
        <w:rPr>
          <w:rFonts w:hint="eastAsia" w:ascii="宋体" w:hAnsi="宋体"/>
          <w:color w:val="000000" w:themeColor="text1"/>
          <w:szCs w:val="24"/>
          <w:highlight w:val="none"/>
          <w:lang w:val="zh-CN"/>
        </w:rPr>
        <w:t xml:space="preserve">必要的澄清、说明或者补正。</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投标人的澄清、说明或者补正不得超出投标文件的范围或者改变投标文件的实质性内容。</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评标委员会并非对每个投标人都做澄清要求。</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19</w:t>
      </w:r>
      <w:r>
        <w:rPr>
          <w:rFonts w:hint="eastAsia" w:ascii="宋体" w:hAnsi="宋体"/>
          <w:color w:val="000000" w:themeColor="text1"/>
          <w:szCs w:val="24"/>
          <w:highlight w:val="none"/>
          <w:lang w:val="zh-CN"/>
        </w:rPr>
        <w:t xml:space="preserve">.2</w:t>
      </w:r>
      <w:r>
        <w:rPr>
          <w:rFonts w:hint="eastAsia" w:ascii="宋体" w:hAnsi="宋体"/>
          <w:color w:val="000000" w:themeColor="text1"/>
          <w:szCs w:val="24"/>
          <w:highlight w:val="none"/>
          <w:lang w:val="zh-CN"/>
        </w:rPr>
        <w:t xml:space="preserve">需要供应商进行澄清、说明和补正的，评标委员会将通过苏</w:t>
      </w:r>
      <w:r>
        <w:rPr>
          <w:rFonts w:hint="eastAsia" w:ascii="宋体" w:hAnsi="宋体"/>
          <w:color w:val="000000" w:themeColor="text1"/>
          <w:szCs w:val="24"/>
          <w:highlight w:val="none"/>
          <w:lang w:val="zh-CN"/>
        </w:rPr>
        <w:t xml:space="preserve">采云</w:t>
      </w:r>
      <w:r>
        <w:rPr>
          <w:rFonts w:hint="eastAsia" w:ascii="宋体" w:hAnsi="宋体"/>
          <w:color w:val="000000" w:themeColor="text1"/>
          <w:szCs w:val="24"/>
          <w:highlight w:val="none"/>
          <w:lang w:val="zh-CN"/>
        </w:rPr>
        <w:t xml:space="preserve">系统向供应商发出“澄清要求函”，接到“澄清要求函”的投标人应当按照要求在苏</w:t>
      </w:r>
      <w:r>
        <w:rPr>
          <w:rFonts w:hint="eastAsia" w:ascii="宋体" w:hAnsi="宋体"/>
          <w:color w:val="000000" w:themeColor="text1"/>
          <w:szCs w:val="24"/>
          <w:highlight w:val="none"/>
          <w:lang w:val="zh-CN"/>
        </w:rPr>
        <w:t xml:space="preserve">采云</w:t>
      </w:r>
      <w:r>
        <w:rPr>
          <w:rFonts w:hint="eastAsia" w:ascii="宋体" w:hAnsi="宋体"/>
          <w:color w:val="000000" w:themeColor="text1"/>
          <w:szCs w:val="24"/>
          <w:highlight w:val="none"/>
          <w:lang w:val="zh-CN"/>
        </w:rPr>
        <w:t xml:space="preserve">系统中提交“澄清响应函”并加盖</w:t>
      </w:r>
      <w:r>
        <w:rPr>
          <w:rFonts w:hint="eastAsia" w:ascii="宋体" w:hAnsi="宋体"/>
          <w:color w:val="000000" w:themeColor="text1"/>
          <w:szCs w:val="24"/>
          <w:highlight w:val="none"/>
          <w:lang w:val="zh-CN"/>
        </w:rPr>
        <w:t xml:space="preserve">CA</w:t>
      </w:r>
      <w:r>
        <w:rPr>
          <w:rFonts w:hint="eastAsia" w:ascii="宋体" w:hAnsi="宋体"/>
          <w:color w:val="000000" w:themeColor="text1"/>
          <w:szCs w:val="24"/>
          <w:highlight w:val="none"/>
          <w:lang w:val="zh-CN"/>
        </w:rPr>
        <w:t xml:space="preserve">电子公章。澄清、说明和补正的内容作为投标文件的补充部分，具体操作方式见《操作</w:t>
      </w:r>
      <w:r>
        <w:rPr>
          <w:rFonts w:hint="eastAsia" w:ascii="宋体" w:hAnsi="宋体"/>
          <w:color w:val="000000" w:themeColor="text1"/>
          <w:szCs w:val="24"/>
          <w:highlight w:val="none"/>
          <w:lang w:val="zh-CN"/>
        </w:rPr>
        <w:t xml:space="preserve">手册》。</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19</w:t>
      </w:r>
      <w:r>
        <w:rPr>
          <w:rFonts w:hint="eastAsia" w:ascii="宋体" w:hAnsi="宋体"/>
          <w:color w:val="000000" w:themeColor="text1"/>
          <w:szCs w:val="24"/>
          <w:highlight w:val="none"/>
          <w:lang w:val="zh-CN"/>
        </w:rPr>
        <w:t xml:space="preserve">.3</w:t>
      </w:r>
      <w:r>
        <w:rPr>
          <w:rFonts w:hint="eastAsia" w:ascii="宋体" w:hAnsi="宋体"/>
          <w:color w:val="000000" w:themeColor="text1"/>
          <w:szCs w:val="24"/>
          <w:highlight w:val="none"/>
          <w:lang w:val="zh-CN"/>
        </w:rPr>
        <w:t xml:space="preserve">接到评标委员会澄清、说明和补正要求的投标人如未按规定做出澄清、说明和补正，其风险由投标人自行承担。</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lang w:val="zh-CN"/>
        </w:rPr>
      </w:r>
      <w:r>
        <w:rPr>
          <w:color w:val="000000" w:themeColor="text1"/>
          <w:highlight w:val="none"/>
        </w:rPr>
      </w:r>
      <w:r/>
    </w:p>
    <w:p>
      <w:pPr>
        <w:rPr>
          <w:rFonts w:ascii="宋体" w:hAnsi="宋体"/>
          <w:bCs/>
          <w:color w:val="000000" w:themeColor="text1"/>
          <w:szCs w:val="24"/>
          <w:highlight w:val="none"/>
        </w:rPr>
      </w:pPr>
      <w:r>
        <w:rPr>
          <w:rFonts w:hint="eastAsia" w:ascii="宋体" w:hAnsi="宋体"/>
          <w:bCs/>
          <w:color w:val="000000" w:themeColor="text1"/>
          <w:szCs w:val="24"/>
          <w:highlight w:val="none"/>
        </w:rPr>
        <w:t xml:space="preserve">20</w:t>
      </w:r>
      <w:r>
        <w:rPr>
          <w:rFonts w:hint="eastAsia" w:ascii="宋体" w:hAnsi="宋体"/>
          <w:bCs/>
          <w:color w:val="000000" w:themeColor="text1"/>
          <w:szCs w:val="24"/>
          <w:highlight w:val="none"/>
          <w:lang w:val="zh-CN"/>
        </w:rPr>
        <w:t xml:space="preserve">、对投标文件的初审</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20</w:t>
      </w:r>
      <w:r>
        <w:rPr>
          <w:rFonts w:hint="eastAsia" w:ascii="宋体" w:hAnsi="宋体"/>
          <w:color w:val="000000" w:themeColor="text1"/>
          <w:szCs w:val="24"/>
          <w:highlight w:val="none"/>
          <w:lang w:val="zh-CN"/>
        </w:rPr>
        <w:t xml:space="preserve">.1</w:t>
      </w:r>
      <w:r>
        <w:rPr>
          <w:rFonts w:hint="eastAsia" w:ascii="宋体" w:hAnsi="宋体"/>
          <w:color w:val="000000" w:themeColor="text1"/>
          <w:szCs w:val="24"/>
          <w:highlight w:val="none"/>
          <w:lang w:val="zh-CN"/>
        </w:rPr>
        <w:t xml:space="preserve">投标文件初审分为资格审查和符合性审查。</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20</w:t>
      </w:r>
      <w:r>
        <w:rPr>
          <w:rFonts w:hint="eastAsia" w:ascii="宋体" w:hAnsi="宋体"/>
          <w:color w:val="000000" w:themeColor="text1"/>
          <w:szCs w:val="24"/>
          <w:highlight w:val="none"/>
          <w:lang w:val="zh-CN"/>
        </w:rPr>
        <w:t xml:space="preserve">.1.1 </w:t>
      </w:r>
      <w:r>
        <w:rPr>
          <w:rFonts w:hint="eastAsia" w:ascii="宋体" w:hAnsi="宋体"/>
          <w:color w:val="000000" w:themeColor="text1"/>
          <w:szCs w:val="24"/>
          <w:highlight w:val="none"/>
          <w:lang w:val="zh-CN"/>
        </w:rPr>
        <w:t xml:space="preserve">资格审查：依据法律法规和招标文件的规定，由采购人代表或采购代理机构对投标文件中的资格证明文件进行审查。资格审查的结论，将以书面形式向评标委员会进行反馈。</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在进行资格性审查的同时，将在“信用中国”网站（</w:t>
      </w:r>
      <w:r>
        <w:rPr>
          <w:rFonts w:hint="eastAsia" w:ascii="宋体" w:hAnsi="宋体"/>
          <w:color w:val="000000" w:themeColor="text1"/>
          <w:szCs w:val="24"/>
          <w:highlight w:val="none"/>
          <w:lang w:val="zh-CN"/>
        </w:rPr>
        <w:t xml:space="preserve">www.creditchina.gov.cn</w:t>
      </w:r>
      <w:r>
        <w:rPr>
          <w:rFonts w:hint="eastAsia" w:ascii="宋体" w:hAnsi="宋体"/>
          <w:color w:val="000000" w:themeColor="text1"/>
          <w:szCs w:val="24"/>
          <w:highlight w:val="none"/>
          <w:lang w:val="zh-CN"/>
        </w:rPr>
        <w:t xml:space="preserve">）查询投标人的信用记录，以确定投标人是否具备投标资格，查询结果留存并归档。</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接受联合体的项目，两个以上的自然人、法人或者其他组织组成一个联合体，以一个供应商的身份共同参加政府采购活动的</w:t>
      </w:r>
      <w:r>
        <w:rPr>
          <w:rFonts w:hint="eastAsia" w:ascii="宋体" w:hAnsi="宋体"/>
          <w:color w:val="000000" w:themeColor="text1"/>
          <w:szCs w:val="24"/>
          <w:highlight w:val="none"/>
          <w:lang w:val="zh-CN"/>
        </w:rPr>
        <w:t xml:space="preserve">,</w:t>
      </w:r>
      <w:r>
        <w:rPr>
          <w:rFonts w:hint="eastAsia" w:ascii="宋体" w:hAnsi="宋体"/>
          <w:color w:val="000000" w:themeColor="text1"/>
          <w:szCs w:val="24"/>
          <w:highlight w:val="none"/>
          <w:lang w:val="zh-CN"/>
        </w:rPr>
        <w:t xml:space="preserve">联合体成员中任何一方存在不良信用记录的，视同联合体存在不良信用记录。</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20</w:t>
      </w:r>
      <w:r>
        <w:rPr>
          <w:rFonts w:hint="eastAsia" w:ascii="宋体" w:hAnsi="宋体"/>
          <w:color w:val="000000" w:themeColor="text1"/>
          <w:szCs w:val="24"/>
          <w:highlight w:val="none"/>
          <w:lang w:val="zh-CN"/>
        </w:rPr>
        <w:t xml:space="preserve">.1.2 </w:t>
      </w:r>
      <w:r>
        <w:rPr>
          <w:rFonts w:hint="eastAsia" w:ascii="宋体" w:hAnsi="宋体"/>
          <w:color w:val="000000" w:themeColor="text1"/>
          <w:szCs w:val="24"/>
          <w:highlight w:val="none"/>
          <w:lang w:val="zh-CN"/>
        </w:rPr>
        <w:t xml:space="preserve">符合性审查：依据招标文件的规定，由评标委员会从投标文件的有效性、完整性和对招标文件的响应程度进行审查，以确定是否对招标文件的实质性要求</w:t>
      </w:r>
      <w:r>
        <w:rPr>
          <w:rFonts w:hint="eastAsia" w:ascii="宋体" w:hAnsi="宋体"/>
          <w:color w:val="000000" w:themeColor="text1"/>
          <w:szCs w:val="24"/>
          <w:highlight w:val="none"/>
          <w:lang w:val="zh-CN"/>
        </w:rPr>
        <w:t xml:space="preserve">作出</w:t>
      </w:r>
      <w:r>
        <w:rPr>
          <w:rFonts w:hint="eastAsia" w:ascii="宋体" w:hAnsi="宋体"/>
          <w:color w:val="000000" w:themeColor="text1"/>
          <w:szCs w:val="24"/>
          <w:highlight w:val="none"/>
          <w:lang w:val="zh-CN"/>
        </w:rPr>
        <w:t xml:space="preserve">响应。</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20</w:t>
      </w:r>
      <w:r>
        <w:rPr>
          <w:rFonts w:hint="eastAsia" w:ascii="宋体" w:hAnsi="宋体"/>
          <w:color w:val="000000" w:themeColor="text1"/>
          <w:szCs w:val="24"/>
          <w:highlight w:val="none"/>
          <w:lang w:val="zh-CN"/>
        </w:rPr>
        <w:t xml:space="preserve">.</w:t>
      </w:r>
      <w:r>
        <w:rPr>
          <w:rFonts w:hint="eastAsia" w:ascii="宋体" w:hAnsi="宋体"/>
          <w:color w:val="000000" w:themeColor="text1"/>
          <w:szCs w:val="24"/>
          <w:highlight w:val="none"/>
          <w:lang w:val="zh-CN"/>
        </w:rPr>
        <w:t xml:space="preserve">1.3 </w:t>
      </w:r>
      <w:r>
        <w:rPr>
          <w:rFonts w:hint="eastAsia" w:ascii="宋体" w:hAnsi="宋体"/>
          <w:color w:val="000000" w:themeColor="text1"/>
          <w:szCs w:val="24"/>
          <w:highlight w:val="none"/>
          <w:lang w:val="zh-CN"/>
        </w:rPr>
        <w:t xml:space="preserve">未通过资格审查或符合性审查的投标人，代理机构将在苏</w:t>
      </w:r>
      <w:r>
        <w:rPr>
          <w:rFonts w:hint="eastAsia" w:ascii="宋体" w:hAnsi="宋体"/>
          <w:color w:val="000000" w:themeColor="text1"/>
          <w:szCs w:val="24"/>
          <w:highlight w:val="none"/>
          <w:lang w:val="zh-CN"/>
        </w:rPr>
        <w:t xml:space="preserve">采云</w:t>
      </w:r>
      <w:r>
        <w:rPr>
          <w:rFonts w:hint="eastAsia" w:ascii="宋体" w:hAnsi="宋体"/>
          <w:color w:val="000000" w:themeColor="text1"/>
          <w:szCs w:val="24"/>
          <w:highlight w:val="none"/>
          <w:lang w:val="zh-CN"/>
        </w:rPr>
        <w:t xml:space="preserve">系统中告知未通过资格审查或符合性审查的原因，评审结束后，代理机构将不再告知未通过资格审查或符合性审查的原因。</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20</w:t>
      </w:r>
      <w:r>
        <w:rPr>
          <w:rFonts w:hint="eastAsia" w:ascii="宋体" w:hAnsi="宋体"/>
          <w:color w:val="000000" w:themeColor="text1"/>
          <w:szCs w:val="24"/>
          <w:highlight w:val="none"/>
          <w:lang w:val="zh-CN"/>
        </w:rPr>
        <w:t xml:space="preserve">.2</w:t>
      </w:r>
      <w:r>
        <w:rPr>
          <w:rFonts w:hint="eastAsia" w:ascii="宋体" w:hAnsi="宋体"/>
          <w:color w:val="000000" w:themeColor="text1"/>
          <w:szCs w:val="24"/>
          <w:highlight w:val="none"/>
          <w:lang w:val="zh-CN"/>
        </w:rPr>
        <w:t xml:space="preserve">在详细评标之前，评标委员会将首先审查每份投标文件是否实质性响应了招标文件的要求。实质性响应的投标应该是与招标文件要求的全部条款、条件和规格相符，没有重大偏离或保留的投标。</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w:t>
      </w:r>
      <w:r>
        <w:rPr>
          <w:rFonts w:hint="eastAsia" w:ascii="宋体" w:hAnsi="宋体"/>
          <w:color w:val="000000" w:themeColor="text1"/>
          <w:szCs w:val="24"/>
          <w:highlight w:val="none"/>
          <w:lang w:val="zh-CN"/>
        </w:rPr>
        <w:t xml:space="preserve">他实质性响应要求的投标人的竞争地位产生不公正的影响。重大偏离的认定需经过评标委员会以少数服从多数的原则</w:t>
      </w:r>
      <w:r>
        <w:rPr>
          <w:rFonts w:hint="eastAsia" w:ascii="宋体" w:hAnsi="宋体"/>
          <w:color w:val="000000" w:themeColor="text1"/>
          <w:szCs w:val="24"/>
          <w:highlight w:val="none"/>
          <w:lang w:val="zh-CN"/>
        </w:rPr>
        <w:t xml:space="preserve">作出</w:t>
      </w:r>
      <w:r>
        <w:rPr>
          <w:rFonts w:hint="eastAsia" w:ascii="宋体" w:hAnsi="宋体"/>
          <w:color w:val="000000" w:themeColor="text1"/>
          <w:szCs w:val="24"/>
          <w:highlight w:val="none"/>
          <w:lang w:val="zh-CN"/>
        </w:rPr>
        <w:t xml:space="preserve">结论。评委决定投标文件的</w:t>
      </w:r>
      <w:r>
        <w:rPr>
          <w:rFonts w:hint="eastAsia" w:ascii="宋体" w:hAnsi="宋体"/>
          <w:color w:val="000000" w:themeColor="text1"/>
          <w:szCs w:val="24"/>
          <w:highlight w:val="none"/>
          <w:lang w:val="zh-CN"/>
        </w:rPr>
        <w:t xml:space="preserve">响应性只根据</w:t>
      </w:r>
      <w:r>
        <w:rPr>
          <w:rFonts w:hint="eastAsia" w:ascii="宋体" w:hAnsi="宋体"/>
          <w:color w:val="000000" w:themeColor="text1"/>
          <w:szCs w:val="24"/>
          <w:highlight w:val="none"/>
          <w:lang w:val="zh-CN"/>
        </w:rPr>
        <w:t xml:space="preserve">投标文件本身的内容，而不寻求外部的证据。</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20</w:t>
      </w:r>
      <w:r>
        <w:rPr>
          <w:rFonts w:hint="eastAsia" w:ascii="宋体" w:hAnsi="宋体"/>
          <w:color w:val="000000" w:themeColor="text1"/>
          <w:szCs w:val="24"/>
          <w:highlight w:val="none"/>
          <w:lang w:val="zh-CN"/>
        </w:rPr>
        <w:t xml:space="preserve">.3</w:t>
      </w:r>
      <w:r>
        <w:rPr>
          <w:rFonts w:hint="eastAsia" w:ascii="宋体" w:hAnsi="宋体"/>
          <w:color w:val="000000" w:themeColor="text1"/>
          <w:szCs w:val="24"/>
          <w:highlight w:val="none"/>
          <w:lang w:val="zh-CN"/>
        </w:rPr>
        <w:t xml:space="preserve">如果投标文件实质上没有响应招标文件的要求，评标委员会将予以拒绝，投标人不得通过修改或撤销不合要求的偏离或保留而使其投标成为实质性响应的投标。</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20</w:t>
      </w:r>
      <w:r>
        <w:rPr>
          <w:rFonts w:hint="eastAsia" w:ascii="宋体" w:hAnsi="宋体"/>
          <w:color w:val="000000" w:themeColor="text1"/>
          <w:szCs w:val="24"/>
          <w:highlight w:val="none"/>
          <w:lang w:val="zh-CN"/>
        </w:rPr>
        <w:t xml:space="preserve">.4</w:t>
      </w:r>
      <w:r>
        <w:rPr>
          <w:rFonts w:hint="eastAsia" w:ascii="宋体" w:hAnsi="宋体"/>
          <w:color w:val="000000" w:themeColor="text1"/>
          <w:szCs w:val="24"/>
          <w:highlight w:val="none"/>
          <w:lang w:val="zh-CN"/>
        </w:rPr>
        <w:t xml:space="preserve">评标委员会将对确定为实质性响应的投标进行进一步审核，看其是否有计算上或累加上的算术错误，修正错误的原则如下：</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w:t>
      </w:r>
      <w:r>
        <w:rPr>
          <w:rFonts w:hint="eastAsia" w:ascii="宋体" w:hAnsi="宋体"/>
          <w:color w:val="000000" w:themeColor="text1"/>
          <w:szCs w:val="24"/>
          <w:highlight w:val="none"/>
          <w:lang w:val="zh-CN"/>
        </w:rPr>
        <w:t xml:space="preserve">1</w:t>
      </w:r>
      <w:r>
        <w:rPr>
          <w:rFonts w:hint="eastAsia" w:ascii="宋体" w:hAnsi="宋体"/>
          <w:color w:val="000000" w:themeColor="text1"/>
          <w:szCs w:val="24"/>
          <w:highlight w:val="none"/>
          <w:lang w:val="zh-CN"/>
        </w:rPr>
        <w:t xml:space="preserve">）投标文件中开标一览表内容与投标文件中相应内容不一致的，</w:t>
      </w:r>
      <w:r>
        <w:rPr>
          <w:rFonts w:hint="eastAsia" w:ascii="宋体" w:hAnsi="宋体"/>
          <w:color w:val="000000" w:themeColor="text1"/>
          <w:szCs w:val="24"/>
          <w:highlight w:val="none"/>
          <w:lang w:val="zh-CN"/>
        </w:rPr>
        <w:t xml:space="preserve">以开标一览表为准。</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w:t>
      </w:r>
      <w:r>
        <w:rPr>
          <w:rFonts w:hint="eastAsia" w:ascii="宋体" w:hAnsi="宋体"/>
          <w:color w:val="000000" w:themeColor="text1"/>
          <w:szCs w:val="24"/>
          <w:highlight w:val="none"/>
          <w:lang w:val="zh-CN"/>
        </w:rPr>
        <w:t xml:space="preserve">2</w:t>
      </w:r>
      <w:r>
        <w:rPr>
          <w:rFonts w:hint="eastAsia" w:ascii="宋体" w:hAnsi="宋体"/>
          <w:color w:val="000000" w:themeColor="text1"/>
          <w:szCs w:val="24"/>
          <w:highlight w:val="none"/>
          <w:lang w:val="zh-CN"/>
        </w:rPr>
        <w:t xml:space="preserve">）大写金额和小写金额不一致的，以大写金额为准。</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w:t>
      </w:r>
      <w:r>
        <w:rPr>
          <w:rFonts w:hint="eastAsia" w:ascii="宋体" w:hAnsi="宋体"/>
          <w:color w:val="000000" w:themeColor="text1"/>
          <w:szCs w:val="24"/>
          <w:highlight w:val="none"/>
          <w:lang w:val="zh-CN"/>
        </w:rPr>
        <w:t xml:space="preserve">3</w:t>
      </w:r>
      <w:r>
        <w:rPr>
          <w:rFonts w:hint="eastAsia" w:ascii="宋体" w:hAnsi="宋体"/>
          <w:color w:val="000000" w:themeColor="text1"/>
          <w:szCs w:val="24"/>
          <w:highlight w:val="none"/>
          <w:lang w:val="zh-CN"/>
        </w:rPr>
        <w:t xml:space="preserve">）单价金额小数点或者百分比有明显错位的，以开标一览表的总价为准，并修改单价。</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w:t>
      </w:r>
      <w:r>
        <w:rPr>
          <w:rFonts w:hint="eastAsia" w:ascii="宋体" w:hAnsi="宋体"/>
          <w:color w:val="000000" w:themeColor="text1"/>
          <w:szCs w:val="24"/>
          <w:highlight w:val="none"/>
          <w:lang w:val="zh-CN"/>
        </w:rPr>
        <w:t xml:space="preserve">4</w:t>
      </w:r>
      <w:r>
        <w:rPr>
          <w:rFonts w:hint="eastAsia" w:ascii="宋体" w:hAnsi="宋体"/>
          <w:color w:val="000000" w:themeColor="text1"/>
          <w:szCs w:val="24"/>
          <w:highlight w:val="none"/>
          <w:lang w:val="zh-CN"/>
        </w:rPr>
        <w:t xml:space="preserve">）总价金额与按单价汇总金额不一致的，以单价金额计算结果为准。</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同时出现两种以上错误的，按照前款规定的顺序修正。</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20</w:t>
      </w:r>
      <w:r>
        <w:rPr>
          <w:rFonts w:hint="eastAsia" w:ascii="宋体" w:hAnsi="宋体"/>
          <w:color w:val="000000" w:themeColor="text1"/>
          <w:szCs w:val="24"/>
          <w:highlight w:val="none"/>
          <w:lang w:val="zh-CN"/>
        </w:rPr>
        <w:t xml:space="preserve">.5</w:t>
      </w:r>
      <w:r>
        <w:rPr>
          <w:rFonts w:hint="eastAsia" w:ascii="宋体" w:hAnsi="宋体"/>
          <w:color w:val="000000" w:themeColor="text1"/>
          <w:szCs w:val="24"/>
          <w:highlight w:val="none"/>
          <w:lang w:val="zh-CN"/>
        </w:rPr>
        <w:t xml:space="preserve">评标委员会将按上述修正错误的方法调整投标文件中的投标报价，并通过苏</w:t>
      </w:r>
      <w:r>
        <w:rPr>
          <w:rFonts w:hint="eastAsia" w:ascii="宋体" w:hAnsi="宋体"/>
          <w:color w:val="000000" w:themeColor="text1"/>
          <w:szCs w:val="24"/>
          <w:highlight w:val="none"/>
          <w:lang w:val="zh-CN"/>
        </w:rPr>
        <w:t xml:space="preserve">采云</w:t>
      </w:r>
      <w:r>
        <w:rPr>
          <w:rFonts w:hint="eastAsia" w:ascii="宋体" w:hAnsi="宋体"/>
          <w:color w:val="000000" w:themeColor="text1"/>
          <w:szCs w:val="24"/>
          <w:highlight w:val="none"/>
          <w:lang w:val="zh-CN"/>
        </w:rPr>
        <w:t xml:space="preserve">系统告知投标人，调整后的价格应对投标人具有约束力。如果投标人不接受修正后的价格，则其投标将被拒绝。</w:t>
      </w:r>
      <w:r>
        <w:rPr>
          <w:color w:val="000000" w:themeColor="text1"/>
          <w:highlight w:val="none"/>
        </w:rPr>
      </w:r>
      <w:r/>
    </w:p>
    <w:p>
      <w:pPr>
        <w:ind w:firstLine="480"/>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20.6</w:t>
      </w:r>
      <w:r>
        <w:rPr>
          <w:rFonts w:hint="eastAsia" w:ascii="宋体" w:hAnsi="宋体"/>
          <w:b/>
          <w:bCs/>
          <w:color w:val="000000" w:themeColor="text1"/>
          <w:szCs w:val="24"/>
          <w:highlight w:val="none"/>
          <w:lang w:val="zh-CN"/>
        </w:rPr>
        <w:t xml:space="preserve">异常低价审查</w:t>
      </w:r>
      <w:r>
        <w:rPr>
          <w:color w:val="000000" w:themeColor="text1"/>
          <w:highlight w:val="none"/>
        </w:rPr>
      </w:r>
      <w:r/>
    </w:p>
    <w:p>
      <w:pPr>
        <w:ind w:firstLine="480"/>
        <w:rPr>
          <w:rFonts w:hAnsi="宋体"/>
          <w:b/>
          <w:color w:val="000000" w:themeColor="text1"/>
          <w:szCs w:val="24"/>
          <w:highlight w:val="none"/>
        </w:rPr>
      </w:pPr>
      <w:r>
        <w:rPr>
          <w:rFonts w:hint="eastAsia" w:hAnsi="宋体"/>
          <w:b/>
          <w:color w:val="000000" w:themeColor="text1"/>
          <w:szCs w:val="24"/>
          <w:highlight w:val="none"/>
          <w:lang w:val="zh-CN"/>
        </w:rPr>
        <w:t xml:space="preserve">（一）出现下列情形之一的，评审委员会应当启动异常低价投标审查程序：</w:t>
      </w:r>
      <w:r>
        <w:rPr>
          <w:color w:val="000000" w:themeColor="text1"/>
          <w:highlight w:val="none"/>
        </w:rPr>
      </w:r>
      <w:r/>
    </w:p>
    <w:p>
      <w:pPr>
        <w:ind w:firstLine="422"/>
        <w:rPr>
          <w:rFonts w:hAnsi="宋体"/>
          <w:b/>
          <w:color w:val="000000" w:themeColor="text1"/>
          <w:szCs w:val="24"/>
          <w:highlight w:val="none"/>
        </w:rPr>
      </w:pPr>
      <w:r>
        <w:rPr>
          <w:rFonts w:hint="eastAsia" w:hAnsi="宋体"/>
          <w:b/>
          <w:color w:val="000000" w:themeColor="text1"/>
          <w:szCs w:val="24"/>
          <w:highlight w:val="none"/>
          <w:lang w:val="zh-CN"/>
        </w:rPr>
        <w:t xml:space="preserve">1.</w:t>
      </w:r>
      <w:r>
        <w:rPr>
          <w:rFonts w:hint="eastAsia" w:hAnsi="宋体"/>
          <w:b/>
          <w:color w:val="000000" w:themeColor="text1"/>
          <w:szCs w:val="24"/>
          <w:highlight w:val="none"/>
          <w:lang w:val="zh-CN"/>
        </w:rPr>
        <w:t xml:space="preserve">投标（响应）报价低于全部通过符合性审查供应商投标（响应）报价平均值</w:t>
      </w:r>
      <w:r>
        <w:rPr>
          <w:rFonts w:hint="eastAsia" w:hAnsi="宋体"/>
          <w:b/>
          <w:color w:val="000000" w:themeColor="text1"/>
          <w:szCs w:val="24"/>
          <w:highlight w:val="none"/>
          <w:lang w:val="zh-CN"/>
        </w:rPr>
        <w:t xml:space="preserve">50%</w:t>
      </w:r>
      <w:r>
        <w:rPr>
          <w:rFonts w:hint="eastAsia" w:hAnsi="宋体"/>
          <w:b/>
          <w:color w:val="000000" w:themeColor="text1"/>
          <w:szCs w:val="24"/>
          <w:highlight w:val="none"/>
          <w:lang w:val="zh-CN"/>
        </w:rPr>
        <w:t xml:space="preserve">的，即投标（响应）报价</w:t>
      </w:r>
      <w:r>
        <w:rPr>
          <w:rFonts w:hint="eastAsia" w:hAnsi="宋体"/>
          <w:b/>
          <w:color w:val="000000" w:themeColor="text1"/>
          <w:szCs w:val="24"/>
          <w:highlight w:val="none"/>
          <w:lang w:val="zh-CN"/>
        </w:rPr>
        <w:t xml:space="preserve">&lt;</w:t>
      </w:r>
      <w:r>
        <w:rPr>
          <w:rFonts w:hint="eastAsia" w:hAnsi="宋体"/>
          <w:b/>
          <w:color w:val="000000" w:themeColor="text1"/>
          <w:szCs w:val="24"/>
          <w:highlight w:val="none"/>
          <w:lang w:val="zh-CN"/>
        </w:rPr>
        <w:t xml:space="preserve">全部通过符合性审查供应商投标（响应）报价平均值×</w:t>
      </w:r>
      <w:r>
        <w:rPr>
          <w:rFonts w:hint="eastAsia" w:hAnsi="宋体"/>
          <w:b/>
          <w:color w:val="000000" w:themeColor="text1"/>
          <w:szCs w:val="24"/>
          <w:highlight w:val="none"/>
          <w:lang w:val="zh-CN"/>
        </w:rPr>
        <w:t xml:space="preserve">50%</w:t>
      </w:r>
      <w:r>
        <w:rPr>
          <w:rFonts w:hint="eastAsia" w:hAnsi="宋体"/>
          <w:b/>
          <w:color w:val="000000" w:themeColor="text1"/>
          <w:szCs w:val="24"/>
          <w:highlight w:val="none"/>
          <w:lang w:val="zh-CN"/>
        </w:rPr>
        <w:t xml:space="preserve">；</w:t>
      </w:r>
      <w:r>
        <w:rPr>
          <w:color w:val="000000" w:themeColor="text1"/>
          <w:highlight w:val="none"/>
        </w:rPr>
      </w:r>
      <w:r/>
    </w:p>
    <w:p>
      <w:pPr>
        <w:ind w:firstLine="422"/>
        <w:rPr>
          <w:rFonts w:hAnsi="宋体"/>
          <w:b/>
          <w:color w:val="000000" w:themeColor="text1"/>
          <w:szCs w:val="24"/>
          <w:highlight w:val="none"/>
        </w:rPr>
      </w:pPr>
      <w:r>
        <w:rPr>
          <w:rFonts w:hint="eastAsia" w:hAnsi="宋体"/>
          <w:b/>
          <w:color w:val="000000" w:themeColor="text1"/>
          <w:szCs w:val="24"/>
          <w:highlight w:val="none"/>
          <w:lang w:val="zh-CN"/>
        </w:rPr>
        <w:t xml:space="preserve">2.</w:t>
      </w:r>
      <w:r>
        <w:rPr>
          <w:rFonts w:hint="eastAsia" w:hAnsi="宋体"/>
          <w:b/>
          <w:color w:val="000000" w:themeColor="text1"/>
          <w:szCs w:val="24"/>
          <w:highlight w:val="none"/>
          <w:lang w:val="zh-CN"/>
        </w:rPr>
        <w:t xml:space="preserve">投标（响应）报价低于通过符合性审查的次低报价供应商投标（响应）报价</w:t>
      </w:r>
      <w:r>
        <w:rPr>
          <w:rFonts w:hint="eastAsia" w:hAnsi="宋体"/>
          <w:b/>
          <w:color w:val="000000" w:themeColor="text1"/>
          <w:szCs w:val="24"/>
          <w:highlight w:val="none"/>
          <w:lang w:val="zh-CN"/>
        </w:rPr>
        <w:t xml:space="preserve">50%</w:t>
      </w:r>
      <w:r>
        <w:rPr>
          <w:rFonts w:hint="eastAsia" w:hAnsi="宋体"/>
          <w:b/>
          <w:color w:val="000000" w:themeColor="text1"/>
          <w:szCs w:val="24"/>
          <w:highlight w:val="none"/>
          <w:lang w:val="zh-CN"/>
        </w:rPr>
        <w:t xml:space="preserve">的，即投标（响应）报价</w:t>
      </w:r>
      <w:r>
        <w:rPr>
          <w:rFonts w:hint="eastAsia" w:hAnsi="宋体"/>
          <w:b/>
          <w:color w:val="000000" w:themeColor="text1"/>
          <w:szCs w:val="24"/>
          <w:highlight w:val="none"/>
          <w:lang w:val="zh-CN"/>
        </w:rPr>
        <w:t xml:space="preserve">&lt;</w:t>
      </w:r>
      <w:r>
        <w:rPr>
          <w:rFonts w:hint="eastAsia" w:hAnsi="宋体"/>
          <w:b/>
          <w:color w:val="000000" w:themeColor="text1"/>
          <w:szCs w:val="24"/>
          <w:highlight w:val="none"/>
          <w:lang w:val="zh-CN"/>
        </w:rPr>
        <w:t xml:space="preserve">通过符合性审查的次低报价供应商投标（响应）报价×</w:t>
      </w:r>
      <w:r>
        <w:rPr>
          <w:rFonts w:hint="eastAsia" w:hAnsi="宋体"/>
          <w:b/>
          <w:color w:val="000000" w:themeColor="text1"/>
          <w:szCs w:val="24"/>
          <w:highlight w:val="none"/>
          <w:lang w:val="zh-CN"/>
        </w:rPr>
        <w:t xml:space="preserve">50%</w:t>
      </w:r>
      <w:r>
        <w:rPr>
          <w:rFonts w:hint="eastAsia" w:hAnsi="宋体"/>
          <w:b/>
          <w:color w:val="000000" w:themeColor="text1"/>
          <w:szCs w:val="24"/>
          <w:highlight w:val="none"/>
          <w:lang w:val="zh-CN"/>
        </w:rPr>
        <w:t xml:space="preserve">；</w:t>
      </w:r>
      <w:r>
        <w:rPr>
          <w:color w:val="000000" w:themeColor="text1"/>
          <w:highlight w:val="none"/>
        </w:rPr>
      </w:r>
      <w:r/>
    </w:p>
    <w:p>
      <w:pPr>
        <w:ind w:firstLine="422"/>
        <w:rPr>
          <w:rFonts w:hAnsi="宋体"/>
          <w:b/>
          <w:color w:val="000000" w:themeColor="text1"/>
          <w:szCs w:val="24"/>
          <w:highlight w:val="none"/>
        </w:rPr>
      </w:pPr>
      <w:r>
        <w:rPr>
          <w:rFonts w:hint="eastAsia" w:hAnsi="宋体"/>
          <w:b/>
          <w:color w:val="000000" w:themeColor="text1"/>
          <w:szCs w:val="24"/>
          <w:highlight w:val="none"/>
          <w:lang w:val="zh-CN"/>
        </w:rPr>
        <w:t xml:space="preserve">3.</w:t>
      </w:r>
      <w:r>
        <w:rPr>
          <w:rFonts w:hint="eastAsia" w:hAnsi="宋体"/>
          <w:b/>
          <w:color w:val="000000" w:themeColor="text1"/>
          <w:szCs w:val="24"/>
          <w:highlight w:val="none"/>
          <w:lang w:val="zh-CN"/>
        </w:rPr>
        <w:t xml:space="preserve">投标（响应）报价低于采购项目最高限价</w:t>
      </w:r>
      <w:r>
        <w:rPr>
          <w:rFonts w:hint="eastAsia" w:hAnsi="宋体"/>
          <w:b/>
          <w:color w:val="000000" w:themeColor="text1"/>
          <w:szCs w:val="24"/>
          <w:highlight w:val="none"/>
          <w:lang w:val="zh-CN"/>
        </w:rPr>
        <w:t xml:space="preserve">45%</w:t>
      </w:r>
      <w:r>
        <w:rPr>
          <w:rFonts w:hint="eastAsia" w:hAnsi="宋体"/>
          <w:b/>
          <w:color w:val="000000" w:themeColor="text1"/>
          <w:szCs w:val="24"/>
          <w:highlight w:val="none"/>
          <w:lang w:val="zh-CN"/>
        </w:rPr>
        <w:t xml:space="preserve">的，即投标（响应）报价</w:t>
      </w:r>
      <w:r>
        <w:rPr>
          <w:rFonts w:hint="eastAsia" w:hAnsi="宋体"/>
          <w:b/>
          <w:color w:val="000000" w:themeColor="text1"/>
          <w:szCs w:val="24"/>
          <w:highlight w:val="none"/>
          <w:lang w:val="zh-CN"/>
        </w:rPr>
        <w:t xml:space="preserve">&lt;</w:t>
      </w:r>
      <w:r>
        <w:rPr>
          <w:rFonts w:hint="eastAsia" w:hAnsi="宋体"/>
          <w:b/>
          <w:color w:val="000000" w:themeColor="text1"/>
          <w:szCs w:val="24"/>
          <w:highlight w:val="none"/>
          <w:lang w:val="zh-CN"/>
        </w:rPr>
        <w:t xml:space="preserve">采购项目最高限价×</w:t>
      </w:r>
      <w:r>
        <w:rPr>
          <w:rFonts w:hint="eastAsia" w:hAnsi="宋体"/>
          <w:b/>
          <w:color w:val="000000" w:themeColor="text1"/>
          <w:szCs w:val="24"/>
          <w:highlight w:val="none"/>
          <w:lang w:val="zh-CN"/>
        </w:rPr>
        <w:t xml:space="preserve">45%</w:t>
      </w:r>
      <w:r>
        <w:rPr>
          <w:rFonts w:hint="eastAsia" w:hAnsi="宋体"/>
          <w:b/>
          <w:color w:val="000000" w:themeColor="text1"/>
          <w:szCs w:val="24"/>
          <w:highlight w:val="none"/>
          <w:lang w:val="zh-CN"/>
        </w:rPr>
        <w:t xml:space="preserve">；</w:t>
      </w:r>
      <w:r>
        <w:rPr>
          <w:color w:val="000000" w:themeColor="text1"/>
          <w:highlight w:val="none"/>
        </w:rPr>
      </w:r>
      <w:r/>
    </w:p>
    <w:p>
      <w:pPr>
        <w:ind w:firstLine="422"/>
        <w:rPr>
          <w:rFonts w:hAnsi="宋体"/>
          <w:b/>
          <w:color w:val="000000" w:themeColor="text1"/>
          <w:szCs w:val="24"/>
          <w:highlight w:val="none"/>
        </w:rPr>
      </w:pPr>
      <w:r>
        <w:rPr>
          <w:rFonts w:hint="eastAsia" w:hAnsi="宋体"/>
          <w:b/>
          <w:color w:val="000000" w:themeColor="text1"/>
          <w:szCs w:val="24"/>
          <w:highlight w:val="none"/>
          <w:lang w:val="zh-CN"/>
        </w:rPr>
        <w:t xml:space="preserve">4.</w:t>
      </w:r>
      <w:r>
        <w:rPr>
          <w:rFonts w:hint="eastAsia" w:hAnsi="宋体"/>
          <w:b/>
          <w:color w:val="000000" w:themeColor="text1"/>
          <w:szCs w:val="24"/>
          <w:highlight w:val="none"/>
          <w:lang w:val="zh-CN"/>
        </w:rPr>
        <w:t xml:space="preserve">评审委员会基于专业判断，认</w:t>
      </w:r>
      <w:r>
        <w:rPr>
          <w:rFonts w:hint="eastAsia" w:hAnsi="宋体"/>
          <w:b/>
          <w:color w:val="000000" w:themeColor="text1"/>
          <w:szCs w:val="24"/>
          <w:highlight w:val="none"/>
          <w:lang w:val="zh-CN"/>
        </w:rPr>
        <w:t xml:space="preserve">为供应商报价过低，有可能影响产品质量或者不能诚信履约的其他情形。</w:t>
      </w:r>
      <w:r>
        <w:rPr>
          <w:color w:val="000000" w:themeColor="text1"/>
          <w:highlight w:val="none"/>
        </w:rPr>
      </w:r>
      <w:r/>
    </w:p>
    <w:p>
      <w:pPr>
        <w:ind w:firstLine="422"/>
        <w:rPr>
          <w:rFonts w:hAnsi="宋体"/>
          <w:b/>
          <w:color w:val="000000" w:themeColor="text1"/>
          <w:szCs w:val="24"/>
          <w:highlight w:val="none"/>
        </w:rPr>
      </w:pPr>
      <w:r>
        <w:rPr>
          <w:rFonts w:hint="eastAsia" w:hAnsi="宋体"/>
          <w:b/>
          <w:color w:val="000000" w:themeColor="text1"/>
          <w:szCs w:val="24"/>
          <w:highlight w:val="none"/>
          <w:lang w:val="zh-CN"/>
        </w:rPr>
        <w:t xml:space="preserve">（二）评审委员会启动异常低价投标（响应）审查后，属于前述第</w:t>
      </w:r>
      <w:r>
        <w:rPr>
          <w:rFonts w:hint="eastAsia" w:hAnsi="宋体"/>
          <w:b/>
          <w:color w:val="000000" w:themeColor="text1"/>
          <w:szCs w:val="24"/>
          <w:highlight w:val="none"/>
          <w:lang w:val="zh-CN"/>
        </w:rPr>
        <w:t xml:space="preserve">1</w:t>
      </w:r>
      <w:r>
        <w:rPr>
          <w:rFonts w:hint="eastAsia" w:hAnsi="宋体"/>
          <w:b/>
          <w:color w:val="000000" w:themeColor="text1"/>
          <w:szCs w:val="24"/>
          <w:highlight w:val="none"/>
          <w:lang w:val="zh-CN"/>
        </w:rPr>
        <w:t xml:space="preserve">项至第</w:t>
      </w:r>
      <w:r>
        <w:rPr>
          <w:rFonts w:hint="eastAsia" w:hAnsi="宋体"/>
          <w:b/>
          <w:color w:val="000000" w:themeColor="text1"/>
          <w:szCs w:val="24"/>
          <w:highlight w:val="none"/>
          <w:lang w:val="zh-CN"/>
        </w:rPr>
        <w:t xml:space="preserve">4</w:t>
      </w:r>
      <w:r>
        <w:rPr>
          <w:rFonts w:hint="eastAsia" w:hAnsi="宋体"/>
          <w:b/>
          <w:color w:val="000000" w:themeColor="text1"/>
          <w:szCs w:val="24"/>
          <w:highlight w:val="none"/>
          <w:lang w:val="zh-CN"/>
        </w:rPr>
        <w:t xml:space="preserve">项情形的，应当要求相关供应商在评审现场合理的时间内对投标（响应）价格</w:t>
      </w:r>
      <w:r>
        <w:rPr>
          <w:rFonts w:hint="eastAsia" w:hAnsi="宋体"/>
          <w:b/>
          <w:color w:val="000000" w:themeColor="text1"/>
          <w:szCs w:val="24"/>
          <w:highlight w:val="none"/>
          <w:lang w:val="zh-CN"/>
        </w:rPr>
        <w:t xml:space="preserve">作出</w:t>
      </w:r>
      <w:r>
        <w:rPr>
          <w:rFonts w:hint="eastAsia" w:hAnsi="宋体"/>
          <w:b/>
          <w:color w:val="000000" w:themeColor="text1"/>
          <w:szCs w:val="24"/>
          <w:highlight w:val="none"/>
          <w:lang w:val="zh-CN"/>
        </w:rPr>
        <w:t xml:space="preserve">解释，提供项目具体成本测算等与报价合理性相关的书面说明及必要的证明材料，包括但不限于原材料成本、人工成本、制造费用等，给予相关供应商的合理时间一般不少于</w:t>
      </w:r>
      <w:r>
        <w:rPr>
          <w:rFonts w:hint="eastAsia" w:hAnsi="宋体"/>
          <w:b/>
          <w:color w:val="000000" w:themeColor="text1"/>
          <w:szCs w:val="24"/>
          <w:highlight w:val="none"/>
          <w:lang w:val="zh-CN"/>
        </w:rPr>
        <w:t xml:space="preserve">30</w:t>
      </w:r>
      <w:r>
        <w:rPr>
          <w:rFonts w:hint="eastAsia" w:hAnsi="宋体"/>
          <w:b/>
          <w:color w:val="000000" w:themeColor="text1"/>
          <w:szCs w:val="24"/>
          <w:highlight w:val="none"/>
          <w:lang w:val="zh-CN"/>
        </w:rPr>
        <w:t xml:space="preserve">分钟。其中，属于第</w:t>
      </w:r>
      <w:r>
        <w:rPr>
          <w:rFonts w:hint="eastAsia" w:hAnsi="宋体"/>
          <w:b/>
          <w:color w:val="000000" w:themeColor="text1"/>
          <w:szCs w:val="24"/>
          <w:highlight w:val="none"/>
          <w:lang w:val="zh-CN"/>
        </w:rPr>
        <w:t xml:space="preserve">3</w:t>
      </w:r>
      <w:r>
        <w:rPr>
          <w:rFonts w:hint="eastAsia" w:hAnsi="宋体"/>
          <w:b/>
          <w:color w:val="000000" w:themeColor="text1"/>
          <w:szCs w:val="24"/>
          <w:highlight w:val="none"/>
          <w:lang w:val="zh-CN"/>
        </w:rPr>
        <w:t xml:space="preserve">项情形，供应商已随投标（响应）文件一并提交相关书面说明及必要的证明材料的，在评审现场可不再重复提交。</w:t>
      </w:r>
      <w:r>
        <w:rPr>
          <w:color w:val="000000" w:themeColor="text1"/>
          <w:highlight w:val="none"/>
        </w:rPr>
      </w:r>
      <w:r/>
    </w:p>
    <w:p>
      <w:pPr>
        <w:ind w:firstLine="422"/>
        <w:rPr>
          <w:rFonts w:hAnsi="宋体"/>
          <w:b/>
          <w:color w:val="000000" w:themeColor="text1"/>
          <w:szCs w:val="24"/>
          <w:highlight w:val="none"/>
        </w:rPr>
      </w:pPr>
      <w:r>
        <w:rPr>
          <w:rFonts w:hint="eastAsia" w:hAnsi="宋体"/>
          <w:b/>
          <w:color w:val="000000" w:themeColor="text1"/>
          <w:szCs w:val="24"/>
          <w:highlight w:val="none"/>
          <w:lang w:val="zh-CN"/>
        </w:rPr>
        <w:t xml:space="preserve">评审委员会依据专业经验，参考</w:t>
      </w:r>
      <w:r>
        <w:rPr>
          <w:rFonts w:hint="eastAsia" w:hAnsi="宋体"/>
          <w:b/>
          <w:color w:val="000000" w:themeColor="text1"/>
          <w:szCs w:val="24"/>
          <w:highlight w:val="none"/>
          <w:lang w:val="zh-CN"/>
        </w:rPr>
        <w:t xml:space="preserve">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highlight w:val="none"/>
        </w:rPr>
      </w:r>
      <w:r/>
    </w:p>
    <w:p>
      <w:pPr>
        <w:ind w:firstLine="422"/>
        <w:rPr>
          <w:rFonts w:hAnsi="宋体"/>
          <w:bCs/>
          <w:color w:val="000000" w:themeColor="text1"/>
          <w:szCs w:val="24"/>
          <w:highlight w:val="none"/>
        </w:rPr>
      </w:pPr>
      <w:r>
        <w:rPr>
          <w:rFonts w:hint="eastAsia" w:hAnsi="宋体"/>
          <w:bCs/>
          <w:color w:val="000000" w:themeColor="text1"/>
          <w:szCs w:val="24"/>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w:t>
      </w:r>
      <w:r>
        <w:rPr>
          <w:rFonts w:hint="eastAsia" w:hAnsi="宋体"/>
          <w:bCs/>
          <w:color w:val="000000" w:themeColor="text1"/>
          <w:szCs w:val="24"/>
          <w:highlight w:val="none"/>
          <w:lang w:val="zh-CN"/>
        </w:rPr>
        <w:t xml:space="preserve">当严格遵守评审工作纪律，不得实施影响评审公正的行为。</w:t>
      </w:r>
      <w:r>
        <w:rPr>
          <w:color w:val="000000" w:themeColor="text1"/>
          <w:highlight w:val="none"/>
        </w:rPr>
      </w:r>
      <w:r/>
    </w:p>
    <w:p>
      <w:pPr>
        <w:ind w:firstLine="422"/>
        <w:rPr>
          <w:bCs/>
          <w:color w:val="000000" w:themeColor="text1"/>
          <w:szCs w:val="24"/>
          <w:highlight w:val="none"/>
        </w:rPr>
      </w:pPr>
      <w:r>
        <w:rPr>
          <w:rFonts w:hint="eastAsia" w:hAnsi="宋体"/>
          <w:bCs/>
          <w:color w:val="000000" w:themeColor="text1"/>
          <w:szCs w:val="24"/>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20</w:t>
      </w:r>
      <w:r>
        <w:rPr>
          <w:rFonts w:hint="eastAsia" w:ascii="宋体" w:hAnsi="宋体"/>
          <w:color w:val="000000" w:themeColor="text1"/>
          <w:szCs w:val="24"/>
          <w:highlight w:val="none"/>
          <w:lang w:val="zh-CN"/>
        </w:rPr>
        <w:t xml:space="preserve">.7</w:t>
      </w:r>
      <w:r>
        <w:rPr>
          <w:rFonts w:hint="eastAsia" w:ascii="宋体" w:hAnsi="宋体"/>
          <w:color w:val="000000" w:themeColor="text1"/>
          <w:szCs w:val="24"/>
          <w:highlight w:val="none"/>
          <w:lang w:val="zh-CN"/>
        </w:rPr>
        <w:t xml:space="preserve">采用综合评分法的采购项目，提供相</w:t>
      </w:r>
      <w:r>
        <w:rPr>
          <w:rFonts w:hint="eastAsia" w:ascii="宋体" w:hAnsi="宋体"/>
          <w:b/>
          <w:bCs/>
          <w:color w:val="000000" w:themeColor="text1"/>
          <w:szCs w:val="24"/>
          <w:highlight w:val="none"/>
          <w:lang w:val="zh-CN"/>
        </w:rPr>
        <w:t xml:space="preserve">同品牌产品</w:t>
      </w:r>
      <w:r>
        <w:rPr>
          <w:rFonts w:hint="eastAsia" w:ascii="宋体" w:hAnsi="宋体"/>
          <w:color w:val="000000" w:themeColor="text1"/>
          <w:szCs w:val="24"/>
          <w:highlight w:val="none"/>
          <w:lang w:val="zh-CN"/>
        </w:rPr>
        <w:t xml:space="preserve">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非单一产品采购项目，招标文件中将载明其中的核心产品。多家投标人提供的核心产品品牌相同的，按前两款规定处理。</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20</w:t>
      </w:r>
      <w:r>
        <w:rPr>
          <w:rFonts w:hint="eastAsia" w:ascii="宋体" w:hAnsi="宋体"/>
          <w:color w:val="000000" w:themeColor="text1"/>
          <w:szCs w:val="24"/>
          <w:highlight w:val="none"/>
          <w:lang w:val="zh-CN"/>
        </w:rPr>
        <w:t xml:space="preserve">.8</w:t>
      </w:r>
      <w:r>
        <w:rPr>
          <w:rFonts w:hint="eastAsia" w:ascii="宋体" w:hAnsi="宋体"/>
          <w:color w:val="000000" w:themeColor="text1"/>
          <w:szCs w:val="24"/>
          <w:highlight w:val="none"/>
          <w:lang w:val="zh-CN"/>
        </w:rPr>
        <w:t xml:space="preserve">投标人在开、评标全过程中应保持通讯畅通，及时登录苏</w:t>
      </w:r>
      <w:r>
        <w:rPr>
          <w:rFonts w:hint="eastAsia" w:ascii="宋体" w:hAnsi="宋体"/>
          <w:color w:val="000000" w:themeColor="text1"/>
          <w:szCs w:val="24"/>
          <w:highlight w:val="none"/>
          <w:lang w:val="zh-CN"/>
        </w:rPr>
        <w:t xml:space="preserve">采云</w:t>
      </w:r>
      <w:r>
        <w:rPr>
          <w:rFonts w:hint="eastAsia" w:ascii="宋体" w:hAnsi="宋体"/>
          <w:color w:val="000000" w:themeColor="text1"/>
          <w:szCs w:val="24"/>
          <w:highlight w:val="none"/>
          <w:lang w:val="zh-CN"/>
        </w:rPr>
        <w:t xml:space="preserve">系统查阅、答复相关信息，并安排专人与代理机构及评标委员会联系。</w:t>
      </w:r>
      <w:r>
        <w:rPr>
          <w:color w:val="000000" w:themeColor="text1"/>
          <w:highlight w:val="none"/>
        </w:rPr>
      </w:r>
      <w:r/>
    </w:p>
    <w:p>
      <w:pPr>
        <w:ind w:firstLine="410"/>
        <w:rPr>
          <w:rFonts w:ascii="宋体" w:hAnsi="宋体"/>
          <w:color w:val="000000" w:themeColor="text1"/>
          <w:szCs w:val="24"/>
          <w:highlight w:val="none"/>
        </w:rPr>
      </w:pPr>
      <w:r>
        <w:rPr>
          <w:rFonts w:ascii="宋体" w:hAnsi="宋体"/>
          <w:color w:val="000000" w:themeColor="text1"/>
          <w:szCs w:val="24"/>
          <w:highlight w:val="none"/>
          <w:lang w:val="zh-CN"/>
        </w:rPr>
      </w:r>
      <w:r>
        <w:rPr>
          <w:color w:val="000000" w:themeColor="text1"/>
          <w:highlight w:val="none"/>
        </w:rPr>
      </w:r>
      <w:r/>
    </w:p>
    <w:p>
      <w:pPr>
        <w:rPr>
          <w:rFonts w:ascii="宋体" w:hAnsi="宋体"/>
          <w:bCs/>
          <w:color w:val="000000" w:themeColor="text1"/>
          <w:szCs w:val="24"/>
          <w:highlight w:val="none"/>
        </w:rPr>
      </w:pPr>
      <w:r>
        <w:rPr>
          <w:rFonts w:hint="eastAsia" w:ascii="宋体" w:hAnsi="宋体"/>
          <w:bCs/>
          <w:color w:val="000000" w:themeColor="text1"/>
          <w:szCs w:val="24"/>
          <w:highlight w:val="none"/>
        </w:rPr>
        <w:t xml:space="preserve">21</w:t>
      </w:r>
      <w:r>
        <w:rPr>
          <w:rFonts w:ascii="宋体" w:hAnsi="宋体"/>
          <w:bCs/>
          <w:color w:val="000000" w:themeColor="text1"/>
          <w:szCs w:val="24"/>
          <w:highlight w:val="none"/>
          <w:lang w:val="zh-CN"/>
        </w:rPr>
        <w:t xml:space="preserve">、评标委员会</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21</w:t>
      </w:r>
      <w:r>
        <w:rPr>
          <w:rFonts w:hint="eastAsia" w:ascii="宋体" w:hAnsi="宋体"/>
          <w:color w:val="000000" w:themeColor="text1"/>
          <w:szCs w:val="24"/>
          <w:highlight w:val="none"/>
          <w:lang w:val="zh-CN"/>
        </w:rPr>
        <w:t xml:space="preserve">.1</w:t>
      </w:r>
      <w:r>
        <w:rPr>
          <w:rFonts w:hint="eastAsia" w:ascii="宋体" w:hAnsi="宋体"/>
          <w:color w:val="000000" w:themeColor="text1"/>
          <w:szCs w:val="24"/>
          <w:highlight w:val="none"/>
          <w:lang w:val="zh-CN"/>
        </w:rPr>
        <w:t xml:space="preserve">评标委员会（以下简称评标委员会）成员依法组建；</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21</w:t>
      </w:r>
      <w:r>
        <w:rPr>
          <w:rFonts w:hint="eastAsia" w:ascii="宋体" w:hAnsi="宋体"/>
          <w:color w:val="000000" w:themeColor="text1"/>
          <w:szCs w:val="24"/>
          <w:highlight w:val="none"/>
          <w:lang w:val="zh-CN"/>
        </w:rPr>
        <w:t xml:space="preserve">.2</w:t>
      </w:r>
      <w:r>
        <w:rPr>
          <w:rFonts w:hint="eastAsia" w:ascii="宋体" w:hAnsi="宋体"/>
          <w:color w:val="000000" w:themeColor="text1"/>
          <w:szCs w:val="24"/>
          <w:highlight w:val="none"/>
          <w:lang w:val="zh-CN"/>
        </w:rPr>
        <w:t xml:space="preserve">评标委员会将对符合资格的投标人的电子投标文件进行符合性审查，以确定其是否满足采购文件的实质性要求。</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21</w:t>
      </w:r>
      <w:r>
        <w:rPr>
          <w:rFonts w:hint="eastAsia" w:ascii="宋体" w:hAnsi="宋体"/>
          <w:color w:val="000000" w:themeColor="text1"/>
          <w:szCs w:val="24"/>
          <w:highlight w:val="none"/>
          <w:lang w:val="zh-CN"/>
        </w:rPr>
        <w:t xml:space="preserve">.3</w:t>
      </w:r>
      <w:r>
        <w:rPr>
          <w:rFonts w:hint="eastAsia" w:ascii="宋体" w:hAnsi="宋体"/>
          <w:color w:val="000000" w:themeColor="text1"/>
          <w:szCs w:val="24"/>
          <w:highlight w:val="none"/>
          <w:lang w:val="zh-CN"/>
        </w:rPr>
        <w:t xml:space="preserve">评标委员会组负责具体的评标事务，并独立履行以下职责：</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21</w:t>
      </w:r>
      <w:r>
        <w:rPr>
          <w:rFonts w:hint="eastAsia" w:ascii="宋体" w:hAnsi="宋体"/>
          <w:color w:val="000000" w:themeColor="text1"/>
          <w:szCs w:val="24"/>
          <w:highlight w:val="none"/>
          <w:lang w:val="zh-CN"/>
        </w:rPr>
        <w:t xml:space="preserve">.3.1</w:t>
      </w:r>
      <w:r>
        <w:rPr>
          <w:rFonts w:hint="eastAsia" w:ascii="宋体" w:hAnsi="宋体"/>
          <w:color w:val="000000" w:themeColor="text1"/>
          <w:szCs w:val="24"/>
          <w:highlight w:val="none"/>
          <w:lang w:val="zh-CN"/>
        </w:rPr>
        <w:t xml:space="preserve">审查、评价电子投标文件是否符合采购文件的商务、技术等实质性要求；</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21</w:t>
      </w:r>
      <w:r>
        <w:rPr>
          <w:rFonts w:hint="eastAsia" w:ascii="宋体" w:hAnsi="宋体"/>
          <w:color w:val="000000" w:themeColor="text1"/>
          <w:szCs w:val="24"/>
          <w:highlight w:val="none"/>
          <w:lang w:val="zh-CN"/>
        </w:rPr>
        <w:t xml:space="preserve">.3.2</w:t>
      </w:r>
      <w:r>
        <w:rPr>
          <w:rFonts w:hint="eastAsia" w:ascii="宋体" w:hAnsi="宋体"/>
          <w:color w:val="000000" w:themeColor="text1"/>
          <w:szCs w:val="24"/>
          <w:highlight w:val="none"/>
          <w:lang w:val="zh-CN"/>
        </w:rPr>
        <w:t xml:space="preserve">要求投标人对电子投标文件有关事项</w:t>
      </w:r>
      <w:r>
        <w:rPr>
          <w:rFonts w:hint="eastAsia" w:ascii="宋体" w:hAnsi="宋体"/>
          <w:color w:val="000000" w:themeColor="text1"/>
          <w:szCs w:val="24"/>
          <w:highlight w:val="none"/>
          <w:lang w:val="zh-CN"/>
        </w:rPr>
        <w:t xml:space="preserve">作出</w:t>
      </w:r>
      <w:r>
        <w:rPr>
          <w:rFonts w:hint="eastAsia" w:ascii="宋体" w:hAnsi="宋体"/>
          <w:color w:val="000000" w:themeColor="text1"/>
          <w:szCs w:val="24"/>
          <w:highlight w:val="none"/>
          <w:lang w:val="zh-CN"/>
        </w:rPr>
        <w:t xml:space="preserve">澄清或者说明；</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21</w:t>
      </w:r>
      <w:r>
        <w:rPr>
          <w:rFonts w:hint="eastAsia" w:ascii="宋体" w:hAnsi="宋体"/>
          <w:color w:val="000000" w:themeColor="text1"/>
          <w:szCs w:val="24"/>
          <w:highlight w:val="none"/>
          <w:lang w:val="zh-CN"/>
        </w:rPr>
        <w:t xml:space="preserve">.3.3</w:t>
      </w:r>
      <w:r>
        <w:rPr>
          <w:rFonts w:hint="eastAsia" w:ascii="宋体" w:hAnsi="宋体"/>
          <w:color w:val="000000" w:themeColor="text1"/>
          <w:szCs w:val="24"/>
          <w:highlight w:val="none"/>
          <w:lang w:val="zh-CN"/>
        </w:rPr>
        <w:t xml:space="preserve">对电子投标文件进行比较和评价；</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21</w:t>
      </w:r>
      <w:r>
        <w:rPr>
          <w:rFonts w:hint="eastAsia" w:ascii="宋体" w:hAnsi="宋体"/>
          <w:color w:val="000000" w:themeColor="text1"/>
          <w:szCs w:val="24"/>
          <w:highlight w:val="none"/>
          <w:lang w:val="zh-CN"/>
        </w:rPr>
        <w:t xml:space="preserve">.3.4</w:t>
      </w:r>
      <w:r>
        <w:rPr>
          <w:rFonts w:hint="eastAsia" w:ascii="宋体" w:hAnsi="宋体"/>
          <w:color w:val="000000" w:themeColor="text1"/>
          <w:szCs w:val="24"/>
          <w:highlight w:val="none"/>
          <w:lang w:val="zh-CN"/>
        </w:rPr>
        <w:t xml:space="preserve">签署评标报告、推荐中标候选人并根据采购方委托从中确定中标人；</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21</w:t>
      </w:r>
      <w:r>
        <w:rPr>
          <w:rFonts w:hint="eastAsia" w:ascii="宋体" w:hAnsi="宋体"/>
          <w:color w:val="000000" w:themeColor="text1"/>
          <w:szCs w:val="24"/>
          <w:highlight w:val="none"/>
          <w:lang w:val="zh-CN"/>
        </w:rPr>
        <w:t xml:space="preserve">.3.5</w:t>
      </w:r>
      <w:r>
        <w:rPr>
          <w:rFonts w:hint="eastAsia" w:ascii="宋体" w:hAnsi="宋体"/>
          <w:color w:val="000000" w:themeColor="text1"/>
          <w:szCs w:val="24"/>
          <w:highlight w:val="none"/>
          <w:lang w:val="zh-CN"/>
        </w:rPr>
        <w:t xml:space="preserve">向采购人、采购代理机构或者有关部门报告评标中发现的违法行为。</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21</w:t>
      </w:r>
      <w:r>
        <w:rPr>
          <w:rFonts w:hint="eastAsia" w:ascii="宋体" w:hAnsi="宋体"/>
          <w:color w:val="000000" w:themeColor="text1"/>
          <w:szCs w:val="24"/>
          <w:highlight w:val="none"/>
          <w:lang w:val="zh-CN"/>
        </w:rPr>
        <w:t xml:space="preserve">.4 </w:t>
      </w:r>
      <w:r>
        <w:rPr>
          <w:rFonts w:hint="eastAsia" w:ascii="宋体" w:hAnsi="宋体"/>
          <w:color w:val="000000" w:themeColor="text1"/>
          <w:szCs w:val="24"/>
          <w:highlight w:val="none"/>
          <w:lang w:val="zh-CN"/>
        </w:rPr>
        <w:t xml:space="preserve">评标委员会成员应当履行下列义务：</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21</w:t>
      </w:r>
      <w:r>
        <w:rPr>
          <w:rFonts w:hint="eastAsia" w:ascii="宋体" w:hAnsi="宋体"/>
          <w:color w:val="000000" w:themeColor="text1"/>
          <w:szCs w:val="24"/>
          <w:highlight w:val="none"/>
          <w:lang w:val="zh-CN"/>
        </w:rPr>
        <w:t xml:space="preserve">.4.1</w:t>
      </w:r>
      <w:r>
        <w:rPr>
          <w:rFonts w:hint="eastAsia" w:ascii="宋体" w:hAnsi="宋体"/>
          <w:color w:val="000000" w:themeColor="text1"/>
          <w:szCs w:val="24"/>
          <w:highlight w:val="none"/>
          <w:lang w:val="zh-CN"/>
        </w:rPr>
        <w:t xml:space="preserve">遵纪守法，客观、公正、廉洁地履行职责；</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21</w:t>
      </w:r>
      <w:r>
        <w:rPr>
          <w:rFonts w:hint="eastAsia" w:ascii="宋体" w:hAnsi="宋体"/>
          <w:color w:val="000000" w:themeColor="text1"/>
          <w:szCs w:val="24"/>
          <w:highlight w:val="none"/>
          <w:lang w:val="zh-CN"/>
        </w:rPr>
        <w:t xml:space="preserve">.4.2</w:t>
      </w:r>
      <w:r>
        <w:rPr>
          <w:rFonts w:hint="eastAsia" w:ascii="宋体" w:hAnsi="宋体"/>
          <w:color w:val="000000" w:themeColor="text1"/>
          <w:szCs w:val="24"/>
          <w:highlight w:val="none"/>
          <w:lang w:val="zh-CN"/>
        </w:rPr>
        <w:t xml:space="preserve">按照采购文件规定的评标办法和评标标准进行评标，对评审意见承担个人责任；</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21</w:t>
      </w:r>
      <w:r>
        <w:rPr>
          <w:rFonts w:hint="eastAsia" w:ascii="宋体" w:hAnsi="宋体"/>
          <w:color w:val="000000" w:themeColor="text1"/>
          <w:szCs w:val="24"/>
          <w:highlight w:val="none"/>
          <w:lang w:val="zh-CN"/>
        </w:rPr>
        <w:t xml:space="preserve">.4.3</w:t>
      </w:r>
      <w:r>
        <w:rPr>
          <w:rFonts w:hint="eastAsia" w:ascii="宋体" w:hAnsi="宋体"/>
          <w:color w:val="000000" w:themeColor="text1"/>
          <w:szCs w:val="24"/>
          <w:highlight w:val="none"/>
          <w:lang w:val="zh-CN"/>
        </w:rPr>
        <w:t xml:space="preserve">对评标过程和结果，以及投标人的商业秘密保密；</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21</w:t>
      </w:r>
      <w:r>
        <w:rPr>
          <w:rFonts w:hint="eastAsia" w:ascii="宋体" w:hAnsi="宋体"/>
          <w:color w:val="000000" w:themeColor="text1"/>
          <w:szCs w:val="24"/>
          <w:highlight w:val="none"/>
          <w:lang w:val="zh-CN"/>
        </w:rPr>
        <w:t xml:space="preserve">.4.4</w:t>
      </w:r>
      <w:r>
        <w:rPr>
          <w:rFonts w:hint="eastAsia" w:ascii="宋体" w:hAnsi="宋体"/>
          <w:color w:val="000000" w:themeColor="text1"/>
          <w:szCs w:val="24"/>
          <w:highlight w:val="none"/>
          <w:lang w:val="zh-CN"/>
        </w:rPr>
        <w:t xml:space="preserve">参与评标报告的起草；</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21</w:t>
      </w:r>
      <w:r>
        <w:rPr>
          <w:rFonts w:hint="eastAsia" w:ascii="宋体" w:hAnsi="宋体"/>
          <w:color w:val="000000" w:themeColor="text1"/>
          <w:szCs w:val="24"/>
          <w:highlight w:val="none"/>
          <w:lang w:val="zh-CN"/>
        </w:rPr>
        <w:t xml:space="preserve">.4.5</w:t>
      </w:r>
      <w:r>
        <w:rPr>
          <w:rFonts w:hint="eastAsia" w:ascii="宋体" w:hAnsi="宋体"/>
          <w:color w:val="000000" w:themeColor="text1"/>
          <w:szCs w:val="24"/>
          <w:highlight w:val="none"/>
          <w:lang w:val="zh-CN"/>
        </w:rPr>
        <w:t xml:space="preserve">配合招标采购人答复投标人提出的质疑；</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21</w:t>
      </w:r>
      <w:r>
        <w:rPr>
          <w:rFonts w:hint="eastAsia" w:ascii="宋体" w:hAnsi="宋体"/>
          <w:color w:val="000000" w:themeColor="text1"/>
          <w:szCs w:val="24"/>
          <w:highlight w:val="none"/>
          <w:lang w:val="zh-CN"/>
        </w:rPr>
        <w:t xml:space="preserve">.4.6</w:t>
      </w:r>
      <w:r>
        <w:rPr>
          <w:rFonts w:hint="eastAsia" w:ascii="宋体" w:hAnsi="宋体"/>
          <w:color w:val="000000" w:themeColor="text1"/>
          <w:szCs w:val="24"/>
          <w:highlight w:val="none"/>
          <w:lang w:val="zh-CN"/>
        </w:rPr>
        <w:t xml:space="preserve">配合有关部门的投诉处理工作。</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2</w:t>
      </w:r>
      <w:r>
        <w:rPr>
          <w:rFonts w:hint="eastAsia" w:ascii="宋体" w:hAnsi="宋体"/>
          <w:bCs/>
          <w:color w:val="000000" w:themeColor="text1"/>
          <w:szCs w:val="24"/>
          <w:highlight w:val="none"/>
        </w:rPr>
        <w:t xml:space="preserve">2</w:t>
      </w:r>
      <w:r>
        <w:rPr>
          <w:rFonts w:ascii="宋体" w:hAnsi="宋体"/>
          <w:bCs/>
          <w:color w:val="000000" w:themeColor="text1"/>
          <w:szCs w:val="24"/>
          <w:highlight w:val="none"/>
          <w:lang w:val="zh-CN"/>
        </w:rPr>
        <w:t xml:space="preserve">、评标内容的保密</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22</w:t>
      </w:r>
      <w:r>
        <w:rPr>
          <w:rFonts w:hint="eastAsia" w:ascii="宋体" w:hAnsi="宋体"/>
          <w:color w:val="000000" w:themeColor="text1"/>
          <w:szCs w:val="24"/>
          <w:highlight w:val="none"/>
          <w:lang w:val="zh-CN"/>
        </w:rPr>
        <w:t xml:space="preserve">.1</w:t>
      </w:r>
      <w:r>
        <w:rPr>
          <w:rFonts w:hint="eastAsia" w:ascii="宋体" w:hAnsi="宋体"/>
          <w:color w:val="000000" w:themeColor="text1"/>
          <w:szCs w:val="24"/>
          <w:highlight w:val="none"/>
          <w:lang w:val="zh-CN"/>
        </w:rPr>
        <w:t xml:space="preserve">公开开标后，直到宣布授予中标人合同为止，凡属于审查、澄清、评价和比较投标的所有资料，有关授予合同的信息都不应向投标人或与评标无关的其他人泄露。</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22</w:t>
      </w:r>
      <w:r>
        <w:rPr>
          <w:rFonts w:hint="eastAsia" w:ascii="宋体" w:hAnsi="宋体"/>
          <w:color w:val="000000" w:themeColor="text1"/>
          <w:szCs w:val="24"/>
          <w:highlight w:val="none"/>
          <w:lang w:val="zh-CN"/>
        </w:rPr>
        <w:t xml:space="preserve">.2</w:t>
      </w:r>
      <w:r>
        <w:rPr>
          <w:rFonts w:hint="eastAsia" w:ascii="宋体" w:hAnsi="宋体"/>
          <w:color w:val="000000" w:themeColor="text1"/>
          <w:szCs w:val="24"/>
          <w:highlight w:val="none"/>
          <w:lang w:val="zh-CN"/>
        </w:rPr>
        <w:t xml:space="preserve">在电子投标文件的审查、澄清、评价和比较以及授予合同的过程中，投标人对采购代理机构和评标委员会成员施加影响的任何行为，都将取消其中标资格。</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2</w:t>
      </w:r>
      <w:r>
        <w:rPr>
          <w:rFonts w:hint="eastAsia" w:ascii="宋体" w:hAnsi="宋体"/>
          <w:color w:val="000000" w:themeColor="text1"/>
          <w:szCs w:val="24"/>
          <w:highlight w:val="none"/>
        </w:rPr>
        <w:t xml:space="preserve">2</w:t>
      </w:r>
      <w:r>
        <w:rPr>
          <w:rFonts w:hint="eastAsia" w:ascii="宋体" w:hAnsi="宋体"/>
          <w:color w:val="000000" w:themeColor="text1"/>
          <w:szCs w:val="24"/>
          <w:highlight w:val="none"/>
          <w:lang w:val="zh-CN"/>
        </w:rPr>
        <w:t xml:space="preserve">.3</w:t>
      </w:r>
      <w:r>
        <w:rPr>
          <w:rFonts w:hint="eastAsia" w:ascii="宋体" w:hAnsi="宋体"/>
          <w:color w:val="000000" w:themeColor="text1"/>
          <w:szCs w:val="24"/>
          <w:highlight w:val="none"/>
          <w:lang w:val="zh-CN"/>
        </w:rPr>
        <w:t xml:space="preserve">在评标期间，采购代理机构将通过指定联络人与投标人进行联系。</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2</w:t>
      </w:r>
      <w:r>
        <w:rPr>
          <w:rFonts w:hint="eastAsia" w:ascii="宋体" w:hAnsi="宋体"/>
          <w:bCs/>
          <w:color w:val="000000" w:themeColor="text1"/>
          <w:szCs w:val="24"/>
          <w:highlight w:val="none"/>
        </w:rPr>
        <w:t xml:space="preserve">3</w:t>
      </w:r>
      <w:r>
        <w:rPr>
          <w:rFonts w:ascii="宋体" w:hAnsi="宋体"/>
          <w:bCs/>
          <w:color w:val="000000" w:themeColor="text1"/>
          <w:szCs w:val="24"/>
          <w:highlight w:val="none"/>
          <w:lang w:val="zh-CN"/>
        </w:rPr>
        <w:t xml:space="preserve">、废标</w:t>
      </w:r>
      <w:r>
        <w:rPr>
          <w:color w:val="000000" w:themeColor="text1"/>
          <w:highlight w:val="none"/>
        </w:rPr>
      </w:r>
      <w:r/>
    </w:p>
    <w:p>
      <w:pPr>
        <w:ind w:firstLine="502"/>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2</w:t>
      </w:r>
      <w:r>
        <w:rPr>
          <w:rFonts w:hint="eastAsia" w:ascii="宋体" w:hAnsi="宋体"/>
          <w:b/>
          <w:bCs/>
          <w:color w:val="000000" w:themeColor="text1"/>
          <w:szCs w:val="24"/>
          <w:highlight w:val="none"/>
        </w:rPr>
        <w:t xml:space="preserve">3</w:t>
      </w:r>
      <w:r>
        <w:rPr>
          <w:rFonts w:hint="eastAsia" w:ascii="宋体" w:hAnsi="宋体"/>
          <w:b/>
          <w:bCs/>
          <w:color w:val="000000" w:themeColor="text1"/>
          <w:szCs w:val="24"/>
          <w:highlight w:val="none"/>
          <w:lang w:val="zh-CN"/>
        </w:rPr>
        <w:t xml:space="preserve">.1</w:t>
      </w:r>
      <w:r>
        <w:rPr>
          <w:rFonts w:hint="eastAsia" w:ascii="宋体" w:hAnsi="宋体"/>
          <w:b/>
          <w:bCs/>
          <w:color w:val="000000" w:themeColor="text1"/>
          <w:szCs w:val="24"/>
          <w:highlight w:val="none"/>
          <w:lang w:val="zh-CN"/>
        </w:rPr>
        <w:t xml:space="preserve">无效投标条款</w:t>
      </w:r>
      <w:r>
        <w:rPr>
          <w:color w:val="000000" w:themeColor="text1"/>
          <w:highlight w:val="none"/>
        </w:rPr>
      </w:r>
      <w:r/>
    </w:p>
    <w:p>
      <w:pPr>
        <w:ind w:firstLine="502"/>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2</w:t>
      </w:r>
      <w:r>
        <w:rPr>
          <w:rFonts w:hint="eastAsia" w:ascii="宋体" w:hAnsi="宋体"/>
          <w:b/>
          <w:bCs/>
          <w:color w:val="000000" w:themeColor="text1"/>
          <w:szCs w:val="24"/>
          <w:highlight w:val="none"/>
        </w:rPr>
        <w:t xml:space="preserve">3</w:t>
      </w:r>
      <w:r>
        <w:rPr>
          <w:rFonts w:hint="eastAsia" w:ascii="宋体" w:hAnsi="宋体"/>
          <w:b/>
          <w:bCs/>
          <w:color w:val="000000" w:themeColor="text1"/>
          <w:szCs w:val="24"/>
          <w:highlight w:val="none"/>
          <w:lang w:val="zh-CN"/>
        </w:rPr>
        <w:t xml:space="preserve">.1.1 </w:t>
      </w:r>
      <w:r>
        <w:rPr>
          <w:rFonts w:hint="eastAsia" w:ascii="宋体" w:hAnsi="宋体"/>
          <w:b/>
          <w:bCs/>
          <w:color w:val="000000" w:themeColor="text1"/>
          <w:szCs w:val="24"/>
          <w:highlight w:val="none"/>
          <w:lang w:val="zh-CN"/>
        </w:rPr>
        <w:t xml:space="preserve">投标人在苏</w:t>
      </w:r>
      <w:r>
        <w:rPr>
          <w:rFonts w:hint="eastAsia" w:ascii="宋体" w:hAnsi="宋体"/>
          <w:b/>
          <w:bCs/>
          <w:color w:val="000000" w:themeColor="text1"/>
          <w:szCs w:val="24"/>
          <w:highlight w:val="none"/>
          <w:lang w:val="zh-CN"/>
        </w:rPr>
        <w:t xml:space="preserve">采云</w:t>
      </w:r>
      <w:r>
        <w:rPr>
          <w:rFonts w:hint="eastAsia" w:ascii="宋体" w:hAnsi="宋体"/>
          <w:b/>
          <w:bCs/>
          <w:color w:val="000000" w:themeColor="text1"/>
          <w:szCs w:val="24"/>
          <w:highlight w:val="none"/>
          <w:lang w:val="zh-CN"/>
        </w:rPr>
        <w:t xml:space="preserve">系统规定的时间内未成功解密电子投标文件的。</w:t>
      </w:r>
      <w:r>
        <w:rPr>
          <w:color w:val="000000" w:themeColor="text1"/>
          <w:highlight w:val="none"/>
        </w:rPr>
      </w:r>
      <w:r/>
    </w:p>
    <w:p>
      <w:pPr>
        <w:ind w:firstLine="502"/>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2</w:t>
      </w:r>
      <w:r>
        <w:rPr>
          <w:rFonts w:hint="eastAsia" w:ascii="宋体" w:hAnsi="宋体"/>
          <w:b/>
          <w:bCs/>
          <w:color w:val="000000" w:themeColor="text1"/>
          <w:szCs w:val="24"/>
          <w:highlight w:val="none"/>
        </w:rPr>
        <w:t xml:space="preserve">3</w:t>
      </w:r>
      <w:r>
        <w:rPr>
          <w:rFonts w:hint="eastAsia" w:ascii="宋体" w:hAnsi="宋体"/>
          <w:b/>
          <w:bCs/>
          <w:color w:val="000000" w:themeColor="text1"/>
          <w:szCs w:val="24"/>
          <w:highlight w:val="none"/>
          <w:lang w:val="zh-CN"/>
        </w:rPr>
        <w:t xml:space="preserve">.1.2 </w:t>
      </w:r>
      <w:r>
        <w:rPr>
          <w:rFonts w:hint="eastAsia" w:ascii="宋体" w:hAnsi="宋体"/>
          <w:b/>
          <w:bCs/>
          <w:color w:val="000000" w:themeColor="text1"/>
          <w:szCs w:val="24"/>
          <w:highlight w:val="none"/>
          <w:lang w:val="zh-CN"/>
        </w:rPr>
        <w:t xml:space="preserve">投标人未按照招标文件要求上传电子投标文件的。</w:t>
      </w:r>
      <w:r>
        <w:rPr>
          <w:color w:val="000000" w:themeColor="text1"/>
          <w:highlight w:val="none"/>
        </w:rPr>
      </w:r>
      <w:r/>
    </w:p>
    <w:p>
      <w:pPr>
        <w:ind w:firstLine="502"/>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2</w:t>
      </w:r>
      <w:r>
        <w:rPr>
          <w:rFonts w:hint="eastAsia" w:ascii="宋体" w:hAnsi="宋体"/>
          <w:b/>
          <w:bCs/>
          <w:color w:val="000000" w:themeColor="text1"/>
          <w:szCs w:val="24"/>
          <w:highlight w:val="none"/>
        </w:rPr>
        <w:t xml:space="preserve">3</w:t>
      </w:r>
      <w:r>
        <w:rPr>
          <w:rFonts w:hint="eastAsia" w:ascii="宋体" w:hAnsi="宋体"/>
          <w:b/>
          <w:bCs/>
          <w:color w:val="000000" w:themeColor="text1"/>
          <w:szCs w:val="24"/>
          <w:highlight w:val="none"/>
          <w:lang w:val="zh-CN"/>
        </w:rPr>
        <w:t xml:space="preserve">.1.3</w:t>
      </w:r>
      <w:r>
        <w:rPr>
          <w:rFonts w:hint="eastAsia" w:ascii="宋体" w:hAnsi="宋体"/>
          <w:b/>
          <w:bCs/>
          <w:color w:val="000000" w:themeColor="text1"/>
          <w:szCs w:val="24"/>
          <w:highlight w:val="none"/>
          <w:lang w:val="zh-CN"/>
        </w:rPr>
        <w:t xml:space="preserve">同一投标人提交两个（含两个）以上不同的投标报价的。</w:t>
      </w:r>
      <w:r>
        <w:rPr>
          <w:color w:val="000000" w:themeColor="text1"/>
          <w:highlight w:val="none"/>
        </w:rPr>
      </w:r>
      <w:r/>
    </w:p>
    <w:p>
      <w:pPr>
        <w:ind w:firstLine="502"/>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2</w:t>
      </w:r>
      <w:r>
        <w:rPr>
          <w:rFonts w:hint="eastAsia" w:ascii="宋体" w:hAnsi="宋体"/>
          <w:b/>
          <w:bCs/>
          <w:color w:val="000000" w:themeColor="text1"/>
          <w:szCs w:val="24"/>
          <w:highlight w:val="none"/>
        </w:rPr>
        <w:t xml:space="preserve">3</w:t>
      </w:r>
      <w:r>
        <w:rPr>
          <w:rFonts w:hint="eastAsia" w:ascii="宋体" w:hAnsi="宋体"/>
          <w:b/>
          <w:bCs/>
          <w:color w:val="000000" w:themeColor="text1"/>
          <w:szCs w:val="24"/>
          <w:highlight w:val="none"/>
          <w:lang w:val="zh-CN"/>
        </w:rPr>
        <w:t xml:space="preserve">.1.4</w:t>
      </w:r>
      <w:r>
        <w:rPr>
          <w:rFonts w:hint="eastAsia" w:ascii="宋体" w:hAnsi="宋体"/>
          <w:b/>
          <w:bCs/>
          <w:color w:val="000000" w:themeColor="text1"/>
          <w:szCs w:val="24"/>
          <w:highlight w:val="none"/>
          <w:lang w:val="zh-CN"/>
        </w:rPr>
        <w:t xml:space="preserve">投标人不具备招标文件中规定资格要求的。</w:t>
      </w:r>
      <w:r>
        <w:rPr>
          <w:color w:val="000000" w:themeColor="text1"/>
          <w:highlight w:val="none"/>
        </w:rPr>
      </w:r>
      <w:r/>
    </w:p>
    <w:p>
      <w:pPr>
        <w:ind w:firstLine="502"/>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2</w:t>
      </w:r>
      <w:r>
        <w:rPr>
          <w:rFonts w:hint="eastAsia" w:ascii="宋体" w:hAnsi="宋体"/>
          <w:b/>
          <w:bCs/>
          <w:color w:val="000000" w:themeColor="text1"/>
          <w:szCs w:val="24"/>
          <w:highlight w:val="none"/>
        </w:rPr>
        <w:t xml:space="preserve">3</w:t>
      </w:r>
      <w:r>
        <w:rPr>
          <w:rFonts w:hint="eastAsia" w:ascii="宋体" w:hAnsi="宋体"/>
          <w:b/>
          <w:bCs/>
          <w:color w:val="000000" w:themeColor="text1"/>
          <w:szCs w:val="24"/>
          <w:highlight w:val="none"/>
          <w:lang w:val="zh-CN"/>
        </w:rPr>
        <w:t xml:space="preserve">.1.5</w:t>
      </w:r>
      <w:r>
        <w:rPr>
          <w:rFonts w:hint="eastAsia" w:ascii="宋体" w:hAnsi="宋体"/>
          <w:b/>
          <w:bCs/>
          <w:color w:val="000000" w:themeColor="text1"/>
          <w:szCs w:val="24"/>
          <w:highlight w:val="none"/>
          <w:lang w:val="zh-CN"/>
        </w:rPr>
        <w:t xml:space="preserve">投标人的报价超过了采购预算或最高限价的。</w:t>
      </w:r>
      <w:r>
        <w:rPr>
          <w:color w:val="000000" w:themeColor="text1"/>
          <w:highlight w:val="none"/>
        </w:rPr>
      </w:r>
      <w:r/>
    </w:p>
    <w:p>
      <w:pPr>
        <w:ind w:firstLine="502"/>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2</w:t>
      </w:r>
      <w:r>
        <w:rPr>
          <w:rFonts w:hint="eastAsia" w:ascii="宋体" w:hAnsi="宋体"/>
          <w:b/>
          <w:bCs/>
          <w:color w:val="000000" w:themeColor="text1"/>
          <w:szCs w:val="24"/>
          <w:highlight w:val="none"/>
        </w:rPr>
        <w:t xml:space="preserve">3</w:t>
      </w:r>
      <w:r>
        <w:rPr>
          <w:rFonts w:hint="eastAsia" w:ascii="宋体" w:hAnsi="宋体"/>
          <w:b/>
          <w:bCs/>
          <w:color w:val="000000" w:themeColor="text1"/>
          <w:szCs w:val="24"/>
          <w:highlight w:val="none"/>
          <w:lang w:val="zh-CN"/>
        </w:rPr>
        <w:t xml:space="preserve">.1.6</w:t>
      </w:r>
      <w:r>
        <w:rPr>
          <w:rFonts w:hint="eastAsia" w:ascii="宋体" w:hAnsi="宋体"/>
          <w:b/>
          <w:bCs/>
          <w:color w:val="000000" w:themeColor="text1"/>
          <w:szCs w:val="24"/>
          <w:highlight w:val="none"/>
          <w:lang w:val="zh-CN"/>
        </w:rPr>
        <w:t xml:space="preserve">未通过符合性审查的。</w:t>
      </w:r>
      <w:r>
        <w:rPr>
          <w:color w:val="000000" w:themeColor="text1"/>
          <w:highlight w:val="none"/>
        </w:rPr>
      </w:r>
      <w:r/>
    </w:p>
    <w:p>
      <w:pPr>
        <w:ind w:firstLine="502"/>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2</w:t>
      </w:r>
      <w:r>
        <w:rPr>
          <w:rFonts w:hint="eastAsia" w:ascii="宋体" w:hAnsi="宋体"/>
          <w:b/>
          <w:bCs/>
          <w:color w:val="000000" w:themeColor="text1"/>
          <w:szCs w:val="24"/>
          <w:highlight w:val="none"/>
        </w:rPr>
        <w:t xml:space="preserve">3</w:t>
      </w:r>
      <w:r>
        <w:rPr>
          <w:rFonts w:hint="eastAsia" w:ascii="宋体" w:hAnsi="宋体"/>
          <w:b/>
          <w:bCs/>
          <w:color w:val="000000" w:themeColor="text1"/>
          <w:szCs w:val="24"/>
          <w:highlight w:val="none"/>
          <w:lang w:val="zh-CN"/>
        </w:rPr>
        <w:t xml:space="preserve">.1.7</w:t>
      </w:r>
      <w:r>
        <w:rPr>
          <w:rFonts w:hint="eastAsia" w:ascii="宋体" w:hAnsi="宋体"/>
          <w:b/>
          <w:bCs/>
          <w:color w:val="000000" w:themeColor="text1"/>
          <w:szCs w:val="24"/>
          <w:highlight w:val="none"/>
          <w:lang w:val="zh-CN"/>
        </w:rPr>
        <w:t xml:space="preserve">不符合招标文件中规定的实质性要求和条件的。</w:t>
      </w:r>
      <w:r>
        <w:rPr>
          <w:color w:val="000000" w:themeColor="text1"/>
          <w:highlight w:val="none"/>
        </w:rPr>
      </w:r>
      <w:r/>
    </w:p>
    <w:p>
      <w:pPr>
        <w:ind w:firstLine="502"/>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2</w:t>
      </w:r>
      <w:r>
        <w:rPr>
          <w:rFonts w:hint="eastAsia" w:ascii="宋体" w:hAnsi="宋体"/>
          <w:b/>
          <w:bCs/>
          <w:color w:val="000000" w:themeColor="text1"/>
          <w:szCs w:val="24"/>
          <w:highlight w:val="none"/>
        </w:rPr>
        <w:t xml:space="preserve">3</w:t>
      </w:r>
      <w:r>
        <w:rPr>
          <w:rFonts w:hint="eastAsia" w:ascii="宋体" w:hAnsi="宋体"/>
          <w:b/>
          <w:bCs/>
          <w:color w:val="000000" w:themeColor="text1"/>
          <w:szCs w:val="24"/>
          <w:highlight w:val="none"/>
          <w:lang w:val="zh-CN"/>
        </w:rPr>
        <w:t xml:space="preserve">.1.8 </w:t>
      </w:r>
      <w:r>
        <w:rPr>
          <w:rFonts w:hint="eastAsia" w:ascii="宋体" w:hAnsi="宋体"/>
          <w:b/>
          <w:bCs/>
          <w:color w:val="000000" w:themeColor="text1"/>
          <w:szCs w:val="24"/>
          <w:highlight w:val="none"/>
          <w:lang w:val="zh-CN"/>
        </w:rPr>
        <w:t xml:space="preserve">投标人被</w:t>
      </w:r>
      <w:r>
        <w:rPr>
          <w:rFonts w:hint="eastAsia" w:ascii="宋体" w:hAnsi="宋体"/>
          <w:b/>
          <w:bCs/>
          <w:color w:val="000000" w:themeColor="text1"/>
          <w:szCs w:val="24"/>
          <w:highlight w:val="none"/>
          <w:lang w:val="zh-CN"/>
        </w:rPr>
        <w:t xml:space="preserve"> </w:t>
      </w:r>
      <w:r>
        <w:rPr>
          <w:rFonts w:hint="eastAsia" w:ascii="宋体" w:hAnsi="宋体"/>
          <w:b/>
          <w:bCs/>
          <w:color w:val="000000" w:themeColor="text1"/>
          <w:szCs w:val="24"/>
          <w:highlight w:val="none"/>
          <w:lang w:val="zh-CN"/>
        </w:rPr>
        <w:t xml:space="preserve">“信用中国”网站（</w:t>
      </w:r>
      <w:r>
        <w:rPr>
          <w:rFonts w:hint="eastAsia" w:ascii="宋体" w:hAnsi="宋体"/>
          <w:b/>
          <w:bCs/>
          <w:color w:val="000000" w:themeColor="text1"/>
          <w:szCs w:val="24"/>
          <w:highlight w:val="none"/>
          <w:lang w:val="zh-CN"/>
        </w:rPr>
        <w:t xml:space="preserve">www.creditchina.gov.cn</w:t>
      </w:r>
      <w:r>
        <w:rPr>
          <w:rFonts w:hint="eastAsia" w:ascii="宋体" w:hAnsi="宋体"/>
          <w:b/>
          <w:bCs/>
          <w:color w:val="000000" w:themeColor="text1"/>
          <w:szCs w:val="24"/>
          <w:highlight w:val="none"/>
          <w:lang w:val="zh-CN"/>
        </w:rPr>
        <w:t xml:space="preserve">）列入失信被执行人或重大税收违法案件当事人名单或政府采购严重失信行为记录名单。或查询“信用中国”网站后发现投标人存在其他</w:t>
      </w:r>
      <w:r>
        <w:rPr>
          <w:rFonts w:hint="eastAsia" w:ascii="宋体" w:hAnsi="宋体"/>
          <w:b/>
          <w:bCs/>
          <w:color w:val="000000" w:themeColor="text1"/>
          <w:szCs w:val="24"/>
          <w:highlight w:val="none"/>
          <w:lang w:val="zh-CN"/>
        </w:rPr>
        <w:t xml:space="preserve">不符合《中华人民共和国政府采购法》第二十二条规定条件的信用记录。</w:t>
      </w:r>
      <w:r>
        <w:rPr>
          <w:color w:val="000000" w:themeColor="text1"/>
          <w:highlight w:val="none"/>
        </w:rPr>
      </w:r>
      <w:r/>
    </w:p>
    <w:p>
      <w:pPr>
        <w:ind w:firstLine="502"/>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2</w:t>
      </w:r>
      <w:r>
        <w:rPr>
          <w:rFonts w:hint="eastAsia" w:ascii="宋体" w:hAnsi="宋体"/>
          <w:b/>
          <w:bCs/>
          <w:color w:val="000000" w:themeColor="text1"/>
          <w:szCs w:val="24"/>
          <w:highlight w:val="none"/>
        </w:rPr>
        <w:t xml:space="preserve">3</w:t>
      </w:r>
      <w:r>
        <w:rPr>
          <w:rFonts w:hint="eastAsia" w:ascii="宋体" w:hAnsi="宋体"/>
          <w:b/>
          <w:bCs/>
          <w:color w:val="000000" w:themeColor="text1"/>
          <w:szCs w:val="24"/>
          <w:highlight w:val="none"/>
          <w:lang w:val="zh-CN"/>
        </w:rPr>
        <w:t xml:space="preserve">.1.9 </w:t>
      </w:r>
      <w:r>
        <w:rPr>
          <w:rFonts w:hint="eastAsia" w:ascii="宋体" w:hAnsi="宋体"/>
          <w:b/>
          <w:bCs/>
          <w:color w:val="000000" w:themeColor="text1"/>
          <w:szCs w:val="24"/>
          <w:highlight w:val="none"/>
          <w:lang w:val="zh-CN"/>
        </w:rPr>
        <w:t xml:space="preserve">投标文件含有采购人不能接受的附加条件的。</w:t>
      </w:r>
      <w:r>
        <w:rPr>
          <w:color w:val="000000" w:themeColor="text1"/>
          <w:highlight w:val="none"/>
        </w:rPr>
      </w:r>
      <w:r/>
    </w:p>
    <w:p>
      <w:pPr>
        <w:ind w:firstLine="502"/>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2</w:t>
      </w:r>
      <w:r>
        <w:rPr>
          <w:rFonts w:hint="eastAsia" w:ascii="宋体" w:hAnsi="宋体"/>
          <w:b/>
          <w:bCs/>
          <w:color w:val="000000" w:themeColor="text1"/>
          <w:szCs w:val="24"/>
          <w:highlight w:val="none"/>
        </w:rPr>
        <w:t xml:space="preserve">3</w:t>
      </w:r>
      <w:r>
        <w:rPr>
          <w:rFonts w:hint="eastAsia" w:ascii="宋体" w:hAnsi="宋体"/>
          <w:b/>
          <w:bCs/>
          <w:color w:val="000000" w:themeColor="text1"/>
          <w:szCs w:val="24"/>
          <w:highlight w:val="none"/>
          <w:lang w:val="zh-CN"/>
        </w:rPr>
        <w:t xml:space="preserve">.1.10</w:t>
      </w:r>
      <w:r>
        <w:rPr>
          <w:rFonts w:hint="eastAsia" w:ascii="宋体" w:hAnsi="宋体"/>
          <w:b/>
          <w:bCs/>
          <w:color w:val="000000" w:themeColor="text1"/>
          <w:szCs w:val="24"/>
          <w:highlight w:val="none"/>
          <w:lang w:val="zh-CN"/>
        </w:rPr>
        <w:t xml:space="preserve">评标委员会认为投标人的报价明显低于其他通过符合性审查投标人的报价，有可能影响产品质量或者不能诚信履约的，将通过苏</w:t>
      </w:r>
      <w:r>
        <w:rPr>
          <w:rFonts w:hint="eastAsia" w:ascii="宋体" w:hAnsi="宋体"/>
          <w:b/>
          <w:bCs/>
          <w:color w:val="000000" w:themeColor="text1"/>
          <w:szCs w:val="24"/>
          <w:highlight w:val="none"/>
          <w:lang w:val="zh-CN"/>
        </w:rPr>
        <w:t xml:space="preserve">采云</w:t>
      </w:r>
      <w:r>
        <w:rPr>
          <w:rFonts w:hint="eastAsia" w:ascii="宋体" w:hAnsi="宋体"/>
          <w:b/>
          <w:bCs/>
          <w:color w:val="000000" w:themeColor="text1"/>
          <w:szCs w:val="24"/>
          <w:highlight w:val="none"/>
          <w:lang w:val="zh-CN"/>
        </w:rPr>
        <w:t xml:space="preserve">系统要求其在合理的时间内提供说明，必要时提交相关证明材料；投标人不能证明其报价合理性的，评标委员会应当将其作为无效投标处理。</w:t>
      </w:r>
      <w:r>
        <w:rPr>
          <w:color w:val="000000" w:themeColor="text1"/>
          <w:highlight w:val="none"/>
        </w:rPr>
      </w:r>
      <w:r/>
    </w:p>
    <w:p>
      <w:pPr>
        <w:ind w:firstLine="502"/>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2</w:t>
      </w:r>
      <w:r>
        <w:rPr>
          <w:rFonts w:hint="eastAsia" w:ascii="宋体" w:hAnsi="宋体"/>
          <w:b/>
          <w:bCs/>
          <w:color w:val="000000" w:themeColor="text1"/>
          <w:szCs w:val="24"/>
          <w:highlight w:val="none"/>
        </w:rPr>
        <w:t xml:space="preserve">3</w:t>
      </w:r>
      <w:r>
        <w:rPr>
          <w:rFonts w:hint="eastAsia" w:ascii="宋体" w:hAnsi="宋体"/>
          <w:b/>
          <w:bCs/>
          <w:color w:val="000000" w:themeColor="text1"/>
          <w:szCs w:val="24"/>
          <w:highlight w:val="none"/>
          <w:lang w:val="zh-CN"/>
        </w:rPr>
        <w:t xml:space="preserve">.1.11 </w:t>
      </w:r>
      <w:r>
        <w:rPr>
          <w:rFonts w:hint="eastAsia" w:ascii="宋体" w:hAnsi="宋体"/>
          <w:b/>
          <w:bCs/>
          <w:color w:val="000000" w:themeColor="text1"/>
          <w:szCs w:val="24"/>
          <w:highlight w:val="none"/>
          <w:lang w:val="zh-CN"/>
        </w:rPr>
        <w:t xml:space="preserve">如本项目采购产品被财政部、国家发展改革委、生态环境部等列入“节能产品品目清单”、“环境标志产品品目清单”强制采购范围，</w:t>
      </w:r>
      <w:r>
        <w:rPr>
          <w:rFonts w:hint="eastAsia" w:ascii="宋体" w:hAnsi="宋体"/>
          <w:b/>
          <w:bCs/>
          <w:color w:val="000000" w:themeColor="text1"/>
          <w:szCs w:val="24"/>
          <w:highlight w:val="none"/>
          <w:lang w:val="zh-CN"/>
        </w:rPr>
        <w:t xml:space="preserve">而投标人所投标产品不在强制采购范围内的。（投标产品如属于政府强制采购节能产品品目清单范围内，投标文件中必须提供国家确定的认证机构出具的、处于有效期之内的该节能产品认证证书图片）</w:t>
      </w:r>
      <w:r>
        <w:rPr>
          <w:color w:val="000000" w:themeColor="text1"/>
          <w:highlight w:val="none"/>
        </w:rPr>
      </w:r>
      <w:r/>
    </w:p>
    <w:p>
      <w:pPr>
        <w:ind w:firstLine="502"/>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2</w:t>
      </w:r>
      <w:r>
        <w:rPr>
          <w:rFonts w:hint="eastAsia" w:ascii="宋体" w:hAnsi="宋体"/>
          <w:b/>
          <w:bCs/>
          <w:color w:val="000000" w:themeColor="text1"/>
          <w:szCs w:val="24"/>
          <w:highlight w:val="none"/>
        </w:rPr>
        <w:t xml:space="preserve">3</w:t>
      </w:r>
      <w:r>
        <w:rPr>
          <w:rFonts w:hint="eastAsia" w:ascii="宋体" w:hAnsi="宋体"/>
          <w:b/>
          <w:bCs/>
          <w:color w:val="000000" w:themeColor="text1"/>
          <w:szCs w:val="24"/>
          <w:highlight w:val="none"/>
          <w:lang w:val="zh-CN"/>
        </w:rPr>
        <w:t xml:space="preserve">.1.12 </w:t>
      </w:r>
      <w:r>
        <w:rPr>
          <w:rFonts w:hint="eastAsia" w:ascii="宋体" w:hAnsi="宋体"/>
          <w:b/>
          <w:bCs/>
          <w:color w:val="000000" w:themeColor="text1"/>
          <w:szCs w:val="24"/>
          <w:highlight w:val="none"/>
          <w:lang w:val="zh-CN"/>
        </w:rPr>
        <w:t xml:space="preserve">投标文件未按照招标文件要求加盖</w:t>
      </w:r>
      <w:r>
        <w:rPr>
          <w:rFonts w:hint="eastAsia" w:ascii="宋体" w:hAnsi="宋体"/>
          <w:b/>
          <w:bCs/>
          <w:color w:val="000000" w:themeColor="text1"/>
          <w:szCs w:val="24"/>
          <w:highlight w:val="none"/>
          <w:lang w:val="zh-CN"/>
        </w:rPr>
        <w:t xml:space="preserve">CA</w:t>
      </w:r>
      <w:r>
        <w:rPr>
          <w:rFonts w:hint="eastAsia" w:ascii="宋体" w:hAnsi="宋体"/>
          <w:b/>
          <w:bCs/>
          <w:color w:val="000000" w:themeColor="text1"/>
          <w:szCs w:val="24"/>
          <w:highlight w:val="none"/>
          <w:lang w:val="zh-CN"/>
        </w:rPr>
        <w:t xml:space="preserve">电子公章的。</w:t>
      </w:r>
      <w:r>
        <w:rPr>
          <w:color w:val="000000" w:themeColor="text1"/>
          <w:highlight w:val="none"/>
        </w:rPr>
      </w:r>
      <w:r/>
    </w:p>
    <w:p>
      <w:pPr>
        <w:ind w:firstLine="502"/>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2</w:t>
      </w:r>
      <w:r>
        <w:rPr>
          <w:rFonts w:hint="eastAsia" w:ascii="宋体" w:hAnsi="宋体"/>
          <w:b/>
          <w:bCs/>
          <w:color w:val="000000" w:themeColor="text1"/>
          <w:szCs w:val="24"/>
          <w:highlight w:val="none"/>
        </w:rPr>
        <w:t xml:space="preserve">3</w:t>
      </w:r>
      <w:r>
        <w:rPr>
          <w:rFonts w:hint="eastAsia" w:ascii="宋体" w:hAnsi="宋体"/>
          <w:b/>
          <w:bCs/>
          <w:color w:val="000000" w:themeColor="text1"/>
          <w:szCs w:val="24"/>
          <w:highlight w:val="none"/>
          <w:lang w:val="zh-CN"/>
        </w:rPr>
        <w:t xml:space="preserve">.1.13</w:t>
      </w:r>
      <w:r>
        <w:rPr>
          <w:rFonts w:hint="eastAsia" w:ascii="宋体" w:hAnsi="宋体"/>
          <w:b/>
          <w:bCs/>
          <w:color w:val="000000" w:themeColor="text1"/>
          <w:szCs w:val="24"/>
          <w:highlight w:val="none"/>
          <w:lang w:val="zh-CN"/>
        </w:rPr>
        <w:t xml:space="preserve">其他法律、法规及本招标文件规定的属无效投标的情形。</w:t>
      </w:r>
      <w:r>
        <w:rPr>
          <w:color w:val="000000" w:themeColor="text1"/>
          <w:highlight w:val="none"/>
        </w:rPr>
      </w:r>
      <w:r/>
    </w:p>
    <w:p>
      <w:pPr>
        <w:ind w:firstLine="502"/>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2</w:t>
      </w:r>
      <w:r>
        <w:rPr>
          <w:rFonts w:hint="eastAsia" w:ascii="宋体" w:hAnsi="宋体"/>
          <w:b/>
          <w:bCs/>
          <w:color w:val="000000" w:themeColor="text1"/>
          <w:szCs w:val="24"/>
          <w:highlight w:val="none"/>
        </w:rPr>
        <w:t xml:space="preserve">3</w:t>
      </w:r>
      <w:r>
        <w:rPr>
          <w:rFonts w:hint="eastAsia" w:ascii="宋体" w:hAnsi="宋体"/>
          <w:b/>
          <w:bCs/>
          <w:color w:val="000000" w:themeColor="text1"/>
          <w:szCs w:val="24"/>
          <w:highlight w:val="none"/>
          <w:lang w:val="zh-CN"/>
        </w:rPr>
        <w:t xml:space="preserve">.2</w:t>
      </w:r>
      <w:r>
        <w:rPr>
          <w:rFonts w:hint="eastAsia" w:ascii="宋体" w:hAnsi="宋体"/>
          <w:b/>
          <w:bCs/>
          <w:color w:val="000000" w:themeColor="text1"/>
          <w:szCs w:val="24"/>
          <w:highlight w:val="none"/>
          <w:lang w:val="zh-CN"/>
        </w:rPr>
        <w:t xml:space="preserve">废标条款</w:t>
      </w:r>
      <w:r>
        <w:rPr>
          <w:color w:val="000000" w:themeColor="text1"/>
          <w:highlight w:val="none"/>
        </w:rPr>
      </w:r>
      <w:r/>
    </w:p>
    <w:p>
      <w:pPr>
        <w:ind w:firstLine="502"/>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2</w:t>
      </w:r>
      <w:r>
        <w:rPr>
          <w:rFonts w:hint="eastAsia" w:ascii="宋体" w:hAnsi="宋体"/>
          <w:b/>
          <w:bCs/>
          <w:color w:val="000000" w:themeColor="text1"/>
          <w:szCs w:val="24"/>
          <w:highlight w:val="none"/>
        </w:rPr>
        <w:t xml:space="preserve">3</w:t>
      </w:r>
      <w:r>
        <w:rPr>
          <w:rFonts w:hint="eastAsia" w:ascii="宋体" w:hAnsi="宋体"/>
          <w:b/>
          <w:bCs/>
          <w:color w:val="000000" w:themeColor="text1"/>
          <w:szCs w:val="24"/>
          <w:highlight w:val="none"/>
          <w:lang w:val="zh-CN"/>
        </w:rPr>
        <w:t xml:space="preserve">.2.1</w:t>
      </w:r>
      <w:r>
        <w:rPr>
          <w:rFonts w:hint="eastAsia" w:ascii="宋体" w:hAnsi="宋体"/>
          <w:b/>
          <w:bCs/>
          <w:color w:val="000000" w:themeColor="text1"/>
          <w:szCs w:val="24"/>
          <w:highlight w:val="none"/>
          <w:lang w:val="zh-CN"/>
        </w:rPr>
        <w:t xml:space="preserve">符合专业条件的供应商或者对招标文件作实质响应的供应商不足三家的。</w:t>
      </w:r>
      <w:r>
        <w:rPr>
          <w:color w:val="000000" w:themeColor="text1"/>
          <w:highlight w:val="none"/>
        </w:rPr>
      </w:r>
      <w:r/>
    </w:p>
    <w:p>
      <w:pPr>
        <w:ind w:firstLine="502"/>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2</w:t>
      </w:r>
      <w:r>
        <w:rPr>
          <w:rFonts w:hint="eastAsia" w:ascii="宋体" w:hAnsi="宋体"/>
          <w:b/>
          <w:bCs/>
          <w:color w:val="000000" w:themeColor="text1"/>
          <w:szCs w:val="24"/>
          <w:highlight w:val="none"/>
        </w:rPr>
        <w:t xml:space="preserve">3</w:t>
      </w:r>
      <w:r>
        <w:rPr>
          <w:rFonts w:hint="eastAsia" w:ascii="宋体" w:hAnsi="宋体"/>
          <w:b/>
          <w:bCs/>
          <w:color w:val="000000" w:themeColor="text1"/>
          <w:szCs w:val="24"/>
          <w:highlight w:val="none"/>
          <w:lang w:val="zh-CN"/>
        </w:rPr>
        <w:t xml:space="preserve">.2.2</w:t>
      </w:r>
      <w:r>
        <w:rPr>
          <w:rFonts w:hint="eastAsia" w:ascii="宋体" w:hAnsi="宋体"/>
          <w:b/>
          <w:bCs/>
          <w:color w:val="000000" w:themeColor="text1"/>
          <w:szCs w:val="24"/>
          <w:highlight w:val="none"/>
          <w:lang w:val="zh-CN"/>
        </w:rPr>
        <w:t xml:space="preserve">出现影响采购公正的违法、违规行为的。</w:t>
      </w:r>
      <w:r>
        <w:rPr>
          <w:color w:val="000000" w:themeColor="text1"/>
          <w:highlight w:val="none"/>
        </w:rPr>
      </w:r>
      <w:r/>
    </w:p>
    <w:p>
      <w:pPr>
        <w:ind w:firstLine="502"/>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2</w:t>
      </w:r>
      <w:r>
        <w:rPr>
          <w:rFonts w:hint="eastAsia" w:ascii="宋体" w:hAnsi="宋体"/>
          <w:b/>
          <w:bCs/>
          <w:color w:val="000000" w:themeColor="text1"/>
          <w:szCs w:val="24"/>
          <w:highlight w:val="none"/>
        </w:rPr>
        <w:t xml:space="preserve">3</w:t>
      </w:r>
      <w:r>
        <w:rPr>
          <w:rFonts w:hint="eastAsia" w:ascii="宋体" w:hAnsi="宋体"/>
          <w:b/>
          <w:bCs/>
          <w:color w:val="000000" w:themeColor="text1"/>
          <w:szCs w:val="24"/>
          <w:highlight w:val="none"/>
          <w:lang w:val="zh-CN"/>
        </w:rPr>
        <w:t xml:space="preserve">.2.3</w:t>
      </w:r>
      <w:r>
        <w:rPr>
          <w:rFonts w:hint="eastAsia" w:ascii="宋体" w:hAnsi="宋体"/>
          <w:b/>
          <w:bCs/>
          <w:color w:val="000000" w:themeColor="text1"/>
          <w:szCs w:val="24"/>
          <w:highlight w:val="none"/>
          <w:lang w:val="zh-CN"/>
        </w:rPr>
        <w:t xml:space="preserve">因重大变故，采购任务取消的。</w:t>
      </w:r>
      <w:r>
        <w:rPr>
          <w:color w:val="000000" w:themeColor="text1"/>
          <w:highlight w:val="none"/>
        </w:rPr>
      </w:r>
      <w:r/>
    </w:p>
    <w:p>
      <w:pPr>
        <w:ind w:firstLine="502"/>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2</w:t>
      </w:r>
      <w:r>
        <w:rPr>
          <w:rFonts w:hint="eastAsia" w:ascii="宋体" w:hAnsi="宋体"/>
          <w:b/>
          <w:bCs/>
          <w:color w:val="000000" w:themeColor="text1"/>
          <w:szCs w:val="24"/>
          <w:highlight w:val="none"/>
        </w:rPr>
        <w:t xml:space="preserve">3</w:t>
      </w:r>
      <w:r>
        <w:rPr>
          <w:rFonts w:hint="eastAsia" w:ascii="宋体" w:hAnsi="宋体"/>
          <w:b/>
          <w:bCs/>
          <w:color w:val="000000" w:themeColor="text1"/>
          <w:szCs w:val="24"/>
          <w:highlight w:val="none"/>
          <w:lang w:val="zh-CN"/>
        </w:rPr>
        <w:t xml:space="preserve">.2.4</w:t>
      </w:r>
      <w:r>
        <w:rPr>
          <w:rFonts w:hint="eastAsia" w:ascii="宋体" w:hAnsi="宋体"/>
          <w:b/>
          <w:bCs/>
          <w:color w:val="000000" w:themeColor="text1"/>
          <w:szCs w:val="24"/>
          <w:highlight w:val="none"/>
          <w:lang w:val="zh-CN"/>
        </w:rPr>
        <w:t xml:space="preserve">评标</w:t>
      </w:r>
      <w:r>
        <w:rPr>
          <w:rFonts w:hint="eastAsia" w:ascii="宋体" w:hAnsi="宋体"/>
          <w:b/>
          <w:bCs/>
          <w:color w:val="000000" w:themeColor="text1"/>
          <w:szCs w:val="24"/>
          <w:highlight w:val="none"/>
          <w:lang w:val="zh-CN"/>
        </w:rPr>
        <w:t xml:space="preserve">委员会认定招标文件存在歧义、重大缺陷导致评审工作无法进行。</w:t>
      </w:r>
      <w:r>
        <w:rPr>
          <w:color w:val="000000" w:themeColor="text1"/>
          <w:highlight w:val="none"/>
        </w:rPr>
      </w:r>
      <w:r/>
    </w:p>
    <w:p>
      <w:pPr>
        <w:ind w:firstLine="502"/>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2</w:t>
      </w:r>
      <w:r>
        <w:rPr>
          <w:rFonts w:hint="eastAsia" w:ascii="宋体" w:hAnsi="宋体"/>
          <w:b/>
          <w:bCs/>
          <w:color w:val="000000" w:themeColor="text1"/>
          <w:szCs w:val="24"/>
          <w:highlight w:val="none"/>
        </w:rPr>
        <w:t xml:space="preserve">2</w:t>
      </w:r>
      <w:r>
        <w:rPr>
          <w:rFonts w:hint="eastAsia" w:ascii="宋体" w:hAnsi="宋体"/>
          <w:b/>
          <w:bCs/>
          <w:color w:val="000000" w:themeColor="text1"/>
          <w:szCs w:val="24"/>
          <w:highlight w:val="none"/>
          <w:lang w:val="zh-CN"/>
        </w:rPr>
        <w:t xml:space="preserve">.2.5</w:t>
      </w:r>
      <w:r>
        <w:rPr>
          <w:rFonts w:hint="eastAsia" w:ascii="宋体" w:hAnsi="宋体"/>
          <w:b/>
          <w:bCs/>
          <w:color w:val="000000" w:themeColor="text1"/>
          <w:szCs w:val="24"/>
          <w:highlight w:val="none"/>
          <w:lang w:val="zh-CN"/>
        </w:rPr>
        <w:t xml:space="preserve">因苏</w:t>
      </w:r>
      <w:r>
        <w:rPr>
          <w:rFonts w:hint="eastAsia" w:ascii="宋体" w:hAnsi="宋体"/>
          <w:b/>
          <w:bCs/>
          <w:color w:val="000000" w:themeColor="text1"/>
          <w:szCs w:val="24"/>
          <w:highlight w:val="none"/>
          <w:lang w:val="zh-CN"/>
        </w:rPr>
        <w:t xml:space="preserve">采云</w:t>
      </w:r>
      <w:r>
        <w:rPr>
          <w:rFonts w:hint="eastAsia" w:ascii="宋体" w:hAnsi="宋体"/>
          <w:b/>
          <w:bCs/>
          <w:color w:val="000000" w:themeColor="text1"/>
          <w:szCs w:val="24"/>
          <w:highlight w:val="none"/>
          <w:lang w:val="zh-CN"/>
        </w:rPr>
        <w:t xml:space="preserve">系统故障原因造成开标不成功的。</w:t>
      </w:r>
      <w:r>
        <w:rPr>
          <w:color w:val="000000" w:themeColor="text1"/>
          <w:highlight w:val="none"/>
        </w:rPr>
      </w:r>
      <w:r/>
    </w:p>
    <w:p>
      <w:pPr>
        <w:ind w:firstLine="502"/>
        <w:rPr>
          <w:rFonts w:ascii="宋体" w:hAnsi="宋体"/>
          <w:b/>
          <w:bCs/>
          <w:color w:val="000000" w:themeColor="text1"/>
          <w:szCs w:val="24"/>
          <w:highlight w:val="none"/>
        </w:rPr>
      </w:pPr>
      <w:r>
        <w:rPr>
          <w:rFonts w:hint="eastAsia" w:ascii="宋体" w:hAnsi="宋体"/>
          <w:b/>
          <w:bCs/>
          <w:color w:val="000000" w:themeColor="text1"/>
          <w:szCs w:val="24"/>
          <w:highlight w:val="none"/>
        </w:rPr>
        <w:t xml:space="preserve">23</w:t>
      </w:r>
      <w:r>
        <w:rPr>
          <w:rFonts w:hint="eastAsia" w:ascii="宋体" w:hAnsi="宋体"/>
          <w:b/>
          <w:bCs/>
          <w:color w:val="000000" w:themeColor="text1"/>
          <w:szCs w:val="24"/>
          <w:highlight w:val="none"/>
          <w:lang w:val="zh-CN"/>
        </w:rPr>
        <w:t xml:space="preserve">.3 </w:t>
      </w:r>
      <w:r>
        <w:rPr>
          <w:rFonts w:hint="eastAsia" w:ascii="宋体" w:hAnsi="宋体"/>
          <w:b/>
          <w:bCs/>
          <w:color w:val="000000" w:themeColor="text1"/>
          <w:szCs w:val="24"/>
          <w:highlight w:val="none"/>
          <w:lang w:val="zh-CN"/>
        </w:rPr>
        <w:t xml:space="preserve">投标截止时间结束后参加投标的供应商不足三家的处理：</w:t>
      </w:r>
      <w:r>
        <w:rPr>
          <w:color w:val="000000" w:themeColor="text1"/>
          <w:highlight w:val="none"/>
        </w:rPr>
      </w:r>
      <w:r/>
    </w:p>
    <w:p>
      <w:pPr>
        <w:ind w:firstLine="502"/>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2</w:t>
      </w:r>
      <w:r>
        <w:rPr>
          <w:rFonts w:hint="eastAsia" w:ascii="宋体" w:hAnsi="宋体"/>
          <w:b/>
          <w:bCs/>
          <w:color w:val="000000" w:themeColor="text1"/>
          <w:szCs w:val="24"/>
          <w:highlight w:val="none"/>
        </w:rPr>
        <w:t xml:space="preserve">3</w:t>
      </w:r>
      <w:r>
        <w:rPr>
          <w:rFonts w:hint="eastAsia" w:ascii="宋体" w:hAnsi="宋体"/>
          <w:b/>
          <w:bCs/>
          <w:color w:val="000000" w:themeColor="text1"/>
          <w:szCs w:val="24"/>
          <w:highlight w:val="none"/>
          <w:lang w:val="zh-CN"/>
        </w:rPr>
        <w:t xml:space="preserve">.3.1</w:t>
      </w:r>
      <w:r>
        <w:rPr>
          <w:rFonts w:hint="eastAsia" w:ascii="宋体" w:hAnsi="宋体"/>
          <w:b/>
          <w:bCs/>
          <w:color w:val="000000" w:themeColor="text1"/>
          <w:szCs w:val="24"/>
          <w:highlight w:val="none"/>
          <w:lang w:val="zh-CN"/>
        </w:rPr>
        <w:t xml:space="preserve">如出现投标截止时间结束后参加投标的供应商或者在评标期间对招标文件做出实质响应的供应商不足三家情况，按政府采购相关规定执行。</w:t>
      </w:r>
      <w:r>
        <w:rPr>
          <w:color w:val="000000" w:themeColor="text1"/>
          <w:highlight w:val="none"/>
        </w:rPr>
      </w:r>
      <w:r/>
    </w:p>
    <w:p>
      <w:pPr>
        <w:ind w:firstLine="502"/>
        <w:rPr>
          <w:rFonts w:ascii="宋体" w:hAnsi="宋体"/>
          <w:b/>
          <w:bCs/>
          <w:color w:val="000000" w:themeColor="text1"/>
          <w:szCs w:val="24"/>
          <w:highlight w:val="none"/>
        </w:rPr>
      </w:pPr>
      <w:r>
        <w:rPr>
          <w:rFonts w:ascii="宋体" w:hAnsi="宋体"/>
          <w:b/>
          <w:bCs/>
          <w:color w:val="000000" w:themeColor="text1"/>
          <w:szCs w:val="24"/>
          <w:highlight w:val="none"/>
          <w:lang w:val="zh-CN"/>
        </w:rPr>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2</w:t>
      </w:r>
      <w:r>
        <w:rPr>
          <w:rFonts w:hint="eastAsia" w:ascii="宋体" w:hAnsi="宋体"/>
          <w:bCs/>
          <w:color w:val="000000" w:themeColor="text1"/>
          <w:szCs w:val="24"/>
          <w:highlight w:val="none"/>
        </w:rPr>
        <w:t xml:space="preserve">4</w:t>
      </w:r>
      <w:r>
        <w:rPr>
          <w:rFonts w:ascii="宋体" w:hAnsi="宋体"/>
          <w:bCs/>
          <w:color w:val="000000" w:themeColor="text1"/>
          <w:szCs w:val="24"/>
          <w:highlight w:val="none"/>
          <w:lang w:val="zh-CN"/>
        </w:rPr>
        <w:t xml:space="preserve">、</w:t>
      </w:r>
      <w:r>
        <w:rPr>
          <w:rFonts w:hint="eastAsia" w:ascii="宋体" w:hAnsi="宋体"/>
          <w:bCs/>
          <w:color w:val="000000" w:themeColor="text1"/>
          <w:szCs w:val="24"/>
          <w:highlight w:val="none"/>
          <w:lang w:val="zh-CN"/>
        </w:rPr>
        <w:t xml:space="preserve">电子投标文件</w:t>
      </w:r>
      <w:r>
        <w:rPr>
          <w:rFonts w:ascii="宋体" w:hAnsi="宋体"/>
          <w:bCs/>
          <w:color w:val="000000" w:themeColor="text1"/>
          <w:szCs w:val="24"/>
          <w:highlight w:val="none"/>
          <w:lang w:val="zh-CN"/>
        </w:rPr>
        <w:t xml:space="preserve">的评价和比较</w:t>
      </w:r>
      <w:r>
        <w:rPr>
          <w:color w:val="000000" w:themeColor="text1"/>
          <w:highlight w:val="none"/>
        </w:rPr>
      </w:r>
      <w:r/>
    </w:p>
    <w:p>
      <w:pPr>
        <w:ind w:firstLine="502"/>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2</w:t>
      </w:r>
      <w:r>
        <w:rPr>
          <w:rFonts w:hint="eastAsia" w:ascii="宋体" w:hAnsi="宋体"/>
          <w:color w:val="000000" w:themeColor="text1"/>
          <w:szCs w:val="24"/>
          <w:highlight w:val="none"/>
        </w:rPr>
        <w:t xml:space="preserve">4</w:t>
      </w:r>
      <w:r>
        <w:rPr>
          <w:rFonts w:hint="eastAsia" w:ascii="宋体" w:hAnsi="宋体"/>
          <w:color w:val="000000" w:themeColor="text1"/>
          <w:szCs w:val="24"/>
          <w:highlight w:val="none"/>
          <w:lang w:val="zh-CN"/>
        </w:rPr>
        <w:t xml:space="preserve">.1</w:t>
      </w:r>
      <w:r>
        <w:rPr>
          <w:rFonts w:hint="eastAsia" w:ascii="宋体" w:hAnsi="宋体"/>
          <w:color w:val="000000" w:themeColor="text1"/>
          <w:szCs w:val="24"/>
          <w:highlight w:val="none"/>
          <w:lang w:val="zh-CN"/>
        </w:rPr>
        <w:t xml:space="preserve">评标委员会将仅对满足采购文件实质性要求的电子投标文件进行评价和比较。</w:t>
      </w:r>
      <w:r>
        <w:rPr>
          <w:color w:val="000000" w:themeColor="text1"/>
          <w:highlight w:val="none"/>
        </w:rPr>
      </w:r>
      <w:r/>
    </w:p>
    <w:p>
      <w:pPr>
        <w:ind w:firstLine="502"/>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2</w:t>
      </w:r>
      <w:r>
        <w:rPr>
          <w:rFonts w:hint="eastAsia" w:ascii="宋体" w:hAnsi="宋体"/>
          <w:color w:val="000000" w:themeColor="text1"/>
          <w:szCs w:val="24"/>
          <w:highlight w:val="none"/>
        </w:rPr>
        <w:t xml:space="preserve">4</w:t>
      </w:r>
      <w:r>
        <w:rPr>
          <w:rFonts w:hint="eastAsia" w:ascii="宋体" w:hAnsi="宋体"/>
          <w:color w:val="000000" w:themeColor="text1"/>
          <w:szCs w:val="24"/>
          <w:highlight w:val="none"/>
          <w:lang w:val="zh-CN"/>
        </w:rPr>
        <w:t xml:space="preserve">.2</w:t>
      </w:r>
      <w:r>
        <w:rPr>
          <w:rFonts w:hint="eastAsia" w:ascii="宋体" w:hAnsi="宋体"/>
          <w:color w:val="000000" w:themeColor="text1"/>
          <w:szCs w:val="24"/>
          <w:highlight w:val="none"/>
          <w:lang w:val="zh-CN"/>
        </w:rPr>
        <w:t xml:space="preserve">评价和比较采用综合评分法，评标委员会严格按照采购文件的规定要求、条件、评分标准，对投标人所提供货物或服务的先进性、可靠性、售后服务承诺、质量保证承诺等实质性响应内容进行比较评价。</w:t>
      </w:r>
      <w:r>
        <w:rPr>
          <w:color w:val="000000" w:themeColor="text1"/>
          <w:highlight w:val="none"/>
        </w:rPr>
      </w:r>
      <w:r/>
    </w:p>
    <w:p>
      <w:pPr>
        <w:ind w:firstLine="502"/>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2</w:t>
      </w:r>
      <w:r>
        <w:rPr>
          <w:rFonts w:hint="eastAsia" w:ascii="宋体" w:hAnsi="宋体"/>
          <w:color w:val="000000" w:themeColor="text1"/>
          <w:szCs w:val="24"/>
          <w:highlight w:val="none"/>
        </w:rPr>
        <w:t xml:space="preserve">4</w:t>
      </w:r>
      <w:r>
        <w:rPr>
          <w:rFonts w:hint="eastAsia" w:ascii="宋体" w:hAnsi="宋体"/>
          <w:color w:val="000000" w:themeColor="text1"/>
          <w:szCs w:val="24"/>
          <w:highlight w:val="none"/>
          <w:lang w:val="zh-CN"/>
        </w:rPr>
        <w:t xml:space="preserve">.3 </w:t>
      </w:r>
      <w:r>
        <w:rPr>
          <w:rFonts w:hint="eastAsia" w:ascii="宋体" w:hAnsi="宋体"/>
          <w:color w:val="000000" w:themeColor="text1"/>
          <w:szCs w:val="24"/>
          <w:highlight w:val="none"/>
          <w:lang w:val="zh-CN"/>
        </w:rPr>
        <w:t xml:space="preserve">最低的投标报价或最高的折扣比例是中标的重要条件，但不是唯一条件。</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七、授予合同</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2</w:t>
      </w:r>
      <w:r>
        <w:rPr>
          <w:rFonts w:hint="eastAsia" w:ascii="宋体" w:hAnsi="宋体"/>
          <w:bCs/>
          <w:color w:val="000000" w:themeColor="text1"/>
          <w:szCs w:val="24"/>
          <w:highlight w:val="none"/>
        </w:rPr>
        <w:t xml:space="preserve">5</w:t>
      </w:r>
      <w:r>
        <w:rPr>
          <w:rFonts w:ascii="宋体" w:hAnsi="宋体"/>
          <w:bCs/>
          <w:color w:val="000000" w:themeColor="text1"/>
          <w:szCs w:val="24"/>
          <w:highlight w:val="none"/>
          <w:lang w:val="zh-CN"/>
        </w:rPr>
        <w:t xml:space="preserve">、中标人的确认</w:t>
      </w:r>
      <w:r>
        <w:rPr>
          <w:color w:val="000000" w:themeColor="text1"/>
          <w:highlight w:val="none"/>
        </w:rPr>
      </w:r>
      <w:r/>
    </w:p>
    <w:p>
      <w:pPr>
        <w:ind w:firstLine="502"/>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2</w:t>
      </w:r>
      <w:r>
        <w:rPr>
          <w:rFonts w:hint="eastAsia" w:ascii="宋体" w:hAnsi="宋体"/>
          <w:color w:val="000000" w:themeColor="text1"/>
          <w:szCs w:val="24"/>
          <w:highlight w:val="none"/>
        </w:rPr>
        <w:t xml:space="preserve">5</w:t>
      </w:r>
      <w:r>
        <w:rPr>
          <w:rFonts w:hint="eastAsia" w:ascii="宋体" w:hAnsi="宋体"/>
          <w:color w:val="000000" w:themeColor="text1"/>
          <w:szCs w:val="24"/>
          <w:highlight w:val="none"/>
          <w:lang w:val="zh-CN"/>
        </w:rPr>
        <w:t xml:space="preserve">.1</w:t>
      </w:r>
      <w:r>
        <w:rPr>
          <w:rFonts w:hint="eastAsia" w:ascii="宋体" w:hAnsi="宋体"/>
          <w:color w:val="000000" w:themeColor="text1"/>
          <w:szCs w:val="24"/>
          <w:highlight w:val="none"/>
          <w:lang w:val="zh-CN"/>
        </w:rPr>
        <w:t xml:space="preserve">评标委员会根据投标人资格审查情况，对电子投标文件进行评价和比较，按照评标办法和标准进行评标。评标委员会有权评定中标人，同时也有权拒绝</w:t>
      </w:r>
      <w:r>
        <w:rPr>
          <w:rFonts w:hint="eastAsia" w:ascii="宋体" w:hAnsi="宋体"/>
          <w:color w:val="000000" w:themeColor="text1"/>
          <w:szCs w:val="24"/>
          <w:highlight w:val="none"/>
          <w:lang w:val="zh-CN"/>
        </w:rPr>
        <w:t xml:space="preserve">任何或</w:t>
      </w:r>
      <w:r>
        <w:rPr>
          <w:rFonts w:hint="eastAsia" w:ascii="宋体" w:hAnsi="宋体"/>
          <w:color w:val="000000" w:themeColor="text1"/>
          <w:szCs w:val="24"/>
          <w:highlight w:val="none"/>
          <w:lang w:val="zh-CN"/>
        </w:rPr>
        <w:t xml:space="preserve">所有投标人中标。</w:t>
      </w:r>
      <w:r>
        <w:rPr>
          <w:color w:val="000000" w:themeColor="text1"/>
          <w:highlight w:val="none"/>
        </w:rPr>
      </w:r>
      <w:r/>
    </w:p>
    <w:p>
      <w:pPr>
        <w:ind w:firstLine="502"/>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2</w:t>
      </w:r>
      <w:r>
        <w:rPr>
          <w:rFonts w:hint="eastAsia" w:ascii="宋体" w:hAnsi="宋体"/>
          <w:color w:val="000000" w:themeColor="text1"/>
          <w:szCs w:val="24"/>
          <w:highlight w:val="none"/>
        </w:rPr>
        <w:t xml:space="preserve">5</w:t>
      </w:r>
      <w:r>
        <w:rPr>
          <w:rFonts w:hint="eastAsia" w:ascii="宋体" w:hAnsi="宋体"/>
          <w:color w:val="000000" w:themeColor="text1"/>
          <w:szCs w:val="24"/>
          <w:highlight w:val="none"/>
          <w:lang w:val="zh-CN"/>
        </w:rPr>
        <w:t xml:space="preserve">.</w:t>
      </w:r>
      <w:r>
        <w:rPr>
          <w:rFonts w:ascii="宋体" w:hAnsi="宋体"/>
          <w:color w:val="000000" w:themeColor="text1"/>
          <w:szCs w:val="24"/>
          <w:highlight w:val="none"/>
          <w:lang w:val="zh-CN"/>
        </w:rPr>
        <w:t xml:space="preserve">2</w:t>
      </w:r>
      <w:r>
        <w:rPr>
          <w:rFonts w:ascii="宋体" w:hAnsi="宋体"/>
          <w:color w:val="000000" w:themeColor="text1"/>
          <w:szCs w:val="24"/>
          <w:highlight w:val="none"/>
          <w:lang w:val="zh-CN"/>
        </w:rPr>
        <w:t xml:space="preserve">经评标委员会评审并确定中标人后，采购代理机构将在规定的时间内将中标结果在政府采购管理部门指定媒体上予以</w:t>
      </w:r>
      <w:r>
        <w:rPr>
          <w:rFonts w:hint="eastAsia" w:ascii="宋体" w:hAnsi="宋体"/>
          <w:color w:val="000000" w:themeColor="text1"/>
          <w:szCs w:val="24"/>
          <w:highlight w:val="none"/>
          <w:lang w:val="zh-CN"/>
        </w:rPr>
        <w:t xml:space="preserve">公告，公告期为一个工作日。</w:t>
      </w:r>
      <w:r>
        <w:rPr>
          <w:rFonts w:hint="eastAsia" w:ascii="宋体" w:hAnsi="宋体"/>
          <w:color w:val="000000" w:themeColor="text1"/>
          <w:szCs w:val="24"/>
          <w:highlight w:val="none"/>
          <w:lang w:val="zh-CN"/>
        </w:rPr>
        <w:t xml:space="preserve">各投标人如对中标公告有异议，应在中标公告期届满起七个工作日内，以书面形式向采购代理机构提出质疑，该质疑须按《政府采购质疑和投诉办法》、《江苏省政府采购供应商监督管理暂行办法》的规定提交</w:t>
      </w:r>
      <w:r>
        <w:rPr>
          <w:rFonts w:ascii="宋体" w:hAnsi="宋体"/>
          <w:color w:val="000000" w:themeColor="text1"/>
          <w:szCs w:val="24"/>
          <w:highlight w:val="none"/>
          <w:lang w:val="zh-CN"/>
        </w:rPr>
        <w:t xml:space="preserve">。采购代理机构将在收到质疑后七个工作日内，对质疑内容做出答复。</w:t>
      </w:r>
      <w:r>
        <w:rPr>
          <w:rFonts w:hint="eastAsia" w:ascii="宋体" w:hAnsi="宋体"/>
          <w:color w:val="000000" w:themeColor="text1"/>
          <w:szCs w:val="24"/>
          <w:highlight w:val="none"/>
          <w:lang w:val="zh-CN"/>
        </w:rPr>
        <w:t xml:space="preserve">在此期限</w:t>
      </w:r>
      <w:r>
        <w:rPr>
          <w:rFonts w:ascii="宋体" w:hAnsi="宋体"/>
          <w:color w:val="000000" w:themeColor="text1"/>
          <w:szCs w:val="24"/>
          <w:highlight w:val="none"/>
          <w:lang w:val="zh-CN"/>
        </w:rPr>
        <w:t xml:space="preserve">后向采购代理机构提出质疑或质疑未经投标人法定代表人或参加投标的</w:t>
      </w:r>
      <w:r>
        <w:rPr>
          <w:rFonts w:hint="eastAsia" w:ascii="宋体" w:hAnsi="宋体"/>
          <w:color w:val="000000" w:themeColor="text1"/>
          <w:szCs w:val="24"/>
          <w:highlight w:val="none"/>
          <w:lang w:val="zh-CN"/>
        </w:rPr>
        <w:t xml:space="preserve">代理人</w:t>
      </w:r>
      <w:r>
        <w:rPr>
          <w:rFonts w:ascii="宋体" w:hAnsi="宋体"/>
          <w:color w:val="000000" w:themeColor="text1"/>
          <w:szCs w:val="24"/>
          <w:highlight w:val="none"/>
          <w:lang w:val="zh-CN"/>
        </w:rPr>
        <w:t xml:space="preserve">签署和盖公章（原件），采购代理机构有权对该质疑不予答复。</w:t>
      </w:r>
      <w:r>
        <w:rPr>
          <w:color w:val="000000" w:themeColor="text1"/>
          <w:highlight w:val="none"/>
        </w:rPr>
      </w:r>
      <w:r/>
    </w:p>
    <w:p>
      <w:pPr>
        <w:ind w:firstLine="502"/>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2</w:t>
      </w:r>
      <w:r>
        <w:rPr>
          <w:rFonts w:hint="eastAsia" w:ascii="宋体" w:hAnsi="宋体"/>
          <w:color w:val="000000" w:themeColor="text1"/>
          <w:szCs w:val="24"/>
          <w:highlight w:val="none"/>
        </w:rPr>
        <w:t xml:space="preserve">5</w:t>
      </w:r>
      <w:r>
        <w:rPr>
          <w:rFonts w:hint="eastAsia" w:ascii="宋体" w:hAnsi="宋体"/>
          <w:color w:val="000000" w:themeColor="text1"/>
          <w:szCs w:val="24"/>
          <w:highlight w:val="none"/>
          <w:lang w:val="zh-CN"/>
        </w:rPr>
        <w:t xml:space="preserve">.</w:t>
      </w:r>
      <w:r>
        <w:rPr>
          <w:rFonts w:ascii="宋体" w:hAnsi="宋体"/>
          <w:color w:val="000000" w:themeColor="text1"/>
          <w:szCs w:val="24"/>
          <w:highlight w:val="none"/>
          <w:lang w:val="zh-CN"/>
        </w:rPr>
        <w:t xml:space="preserve">3</w:t>
      </w:r>
      <w:r>
        <w:rPr>
          <w:rFonts w:hint="eastAsia" w:ascii="宋体" w:hAnsi="宋体"/>
          <w:color w:val="000000" w:themeColor="text1"/>
          <w:szCs w:val="24"/>
          <w:highlight w:val="none"/>
          <w:lang w:val="zh-CN"/>
        </w:rPr>
        <w:t xml:space="preserve">中标人数量：</w:t>
      </w:r>
      <w:r>
        <w:rPr>
          <w:rFonts w:hint="eastAsia" w:ascii="宋体" w:hAnsi="宋体"/>
          <w:color w:val="000000" w:themeColor="text1"/>
          <w:szCs w:val="24"/>
          <w:highlight w:val="none"/>
        </w:rPr>
        <w:t xml:space="preserve">各标段</w:t>
      </w:r>
      <w:r>
        <w:rPr>
          <w:rFonts w:hint="eastAsia" w:ascii="宋体" w:hAnsi="宋体"/>
          <w:color w:val="000000" w:themeColor="text1"/>
          <w:szCs w:val="24"/>
          <w:highlight w:val="none"/>
          <w:lang w:val="zh-CN"/>
        </w:rPr>
        <w:t xml:space="preserve">1</w:t>
      </w:r>
      <w:r>
        <w:rPr>
          <w:rFonts w:hint="eastAsia" w:ascii="宋体" w:hAnsi="宋体"/>
          <w:color w:val="000000" w:themeColor="text1"/>
          <w:szCs w:val="24"/>
          <w:highlight w:val="none"/>
          <w:lang w:val="zh-CN"/>
        </w:rPr>
        <w:t xml:space="preserve">个。</w:t>
      </w:r>
      <w:r>
        <w:rPr>
          <w:color w:val="000000" w:themeColor="text1"/>
          <w:highlight w:val="none"/>
        </w:rPr>
      </w:r>
      <w:r/>
    </w:p>
    <w:p>
      <w:pPr>
        <w:pStyle w:val="1090"/>
        <w:ind w:firstLine="482"/>
        <w:rPr>
          <w:rFonts w:hAnsi="宋体" w:eastAsia="宋体"/>
          <w:b/>
          <w:color w:val="000000" w:themeColor="text1"/>
          <w:sz w:val="24"/>
          <w:szCs w:val="24"/>
          <w:highlight w:val="none"/>
        </w:rPr>
      </w:pPr>
      <w:r>
        <w:rPr>
          <w:rFonts w:hint="eastAsia" w:hAnsi="宋体" w:eastAsia="宋体"/>
          <w:b/>
          <w:color w:val="000000" w:themeColor="text1"/>
          <w:sz w:val="24"/>
          <w:szCs w:val="24"/>
          <w:highlight w:val="none"/>
        </w:rPr>
        <w:t xml:space="preserve">投标人可投一个或多个标段，本项目按照自然标段顺序依次开标，已在前期标段评审中获得中标资格的供应商，不再具有后续标段的得标权。</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2</w:t>
      </w:r>
      <w:r>
        <w:rPr>
          <w:rFonts w:hint="eastAsia" w:ascii="宋体" w:hAnsi="宋体"/>
          <w:bCs/>
          <w:color w:val="000000" w:themeColor="text1"/>
          <w:szCs w:val="24"/>
          <w:highlight w:val="none"/>
        </w:rPr>
        <w:t xml:space="preserve">6</w:t>
      </w:r>
      <w:r>
        <w:rPr>
          <w:rFonts w:ascii="宋体" w:hAnsi="宋体"/>
          <w:bCs/>
          <w:color w:val="000000" w:themeColor="text1"/>
          <w:szCs w:val="24"/>
          <w:highlight w:val="none"/>
          <w:lang w:val="zh-CN"/>
        </w:rPr>
        <w:t xml:space="preserve">、合同授予标准</w:t>
      </w:r>
      <w:r>
        <w:rPr>
          <w:color w:val="000000" w:themeColor="text1"/>
          <w:highlight w:val="none"/>
        </w:rPr>
      </w:r>
      <w:r/>
    </w:p>
    <w:p>
      <w:pPr>
        <w:ind w:firstLine="502"/>
        <w:rPr>
          <w:rFonts w:ascii="宋体" w:hAnsi="宋体"/>
          <w:color w:val="000000" w:themeColor="text1"/>
          <w:szCs w:val="24"/>
          <w:highlight w:val="none"/>
        </w:rPr>
      </w:pPr>
      <w:r>
        <w:rPr>
          <w:rFonts w:ascii="宋体" w:hAnsi="宋体"/>
          <w:color w:val="000000" w:themeColor="text1"/>
          <w:szCs w:val="24"/>
          <w:highlight w:val="none"/>
          <w:lang w:val="zh-CN"/>
        </w:rPr>
        <w:t xml:space="preserve">2</w:t>
      </w:r>
      <w:r>
        <w:rPr>
          <w:rFonts w:hint="eastAsia" w:ascii="宋体" w:hAnsi="宋体"/>
          <w:color w:val="000000" w:themeColor="text1"/>
          <w:szCs w:val="24"/>
          <w:highlight w:val="none"/>
        </w:rPr>
        <w:t xml:space="preserve">6</w:t>
      </w:r>
      <w:r>
        <w:rPr>
          <w:rFonts w:ascii="宋体" w:hAnsi="宋体"/>
          <w:color w:val="000000" w:themeColor="text1"/>
          <w:szCs w:val="24"/>
          <w:highlight w:val="none"/>
          <w:lang w:val="zh-CN"/>
        </w:rPr>
        <w:t xml:space="preserve">.1</w:t>
      </w:r>
      <w:r>
        <w:rPr>
          <w:rFonts w:ascii="宋体" w:hAnsi="宋体"/>
          <w:color w:val="000000" w:themeColor="text1"/>
          <w:szCs w:val="24"/>
          <w:highlight w:val="none"/>
          <w:lang w:val="zh-CN"/>
        </w:rPr>
        <w:t xml:space="preserve">采购代理机构将把合同授予其</w:t>
      </w:r>
      <w:r>
        <w:rPr>
          <w:rFonts w:hint="eastAsia" w:ascii="宋体" w:hAnsi="宋体"/>
          <w:color w:val="000000" w:themeColor="text1"/>
          <w:szCs w:val="24"/>
          <w:highlight w:val="none"/>
          <w:lang w:val="zh-CN"/>
        </w:rPr>
        <w:t xml:space="preserve">电子投标文件</w:t>
      </w:r>
      <w:r>
        <w:rPr>
          <w:rFonts w:ascii="宋体" w:hAnsi="宋体"/>
          <w:color w:val="000000" w:themeColor="text1"/>
          <w:szCs w:val="24"/>
          <w:highlight w:val="none"/>
          <w:lang w:val="zh-CN"/>
        </w:rPr>
        <w:t xml:space="preserve">在实质上响应采购文件要求和按本须知规定评选出的中标人。确定为中标人的必须具有实施本合同的能力和资源。</w:t>
      </w:r>
      <w:r>
        <w:rPr>
          <w:color w:val="000000" w:themeColor="text1"/>
          <w:highlight w:val="none"/>
        </w:rPr>
      </w:r>
      <w:r/>
    </w:p>
    <w:p>
      <w:pPr>
        <w:ind w:firstLine="502"/>
        <w:rPr>
          <w:rFonts w:ascii="宋体" w:hAnsi="宋体"/>
          <w:color w:val="000000" w:themeColor="text1"/>
          <w:szCs w:val="24"/>
          <w:highlight w:val="none"/>
        </w:rPr>
      </w:pPr>
      <w:r>
        <w:rPr>
          <w:rFonts w:ascii="宋体" w:hAnsi="宋体"/>
          <w:color w:val="000000" w:themeColor="text1"/>
          <w:szCs w:val="24"/>
          <w:highlight w:val="none"/>
          <w:lang w:val="zh-CN"/>
        </w:rPr>
        <w:t xml:space="preserve">2</w:t>
      </w:r>
      <w:r>
        <w:rPr>
          <w:rFonts w:hint="eastAsia" w:ascii="宋体" w:hAnsi="宋体"/>
          <w:color w:val="000000" w:themeColor="text1"/>
          <w:szCs w:val="24"/>
          <w:highlight w:val="none"/>
        </w:rPr>
        <w:t xml:space="preserve">6</w:t>
      </w:r>
      <w:r>
        <w:rPr>
          <w:rFonts w:ascii="宋体" w:hAnsi="宋体"/>
          <w:color w:val="000000" w:themeColor="text1"/>
          <w:szCs w:val="24"/>
          <w:highlight w:val="none"/>
          <w:lang w:val="zh-CN"/>
        </w:rPr>
        <w:t xml:space="preserve">.2</w:t>
      </w:r>
      <w:r>
        <w:rPr>
          <w:rFonts w:hint="eastAsia" w:ascii="宋体" w:hAnsi="宋体"/>
          <w:color w:val="000000" w:themeColor="text1"/>
          <w:szCs w:val="24"/>
          <w:highlight w:val="none"/>
          <w:lang w:val="zh-CN"/>
        </w:rPr>
        <w:t xml:space="preserve">依据《政府采购促进中小企业发展管理办法》规定享受扶持政策获得政府采购合同的小</w:t>
      </w:r>
      <w:r>
        <w:rPr>
          <w:rFonts w:hint="eastAsia" w:ascii="宋体" w:hAnsi="宋体"/>
          <w:color w:val="000000" w:themeColor="text1"/>
          <w:szCs w:val="24"/>
          <w:highlight w:val="none"/>
          <w:lang w:val="zh-CN"/>
        </w:rPr>
        <w:t xml:space="preserve">微企业</w:t>
      </w:r>
      <w:r>
        <w:rPr>
          <w:rFonts w:hint="eastAsia" w:ascii="宋体" w:hAnsi="宋体"/>
          <w:color w:val="000000" w:themeColor="text1"/>
          <w:szCs w:val="24"/>
          <w:highlight w:val="none"/>
          <w:lang w:val="zh-CN"/>
        </w:rPr>
        <w:t xml:space="preserve">不得将合同分包给大中型企业，中型企业不得将合同分包给大型企业。</w:t>
      </w:r>
      <w:r>
        <w:rPr>
          <w:color w:val="000000" w:themeColor="text1"/>
          <w:highlight w:val="none"/>
        </w:rPr>
      </w:r>
      <w:r/>
    </w:p>
    <w:p>
      <w:pPr>
        <w:ind w:firstLine="502"/>
        <w:rPr>
          <w:rFonts w:ascii="宋体" w:hAnsi="宋体"/>
          <w:color w:val="000000" w:themeColor="text1"/>
          <w:szCs w:val="24"/>
          <w:highlight w:val="none"/>
        </w:rPr>
      </w:pPr>
      <w:r>
        <w:rPr>
          <w:rFonts w:ascii="宋体" w:hAnsi="宋体"/>
          <w:color w:val="000000" w:themeColor="text1"/>
          <w:szCs w:val="24"/>
          <w:highlight w:val="none"/>
          <w:lang w:val="zh-CN"/>
        </w:rPr>
        <w:t xml:space="preserve">2</w:t>
      </w:r>
      <w:r>
        <w:rPr>
          <w:rFonts w:hint="eastAsia" w:ascii="宋体" w:hAnsi="宋体"/>
          <w:color w:val="000000" w:themeColor="text1"/>
          <w:szCs w:val="24"/>
          <w:highlight w:val="none"/>
        </w:rPr>
        <w:t xml:space="preserve">6</w:t>
      </w:r>
      <w:r>
        <w:rPr>
          <w:rFonts w:ascii="宋体" w:hAnsi="宋体"/>
          <w:color w:val="000000" w:themeColor="text1"/>
          <w:szCs w:val="24"/>
          <w:highlight w:val="none"/>
          <w:lang w:val="zh-CN"/>
        </w:rPr>
        <w:t xml:space="preserve">.3</w:t>
      </w:r>
      <w:r>
        <w:rPr>
          <w:rFonts w:hint="eastAsia" w:ascii="宋体" w:hAnsi="宋体"/>
          <w:color w:val="000000" w:themeColor="text1"/>
          <w:szCs w:val="24"/>
          <w:highlight w:val="none"/>
          <w:lang w:val="zh-CN"/>
        </w:rPr>
        <w:t xml:space="preserve">在合同签订之前，如发现中标人提供的材料虚假或对标书所要求说明的情况故意隐瞒或虚报，则按政府采购规定处理。</w:t>
      </w:r>
      <w:r>
        <w:rPr>
          <w:color w:val="000000" w:themeColor="text1"/>
          <w:highlight w:val="none"/>
        </w:rPr>
      </w:r>
      <w:r/>
    </w:p>
    <w:p>
      <w:pPr>
        <w:rPr>
          <w:rFonts w:ascii="宋体" w:hAnsi="宋体"/>
          <w:bCs/>
          <w:color w:val="000000" w:themeColor="text1"/>
          <w:szCs w:val="24"/>
          <w:highlight w:val="none"/>
        </w:rPr>
      </w:pPr>
      <w:r>
        <w:rPr>
          <w:rFonts w:hint="eastAsia" w:ascii="宋体" w:hAnsi="宋体"/>
          <w:bCs/>
          <w:color w:val="000000" w:themeColor="text1"/>
          <w:szCs w:val="24"/>
          <w:highlight w:val="none"/>
          <w:lang w:val="zh-CN"/>
        </w:rPr>
        <w:t xml:space="preserve">2</w:t>
      </w:r>
      <w:r>
        <w:rPr>
          <w:rFonts w:hint="eastAsia" w:ascii="宋体" w:hAnsi="宋体"/>
          <w:bCs/>
          <w:color w:val="000000" w:themeColor="text1"/>
          <w:szCs w:val="24"/>
          <w:highlight w:val="none"/>
        </w:rPr>
        <w:t xml:space="preserve">7</w:t>
      </w:r>
      <w:r>
        <w:rPr>
          <w:rFonts w:ascii="宋体" w:hAnsi="宋体"/>
          <w:bCs/>
          <w:color w:val="000000" w:themeColor="text1"/>
          <w:szCs w:val="24"/>
          <w:highlight w:val="none"/>
          <w:lang w:val="zh-CN"/>
        </w:rPr>
        <w:t xml:space="preserve">、中标通知书</w:t>
      </w:r>
      <w:r>
        <w:rPr>
          <w:color w:val="000000" w:themeColor="text1"/>
          <w:highlight w:val="none"/>
        </w:rPr>
      </w:r>
      <w:r/>
    </w:p>
    <w:p>
      <w:pPr>
        <w:ind w:firstLine="502"/>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2</w:t>
      </w:r>
      <w:r>
        <w:rPr>
          <w:rFonts w:hint="eastAsia" w:ascii="宋体" w:hAnsi="宋体"/>
          <w:color w:val="000000" w:themeColor="text1"/>
          <w:szCs w:val="24"/>
          <w:highlight w:val="none"/>
        </w:rPr>
        <w:t xml:space="preserve">7</w:t>
      </w:r>
      <w:r>
        <w:rPr>
          <w:rFonts w:ascii="宋体" w:hAnsi="宋体"/>
          <w:color w:val="000000" w:themeColor="text1"/>
          <w:szCs w:val="24"/>
          <w:highlight w:val="none"/>
          <w:lang w:val="zh-CN"/>
        </w:rPr>
        <w:t xml:space="preserve">.1</w:t>
      </w:r>
      <w:r>
        <w:rPr>
          <w:rFonts w:ascii="宋体" w:hAnsi="宋体"/>
          <w:color w:val="000000" w:themeColor="text1"/>
          <w:szCs w:val="24"/>
          <w:highlight w:val="none"/>
          <w:lang w:val="zh-CN"/>
        </w:rPr>
        <w:t xml:space="preserve">确定出中标人后，采购代理机构将</w:t>
      </w:r>
      <w:r>
        <w:rPr>
          <w:rFonts w:hint="eastAsia" w:ascii="宋体" w:hAnsi="宋体"/>
          <w:color w:val="000000" w:themeColor="text1"/>
          <w:szCs w:val="24"/>
          <w:highlight w:val="none"/>
          <w:lang w:val="zh-CN"/>
        </w:rPr>
        <w:t xml:space="preserve">在规定的时间内</w:t>
      </w:r>
      <w:r>
        <w:rPr>
          <w:rFonts w:ascii="宋体" w:hAnsi="宋体"/>
          <w:color w:val="000000" w:themeColor="text1"/>
          <w:szCs w:val="24"/>
          <w:highlight w:val="none"/>
          <w:lang w:val="zh-CN"/>
        </w:rPr>
        <w:t xml:space="preserve">以书面形式通知中标人其投标被接受。在中标通知书中明确中标人的中标标价、交货时间、质量标准和有关合同签订的日期和地点。</w:t>
      </w:r>
      <w:r>
        <w:rPr>
          <w:color w:val="000000" w:themeColor="text1"/>
          <w:highlight w:val="none"/>
        </w:rPr>
      </w:r>
      <w:r/>
    </w:p>
    <w:p>
      <w:pPr>
        <w:ind w:firstLine="502"/>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2</w:t>
      </w:r>
      <w:r>
        <w:rPr>
          <w:rFonts w:hint="eastAsia" w:ascii="宋体" w:hAnsi="宋体"/>
          <w:color w:val="000000" w:themeColor="text1"/>
          <w:szCs w:val="24"/>
          <w:highlight w:val="none"/>
        </w:rPr>
        <w:t xml:space="preserve">7</w:t>
      </w:r>
      <w:r>
        <w:rPr>
          <w:rFonts w:ascii="宋体" w:hAnsi="宋体"/>
          <w:color w:val="000000" w:themeColor="text1"/>
          <w:szCs w:val="24"/>
          <w:highlight w:val="none"/>
          <w:lang w:val="zh-CN"/>
        </w:rPr>
        <w:t xml:space="preserve">.2</w:t>
      </w:r>
      <w:r>
        <w:rPr>
          <w:rFonts w:ascii="宋体" w:hAnsi="宋体"/>
          <w:color w:val="000000" w:themeColor="text1"/>
          <w:szCs w:val="24"/>
          <w:highlight w:val="none"/>
          <w:lang w:val="zh-CN"/>
        </w:rPr>
        <w:t xml:space="preserve">中标通知书将成为合同的组成部分。</w:t>
      </w:r>
      <w:r>
        <w:rPr>
          <w:color w:val="000000" w:themeColor="text1"/>
          <w:highlight w:val="none"/>
        </w:rPr>
      </w:r>
      <w:r/>
    </w:p>
    <w:p>
      <w:pPr>
        <w:ind w:firstLine="502"/>
        <w:rPr>
          <w:rFonts w:ascii="宋体" w:hAnsi="宋体"/>
          <w:bCs/>
          <w:color w:val="000000" w:themeColor="text1"/>
          <w:szCs w:val="24"/>
          <w:highlight w:val="none"/>
        </w:rPr>
      </w:pPr>
      <w:r>
        <w:rPr>
          <w:rFonts w:hint="eastAsia" w:ascii="宋体" w:hAnsi="宋体"/>
          <w:color w:val="000000" w:themeColor="text1"/>
          <w:szCs w:val="24"/>
          <w:highlight w:val="none"/>
          <w:lang w:val="zh-CN"/>
        </w:rPr>
        <w:t xml:space="preserve">2</w:t>
      </w:r>
      <w:r>
        <w:rPr>
          <w:rFonts w:hint="eastAsia" w:ascii="宋体" w:hAnsi="宋体"/>
          <w:color w:val="000000" w:themeColor="text1"/>
          <w:szCs w:val="24"/>
          <w:highlight w:val="none"/>
        </w:rPr>
        <w:t xml:space="preserve">7</w:t>
      </w:r>
      <w:r>
        <w:rPr>
          <w:rFonts w:ascii="宋体" w:hAnsi="宋体"/>
          <w:color w:val="000000" w:themeColor="text1"/>
          <w:szCs w:val="24"/>
          <w:highlight w:val="none"/>
          <w:lang w:val="zh-CN"/>
        </w:rPr>
        <w:t xml:space="preserve">.3</w:t>
      </w:r>
      <w:r>
        <w:rPr>
          <w:rFonts w:ascii="宋体" w:hAnsi="宋体"/>
          <w:color w:val="000000" w:themeColor="text1"/>
          <w:szCs w:val="24"/>
          <w:highlight w:val="none"/>
          <w:lang w:val="zh-CN"/>
        </w:rPr>
        <w:t xml:space="preserve">采购代理机构对未中标人不承担解释未中标原因的义务。</w:t>
      </w:r>
      <w:r>
        <w:rPr>
          <w:color w:val="000000" w:themeColor="text1"/>
          <w:highlight w:val="none"/>
        </w:rPr>
      </w:r>
      <w:r/>
    </w:p>
    <w:p>
      <w:pPr>
        <w:rPr>
          <w:rFonts w:ascii="宋体" w:hAnsi="宋体"/>
          <w:bCs/>
          <w:color w:val="000000" w:themeColor="text1"/>
          <w:szCs w:val="24"/>
          <w:highlight w:val="none"/>
        </w:rPr>
      </w:pPr>
      <w:r>
        <w:rPr>
          <w:rFonts w:hint="eastAsia" w:ascii="宋体" w:hAnsi="宋体"/>
          <w:bCs/>
          <w:color w:val="000000" w:themeColor="text1"/>
          <w:szCs w:val="24"/>
          <w:highlight w:val="none"/>
          <w:lang w:val="zh-CN"/>
        </w:rPr>
        <w:t xml:space="preserve">2</w:t>
      </w:r>
      <w:r>
        <w:rPr>
          <w:rFonts w:hint="eastAsia" w:ascii="宋体" w:hAnsi="宋体"/>
          <w:bCs/>
          <w:color w:val="000000" w:themeColor="text1"/>
          <w:szCs w:val="24"/>
          <w:highlight w:val="none"/>
        </w:rPr>
        <w:t xml:space="preserve">8</w:t>
      </w:r>
      <w:r>
        <w:rPr>
          <w:rFonts w:ascii="宋体" w:hAnsi="宋体"/>
          <w:bCs/>
          <w:color w:val="000000" w:themeColor="text1"/>
          <w:szCs w:val="24"/>
          <w:highlight w:val="none"/>
          <w:lang w:val="zh-CN"/>
        </w:rPr>
        <w:t xml:space="preserve">、合同的签订</w:t>
      </w:r>
      <w:r>
        <w:rPr>
          <w:color w:val="000000" w:themeColor="text1"/>
          <w:highlight w:val="none"/>
        </w:rPr>
      </w:r>
      <w:r/>
    </w:p>
    <w:p>
      <w:pPr>
        <w:ind w:firstLine="502"/>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2</w:t>
      </w:r>
      <w:r>
        <w:rPr>
          <w:rFonts w:hint="eastAsia" w:ascii="宋体" w:hAnsi="宋体"/>
          <w:color w:val="000000" w:themeColor="text1"/>
          <w:szCs w:val="24"/>
          <w:highlight w:val="none"/>
        </w:rPr>
        <w:t xml:space="preserve">8</w:t>
      </w:r>
      <w:r>
        <w:rPr>
          <w:rFonts w:hint="eastAsia" w:ascii="宋体" w:hAnsi="宋体"/>
          <w:color w:val="000000" w:themeColor="text1"/>
          <w:szCs w:val="24"/>
          <w:highlight w:val="none"/>
          <w:lang w:val="zh-CN"/>
        </w:rPr>
        <w:t xml:space="preserve">.</w:t>
      </w:r>
      <w:r>
        <w:rPr>
          <w:rFonts w:ascii="宋体" w:hAnsi="宋体"/>
          <w:color w:val="000000" w:themeColor="text1"/>
          <w:szCs w:val="24"/>
          <w:highlight w:val="none"/>
          <w:lang w:val="zh-CN"/>
        </w:rPr>
        <w:t xml:space="preserve">1</w:t>
      </w:r>
      <w:r>
        <w:rPr>
          <w:rFonts w:ascii="宋体" w:hAnsi="宋体"/>
          <w:color w:val="000000" w:themeColor="text1"/>
          <w:szCs w:val="24"/>
          <w:highlight w:val="none"/>
          <w:lang w:val="zh-CN"/>
        </w:rPr>
        <w:t xml:space="preserve">中标人应按中标通知书中规定的时间和地点，由法定代表人或</w:t>
      </w:r>
      <w:r>
        <w:rPr>
          <w:rFonts w:hint="eastAsia" w:ascii="宋体" w:hAnsi="宋体"/>
          <w:color w:val="000000" w:themeColor="text1"/>
          <w:szCs w:val="24"/>
          <w:highlight w:val="none"/>
          <w:lang w:val="zh-CN"/>
        </w:rPr>
        <w:t xml:space="preserve">代理人</w:t>
      </w:r>
      <w:r>
        <w:rPr>
          <w:rFonts w:ascii="宋体" w:hAnsi="宋体"/>
          <w:color w:val="000000" w:themeColor="text1"/>
          <w:szCs w:val="24"/>
          <w:highlight w:val="none"/>
          <w:lang w:val="zh-CN"/>
        </w:rPr>
        <w:t xml:space="preserve">与采购人代表签订合同。否则</w:t>
      </w:r>
      <w:r>
        <w:rPr>
          <w:rFonts w:ascii="宋体" w:hAnsi="宋体"/>
          <w:color w:val="000000" w:themeColor="text1"/>
          <w:szCs w:val="24"/>
          <w:highlight w:val="none"/>
          <w:lang w:val="zh-CN"/>
        </w:rPr>
        <w:t xml:space="preserve">按放弃</w:t>
      </w:r>
      <w:r>
        <w:rPr>
          <w:rFonts w:ascii="宋体" w:hAnsi="宋体"/>
          <w:color w:val="000000" w:themeColor="text1"/>
          <w:szCs w:val="24"/>
          <w:highlight w:val="none"/>
          <w:lang w:val="zh-CN"/>
        </w:rPr>
        <w:t xml:space="preserve">中标权处理。</w:t>
      </w:r>
      <w:r>
        <w:rPr>
          <w:color w:val="000000" w:themeColor="text1"/>
          <w:highlight w:val="none"/>
        </w:rPr>
      </w:r>
      <w:r/>
    </w:p>
    <w:p>
      <w:pPr>
        <w:ind w:firstLine="502"/>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2</w:t>
      </w:r>
      <w:r>
        <w:rPr>
          <w:rFonts w:hint="eastAsia" w:ascii="宋体" w:hAnsi="宋体"/>
          <w:color w:val="000000" w:themeColor="text1"/>
          <w:szCs w:val="24"/>
          <w:highlight w:val="none"/>
        </w:rPr>
        <w:t xml:space="preserve">8</w:t>
      </w:r>
      <w:r>
        <w:rPr>
          <w:rFonts w:ascii="宋体" w:hAnsi="宋体"/>
          <w:color w:val="000000" w:themeColor="text1"/>
          <w:szCs w:val="24"/>
          <w:highlight w:val="none"/>
          <w:lang w:val="zh-CN"/>
        </w:rPr>
        <w:t xml:space="preserve">.2</w:t>
      </w:r>
      <w:r>
        <w:rPr>
          <w:rFonts w:ascii="宋体" w:hAnsi="宋体"/>
          <w:color w:val="000000" w:themeColor="text1"/>
          <w:szCs w:val="24"/>
          <w:highlight w:val="none"/>
          <w:lang w:val="zh-CN"/>
        </w:rPr>
        <w:t xml:space="preserve">签订合同及合同条款应以采购文件和中标人的</w:t>
      </w:r>
      <w:r>
        <w:rPr>
          <w:rFonts w:hint="eastAsia" w:ascii="宋体" w:hAnsi="宋体"/>
          <w:color w:val="000000" w:themeColor="text1"/>
          <w:szCs w:val="24"/>
          <w:highlight w:val="none"/>
          <w:lang w:val="zh-CN"/>
        </w:rPr>
        <w:t xml:space="preserve">电子投标文件</w:t>
      </w:r>
      <w:r>
        <w:rPr>
          <w:rFonts w:ascii="宋体" w:hAnsi="宋体"/>
          <w:color w:val="000000" w:themeColor="text1"/>
          <w:szCs w:val="24"/>
          <w:highlight w:val="none"/>
          <w:lang w:val="zh-CN"/>
        </w:rPr>
        <w:t xml:space="preserve">及其澄清文件为依据。</w:t>
      </w:r>
      <w:r>
        <w:rPr>
          <w:color w:val="000000" w:themeColor="text1"/>
          <w:highlight w:val="none"/>
        </w:rPr>
      </w:r>
      <w:r/>
    </w:p>
    <w:p>
      <w:pPr>
        <w:rPr>
          <w:rFonts w:ascii="宋体" w:hAnsi="宋体"/>
          <w:bCs/>
          <w:color w:val="000000" w:themeColor="text1"/>
          <w:szCs w:val="24"/>
          <w:highlight w:val="none"/>
        </w:rPr>
      </w:pPr>
      <w:r>
        <w:rPr>
          <w:rFonts w:ascii="宋体" w:hAnsi="宋体"/>
          <w:bCs/>
          <w:color w:val="000000" w:themeColor="text1"/>
          <w:szCs w:val="24"/>
          <w:highlight w:val="none"/>
          <w:lang w:val="zh-CN"/>
        </w:rPr>
        <w:t xml:space="preserve">八、其他事项</w:t>
      </w:r>
      <w:r>
        <w:rPr>
          <w:color w:val="000000" w:themeColor="text1"/>
          <w:highlight w:val="none"/>
        </w:rPr>
      </w:r>
      <w:r/>
    </w:p>
    <w:p>
      <w:pPr>
        <w:rPr>
          <w:rFonts w:ascii="宋体" w:hAnsi="宋体"/>
          <w:bCs/>
          <w:color w:val="000000" w:themeColor="text1"/>
          <w:szCs w:val="24"/>
          <w:highlight w:val="none"/>
        </w:rPr>
      </w:pPr>
      <w:r>
        <w:rPr>
          <w:rFonts w:hint="eastAsia" w:ascii="宋体" w:hAnsi="宋体"/>
          <w:bCs/>
          <w:color w:val="000000" w:themeColor="text1"/>
          <w:szCs w:val="24"/>
          <w:highlight w:val="none"/>
          <w:lang w:val="zh-CN"/>
        </w:rPr>
        <w:t xml:space="preserve">2</w:t>
      </w:r>
      <w:r>
        <w:rPr>
          <w:rFonts w:hint="eastAsia" w:ascii="宋体" w:hAnsi="宋体"/>
          <w:bCs/>
          <w:color w:val="000000" w:themeColor="text1"/>
          <w:szCs w:val="24"/>
          <w:highlight w:val="none"/>
        </w:rPr>
        <w:t xml:space="preserve">9</w:t>
      </w:r>
      <w:r>
        <w:rPr>
          <w:rFonts w:ascii="宋体" w:hAnsi="宋体"/>
          <w:bCs/>
          <w:color w:val="000000" w:themeColor="text1"/>
          <w:szCs w:val="24"/>
          <w:highlight w:val="none"/>
          <w:lang w:val="zh-CN"/>
        </w:rPr>
        <w:t xml:space="preserve">、中标服务费</w:t>
      </w:r>
      <w:r>
        <w:rPr>
          <w:color w:val="000000" w:themeColor="text1"/>
          <w:highlight w:val="none"/>
        </w:rPr>
      </w:r>
      <w:r/>
    </w:p>
    <w:p>
      <w:pPr>
        <w:ind w:firstLine="502"/>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2</w:t>
      </w:r>
      <w:r>
        <w:rPr>
          <w:rFonts w:hint="eastAsia" w:ascii="宋体" w:hAnsi="宋体"/>
          <w:color w:val="000000" w:themeColor="text1"/>
          <w:szCs w:val="24"/>
          <w:highlight w:val="none"/>
        </w:rPr>
        <w:t xml:space="preserve">9</w:t>
      </w:r>
      <w:r>
        <w:rPr>
          <w:rFonts w:ascii="宋体" w:hAnsi="宋体"/>
          <w:color w:val="000000" w:themeColor="text1"/>
          <w:szCs w:val="24"/>
          <w:highlight w:val="none"/>
          <w:lang w:val="zh-CN"/>
        </w:rPr>
        <w:t xml:space="preserve">.1</w:t>
      </w:r>
      <w:r>
        <w:rPr>
          <w:rFonts w:ascii="宋体" w:hAnsi="宋体"/>
          <w:color w:val="000000" w:themeColor="text1"/>
          <w:szCs w:val="24"/>
          <w:highlight w:val="none"/>
          <w:lang w:val="zh-CN"/>
        </w:rPr>
        <w:t xml:space="preserve">中标人</w:t>
      </w:r>
      <w:r>
        <w:rPr>
          <w:rFonts w:hint="eastAsia" w:ascii="宋体" w:hAnsi="宋体"/>
          <w:color w:val="000000" w:themeColor="text1"/>
          <w:szCs w:val="24"/>
          <w:highlight w:val="none"/>
          <w:lang w:val="zh-CN"/>
        </w:rPr>
        <w:t xml:space="preserve">应按前附表的规定向采购代理机构交纳</w:t>
      </w:r>
      <w:r>
        <w:rPr>
          <w:rFonts w:ascii="宋体" w:hAnsi="宋体"/>
          <w:color w:val="000000" w:themeColor="text1"/>
          <w:szCs w:val="24"/>
          <w:highlight w:val="none"/>
          <w:lang w:val="zh-CN"/>
        </w:rPr>
        <w:t xml:space="preserve">中标服务费。</w:t>
      </w:r>
      <w:r>
        <w:rPr>
          <w:color w:val="000000" w:themeColor="text1"/>
          <w:highlight w:val="none"/>
        </w:rPr>
      </w:r>
      <w:r/>
    </w:p>
    <w:p>
      <w:pPr>
        <w:ind w:firstLine="502"/>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2</w:t>
      </w:r>
      <w:r>
        <w:rPr>
          <w:rFonts w:hint="eastAsia" w:ascii="宋体" w:hAnsi="宋体"/>
          <w:color w:val="000000" w:themeColor="text1"/>
          <w:szCs w:val="24"/>
          <w:highlight w:val="none"/>
        </w:rPr>
        <w:t xml:space="preserve">9</w:t>
      </w:r>
      <w:r>
        <w:rPr>
          <w:rFonts w:ascii="宋体" w:hAnsi="宋体"/>
          <w:color w:val="000000" w:themeColor="text1"/>
          <w:szCs w:val="24"/>
          <w:highlight w:val="none"/>
          <w:lang w:val="zh-CN"/>
        </w:rPr>
        <w:t xml:space="preserve">.2</w:t>
      </w:r>
      <w:r>
        <w:rPr>
          <w:rFonts w:ascii="宋体" w:hAnsi="宋体"/>
          <w:color w:val="000000" w:themeColor="text1"/>
          <w:szCs w:val="24"/>
          <w:highlight w:val="none"/>
          <w:lang w:val="zh-CN"/>
        </w:rPr>
        <w:t xml:space="preserve">中标人如果未按规定缴纳中标服务费，保留诉讼的权利。</w:t>
      </w:r>
      <w:r>
        <w:rPr>
          <w:color w:val="000000" w:themeColor="text1"/>
          <w:highlight w:val="none"/>
        </w:rPr>
      </w:r>
      <w:r/>
    </w:p>
    <w:p>
      <w:pPr>
        <w:rPr>
          <w:rFonts w:ascii="宋体" w:hAnsi="宋体"/>
          <w:bCs/>
          <w:color w:val="000000" w:themeColor="text1"/>
          <w:szCs w:val="24"/>
          <w:highlight w:val="none"/>
        </w:rPr>
      </w:pPr>
      <w:r>
        <w:rPr>
          <w:rFonts w:hint="eastAsia" w:ascii="宋体" w:hAnsi="宋体"/>
          <w:bCs/>
          <w:color w:val="000000" w:themeColor="text1"/>
          <w:szCs w:val="24"/>
          <w:highlight w:val="none"/>
        </w:rPr>
        <w:t xml:space="preserve">30</w:t>
      </w:r>
      <w:r>
        <w:rPr>
          <w:rFonts w:ascii="宋体" w:hAnsi="宋体"/>
          <w:bCs/>
          <w:color w:val="000000" w:themeColor="text1"/>
          <w:szCs w:val="24"/>
          <w:highlight w:val="none"/>
          <w:lang w:val="zh-CN"/>
        </w:rPr>
        <w:t xml:space="preserve">、监督</w:t>
      </w:r>
      <w:r>
        <w:rPr>
          <w:color w:val="000000" w:themeColor="text1"/>
          <w:highlight w:val="none"/>
        </w:rPr>
      </w:r>
      <w:r/>
    </w:p>
    <w:p>
      <w:pPr>
        <w:ind w:firstLine="502"/>
        <w:rPr>
          <w:rFonts w:ascii="宋体" w:hAnsi="宋体"/>
          <w:color w:val="000000" w:themeColor="text1"/>
          <w:szCs w:val="24"/>
          <w:highlight w:val="none"/>
        </w:rPr>
      </w:pPr>
      <w:r>
        <w:rPr>
          <w:rFonts w:hint="eastAsia" w:ascii="宋体" w:hAnsi="宋体"/>
          <w:color w:val="000000" w:themeColor="text1"/>
          <w:szCs w:val="24"/>
          <w:highlight w:val="none"/>
        </w:rPr>
        <w:t xml:space="preserve">30</w:t>
      </w:r>
      <w:r>
        <w:rPr>
          <w:rFonts w:ascii="宋体" w:hAnsi="宋体"/>
          <w:color w:val="000000" w:themeColor="text1"/>
          <w:szCs w:val="24"/>
          <w:highlight w:val="none"/>
          <w:lang w:val="zh-CN"/>
        </w:rPr>
        <w:t xml:space="preserve">.1</w:t>
      </w:r>
      <w:r>
        <w:rPr>
          <w:rFonts w:ascii="宋体" w:hAnsi="宋体"/>
          <w:color w:val="000000" w:themeColor="text1"/>
          <w:szCs w:val="24"/>
          <w:highlight w:val="none"/>
          <w:lang w:val="zh-CN"/>
        </w:rPr>
        <w:t xml:space="preserve">政府有关监督部门将对招投标全过程进行监督。</w:t>
      </w:r>
      <w:r>
        <w:rPr>
          <w:color w:val="000000" w:themeColor="text1"/>
          <w:highlight w:val="none"/>
        </w:rPr>
      </w:r>
      <w:r/>
    </w:p>
    <w:p>
      <w:pPr>
        <w:rPr>
          <w:rFonts w:ascii="宋体" w:hAnsi="宋体"/>
          <w:bCs/>
          <w:color w:val="000000" w:themeColor="text1"/>
          <w:szCs w:val="24"/>
          <w:highlight w:val="none"/>
        </w:rPr>
      </w:pPr>
      <w:r>
        <w:rPr>
          <w:rFonts w:hint="eastAsia" w:ascii="宋体" w:hAnsi="宋体"/>
          <w:bCs/>
          <w:color w:val="000000" w:themeColor="text1"/>
          <w:szCs w:val="24"/>
          <w:highlight w:val="none"/>
          <w:lang w:val="zh-CN"/>
        </w:rPr>
        <w:t xml:space="preserve">3</w:t>
      </w:r>
      <w:r>
        <w:rPr>
          <w:rFonts w:hint="eastAsia" w:ascii="宋体" w:hAnsi="宋体"/>
          <w:bCs/>
          <w:color w:val="000000" w:themeColor="text1"/>
          <w:szCs w:val="24"/>
          <w:highlight w:val="none"/>
        </w:rPr>
        <w:t xml:space="preserve">1</w:t>
      </w:r>
      <w:r>
        <w:rPr>
          <w:rFonts w:ascii="宋体" w:hAnsi="宋体"/>
          <w:bCs/>
          <w:color w:val="000000" w:themeColor="text1"/>
          <w:szCs w:val="24"/>
          <w:highlight w:val="none"/>
          <w:lang w:val="zh-CN"/>
        </w:rPr>
        <w:t xml:space="preserve">、未尽事宜</w:t>
      </w:r>
      <w:r>
        <w:rPr>
          <w:color w:val="000000" w:themeColor="text1"/>
          <w:highlight w:val="none"/>
        </w:rPr>
      </w:r>
      <w:r/>
    </w:p>
    <w:p>
      <w:pPr>
        <w:ind w:firstLine="549"/>
        <w:rPr>
          <w:rFonts w:ascii="宋体" w:hAnsi="宋体"/>
          <w:color w:val="000000" w:themeColor="text1"/>
          <w:szCs w:val="24"/>
          <w:highlight w:val="none"/>
        </w:rPr>
      </w:pPr>
      <w:r>
        <w:rPr>
          <w:rFonts w:ascii="宋体" w:hAnsi="宋体"/>
          <w:color w:val="000000" w:themeColor="text1"/>
          <w:szCs w:val="24"/>
          <w:highlight w:val="none"/>
          <w:lang w:val="zh-CN"/>
        </w:rPr>
        <w:t xml:space="preserve">按《中华人民共和国政府采购法》及其他有关政府采购的法律法规的规定执行。</w:t>
      </w:r>
      <w:r>
        <w:rPr>
          <w:color w:val="000000" w:themeColor="text1"/>
          <w:highlight w:val="none"/>
        </w:rPr>
      </w:r>
      <w:r/>
    </w:p>
    <w:p>
      <w:pPr>
        <w:pStyle w:val="1024"/>
        <w:jc w:val="center"/>
        <w:rPr>
          <w:rFonts w:ascii="宋体" w:hAnsi="宋体" w:eastAsia="宋体"/>
          <w:color w:val="000000" w:themeColor="text1"/>
          <w:highlight w:val="none"/>
        </w:rPr>
      </w:pPr>
      <w:r>
        <w:rPr>
          <w:rFonts w:ascii="宋体" w:hAnsi="宋体" w:eastAsia="宋体"/>
          <w:color w:val="000000" w:themeColor="text1"/>
          <w:szCs w:val="44"/>
          <w:highlight w:val="none"/>
        </w:rPr>
        <w:br w:type="page" w:clear="all"/>
      </w:r>
      <w:r>
        <w:rPr>
          <w:rFonts w:hint="eastAsia" w:ascii="宋体" w:hAnsi="宋体" w:eastAsia="宋体"/>
          <w:color w:val="000000" w:themeColor="text1"/>
          <w:highlight w:val="none"/>
        </w:rPr>
        <w:t xml:space="preserve">第三章</w:t>
      </w:r>
      <w:r>
        <w:rPr>
          <w:rFonts w:ascii="宋体" w:hAnsi="宋体" w:eastAsia="宋体"/>
          <w:color w:val="000000" w:themeColor="text1"/>
          <w:highlight w:val="none"/>
        </w:rPr>
        <w:t xml:space="preserve"> </w:t>
      </w:r>
      <w:r>
        <w:rPr>
          <w:rFonts w:hint="eastAsia" w:ascii="宋体" w:hAnsi="宋体" w:eastAsia="宋体"/>
          <w:color w:val="000000" w:themeColor="text1"/>
          <w:highlight w:val="none"/>
        </w:rPr>
        <w:t xml:space="preserve">电子投标文件格式</w:t>
      </w:r>
      <w:bookmarkStart w:id="1" w:name="gpcItem_SubmitDocStruct"/>
      <w:r>
        <w:rPr>
          <w:rFonts w:hint="eastAsia" w:ascii="宋体" w:hAnsi="宋体" w:eastAsia="宋体"/>
          <w:color w:val="000000" w:themeColor="text1"/>
          <w:highlight w:val="none"/>
        </w:rPr>
        <w:t xml:space="preserve"> </w:t>
      </w:r>
      <w:bookmarkEnd w:id="1"/>
      <w:r>
        <w:rPr>
          <w:color w:val="000000" w:themeColor="text1"/>
          <w:highlight w:val="none"/>
        </w:rPr>
      </w:r>
      <w:r/>
    </w:p>
    <w:p>
      <w:pPr>
        <w:jc w:val="both"/>
        <w:spacing w:line="360" w:lineRule="auto"/>
        <w:widowControl w:val="off"/>
        <w:rPr>
          <w:rFonts w:ascii="宋体" w:hAnsi="宋体"/>
          <w:b/>
          <w:bCs/>
          <w:color w:val="000000" w:themeColor="text1"/>
          <w:szCs w:val="24"/>
          <w:highlight w:val="none"/>
        </w:rPr>
      </w:pPr>
      <w:r>
        <w:rPr>
          <w:rFonts w:hint="eastAsia" w:ascii="宋体" w:hAnsi="宋体" w:cs="宋体"/>
          <w:b/>
          <w:bCs/>
          <w:color w:val="000000" w:themeColor="text1"/>
          <w:szCs w:val="24"/>
          <w:highlight w:val="none"/>
          <w:lang w:val="zh-CN"/>
        </w:rPr>
        <w:t xml:space="preserve">说明：</w:t>
      </w:r>
      <w:r>
        <w:rPr>
          <w:color w:val="000000" w:themeColor="text1"/>
          <w:highlight w:val="none"/>
        </w:rPr>
      </w:r>
      <w:r/>
    </w:p>
    <w:p>
      <w:pPr>
        <w:ind w:firstLine="480"/>
        <w:jc w:val="both"/>
        <w:spacing w:line="360" w:lineRule="auto"/>
        <w:widowControl w:val="off"/>
        <w:rPr>
          <w:rFonts w:ascii="宋体" w:hAnsi="宋体" w:cs="宋体"/>
          <w:b/>
          <w:bCs/>
          <w:color w:val="000000" w:themeColor="text1"/>
          <w:szCs w:val="24"/>
          <w:highlight w:val="none"/>
        </w:rPr>
      </w:pPr>
      <w:r>
        <w:rPr>
          <w:rFonts w:hint="eastAsia" w:ascii="宋体" w:hAnsi="宋体" w:cs="宋体"/>
          <w:b/>
          <w:bCs/>
          <w:color w:val="000000" w:themeColor="text1"/>
          <w:szCs w:val="24"/>
          <w:highlight w:val="none"/>
          <w:lang w:val="zh-CN"/>
        </w:rPr>
        <w:t xml:space="preserve">对本章所有的投标书格式，投标人可根据自身情况进行补充和修改，但补充和修改不得造成与本格式内容有实质性的违背。</w:t>
      </w:r>
      <w:r>
        <w:rPr>
          <w:color w:val="000000" w:themeColor="text1"/>
          <w:highlight w:val="none"/>
        </w:rPr>
      </w:r>
      <w:r/>
    </w:p>
    <w:p>
      <w:pPr>
        <w:ind w:firstLine="480"/>
        <w:jc w:val="both"/>
        <w:spacing w:line="360" w:lineRule="auto"/>
        <w:widowControl w:val="off"/>
        <w:rPr>
          <w:rFonts w:ascii="宋体" w:hAnsi="宋体" w:cs="宋体"/>
          <w:b/>
          <w:bCs/>
          <w:color w:val="000000" w:themeColor="text1"/>
          <w:sz w:val="21"/>
          <w:szCs w:val="21"/>
          <w:highlight w:val="none"/>
        </w:rPr>
      </w:pPr>
      <w:r>
        <w:rPr>
          <w:rFonts w:ascii="宋体" w:hAnsi="宋体" w:cs="宋体"/>
          <w:b/>
          <w:bCs/>
          <w:color w:val="000000" w:themeColor="text1"/>
          <w:sz w:val="21"/>
          <w:szCs w:val="21"/>
          <w:highlight w:val="none"/>
          <w:lang w:val="zh-CN"/>
        </w:rPr>
      </w:r>
      <w:r>
        <w:rPr>
          <w:color w:val="000000" w:themeColor="text1"/>
          <w:highlight w:val="none"/>
        </w:rPr>
      </w:r>
      <w:r/>
    </w:p>
    <w:p>
      <w:pPr>
        <w:ind w:firstLine="480"/>
        <w:jc w:val="both"/>
        <w:spacing w:line="360" w:lineRule="auto"/>
        <w:widowControl w:val="off"/>
        <w:rPr>
          <w:rFonts w:ascii="宋体" w:hAnsi="宋体"/>
          <w:b/>
          <w:bCs/>
          <w:color w:val="000000" w:themeColor="text1"/>
          <w:sz w:val="21"/>
          <w:szCs w:val="21"/>
          <w:highlight w:val="none"/>
        </w:rPr>
      </w:pPr>
      <w:r>
        <w:rPr>
          <w:rFonts w:ascii="宋体" w:hAnsi="宋体"/>
          <w:b/>
          <w:bCs/>
          <w:color w:val="000000" w:themeColor="text1"/>
          <w:sz w:val="21"/>
          <w:szCs w:val="21"/>
          <w:highlight w:val="none"/>
        </w:rPr>
      </w:r>
      <w:r>
        <w:rPr>
          <w:color w:val="000000" w:themeColor="text1"/>
          <w:highlight w:val="none"/>
        </w:rPr>
      </w:r>
      <w:r/>
    </w:p>
    <w:p>
      <w:pPr>
        <w:jc w:val="both"/>
        <w:spacing w:line="360" w:lineRule="auto"/>
        <w:widowControl w:val="off"/>
        <w:rPr>
          <w:rFonts w:ascii="宋体" w:hAnsi="宋体"/>
          <w:b/>
          <w:bCs/>
          <w:color w:val="000000" w:themeColor="text1"/>
          <w:highlight w:val="none"/>
        </w:rPr>
      </w:pPr>
      <w:r>
        <w:rPr>
          <w:rFonts w:ascii="宋体" w:hAnsi="宋体"/>
          <w:b/>
          <w:bCs/>
          <w:color w:val="000000" w:themeColor="text1"/>
          <w:highlight w:val="none"/>
        </w:rPr>
      </w:r>
      <w:r>
        <w:rPr>
          <w:color w:val="000000" w:themeColor="text1"/>
          <w:highlight w:val="none"/>
        </w:rPr>
      </w:r>
      <w:r/>
    </w:p>
    <w:p>
      <w:pPr>
        <w:rPr>
          <w:rFonts w:ascii="宋体" w:hAnsi="宋体"/>
          <w:color w:val="000000" w:themeColor="text1"/>
          <w:highlight w:val="none"/>
        </w:rPr>
      </w:pPr>
      <w:r>
        <w:rPr>
          <w:rFonts w:ascii="宋体" w:hAnsi="宋体"/>
          <w:color w:val="000000" w:themeColor="text1"/>
          <w:highlight w:val="none"/>
          <w:lang w:val="zh-CN"/>
        </w:rPr>
      </w:r>
      <w:r>
        <w:rPr>
          <w:color w:val="000000" w:themeColor="text1"/>
          <w:highlight w:val="none"/>
        </w:rPr>
      </w:r>
      <w:r/>
    </w:p>
    <w:p>
      <w:pPr>
        <w:rPr>
          <w:rFonts w:ascii="宋体" w:hAnsi="宋体"/>
          <w:color w:val="000000" w:themeColor="text1"/>
          <w:highlight w:val="none"/>
        </w:rPr>
      </w:pPr>
      <w:r>
        <w:rPr>
          <w:rFonts w:ascii="宋体" w:hAnsi="宋体"/>
          <w:color w:val="000000" w:themeColor="text1"/>
          <w:highlight w:val="none"/>
          <w:lang w:val="zh-CN"/>
        </w:rPr>
      </w:r>
      <w:r>
        <w:rPr>
          <w:color w:val="000000" w:themeColor="text1"/>
          <w:highlight w:val="none"/>
        </w:rPr>
      </w:r>
      <w:r/>
    </w:p>
    <w:p>
      <w:pPr>
        <w:rPr>
          <w:rFonts w:ascii="宋体" w:hAnsi="宋体"/>
          <w:color w:val="000000" w:themeColor="text1"/>
          <w:highlight w:val="none"/>
        </w:rPr>
      </w:pPr>
      <w:r>
        <w:rPr>
          <w:rFonts w:ascii="宋体" w:hAnsi="宋体"/>
          <w:color w:val="000000" w:themeColor="text1"/>
          <w:highlight w:val="none"/>
          <w:lang w:val="zh-CN"/>
        </w:rPr>
      </w:r>
      <w:r>
        <w:rPr>
          <w:color w:val="000000" w:themeColor="text1"/>
          <w:highlight w:val="none"/>
        </w:rPr>
      </w:r>
      <w:r/>
    </w:p>
    <w:p>
      <w:pPr>
        <w:rPr>
          <w:rFonts w:ascii="宋体" w:hAnsi="宋体"/>
          <w:b/>
          <w:bCs/>
          <w:color w:val="000000" w:themeColor="text1"/>
          <w:szCs w:val="21"/>
          <w:highlight w:val="none"/>
        </w:rPr>
      </w:pPr>
      <w:r>
        <w:rPr>
          <w:rFonts w:ascii="宋体" w:hAnsi="宋体"/>
          <w:color w:val="000000" w:themeColor="text1"/>
          <w:highlight w:val="none"/>
          <w:lang w:val="zh-CN"/>
        </w:rPr>
        <w:br w:type="page" w:clear="all"/>
      </w:r>
      <w:bookmarkStart w:id="2" w:name="_Ref368996545"/>
      <w:r>
        <w:rPr>
          <w:rFonts w:hint="eastAsia" w:ascii="宋体" w:hAnsi="宋体"/>
          <w:b/>
          <w:bCs/>
          <w:color w:val="000000" w:themeColor="text1"/>
          <w:szCs w:val="21"/>
          <w:highlight w:val="none"/>
          <w:lang w:val="zh-CN"/>
        </w:rPr>
        <w:t xml:space="preserve">格式</w:t>
      </w:r>
      <w:r>
        <w:rPr>
          <w:rFonts w:hint="eastAsia" w:ascii="宋体" w:hAnsi="宋体"/>
          <w:b/>
          <w:bCs/>
          <w:color w:val="000000" w:themeColor="text1"/>
          <w:szCs w:val="21"/>
          <w:highlight w:val="none"/>
          <w:lang w:val="zh-CN"/>
        </w:rPr>
        <w:t xml:space="preserve">1</w:t>
      </w:r>
      <w:r>
        <w:rPr>
          <w:rFonts w:hint="eastAsia" w:ascii="宋体" w:hAnsi="宋体"/>
          <w:b/>
          <w:bCs/>
          <w:color w:val="000000" w:themeColor="text1"/>
          <w:szCs w:val="21"/>
          <w:highlight w:val="none"/>
          <w:lang w:val="zh-CN"/>
        </w:rPr>
        <w:t xml:space="preserve">、投标函</w:t>
      </w:r>
      <w:bookmarkEnd w:id="2"/>
      <w:r>
        <w:rPr>
          <w:color w:val="000000" w:themeColor="text1"/>
          <w:highlight w:val="none"/>
        </w:rPr>
      </w:r>
      <w:r/>
    </w:p>
    <w:p>
      <w:pPr>
        <w:pStyle w:val="856"/>
        <w:jc w:val="center"/>
        <w:spacing w:line="360" w:lineRule="exact"/>
        <w:rPr>
          <w:rFonts w:hAnsi="宋体" w:eastAsia="宋体"/>
          <w:b/>
          <w:color w:val="000000" w:themeColor="text1"/>
          <w:sz w:val="24"/>
          <w:szCs w:val="24"/>
          <w:highlight w:val="none"/>
        </w:rPr>
      </w:pPr>
      <w:r>
        <w:rPr>
          <w:color w:val="000000" w:themeColor="text1"/>
          <w:highlight w:val="none"/>
        </w:rPr>
      </w:r>
      <w:bookmarkStart w:id="3" w:name="_Ref368996546"/>
      <w:r>
        <w:rPr>
          <w:rFonts w:hint="eastAsia" w:hAnsi="宋体" w:eastAsia="宋体"/>
          <w:b/>
          <w:color w:val="000000" w:themeColor="text1"/>
          <w:sz w:val="24"/>
          <w:szCs w:val="24"/>
          <w:highlight w:val="none"/>
        </w:rPr>
        <w:t xml:space="preserve">投标函</w:t>
      </w:r>
      <w:r>
        <w:rPr>
          <w:color w:val="000000" w:themeColor="text1"/>
          <w:highlight w:val="none"/>
        </w:rPr>
      </w:r>
      <w:r/>
    </w:p>
    <w:p>
      <w:pPr>
        <w:pStyle w:val="1090"/>
        <w:rPr>
          <w:rFonts w:hAnsi="宋体" w:eastAsia="宋体"/>
          <w:color w:val="000000" w:themeColor="text1"/>
          <w:sz w:val="24"/>
          <w:szCs w:val="24"/>
          <w:highlight w:val="none"/>
        </w:rPr>
      </w:pPr>
      <w:r>
        <w:rPr>
          <w:color w:val="000000" w:themeColor="text1"/>
          <w:highlight w:val="none"/>
        </w:rPr>
      </w:r>
      <w:bookmarkStart w:id="4" w:name="_Ref418689697"/>
      <w:r>
        <w:rPr>
          <w:rFonts w:hAnsi="宋体" w:eastAsia="宋体"/>
          <w:color w:val="000000" w:themeColor="text1"/>
          <w:sz w:val="24"/>
          <w:szCs w:val="24"/>
          <w:highlight w:val="none"/>
        </w:rPr>
        <w:t xml:space="preserve">苏州市卫康招投标咨询服务有限公司</w:t>
      </w:r>
      <w:r>
        <w:rPr>
          <w:rFonts w:hAnsi="宋体" w:eastAsia="宋体"/>
          <w:color w:val="000000" w:themeColor="text1"/>
          <w:sz w:val="24"/>
          <w:szCs w:val="24"/>
          <w:highlight w:val="none"/>
        </w:rPr>
        <w:t xml:space="preserve"> </w:t>
      </w:r>
      <w:r>
        <w:rPr>
          <w:rFonts w:hAnsi="宋体" w:eastAsia="宋体"/>
          <w:color w:val="000000" w:themeColor="text1"/>
          <w:sz w:val="24"/>
          <w:szCs w:val="24"/>
          <w:highlight w:val="none"/>
        </w:rPr>
        <w:t xml:space="preserve">：</w:t>
      </w:r>
      <w:r>
        <w:rPr>
          <w:color w:val="000000" w:themeColor="text1"/>
          <w:highlight w:val="none"/>
        </w:rPr>
      </w:r>
      <w:r/>
    </w:p>
    <w:p>
      <w:pPr>
        <w:pStyle w:val="1090"/>
        <w:ind w:firstLine="480"/>
        <w:rPr>
          <w:rFonts w:hAnsi="宋体" w:eastAsia="宋体"/>
          <w:color w:val="000000" w:themeColor="text1"/>
          <w:sz w:val="24"/>
          <w:szCs w:val="24"/>
          <w:highlight w:val="none"/>
        </w:rPr>
      </w:pPr>
      <w:r>
        <w:rPr>
          <w:rFonts w:hAnsi="宋体" w:eastAsia="宋体"/>
          <w:color w:val="000000" w:themeColor="text1"/>
          <w:sz w:val="24"/>
          <w:szCs w:val="24"/>
          <w:highlight w:val="none"/>
        </w:rPr>
        <w:t xml:space="preserve">我方收到贵公司</w:t>
      </w:r>
      <w:r>
        <w:rPr>
          <w:rFonts w:hAnsi="宋体" w:eastAsia="宋体"/>
          <w:color w:val="000000" w:themeColor="text1"/>
          <w:sz w:val="24"/>
          <w:szCs w:val="24"/>
          <w:highlight w:val="none"/>
        </w:rPr>
        <w:t xml:space="preserve"> </w:t>
      </w:r>
      <w:r>
        <w:rPr>
          <w:rFonts w:hAnsi="宋体" w:eastAsia="宋体"/>
          <w:color w:val="000000" w:themeColor="text1"/>
          <w:sz w:val="24"/>
          <w:szCs w:val="24"/>
          <w:highlight w:val="none"/>
          <w:u w:val="single"/>
        </w:rPr>
        <w:t xml:space="preserve">                         </w:t>
      </w:r>
      <w:r>
        <w:rPr>
          <w:rFonts w:hAnsi="宋体" w:eastAsia="宋体"/>
          <w:color w:val="000000" w:themeColor="text1"/>
          <w:sz w:val="24"/>
          <w:szCs w:val="24"/>
          <w:highlight w:val="none"/>
        </w:rPr>
        <w:t xml:space="preserve">号采购文件，经仔细阅读和研究，我方决定参加投标。并向贵公司承诺：</w:t>
      </w:r>
      <w:r>
        <w:rPr>
          <w:color w:val="000000" w:themeColor="text1"/>
          <w:highlight w:val="none"/>
        </w:rPr>
      </w:r>
      <w:r/>
    </w:p>
    <w:p>
      <w:pPr>
        <w:pStyle w:val="1090"/>
        <w:ind w:firstLine="480"/>
        <w:rPr>
          <w:rFonts w:hAnsi="宋体" w:eastAsia="宋体"/>
          <w:color w:val="000000" w:themeColor="text1"/>
          <w:sz w:val="24"/>
          <w:szCs w:val="24"/>
          <w:highlight w:val="none"/>
        </w:rPr>
      </w:pPr>
      <w:r>
        <w:rPr>
          <w:rFonts w:hAnsi="宋体" w:eastAsia="宋体"/>
          <w:color w:val="000000" w:themeColor="text1"/>
          <w:sz w:val="24"/>
          <w:szCs w:val="24"/>
          <w:highlight w:val="none"/>
        </w:rPr>
        <w:t xml:space="preserve">1</w:t>
      </w:r>
      <w:r>
        <w:rPr>
          <w:rFonts w:hAnsi="宋体" w:eastAsia="宋体"/>
          <w:color w:val="000000" w:themeColor="text1"/>
          <w:sz w:val="24"/>
          <w:szCs w:val="24"/>
          <w:highlight w:val="none"/>
        </w:rPr>
        <w:t xml:space="preserve">、我方愿意按照采购文件的一切要求，提供本项目的所有内容，我方的投标报价包括全部设备的一切费用。</w:t>
      </w:r>
      <w:r>
        <w:rPr>
          <w:color w:val="000000" w:themeColor="text1"/>
          <w:highlight w:val="none"/>
        </w:rPr>
      </w:r>
      <w:r/>
    </w:p>
    <w:p>
      <w:pPr>
        <w:pStyle w:val="1090"/>
        <w:ind w:firstLine="480"/>
        <w:rPr>
          <w:rFonts w:hAnsi="宋体" w:eastAsia="宋体"/>
          <w:color w:val="000000" w:themeColor="text1"/>
          <w:sz w:val="24"/>
          <w:szCs w:val="24"/>
          <w:highlight w:val="none"/>
        </w:rPr>
      </w:pPr>
      <w:r>
        <w:rPr>
          <w:rFonts w:hAnsi="宋体" w:eastAsia="宋体"/>
          <w:color w:val="000000" w:themeColor="text1"/>
          <w:sz w:val="24"/>
          <w:szCs w:val="24"/>
          <w:highlight w:val="none"/>
        </w:rPr>
        <w:t xml:space="preserve">2</w:t>
      </w:r>
      <w:r>
        <w:rPr>
          <w:rFonts w:hAnsi="宋体" w:eastAsia="宋体"/>
          <w:color w:val="000000" w:themeColor="text1"/>
          <w:sz w:val="24"/>
          <w:szCs w:val="24"/>
          <w:highlight w:val="none"/>
        </w:rPr>
        <w:t xml:space="preserve">、如果我方的投标书被接受，我方将严格履行采购文件中规定的每一项要求，严格履行合同的责任和义务，保证按期、按质履行合同，完成合同内容所规定的全部工作。</w:t>
      </w:r>
      <w:r>
        <w:rPr>
          <w:color w:val="000000" w:themeColor="text1"/>
          <w:highlight w:val="none"/>
        </w:rPr>
      </w:r>
      <w:r/>
    </w:p>
    <w:p>
      <w:pPr>
        <w:pStyle w:val="1090"/>
        <w:ind w:firstLine="480"/>
        <w:rPr>
          <w:rFonts w:hAnsi="宋体" w:eastAsia="宋体"/>
          <w:color w:val="000000" w:themeColor="text1"/>
          <w:sz w:val="24"/>
          <w:szCs w:val="24"/>
          <w:highlight w:val="none"/>
        </w:rPr>
      </w:pPr>
      <w:r>
        <w:rPr>
          <w:rFonts w:hAnsi="宋体" w:eastAsia="宋体"/>
          <w:color w:val="000000" w:themeColor="text1"/>
          <w:sz w:val="24"/>
          <w:szCs w:val="24"/>
          <w:highlight w:val="none"/>
        </w:rPr>
        <w:t xml:space="preserve">3</w:t>
      </w:r>
      <w:r>
        <w:rPr>
          <w:rFonts w:hAnsi="宋体" w:eastAsia="宋体"/>
          <w:color w:val="000000" w:themeColor="text1"/>
          <w:sz w:val="24"/>
          <w:szCs w:val="24"/>
          <w:highlight w:val="none"/>
        </w:rPr>
        <w:t xml:space="preserve">、我方同意按采购文件中的规定，本投标书的有效期限为提交</w:t>
      </w:r>
      <w:r>
        <w:rPr>
          <w:rFonts w:hint="eastAsia" w:hAnsi="宋体" w:eastAsia="宋体"/>
          <w:color w:val="000000" w:themeColor="text1"/>
          <w:sz w:val="24"/>
          <w:szCs w:val="24"/>
          <w:highlight w:val="none"/>
        </w:rPr>
        <w:t xml:space="preserve">电子投标文件</w:t>
      </w:r>
      <w:r>
        <w:rPr>
          <w:rFonts w:hAnsi="宋体" w:eastAsia="宋体"/>
          <w:color w:val="000000" w:themeColor="text1"/>
          <w:sz w:val="24"/>
          <w:szCs w:val="24"/>
          <w:highlight w:val="none"/>
        </w:rPr>
        <w:t xml:space="preserve">的截止之日</w:t>
      </w:r>
      <w:r>
        <w:rPr>
          <w:rFonts w:hint="eastAsia" w:hAnsi="宋体" w:eastAsia="宋体"/>
          <w:color w:val="000000" w:themeColor="text1"/>
          <w:sz w:val="24"/>
          <w:szCs w:val="24"/>
          <w:highlight w:val="none"/>
        </w:rPr>
        <w:t xml:space="preserve">起</w:t>
      </w:r>
      <w:r>
        <w:rPr>
          <w:rFonts w:hAnsi="宋体" w:eastAsia="宋体"/>
          <w:color w:val="000000" w:themeColor="text1"/>
          <w:sz w:val="24"/>
          <w:szCs w:val="24"/>
          <w:highlight w:val="none"/>
        </w:rPr>
        <w:t xml:space="preserve">90</w:t>
      </w:r>
      <w:r>
        <w:rPr>
          <w:rFonts w:hAnsi="宋体" w:eastAsia="宋体"/>
          <w:color w:val="000000" w:themeColor="text1"/>
          <w:sz w:val="24"/>
          <w:szCs w:val="24"/>
          <w:highlight w:val="none"/>
        </w:rPr>
        <w:t xml:space="preserve">天</w:t>
      </w:r>
      <w:r>
        <w:rPr>
          <w:rFonts w:hint="eastAsia" w:hAnsi="宋体" w:eastAsia="宋体"/>
          <w:color w:val="000000" w:themeColor="text1"/>
          <w:sz w:val="24"/>
          <w:szCs w:val="24"/>
          <w:highlight w:val="none"/>
        </w:rPr>
        <w:t xml:space="preserve">内</w:t>
      </w:r>
      <w:r>
        <w:rPr>
          <w:rFonts w:hAnsi="宋体" w:eastAsia="宋体"/>
          <w:color w:val="000000" w:themeColor="text1"/>
          <w:sz w:val="24"/>
          <w:szCs w:val="24"/>
          <w:highlight w:val="none"/>
        </w:rPr>
        <w:t xml:space="preserve">。</w:t>
      </w:r>
      <w:r>
        <w:rPr>
          <w:color w:val="000000" w:themeColor="text1"/>
          <w:highlight w:val="none"/>
        </w:rPr>
      </w:r>
      <w:r/>
    </w:p>
    <w:p>
      <w:pPr>
        <w:pStyle w:val="1090"/>
        <w:ind w:firstLine="480"/>
        <w:rPr>
          <w:rFonts w:hAnsi="宋体" w:eastAsia="宋体"/>
          <w:color w:val="000000" w:themeColor="text1"/>
          <w:sz w:val="24"/>
          <w:szCs w:val="24"/>
          <w:highlight w:val="none"/>
        </w:rPr>
      </w:pPr>
      <w:r>
        <w:rPr>
          <w:rFonts w:hAnsi="宋体" w:eastAsia="宋体"/>
          <w:color w:val="000000" w:themeColor="text1"/>
          <w:sz w:val="24"/>
          <w:szCs w:val="24"/>
          <w:highlight w:val="none"/>
        </w:rPr>
        <w:t xml:space="preserve">4</w:t>
      </w:r>
      <w:r>
        <w:rPr>
          <w:rFonts w:hAnsi="宋体" w:eastAsia="宋体"/>
          <w:color w:val="000000" w:themeColor="text1"/>
          <w:sz w:val="24"/>
          <w:szCs w:val="24"/>
          <w:highlight w:val="none"/>
        </w:rPr>
        <w:t xml:space="preserve">、我方愿意提供采购人在采购文件中要求的所有资料。也同意向贵方提供贵方可能另外要求的与我方投标有关的任何证据或资料。并保证所提供的资料全部是真实的、有效的，若有虚假，我方愿承担一切责任。</w:t>
      </w:r>
      <w:r>
        <w:rPr>
          <w:color w:val="000000" w:themeColor="text1"/>
          <w:highlight w:val="none"/>
        </w:rPr>
      </w:r>
      <w:r/>
    </w:p>
    <w:p>
      <w:pPr>
        <w:pStyle w:val="1090"/>
        <w:ind w:firstLine="480"/>
        <w:rPr>
          <w:rFonts w:hAnsi="宋体" w:eastAsia="宋体"/>
          <w:color w:val="000000" w:themeColor="text1"/>
          <w:sz w:val="24"/>
          <w:szCs w:val="24"/>
          <w:highlight w:val="none"/>
        </w:rPr>
      </w:pPr>
      <w:r>
        <w:rPr>
          <w:rFonts w:hAnsi="宋体" w:eastAsia="宋体"/>
          <w:color w:val="000000" w:themeColor="text1"/>
          <w:sz w:val="24"/>
          <w:szCs w:val="24"/>
          <w:highlight w:val="none"/>
        </w:rPr>
        <w:t xml:space="preserve">5</w:t>
      </w:r>
      <w:r>
        <w:rPr>
          <w:rFonts w:hAnsi="宋体" w:eastAsia="宋体"/>
          <w:color w:val="000000" w:themeColor="text1"/>
          <w:sz w:val="24"/>
          <w:szCs w:val="24"/>
          <w:highlight w:val="none"/>
        </w:rPr>
        <w:t xml:space="preserve">、我方认为贵方有权决定中标者，还认为贵方有权接受或拒绝所有的投标者。</w:t>
      </w:r>
      <w:r>
        <w:rPr>
          <w:color w:val="000000" w:themeColor="text1"/>
          <w:highlight w:val="none"/>
        </w:rPr>
      </w:r>
      <w:r/>
    </w:p>
    <w:p>
      <w:pPr>
        <w:pStyle w:val="1090"/>
        <w:ind w:firstLine="480"/>
        <w:rPr>
          <w:rFonts w:hAnsi="宋体" w:eastAsia="宋体"/>
          <w:color w:val="000000" w:themeColor="text1"/>
          <w:sz w:val="24"/>
          <w:szCs w:val="24"/>
          <w:highlight w:val="none"/>
        </w:rPr>
      </w:pPr>
      <w:r>
        <w:rPr>
          <w:rFonts w:hAnsi="宋体" w:eastAsia="宋体"/>
          <w:color w:val="000000" w:themeColor="text1"/>
          <w:sz w:val="24"/>
          <w:szCs w:val="24"/>
          <w:highlight w:val="none"/>
        </w:rPr>
        <w:t xml:space="preserve">6</w:t>
      </w:r>
      <w:r>
        <w:rPr>
          <w:rFonts w:hAnsi="宋体" w:eastAsia="宋体"/>
          <w:color w:val="000000" w:themeColor="text1"/>
          <w:sz w:val="24"/>
          <w:szCs w:val="24"/>
          <w:highlight w:val="none"/>
        </w:rPr>
        <w:t xml:space="preserve">、我方</w:t>
      </w:r>
      <w:r>
        <w:rPr>
          <w:rFonts w:hAnsi="宋体" w:eastAsia="宋体"/>
          <w:color w:val="000000" w:themeColor="text1"/>
          <w:sz w:val="24"/>
          <w:szCs w:val="24"/>
          <w:highlight w:val="none"/>
        </w:rPr>
        <w:t xml:space="preserve">同意因运输或装卸或吊装过程中的不当，造成货物或就位现场的设施、设备等损坏的，采购人有权要求我方全额赔偿。</w:t>
      </w:r>
      <w:r>
        <w:rPr>
          <w:color w:val="000000" w:themeColor="text1"/>
          <w:highlight w:val="none"/>
        </w:rPr>
      </w:r>
      <w:r/>
    </w:p>
    <w:p>
      <w:pPr>
        <w:pStyle w:val="1090"/>
        <w:ind w:firstLine="480"/>
        <w:rPr>
          <w:rFonts w:hAnsi="宋体" w:eastAsia="宋体"/>
          <w:color w:val="000000" w:themeColor="text1"/>
          <w:sz w:val="24"/>
          <w:szCs w:val="24"/>
          <w:highlight w:val="none"/>
        </w:rPr>
      </w:pPr>
      <w:r>
        <w:rPr>
          <w:rFonts w:hAnsi="宋体" w:eastAsia="宋体"/>
          <w:color w:val="000000" w:themeColor="text1"/>
          <w:sz w:val="24"/>
          <w:szCs w:val="24"/>
          <w:highlight w:val="none"/>
        </w:rPr>
        <w:t xml:space="preserve">7</w:t>
      </w:r>
      <w:r>
        <w:rPr>
          <w:rFonts w:hAnsi="宋体" w:eastAsia="宋体"/>
          <w:color w:val="000000" w:themeColor="text1"/>
          <w:sz w:val="24"/>
          <w:szCs w:val="24"/>
          <w:highlight w:val="none"/>
        </w:rPr>
        <w:t xml:space="preserve">、我方愿意遵守招标公告及采购文件中所列的收费标准。</w:t>
      </w:r>
      <w:r>
        <w:rPr>
          <w:color w:val="000000" w:themeColor="text1"/>
          <w:highlight w:val="none"/>
        </w:rPr>
      </w:r>
      <w:r/>
    </w:p>
    <w:p>
      <w:pPr>
        <w:pStyle w:val="1090"/>
        <w:ind w:firstLine="480"/>
        <w:rPr>
          <w:rFonts w:hAnsi="宋体" w:eastAsia="宋体"/>
          <w:color w:val="000000" w:themeColor="text1"/>
          <w:sz w:val="24"/>
          <w:szCs w:val="24"/>
          <w:highlight w:val="none"/>
        </w:rPr>
      </w:pPr>
      <w:r>
        <w:rPr>
          <w:rFonts w:hAnsi="宋体" w:eastAsia="宋体"/>
          <w:color w:val="000000" w:themeColor="text1"/>
          <w:sz w:val="24"/>
          <w:szCs w:val="24"/>
          <w:highlight w:val="none"/>
        </w:rPr>
        <w:t xml:space="preserve">8</w:t>
      </w:r>
      <w:r>
        <w:rPr>
          <w:rFonts w:hAnsi="宋体" w:eastAsia="宋体"/>
          <w:color w:val="000000" w:themeColor="text1"/>
          <w:sz w:val="24"/>
          <w:szCs w:val="24"/>
          <w:highlight w:val="none"/>
        </w:rPr>
        <w:t xml:space="preserve">、我方承诺该项投标在开标后的全过程中保持有效，不作任何更改和变动。我方同意中标后若不履行</w:t>
      </w:r>
      <w:r>
        <w:rPr>
          <w:rFonts w:hint="eastAsia" w:hAnsi="宋体" w:eastAsia="宋体"/>
          <w:color w:val="000000" w:themeColor="text1"/>
          <w:sz w:val="24"/>
          <w:szCs w:val="24"/>
          <w:highlight w:val="none"/>
        </w:rPr>
        <w:t xml:space="preserve">电子投标文件</w:t>
      </w:r>
      <w:r>
        <w:rPr>
          <w:rFonts w:hAnsi="宋体" w:eastAsia="宋体"/>
          <w:color w:val="000000" w:themeColor="text1"/>
          <w:sz w:val="24"/>
          <w:szCs w:val="24"/>
          <w:highlight w:val="none"/>
        </w:rPr>
        <w:t xml:space="preserve">的内容要求和各项承诺及义务的即被视为违约，我方的中标资格将被取消。</w:t>
      </w:r>
      <w:r>
        <w:rPr>
          <w:color w:val="000000" w:themeColor="text1"/>
          <w:highlight w:val="none"/>
        </w:rPr>
      </w:r>
      <w:r/>
    </w:p>
    <w:p>
      <w:pPr>
        <w:pStyle w:val="1090"/>
        <w:ind w:firstLine="480"/>
        <w:rPr>
          <w:rFonts w:hAnsi="宋体" w:eastAsia="宋体"/>
          <w:color w:val="000000" w:themeColor="text1"/>
          <w:sz w:val="24"/>
          <w:szCs w:val="24"/>
          <w:highlight w:val="none"/>
        </w:rPr>
      </w:pPr>
      <w:r>
        <w:rPr>
          <w:rFonts w:hint="eastAsia" w:hAnsi="宋体" w:eastAsia="宋体"/>
          <w:color w:val="000000" w:themeColor="text1"/>
          <w:sz w:val="24"/>
          <w:szCs w:val="24"/>
          <w:highlight w:val="none"/>
          <w:lang w:val="zh-CN"/>
        </w:rPr>
        <w:t xml:space="preserve">9</w:t>
      </w:r>
      <w:r>
        <w:rPr>
          <w:rFonts w:hint="eastAsia" w:hAnsi="宋体" w:eastAsia="宋体"/>
          <w:color w:val="000000" w:themeColor="text1"/>
          <w:sz w:val="24"/>
          <w:szCs w:val="24"/>
          <w:highlight w:val="none"/>
          <w:lang w:val="zh-CN"/>
        </w:rPr>
        <w:t xml:space="preserve">、我方承诺在参加政府采购活动前三年内，在经营活动中没有重大违法记录。</w:t>
      </w:r>
      <w:r>
        <w:rPr>
          <w:color w:val="000000" w:themeColor="text1"/>
          <w:highlight w:val="none"/>
        </w:rPr>
      </w:r>
      <w:r/>
    </w:p>
    <w:p>
      <w:pPr>
        <w:pStyle w:val="1090"/>
        <w:ind w:firstLine="480"/>
        <w:rPr>
          <w:rFonts w:hAnsi="宋体" w:eastAsia="宋体"/>
          <w:color w:val="000000" w:themeColor="text1"/>
          <w:sz w:val="24"/>
          <w:szCs w:val="24"/>
          <w:highlight w:val="none"/>
        </w:rPr>
      </w:pPr>
      <w:r>
        <w:rPr>
          <w:rFonts w:hint="eastAsia" w:hAnsi="宋体" w:eastAsia="宋体"/>
          <w:color w:val="000000" w:themeColor="text1"/>
          <w:sz w:val="24"/>
          <w:szCs w:val="24"/>
          <w:highlight w:val="none"/>
        </w:rPr>
        <w:t xml:space="preserve">10</w:t>
      </w:r>
      <w:r>
        <w:rPr>
          <w:rFonts w:hAnsi="宋体" w:eastAsia="宋体"/>
          <w:color w:val="000000" w:themeColor="text1"/>
          <w:sz w:val="24"/>
          <w:szCs w:val="24"/>
          <w:highlight w:val="none"/>
        </w:rPr>
        <w:t xml:space="preserve">、我方同意</w:t>
      </w:r>
      <w:r>
        <w:rPr>
          <w:rFonts w:hint="eastAsia" w:hAnsi="宋体" w:eastAsia="宋体"/>
          <w:color w:val="000000" w:themeColor="text1"/>
          <w:sz w:val="24"/>
          <w:szCs w:val="24"/>
          <w:highlight w:val="none"/>
        </w:rPr>
        <w:t xml:space="preserve">中标人</w:t>
      </w:r>
      <w:r>
        <w:rPr>
          <w:rFonts w:hAnsi="宋体" w:eastAsia="宋体"/>
          <w:color w:val="000000" w:themeColor="text1"/>
          <w:sz w:val="24"/>
          <w:szCs w:val="24"/>
          <w:highlight w:val="none"/>
        </w:rPr>
        <w:t xml:space="preserve">若无法按约定条款履行义务等行为，采购人有权取消我方的中标资格</w:t>
      </w:r>
      <w:r>
        <w:rPr>
          <w:rFonts w:hint="eastAsia" w:hAnsi="宋体" w:eastAsia="宋体"/>
          <w:color w:val="000000" w:themeColor="text1"/>
          <w:sz w:val="24"/>
          <w:szCs w:val="24"/>
          <w:highlight w:val="none"/>
        </w:rPr>
        <w:t xml:space="preserve">，并同意采购人有权就我方违约而</w:t>
      </w:r>
      <w:r>
        <w:rPr>
          <w:rFonts w:hint="eastAsia" w:hAnsi="宋体" w:eastAsia="宋体"/>
          <w:color w:val="000000" w:themeColor="text1"/>
          <w:sz w:val="24"/>
          <w:szCs w:val="24"/>
          <w:highlight w:val="none"/>
        </w:rPr>
        <w:t xml:space="preserve">致对方损失的向我方要求经济赔偿</w:t>
      </w:r>
      <w:r>
        <w:rPr>
          <w:rFonts w:hAnsi="宋体" w:eastAsia="宋体"/>
          <w:color w:val="000000" w:themeColor="text1"/>
          <w:sz w:val="24"/>
          <w:szCs w:val="24"/>
          <w:highlight w:val="none"/>
        </w:rPr>
        <w:t xml:space="preserve">。</w:t>
      </w:r>
      <w:r>
        <w:rPr>
          <w:color w:val="000000" w:themeColor="text1"/>
          <w:highlight w:val="none"/>
        </w:rPr>
      </w:r>
      <w:r/>
    </w:p>
    <w:p>
      <w:pPr>
        <w:pStyle w:val="1090"/>
        <w:ind w:firstLine="480"/>
        <w:rPr>
          <w:rFonts w:hAnsi="宋体" w:eastAsia="宋体"/>
          <w:color w:val="000000" w:themeColor="text1"/>
          <w:sz w:val="24"/>
          <w:szCs w:val="24"/>
          <w:highlight w:val="none"/>
        </w:rPr>
      </w:pPr>
      <w:r>
        <w:rPr>
          <w:rFonts w:hAnsi="宋体" w:eastAsia="宋体"/>
          <w:color w:val="000000" w:themeColor="text1"/>
          <w:sz w:val="24"/>
          <w:szCs w:val="24"/>
          <w:highlight w:val="none"/>
        </w:rPr>
        <w:t xml:space="preserve">1</w:t>
      </w:r>
      <w:r>
        <w:rPr>
          <w:rFonts w:hint="eastAsia" w:hAnsi="宋体" w:eastAsia="宋体"/>
          <w:color w:val="000000" w:themeColor="text1"/>
          <w:sz w:val="24"/>
          <w:szCs w:val="24"/>
          <w:highlight w:val="none"/>
        </w:rPr>
        <w:t xml:space="preserve">1</w:t>
      </w:r>
      <w:r>
        <w:rPr>
          <w:rFonts w:hAnsi="宋体" w:eastAsia="宋体"/>
          <w:color w:val="000000" w:themeColor="text1"/>
          <w:sz w:val="24"/>
          <w:szCs w:val="24"/>
          <w:highlight w:val="none"/>
        </w:rPr>
        <w:t xml:space="preserve">、如果我方中标，我方愿意按采购文件规定支付中标服务费，</w:t>
      </w:r>
      <w:r>
        <w:rPr>
          <w:rFonts w:hint="eastAsia" w:hAnsi="宋体" w:eastAsia="宋体"/>
          <w:color w:val="000000" w:themeColor="text1"/>
          <w:sz w:val="24"/>
          <w:szCs w:val="24"/>
          <w:highlight w:val="none"/>
        </w:rPr>
        <w:t xml:space="preserve">如未按规定缴纳中标服务费，可提出诉讼的</w:t>
      </w:r>
      <w:r>
        <w:rPr>
          <w:rFonts w:hint="eastAsia" w:hAnsi="宋体" w:eastAsia="宋体"/>
          <w:color w:val="000000" w:themeColor="text1"/>
          <w:sz w:val="24"/>
          <w:szCs w:val="24"/>
          <w:highlight w:val="none"/>
        </w:rPr>
        <w:t xml:space="preserve">权利</w:t>
      </w:r>
      <w:r>
        <w:rPr>
          <w:rFonts w:hAnsi="宋体" w:eastAsia="宋体"/>
          <w:color w:val="000000" w:themeColor="text1"/>
          <w:sz w:val="24"/>
          <w:szCs w:val="24"/>
          <w:highlight w:val="none"/>
        </w:rPr>
        <w:t xml:space="preserve">；</w:t>
      </w:r>
      <w:r>
        <w:rPr>
          <w:color w:val="000000" w:themeColor="text1"/>
          <w:highlight w:val="none"/>
        </w:rPr>
      </w:r>
      <w:r/>
    </w:p>
    <w:p>
      <w:pPr>
        <w:pStyle w:val="1090"/>
        <w:ind w:firstLine="480"/>
        <w:rPr>
          <w:rFonts w:hAnsi="宋体" w:eastAsia="宋体"/>
          <w:color w:val="000000" w:themeColor="text1"/>
          <w:sz w:val="24"/>
          <w:szCs w:val="24"/>
          <w:highlight w:val="none"/>
        </w:rPr>
      </w:pPr>
      <w:r>
        <w:rPr>
          <w:rFonts w:hAnsi="宋体" w:eastAsia="宋体"/>
          <w:color w:val="000000" w:themeColor="text1"/>
          <w:sz w:val="24"/>
          <w:szCs w:val="24"/>
          <w:highlight w:val="none"/>
        </w:rPr>
        <w:t xml:space="preserve">1</w:t>
      </w:r>
      <w:r>
        <w:rPr>
          <w:rFonts w:hint="eastAsia" w:hAnsi="宋体" w:eastAsia="宋体"/>
          <w:color w:val="000000" w:themeColor="text1"/>
          <w:sz w:val="24"/>
          <w:szCs w:val="24"/>
          <w:highlight w:val="none"/>
        </w:rPr>
        <w:t xml:space="preserve">2</w:t>
      </w:r>
      <w:r>
        <w:rPr>
          <w:rFonts w:hAnsi="宋体" w:eastAsia="宋体"/>
          <w:color w:val="000000" w:themeColor="text1"/>
          <w:sz w:val="24"/>
          <w:szCs w:val="24"/>
          <w:highlight w:val="none"/>
        </w:rPr>
        <w:t xml:space="preserve">、与本投标有关的通讯地址：</w:t>
      </w:r>
      <w:r>
        <w:rPr>
          <w:color w:val="000000" w:themeColor="text1"/>
          <w:highlight w:val="none"/>
        </w:rPr>
      </w:r>
      <w:r/>
    </w:p>
    <w:p>
      <w:pPr>
        <w:pStyle w:val="1090"/>
        <w:ind w:firstLine="480"/>
        <w:rPr>
          <w:rFonts w:hAnsi="宋体" w:eastAsia="宋体"/>
          <w:color w:val="000000" w:themeColor="text1"/>
          <w:sz w:val="24"/>
          <w:szCs w:val="24"/>
          <w:highlight w:val="none"/>
          <w:u w:val="single"/>
        </w:rPr>
      </w:pPr>
      <w:r>
        <w:rPr>
          <w:rFonts w:hAnsi="宋体" w:eastAsia="宋体"/>
          <w:color w:val="000000" w:themeColor="text1"/>
          <w:sz w:val="24"/>
          <w:szCs w:val="24"/>
          <w:highlight w:val="none"/>
        </w:rPr>
        <w:t xml:space="preserve">单</w:t>
      </w:r>
      <w:r>
        <w:rPr>
          <w:rFonts w:hAnsi="宋体" w:eastAsia="宋体"/>
          <w:color w:val="000000" w:themeColor="text1"/>
          <w:sz w:val="24"/>
          <w:szCs w:val="24"/>
          <w:highlight w:val="none"/>
        </w:rPr>
        <w:t xml:space="preserve">    </w:t>
      </w:r>
      <w:r>
        <w:rPr>
          <w:rFonts w:hAnsi="宋体" w:eastAsia="宋体"/>
          <w:color w:val="000000" w:themeColor="text1"/>
          <w:sz w:val="24"/>
          <w:szCs w:val="24"/>
          <w:highlight w:val="none"/>
        </w:rPr>
        <w:t xml:space="preserve">位：</w:t>
      </w:r>
      <w:r>
        <w:rPr>
          <w:rFonts w:hAnsi="宋体" w:eastAsia="宋体"/>
          <w:color w:val="000000" w:themeColor="text1"/>
          <w:sz w:val="24"/>
          <w:szCs w:val="24"/>
          <w:highlight w:val="none"/>
        </w:rPr>
        <w:t xml:space="preserve"> </w:t>
      </w:r>
      <w:r>
        <w:rPr>
          <w:rFonts w:hAnsi="宋体" w:eastAsia="宋体"/>
          <w:color w:val="000000" w:themeColor="text1"/>
          <w:sz w:val="24"/>
          <w:szCs w:val="24"/>
          <w:highlight w:val="none"/>
          <w:u w:val="single"/>
        </w:rPr>
        <w:t xml:space="preserve">                                </w:t>
      </w:r>
      <w:r>
        <w:rPr>
          <w:rFonts w:hAnsi="宋体" w:eastAsia="宋体"/>
          <w:color w:val="000000" w:themeColor="text1"/>
          <w:sz w:val="24"/>
          <w:szCs w:val="24"/>
          <w:highlight w:val="none"/>
        </w:rPr>
        <w:t xml:space="preserve">联</w:t>
      </w:r>
      <w:r>
        <w:rPr>
          <w:rFonts w:hAnsi="宋体" w:eastAsia="宋体"/>
          <w:color w:val="000000" w:themeColor="text1"/>
          <w:sz w:val="24"/>
          <w:szCs w:val="24"/>
          <w:highlight w:val="none"/>
        </w:rPr>
        <w:t xml:space="preserve"> </w:t>
      </w:r>
      <w:r>
        <w:rPr>
          <w:rFonts w:hAnsi="宋体" w:eastAsia="宋体"/>
          <w:color w:val="000000" w:themeColor="text1"/>
          <w:sz w:val="24"/>
          <w:szCs w:val="24"/>
          <w:highlight w:val="none"/>
        </w:rPr>
        <w:t xml:space="preserve">系</w:t>
      </w:r>
      <w:r>
        <w:rPr>
          <w:rFonts w:hAnsi="宋体" w:eastAsia="宋体"/>
          <w:color w:val="000000" w:themeColor="text1"/>
          <w:sz w:val="24"/>
          <w:szCs w:val="24"/>
          <w:highlight w:val="none"/>
        </w:rPr>
        <w:t xml:space="preserve"> </w:t>
      </w:r>
      <w:r>
        <w:rPr>
          <w:rFonts w:hAnsi="宋体" w:eastAsia="宋体"/>
          <w:color w:val="000000" w:themeColor="text1"/>
          <w:sz w:val="24"/>
          <w:szCs w:val="24"/>
          <w:highlight w:val="none"/>
        </w:rPr>
        <w:t xml:space="preserve">人：</w:t>
      </w:r>
      <w:r>
        <w:rPr>
          <w:rFonts w:hAnsi="宋体" w:eastAsia="宋体"/>
          <w:color w:val="000000" w:themeColor="text1"/>
          <w:sz w:val="24"/>
          <w:szCs w:val="24"/>
          <w:highlight w:val="none"/>
          <w:u w:val="single"/>
        </w:rPr>
        <w:t xml:space="preserve">                   </w:t>
      </w:r>
      <w:r>
        <w:rPr>
          <w:color w:val="000000" w:themeColor="text1"/>
          <w:highlight w:val="none"/>
        </w:rPr>
      </w:r>
      <w:r/>
    </w:p>
    <w:p>
      <w:pPr>
        <w:pStyle w:val="1090"/>
        <w:ind w:firstLine="480"/>
        <w:rPr>
          <w:rFonts w:hAnsi="宋体" w:eastAsia="宋体"/>
          <w:color w:val="000000" w:themeColor="text1"/>
          <w:sz w:val="24"/>
          <w:szCs w:val="24"/>
          <w:highlight w:val="none"/>
          <w:u w:val="single"/>
        </w:rPr>
      </w:pPr>
      <w:r>
        <w:rPr>
          <w:rFonts w:hAnsi="宋体" w:eastAsia="宋体"/>
          <w:color w:val="000000" w:themeColor="text1"/>
          <w:sz w:val="24"/>
          <w:szCs w:val="24"/>
          <w:highlight w:val="none"/>
        </w:rPr>
        <w:t xml:space="preserve">地</w:t>
      </w:r>
      <w:r>
        <w:rPr>
          <w:rFonts w:hAnsi="宋体" w:eastAsia="宋体"/>
          <w:color w:val="000000" w:themeColor="text1"/>
          <w:sz w:val="24"/>
          <w:szCs w:val="24"/>
          <w:highlight w:val="none"/>
        </w:rPr>
        <w:t xml:space="preserve">    </w:t>
      </w:r>
      <w:r>
        <w:rPr>
          <w:rFonts w:hAnsi="宋体" w:eastAsia="宋体"/>
          <w:color w:val="000000" w:themeColor="text1"/>
          <w:sz w:val="24"/>
          <w:szCs w:val="24"/>
          <w:highlight w:val="none"/>
        </w:rPr>
        <w:t xml:space="preserve">址：</w:t>
      </w:r>
      <w:r>
        <w:rPr>
          <w:rFonts w:hAnsi="宋体" w:eastAsia="宋体"/>
          <w:color w:val="000000" w:themeColor="text1"/>
          <w:sz w:val="24"/>
          <w:szCs w:val="24"/>
          <w:highlight w:val="none"/>
          <w:u w:val="single"/>
        </w:rPr>
        <w:t xml:space="preserve">                                </w:t>
      </w:r>
      <w:r>
        <w:rPr>
          <w:rFonts w:hAnsi="宋体" w:eastAsia="宋体"/>
          <w:color w:val="000000" w:themeColor="text1"/>
          <w:sz w:val="24"/>
          <w:szCs w:val="24"/>
          <w:highlight w:val="none"/>
        </w:rPr>
        <w:t xml:space="preserve"> </w:t>
      </w:r>
      <w:r>
        <w:rPr>
          <w:rFonts w:hAnsi="宋体" w:eastAsia="宋体"/>
          <w:color w:val="000000" w:themeColor="text1"/>
          <w:sz w:val="24"/>
          <w:szCs w:val="24"/>
          <w:highlight w:val="none"/>
        </w:rPr>
        <w:t xml:space="preserve">邮政编码：</w:t>
      </w:r>
      <w:r>
        <w:rPr>
          <w:rFonts w:hAnsi="宋体" w:eastAsia="宋体"/>
          <w:color w:val="000000" w:themeColor="text1"/>
          <w:sz w:val="24"/>
          <w:szCs w:val="24"/>
          <w:highlight w:val="none"/>
          <w:u w:val="single"/>
        </w:rPr>
        <w:t xml:space="preserve">                   </w:t>
      </w:r>
      <w:r>
        <w:rPr>
          <w:color w:val="000000" w:themeColor="text1"/>
          <w:highlight w:val="none"/>
        </w:rPr>
      </w:r>
      <w:r/>
    </w:p>
    <w:p>
      <w:pPr>
        <w:pStyle w:val="1090"/>
        <w:ind w:firstLine="480"/>
        <w:rPr>
          <w:rFonts w:hAnsi="宋体" w:eastAsia="宋体"/>
          <w:color w:val="000000" w:themeColor="text1"/>
          <w:sz w:val="24"/>
          <w:szCs w:val="24"/>
          <w:highlight w:val="none"/>
          <w:u w:val="single"/>
        </w:rPr>
      </w:pPr>
      <w:r>
        <w:rPr>
          <w:rFonts w:hAnsi="宋体" w:eastAsia="宋体"/>
          <w:color w:val="000000" w:themeColor="text1"/>
          <w:sz w:val="24"/>
          <w:szCs w:val="24"/>
          <w:highlight w:val="none"/>
        </w:rPr>
        <w:t xml:space="preserve">联系电话：</w:t>
      </w:r>
      <w:r>
        <w:rPr>
          <w:rFonts w:hAnsi="宋体" w:eastAsia="宋体"/>
          <w:color w:val="000000" w:themeColor="text1"/>
          <w:sz w:val="24"/>
          <w:szCs w:val="24"/>
          <w:highlight w:val="none"/>
          <w:u w:val="single"/>
        </w:rPr>
        <w:t xml:space="preserve">                                </w:t>
      </w:r>
      <w:r>
        <w:rPr>
          <w:rFonts w:hAnsi="宋体" w:eastAsia="宋体"/>
          <w:color w:val="000000" w:themeColor="text1"/>
          <w:sz w:val="24"/>
          <w:szCs w:val="24"/>
          <w:highlight w:val="none"/>
        </w:rPr>
        <w:t xml:space="preserve"> </w:t>
      </w:r>
      <w:r>
        <w:rPr>
          <w:rFonts w:hAnsi="宋体" w:eastAsia="宋体"/>
          <w:color w:val="000000" w:themeColor="text1"/>
          <w:sz w:val="24"/>
          <w:szCs w:val="24"/>
          <w:highlight w:val="none"/>
        </w:rPr>
        <w:t xml:space="preserve">传</w:t>
      </w:r>
      <w:r>
        <w:rPr>
          <w:rFonts w:hAnsi="宋体" w:eastAsia="宋体"/>
          <w:color w:val="000000" w:themeColor="text1"/>
          <w:sz w:val="24"/>
          <w:szCs w:val="24"/>
          <w:highlight w:val="none"/>
        </w:rPr>
        <w:t xml:space="preserve">    </w:t>
      </w:r>
      <w:r>
        <w:rPr>
          <w:rFonts w:hAnsi="宋体" w:eastAsia="宋体"/>
          <w:color w:val="000000" w:themeColor="text1"/>
          <w:sz w:val="24"/>
          <w:szCs w:val="24"/>
          <w:highlight w:val="none"/>
        </w:rPr>
        <w:t xml:space="preserve">真：</w:t>
      </w:r>
      <w:r>
        <w:rPr>
          <w:rFonts w:hAnsi="宋体" w:eastAsia="宋体"/>
          <w:color w:val="000000" w:themeColor="text1"/>
          <w:sz w:val="24"/>
          <w:szCs w:val="24"/>
          <w:highlight w:val="none"/>
          <w:u w:val="single"/>
        </w:rPr>
        <w:t xml:space="preserve">                   </w:t>
      </w:r>
      <w:r>
        <w:rPr>
          <w:color w:val="000000" w:themeColor="text1"/>
          <w:highlight w:val="none"/>
        </w:rPr>
      </w:r>
      <w:r/>
    </w:p>
    <w:p>
      <w:pPr>
        <w:pStyle w:val="1090"/>
        <w:ind w:firstLine="425"/>
        <w:rPr>
          <w:rFonts w:hAnsi="宋体" w:eastAsia="宋体"/>
          <w:color w:val="000000" w:themeColor="text1"/>
          <w:sz w:val="24"/>
          <w:szCs w:val="24"/>
          <w:highlight w:val="none"/>
        </w:rPr>
      </w:pPr>
      <w:r>
        <w:rPr>
          <w:rFonts w:hAnsi="宋体" w:eastAsia="宋体"/>
          <w:color w:val="000000" w:themeColor="text1"/>
          <w:sz w:val="24"/>
          <w:szCs w:val="24"/>
          <w:highlight w:val="none"/>
        </w:rPr>
      </w:r>
      <w:r>
        <w:rPr>
          <w:color w:val="000000" w:themeColor="text1"/>
          <w:highlight w:val="none"/>
        </w:rPr>
      </w:r>
      <w:r/>
    </w:p>
    <w:p>
      <w:pPr>
        <w:pStyle w:val="1090"/>
        <w:ind w:firstLine="425"/>
        <w:rPr>
          <w:rFonts w:hAnsi="宋体" w:eastAsia="宋体"/>
          <w:color w:val="000000" w:themeColor="text1"/>
          <w:sz w:val="24"/>
          <w:szCs w:val="24"/>
          <w:highlight w:val="none"/>
        </w:rPr>
      </w:pPr>
      <w:r>
        <w:rPr>
          <w:rFonts w:hAnsi="宋体" w:eastAsia="宋体"/>
          <w:color w:val="000000" w:themeColor="text1"/>
          <w:sz w:val="24"/>
          <w:szCs w:val="24"/>
          <w:highlight w:val="none"/>
        </w:rPr>
      </w:r>
      <w:r>
        <w:rPr>
          <w:color w:val="000000" w:themeColor="text1"/>
          <w:highlight w:val="none"/>
        </w:rPr>
      </w:r>
      <w:r/>
    </w:p>
    <w:p>
      <w:pPr>
        <w:pStyle w:val="1090"/>
        <w:ind w:firstLine="425"/>
        <w:rPr>
          <w:rFonts w:hAnsi="宋体" w:eastAsia="宋体"/>
          <w:color w:val="000000" w:themeColor="text1"/>
          <w:sz w:val="24"/>
          <w:szCs w:val="24"/>
          <w:highlight w:val="none"/>
        </w:rPr>
      </w:pPr>
      <w:r>
        <w:rPr>
          <w:rFonts w:hAnsi="宋体" w:eastAsia="宋体"/>
          <w:color w:val="000000" w:themeColor="text1"/>
          <w:sz w:val="24"/>
          <w:szCs w:val="24"/>
          <w:highlight w:val="none"/>
        </w:rPr>
        <w:t xml:space="preserve">投标人：（公章）</w:t>
      </w:r>
      <w:r>
        <w:rPr>
          <w:color w:val="000000" w:themeColor="text1"/>
          <w:highlight w:val="none"/>
        </w:rPr>
      </w:r>
      <w:r/>
    </w:p>
    <w:p>
      <w:pPr>
        <w:pStyle w:val="1090"/>
        <w:ind w:firstLine="425"/>
        <w:rPr>
          <w:rFonts w:hAnsi="宋体" w:eastAsia="宋体"/>
          <w:color w:val="000000" w:themeColor="text1"/>
          <w:sz w:val="24"/>
          <w:szCs w:val="24"/>
          <w:highlight w:val="none"/>
        </w:rPr>
      </w:pPr>
      <w:r>
        <w:rPr>
          <w:rFonts w:hAnsi="宋体" w:eastAsia="宋体"/>
          <w:color w:val="000000" w:themeColor="text1"/>
          <w:sz w:val="24"/>
          <w:szCs w:val="24"/>
          <w:highlight w:val="none"/>
        </w:rPr>
        <w:t xml:space="preserve">法定代表人或</w:t>
      </w:r>
      <w:r>
        <w:rPr>
          <w:rFonts w:hint="eastAsia" w:hAnsi="宋体" w:eastAsia="宋体"/>
          <w:color w:val="000000" w:themeColor="text1"/>
          <w:sz w:val="24"/>
          <w:szCs w:val="24"/>
          <w:highlight w:val="none"/>
        </w:rPr>
        <w:t xml:space="preserve">代理人</w:t>
      </w:r>
      <w:r>
        <w:rPr>
          <w:rFonts w:hAnsi="宋体" w:eastAsia="宋体"/>
          <w:color w:val="000000" w:themeColor="text1"/>
          <w:sz w:val="24"/>
          <w:szCs w:val="24"/>
          <w:highlight w:val="none"/>
        </w:rPr>
        <w:t xml:space="preserve">：（签名或签章）</w:t>
      </w:r>
      <w:r>
        <w:rPr>
          <w:rFonts w:hAnsi="宋体" w:eastAsia="宋体"/>
          <w:color w:val="000000" w:themeColor="text1"/>
          <w:sz w:val="24"/>
          <w:szCs w:val="24"/>
          <w:highlight w:val="none"/>
        </w:rPr>
        <w:t xml:space="preserve">               </w:t>
      </w:r>
      <w:r>
        <w:rPr>
          <w:rFonts w:hAnsi="宋体" w:eastAsia="宋体"/>
          <w:color w:val="000000" w:themeColor="text1"/>
          <w:sz w:val="24"/>
          <w:szCs w:val="24"/>
          <w:highlight w:val="none"/>
        </w:rPr>
        <w:t xml:space="preserve">年</w:t>
      </w:r>
      <w:r>
        <w:rPr>
          <w:rFonts w:hAnsi="宋体" w:eastAsia="宋体"/>
          <w:color w:val="000000" w:themeColor="text1"/>
          <w:sz w:val="24"/>
          <w:szCs w:val="24"/>
          <w:highlight w:val="none"/>
        </w:rPr>
        <w:t xml:space="preserve">     </w:t>
      </w:r>
      <w:r>
        <w:rPr>
          <w:rFonts w:hAnsi="宋体" w:eastAsia="宋体"/>
          <w:color w:val="000000" w:themeColor="text1"/>
          <w:sz w:val="24"/>
          <w:szCs w:val="24"/>
          <w:highlight w:val="none"/>
        </w:rPr>
        <w:t xml:space="preserve">月</w:t>
      </w:r>
      <w:r>
        <w:rPr>
          <w:rFonts w:hAnsi="宋体" w:eastAsia="宋体"/>
          <w:color w:val="000000" w:themeColor="text1"/>
          <w:sz w:val="24"/>
          <w:szCs w:val="24"/>
          <w:highlight w:val="none"/>
        </w:rPr>
        <w:t xml:space="preserve">     </w:t>
      </w:r>
      <w:r>
        <w:rPr>
          <w:rFonts w:hAnsi="宋体" w:eastAsia="宋体"/>
          <w:color w:val="000000" w:themeColor="text1"/>
          <w:sz w:val="24"/>
          <w:szCs w:val="24"/>
          <w:highlight w:val="none"/>
        </w:rPr>
        <w:t xml:space="preserve">日</w:t>
      </w:r>
      <w:r>
        <w:rPr>
          <w:color w:val="000000" w:themeColor="text1"/>
          <w:highlight w:val="none"/>
        </w:rPr>
      </w:r>
      <w:r/>
    </w:p>
    <w:p>
      <w:pPr>
        <w:spacing w:line="400" w:lineRule="exact"/>
        <w:rPr>
          <w:rFonts w:ascii="宋体" w:hAnsi="宋体"/>
          <w:color w:val="000000" w:themeColor="text1"/>
          <w:szCs w:val="21"/>
          <w:highlight w:val="none"/>
        </w:rPr>
      </w:pPr>
      <w:r>
        <w:rPr>
          <w:rFonts w:hAnsi="宋体"/>
          <w:color w:val="000000" w:themeColor="text1"/>
          <w:sz w:val="21"/>
          <w:highlight w:val="none"/>
        </w:rPr>
        <w:br w:type="page" w:clear="all"/>
      </w:r>
      <w:bookmarkStart w:id="5" w:name="_Ref368996548"/>
      <w:r>
        <w:rPr>
          <w:color w:val="000000" w:themeColor="text1"/>
          <w:highlight w:val="none"/>
        </w:rPr>
      </w:r>
      <w:bookmarkStart w:id="6" w:name="_Ref73436260"/>
      <w:r>
        <w:rPr>
          <w:color w:val="000000" w:themeColor="text1"/>
          <w:highlight w:val="none"/>
        </w:rPr>
      </w:r>
      <w:bookmarkEnd w:id="3"/>
      <w:r>
        <w:rPr>
          <w:color w:val="000000" w:themeColor="text1"/>
          <w:highlight w:val="none"/>
        </w:rPr>
      </w:r>
      <w:bookmarkEnd w:id="4"/>
      <w:r>
        <w:rPr>
          <w:rFonts w:hint="eastAsia" w:ascii="宋体" w:hAnsi="宋体"/>
          <w:b/>
          <w:bCs/>
          <w:color w:val="000000" w:themeColor="text1"/>
          <w:szCs w:val="21"/>
          <w:highlight w:val="none"/>
          <w:lang w:val="zh-CN"/>
        </w:rPr>
        <w:t xml:space="preserve">格式</w:t>
      </w:r>
      <w:r>
        <w:rPr>
          <w:rFonts w:hint="eastAsia" w:ascii="宋体" w:hAnsi="宋体"/>
          <w:b/>
          <w:bCs/>
          <w:color w:val="000000" w:themeColor="text1"/>
          <w:szCs w:val="21"/>
          <w:highlight w:val="none"/>
        </w:rPr>
        <w:t xml:space="preserve">2</w:t>
      </w:r>
      <w:r>
        <w:rPr>
          <w:rFonts w:hint="eastAsia" w:ascii="宋体" w:hAnsi="宋体"/>
          <w:b/>
          <w:bCs/>
          <w:color w:val="000000" w:themeColor="text1"/>
          <w:szCs w:val="21"/>
          <w:highlight w:val="none"/>
          <w:lang w:val="zh-CN"/>
        </w:rPr>
        <w:t xml:space="preserve">、开标一览表</w:t>
      </w:r>
      <w:r>
        <w:rPr>
          <w:color w:val="000000" w:themeColor="text1"/>
          <w:highlight w:val="none"/>
        </w:rPr>
      </w:r>
      <w:r/>
    </w:p>
    <w:p>
      <w:pPr>
        <w:pStyle w:val="856"/>
        <w:jc w:val="center"/>
        <w:spacing w:line="360" w:lineRule="auto"/>
        <w:rPr>
          <w:rFonts w:hAnsi="宋体"/>
          <w:b/>
          <w:bCs/>
          <w:color w:val="000000" w:themeColor="text1"/>
          <w:sz w:val="36"/>
          <w:szCs w:val="36"/>
          <w:highlight w:val="none"/>
        </w:rPr>
      </w:pPr>
      <w:r>
        <w:rPr>
          <w:rFonts w:hint="eastAsia" w:hAnsi="宋体"/>
          <w:b/>
          <w:bCs/>
          <w:color w:val="000000" w:themeColor="text1"/>
          <w:sz w:val="36"/>
          <w:szCs w:val="36"/>
          <w:highlight w:val="none"/>
        </w:rPr>
        <w:t xml:space="preserve">开标一览表</w:t>
      </w:r>
      <w:r>
        <w:rPr>
          <w:color w:val="000000" w:themeColor="text1"/>
          <w:highlight w:val="none"/>
        </w:rPr>
      </w:r>
      <w:r/>
    </w:p>
    <w:p>
      <w:pPr>
        <w:jc w:val="center"/>
        <w:spacing w:line="300" w:lineRule="auto"/>
        <w:rPr>
          <w:rFonts w:ascii="宋体" w:hAnsi="宋体" w:cs="宋体"/>
          <w:color w:val="000000" w:themeColor="text1"/>
          <w:spacing w:val="20"/>
          <w:sz w:val="21"/>
          <w:szCs w:val="21"/>
          <w:highlight w:val="none"/>
        </w:rPr>
      </w:pPr>
      <w:r>
        <w:rPr>
          <w:rFonts w:hint="eastAsia" w:ascii="宋体" w:hAnsi="宋体" w:cs="宋体"/>
          <w:color w:val="000000" w:themeColor="text1"/>
          <w:spacing w:val="20"/>
          <w:sz w:val="21"/>
          <w:szCs w:val="21"/>
          <w:highlight w:val="none"/>
        </w:rPr>
        <w:t xml:space="preserve">（格式）</w:t>
      </w:r>
      <w:r>
        <w:rPr>
          <w:color w:val="000000" w:themeColor="text1"/>
          <w:highlight w:val="none"/>
        </w:rPr>
      </w:r>
      <w:r/>
    </w:p>
    <w:p>
      <w:pPr>
        <w:pStyle w:val="1055"/>
        <w:rPr>
          <w:color w:val="000000" w:themeColor="text1"/>
          <w:highlight w:val="none"/>
        </w:rPr>
      </w:pPr>
      <w:r>
        <w:rPr>
          <w:color w:val="000000" w:themeColor="text1"/>
          <w:highlight w:val="none"/>
        </w:rPr>
        <w:t xml:space="preserve">投标人全称（加盖公章）：供应商名称</w:t>
      </w:r>
      <w:r>
        <w:rPr>
          <w:color w:val="000000" w:themeColor="text1"/>
          <w:highlight w:val="none"/>
        </w:rPr>
        <w:t xml:space="preserve"> </w:t>
      </w:r>
      <w:r>
        <w:rPr>
          <w:color w:val="000000" w:themeColor="text1"/>
          <w:highlight w:val="none"/>
        </w:rPr>
      </w:r>
      <w:r/>
    </w:p>
    <w:p>
      <w:pPr>
        <w:pStyle w:val="1055"/>
        <w:rPr>
          <w:color w:val="000000" w:themeColor="text1"/>
          <w:highlight w:val="none"/>
        </w:rPr>
      </w:pPr>
      <w:r>
        <w:rPr>
          <w:color w:val="000000" w:themeColor="text1"/>
          <w:highlight w:val="none"/>
        </w:rPr>
        <w:t xml:space="preserve">项目编号：项目编号</w:t>
      </w:r>
      <w:r>
        <w:rPr>
          <w:color w:val="000000" w:themeColor="text1"/>
          <w:highlight w:val="none"/>
        </w:rPr>
        <w:t xml:space="preserve"> </w:t>
      </w:r>
      <w:r>
        <w:rPr>
          <w:color w:val="000000" w:themeColor="text1"/>
          <w:highlight w:val="none"/>
        </w:rPr>
      </w:r>
      <w:r/>
    </w:p>
    <w:p>
      <w:pPr>
        <w:pStyle w:val="1055"/>
        <w:rPr>
          <w:color w:val="000000" w:themeColor="text1"/>
          <w:highlight w:val="none"/>
        </w:rPr>
      </w:pPr>
      <w:r>
        <w:rPr>
          <w:color w:val="000000" w:themeColor="text1"/>
          <w:highlight w:val="none"/>
        </w:rPr>
        <w:t xml:space="preserve">分包号：分包号</w:t>
      </w:r>
      <w:r>
        <w:rPr>
          <w:color w:val="000000" w:themeColor="text1"/>
          <w:highlight w:val="none"/>
        </w:rPr>
        <w:t xml:space="preserve"> </w:t>
      </w:r>
      <w:r>
        <w:rPr>
          <w:color w:val="000000" w:themeColor="text1"/>
          <w:highlight w:val="none"/>
        </w:rPr>
      </w:r>
      <w:r/>
    </w:p>
    <w:tbl>
      <w:tblPr>
        <w:tblW w:w="4587"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5" w:type="dxa"/>
          <w:top w:w="15" w:type="dxa"/>
          <w:right w:w="15" w:type="dxa"/>
          <w:bottom w:w="15" w:type="dxa"/>
        </w:tblCellMar>
        <w:tblLook w:val="04A0" w:firstRow="1" w:lastRow="0" w:firstColumn="1" w:lastColumn="0" w:noHBand="0" w:noVBand="1"/>
      </w:tblPr>
      <w:tblGrid>
        <w:gridCol w:w="3446"/>
        <w:gridCol w:w="4207"/>
      </w:tblGrid>
      <w:tr>
        <w:trPr>
          <w:trHeight w:val="23"/>
        </w:trPr>
        <w:tc>
          <w:tcPr>
            <w:tcW w:w="3446" w:type="dxa"/>
            <w:vAlign w:val="center"/>
            <w:textDirection w:val="lrTb"/>
            <w:noWrap w:val="false"/>
          </w:tcPr>
          <w:p>
            <w:pPr>
              <w:rPr>
                <w:color w:val="000000" w:themeColor="text1"/>
                <w:highlight w:val="none"/>
              </w:rPr>
            </w:pPr>
            <w:r>
              <w:rPr>
                <w:rFonts w:ascii="宋体" w:hAnsi="宋体" w:cs="宋体"/>
                <w:color w:val="000000" w:themeColor="text1"/>
                <w:szCs w:val="24"/>
                <w:highlight w:val="none"/>
                <w:lang w:bidi="ar"/>
              </w:rPr>
              <w:t xml:space="preserve">项目名称</w:t>
            </w:r>
            <w:r>
              <w:rPr>
                <w:color w:val="000000" w:themeColor="text1"/>
                <w:highlight w:val="none"/>
              </w:rPr>
            </w:r>
            <w:r/>
          </w:p>
        </w:tc>
        <w:tc>
          <w:tcPr>
            <w:tcW w:w="4207" w:type="dxa"/>
            <w:vAlign w:val="center"/>
            <w:textDirection w:val="lrTb"/>
            <w:noWrap w:val="false"/>
          </w:tcPr>
          <w:p>
            <w:pPr>
              <w:rPr>
                <w:color w:val="000000" w:themeColor="text1"/>
                <w:highlight w:val="none"/>
              </w:rPr>
            </w:pPr>
            <w:r>
              <w:rPr>
                <w:rFonts w:ascii="宋体" w:hAnsi="宋体" w:cs="宋体"/>
                <w:color w:val="000000" w:themeColor="text1"/>
                <w:szCs w:val="24"/>
                <w:highlight w:val="none"/>
                <w:lang w:bidi="ar"/>
              </w:rPr>
              <w:t xml:space="preserve">投标报价</w:t>
            </w:r>
            <w:r>
              <w:rPr>
                <w:color w:val="000000" w:themeColor="text1"/>
                <w:highlight w:val="none"/>
              </w:rPr>
            </w:r>
            <w:r/>
          </w:p>
        </w:tc>
      </w:tr>
      <w:tr>
        <w:trPr>
          <w:trHeight w:val="23"/>
        </w:trPr>
        <w:tc>
          <w:tcPr>
            <w:tcW w:w="3446" w:type="dxa"/>
            <w:vAlign w:val="center"/>
            <w:textDirection w:val="lrTb"/>
            <w:noWrap w:val="false"/>
          </w:tcPr>
          <w:p>
            <w:pPr>
              <w:rPr>
                <w:color w:val="000000" w:themeColor="text1"/>
                <w:highlight w:val="none"/>
              </w:rPr>
            </w:pPr>
            <w:r>
              <w:rPr>
                <w:rFonts w:ascii="宋体" w:hAnsi="宋体" w:cs="宋体"/>
                <w:color w:val="000000" w:themeColor="text1"/>
                <w:szCs w:val="24"/>
                <w:highlight w:val="none"/>
                <w:lang w:bidi="ar"/>
              </w:rPr>
              <w:t xml:space="preserve">项目名称</w:t>
            </w:r>
            <w:r>
              <w:rPr>
                <w:rFonts w:ascii="宋体" w:hAnsi="宋体" w:cs="宋体"/>
                <w:color w:val="000000" w:themeColor="text1"/>
                <w:szCs w:val="24"/>
                <w:highlight w:val="none"/>
                <w:lang w:bidi="ar"/>
              </w:rPr>
              <w:t xml:space="preserve"> </w:t>
            </w:r>
            <w:r>
              <w:rPr>
                <w:color w:val="000000" w:themeColor="text1"/>
                <w:highlight w:val="none"/>
              </w:rPr>
            </w:r>
            <w:r/>
          </w:p>
        </w:tc>
        <w:tc>
          <w:tcPr>
            <w:tcW w:w="4207" w:type="dxa"/>
            <w:vAlign w:val="center"/>
            <w:textDirection w:val="lrTb"/>
            <w:noWrap w:val="false"/>
          </w:tcPr>
          <w:p>
            <w:pPr>
              <w:rPr>
                <w:color w:val="000000" w:themeColor="text1"/>
                <w:highlight w:val="none"/>
              </w:rPr>
            </w:pPr>
            <w:r>
              <w:rPr>
                <w:rFonts w:ascii="宋体" w:hAnsi="宋体" w:cs="宋体"/>
                <w:color w:val="000000" w:themeColor="text1"/>
                <w:szCs w:val="24"/>
                <w:highlight w:val="none"/>
                <w:lang w:bidi="ar"/>
              </w:rPr>
              <w:t xml:space="preserve">小写：</w:t>
            </w:r>
            <w:r>
              <w:rPr>
                <w:rFonts w:ascii="宋体" w:hAnsi="宋体" w:cs="宋体"/>
                <w:color w:val="000000" w:themeColor="text1"/>
                <w:szCs w:val="24"/>
                <w:highlight w:val="none"/>
                <w:lang w:bidi="ar"/>
              </w:rPr>
              <w:t xml:space="preserve">  </w:t>
            </w:r>
            <w:r>
              <w:rPr>
                <w:rFonts w:ascii="宋体" w:hAnsi="宋体" w:cs="宋体"/>
                <w:color w:val="000000" w:themeColor="text1"/>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5680" behindDoc="0" locked="0" layoutInCell="0" allowOverlap="1">
                      <wp:simplePos x="0" y="0"/>
                      <wp:positionH relativeFrom="column">
                        <wp:posOffset>0</wp:posOffset>
                      </wp:positionH>
                      <wp:positionV relativeFrom="paragraph">
                        <wp:posOffset>0</wp:posOffset>
                      </wp:positionV>
                      <wp:extent cx="635" cy="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5" o:spid="_x0000_s5" style="position:absolute;z-index:251655680;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d="f">
                      <v:path textboxrect="0,0,100000,100000"/>
                    </v:shape>
                  </w:pict>
                </mc:Fallback>
              </mc:AlternateContent>
            </w:r>
            <w:r>
              <w:rPr>
                <w:rFonts w:ascii="宋体" w:hAnsi="宋体" w:cs="宋体"/>
                <w:color w:val="000000" w:themeColor="text1"/>
                <w:szCs w:val="24"/>
                <w:highlight w:val="none"/>
                <w:lang w:bidi="ar"/>
              </w:rPr>
              <w:t xml:space="preserve"> </w:t>
            </w:r>
            <w:r>
              <w:rPr>
                <w:rFonts w:ascii="宋体" w:hAnsi="宋体" w:cs="宋体"/>
                <w:color w:val="000000" w:themeColor="text1"/>
                <w:szCs w:val="24"/>
                <w:highlight w:val="none"/>
                <w:lang w:bidi="ar"/>
              </w:rPr>
              <w:t xml:space="preserve">元</w:t>
            </w:r>
            <w:r>
              <w:rPr>
                <w:color w:val="000000" w:themeColor="text1"/>
                <w:highlight w:val="none"/>
              </w:rPr>
            </w:r>
            <w:r/>
          </w:p>
        </w:tc>
      </w:tr>
      <w:tr>
        <w:trPr>
          <w:trHeight w:val="23"/>
        </w:trPr>
        <w:tc>
          <w:tcPr>
            <w:tcW w:w="3446" w:type="dxa"/>
            <w:vAlign w:val="center"/>
            <w:textDirection w:val="lrTb"/>
            <w:noWrap w:val="false"/>
          </w:tcPr>
          <w:p>
            <w:pPr>
              <w:rPr>
                <w:color w:val="000000" w:themeColor="text1"/>
                <w:highlight w:val="none"/>
              </w:rPr>
            </w:pPr>
            <w:r>
              <w:rPr>
                <w:rFonts w:ascii="宋体" w:hAnsi="宋体" w:cs="宋体"/>
                <w:color w:val="000000" w:themeColor="text1"/>
                <w:szCs w:val="24"/>
                <w:highlight w:val="none"/>
                <w:lang w:bidi="ar"/>
              </w:rPr>
              <w:t xml:space="preserve">投标报价大写金额</w:t>
            </w:r>
            <w:r>
              <w:rPr>
                <w:color w:val="000000" w:themeColor="text1"/>
                <w:highlight w:val="none"/>
              </w:rPr>
            </w:r>
            <w:r/>
          </w:p>
        </w:tc>
        <w:tc>
          <w:tcPr>
            <w:tcW w:w="4207" w:type="dxa"/>
            <w:vAlign w:val="center"/>
            <w:textDirection w:val="lrTb"/>
            <w:noWrap w:val="false"/>
          </w:tcPr>
          <w:p>
            <w:pPr>
              <w:rPr>
                <w:color w:val="000000" w:themeColor="text1"/>
                <w:highlight w:val="none"/>
              </w:rPr>
            </w:pPr>
            <w:r>
              <w:rPr>
                <w:rFonts w:ascii="宋体" w:hAnsi="宋体" w:cs="宋体"/>
                <w:color w:val="000000" w:themeColor="text1"/>
                <w:szCs w:val="24"/>
                <w:highlight w:val="none"/>
                <w:lang w:bidi="ar"/>
              </w:rPr>
              <w:t xml:space="preserve">金额大写</w:t>
            </w:r>
            <w:r>
              <w:rPr>
                <w:rFonts w:ascii="宋体" w:hAnsi="宋体" w:cs="宋体"/>
                <w:color w:val="000000" w:themeColor="text1"/>
                <w:szCs w:val="24"/>
                <w:highlight w:val="none"/>
                <w:lang w:bidi="ar"/>
              </w:rPr>
              <w:t xml:space="preserve"> </w:t>
            </w:r>
            <w:r>
              <w:rPr>
                <w:color w:val="000000" w:themeColor="text1"/>
                <w:highlight w:val="none"/>
              </w:rPr>
            </w:r>
            <w:r/>
          </w:p>
        </w:tc>
      </w:tr>
      <w:tr>
        <w:trPr>
          <w:trHeight w:val="23"/>
        </w:trPr>
        <w:tc>
          <w:tcPr>
            <w:gridSpan w:val="2"/>
            <w:tcW w:w="7653" w:type="dxa"/>
            <w:vAlign w:val="center"/>
            <w:textDirection w:val="lrTb"/>
            <w:noWrap w:val="false"/>
          </w:tcPr>
          <w:p>
            <w:pPr>
              <w:rPr>
                <w:rFonts w:ascii="宋体" w:hAnsi="宋体" w:cs="宋体"/>
                <w:color w:val="000000" w:themeColor="text1"/>
                <w:szCs w:val="24"/>
                <w:highlight w:val="none"/>
              </w:rPr>
            </w:pPr>
            <w:r>
              <w:rPr>
                <w:rFonts w:ascii="宋体" w:hAnsi="宋体" w:cs="宋体"/>
                <w:b/>
                <w:bCs/>
                <w:color w:val="000000" w:themeColor="text1"/>
                <w:szCs w:val="24"/>
                <w:highlight w:val="none"/>
                <w:lang w:bidi="ar"/>
              </w:rPr>
              <w:t xml:space="preserve">本采购包中提供的符合本国产品标准的产品成本之和占该采购包提供的全部产品成本之和的比例为</w:t>
            </w:r>
            <w:r>
              <w:rPr>
                <w:rFonts w:ascii="宋体" w:hAnsi="宋体" w:cs="宋体"/>
                <w:b/>
                <w:bCs/>
                <w:color w:val="000000" w:themeColor="text1"/>
                <w:szCs w:val="24"/>
                <w:highlight w:val="none"/>
                <w:u w:val="single"/>
                <w:lang w:bidi="ar"/>
              </w:rPr>
              <w:t xml:space="preserve">   </w:t>
            </w:r>
            <w:r>
              <w:rPr>
                <w:rFonts w:ascii="宋体" w:hAnsi="宋体" w:cs="宋体"/>
                <w:b/>
                <w:bCs/>
                <w:color w:val="000000" w:themeColor="text1"/>
                <w:szCs w:val="24"/>
                <w:highlight w:val="none"/>
                <w:lang w:bidi="ar"/>
              </w:rPr>
              <w:t xml:space="preserve">%</w:t>
            </w:r>
            <w:r>
              <w:rPr>
                <w:color w:val="000000" w:themeColor="text1"/>
                <w:highlight w:val="none"/>
              </w:rPr>
            </w:r>
            <w:r/>
          </w:p>
        </w:tc>
      </w:tr>
    </w:tbl>
    <w:p>
      <w:pPr>
        <w:pStyle w:val="1055"/>
        <w:jc w:val="right"/>
        <w:rPr>
          <w:color w:val="000000" w:themeColor="text1"/>
          <w:highlight w:val="none"/>
        </w:rPr>
      </w:pPr>
      <w:r>
        <w:rPr>
          <w:color w:val="000000" w:themeColor="text1"/>
          <w:highlight w:val="none"/>
        </w:rPr>
        <w:t xml:space="preserve">日期：</w:t>
      </w: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0" allowOverlap="1">
                <wp:simplePos x="0" y="0"/>
                <wp:positionH relativeFrom="column">
                  <wp:posOffset>0</wp:posOffset>
                </wp:positionH>
                <wp:positionV relativeFrom="paragraph">
                  <wp:posOffset>0</wp:posOffset>
                </wp:positionV>
                <wp:extent cx="635" cy="0"/>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6" o:spid="_x0000_s6" style="position:absolute;z-index:25165772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d="f">
                <v:path textboxrect="0,0,100000,100000"/>
              </v:shape>
            </w:pict>
          </mc:Fallback>
        </mc:AlternateContent>
      </w:r>
      <w:r>
        <w:rPr>
          <w:color w:val="000000" w:themeColor="text1"/>
          <w:highlight w:val="none"/>
        </w:rPr>
        <w:t xml:space="preserve">  </w:t>
      </w:r>
      <w:r>
        <w:rPr>
          <w:color w:val="000000" w:themeColor="text1"/>
          <w:highlight w:val="none"/>
        </w:rPr>
        <w:t xml:space="preserve">年</w:t>
      </w:r>
      <w:r>
        <w:rPr>
          <w:color w:val="000000" w:themeColor="text1"/>
          <w:highlight w:val="none"/>
        </w:rPr>
        <w:t xml:space="preserve"> </w:t>
      </w: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0" allowOverlap="1">
                <wp:simplePos x="0" y="0"/>
                <wp:positionH relativeFrom="column">
                  <wp:posOffset>0</wp:posOffset>
                </wp:positionH>
                <wp:positionV relativeFrom="paragraph">
                  <wp:posOffset>0</wp:posOffset>
                </wp:positionV>
                <wp:extent cx="635" cy="0"/>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7" o:spid="_x0000_s7" style="position:absolute;z-index:25165875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d="f">
                <v:path textboxrect="0,0,100000,100000"/>
              </v:shape>
            </w:pict>
          </mc:Fallback>
        </mc:AlternateContent>
      </w:r>
      <w:r>
        <w:rPr>
          <w:color w:val="000000" w:themeColor="text1"/>
          <w:highlight w:val="none"/>
        </w:rPr>
        <w:t xml:space="preserve">  </w:t>
      </w:r>
      <w:r>
        <w:rPr>
          <w:color w:val="000000" w:themeColor="text1"/>
          <w:highlight w:val="none"/>
        </w:rPr>
        <w:t xml:space="preserve">月</w:t>
      </w:r>
      <w:r>
        <w:rPr>
          <w:color w:val="000000" w:themeColor="text1"/>
          <w:highlight w:val="none"/>
        </w:rPr>
        <w:t xml:space="preserve"> </w:t>
      </w: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0" allowOverlap="1">
                <wp:simplePos x="0" y="0"/>
                <wp:positionH relativeFrom="column">
                  <wp:posOffset>0</wp:posOffset>
                </wp:positionH>
                <wp:positionV relativeFrom="paragraph">
                  <wp:posOffset>0</wp:posOffset>
                </wp:positionV>
                <wp:extent cx="635" cy="0"/>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8" o:spid="_x0000_s8" style="position:absolute;z-index:251659776;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d="f">
                <v:path textboxrect="0,0,100000,100000"/>
              </v:shape>
            </w:pict>
          </mc:Fallback>
        </mc:AlternateContent>
      </w:r>
      <w:r>
        <w:rPr>
          <w:color w:val="000000" w:themeColor="text1"/>
          <w:highlight w:val="none"/>
        </w:rPr>
        <w:t xml:space="preserve">  </w:t>
      </w:r>
      <w:r>
        <w:rPr>
          <w:color w:val="000000" w:themeColor="text1"/>
          <w:highlight w:val="none"/>
        </w:rPr>
        <w:t xml:space="preserve">日</w:t>
      </w:r>
      <w:r>
        <w:rPr>
          <w:color w:val="000000" w:themeColor="text1"/>
          <w:highlight w:val="none"/>
        </w:rPr>
      </w:r>
      <w:r/>
    </w:p>
    <w:p>
      <w:pPr>
        <w:pStyle w:val="1055"/>
        <w:rPr>
          <w:color w:val="000000" w:themeColor="text1"/>
          <w:highlight w:val="none"/>
        </w:rPr>
      </w:pPr>
      <w:r>
        <w:rPr>
          <w:color w:val="000000" w:themeColor="text1"/>
          <w:highlight w:val="none"/>
        </w:rPr>
        <w:t xml:space="preserve">填写说明：</w:t>
      </w:r>
      <w:r>
        <w:rPr>
          <w:color w:val="000000" w:themeColor="text1"/>
          <w:highlight w:val="none"/>
        </w:rPr>
      </w:r>
      <w:r/>
    </w:p>
    <w:p>
      <w:pPr>
        <w:pStyle w:val="1055"/>
        <w:rPr>
          <w:color w:val="000000" w:themeColor="text1"/>
          <w:highlight w:val="none"/>
        </w:rPr>
      </w:pPr>
      <w:r>
        <w:rPr>
          <w:rStyle w:val="1064"/>
          <w:color w:val="000000" w:themeColor="text1"/>
          <w:highlight w:val="none"/>
          <w:u w:val="single"/>
        </w:rPr>
        <w:t xml:space="preserve">1</w:t>
      </w:r>
      <w:r>
        <w:rPr>
          <w:rStyle w:val="1064"/>
          <w:color w:val="000000" w:themeColor="text1"/>
          <w:highlight w:val="none"/>
          <w:u w:val="single"/>
        </w:rPr>
        <w:t xml:space="preserve">、开标一览表必须加盖投标人公章（复印件无效）。</w:t>
      </w:r>
      <w:r>
        <w:rPr>
          <w:color w:val="000000" w:themeColor="text1"/>
          <w:highlight w:val="none"/>
        </w:rPr>
      </w:r>
      <w:r/>
    </w:p>
    <w:p>
      <w:pPr>
        <w:pStyle w:val="1055"/>
        <w:rPr>
          <w:color w:val="000000" w:themeColor="text1"/>
          <w:highlight w:val="none"/>
        </w:rPr>
      </w:pPr>
      <w:r>
        <w:rPr>
          <w:rStyle w:val="1064"/>
          <w:color w:val="000000" w:themeColor="text1"/>
          <w:highlight w:val="none"/>
          <w:u w:val="single"/>
        </w:rPr>
        <w:t xml:space="preserve">2</w:t>
      </w:r>
      <w:r>
        <w:rPr>
          <w:rStyle w:val="1064"/>
          <w:color w:val="000000" w:themeColor="text1"/>
          <w:highlight w:val="none"/>
          <w:u w:val="single"/>
        </w:rPr>
        <w:t xml:space="preserve">、如有分包，投标人</w:t>
      </w:r>
      <w:r>
        <w:rPr>
          <w:rStyle w:val="1064"/>
          <w:color w:val="000000" w:themeColor="text1"/>
          <w:highlight w:val="none"/>
          <w:u w:val="single"/>
        </w:rPr>
        <w:t xml:space="preserve">投任何</w:t>
      </w:r>
      <w:r>
        <w:rPr>
          <w:rStyle w:val="1064"/>
          <w:color w:val="000000" w:themeColor="text1"/>
          <w:highlight w:val="none"/>
          <w:u w:val="single"/>
        </w:rPr>
        <w:t xml:space="preserve">一个包的标的，都需单独填写开标一览表。</w:t>
      </w:r>
      <w:r>
        <w:rPr>
          <w:color w:val="000000" w:themeColor="text1"/>
          <w:highlight w:val="none"/>
        </w:rPr>
      </w:r>
      <w:r/>
    </w:p>
    <w:p>
      <w:pPr>
        <w:rPr>
          <w:rFonts w:ascii="宋体" w:hAnsi="宋体" w:cs="宋体"/>
          <w:color w:val="000000" w:themeColor="text1"/>
          <w:szCs w:val="24"/>
          <w:highlight w:val="none"/>
        </w:rPr>
      </w:pPr>
      <w:r>
        <w:rPr>
          <w:rFonts w:ascii="宋体" w:hAnsi="宋体" w:cs="宋体"/>
          <w:color w:val="000000" w:themeColor="text1"/>
          <w:szCs w:val="24"/>
          <w:highlight w:val="none"/>
          <w:lang w:val="zh-CN"/>
        </w:rPr>
      </w:r>
      <w:r>
        <w:rPr>
          <w:color w:val="000000" w:themeColor="text1"/>
          <w:highlight w:val="none"/>
        </w:rPr>
      </w:r>
      <w:r/>
    </w:p>
    <w:p>
      <w:pPr>
        <w:jc w:val="both"/>
        <w:widowControl w:val="off"/>
        <w:rPr>
          <w:b/>
          <w:color w:val="000000" w:themeColor="text1"/>
          <w:szCs w:val="24"/>
          <w:highlight w:val="none"/>
        </w:rPr>
      </w:pPr>
      <w:r>
        <w:rPr>
          <w:rFonts w:hint="eastAsia"/>
          <w:b/>
          <w:color w:val="000000" w:themeColor="text1"/>
          <w:szCs w:val="24"/>
          <w:highlight w:val="none"/>
          <w:lang w:val="zh-CN"/>
        </w:rPr>
        <w:t xml:space="preserve">注：</w:t>
      </w:r>
      <w:r>
        <w:rPr>
          <w:color w:val="000000" w:themeColor="text1"/>
          <w:highlight w:val="none"/>
        </w:rPr>
      </w:r>
      <w:r/>
    </w:p>
    <w:p>
      <w:pPr>
        <w:ind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w:t>
      </w:r>
      <w:r>
        <w:rPr>
          <w:rFonts w:hint="eastAsia"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苏</w:t>
      </w:r>
      <w:r>
        <w:rPr>
          <w:rFonts w:hint="eastAsia" w:ascii="宋体" w:hAnsi="宋体"/>
          <w:color w:val="000000" w:themeColor="text1"/>
          <w:sz w:val="21"/>
          <w:szCs w:val="21"/>
          <w:highlight w:val="none"/>
        </w:rPr>
        <w:t xml:space="preserve">采云</w:t>
      </w:r>
      <w:r>
        <w:rPr>
          <w:rFonts w:hint="eastAsia" w:ascii="宋体" w:hAnsi="宋体"/>
          <w:color w:val="000000" w:themeColor="text1"/>
          <w:sz w:val="21"/>
          <w:szCs w:val="21"/>
          <w:highlight w:val="none"/>
        </w:rPr>
        <w:t xml:space="preserve">系统中</w:t>
      </w:r>
      <w:r>
        <w:rPr>
          <w:rFonts w:hint="eastAsia" w:ascii="宋体" w:hAnsi="宋体"/>
          <w:b/>
          <w:bCs/>
          <w:color w:val="000000" w:themeColor="text1"/>
          <w:sz w:val="21"/>
          <w:szCs w:val="21"/>
          <w:highlight w:val="none"/>
        </w:rPr>
        <w:t xml:space="preserve">“开标一览表”为固定格式</w:t>
      </w:r>
      <w:r>
        <w:rPr>
          <w:rFonts w:hint="eastAsia" w:ascii="宋体" w:hAnsi="宋体"/>
          <w:color w:val="000000" w:themeColor="text1"/>
          <w:sz w:val="21"/>
          <w:szCs w:val="21"/>
          <w:highlight w:val="none"/>
        </w:rPr>
        <w:t xml:space="preserve">，无法调整，本次报价采用</w:t>
      </w:r>
      <w:r>
        <w:rPr>
          <w:rFonts w:hint="eastAsia" w:ascii="宋体" w:hAnsi="宋体"/>
          <w:b/>
          <w:bCs/>
          <w:color w:val="000000" w:themeColor="text1"/>
          <w:sz w:val="21"/>
          <w:szCs w:val="21"/>
          <w:highlight w:val="none"/>
        </w:rPr>
        <w:t xml:space="preserve">“折扣”</w:t>
      </w:r>
      <w:r>
        <w:rPr>
          <w:rFonts w:hint="eastAsia" w:ascii="宋体" w:hAnsi="宋体"/>
          <w:color w:val="000000" w:themeColor="text1"/>
          <w:sz w:val="21"/>
          <w:szCs w:val="21"/>
          <w:highlight w:val="none"/>
        </w:rPr>
        <w:t xml:space="preserve">。投标报价应包括采购文件所规定的采购范围的全部内容。</w:t>
      </w:r>
      <w:r>
        <w:rPr>
          <w:color w:val="000000" w:themeColor="text1"/>
          <w:highlight w:val="none"/>
        </w:rPr>
      </w:r>
      <w:r/>
    </w:p>
    <w:p>
      <w:pPr>
        <w:ind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2</w:t>
      </w:r>
      <w:r>
        <w:rPr>
          <w:rFonts w:hint="eastAsia" w:ascii="宋体" w:hAnsi="宋体"/>
          <w:color w:val="000000" w:themeColor="text1"/>
          <w:sz w:val="21"/>
          <w:szCs w:val="21"/>
          <w:highlight w:val="none"/>
        </w:rPr>
        <w:t xml:space="preserve">、</w:t>
      </w:r>
      <w:r>
        <w:rPr>
          <w:rFonts w:hint="eastAsia" w:ascii="宋体" w:hAnsi="宋体"/>
          <w:color w:val="000000" w:themeColor="text1"/>
          <w:sz w:val="21"/>
          <w:szCs w:val="21"/>
          <w:highlight w:val="none"/>
          <w:lang w:val="zh-CN"/>
        </w:rPr>
        <w:t xml:space="preserve">投标折扣必须为固定数值，不接受区间报价，否则为无效标</w:t>
      </w:r>
      <w:r>
        <w:rPr>
          <w:rFonts w:hint="eastAsia" w:ascii="宋体" w:hAnsi="宋体"/>
          <w:color w:val="000000" w:themeColor="text1"/>
          <w:sz w:val="21"/>
          <w:szCs w:val="21"/>
          <w:highlight w:val="none"/>
        </w:rPr>
        <w:t xml:space="preserve">。</w:t>
      </w:r>
      <w:r>
        <w:rPr>
          <w:color w:val="000000" w:themeColor="text1"/>
          <w:highlight w:val="none"/>
        </w:rPr>
      </w:r>
      <w:r/>
    </w:p>
    <w:p>
      <w:pPr>
        <w:ind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3</w:t>
      </w:r>
      <w:r>
        <w:rPr>
          <w:rFonts w:hint="eastAsia" w:ascii="宋体" w:hAnsi="宋体"/>
          <w:color w:val="000000" w:themeColor="text1"/>
          <w:sz w:val="21"/>
          <w:szCs w:val="21"/>
          <w:highlight w:val="none"/>
        </w:rPr>
        <w:t xml:space="preserve">、</w:t>
      </w:r>
      <w:r>
        <w:rPr>
          <w:rFonts w:hint="eastAsia" w:ascii="宋体" w:hAnsi="宋体"/>
          <w:color w:val="000000" w:themeColor="text1"/>
          <w:sz w:val="21"/>
          <w:szCs w:val="21"/>
          <w:highlight w:val="none"/>
          <w:lang w:val="zh-CN"/>
        </w:rPr>
        <w:t xml:space="preserve">报价要求：本次采购报价采用折扣方式进行报价（如投标折扣为</w:t>
      </w:r>
      <w:r>
        <w:rPr>
          <w:rFonts w:hint="eastAsia" w:ascii="宋体" w:hAnsi="宋体"/>
          <w:color w:val="000000" w:themeColor="text1"/>
          <w:sz w:val="21"/>
          <w:szCs w:val="21"/>
          <w:highlight w:val="none"/>
          <w:lang w:val="zh-CN"/>
        </w:rPr>
        <w:t xml:space="preserve">95</w:t>
      </w:r>
      <w:r>
        <w:rPr>
          <w:rFonts w:hint="eastAsia" w:ascii="宋体" w:hAnsi="宋体"/>
          <w:color w:val="000000" w:themeColor="text1"/>
          <w:sz w:val="21"/>
          <w:szCs w:val="21"/>
          <w:highlight w:val="none"/>
          <w:lang w:val="zh-CN"/>
        </w:rPr>
        <w:t xml:space="preserve">直接在报价栏中报</w:t>
      </w:r>
      <w:r>
        <w:rPr>
          <w:rFonts w:hint="eastAsia" w:ascii="宋体" w:hAnsi="宋体"/>
          <w:color w:val="000000" w:themeColor="text1"/>
          <w:sz w:val="21"/>
          <w:szCs w:val="21"/>
          <w:highlight w:val="none"/>
          <w:lang w:val="zh-CN"/>
        </w:rPr>
        <w:t xml:space="preserve">95</w:t>
      </w:r>
      <w:r>
        <w:rPr>
          <w:rFonts w:hint="eastAsia" w:ascii="宋体" w:hAnsi="宋体"/>
          <w:color w:val="000000" w:themeColor="text1"/>
          <w:sz w:val="21"/>
          <w:szCs w:val="21"/>
          <w:highlight w:val="none"/>
          <w:lang w:val="zh-CN"/>
        </w:rPr>
        <w:t xml:space="preserve">，不写</w:t>
      </w:r>
      <w:r>
        <w:rPr>
          <w:rFonts w:hint="eastAsia" w:ascii="宋体" w:hAnsi="宋体"/>
          <w:color w:val="000000" w:themeColor="text1"/>
          <w:sz w:val="21"/>
          <w:szCs w:val="21"/>
          <w:highlight w:val="none"/>
          <w:lang w:val="zh-CN"/>
        </w:rPr>
        <w:t xml:space="preserve">%</w:t>
      </w:r>
      <w:r>
        <w:rPr>
          <w:rFonts w:hint="eastAsia" w:ascii="宋体" w:hAnsi="宋体"/>
          <w:color w:val="000000" w:themeColor="text1"/>
          <w:sz w:val="21"/>
          <w:szCs w:val="21"/>
          <w:highlight w:val="none"/>
          <w:lang w:val="zh-CN"/>
        </w:rPr>
        <w:t xml:space="preserve">号），精确到小数点后</w:t>
      </w:r>
      <w:r>
        <w:rPr>
          <w:rFonts w:hint="eastAsia" w:ascii="宋体" w:hAnsi="宋体"/>
          <w:color w:val="000000" w:themeColor="text1"/>
          <w:sz w:val="21"/>
          <w:szCs w:val="21"/>
          <w:highlight w:val="none"/>
          <w:lang w:val="zh-CN"/>
        </w:rPr>
        <w:t xml:space="preserve">2</w:t>
      </w:r>
      <w:r>
        <w:rPr>
          <w:rFonts w:hint="eastAsia" w:ascii="宋体" w:hAnsi="宋体"/>
          <w:color w:val="000000" w:themeColor="text1"/>
          <w:sz w:val="21"/>
          <w:szCs w:val="21"/>
          <w:highlight w:val="none"/>
          <w:lang w:val="zh-CN"/>
        </w:rPr>
        <w:t xml:space="preserve">位。结算价＝相应品种货物供货基准价×投标折扣；（例如：某中药饮片价格为</w:t>
      </w:r>
      <w:r>
        <w:rPr>
          <w:rFonts w:hint="eastAsia" w:ascii="宋体" w:hAnsi="宋体"/>
          <w:color w:val="000000" w:themeColor="text1"/>
          <w:sz w:val="21"/>
          <w:szCs w:val="21"/>
          <w:highlight w:val="none"/>
          <w:lang w:val="zh-CN"/>
        </w:rPr>
        <w:t xml:space="preserve">100</w:t>
      </w:r>
      <w:r>
        <w:rPr>
          <w:rFonts w:hint="eastAsia" w:ascii="宋体" w:hAnsi="宋体"/>
          <w:color w:val="000000" w:themeColor="text1"/>
          <w:sz w:val="21"/>
          <w:szCs w:val="21"/>
          <w:highlight w:val="none"/>
          <w:lang w:val="zh-CN"/>
        </w:rPr>
        <w:t xml:space="preserve">元，投标人给予采购人</w:t>
      </w:r>
      <w:r>
        <w:rPr>
          <w:rFonts w:hint="eastAsia" w:ascii="宋体" w:hAnsi="宋体"/>
          <w:color w:val="000000" w:themeColor="text1"/>
          <w:sz w:val="21"/>
          <w:szCs w:val="21"/>
          <w:highlight w:val="none"/>
          <w:lang w:val="zh-CN"/>
        </w:rPr>
        <w:t xml:space="preserve">95</w:t>
      </w:r>
      <w:r>
        <w:rPr>
          <w:rFonts w:hint="eastAsia" w:ascii="宋体" w:hAnsi="宋体"/>
          <w:color w:val="000000" w:themeColor="text1"/>
          <w:sz w:val="21"/>
          <w:szCs w:val="21"/>
          <w:highlight w:val="none"/>
          <w:lang w:val="zh-CN"/>
        </w:rPr>
        <w:t xml:space="preserve">的折扣，则折后的价格</w:t>
      </w:r>
      <w:r>
        <w:rPr>
          <w:rFonts w:hint="eastAsia" w:ascii="宋体" w:hAnsi="宋体"/>
          <w:color w:val="000000" w:themeColor="text1"/>
          <w:sz w:val="21"/>
          <w:szCs w:val="21"/>
          <w:highlight w:val="none"/>
          <w:lang w:val="zh-CN"/>
        </w:rPr>
        <w:t xml:space="preserve">=100</w:t>
      </w:r>
      <w:r>
        <w:rPr>
          <w:rFonts w:hint="eastAsia" w:ascii="宋体" w:hAnsi="宋体"/>
          <w:color w:val="000000" w:themeColor="text1"/>
          <w:sz w:val="21"/>
          <w:szCs w:val="21"/>
          <w:highlight w:val="none"/>
          <w:lang w:val="zh-CN"/>
        </w:rPr>
        <w:t xml:space="preserve">×</w:t>
      </w:r>
      <w:r>
        <w:rPr>
          <w:rFonts w:hint="eastAsia" w:ascii="宋体" w:hAnsi="宋体"/>
          <w:color w:val="000000" w:themeColor="text1"/>
          <w:sz w:val="21"/>
          <w:szCs w:val="21"/>
          <w:highlight w:val="none"/>
          <w:lang w:val="zh-CN"/>
        </w:rPr>
        <w:t xml:space="preserve">95%=95</w:t>
      </w:r>
      <w:r>
        <w:rPr>
          <w:rFonts w:hint="eastAsia" w:ascii="宋体" w:hAnsi="宋体"/>
          <w:color w:val="000000" w:themeColor="text1"/>
          <w:sz w:val="21"/>
          <w:szCs w:val="21"/>
          <w:highlight w:val="none"/>
          <w:lang w:val="zh-CN"/>
        </w:rPr>
        <w:t xml:space="preserve">元，折扣即为</w:t>
      </w:r>
      <w:r>
        <w:rPr>
          <w:rFonts w:hint="eastAsia" w:ascii="宋体" w:hAnsi="宋体"/>
          <w:color w:val="000000" w:themeColor="text1"/>
          <w:sz w:val="21"/>
          <w:szCs w:val="21"/>
          <w:highlight w:val="none"/>
          <w:lang w:val="zh-CN"/>
        </w:rPr>
        <w:t xml:space="preserve">95</w:t>
      </w:r>
      <w:r>
        <w:rPr>
          <w:rFonts w:hint="eastAsia" w:ascii="宋体" w:hAnsi="宋体"/>
          <w:color w:val="000000" w:themeColor="text1"/>
          <w:sz w:val="21"/>
          <w:szCs w:val="21"/>
          <w:highlight w:val="none"/>
          <w:lang w:val="zh-CN"/>
        </w:rPr>
        <w:t xml:space="preserve">）</w:t>
      </w:r>
      <w:r>
        <w:rPr>
          <w:rFonts w:hint="eastAsia" w:ascii="宋体" w:hAnsi="宋体"/>
          <w:color w:val="000000" w:themeColor="text1"/>
          <w:sz w:val="21"/>
          <w:szCs w:val="21"/>
          <w:highlight w:val="none"/>
        </w:rPr>
        <w:t xml:space="preserve">。</w:t>
      </w:r>
      <w:r>
        <w:rPr>
          <w:color w:val="000000" w:themeColor="text1"/>
          <w:highlight w:val="none"/>
        </w:rPr>
      </w:r>
      <w:r/>
    </w:p>
    <w:p>
      <w:pPr>
        <w:ind w:firstLine="420"/>
        <w:spacing w:line="36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4</w:t>
      </w:r>
      <w:r>
        <w:rPr>
          <w:rFonts w:hint="eastAsia" w:ascii="宋体" w:hAnsi="宋体"/>
          <w:color w:val="000000" w:themeColor="text1"/>
          <w:sz w:val="21"/>
          <w:szCs w:val="21"/>
          <w:highlight w:val="none"/>
        </w:rPr>
        <w:t xml:space="preserve">、</w:t>
      </w:r>
      <w:r>
        <w:rPr>
          <w:rFonts w:hint="eastAsia" w:ascii="宋体" w:hAnsi="宋体"/>
          <w:color w:val="000000" w:themeColor="text1"/>
          <w:sz w:val="21"/>
          <w:szCs w:val="21"/>
          <w:highlight w:val="none"/>
          <w:lang w:val="zh-CN"/>
        </w:rPr>
        <w:t xml:space="preserve">中标折扣在合同期内不得作任何更改。（</w:t>
      </w:r>
      <w:r>
        <w:rPr>
          <w:rFonts w:hint="eastAsia" w:ascii="宋体" w:hAnsi="宋体"/>
          <w:b/>
          <w:bCs/>
          <w:color w:val="000000" w:themeColor="text1"/>
          <w:sz w:val="21"/>
          <w:szCs w:val="21"/>
          <w:highlight w:val="none"/>
        </w:rPr>
        <w:t xml:space="preserve">所有产品均为一个折扣，不接受平均折扣</w:t>
      </w:r>
      <w:r>
        <w:rPr>
          <w:rFonts w:hint="eastAsia" w:ascii="宋体" w:hAnsi="宋体"/>
          <w:b/>
          <w:bCs/>
          <w:color w:val="000000" w:themeColor="text1"/>
          <w:sz w:val="21"/>
          <w:szCs w:val="21"/>
          <w:highlight w:val="none"/>
          <w:lang w:val="zh-CN"/>
        </w:rPr>
        <w:t xml:space="preserve">，否则为无效标</w:t>
      </w:r>
      <w:r>
        <w:rPr>
          <w:rFonts w:hint="eastAsia" w:ascii="宋体" w:hAnsi="宋体"/>
          <w:color w:val="000000" w:themeColor="text1"/>
          <w:sz w:val="21"/>
          <w:szCs w:val="21"/>
          <w:highlight w:val="none"/>
          <w:lang w:val="zh-CN"/>
        </w:rPr>
        <w:t xml:space="preserve">）</w:t>
      </w:r>
      <w:r>
        <w:rPr>
          <w:color w:val="000000" w:themeColor="text1"/>
          <w:highlight w:val="none"/>
        </w:rPr>
      </w:r>
      <w:r/>
    </w:p>
    <w:p>
      <w:pPr>
        <w:ind w:firstLine="422"/>
        <w:spacing w:line="360" w:lineRule="auto"/>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5</w:t>
      </w:r>
      <w:r>
        <w:rPr>
          <w:rFonts w:hint="eastAsia" w:ascii="宋体" w:hAnsi="宋体" w:cs="宋体"/>
          <w:b/>
          <w:color w:val="000000" w:themeColor="text1"/>
          <w:sz w:val="21"/>
          <w:szCs w:val="21"/>
          <w:highlight w:val="none"/>
        </w:rPr>
        <w:t xml:space="preserve">、</w:t>
      </w:r>
      <w:r>
        <w:rPr>
          <w:rFonts w:hint="eastAsia" w:ascii="宋体" w:hAnsi="宋体" w:cs="宋体"/>
          <w:b/>
          <w:color w:val="000000" w:themeColor="text1"/>
          <w:sz w:val="21"/>
          <w:szCs w:val="21"/>
          <w:highlight w:val="none"/>
        </w:rPr>
        <w:t xml:space="preserve">本采购包中含有多种产品时，</w:t>
      </w:r>
      <w:r>
        <w:rPr>
          <w:rFonts w:hint="eastAsia" w:ascii="宋体" w:hAnsi="宋体" w:cs="宋体"/>
          <w:b/>
          <w:color w:val="000000" w:themeColor="text1"/>
          <w:sz w:val="21"/>
          <w:szCs w:val="21"/>
          <w:highlight w:val="none"/>
        </w:rPr>
        <w:t xml:space="preserve">投标人</w:t>
      </w:r>
      <w:r>
        <w:rPr>
          <w:rFonts w:hint="eastAsia" w:ascii="宋体" w:hAnsi="宋体" w:cs="宋体"/>
          <w:b/>
          <w:color w:val="000000" w:themeColor="text1"/>
          <w:sz w:val="21"/>
          <w:szCs w:val="21"/>
          <w:highlight w:val="none"/>
        </w:rPr>
        <w:t xml:space="preserve">未填写本采购包中提供的符合本国产品标准的产品成本之和占该采购包提供的全部产品成本之和的比例数值的，或比例数值</w:t>
      </w:r>
      <w:r>
        <w:rPr>
          <w:rFonts w:hint="eastAsia" w:ascii="宋体" w:hAnsi="宋体" w:cs="宋体"/>
          <w:b/>
          <w:color w:val="000000" w:themeColor="text1"/>
          <w:sz w:val="21"/>
          <w:szCs w:val="21"/>
          <w:highlight w:val="none"/>
        </w:rPr>
        <w:t xml:space="preserve">未达到</w:t>
      </w:r>
      <w:r>
        <w:rPr>
          <w:rFonts w:hint="eastAsia" w:ascii="宋体" w:hAnsi="宋体" w:cs="宋体"/>
          <w:b/>
          <w:color w:val="000000" w:themeColor="text1"/>
          <w:sz w:val="21"/>
          <w:szCs w:val="21"/>
          <w:highlight w:val="none"/>
        </w:rPr>
        <w:t xml:space="preserve">80%</w:t>
      </w:r>
      <w:r>
        <w:rPr>
          <w:rFonts w:hint="eastAsia" w:ascii="宋体" w:hAnsi="宋体" w:cs="宋体"/>
          <w:b/>
          <w:color w:val="000000" w:themeColor="text1"/>
          <w:sz w:val="21"/>
          <w:szCs w:val="21"/>
          <w:highlight w:val="none"/>
        </w:rPr>
        <w:t xml:space="preserve">的，将不享受本国产品价格评审优惠。</w:t>
      </w:r>
      <w:r>
        <w:rPr>
          <w:color w:val="000000" w:themeColor="text1"/>
          <w:highlight w:val="none"/>
        </w:rPr>
      </w:r>
      <w:r/>
    </w:p>
    <w:p>
      <w:pPr>
        <w:rPr>
          <w:rFonts w:ascii="宋体" w:hAnsi="宋体"/>
          <w:color w:val="000000" w:themeColor="text1"/>
          <w:szCs w:val="24"/>
          <w:highlight w:val="none"/>
        </w:rPr>
      </w:pPr>
      <w:r>
        <w:rPr>
          <w:rFonts w:ascii="宋体" w:hAnsi="宋体"/>
          <w:color w:val="000000" w:themeColor="text1"/>
          <w:szCs w:val="24"/>
          <w:highlight w:val="none"/>
          <w:lang w:val="zh-CN"/>
        </w:rPr>
      </w:r>
      <w:r>
        <w:rPr>
          <w:color w:val="000000" w:themeColor="text1"/>
          <w:highlight w:val="none"/>
        </w:rPr>
      </w:r>
      <w:r/>
    </w:p>
    <w:p>
      <w:pPr>
        <w:spacing w:line="360" w:lineRule="auto"/>
        <w:rPr>
          <w:rFonts w:ascii="宋体" w:hAnsi="宋体"/>
          <w:b/>
          <w:bCs/>
          <w:color w:val="000000" w:themeColor="text1"/>
          <w:szCs w:val="21"/>
          <w:highlight w:val="none"/>
        </w:rPr>
      </w:pPr>
      <w:r>
        <w:rPr>
          <w:rFonts w:hint="eastAsia" w:ascii="宋体" w:hAnsi="宋体" w:cs="宋体"/>
          <w:color w:val="000000" w:themeColor="text1"/>
          <w:sz w:val="21"/>
          <w:szCs w:val="21"/>
          <w:highlight w:val="none"/>
          <w:lang w:val="zh-CN"/>
        </w:rPr>
        <w:br w:type="page" w:clear="all"/>
      </w:r>
      <w:bookmarkStart w:id="7" w:name="_Ref368996549"/>
      <w:r>
        <w:rPr>
          <w:color w:val="000000" w:themeColor="text1"/>
          <w:highlight w:val="none"/>
        </w:rPr>
      </w:r>
      <w:bookmarkStart w:id="8" w:name="_Ref407797713"/>
      <w:r>
        <w:rPr>
          <w:color w:val="000000" w:themeColor="text1"/>
          <w:highlight w:val="none"/>
        </w:rPr>
      </w:r>
      <w:bookmarkStart w:id="9" w:name="_Ref73436263"/>
      <w:r>
        <w:rPr>
          <w:color w:val="000000" w:themeColor="text1"/>
          <w:highlight w:val="none"/>
        </w:rPr>
      </w:r>
      <w:bookmarkEnd w:id="5"/>
      <w:r>
        <w:rPr>
          <w:color w:val="000000" w:themeColor="text1"/>
          <w:highlight w:val="none"/>
        </w:rPr>
      </w:r>
      <w:bookmarkEnd w:id="6"/>
      <w:r>
        <w:rPr>
          <w:rFonts w:hint="eastAsia" w:ascii="宋体" w:hAnsi="宋体"/>
          <w:b/>
          <w:bCs/>
          <w:color w:val="000000" w:themeColor="text1"/>
          <w:szCs w:val="21"/>
          <w:highlight w:val="none"/>
          <w:lang w:val="zh-CN"/>
        </w:rPr>
        <w:t xml:space="preserve">格式</w:t>
      </w:r>
      <w:r>
        <w:rPr>
          <w:rFonts w:hint="eastAsia" w:ascii="宋体" w:hAnsi="宋体"/>
          <w:b/>
          <w:bCs/>
          <w:color w:val="000000" w:themeColor="text1"/>
          <w:szCs w:val="21"/>
          <w:highlight w:val="none"/>
        </w:rPr>
        <w:t xml:space="preserve">3</w:t>
      </w:r>
      <w:r>
        <w:rPr>
          <w:rFonts w:hint="eastAsia" w:ascii="宋体" w:hAnsi="宋体"/>
          <w:b/>
          <w:bCs/>
          <w:color w:val="000000" w:themeColor="text1"/>
          <w:szCs w:val="21"/>
          <w:highlight w:val="none"/>
          <w:lang w:val="zh-CN"/>
        </w:rPr>
        <w:t xml:space="preserve">、</w:t>
      </w:r>
      <w:bookmarkEnd w:id="7"/>
      <w:r>
        <w:rPr>
          <w:rFonts w:hint="eastAsia" w:ascii="宋体" w:hAnsi="宋体"/>
          <w:b/>
          <w:bCs/>
          <w:color w:val="000000" w:themeColor="text1"/>
          <w:szCs w:val="21"/>
          <w:highlight w:val="none"/>
          <w:lang w:val="zh-CN"/>
        </w:rPr>
        <w:t xml:space="preserve">投标</w:t>
      </w:r>
      <w:bookmarkEnd w:id="8"/>
      <w:r>
        <w:rPr>
          <w:rFonts w:hint="eastAsia" w:ascii="宋体" w:hAnsi="宋体"/>
          <w:b/>
          <w:bCs/>
          <w:color w:val="000000" w:themeColor="text1"/>
          <w:szCs w:val="21"/>
          <w:highlight w:val="none"/>
          <w:lang w:val="zh-CN"/>
        </w:rPr>
        <w:t xml:space="preserve">分项报价表</w:t>
      </w:r>
      <w:bookmarkEnd w:id="9"/>
      <w:r>
        <w:rPr>
          <w:color w:val="000000" w:themeColor="text1"/>
          <w:highlight w:val="none"/>
        </w:rPr>
      </w:r>
      <w:r/>
    </w:p>
    <w:p>
      <w:pPr>
        <w:jc w:val="center"/>
        <w:spacing w:line="360" w:lineRule="auto"/>
        <w:rPr>
          <w:rFonts w:eastAsia="黑体"/>
          <w:b/>
          <w:color w:val="000000" w:themeColor="text1"/>
          <w:sz w:val="30"/>
          <w:szCs w:val="30"/>
          <w:highlight w:val="none"/>
        </w:rPr>
      </w:pPr>
      <w:r>
        <w:rPr>
          <w:color w:val="000000" w:themeColor="text1"/>
          <w:highlight w:val="none"/>
        </w:rPr>
      </w:r>
      <w:bookmarkStart w:id="10" w:name="_Ref368996550"/>
      <w:r>
        <w:rPr>
          <w:rFonts w:hint="eastAsia" w:eastAsia="黑体"/>
          <w:b/>
          <w:color w:val="000000" w:themeColor="text1"/>
          <w:sz w:val="30"/>
          <w:szCs w:val="30"/>
          <w:highlight w:val="none"/>
        </w:rPr>
        <w:t xml:space="preserve">实体药房中药饮片、</w:t>
      </w:r>
      <w:r>
        <w:rPr>
          <w:rFonts w:hint="eastAsia" w:eastAsia="黑体"/>
          <w:b/>
          <w:color w:val="000000" w:themeColor="text1"/>
          <w:sz w:val="30"/>
          <w:szCs w:val="30"/>
          <w:highlight w:val="none"/>
        </w:rPr>
        <w:t xml:space="preserve">代煎代配中药</w:t>
      </w:r>
      <w:r>
        <w:rPr>
          <w:rFonts w:hint="eastAsia" w:eastAsia="黑体"/>
          <w:b/>
          <w:color w:val="000000" w:themeColor="text1"/>
          <w:sz w:val="30"/>
          <w:szCs w:val="30"/>
          <w:highlight w:val="none"/>
        </w:rPr>
        <w:t xml:space="preserve">饮片及代加工服务</w:t>
      </w:r>
      <w:r>
        <w:rPr>
          <w:rFonts w:hint="eastAsia" w:eastAsia="黑体"/>
          <w:b/>
          <w:color w:val="000000" w:themeColor="text1"/>
          <w:sz w:val="30"/>
          <w:szCs w:val="30"/>
          <w:highlight w:val="none"/>
        </w:rPr>
        <w:t xml:space="preserve"> </w:t>
      </w:r>
      <w:r>
        <w:rPr>
          <w:color w:val="000000" w:themeColor="text1"/>
          <w:highlight w:val="none"/>
        </w:rPr>
      </w:r>
      <w:r/>
    </w:p>
    <w:p>
      <w:pPr>
        <w:jc w:val="center"/>
        <w:spacing w:line="360" w:lineRule="auto"/>
        <w:rPr>
          <w:rFonts w:eastAsia="黑体"/>
          <w:b/>
          <w:color w:val="000000" w:themeColor="text1"/>
          <w:sz w:val="30"/>
          <w:szCs w:val="30"/>
          <w:highlight w:val="none"/>
        </w:rPr>
      </w:pPr>
      <w:r>
        <w:rPr>
          <w:rFonts w:hint="eastAsia" w:eastAsia="黑体"/>
          <w:b/>
          <w:color w:val="000000" w:themeColor="text1"/>
          <w:sz w:val="30"/>
          <w:szCs w:val="30"/>
          <w:highlight w:val="none"/>
          <w:lang w:val="zh-CN"/>
        </w:rPr>
        <w:t xml:space="preserve">投标报价组成明细表</w:t>
      </w:r>
      <w:r>
        <w:rPr>
          <w:color w:val="000000" w:themeColor="text1"/>
          <w:highlight w:val="none"/>
        </w:rPr>
      </w:r>
      <w:r/>
    </w:p>
    <w:p>
      <w:pPr>
        <w:pStyle w:val="1035"/>
        <w:jc w:val="center"/>
        <w:rPr>
          <w:color w:val="000000" w:themeColor="text1"/>
          <w:highlight w:val="none"/>
        </w:rPr>
      </w:pPr>
      <w:r>
        <w:rPr>
          <w:rFonts w:hint="eastAsia" w:eastAsia="黑体"/>
          <w:b/>
          <w:color w:val="000000" w:themeColor="text1"/>
          <w:sz w:val="30"/>
          <w:szCs w:val="30"/>
          <w:highlight w:val="none"/>
          <w:lang w:val="zh-CN"/>
        </w:rPr>
        <w:t xml:space="preserve">（</w:t>
      </w:r>
      <w:r>
        <w:rPr>
          <w:rFonts w:hint="eastAsia" w:eastAsia="黑体"/>
          <w:b/>
          <w:color w:val="000000" w:themeColor="text1"/>
          <w:sz w:val="30"/>
          <w:szCs w:val="30"/>
          <w:highlight w:val="none"/>
        </w:rPr>
        <w:t xml:space="preserve">第</w:t>
      </w:r>
      <w:r>
        <w:rPr>
          <w:rFonts w:hint="eastAsia" w:eastAsia="黑体"/>
          <w:b/>
          <w:color w:val="000000" w:themeColor="text1"/>
          <w:sz w:val="30"/>
          <w:szCs w:val="30"/>
          <w:highlight w:val="none"/>
        </w:rPr>
        <w:t xml:space="preserve">一</w:t>
      </w:r>
      <w:r>
        <w:rPr>
          <w:rFonts w:hint="eastAsia" w:eastAsia="黑体"/>
          <w:b/>
          <w:color w:val="000000" w:themeColor="text1"/>
          <w:sz w:val="30"/>
          <w:szCs w:val="30"/>
          <w:highlight w:val="none"/>
        </w:rPr>
        <w:t xml:space="preserve">标段</w:t>
      </w:r>
      <w:r>
        <w:rPr>
          <w:rFonts w:hint="eastAsia" w:eastAsia="黑体"/>
          <w:b/>
          <w:color w:val="000000" w:themeColor="text1"/>
          <w:sz w:val="30"/>
          <w:szCs w:val="30"/>
          <w:highlight w:val="none"/>
          <w:lang w:val="zh-CN"/>
        </w:rPr>
        <w:t xml:space="preserve">）</w:t>
      </w:r>
      <w:r>
        <w:rPr>
          <w:color w:val="000000" w:themeColor="text1"/>
          <w:highlight w:val="none"/>
        </w:rPr>
      </w:r>
      <w:r/>
    </w:p>
    <w:p>
      <w:pPr>
        <w:pStyle w:val="1035"/>
        <w:rPr>
          <w:color w:val="000000" w:themeColor="text1"/>
          <w:highlight w:val="none"/>
        </w:rPr>
      </w:pPr>
      <w:r>
        <w:rPr>
          <w:color w:val="000000" w:themeColor="text1"/>
          <w:highlight w:val="none"/>
        </w:rPr>
      </w:r>
      <w:r>
        <w:rPr>
          <w:color w:val="000000" w:themeColor="text1"/>
          <w:highlight w:val="none"/>
        </w:rPr>
      </w:r>
      <w:r/>
    </w:p>
    <w:p>
      <w:pPr>
        <w:ind w:firstLine="482"/>
        <w:spacing w:line="600" w:lineRule="exact"/>
        <w:rPr>
          <w:rFonts w:ascii="宋体" w:hAnsi="宋体" w:cs="宋体"/>
          <w:b/>
          <w:bCs/>
          <w:color w:val="000000" w:themeColor="text1"/>
          <w:szCs w:val="24"/>
          <w:highlight w:val="none"/>
        </w:rPr>
      </w:pPr>
      <w:r>
        <w:rPr>
          <w:rFonts w:hint="eastAsia" w:ascii="宋体" w:hAnsi="宋体" w:cs="宋体"/>
          <w:b/>
          <w:bCs/>
          <w:color w:val="000000" w:themeColor="text1"/>
          <w:szCs w:val="24"/>
          <w:highlight w:val="none"/>
        </w:rPr>
        <w:t xml:space="preserve">1.</w:t>
      </w:r>
      <w:r>
        <w:rPr>
          <w:rFonts w:hint="eastAsia" w:ascii="宋体" w:hAnsi="宋体" w:cs="宋体"/>
          <w:b/>
          <w:bCs/>
          <w:color w:val="000000" w:themeColor="text1"/>
          <w:szCs w:val="24"/>
          <w:highlight w:val="none"/>
        </w:rPr>
        <w:t xml:space="preserve">实体药房中药饮片</w:t>
      </w:r>
      <w:r>
        <w:rPr>
          <w:color w:val="000000" w:themeColor="text1"/>
          <w:highlight w:val="none"/>
        </w:rPr>
      </w:r>
      <w:r/>
    </w:p>
    <w:tbl>
      <w:tblPr>
        <w:tblW w:w="4998" w:type="pct"/>
        <w:tblInd w:w="-108" w:type="dxa"/>
        <w:tblLook w:val="04A0" w:firstRow="1" w:lastRow="0" w:firstColumn="1" w:lastColumn="0" w:noHBand="0" w:noVBand="1"/>
      </w:tblPr>
      <w:tblGrid>
        <w:gridCol w:w="786"/>
        <w:gridCol w:w="1054"/>
        <w:gridCol w:w="808"/>
        <w:gridCol w:w="1097"/>
        <w:gridCol w:w="988"/>
        <w:gridCol w:w="1435"/>
        <w:gridCol w:w="1256"/>
        <w:gridCol w:w="1101"/>
      </w:tblGrid>
      <w:tr>
        <w:trPr>
          <w:trHeight w:val="742"/>
          <w:tblHeader/>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lang w:bidi="ar"/>
              </w:rPr>
              <w:t xml:space="preserve">序号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lang w:bidi="ar"/>
              </w:rPr>
              <w:t xml:space="preserve">药品名称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lang w:bidi="ar"/>
              </w:rPr>
              <w:t xml:space="preserve">产地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lang w:bidi="ar"/>
              </w:rPr>
              <w:t xml:space="preserve">药品规格</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lang w:bidi="ar"/>
              </w:rPr>
              <w:t xml:space="preserve">包装单位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lang w:bidi="ar"/>
              </w:rPr>
              <w:t xml:space="preserve">最高单价限价</w:t>
            </w:r>
            <w:r>
              <w:rPr>
                <w:rFonts w:hint="eastAsia" w:ascii="宋体" w:hAnsi="宋体" w:cs="宋体"/>
                <w:b/>
                <w:bCs/>
                <w:color w:val="000000" w:themeColor="text1"/>
                <w:sz w:val="21"/>
                <w:szCs w:val="21"/>
                <w:highlight w:val="none"/>
                <w:lang w:bidi="ar"/>
              </w:rPr>
              <w:br w:type="textWrapping" w:clear="all"/>
            </w:r>
            <w:r>
              <w:rPr>
                <w:rFonts w:hint="eastAsia" w:ascii="宋体" w:hAnsi="宋体" w:cs="宋体"/>
                <w:b/>
                <w:bCs/>
                <w:color w:val="000000" w:themeColor="text1"/>
                <w:sz w:val="21"/>
                <w:szCs w:val="21"/>
                <w:highlight w:val="none"/>
                <w:lang w:bidi="ar"/>
              </w:rPr>
              <w:t xml:space="preserve">（元）</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lang w:bidi="ar"/>
              </w:rPr>
              <w:t xml:space="preserve">投标单价（元）</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jc w:val="center"/>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lang w:bidi="ar"/>
              </w:rPr>
              <w:t xml:space="preserve">折扣（</w:t>
            </w:r>
            <w:r>
              <w:rPr>
                <w:rFonts w:hint="eastAsia" w:ascii="宋体" w:hAnsi="宋体" w:cs="宋体"/>
                <w:b/>
                <w:bCs/>
                <w:color w:val="000000" w:themeColor="text1"/>
                <w:sz w:val="21"/>
                <w:szCs w:val="21"/>
                <w:highlight w:val="none"/>
                <w:lang w:bidi="ar"/>
              </w:rPr>
              <w:t xml:space="preserve">%</w:t>
            </w:r>
            <w:r>
              <w:rPr>
                <w:rFonts w:hint="eastAsia" w:ascii="宋体" w:hAnsi="宋体" w:cs="宋体"/>
                <w:b/>
                <w:bCs/>
                <w:color w:val="000000" w:themeColor="text1"/>
                <w:sz w:val="21"/>
                <w:szCs w:val="21"/>
                <w:highlight w:val="none"/>
                <w:lang w:bidi="ar"/>
              </w:rPr>
              <w:t xml:space="preserve">）</w:t>
            </w:r>
            <w:r>
              <w:rPr>
                <w:color w:val="000000" w:themeColor="text1"/>
                <w:highlight w:val="none"/>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黄芪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none" w:color="000000" w:sz="4" w:space="0"/>
              <w:right w:val="single" w:color="000000" w:sz="4" w:space="0"/>
            </w:tcBorders>
            <w:tcW w:w="485" w:type="dxa"/>
            <w:vAlign w:val="bottom"/>
            <w:vMerge w:val="restart"/>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rFonts w:hint="eastAsia" w:ascii="宋体" w:hAnsi="宋体" w:cs="宋体"/>
                <w:color w:val="000000" w:themeColor="text1"/>
                <w:sz w:val="21"/>
                <w:szCs w:val="21"/>
                <w:highlight w:val="none"/>
                <w:lang w:bidi="ar"/>
              </w:rPr>
              <w:t xml:space="preserve">黄芪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116.00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茯苓</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113.40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麸炒白术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炒党参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370.00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陈皮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45.77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丹参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麸炒山药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140.00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当归</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340.00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姜半夏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405.00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防风</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川芎</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103.63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煨</w:t>
            </w:r>
            <w:r>
              <w:rPr>
                <w:rFonts w:hint="eastAsia" w:ascii="宋体" w:hAnsi="宋体" w:cs="宋体"/>
                <w:color w:val="000000" w:themeColor="text1"/>
                <w:sz w:val="21"/>
                <w:szCs w:val="21"/>
                <w:highlight w:val="none"/>
                <w:lang w:bidi="ar"/>
              </w:rPr>
              <w:t xml:space="preserve">葛根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92.00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煅</w:t>
            </w:r>
            <w:r>
              <w:rPr>
                <w:rFonts w:hint="eastAsia" w:ascii="宋体" w:hAnsi="宋体" w:cs="宋体"/>
                <w:color w:val="000000" w:themeColor="text1"/>
                <w:sz w:val="21"/>
                <w:szCs w:val="21"/>
                <w:highlight w:val="none"/>
                <w:lang w:bidi="ar"/>
              </w:rPr>
              <w:t xml:space="preserve">牡蛎</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25.88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远志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350.00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桔梗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149.00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泽泻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136.28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枳壳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85.00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合欢皮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香附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60.00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紫苏梗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白术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185.00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麦冬</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佛手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僵蚕</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茯</w:t>
            </w:r>
            <w:r>
              <w:rPr>
                <w:rFonts w:hint="eastAsia" w:ascii="宋体" w:hAnsi="宋体" w:cs="宋体"/>
                <w:color w:val="000000" w:themeColor="text1"/>
                <w:sz w:val="21"/>
                <w:szCs w:val="21"/>
                <w:highlight w:val="none"/>
                <w:lang w:bidi="ar"/>
              </w:rPr>
              <w:t xml:space="preserve">神</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159.32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鸡血藤</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43.02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太子参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310.00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蒲公英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78.00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前胡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368.00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天麻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445.00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火麻仁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60.16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郁金</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163.15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白前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160.00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白及</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510.00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姜厚朴</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63.00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莱菔子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钩藤</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246.00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首乌藤</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53.44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淮</w:t>
            </w:r>
            <w:r>
              <w:rPr>
                <w:rFonts w:hint="eastAsia" w:ascii="宋体" w:hAnsi="宋体" w:cs="宋体"/>
                <w:color w:val="000000" w:themeColor="text1"/>
                <w:sz w:val="21"/>
                <w:szCs w:val="21"/>
                <w:highlight w:val="none"/>
                <w:lang w:bidi="ar"/>
              </w:rPr>
              <w:t xml:space="preserve">小麦</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枸杞子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160.00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玄参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68.00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灵芝</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150.00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淫羊</w:t>
            </w:r>
            <w:r>
              <w:rPr>
                <w:rFonts w:hint="eastAsia" w:ascii="宋体" w:hAnsi="宋体" w:cs="宋体"/>
                <w:color w:val="000000" w:themeColor="text1"/>
                <w:sz w:val="21"/>
                <w:szCs w:val="21"/>
                <w:highlight w:val="none"/>
                <w:lang w:bidi="ar"/>
              </w:rPr>
              <w:t xml:space="preserve">藿</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260.00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木香</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76.00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石菖蒲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211.73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干鱼腥草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68.00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桑寄生</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砂仁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732.00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蛤</w:t>
            </w:r>
            <w:r>
              <w:rPr>
                <w:rFonts w:hint="eastAsia" w:ascii="宋体" w:hAnsi="宋体" w:cs="宋体"/>
                <w:color w:val="000000" w:themeColor="text1"/>
                <w:sz w:val="21"/>
                <w:szCs w:val="21"/>
                <w:highlight w:val="none"/>
                <w:lang w:bidi="ar"/>
              </w:rPr>
              <w:t xml:space="preserve">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木瓜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75.00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浮</w:t>
            </w:r>
            <w:r>
              <w:rPr>
                <w:rFonts w:hint="eastAsia" w:ascii="宋体" w:hAnsi="宋体" w:cs="宋体"/>
                <w:color w:val="000000" w:themeColor="text1"/>
                <w:sz w:val="21"/>
                <w:szCs w:val="21"/>
                <w:highlight w:val="none"/>
                <w:lang w:bidi="ar"/>
              </w:rPr>
              <w:t xml:space="preserve">小麦</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煅</w:t>
            </w:r>
            <w:r>
              <w:rPr>
                <w:rFonts w:hint="eastAsia" w:ascii="宋体" w:hAnsi="宋体" w:cs="宋体"/>
                <w:color w:val="000000" w:themeColor="text1"/>
                <w:sz w:val="21"/>
                <w:szCs w:val="21"/>
                <w:highlight w:val="none"/>
                <w:lang w:bidi="ar"/>
              </w:rPr>
              <w:t xml:space="preserve">龙骨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611.30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伸筋草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42.47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木蝴蝶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166.40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金钱草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57.00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莲子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124.00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干益母</w:t>
            </w:r>
            <w:r>
              <w:rPr>
                <w:rFonts w:hint="eastAsia" w:ascii="宋体" w:hAnsi="宋体" w:cs="宋体"/>
                <w:color w:val="000000" w:themeColor="text1"/>
                <w:sz w:val="21"/>
                <w:szCs w:val="21"/>
                <w:highlight w:val="none"/>
                <w:lang w:bidi="ar"/>
              </w:rPr>
              <w:t xml:space="preserve">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合欢花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378.00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60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磁石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61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姜竹茹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89.00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62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紫苏叶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140.40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63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垂盆草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70.00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64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墨旱莲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65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玉竹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170.00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66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香橼</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84.00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67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柿蒂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66.00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68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肉桂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214.00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69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豆蔻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367.00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70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吴茱萸</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491.00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71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紫河车</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3300.00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72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秦艽</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73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诃子肉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49.00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74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葶苈</w:t>
            </w:r>
            <w:r>
              <w:rPr>
                <w:rFonts w:hint="eastAsia" w:ascii="宋体" w:hAnsi="宋体" w:cs="宋体"/>
                <w:color w:val="000000" w:themeColor="text1"/>
                <w:sz w:val="21"/>
                <w:szCs w:val="21"/>
                <w:highlight w:val="none"/>
                <w:lang w:bidi="ar"/>
              </w:rPr>
              <w:t xml:space="preserve">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47.00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75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乌梅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94.00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76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糯稻根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77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芦根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90.00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78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蒸狗脊</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64.17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79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桑椹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99.00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80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醋</w:t>
            </w:r>
            <w:r>
              <w:rPr>
                <w:rFonts w:hint="eastAsia" w:ascii="宋体" w:hAnsi="宋体" w:cs="宋体"/>
                <w:color w:val="000000" w:themeColor="text1"/>
                <w:sz w:val="21"/>
                <w:szCs w:val="21"/>
                <w:highlight w:val="none"/>
                <w:lang w:bidi="ar"/>
              </w:rPr>
              <w:t xml:space="preserve">莪术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80.15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81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萹蓄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82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橘络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682.00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83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瞿麦</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84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盐橘核</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85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茜草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525.00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86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新疆紫草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799.00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87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干姜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111.24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88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桑枝</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89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旋覆花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148.00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90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三七粉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1417.00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91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川贝母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8144.64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92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淡竹叶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58.87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93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玫瑰花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94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蜈蚣</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w:t>
            </w:r>
            <w:r>
              <w:rPr>
                <w:rStyle w:val="1100"/>
                <w:rFonts w:hint="default"/>
                <w:color w:val="000000" w:themeColor="text1"/>
                <w:sz w:val="21"/>
                <w:szCs w:val="21"/>
                <w:highlight w:val="none"/>
                <w:lang w:bidi="ar"/>
              </w:rPr>
              <w:t xml:space="preserve">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4800.00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95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蜈蚣</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6.80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96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醋</w:t>
            </w:r>
            <w:r>
              <w:rPr>
                <w:rFonts w:hint="eastAsia" w:ascii="宋体" w:hAnsi="宋体" w:cs="宋体"/>
                <w:color w:val="000000" w:themeColor="text1"/>
                <w:sz w:val="21"/>
                <w:szCs w:val="21"/>
                <w:highlight w:val="none"/>
                <w:lang w:bidi="ar"/>
              </w:rPr>
              <w:t xml:space="preserve">乳香</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124.00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97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降香</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794.50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98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胖大海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99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海金沙</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760.31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番泻叶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虎杖</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43.69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沉香曲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胆南星</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74.00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麸炒白芍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112.00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甘草片</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125.00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百合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170.00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醋</w:t>
            </w:r>
            <w:r>
              <w:rPr>
                <w:rFonts w:hint="eastAsia" w:ascii="宋体" w:hAnsi="宋体" w:cs="宋体"/>
                <w:color w:val="000000" w:themeColor="text1"/>
                <w:sz w:val="21"/>
                <w:szCs w:val="21"/>
                <w:highlight w:val="none"/>
                <w:lang w:bidi="ar"/>
              </w:rPr>
              <w:t xml:space="preserve">五味子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478.00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蜜</w:t>
            </w:r>
            <w:r>
              <w:rPr>
                <w:rFonts w:hint="eastAsia" w:ascii="宋体" w:hAnsi="宋体" w:cs="宋体"/>
                <w:color w:val="000000" w:themeColor="text1"/>
                <w:sz w:val="21"/>
                <w:szCs w:val="21"/>
                <w:highlight w:val="none"/>
                <w:lang w:bidi="ar"/>
              </w:rPr>
              <w:t xml:space="preserve">桑白皮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熟地黄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108.49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煅</w:t>
            </w:r>
            <w:r>
              <w:rPr>
                <w:rFonts w:hint="eastAsia" w:ascii="宋体" w:hAnsi="宋体" w:cs="宋体"/>
                <w:color w:val="000000" w:themeColor="text1"/>
                <w:sz w:val="21"/>
                <w:szCs w:val="21"/>
                <w:highlight w:val="none"/>
                <w:lang w:bidi="ar"/>
              </w:rPr>
              <w:t xml:space="preserve">珍珠母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25.60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111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炒酸枣仁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1640.00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醋</w:t>
            </w:r>
            <w:r>
              <w:rPr>
                <w:rFonts w:hint="eastAsia" w:ascii="宋体" w:hAnsi="宋体" w:cs="宋体"/>
                <w:color w:val="000000" w:themeColor="text1"/>
                <w:sz w:val="21"/>
                <w:szCs w:val="21"/>
                <w:highlight w:val="none"/>
                <w:lang w:bidi="ar"/>
              </w:rPr>
              <w:t xml:space="preserve">延胡索</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322.00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113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蜜</w:t>
            </w:r>
            <w:r>
              <w:rPr>
                <w:rFonts w:hint="eastAsia" w:ascii="宋体" w:hAnsi="宋体" w:cs="宋体"/>
                <w:color w:val="000000" w:themeColor="text1"/>
                <w:sz w:val="21"/>
                <w:szCs w:val="21"/>
                <w:highlight w:val="none"/>
                <w:lang w:bidi="ar"/>
              </w:rPr>
              <w:t xml:space="preserve">紫菀</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185.00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114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焦六神曲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41.73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燀</w:t>
            </w:r>
            <w:r>
              <w:rPr>
                <w:rFonts w:hint="eastAsia" w:ascii="宋体" w:hAnsi="宋体" w:cs="宋体"/>
                <w:color w:val="000000" w:themeColor="text1"/>
                <w:sz w:val="21"/>
                <w:szCs w:val="21"/>
                <w:highlight w:val="none"/>
                <w:lang w:bidi="ar"/>
              </w:rPr>
              <w:t xml:space="preserve">苦杏仁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109.00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116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麸炒薏苡仁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85.00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117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蜜</w:t>
            </w:r>
            <w:r>
              <w:rPr>
                <w:rFonts w:hint="eastAsia" w:ascii="宋体" w:hAnsi="宋体" w:cs="宋体"/>
                <w:color w:val="000000" w:themeColor="text1"/>
                <w:sz w:val="21"/>
                <w:szCs w:val="21"/>
                <w:highlight w:val="none"/>
                <w:lang w:bidi="ar"/>
              </w:rPr>
              <w:t xml:space="preserve">款冬花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680.00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118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盐益智仁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254.00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119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煅</w:t>
            </w:r>
            <w:r>
              <w:rPr>
                <w:rFonts w:hint="eastAsia" w:ascii="宋体" w:hAnsi="宋体" w:cs="宋体"/>
                <w:color w:val="000000" w:themeColor="text1"/>
                <w:sz w:val="21"/>
                <w:szCs w:val="21"/>
                <w:highlight w:val="none"/>
                <w:lang w:bidi="ar"/>
              </w:rPr>
              <w:t xml:space="preserve">瓦楞子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25.41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蜜</w:t>
            </w:r>
            <w:r>
              <w:rPr>
                <w:rFonts w:hint="eastAsia" w:ascii="宋体" w:hAnsi="宋体" w:cs="宋体"/>
                <w:color w:val="000000" w:themeColor="text1"/>
                <w:sz w:val="21"/>
                <w:szCs w:val="21"/>
                <w:highlight w:val="none"/>
                <w:lang w:bidi="ar"/>
              </w:rPr>
              <w:t xml:space="preserve">枇杷叶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121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炒白扁豆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122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春柴胡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123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预知子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80.14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124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金钱白花蛇</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267.54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蝉蜕</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1140.00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126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炒瓜</w:t>
            </w:r>
            <w:r>
              <w:rPr>
                <w:rFonts w:hint="eastAsia" w:ascii="宋体" w:hAnsi="宋体" w:cs="宋体"/>
                <w:color w:val="000000" w:themeColor="text1"/>
                <w:sz w:val="21"/>
                <w:szCs w:val="21"/>
                <w:highlight w:val="none"/>
                <w:lang w:bidi="ar"/>
              </w:rPr>
              <w:t xml:space="preserve">蒌</w:t>
            </w:r>
            <w:r>
              <w:rPr>
                <w:rFonts w:hint="eastAsia" w:ascii="宋体" w:hAnsi="宋体" w:cs="宋体"/>
                <w:color w:val="000000" w:themeColor="text1"/>
                <w:sz w:val="21"/>
                <w:szCs w:val="21"/>
                <w:highlight w:val="none"/>
                <w:lang w:bidi="ar"/>
              </w:rPr>
              <w:t xml:space="preserve">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110.00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127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炒芥子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128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蜜</w:t>
            </w:r>
            <w:r>
              <w:rPr>
                <w:rFonts w:hint="eastAsia" w:ascii="宋体" w:hAnsi="宋体" w:cs="宋体"/>
                <w:color w:val="000000" w:themeColor="text1"/>
                <w:sz w:val="21"/>
                <w:szCs w:val="21"/>
                <w:highlight w:val="none"/>
                <w:lang w:bidi="ar"/>
              </w:rPr>
              <w:t xml:space="preserve">麻黄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75.00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129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赭石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130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瘪</w:t>
            </w:r>
            <w:r>
              <w:rPr>
                <w:rFonts w:hint="eastAsia" w:ascii="宋体" w:hAnsi="宋体" w:cs="宋体"/>
                <w:color w:val="000000" w:themeColor="text1"/>
                <w:sz w:val="21"/>
                <w:szCs w:val="21"/>
                <w:highlight w:val="none"/>
                <w:lang w:bidi="ar"/>
              </w:rPr>
              <w:t xml:space="preserve">桃干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131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炒路路通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132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艾叶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52.93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133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炒王不留行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134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蜜瓜</w:t>
            </w:r>
            <w:r>
              <w:rPr>
                <w:rFonts w:hint="eastAsia" w:ascii="宋体" w:hAnsi="宋体" w:cs="宋体"/>
                <w:color w:val="000000" w:themeColor="text1"/>
                <w:sz w:val="21"/>
                <w:szCs w:val="21"/>
                <w:highlight w:val="none"/>
                <w:lang w:bidi="ar"/>
              </w:rPr>
              <w:t xml:space="preserve">蒌</w:t>
            </w:r>
            <w:r>
              <w:rPr>
                <w:rFonts w:hint="eastAsia" w:ascii="宋体" w:hAnsi="宋体" w:cs="宋体"/>
                <w:color w:val="000000" w:themeColor="text1"/>
                <w:sz w:val="21"/>
                <w:szCs w:val="21"/>
                <w:highlight w:val="none"/>
                <w:lang w:bidi="ar"/>
              </w:rPr>
              <w:t xml:space="preserve">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75.00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135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煅</w:t>
            </w:r>
            <w:r>
              <w:rPr>
                <w:rFonts w:hint="eastAsia" w:ascii="宋体" w:hAnsi="宋体" w:cs="宋体"/>
                <w:color w:val="000000" w:themeColor="text1"/>
                <w:sz w:val="21"/>
                <w:szCs w:val="21"/>
                <w:highlight w:val="none"/>
                <w:lang w:bidi="ar"/>
              </w:rPr>
              <w:t xml:space="preserve">石决明</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37.00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136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酒九香虫</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3935.60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137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西青果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98.00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138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槐花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139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醋</w:t>
            </w:r>
            <w:r>
              <w:rPr>
                <w:rFonts w:hint="eastAsia" w:ascii="宋体" w:hAnsi="宋体" w:cs="宋体"/>
                <w:color w:val="000000" w:themeColor="text1"/>
                <w:sz w:val="21"/>
                <w:szCs w:val="21"/>
                <w:highlight w:val="none"/>
                <w:lang w:bidi="ar"/>
              </w:rPr>
              <w:t xml:space="preserve">没药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446.53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140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伸筋草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42.47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141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炒蔓荆子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405.00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142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法半夏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564.00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143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车前草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53.54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144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娑</w:t>
            </w:r>
            <w:r>
              <w:rPr>
                <w:rFonts w:hint="eastAsia" w:ascii="宋体" w:hAnsi="宋体" w:cs="宋体"/>
                <w:color w:val="000000" w:themeColor="text1"/>
                <w:sz w:val="21"/>
                <w:szCs w:val="21"/>
                <w:highlight w:val="none"/>
                <w:lang w:bidi="ar"/>
              </w:rPr>
              <w:t xml:space="preserve">罗子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222.00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145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梅花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bottom"/>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1325.00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bottom"/>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bottom"/>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146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人参片</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9.35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147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麦冬</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1.75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148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地黄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0.59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149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蒸黄精</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1.48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醋</w:t>
            </w:r>
            <w:r>
              <w:rPr>
                <w:rFonts w:hint="eastAsia" w:ascii="宋体" w:hAnsi="宋体" w:cs="宋体"/>
                <w:color w:val="000000" w:themeColor="text1"/>
                <w:sz w:val="21"/>
                <w:szCs w:val="21"/>
                <w:highlight w:val="none"/>
                <w:lang w:bidi="ar"/>
              </w:rPr>
              <w:t xml:space="preserve">五味子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1.53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151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天麻片</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2.33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152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钩藤</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1.33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153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罗布麻叶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0.36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154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菊花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0.56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155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茺</w:t>
            </w:r>
            <w:r>
              <w:rPr>
                <w:rFonts w:hint="eastAsia" w:ascii="宋体" w:hAnsi="宋体" w:cs="宋体"/>
                <w:color w:val="000000" w:themeColor="text1"/>
                <w:sz w:val="21"/>
                <w:szCs w:val="21"/>
                <w:highlight w:val="none"/>
                <w:lang w:bidi="ar"/>
              </w:rPr>
              <w:t xml:space="preserve">蔚子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0.63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156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荷叶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0.26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157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0.32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158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炒决明子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0.21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159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泽泻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0.78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160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丹参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0.62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161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槐米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0.40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162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酒苁蓉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6g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2.52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163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当归</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1.80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164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麸炒枳壳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0.37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165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黄芪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6g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0.73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166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燀</w:t>
            </w:r>
            <w:r>
              <w:rPr>
                <w:rFonts w:hint="eastAsia" w:ascii="宋体" w:hAnsi="宋体" w:cs="宋体"/>
                <w:color w:val="000000" w:themeColor="text1"/>
                <w:sz w:val="21"/>
                <w:szCs w:val="21"/>
                <w:highlight w:val="none"/>
                <w:lang w:bidi="ar"/>
              </w:rPr>
              <w:t xml:space="preserve">桃仁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1.34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167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川芎</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0.62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168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酒当归</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1.90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169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rFonts w:hint="eastAsia" w:ascii="宋体" w:hAnsi="宋体" w:cs="宋体"/>
                <w:color w:val="000000" w:themeColor="text1"/>
                <w:sz w:val="21"/>
                <w:szCs w:val="21"/>
                <w:highlight w:val="none"/>
                <w:lang w:bidi="ar"/>
              </w:rPr>
              <w:t xml:space="preserve">甘草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0.48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170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炮姜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0.68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171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熟地黄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1.18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172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仙茅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3.35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173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骨碎补</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0.91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174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盐补骨</w:t>
            </w:r>
            <w:r>
              <w:rPr>
                <w:rFonts w:hint="eastAsia" w:ascii="宋体" w:hAnsi="宋体" w:cs="宋体"/>
                <w:color w:val="000000" w:themeColor="text1"/>
                <w:sz w:val="21"/>
                <w:szCs w:val="21"/>
                <w:highlight w:val="none"/>
                <w:lang w:bidi="ar"/>
              </w:rPr>
              <w:t xml:space="preserve">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0.45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175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炒酸枣仁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15g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24.70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176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茯苓</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6g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0.78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177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知母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6g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0.81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178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川芎</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0.41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179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甘草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0.48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180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桔梗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0.55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181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太子参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6g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1.96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182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橘络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2.15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183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丹参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0.41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184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人参片</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5.65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185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铁皮枫斗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4.85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186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枸杞子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0.90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187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rFonts w:hint="eastAsia" w:ascii="宋体" w:hAnsi="宋体" w:cs="宋体"/>
                <w:color w:val="000000" w:themeColor="text1"/>
                <w:sz w:val="21"/>
                <w:szCs w:val="21"/>
                <w:highlight w:val="none"/>
                <w:lang w:bidi="ar"/>
              </w:rPr>
              <w:t xml:space="preserve">黄芪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1.26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188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麸炒白术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1.10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189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防风</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1.39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190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桂枝</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0.25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191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白芍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0.39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192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rFonts w:hint="eastAsia" w:ascii="宋体" w:hAnsi="宋体" w:cs="宋体"/>
                <w:color w:val="000000" w:themeColor="text1"/>
                <w:sz w:val="21"/>
                <w:szCs w:val="21"/>
                <w:highlight w:val="none"/>
                <w:lang w:bidi="ar"/>
              </w:rPr>
              <w:t xml:space="preserve">黄芪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0.68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193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升麻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0.57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194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春柴胡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0.15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195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熟地黄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0.64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196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白芍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0.59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197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龙眼肉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0.70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198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酒</w:t>
            </w:r>
            <w:r>
              <w:rPr>
                <w:rFonts w:hint="eastAsia" w:ascii="宋体" w:hAnsi="宋体" w:cs="宋体"/>
                <w:color w:val="000000" w:themeColor="text1"/>
                <w:sz w:val="21"/>
                <w:szCs w:val="21"/>
                <w:highlight w:val="none"/>
                <w:lang w:bidi="ar"/>
              </w:rPr>
              <w:t xml:space="preserve">萸</w:t>
            </w:r>
            <w:r>
              <w:rPr>
                <w:rFonts w:hint="eastAsia" w:ascii="宋体" w:hAnsi="宋体" w:cs="宋体"/>
                <w:color w:val="000000" w:themeColor="text1"/>
                <w:sz w:val="21"/>
                <w:szCs w:val="21"/>
                <w:highlight w:val="none"/>
                <w:lang w:bidi="ar"/>
              </w:rPr>
              <w:t xml:space="preserve">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0.64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199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酒女贞子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0.40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墨旱莲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0.21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201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白芍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6g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0.69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202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春柴胡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0.36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203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麸炒枳实</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0.80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204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姜厚朴</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0.29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205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陈皮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0.24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206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广藿香</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0.35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207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白术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0.66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208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麸炒薏苡仁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6g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0.61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r>
        <w:trPr>
          <w:trHeight w:val="401"/>
        </w:trPr>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209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麸炒苍术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6g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3.87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85" w:type="dxa"/>
            <w:vAlign w:val="center"/>
            <w:vMerge w:val="continue"/>
            <w:textDirection w:val="lrTb"/>
            <w:noWrap/>
          </w:tcPr>
          <w:p>
            <w:pPr>
              <w:jc w:val="center"/>
              <w:rPr>
                <w:rFonts w:ascii="宋体" w:hAnsi="宋体" w:cs="宋体"/>
                <w:color w:val="000000"/>
                <w:sz w:val="21"/>
                <w:szCs w:val="21"/>
              </w:rPr>
            </w:pPr>
            <w:r>
              <w:rPr>
                <w:rFonts w:ascii="宋体" w:hAnsi="宋体" w:cs="宋体"/>
                <w:color w:val="000000"/>
                <w:sz w:val="21"/>
                <w:szCs w:val="21"/>
              </w:rPr>
            </w:r>
            <w:r/>
          </w:p>
        </w:tc>
      </w:tr>
    </w:tbl>
    <w:p>
      <w:pPr>
        <w:spacing w:line="600" w:lineRule="exact"/>
        <w:rPr>
          <w:rFonts w:hint="eastAsia" w:ascii="楷体_GB2312" w:hAnsi="楷体_GB2312" w:cs="楷体_GB2312"/>
          <w:b/>
          <w:bCs/>
          <w:color w:val="000000" w:themeColor="text1"/>
          <w:sz w:val="32"/>
          <w:szCs w:val="32"/>
          <w:highlight w:val="none"/>
        </w:rPr>
      </w:pPr>
      <w:r>
        <w:rPr>
          <w:rFonts w:hint="eastAsia" w:ascii="楷体_GB2312" w:hAnsi="楷体_GB2312" w:cs="楷体_GB2312"/>
          <w:b/>
          <w:bCs/>
          <w:color w:val="000000" w:themeColor="text1"/>
          <w:sz w:val="32"/>
          <w:szCs w:val="32"/>
          <w:highlight w:val="none"/>
        </w:rPr>
      </w:r>
      <w:r>
        <w:rPr>
          <w:color w:val="000000" w:themeColor="text1"/>
          <w:highlight w:val="none"/>
        </w:rPr>
      </w:r>
      <w:r/>
    </w:p>
    <w:p>
      <w:pPr>
        <w:ind w:firstLine="482"/>
        <w:spacing w:line="600" w:lineRule="exact"/>
        <w:rPr>
          <w:rFonts w:ascii="宋体" w:hAnsi="宋体" w:cs="宋体"/>
          <w:b/>
          <w:bCs/>
          <w:color w:val="000000" w:themeColor="text1"/>
          <w:szCs w:val="24"/>
          <w:highlight w:val="none"/>
        </w:rPr>
      </w:pPr>
      <w:r>
        <w:rPr>
          <w:rFonts w:hint="eastAsia" w:ascii="宋体" w:hAnsi="宋体" w:cs="宋体"/>
          <w:b/>
          <w:bCs/>
          <w:color w:val="000000" w:themeColor="text1"/>
          <w:szCs w:val="24"/>
          <w:highlight w:val="none"/>
        </w:rPr>
        <w:t xml:space="preserve">2.</w:t>
      </w:r>
      <w:r>
        <w:rPr>
          <w:rFonts w:hint="eastAsia" w:ascii="宋体" w:hAnsi="宋体" w:cs="宋体"/>
          <w:b/>
          <w:bCs/>
          <w:color w:val="000000" w:themeColor="text1"/>
          <w:szCs w:val="24"/>
          <w:highlight w:val="none"/>
        </w:rPr>
        <w:t xml:space="preserve">代煎代配中药</w:t>
      </w:r>
      <w:r>
        <w:rPr>
          <w:rFonts w:hint="eastAsia" w:ascii="宋体" w:hAnsi="宋体" w:cs="宋体"/>
          <w:b/>
          <w:bCs/>
          <w:color w:val="000000" w:themeColor="text1"/>
          <w:szCs w:val="24"/>
          <w:highlight w:val="none"/>
        </w:rPr>
        <w:t xml:space="preserve">饮片及加工费</w:t>
      </w:r>
      <w:r>
        <w:rPr>
          <w:color w:val="000000" w:themeColor="text1"/>
          <w:highlight w:val="none"/>
        </w:rPr>
      </w:r>
      <w:r/>
    </w:p>
    <w:tbl>
      <w:tblPr>
        <w:tblW w:w="5006" w:type="pct"/>
        <w:tblInd w:w="-108" w:type="dxa"/>
        <w:tblLayout w:type="fixed"/>
        <w:tblLook w:val="04A0" w:firstRow="1" w:lastRow="0" w:firstColumn="1" w:lastColumn="0" w:noHBand="0" w:noVBand="1"/>
      </w:tblPr>
      <w:tblGrid>
        <w:gridCol w:w="644"/>
        <w:gridCol w:w="1444"/>
        <w:gridCol w:w="933"/>
        <w:gridCol w:w="933"/>
        <w:gridCol w:w="1135"/>
        <w:gridCol w:w="1600"/>
        <w:gridCol w:w="1032"/>
        <w:gridCol w:w="817"/>
      </w:tblGrid>
      <w:tr>
        <w:trPr>
          <w:trHeight w:val="510"/>
          <w:tblHeader/>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b/>
                <w:bCs/>
                <w:color w:val="000000" w:themeColor="text1"/>
                <w:sz w:val="20"/>
                <w:highlight w:val="none"/>
              </w:rPr>
            </w:pPr>
            <w:r>
              <w:rPr>
                <w:rFonts w:hint="eastAsia" w:ascii="宋体" w:hAnsi="宋体" w:cs="宋体"/>
                <w:b/>
                <w:bCs/>
                <w:color w:val="000000" w:themeColor="text1"/>
                <w:sz w:val="20"/>
                <w:highlight w:val="none"/>
                <w:lang w:bidi="ar"/>
              </w:rPr>
              <w:t xml:space="preserve">序号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b/>
                <w:bCs/>
                <w:color w:val="000000" w:themeColor="text1"/>
                <w:sz w:val="20"/>
                <w:highlight w:val="none"/>
              </w:rPr>
            </w:pPr>
            <w:r>
              <w:rPr>
                <w:rFonts w:hint="eastAsia" w:ascii="宋体" w:hAnsi="宋体" w:cs="宋体"/>
                <w:b/>
                <w:bCs/>
                <w:color w:val="000000" w:themeColor="text1"/>
                <w:sz w:val="20"/>
                <w:highlight w:val="none"/>
                <w:lang w:bidi="ar"/>
              </w:rPr>
              <w:t xml:space="preserve">药品名称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b/>
                <w:bCs/>
                <w:color w:val="000000" w:themeColor="text1"/>
                <w:sz w:val="20"/>
                <w:highlight w:val="none"/>
              </w:rPr>
            </w:pPr>
            <w:r>
              <w:rPr>
                <w:rFonts w:hint="eastAsia" w:ascii="宋体" w:hAnsi="宋体" w:cs="宋体"/>
                <w:b/>
                <w:bCs/>
                <w:color w:val="000000" w:themeColor="text1"/>
                <w:sz w:val="20"/>
                <w:highlight w:val="none"/>
                <w:lang w:bidi="ar"/>
              </w:rPr>
              <w:t xml:space="preserve">产地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b/>
                <w:bCs/>
                <w:color w:val="000000" w:themeColor="text1"/>
                <w:sz w:val="20"/>
                <w:highlight w:val="none"/>
              </w:rPr>
            </w:pPr>
            <w:r>
              <w:rPr>
                <w:rFonts w:hint="eastAsia" w:ascii="宋体" w:hAnsi="宋体" w:cs="宋体"/>
                <w:b/>
                <w:bCs/>
                <w:color w:val="000000" w:themeColor="text1"/>
                <w:sz w:val="20"/>
                <w:highlight w:val="none"/>
                <w:lang w:bidi="ar"/>
              </w:rPr>
              <w:t xml:space="preserve">规格</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b/>
                <w:bCs/>
                <w:color w:val="000000" w:themeColor="text1"/>
                <w:sz w:val="20"/>
                <w:highlight w:val="none"/>
              </w:rPr>
            </w:pPr>
            <w:r>
              <w:rPr>
                <w:rFonts w:hint="eastAsia" w:ascii="宋体" w:hAnsi="宋体" w:cs="宋体"/>
                <w:b/>
                <w:bCs/>
                <w:color w:val="000000" w:themeColor="text1"/>
                <w:sz w:val="20"/>
                <w:highlight w:val="none"/>
                <w:lang w:bidi="ar"/>
              </w:rPr>
              <w:t xml:space="preserve">单位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b/>
                <w:bCs/>
                <w:color w:val="000000" w:themeColor="text1"/>
                <w:sz w:val="20"/>
                <w:highlight w:val="none"/>
              </w:rPr>
            </w:pPr>
            <w:r>
              <w:rPr>
                <w:rFonts w:hint="eastAsia" w:ascii="宋体" w:hAnsi="宋体" w:cs="宋体"/>
                <w:b/>
                <w:bCs/>
                <w:color w:val="000000" w:themeColor="text1"/>
                <w:sz w:val="20"/>
                <w:highlight w:val="none"/>
                <w:lang w:bidi="ar"/>
              </w:rPr>
              <w:t xml:space="preserve">最高单价限价（元）</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center"/>
              <w:rPr>
                <w:rFonts w:ascii="宋体" w:hAnsi="宋体" w:cs="宋体"/>
                <w:b/>
                <w:bCs/>
                <w:color w:val="000000" w:themeColor="text1"/>
                <w:sz w:val="20"/>
                <w:highlight w:val="none"/>
              </w:rPr>
            </w:pPr>
            <w:r>
              <w:rPr>
                <w:rFonts w:hint="eastAsia" w:ascii="宋体" w:hAnsi="宋体" w:cs="宋体"/>
                <w:b/>
                <w:bCs/>
                <w:color w:val="000000" w:themeColor="text1"/>
                <w:sz w:val="20"/>
                <w:highlight w:val="none"/>
                <w:lang w:bidi="ar"/>
              </w:rPr>
              <w:t xml:space="preserve">投标单价（元）</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rPr>
                <w:rFonts w:ascii="宋体" w:hAnsi="宋体" w:cs="宋体"/>
                <w:b/>
                <w:bCs/>
                <w:color w:val="000000" w:themeColor="text1"/>
                <w:sz w:val="20"/>
                <w:highlight w:val="none"/>
              </w:rPr>
            </w:pPr>
            <w:r>
              <w:rPr>
                <w:rFonts w:hint="eastAsia" w:ascii="宋体" w:hAnsi="宋体" w:cs="宋体"/>
                <w:b/>
                <w:bCs/>
                <w:color w:val="000000" w:themeColor="text1"/>
                <w:sz w:val="20"/>
                <w:highlight w:val="none"/>
                <w:lang w:bidi="ar"/>
              </w:rPr>
              <w:t xml:space="preserve">折扣（</w:t>
            </w:r>
            <w:r>
              <w:rPr>
                <w:rFonts w:hint="eastAsia" w:ascii="宋体" w:hAnsi="宋体" w:cs="宋体"/>
                <w:b/>
                <w:bCs/>
                <w:color w:val="000000" w:themeColor="text1"/>
                <w:sz w:val="20"/>
                <w:highlight w:val="none"/>
                <w:lang w:bidi="ar"/>
              </w:rPr>
              <w:t xml:space="preserve">%</w:t>
            </w:r>
            <w:r>
              <w:rPr>
                <w:rFonts w:hint="eastAsia" w:ascii="宋体" w:hAnsi="宋体" w:cs="宋体"/>
                <w:b/>
                <w:bCs/>
                <w:color w:val="000000" w:themeColor="text1"/>
                <w:sz w:val="20"/>
                <w:highlight w:val="none"/>
                <w:lang w:bidi="ar"/>
              </w:rPr>
              <w:t xml:space="preserve">）</w:t>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薄荷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r/>
          </w:p>
        </w:tc>
        <w:tc>
          <w:tcPr>
            <w:tcBorders>
              <w:top w:val="single" w:color="000000" w:sz="4" w:space="0"/>
              <w:left w:val="single" w:color="000000" w:sz="4" w:space="0"/>
              <w:bottom w:val="none" w:color="000000" w:sz="4" w:space="0"/>
              <w:right w:val="single" w:color="000000" w:sz="4" w:space="0"/>
            </w:tcBorders>
            <w:tcW w:w="478" w:type="dxa"/>
            <w:vAlign w:val="center"/>
            <w:vMerge w:val="restart"/>
            <w:textDirection w:val="lrTb"/>
            <w:noWrap/>
          </w:tcPr>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荆芥</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0"/>
              </w:rPr>
            </w:pPr>
            <w:r>
              <w:rPr>
                <w:rFonts w:ascii="宋体" w:hAnsi="宋体" w:cs="宋体"/>
                <w:color w:val="000000"/>
                <w:sz w:val="20"/>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荆芥炭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0"/>
              </w:rPr>
            </w:pPr>
            <w:r>
              <w:rPr>
                <w:rFonts w:ascii="宋体" w:hAnsi="宋体" w:cs="宋体"/>
                <w:color w:val="000000"/>
                <w:sz w:val="20"/>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炒荆芥</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0"/>
              </w:rPr>
            </w:pPr>
            <w:r>
              <w:rPr>
                <w:rFonts w:ascii="宋体" w:hAnsi="宋体" w:cs="宋体"/>
                <w:color w:val="000000"/>
                <w:sz w:val="20"/>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佩兰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0"/>
              </w:rPr>
            </w:pPr>
            <w:r>
              <w:rPr>
                <w:rFonts w:ascii="宋体" w:hAnsi="宋体" w:cs="宋体"/>
                <w:color w:val="000000"/>
                <w:sz w:val="20"/>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麻黄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0"/>
              </w:rPr>
            </w:pPr>
            <w:r>
              <w:rPr>
                <w:rFonts w:ascii="宋体" w:hAnsi="宋体" w:cs="宋体"/>
                <w:color w:val="000000"/>
                <w:sz w:val="20"/>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蜜</w:t>
            </w:r>
            <w:r>
              <w:rPr>
                <w:rFonts w:hint="eastAsia" w:ascii="宋体" w:hAnsi="宋体" w:cs="宋体"/>
                <w:color w:val="000000" w:themeColor="text1"/>
                <w:sz w:val="20"/>
                <w:highlight w:val="none"/>
                <w:lang w:bidi="ar"/>
              </w:rPr>
              <w:t xml:space="preserve">麻黄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香薷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青蒿</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瞿麦</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藿香</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47.00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广藿香</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82.09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干石斛</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133.00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铁皮枫斗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1584.00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小通草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480.00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仙鹤草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伸筋草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42.47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干益母草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夏枯草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112.73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豨</w:t>
            </w:r>
            <w:r>
              <w:rPr>
                <w:rFonts w:hint="eastAsia" w:ascii="宋体" w:hAnsi="宋体" w:cs="宋体"/>
                <w:color w:val="000000" w:themeColor="text1"/>
                <w:sz w:val="20"/>
                <w:highlight w:val="none"/>
                <w:lang w:bidi="ar"/>
              </w:rPr>
              <w:t xml:space="preserve">莶</w:t>
            </w:r>
            <w:r>
              <w:rPr>
                <w:rFonts w:hint="eastAsia" w:ascii="宋体" w:hAnsi="宋体" w:cs="宋体"/>
                <w:color w:val="000000" w:themeColor="text1"/>
                <w:sz w:val="20"/>
                <w:highlight w:val="none"/>
                <w:lang w:bidi="ar"/>
              </w:rPr>
              <w:t xml:space="preserve">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大蓟</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大蓟炭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67.00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小蓟</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小蓟炭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小青草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泽漆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木贼</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31.00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仙桃草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37.00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萹蓄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车前草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53.54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谷精草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135.00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紫花地丁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63.00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连钱草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金钱草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57.00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金沸草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蒲公英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淫羊</w:t>
            </w:r>
            <w:r>
              <w:rPr>
                <w:rFonts w:hint="eastAsia" w:ascii="宋体" w:hAnsi="宋体" w:cs="宋体"/>
                <w:color w:val="000000" w:themeColor="text1"/>
                <w:sz w:val="20"/>
                <w:highlight w:val="none"/>
                <w:lang w:bidi="ar"/>
              </w:rPr>
              <w:t xml:space="preserve">藿</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260.00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积雪草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72.85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鬼箭羽</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地耳草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43.00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荔枝草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白花蛇舌草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穿心莲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48.60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垂盆草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蛇莓</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龙葵</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21.00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地锦草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23.00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寻骨风</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老</w:t>
            </w:r>
            <w:r>
              <w:rPr>
                <w:rFonts w:hint="eastAsia" w:ascii="宋体" w:hAnsi="宋体" w:cs="宋体"/>
                <w:color w:val="000000" w:themeColor="text1"/>
                <w:sz w:val="20"/>
                <w:highlight w:val="none"/>
                <w:lang w:bidi="ar"/>
              </w:rPr>
              <w:t xml:space="preserve">鹳</w:t>
            </w:r>
            <w:r>
              <w:rPr>
                <w:rFonts w:hint="eastAsia" w:ascii="宋体" w:hAnsi="宋体" w:cs="宋体"/>
                <w:color w:val="000000" w:themeColor="text1"/>
                <w:sz w:val="20"/>
                <w:highlight w:val="none"/>
                <w:lang w:bidi="ar"/>
              </w:rPr>
              <w:t xml:space="preserve">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灯心草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朱砂拌灯心草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杠板归</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鸡骨草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凤尾草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春柴胡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醋春柴胡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干鱼腥草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马鞭草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佛耳草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鹿衔草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浮萍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败酱草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凤仙透骨草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48.86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八角莲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苍耳草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27.00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墨旱莲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鹅</w:t>
            </w:r>
            <w:r>
              <w:rPr>
                <w:rFonts w:hint="eastAsia" w:ascii="宋体" w:hAnsi="宋体" w:cs="宋体"/>
                <w:color w:val="000000" w:themeColor="text1"/>
                <w:sz w:val="20"/>
                <w:highlight w:val="none"/>
                <w:lang w:bidi="ar"/>
              </w:rPr>
              <w:t xml:space="preserve">不</w:t>
            </w:r>
            <w:r>
              <w:rPr>
                <w:rFonts w:hint="eastAsia" w:ascii="宋体" w:hAnsi="宋体" w:cs="宋体"/>
                <w:color w:val="000000" w:themeColor="text1"/>
                <w:sz w:val="20"/>
                <w:highlight w:val="none"/>
                <w:lang w:bidi="ar"/>
              </w:rPr>
              <w:t xml:space="preserve">食草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岩柏草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卷柏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矮地茶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千里光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六月雪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石见穿</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124.25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铁苋菜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茵陈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49.00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半枝莲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半边莲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83.00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刘寄奴</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马齿苋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39.00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白英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景天三七</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石上柏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54.78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冬凌草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一枝黄花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珍珠菜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白屈菜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溪黄草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月见草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石打穿</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酢</w:t>
            </w:r>
            <w:r>
              <w:rPr>
                <w:rFonts w:hint="eastAsia" w:ascii="宋体" w:hAnsi="宋体" w:cs="宋体"/>
                <w:color w:val="000000" w:themeColor="text1"/>
                <w:sz w:val="20"/>
                <w:highlight w:val="none"/>
                <w:lang w:bidi="ar"/>
              </w:rPr>
              <w:t xml:space="preserve">浆草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鬼针草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葎草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绞股蓝</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叶下珠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鸭跖草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马蹄金</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辣</w:t>
            </w:r>
            <w:r>
              <w:rPr>
                <w:rFonts w:hint="eastAsia" w:ascii="宋体" w:hAnsi="宋体" w:cs="宋体"/>
                <w:color w:val="000000" w:themeColor="text1"/>
                <w:sz w:val="20"/>
                <w:highlight w:val="none"/>
                <w:lang w:bidi="ar"/>
              </w:rPr>
              <w:t xml:space="preserve">蓼</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23.00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肿节风</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天名精</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地胆草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翻白草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虎耳草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青叶胆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猪殃</w:t>
            </w:r>
            <w:r>
              <w:rPr>
                <w:rFonts w:hint="eastAsia" w:ascii="宋体" w:hAnsi="宋体" w:cs="宋体"/>
                <w:color w:val="000000" w:themeColor="text1"/>
                <w:sz w:val="20"/>
                <w:highlight w:val="none"/>
                <w:lang w:bidi="ar"/>
              </w:rPr>
              <w:t xml:space="preserve">殃</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大狼把草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鸡眼草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缬草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通草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708.00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通天草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筋骨草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111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茅莓</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三白草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113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香茶菜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114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胡枝子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37.00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猫须草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116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八楞木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11.00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117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马尾连</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108.28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118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狗舌草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140.00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119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老君须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27.00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腹水草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赶黄草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192.00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肺形草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甜叶菊</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180.00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紫河车</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3500.00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血余炭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脐带</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4.40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脐带</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4400.00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醋</w:t>
            </w:r>
            <w:r>
              <w:rPr>
                <w:rFonts w:hint="eastAsia" w:ascii="宋体" w:hAnsi="宋体" w:cs="宋体"/>
                <w:color w:val="000000" w:themeColor="text1"/>
                <w:sz w:val="20"/>
                <w:highlight w:val="none"/>
                <w:lang w:bidi="ar"/>
              </w:rPr>
              <w:t xml:space="preserve">牛角䚡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炮山甲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29000.00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130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鹿角</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693.00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131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鹿角粉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693.00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132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鹿角霜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465.00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133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狗肾</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134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炒刺猬皮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868.33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135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水牛角</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136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水牛角粉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137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龟甲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1010.00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138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醋</w:t>
            </w:r>
            <w:r>
              <w:rPr>
                <w:rFonts w:hint="eastAsia" w:ascii="宋体" w:hAnsi="宋体" w:cs="宋体"/>
                <w:color w:val="000000" w:themeColor="text1"/>
                <w:sz w:val="20"/>
                <w:highlight w:val="none"/>
                <w:lang w:bidi="ar"/>
              </w:rPr>
              <w:t xml:space="preserve">龟甲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1080.00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139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鳖甲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140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醋</w:t>
            </w:r>
            <w:r>
              <w:rPr>
                <w:rFonts w:hint="eastAsia" w:ascii="宋体" w:hAnsi="宋体" w:cs="宋体"/>
                <w:color w:val="000000" w:themeColor="text1"/>
                <w:sz w:val="20"/>
                <w:highlight w:val="none"/>
                <w:lang w:bidi="ar"/>
              </w:rPr>
              <w:t xml:space="preserve">鳖甲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436.00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141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石决明</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33.00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142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煅</w:t>
            </w:r>
            <w:r>
              <w:rPr>
                <w:rFonts w:hint="eastAsia" w:ascii="宋体" w:hAnsi="宋体" w:cs="宋体"/>
                <w:color w:val="000000" w:themeColor="text1"/>
                <w:sz w:val="20"/>
                <w:highlight w:val="none"/>
                <w:lang w:bidi="ar"/>
              </w:rPr>
              <w:t xml:space="preserve">石决明</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37.00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143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珍珠母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24.26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144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煅</w:t>
            </w:r>
            <w:r>
              <w:rPr>
                <w:rFonts w:hint="eastAsia" w:ascii="宋体" w:hAnsi="宋体" w:cs="宋体"/>
                <w:color w:val="000000" w:themeColor="text1"/>
                <w:sz w:val="20"/>
                <w:highlight w:val="none"/>
                <w:lang w:bidi="ar"/>
              </w:rPr>
              <w:t xml:space="preserve">珍珠母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25.60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145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全蝎</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6300.00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146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僵蚕</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147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炒僵蚕</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148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牡蛎</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24.64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149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煅</w:t>
            </w:r>
            <w:r>
              <w:rPr>
                <w:rFonts w:hint="eastAsia" w:ascii="宋体" w:hAnsi="宋体" w:cs="宋体"/>
                <w:color w:val="000000" w:themeColor="text1"/>
                <w:sz w:val="20"/>
                <w:highlight w:val="none"/>
                <w:lang w:bidi="ar"/>
              </w:rPr>
              <w:t xml:space="preserve">牡蛎</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25.88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蛤</w:t>
            </w:r>
            <w:r>
              <w:rPr>
                <w:rFonts w:hint="eastAsia" w:ascii="宋体" w:hAnsi="宋体" w:cs="宋体"/>
                <w:color w:val="000000" w:themeColor="text1"/>
                <w:sz w:val="20"/>
                <w:highlight w:val="none"/>
                <w:lang w:bidi="ar"/>
              </w:rPr>
              <w:t xml:space="preserve">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151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煅</w:t>
            </w:r>
            <w:r>
              <w:rPr>
                <w:rFonts w:hint="eastAsia" w:ascii="宋体" w:hAnsi="宋体" w:cs="宋体"/>
                <w:color w:val="000000" w:themeColor="text1"/>
                <w:sz w:val="20"/>
                <w:highlight w:val="none"/>
                <w:lang w:bidi="ar"/>
              </w:rPr>
              <w:t xml:space="preserve">蛤</w:t>
            </w:r>
            <w:r>
              <w:rPr>
                <w:rFonts w:hint="eastAsia" w:ascii="宋体" w:hAnsi="宋体" w:cs="宋体"/>
                <w:color w:val="000000" w:themeColor="text1"/>
                <w:sz w:val="20"/>
                <w:highlight w:val="none"/>
                <w:lang w:bidi="ar"/>
              </w:rPr>
              <w:t xml:space="preserve">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152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蛤</w:t>
            </w:r>
            <w:r>
              <w:rPr>
                <w:rFonts w:hint="eastAsia" w:ascii="宋体" w:hAnsi="宋体" w:cs="宋体"/>
                <w:color w:val="000000" w:themeColor="text1"/>
                <w:sz w:val="20"/>
                <w:highlight w:val="none"/>
                <w:lang w:bidi="ar"/>
              </w:rPr>
              <w:t xml:space="preserve">壳粉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153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炒蜂房</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1498.00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154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蝉蜕</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1140.00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155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五倍子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156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蚕茧壳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180.00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157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蛤蚧</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123.50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158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蚂蚁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159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瓦楞子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24.49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160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煅</w:t>
            </w:r>
            <w:r>
              <w:rPr>
                <w:rFonts w:hint="eastAsia" w:ascii="宋体" w:hAnsi="宋体" w:cs="宋体"/>
                <w:color w:val="000000" w:themeColor="text1"/>
                <w:sz w:val="20"/>
                <w:highlight w:val="none"/>
                <w:lang w:bidi="ar"/>
              </w:rPr>
              <w:t xml:space="preserve">瓦楞子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25.41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161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海螵蛸</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338.13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162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炒海螵蛸</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357.67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163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紫贝齿</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164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煅紫贝</w:t>
            </w:r>
            <w:r>
              <w:rPr>
                <w:rFonts w:hint="eastAsia" w:ascii="宋体" w:hAnsi="宋体" w:cs="宋体"/>
                <w:color w:val="000000" w:themeColor="text1"/>
                <w:sz w:val="20"/>
                <w:highlight w:val="none"/>
                <w:lang w:bidi="ar"/>
              </w:rPr>
              <w:t xml:space="preserve">齿</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61.00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165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制地龙</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790.00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166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蜈蚣</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4800.00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167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蜈蚣</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6.80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168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焙</w:t>
            </w:r>
            <w:r>
              <w:rPr>
                <w:rFonts w:hint="eastAsia" w:ascii="宋体" w:hAnsi="宋体" w:cs="宋体"/>
                <w:color w:val="000000" w:themeColor="text1"/>
                <w:sz w:val="20"/>
                <w:highlight w:val="none"/>
                <w:lang w:bidi="ar"/>
              </w:rPr>
              <w:t xml:space="preserve">壁虎</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4780.00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169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酒乌梢</w:t>
            </w:r>
            <w:r>
              <w:rPr>
                <w:rFonts w:hint="eastAsia" w:ascii="宋体" w:hAnsi="宋体" w:cs="宋体"/>
                <w:color w:val="000000" w:themeColor="text1"/>
                <w:sz w:val="20"/>
                <w:highlight w:val="none"/>
                <w:lang w:bidi="ar"/>
              </w:rPr>
              <w:t xml:space="preserve">蛇</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3975.22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170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金钱白花蛇</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267.54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171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蛇蜕</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172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砂</w:t>
            </w:r>
            <w:r>
              <w:rPr>
                <w:rFonts w:hint="eastAsia" w:ascii="宋体" w:hAnsi="宋体" w:cs="宋体"/>
                <w:color w:val="000000" w:themeColor="text1"/>
                <w:sz w:val="20"/>
                <w:highlight w:val="none"/>
                <w:lang w:bidi="ar"/>
              </w:rPr>
              <w:t xml:space="preserve">炒干</w:t>
            </w:r>
            <w:r>
              <w:rPr>
                <w:rFonts w:hint="eastAsia" w:ascii="宋体" w:hAnsi="宋体" w:cs="宋体"/>
                <w:color w:val="000000" w:themeColor="text1"/>
                <w:sz w:val="20"/>
                <w:highlight w:val="none"/>
                <w:lang w:bidi="ar"/>
              </w:rPr>
              <w:t xml:space="preserve">蟾</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142.00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173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鸡内金</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174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炒鸡内金</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175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凤凰衣</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176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鱼脑石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250.00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177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煅</w:t>
            </w:r>
            <w:r>
              <w:rPr>
                <w:rFonts w:hint="eastAsia" w:ascii="宋体" w:hAnsi="宋体" w:cs="宋体"/>
                <w:color w:val="000000" w:themeColor="text1"/>
                <w:sz w:val="20"/>
                <w:highlight w:val="none"/>
                <w:lang w:bidi="ar"/>
              </w:rPr>
              <w:t xml:space="preserve">鱼脑石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260.00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178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醋五灵</w:t>
            </w:r>
            <w:r>
              <w:rPr>
                <w:rFonts w:hint="eastAsia" w:ascii="宋体" w:hAnsi="宋体" w:cs="宋体"/>
                <w:color w:val="000000" w:themeColor="text1"/>
                <w:sz w:val="20"/>
                <w:highlight w:val="none"/>
                <w:lang w:bidi="ar"/>
              </w:rPr>
              <w:t xml:space="preserve">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123.00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179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夜明砂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37.00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180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蚕沙</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181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盐桑</w:t>
            </w:r>
            <w:r>
              <w:rPr>
                <w:rFonts w:hint="eastAsia" w:ascii="宋体" w:hAnsi="宋体" w:cs="宋体"/>
                <w:color w:val="000000" w:themeColor="text1"/>
                <w:sz w:val="20"/>
                <w:highlight w:val="none"/>
                <w:lang w:bidi="ar"/>
              </w:rPr>
              <w:t xml:space="preserve">螵蛸</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1686.00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182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蕲蛇</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6000.00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183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炒土鳖虫</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368.00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184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酒九香虫</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3935.60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185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蜣螂虫</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186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烫水蛭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4262.37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187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焙</w:t>
            </w:r>
            <w:r>
              <w:rPr>
                <w:rFonts w:hint="eastAsia" w:ascii="宋体" w:hAnsi="宋体" w:cs="宋体"/>
                <w:color w:val="000000" w:themeColor="text1"/>
                <w:sz w:val="20"/>
                <w:highlight w:val="none"/>
                <w:lang w:bidi="ar"/>
              </w:rPr>
              <w:t xml:space="preserve">蝼蛄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456.00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188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焙</w:t>
            </w:r>
            <w:r>
              <w:rPr>
                <w:rFonts w:hint="eastAsia" w:ascii="宋体" w:hAnsi="宋体" w:cs="宋体"/>
                <w:color w:val="000000" w:themeColor="text1"/>
                <w:sz w:val="20"/>
                <w:highlight w:val="none"/>
                <w:lang w:bidi="ar"/>
              </w:rPr>
              <w:t xml:space="preserve">蟋蟀</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722.00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189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五谷虫</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190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虻</w:t>
            </w:r>
            <w:r>
              <w:rPr>
                <w:rFonts w:hint="eastAsia" w:ascii="宋体" w:hAnsi="宋体" w:cs="宋体"/>
                <w:color w:val="000000" w:themeColor="text1"/>
                <w:sz w:val="20"/>
                <w:highlight w:val="none"/>
                <w:lang w:bidi="ar"/>
              </w:rPr>
              <w:t xml:space="preserve">虫</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191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鼠妇虫</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121.00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192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蝮蛇</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6583.42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193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干蛇胆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39800.00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194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泥鳅粉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2300.00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195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干雄蚕蛾</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196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金蝉花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1137.03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197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白螺蛳壳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198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珍珠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199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鹿筋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1100.00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没食子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蛴螬虫</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112.00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人参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1850.00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人参须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561.00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人参片</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1850.00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人参粉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1850.00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红参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1800.00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红参须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红参片</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1800.00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党参片</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364.00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炒党参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370.00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211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玄参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太子参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310.00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213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北沙参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150.00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214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南沙参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311.98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丹参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216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酒丹参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217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苦参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218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明党参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219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三七</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1552.00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三七粉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1417.00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221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地黄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98.93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222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生地黄炭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124.67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223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熟地黄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108.49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224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熟地黄炭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126.05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当归</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340.00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226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酒当归</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360.00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227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当归炭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440.00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228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天冬</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190.00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229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麦冬</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230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苍术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608.21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231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麸炒苍术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629.12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232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苍术炭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233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白术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185.00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234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麸炒白术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235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白术炭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238.00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236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赤芍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180.00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237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炒赤芍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194.81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238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白芍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239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麸炒白芍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112.00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240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白芍炭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137.20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241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白芷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242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白前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160.00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243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蜜白前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160.00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244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白薇</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233.00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245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白</w:t>
            </w:r>
            <w:r>
              <w:rPr>
                <w:rFonts w:hint="eastAsia" w:ascii="宋体" w:hAnsi="宋体" w:cs="宋体"/>
                <w:color w:val="000000" w:themeColor="text1"/>
                <w:sz w:val="20"/>
                <w:highlight w:val="none"/>
                <w:lang w:bidi="ar"/>
              </w:rPr>
              <w:t xml:space="preserve">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246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白及</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510.00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247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白及粉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536.00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248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白头翁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356.00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249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薤</w:t>
            </w:r>
            <w:r>
              <w:rPr>
                <w:rFonts w:hint="eastAsia" w:ascii="宋体" w:hAnsi="宋体" w:cs="宋体"/>
                <w:color w:val="000000" w:themeColor="text1"/>
                <w:sz w:val="20"/>
                <w:highlight w:val="none"/>
                <w:lang w:bidi="ar"/>
              </w:rPr>
              <w:t xml:space="preserve">白</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知母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118.00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251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盐知母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252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浙贝母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380.00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253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川贝母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8144.64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254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川贝粉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8212.92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255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川芎</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103.63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256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炒川芎</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140.00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257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甘松</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258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续断片</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259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盐续断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107.26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260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续断炭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120.56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261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川牛膝</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190.76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262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酒川牛膝</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199.68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263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牛膝</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93.70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264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盐牛膝</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97.25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265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土牛膝</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266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甘草片</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267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炙</w:t>
            </w:r>
            <w:r>
              <w:rPr>
                <w:rFonts w:hint="eastAsia" w:ascii="宋体" w:hAnsi="宋体" w:cs="宋体"/>
                <w:color w:val="000000" w:themeColor="text1"/>
                <w:sz w:val="20"/>
                <w:highlight w:val="none"/>
                <w:lang w:bidi="ar"/>
              </w:rPr>
              <w:t xml:space="preserve">甘草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268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苦甘草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269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生半夏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268.00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270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姜半夏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405.00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271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法半夏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405.00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272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竹</w:t>
            </w:r>
            <w:r>
              <w:rPr>
                <w:rFonts w:hint="eastAsia" w:ascii="宋体" w:hAnsi="宋体" w:cs="宋体"/>
                <w:color w:val="000000" w:themeColor="text1"/>
                <w:sz w:val="20"/>
                <w:highlight w:val="none"/>
                <w:lang w:bidi="ar"/>
              </w:rPr>
              <w:t xml:space="preserve">沥</w:t>
            </w:r>
            <w:r>
              <w:rPr>
                <w:rFonts w:hint="eastAsia" w:ascii="宋体" w:hAnsi="宋体" w:cs="宋体"/>
                <w:color w:val="000000" w:themeColor="text1"/>
                <w:sz w:val="20"/>
                <w:highlight w:val="none"/>
                <w:lang w:bidi="ar"/>
              </w:rPr>
              <w:t xml:space="preserve">半夏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405.00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273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清半夏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405.00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274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生天南星</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118.00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275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制天南星</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123.00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276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玉竹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170.00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277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山药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278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麸炒山药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140.00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279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山</w:t>
            </w:r>
            <w:r>
              <w:rPr>
                <w:rFonts w:hint="eastAsia" w:ascii="宋体" w:hAnsi="宋体" w:cs="宋体"/>
                <w:color w:val="000000" w:themeColor="text1"/>
                <w:sz w:val="20"/>
                <w:highlight w:val="none"/>
                <w:lang w:bidi="ar"/>
              </w:rPr>
              <w:t xml:space="preserve">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150.00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280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郁金</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163.15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281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大黄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128.25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282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熟大黄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118.80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283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大黄炭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135.00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284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大黄粉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133.53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285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黄连片</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670.00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286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黄芪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287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炙</w:t>
            </w:r>
            <w:r>
              <w:rPr>
                <w:rFonts w:hint="eastAsia" w:ascii="宋体" w:hAnsi="宋体" w:cs="宋体"/>
                <w:color w:val="000000" w:themeColor="text1"/>
                <w:sz w:val="20"/>
                <w:highlight w:val="none"/>
                <w:lang w:bidi="ar"/>
              </w:rPr>
              <w:t xml:space="preserve">黄芪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116.00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288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黄芪炭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147.00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289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黄芩片</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126.15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290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酒黄芩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129.17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291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黄芩炭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162.00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292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黄精</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259.12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293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蒸黄精</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275.47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294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酒黄精</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282.00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295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胡黄连</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336.00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296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土茯苓</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132.51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297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醋</w:t>
            </w:r>
            <w:r>
              <w:rPr>
                <w:rFonts w:hint="eastAsia" w:ascii="宋体" w:hAnsi="宋体" w:cs="宋体"/>
                <w:color w:val="000000" w:themeColor="text1"/>
                <w:sz w:val="20"/>
                <w:highlight w:val="none"/>
                <w:lang w:bidi="ar"/>
              </w:rPr>
              <w:t xml:space="preserve">三棱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298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醋</w:t>
            </w:r>
            <w:r>
              <w:rPr>
                <w:rFonts w:hint="eastAsia" w:ascii="宋体" w:hAnsi="宋体" w:cs="宋体"/>
                <w:color w:val="000000" w:themeColor="text1"/>
                <w:sz w:val="20"/>
                <w:highlight w:val="none"/>
                <w:lang w:bidi="ar"/>
              </w:rPr>
              <w:t xml:space="preserve">莪术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80.15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299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生川乌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226.68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制川乌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247.82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生草乌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208.74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制草乌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221.02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何首乌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96.85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制何首乌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103.26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羌活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480.00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独活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103.83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藁</w:t>
            </w:r>
            <w:r>
              <w:rPr>
                <w:rFonts w:hint="eastAsia" w:ascii="宋体" w:hAnsi="宋体" w:cs="宋体"/>
                <w:color w:val="000000" w:themeColor="text1"/>
                <w:sz w:val="20"/>
                <w:highlight w:val="none"/>
                <w:lang w:bidi="ar"/>
              </w:rPr>
              <w:t xml:space="preserve">本片</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附片</w:t>
            </w:r>
            <w:r>
              <w:rPr>
                <w:rFonts w:hint="eastAsia" w:ascii="宋体" w:hAnsi="宋体" w:cs="宋体"/>
                <w:color w:val="000000" w:themeColor="text1"/>
                <w:sz w:val="20"/>
                <w:highlight w:val="none"/>
                <w:lang w:bidi="ar"/>
              </w:rPr>
              <w:t xml:space="preserve">(</w:t>
            </w:r>
            <w:r>
              <w:rPr>
                <w:rFonts w:hint="eastAsia" w:ascii="宋体" w:hAnsi="宋体" w:cs="宋体"/>
                <w:color w:val="000000" w:themeColor="text1"/>
                <w:sz w:val="20"/>
                <w:highlight w:val="none"/>
                <w:lang w:bidi="ar"/>
              </w:rPr>
              <w:t xml:space="preserve">白附片</w:t>
            </w:r>
            <w:r>
              <w:rPr>
                <w:rFonts w:hint="eastAsia" w:ascii="宋体" w:hAnsi="宋体" w:cs="宋体"/>
                <w:color w:val="000000" w:themeColor="text1"/>
                <w:sz w:val="20"/>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附片</w:t>
            </w:r>
            <w:r>
              <w:rPr>
                <w:rFonts w:hint="eastAsia" w:ascii="宋体" w:hAnsi="宋体" w:cs="宋体"/>
                <w:color w:val="000000" w:themeColor="text1"/>
                <w:sz w:val="20"/>
                <w:highlight w:val="none"/>
                <w:lang w:bidi="ar"/>
              </w:rPr>
              <w:t xml:space="preserve">(</w:t>
            </w:r>
            <w:r>
              <w:rPr>
                <w:rFonts w:hint="eastAsia" w:ascii="宋体" w:hAnsi="宋体" w:cs="宋体"/>
                <w:color w:val="000000" w:themeColor="text1"/>
                <w:sz w:val="20"/>
                <w:highlight w:val="none"/>
                <w:lang w:bidi="ar"/>
              </w:rPr>
              <w:t xml:space="preserve">黑顺片</w:t>
            </w:r>
            <w:r>
              <w:rPr>
                <w:rFonts w:hint="eastAsia" w:ascii="宋体" w:hAnsi="宋体" w:cs="宋体"/>
                <w:color w:val="000000" w:themeColor="text1"/>
                <w:sz w:val="20"/>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140.00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生白附子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311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制白附子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仙茅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650.00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313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龙胆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364.00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314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茜草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525.00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茜草炭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316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猫爪草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450.00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317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桔梗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149.00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318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木香</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319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煨</w:t>
            </w:r>
            <w:r>
              <w:rPr>
                <w:rFonts w:hint="eastAsia" w:ascii="宋体" w:hAnsi="宋体" w:cs="宋体"/>
                <w:color w:val="000000" w:themeColor="text1"/>
                <w:sz w:val="20"/>
                <w:highlight w:val="none"/>
                <w:lang w:bidi="ar"/>
              </w:rPr>
              <w:t xml:space="preserve">木香</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香附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321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醋香附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322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白茅根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323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板蓝根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324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粉葛</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徐长卿</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276.35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326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生甘遂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155.00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327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醋甘遂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160.00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328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泽泻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136.28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329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麸炒泽泻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143.12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330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绵萆</w:t>
            </w:r>
            <w:r>
              <w:rPr>
                <w:rFonts w:hint="eastAsia" w:ascii="宋体" w:hAnsi="宋体" w:cs="宋体"/>
                <w:color w:val="000000" w:themeColor="text1"/>
                <w:sz w:val="20"/>
                <w:highlight w:val="none"/>
                <w:lang w:bidi="ar"/>
              </w:rPr>
              <w:t xml:space="preserve">薢</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331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粉</w:t>
            </w:r>
            <w:r>
              <w:rPr>
                <w:rFonts w:hint="eastAsia" w:ascii="宋体" w:hAnsi="宋体" w:cs="宋体"/>
                <w:color w:val="000000" w:themeColor="text1"/>
                <w:sz w:val="20"/>
                <w:highlight w:val="none"/>
                <w:lang w:bidi="ar"/>
              </w:rPr>
              <w:t xml:space="preserve">萆</w:t>
            </w:r>
            <w:r>
              <w:rPr>
                <w:rFonts w:hint="eastAsia" w:ascii="宋体" w:hAnsi="宋体" w:cs="宋体"/>
                <w:color w:val="000000" w:themeColor="text1"/>
                <w:sz w:val="20"/>
                <w:highlight w:val="none"/>
                <w:lang w:bidi="ar"/>
              </w:rPr>
              <w:t xml:space="preserve">薢</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332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肉苁蓉片</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404.00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333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酒苁蓉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404.00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334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秦艽</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335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巴戟天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323.00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336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盐巴戟天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323.00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337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山慈菇</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4580.00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338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九节菖蒲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468.00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339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石菖蒲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211.73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340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百合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170.00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341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高良姜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342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干姜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111.24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343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姜炭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124.20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344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炮姜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116.35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345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骨碎补</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162.73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346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烫骨碎补</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163.76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347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姜黄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348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片姜黄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349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紫菀</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180.00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蜜</w:t>
            </w:r>
            <w:r>
              <w:rPr>
                <w:rFonts w:hint="eastAsia" w:ascii="宋体" w:hAnsi="宋体" w:cs="宋体"/>
                <w:color w:val="000000" w:themeColor="text1"/>
                <w:sz w:val="20"/>
                <w:highlight w:val="none"/>
                <w:lang w:bidi="ar"/>
              </w:rPr>
              <w:t xml:space="preserve">紫菀</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185.00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351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新疆紫草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799.00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352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蒸狗脊</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64.17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353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烫狗脊</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64.80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354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乌药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76.84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355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地榆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356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地榆炭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357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地骷髅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358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拳参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350.96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359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四叶参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174.00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360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藤梨根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361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猫人参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362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金荞麦</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51.62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363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土贝母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364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重楼</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1890.00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365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北柴胡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542.71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366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醋北柴胡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558.55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367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蛇六谷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116.00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368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红景天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280.80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369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延胡索</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285.00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370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醋</w:t>
            </w:r>
            <w:r>
              <w:rPr>
                <w:rFonts w:hint="eastAsia" w:ascii="宋体" w:hAnsi="宋体" w:cs="宋体"/>
                <w:color w:val="000000" w:themeColor="text1"/>
                <w:sz w:val="20"/>
                <w:highlight w:val="none"/>
                <w:lang w:bidi="ar"/>
              </w:rPr>
              <w:t xml:space="preserve">延胡索</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322.00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371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前胡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368.00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372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蜜前胡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376.00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373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银柴胡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259.29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374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防己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375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防风</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376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炒防风</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377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防风炭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480.00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378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天麻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445.00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379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天花粉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73.00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380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远志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350.00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381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蜜</w:t>
            </w:r>
            <w:r>
              <w:rPr>
                <w:rFonts w:hint="eastAsia" w:ascii="宋体" w:hAnsi="宋体" w:cs="宋体"/>
                <w:color w:val="000000" w:themeColor="text1"/>
                <w:sz w:val="20"/>
                <w:highlight w:val="none"/>
                <w:lang w:bidi="ar"/>
              </w:rPr>
              <w:t xml:space="preserve">远志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358.00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382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朱远志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360.00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383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芦根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384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金果</w:t>
            </w:r>
            <w:r>
              <w:rPr>
                <w:rFonts w:hint="eastAsia" w:ascii="宋体" w:hAnsi="宋体" w:cs="宋体"/>
                <w:color w:val="000000" w:themeColor="text1"/>
                <w:sz w:val="20"/>
                <w:highlight w:val="none"/>
                <w:lang w:bidi="ar"/>
              </w:rPr>
              <w:t xml:space="preserve">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360.00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385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两头尖</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386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升麻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234.24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387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蜜升麻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250.00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388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升麻炭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286.15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389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千年健</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97.00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390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锁阳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172.00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391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生商陆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392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醋商陆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393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射干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394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绵</w:t>
            </w:r>
            <w:r>
              <w:rPr>
                <w:rFonts w:hint="eastAsia" w:ascii="宋体" w:hAnsi="宋体" w:cs="宋体"/>
                <w:color w:val="000000" w:themeColor="text1"/>
                <w:sz w:val="20"/>
                <w:highlight w:val="none"/>
                <w:lang w:bidi="ar"/>
              </w:rPr>
              <w:t xml:space="preserve">马贯众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395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绵</w:t>
            </w:r>
            <w:r>
              <w:rPr>
                <w:rFonts w:hint="eastAsia" w:ascii="宋体" w:hAnsi="宋体" w:cs="宋体"/>
                <w:color w:val="000000" w:themeColor="text1"/>
                <w:sz w:val="20"/>
                <w:highlight w:val="none"/>
                <w:lang w:bidi="ar"/>
              </w:rPr>
              <w:t xml:space="preserve">马贯众炭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396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威灵仙</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282.80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397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藕节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398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藕节炭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399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百部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129.60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蜜</w:t>
            </w:r>
            <w:r>
              <w:rPr>
                <w:rFonts w:hint="eastAsia" w:ascii="宋体" w:hAnsi="宋体" w:cs="宋体"/>
                <w:color w:val="000000" w:themeColor="text1"/>
                <w:sz w:val="20"/>
                <w:highlight w:val="none"/>
                <w:lang w:bidi="ar"/>
              </w:rPr>
              <w:t xml:space="preserve">百部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133.00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401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漏芦</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402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墓头回</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403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山豆根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744.00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404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苎麻根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62.44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405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麻黄根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406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糯稻根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407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虎杖</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43.69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408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黄药子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409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天葵子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240.00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细辛</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445.00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411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羊蹄根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功劳木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413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菝葜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23.00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414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酒</w:t>
            </w:r>
            <w:r>
              <w:rPr>
                <w:rFonts w:hint="eastAsia" w:ascii="宋体" w:hAnsi="宋体" w:cs="宋体"/>
                <w:color w:val="000000" w:themeColor="text1"/>
                <w:sz w:val="20"/>
                <w:highlight w:val="none"/>
                <w:lang w:bidi="ar"/>
              </w:rPr>
              <w:t xml:space="preserve">菝葜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薏苡根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416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千斤拔</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417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岗</w:t>
            </w:r>
            <w:r>
              <w:rPr>
                <w:rFonts w:hint="eastAsia" w:ascii="宋体" w:hAnsi="宋体" w:cs="宋体"/>
                <w:color w:val="000000" w:themeColor="text1"/>
                <w:sz w:val="20"/>
                <w:highlight w:val="none"/>
                <w:lang w:bidi="ar"/>
              </w:rPr>
              <w:t xml:space="preserve">稔</w:t>
            </w:r>
            <w:r>
              <w:rPr>
                <w:rFonts w:hint="eastAsia" w:ascii="宋体" w:hAnsi="宋体" w:cs="宋体"/>
                <w:color w:val="000000" w:themeColor="text1"/>
                <w:sz w:val="20"/>
                <w:highlight w:val="none"/>
                <w:lang w:bidi="ar"/>
              </w:rPr>
              <w:t xml:space="preserve">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418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水杨梅根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27.00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419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金雀根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毛冬青</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421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人工天竺黄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422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茯苓</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113.40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423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朱茯苓</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162.80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424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茯</w:t>
            </w:r>
            <w:r>
              <w:rPr>
                <w:rFonts w:hint="eastAsia" w:ascii="宋体" w:hAnsi="宋体" w:cs="宋体"/>
                <w:color w:val="000000" w:themeColor="text1"/>
                <w:sz w:val="20"/>
                <w:highlight w:val="none"/>
                <w:lang w:bidi="ar"/>
              </w:rPr>
              <w:t xml:space="preserve">神</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159.32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朱</w:t>
            </w:r>
            <w:r>
              <w:rPr>
                <w:rFonts w:hint="eastAsia" w:ascii="宋体" w:hAnsi="宋体" w:cs="宋体"/>
                <w:color w:val="000000" w:themeColor="text1"/>
                <w:sz w:val="20"/>
                <w:highlight w:val="none"/>
                <w:lang w:bidi="ar"/>
              </w:rPr>
              <w:t xml:space="preserve">茯</w:t>
            </w:r>
            <w:r>
              <w:rPr>
                <w:rFonts w:hint="eastAsia" w:ascii="宋体" w:hAnsi="宋体" w:cs="宋体"/>
                <w:color w:val="000000" w:themeColor="text1"/>
                <w:sz w:val="20"/>
                <w:highlight w:val="none"/>
                <w:lang w:bidi="ar"/>
              </w:rPr>
              <w:t xml:space="preserve">神</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173.56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426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茯</w:t>
            </w:r>
            <w:r>
              <w:rPr>
                <w:rFonts w:hint="eastAsia" w:ascii="宋体" w:hAnsi="宋体" w:cs="宋体"/>
                <w:color w:val="000000" w:themeColor="text1"/>
                <w:sz w:val="20"/>
                <w:highlight w:val="none"/>
                <w:lang w:bidi="ar"/>
              </w:rPr>
              <w:t xml:space="preserve">神木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427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猪苓</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559.00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428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银耳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150.00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429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灵芝</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150.00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430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马勃</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1719.00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431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雷丸</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384.00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432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猴头菇</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433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昆布</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434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海藻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435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穿山龙</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436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黑老虎根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437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藜芦</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438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淫羊</w:t>
            </w:r>
            <w:r>
              <w:rPr>
                <w:rFonts w:hint="eastAsia" w:ascii="宋体" w:hAnsi="宋体" w:cs="宋体"/>
                <w:color w:val="000000" w:themeColor="text1"/>
                <w:sz w:val="20"/>
                <w:highlight w:val="none"/>
                <w:lang w:bidi="ar"/>
              </w:rPr>
              <w:t xml:space="preserve">藿</w:t>
            </w:r>
            <w:r>
              <w:rPr>
                <w:rFonts w:hint="eastAsia" w:ascii="宋体" w:hAnsi="宋体" w:cs="宋体"/>
                <w:color w:val="000000" w:themeColor="text1"/>
                <w:sz w:val="20"/>
                <w:highlight w:val="none"/>
                <w:lang w:bidi="ar"/>
              </w:rPr>
              <w:t xml:space="preserve">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439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白药子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440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茶树根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441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生狼毒</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47.00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442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穿破石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443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枸杞根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444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夏天无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150.00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445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北豆根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56.26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446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赤</w:t>
            </w:r>
            <w:r>
              <w:rPr>
                <w:rFonts w:hint="eastAsia" w:ascii="宋体" w:hAnsi="宋体" w:cs="宋体"/>
                <w:color w:val="000000" w:themeColor="text1"/>
                <w:sz w:val="20"/>
                <w:highlight w:val="none"/>
                <w:lang w:bidi="ar"/>
              </w:rPr>
              <w:t xml:space="preserve">茯苓</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97.00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447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白河车</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448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两面针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449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珠子参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马兰根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451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醋红大戟</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260.00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452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铁扁担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453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三颗针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454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葛根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455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煨</w:t>
            </w:r>
            <w:r>
              <w:rPr>
                <w:rFonts w:hint="eastAsia" w:ascii="宋体" w:hAnsi="宋体" w:cs="宋体"/>
                <w:color w:val="000000" w:themeColor="text1"/>
                <w:sz w:val="20"/>
                <w:highlight w:val="none"/>
                <w:lang w:bidi="ar"/>
              </w:rPr>
              <w:t xml:space="preserve">葛根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456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金樱子根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19.00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457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五指毛桃</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160.00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458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红</w:t>
            </w:r>
            <w:r>
              <w:rPr>
                <w:rFonts w:hint="eastAsia" w:ascii="宋体" w:hAnsi="宋体" w:cs="宋体"/>
                <w:color w:val="000000" w:themeColor="text1"/>
                <w:sz w:val="20"/>
                <w:highlight w:val="none"/>
                <w:lang w:bidi="ar"/>
              </w:rPr>
              <w:t xml:space="preserve">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192.00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459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生了哥王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61.45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460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半枫荷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44.34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461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三叶青</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462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野蔷薇根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463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生姜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464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雪上一枝蒿</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540.00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465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岗梅根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466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辛夷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135.00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467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蜜</w:t>
            </w:r>
            <w:r>
              <w:rPr>
                <w:rFonts w:hint="eastAsia" w:ascii="宋体" w:hAnsi="宋体" w:cs="宋体"/>
                <w:color w:val="000000" w:themeColor="text1"/>
                <w:sz w:val="20"/>
                <w:highlight w:val="none"/>
                <w:lang w:bidi="ar"/>
              </w:rPr>
              <w:t xml:space="preserve">款冬花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680.00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468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红花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440.00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469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炒槐花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470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金银花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580.00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471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金银花炭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812.00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472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黄菊花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473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菊花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152.00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474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野菊花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475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厚朴花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476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梅花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1325.00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477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旋覆花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148.00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478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月季花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150.00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479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玫瑰花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480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代代花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481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白残花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482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槐花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101.00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483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炒槐米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110.00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484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槐花炭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485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葛花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486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木芙蓉花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487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荠菜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488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凌霄花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489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密蒙花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490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鸡冠花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491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合欢花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378.00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492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松花粉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135.00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493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蒲黄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494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蒲黄炭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495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莲须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648.56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496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荜茇</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112.00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497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玉米须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498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丁香</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236.00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499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茅针花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扁豆花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501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海金沙</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760.31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502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木槿花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270.00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503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芫花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504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蜡梅</w:t>
            </w:r>
            <w:r>
              <w:rPr>
                <w:rFonts w:hint="eastAsia" w:ascii="宋体" w:hAnsi="宋体" w:cs="宋体"/>
                <w:color w:val="000000" w:themeColor="text1"/>
                <w:sz w:val="20"/>
                <w:highlight w:val="none"/>
                <w:lang w:bidi="ar"/>
              </w:rPr>
              <w:t xml:space="preserve">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505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佛手花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506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千日红</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193.96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507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玫瑰茄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175.18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508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黄蜀葵花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509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桃花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342.08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木犀花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1400.00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511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龙骨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570.24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煅</w:t>
            </w:r>
            <w:r>
              <w:rPr>
                <w:rFonts w:hint="eastAsia" w:ascii="宋体" w:hAnsi="宋体" w:cs="宋体"/>
                <w:color w:val="000000" w:themeColor="text1"/>
                <w:sz w:val="20"/>
                <w:highlight w:val="none"/>
                <w:lang w:bidi="ar"/>
              </w:rPr>
              <w:t xml:space="preserve">龙骨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611.30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513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龙齿</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1178.00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514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煅</w:t>
            </w:r>
            <w:r>
              <w:rPr>
                <w:rFonts w:hint="eastAsia" w:ascii="宋体" w:hAnsi="宋体" w:cs="宋体"/>
                <w:color w:val="000000" w:themeColor="text1"/>
                <w:sz w:val="20"/>
                <w:highlight w:val="none"/>
                <w:lang w:bidi="ar"/>
              </w:rPr>
              <w:t xml:space="preserve">龙齿</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1402.00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朱砂粉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516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白矾</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517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枯矾</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518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海浮石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213.00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519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硼砂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煅</w:t>
            </w:r>
            <w:r>
              <w:rPr>
                <w:rFonts w:hint="eastAsia" w:ascii="宋体" w:hAnsi="宋体" w:cs="宋体"/>
                <w:color w:val="000000" w:themeColor="text1"/>
                <w:sz w:val="20"/>
                <w:highlight w:val="none"/>
                <w:lang w:bidi="ar"/>
              </w:rPr>
              <w:t xml:space="preserve">硼砂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521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滑石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522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滑石粉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523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磁石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524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煅</w:t>
            </w:r>
            <w:r>
              <w:rPr>
                <w:rFonts w:hint="eastAsia" w:ascii="宋体" w:hAnsi="宋体" w:cs="宋体"/>
                <w:color w:val="000000" w:themeColor="text1"/>
                <w:sz w:val="20"/>
                <w:highlight w:val="none"/>
                <w:lang w:bidi="ar"/>
              </w:rPr>
              <w:t xml:space="preserve">磁石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鹅管石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526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煅鹅管</w:t>
            </w:r>
            <w:r>
              <w:rPr>
                <w:rFonts w:hint="eastAsia" w:ascii="宋体" w:hAnsi="宋体" w:cs="宋体"/>
                <w:color w:val="000000" w:themeColor="text1"/>
                <w:sz w:val="20"/>
                <w:highlight w:val="none"/>
                <w:lang w:bidi="ar"/>
              </w:rPr>
              <w:t xml:space="preserve">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527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煅</w:t>
            </w:r>
            <w:r>
              <w:rPr>
                <w:rFonts w:hint="eastAsia" w:ascii="宋体" w:hAnsi="宋体" w:cs="宋体"/>
                <w:color w:val="000000" w:themeColor="text1"/>
                <w:sz w:val="20"/>
                <w:highlight w:val="none"/>
                <w:lang w:bidi="ar"/>
              </w:rPr>
              <w:t xml:space="preserve">钟乳石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528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青</w:t>
            </w:r>
            <w:r>
              <w:rPr>
                <w:rFonts w:hint="eastAsia" w:ascii="宋体" w:hAnsi="宋体" w:cs="宋体"/>
                <w:color w:val="000000" w:themeColor="text1"/>
                <w:sz w:val="20"/>
                <w:highlight w:val="none"/>
                <w:lang w:bidi="ar"/>
              </w:rPr>
              <w:t xml:space="preserve">礞</w:t>
            </w:r>
            <w:r>
              <w:rPr>
                <w:rFonts w:hint="eastAsia" w:ascii="宋体" w:hAnsi="宋体" w:cs="宋体"/>
                <w:color w:val="000000" w:themeColor="text1"/>
                <w:sz w:val="20"/>
                <w:highlight w:val="none"/>
                <w:lang w:bidi="ar"/>
              </w:rPr>
              <w:t xml:space="preserve">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529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煅青</w:t>
            </w:r>
            <w:r>
              <w:rPr>
                <w:rFonts w:hint="eastAsia" w:ascii="宋体" w:hAnsi="宋体" w:cs="宋体"/>
                <w:color w:val="000000" w:themeColor="text1"/>
                <w:sz w:val="20"/>
                <w:highlight w:val="none"/>
                <w:lang w:bidi="ar"/>
              </w:rPr>
              <w:t xml:space="preserve">礞</w:t>
            </w:r>
            <w:r>
              <w:rPr>
                <w:rFonts w:hint="eastAsia" w:ascii="宋体" w:hAnsi="宋体" w:cs="宋体"/>
                <w:color w:val="000000" w:themeColor="text1"/>
                <w:sz w:val="20"/>
                <w:highlight w:val="none"/>
                <w:lang w:bidi="ar"/>
              </w:rPr>
              <w:t xml:space="preserve">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530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赭石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531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煅</w:t>
            </w:r>
            <w:r>
              <w:rPr>
                <w:rFonts w:hint="eastAsia" w:ascii="宋体" w:hAnsi="宋体" w:cs="宋体"/>
                <w:color w:val="000000" w:themeColor="text1"/>
                <w:sz w:val="20"/>
                <w:highlight w:val="none"/>
                <w:lang w:bidi="ar"/>
              </w:rPr>
              <w:t xml:space="preserve">赭石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532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琥珀</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159.00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533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咸秋石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534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煅禹余粮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535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阳起石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536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煅</w:t>
            </w:r>
            <w:r>
              <w:rPr>
                <w:rFonts w:hint="eastAsia" w:ascii="宋体" w:hAnsi="宋体" w:cs="宋体"/>
                <w:color w:val="000000" w:themeColor="text1"/>
                <w:sz w:val="20"/>
                <w:highlight w:val="none"/>
                <w:lang w:bidi="ar"/>
              </w:rPr>
              <w:t xml:space="preserve">阳起石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537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南寒水石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538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煅南寒水</w:t>
            </w:r>
            <w:r>
              <w:rPr>
                <w:rFonts w:hint="eastAsia" w:ascii="宋体" w:hAnsi="宋体" w:cs="宋体"/>
                <w:color w:val="000000" w:themeColor="text1"/>
                <w:sz w:val="20"/>
                <w:highlight w:val="none"/>
                <w:lang w:bidi="ar"/>
              </w:rPr>
              <w:t xml:space="preserve">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539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花蕊石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540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煅</w:t>
            </w:r>
            <w:r>
              <w:rPr>
                <w:rFonts w:hint="eastAsia" w:ascii="宋体" w:hAnsi="宋体" w:cs="宋体"/>
                <w:color w:val="000000" w:themeColor="text1"/>
                <w:sz w:val="20"/>
                <w:highlight w:val="none"/>
                <w:lang w:bidi="ar"/>
              </w:rPr>
              <w:t xml:space="preserve">花蕊石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541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赤</w:t>
            </w:r>
            <w:r>
              <w:rPr>
                <w:rFonts w:hint="eastAsia" w:ascii="宋体" w:hAnsi="宋体" w:cs="宋体"/>
                <w:color w:val="000000" w:themeColor="text1"/>
                <w:sz w:val="20"/>
                <w:highlight w:val="none"/>
                <w:lang w:bidi="ar"/>
              </w:rPr>
              <w:t xml:space="preserve">石脂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542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煅</w:t>
            </w:r>
            <w:r>
              <w:rPr>
                <w:rFonts w:hint="eastAsia" w:ascii="宋体" w:hAnsi="宋体" w:cs="宋体"/>
                <w:color w:val="000000" w:themeColor="text1"/>
                <w:sz w:val="20"/>
                <w:highlight w:val="none"/>
                <w:lang w:bidi="ar"/>
              </w:rPr>
              <w:t xml:space="preserve">赤</w:t>
            </w:r>
            <w:r>
              <w:rPr>
                <w:rFonts w:hint="eastAsia" w:ascii="宋体" w:hAnsi="宋体" w:cs="宋体"/>
                <w:color w:val="000000" w:themeColor="text1"/>
                <w:sz w:val="20"/>
                <w:highlight w:val="none"/>
                <w:lang w:bidi="ar"/>
              </w:rPr>
              <w:t xml:space="preserve">石脂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543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紫石英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544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煅</w:t>
            </w:r>
            <w:r>
              <w:rPr>
                <w:rFonts w:hint="eastAsia" w:ascii="宋体" w:hAnsi="宋体" w:cs="宋体"/>
                <w:color w:val="000000" w:themeColor="text1"/>
                <w:sz w:val="20"/>
                <w:highlight w:val="none"/>
                <w:lang w:bidi="ar"/>
              </w:rPr>
              <w:t xml:space="preserve">紫石英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545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白石英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546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煅白石英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547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煅</w:t>
            </w:r>
            <w:r>
              <w:rPr>
                <w:rFonts w:hint="eastAsia" w:ascii="宋体" w:hAnsi="宋体" w:cs="宋体"/>
                <w:color w:val="000000" w:themeColor="text1"/>
                <w:sz w:val="20"/>
                <w:highlight w:val="none"/>
                <w:lang w:bidi="ar"/>
              </w:rPr>
              <w:t xml:space="preserve">石膏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548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生石膏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549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石燕</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煅</w:t>
            </w:r>
            <w:r>
              <w:rPr>
                <w:rFonts w:hint="eastAsia" w:ascii="宋体" w:hAnsi="宋体" w:cs="宋体"/>
                <w:color w:val="000000" w:themeColor="text1"/>
                <w:sz w:val="20"/>
                <w:highlight w:val="none"/>
                <w:lang w:bidi="ar"/>
              </w:rPr>
              <w:t xml:space="preserve">自然铜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551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皮硝</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552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芒硝</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553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玄明粉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554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麦饭石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555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胆矾</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556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皂矾</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27.45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557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玄精石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11.00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558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煅炉甘石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23.00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559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金</w:t>
            </w:r>
            <w:r>
              <w:rPr>
                <w:rFonts w:hint="eastAsia" w:ascii="宋体" w:hAnsi="宋体" w:cs="宋体"/>
                <w:color w:val="000000" w:themeColor="text1"/>
                <w:sz w:val="20"/>
                <w:highlight w:val="none"/>
                <w:lang w:bidi="ar"/>
              </w:rPr>
              <w:t xml:space="preserve">礞</w:t>
            </w:r>
            <w:r>
              <w:rPr>
                <w:rFonts w:hint="eastAsia" w:ascii="宋体" w:hAnsi="宋体" w:cs="宋体"/>
                <w:color w:val="000000" w:themeColor="text1"/>
                <w:sz w:val="20"/>
                <w:highlight w:val="none"/>
                <w:lang w:bidi="ar"/>
              </w:rPr>
              <w:t xml:space="preserve">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560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煅金</w:t>
            </w:r>
            <w:r>
              <w:rPr>
                <w:rFonts w:hint="eastAsia" w:ascii="宋体" w:hAnsi="宋体" w:cs="宋体"/>
                <w:color w:val="000000" w:themeColor="text1"/>
                <w:sz w:val="20"/>
                <w:highlight w:val="none"/>
                <w:lang w:bidi="ar"/>
              </w:rPr>
              <w:t xml:space="preserve">礞</w:t>
            </w:r>
            <w:r>
              <w:rPr>
                <w:rFonts w:hint="eastAsia" w:ascii="宋体" w:hAnsi="宋体" w:cs="宋体"/>
                <w:color w:val="000000" w:themeColor="text1"/>
                <w:sz w:val="20"/>
                <w:highlight w:val="none"/>
                <w:lang w:bidi="ar"/>
              </w:rPr>
              <w:t xml:space="preserve">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561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石蟹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178.00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562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紫硇砂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39.00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563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雄黄粉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564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陈皮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45.77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565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炒陈皮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48.28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566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牡丹皮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190.00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567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炒牡丹皮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210.00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568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牡丹皮炭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255.00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569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杜仲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74.59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570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盐杜仲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78.02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571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杜仲炭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104.43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572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瓜</w:t>
            </w:r>
            <w:r>
              <w:rPr>
                <w:rFonts w:hint="eastAsia" w:ascii="宋体" w:hAnsi="宋体" w:cs="宋体"/>
                <w:color w:val="000000" w:themeColor="text1"/>
                <w:sz w:val="20"/>
                <w:highlight w:val="none"/>
                <w:lang w:bidi="ar"/>
              </w:rPr>
              <w:t xml:space="preserve">蒌</w:t>
            </w:r>
            <w:r>
              <w:rPr>
                <w:rFonts w:hint="eastAsia" w:ascii="宋体" w:hAnsi="宋体" w:cs="宋体"/>
                <w:color w:val="000000" w:themeColor="text1"/>
                <w:sz w:val="20"/>
                <w:highlight w:val="none"/>
                <w:lang w:bidi="ar"/>
              </w:rPr>
              <w:t xml:space="preserve">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573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蜜瓜</w:t>
            </w:r>
            <w:r>
              <w:rPr>
                <w:rFonts w:hint="eastAsia" w:ascii="宋体" w:hAnsi="宋体" w:cs="宋体"/>
                <w:color w:val="000000" w:themeColor="text1"/>
                <w:sz w:val="20"/>
                <w:highlight w:val="none"/>
                <w:lang w:bidi="ar"/>
              </w:rPr>
              <w:t xml:space="preserve">蒌</w:t>
            </w:r>
            <w:r>
              <w:rPr>
                <w:rFonts w:hint="eastAsia" w:ascii="宋体" w:hAnsi="宋体" w:cs="宋体"/>
                <w:color w:val="000000" w:themeColor="text1"/>
                <w:sz w:val="20"/>
                <w:highlight w:val="none"/>
                <w:lang w:bidi="ar"/>
              </w:rPr>
              <w:t xml:space="preserve">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574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秦皮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27.00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575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地骨皮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216.00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576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白鲜皮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510.00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577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石榴皮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578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合欢皮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579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冬瓜皮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19.00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580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苦楝皮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34.79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581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大腹皮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582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炒椿皮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583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姜厚朴</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63.00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584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紫荆皮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585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土</w:t>
            </w:r>
            <w:r>
              <w:rPr>
                <w:rFonts w:hint="eastAsia" w:ascii="宋体" w:hAnsi="宋体" w:cs="宋体"/>
                <w:color w:val="000000" w:themeColor="text1"/>
                <w:sz w:val="20"/>
                <w:highlight w:val="none"/>
                <w:lang w:bidi="ar"/>
              </w:rPr>
              <w:t xml:space="preserve">荆</w:t>
            </w:r>
            <w:r>
              <w:rPr>
                <w:rFonts w:hint="eastAsia" w:ascii="宋体" w:hAnsi="宋体" w:cs="宋体"/>
                <w:color w:val="000000" w:themeColor="text1"/>
                <w:sz w:val="20"/>
                <w:highlight w:val="none"/>
                <w:lang w:bidi="ar"/>
              </w:rPr>
              <w:t xml:space="preserve">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118.00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586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五加皮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587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香加皮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588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地枫皮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27.00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589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绿豆衣</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590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黑大豆衣</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591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葫芦瓢</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592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天浆壳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593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柿蒂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594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化橘红</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33.00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595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橘络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682.00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596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肉桂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214.00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597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肉桂粉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338.00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598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官桂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599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桂皮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黄柏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153.00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601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盐黄柏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157.00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602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黄柏炭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214.20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603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桑白皮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604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蜜</w:t>
            </w:r>
            <w:r>
              <w:rPr>
                <w:rFonts w:hint="eastAsia" w:ascii="宋体" w:hAnsi="宋体" w:cs="宋体"/>
                <w:color w:val="000000" w:themeColor="text1"/>
                <w:sz w:val="20"/>
                <w:highlight w:val="none"/>
                <w:lang w:bidi="ar"/>
              </w:rPr>
              <w:t xml:space="preserve">桑白皮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605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棕榈炭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606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莲房</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607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莲房炭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608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姜皮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609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扁豆衣</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炒扁豆衣</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611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砂仁壳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120.54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橘红</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613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刀豆壳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614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花生衣</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木槿皮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82.11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616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南瓜蒂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617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红豆杉皮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618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分心木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74.43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619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茯苓皮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浙桐皮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621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醋</w:t>
            </w:r>
            <w:r>
              <w:rPr>
                <w:rFonts w:hint="eastAsia" w:ascii="宋体" w:hAnsi="宋体" w:cs="宋体"/>
                <w:color w:val="000000" w:themeColor="text1"/>
                <w:sz w:val="20"/>
                <w:highlight w:val="none"/>
                <w:lang w:bidi="ar"/>
              </w:rPr>
              <w:t xml:space="preserve">乳香</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622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醋</w:t>
            </w:r>
            <w:r>
              <w:rPr>
                <w:rFonts w:hint="eastAsia" w:ascii="宋体" w:hAnsi="宋体" w:cs="宋体"/>
                <w:color w:val="000000" w:themeColor="text1"/>
                <w:sz w:val="20"/>
                <w:highlight w:val="none"/>
                <w:lang w:bidi="ar"/>
              </w:rPr>
              <w:t xml:space="preserve">没药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446.53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623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儿茶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110.00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624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芦荟</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血竭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7200.00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626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冰片</w:t>
            </w:r>
            <w:r>
              <w:rPr>
                <w:rFonts w:hint="eastAsia" w:ascii="宋体" w:hAnsi="宋体" w:cs="宋体"/>
                <w:color w:val="000000" w:themeColor="text1"/>
                <w:sz w:val="20"/>
                <w:highlight w:val="none"/>
                <w:lang w:bidi="ar"/>
              </w:rPr>
              <w:t xml:space="preserve">(</w:t>
            </w:r>
            <w:r>
              <w:rPr>
                <w:rFonts w:hint="eastAsia" w:ascii="宋体" w:hAnsi="宋体" w:cs="宋体"/>
                <w:color w:val="000000" w:themeColor="text1"/>
                <w:sz w:val="20"/>
                <w:highlight w:val="none"/>
                <w:lang w:bidi="ar"/>
              </w:rPr>
              <w:t xml:space="preserve">合成龙脑</w:t>
            </w:r>
            <w:r>
              <w:rPr>
                <w:rFonts w:hint="eastAsia" w:ascii="宋体" w:hAnsi="宋体" w:cs="宋体"/>
                <w:color w:val="000000" w:themeColor="text1"/>
                <w:sz w:val="20"/>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529.00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627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人中白</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628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煅</w:t>
            </w:r>
            <w:r>
              <w:rPr>
                <w:rFonts w:hint="eastAsia" w:ascii="宋体" w:hAnsi="宋体" w:cs="宋体"/>
                <w:color w:val="000000" w:themeColor="text1"/>
                <w:sz w:val="20"/>
                <w:highlight w:val="none"/>
                <w:lang w:bidi="ar"/>
              </w:rPr>
              <w:t xml:space="preserve">人中白</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629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人中黄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630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阿胶珠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2567.65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631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蒲黄炒阿胶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2549.03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632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焦六神曲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41.73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633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沉香曲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634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建曲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635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半夏曲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165.00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636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胆南星</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637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青黛</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638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阿魏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1500.00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639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吊筋药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640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益元散</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641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失笑散</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642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六一散</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643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鸡苏散</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644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海</w:t>
            </w:r>
            <w:r>
              <w:rPr>
                <w:rFonts w:hint="eastAsia" w:ascii="宋体" w:hAnsi="宋体" w:cs="宋体"/>
                <w:color w:val="000000" w:themeColor="text1"/>
                <w:sz w:val="20"/>
                <w:highlight w:val="none"/>
                <w:lang w:bidi="ar"/>
              </w:rPr>
              <w:t xml:space="preserve">蛤</w:t>
            </w:r>
            <w:r>
              <w:rPr>
                <w:rFonts w:hint="eastAsia" w:ascii="宋体" w:hAnsi="宋体" w:cs="宋体"/>
                <w:color w:val="000000" w:themeColor="text1"/>
                <w:sz w:val="20"/>
                <w:highlight w:val="none"/>
                <w:lang w:bidi="ar"/>
              </w:rPr>
              <w:t xml:space="preserve">散</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645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黛</w:t>
            </w:r>
            <w:r>
              <w:rPr>
                <w:rFonts w:hint="eastAsia" w:ascii="宋体" w:hAnsi="宋体" w:cs="宋体"/>
                <w:color w:val="000000" w:themeColor="text1"/>
                <w:sz w:val="20"/>
                <w:highlight w:val="none"/>
                <w:lang w:bidi="ar"/>
              </w:rPr>
              <w:t xml:space="preserve">蛤</w:t>
            </w:r>
            <w:r>
              <w:rPr>
                <w:rFonts w:hint="eastAsia" w:ascii="宋体" w:hAnsi="宋体" w:cs="宋体"/>
                <w:color w:val="000000" w:themeColor="text1"/>
                <w:sz w:val="20"/>
                <w:highlight w:val="none"/>
                <w:lang w:bidi="ar"/>
              </w:rPr>
              <w:t xml:space="preserve">散</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646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碧玉散</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647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玉泉散</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648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安息香</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649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松香</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干漆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651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薄荷脑</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652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伏龙肝</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653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桃胶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654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硫黄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655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百药煎</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5600.00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656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薏苡仁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657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麸炒薏苡仁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658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燀</w:t>
            </w:r>
            <w:r>
              <w:rPr>
                <w:rFonts w:hint="eastAsia" w:ascii="宋体" w:hAnsi="宋体" w:cs="宋体"/>
                <w:color w:val="000000" w:themeColor="text1"/>
                <w:sz w:val="20"/>
                <w:highlight w:val="none"/>
                <w:lang w:bidi="ar"/>
              </w:rPr>
              <w:t xml:space="preserve">苦杏仁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109.00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659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甜杏仁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660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砂仁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732.00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661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桃仁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247.00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662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燀</w:t>
            </w:r>
            <w:r>
              <w:rPr>
                <w:rFonts w:hint="eastAsia" w:ascii="宋体" w:hAnsi="宋体" w:cs="宋体"/>
                <w:color w:val="000000" w:themeColor="text1"/>
                <w:sz w:val="20"/>
                <w:highlight w:val="none"/>
                <w:lang w:bidi="ar"/>
              </w:rPr>
              <w:t xml:space="preserve">桃仁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247.00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663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豆蔻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367.00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664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酸枣仁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1577.00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665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炒酸枣仁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1640.00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666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瓜</w:t>
            </w:r>
            <w:r>
              <w:rPr>
                <w:rFonts w:hint="eastAsia" w:ascii="宋体" w:hAnsi="宋体" w:cs="宋体"/>
                <w:color w:val="000000" w:themeColor="text1"/>
                <w:sz w:val="20"/>
                <w:highlight w:val="none"/>
                <w:lang w:bidi="ar"/>
              </w:rPr>
              <w:t xml:space="preserve">蒌</w:t>
            </w:r>
            <w:r>
              <w:rPr>
                <w:rFonts w:hint="eastAsia" w:ascii="宋体" w:hAnsi="宋体" w:cs="宋体"/>
                <w:color w:val="000000" w:themeColor="text1"/>
                <w:sz w:val="20"/>
                <w:highlight w:val="none"/>
                <w:lang w:bidi="ar"/>
              </w:rPr>
              <w:t xml:space="preserve">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110.00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667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炒瓜</w:t>
            </w:r>
            <w:r>
              <w:rPr>
                <w:rFonts w:hint="eastAsia" w:ascii="宋体" w:hAnsi="宋体" w:cs="宋体"/>
                <w:color w:val="000000" w:themeColor="text1"/>
                <w:sz w:val="20"/>
                <w:highlight w:val="none"/>
                <w:lang w:bidi="ar"/>
              </w:rPr>
              <w:t xml:space="preserve">蒌</w:t>
            </w:r>
            <w:r>
              <w:rPr>
                <w:rFonts w:hint="eastAsia" w:ascii="宋体" w:hAnsi="宋体" w:cs="宋体"/>
                <w:color w:val="000000" w:themeColor="text1"/>
                <w:sz w:val="20"/>
                <w:highlight w:val="none"/>
                <w:lang w:bidi="ar"/>
              </w:rPr>
              <w:t xml:space="preserve">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110.00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668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火麻仁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60.16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669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炒火麻仁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62.13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670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柏子仁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550.00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671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盐益智仁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254.00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672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郁李仁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259.00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673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炒郁李</w:t>
            </w:r>
            <w:r>
              <w:rPr>
                <w:rFonts w:hint="eastAsia" w:ascii="宋体" w:hAnsi="宋体" w:cs="宋体"/>
                <w:color w:val="000000" w:themeColor="text1"/>
                <w:sz w:val="20"/>
                <w:highlight w:val="none"/>
                <w:lang w:bidi="ar"/>
              </w:rPr>
              <w:t xml:space="preserve">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264.00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674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草豆蔻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675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肉豆蔻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210.00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676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麸</w:t>
            </w:r>
            <w:r>
              <w:rPr>
                <w:rFonts w:hint="eastAsia" w:ascii="宋体" w:hAnsi="宋体" w:cs="宋体"/>
                <w:color w:val="000000" w:themeColor="text1"/>
                <w:sz w:val="20"/>
                <w:highlight w:val="none"/>
                <w:lang w:bidi="ar"/>
              </w:rPr>
              <w:t xml:space="preserve">煨肉豆蔻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223.00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677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草果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188.00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678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草果仁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188.00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679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西青果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680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无花果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81.00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681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净山楂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682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焦山楂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683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炒山楂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684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栀子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685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焦栀子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93.00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686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炒栀子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93.00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687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木瓜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688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槟榔</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80.55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689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焦槟榔</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81.19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690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枳壳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691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麸炒枳壳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692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枳实</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693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麸炒枳实</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140.00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694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香橼</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695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猪牙皂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124.25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696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大皂角</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697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木馒头</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698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预知子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80.14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699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瘪</w:t>
            </w:r>
            <w:r>
              <w:rPr>
                <w:rFonts w:hint="eastAsia" w:ascii="宋体" w:hAnsi="宋体" w:cs="宋体"/>
                <w:color w:val="000000" w:themeColor="text1"/>
                <w:sz w:val="20"/>
                <w:highlight w:val="none"/>
                <w:lang w:bidi="ar"/>
              </w:rPr>
              <w:t xml:space="preserve">桃干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佛手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701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枸橘</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59.06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702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蜜马兜</w:t>
            </w:r>
            <w:r>
              <w:rPr>
                <w:rFonts w:hint="eastAsia" w:ascii="宋体" w:hAnsi="宋体" w:cs="宋体"/>
                <w:color w:val="000000" w:themeColor="text1"/>
                <w:sz w:val="20"/>
                <w:highlight w:val="none"/>
                <w:lang w:bidi="ar"/>
              </w:rPr>
              <w:t xml:space="preserve">铃</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703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罗汉果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2.90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704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罗汉果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705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盐橘核</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706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荔枝核</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707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蕤</w:t>
            </w:r>
            <w:r>
              <w:rPr>
                <w:rFonts w:hint="eastAsia" w:ascii="宋体" w:hAnsi="宋体" w:cs="宋体"/>
                <w:color w:val="000000" w:themeColor="text1"/>
                <w:sz w:val="20"/>
                <w:highlight w:val="none"/>
                <w:lang w:bidi="ar"/>
              </w:rPr>
              <w:t xml:space="preserve">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708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乌梅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709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醋</w:t>
            </w:r>
            <w:r>
              <w:rPr>
                <w:rFonts w:hint="eastAsia" w:ascii="宋体" w:hAnsi="宋体" w:cs="宋体"/>
                <w:color w:val="000000" w:themeColor="text1"/>
                <w:sz w:val="20"/>
                <w:highlight w:val="none"/>
                <w:lang w:bidi="ar"/>
              </w:rPr>
              <w:t xml:space="preserve">乌梅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乌梅炭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131.60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711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炒青皮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沙棘</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713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黑枣</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714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大枣</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龙眼肉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716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核桃仁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180.00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717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白果仁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718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喜树果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719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赤小豆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蜜瓜</w:t>
            </w:r>
            <w:r>
              <w:rPr>
                <w:rFonts w:hint="eastAsia" w:ascii="宋体" w:hAnsi="宋体" w:cs="宋体"/>
                <w:color w:val="000000" w:themeColor="text1"/>
                <w:sz w:val="20"/>
                <w:highlight w:val="none"/>
                <w:lang w:bidi="ar"/>
              </w:rPr>
              <w:t xml:space="preserve">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721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凤眼草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33.00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722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母丁香</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75.85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723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辣椒</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724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南山楂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沉香</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726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沉香粉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727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檀香</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344.00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728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檀香粉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344.00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729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降香</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794.50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730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桑寄生</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731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槲寄生</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80.72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732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川木通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733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苏木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734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桂枝</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50.40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735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香樟木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736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油松节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737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皂角刺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372.00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738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桑枝</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739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炒桑枝</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740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紫苏梗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741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首乌藤</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53.44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742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姜竹茹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89.00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743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天仙藤</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744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过山龙</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26.85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745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忍冬藤</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17.00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746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大血藤</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747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络石藤</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23.00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748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野葡萄藤</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27.00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749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柘木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雷公藤</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751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钩藤</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246.00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752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鸡血藤</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43.02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753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海风藤</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754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青风藤</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755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接骨木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756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西河柳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757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七叶莲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758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鸟</w:t>
            </w:r>
            <w:r>
              <w:rPr>
                <w:rFonts w:hint="eastAsia" w:ascii="宋体" w:hAnsi="宋体" w:cs="宋体"/>
                <w:color w:val="000000" w:themeColor="text1"/>
                <w:sz w:val="20"/>
                <w:highlight w:val="none"/>
                <w:lang w:bidi="ar"/>
              </w:rPr>
              <w:t xml:space="preserve">不</w:t>
            </w:r>
            <w:r>
              <w:rPr>
                <w:rFonts w:hint="eastAsia" w:ascii="宋体" w:hAnsi="宋体" w:cs="宋体"/>
                <w:color w:val="000000" w:themeColor="text1"/>
                <w:sz w:val="20"/>
                <w:highlight w:val="none"/>
                <w:lang w:bidi="ar"/>
              </w:rPr>
              <w:t xml:space="preserve">宿</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759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乌骨藤</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760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乌</w:t>
            </w:r>
            <w:r>
              <w:rPr>
                <w:rFonts w:hint="eastAsia" w:ascii="宋体" w:hAnsi="宋体" w:cs="宋体"/>
                <w:color w:val="000000" w:themeColor="text1"/>
                <w:sz w:val="20"/>
                <w:highlight w:val="none"/>
                <w:lang w:bidi="ar"/>
              </w:rPr>
              <w:t xml:space="preserve">蔹莓</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761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刺</w:t>
            </w:r>
            <w:r>
              <w:rPr>
                <w:rFonts w:hint="eastAsia" w:ascii="宋体" w:hAnsi="宋体" w:cs="宋体"/>
                <w:color w:val="000000" w:themeColor="text1"/>
                <w:sz w:val="20"/>
                <w:highlight w:val="none"/>
                <w:lang w:bidi="ar"/>
              </w:rPr>
              <w:t xml:space="preserve">五加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762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海金沙草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13.00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763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鸡</w:t>
            </w:r>
            <w:r>
              <w:rPr>
                <w:rFonts w:hint="eastAsia" w:ascii="宋体" w:hAnsi="宋体" w:cs="宋体"/>
                <w:color w:val="000000" w:themeColor="text1"/>
                <w:sz w:val="20"/>
                <w:highlight w:val="none"/>
                <w:lang w:bidi="ar"/>
              </w:rPr>
              <w:t xml:space="preserve">矢</w:t>
            </w:r>
            <w:r>
              <w:rPr>
                <w:rFonts w:hint="eastAsia" w:ascii="宋体" w:hAnsi="宋体" w:cs="宋体"/>
                <w:color w:val="000000" w:themeColor="text1"/>
                <w:sz w:val="20"/>
                <w:highlight w:val="none"/>
                <w:lang w:bidi="ar"/>
              </w:rPr>
              <w:t xml:space="preserve">藤</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764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荷梗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765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铁包金</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766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石楠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11.00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767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紫檀</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825.00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768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阿胶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4730.00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769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鹿角胶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4730.00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770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龟甲胶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4730.00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771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莱菔叶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772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艾叶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52.93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773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艾叶炭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774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艾绒</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260.00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775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荷叶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54.08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776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大青叶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777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石楠叶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778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桑叶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44.47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779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番泻叶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780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枸骨叶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781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木芙蓉叶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31.00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782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橘叶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783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罗布麻叶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784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侧柏叶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785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侧柏炭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13.00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786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泽兰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787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淡竹叶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58.87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788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枇杷叶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789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蜜</w:t>
            </w:r>
            <w:r>
              <w:rPr>
                <w:rFonts w:hint="eastAsia" w:ascii="宋体" w:hAnsi="宋体" w:cs="宋体"/>
                <w:color w:val="000000" w:themeColor="text1"/>
                <w:sz w:val="20"/>
                <w:highlight w:val="none"/>
                <w:lang w:bidi="ar"/>
              </w:rPr>
              <w:t xml:space="preserve">枇杷叶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790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紫苏叶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140.40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791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苦丁茶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792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臭梧桐叶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793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石韦</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67.11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794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铁树叶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795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胡</w:t>
            </w:r>
            <w:r>
              <w:rPr>
                <w:rFonts w:hint="eastAsia" w:ascii="宋体" w:hAnsi="宋体" w:cs="宋体"/>
                <w:color w:val="000000" w:themeColor="text1"/>
                <w:sz w:val="20"/>
                <w:highlight w:val="none"/>
                <w:lang w:bidi="ar"/>
              </w:rPr>
              <w:t xml:space="preserve">颓</w:t>
            </w:r>
            <w:r>
              <w:rPr>
                <w:rFonts w:hint="eastAsia" w:ascii="宋体" w:hAnsi="宋体" w:cs="宋体"/>
                <w:color w:val="000000" w:themeColor="text1"/>
                <w:sz w:val="20"/>
                <w:highlight w:val="none"/>
                <w:lang w:bidi="ar"/>
              </w:rPr>
              <w:t xml:space="preserve">子叶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796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香叶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797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紫珠叶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798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银杏叶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799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四季青</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13.00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青松毛</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801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杜仲叶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802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人参叶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803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红豆杉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804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枸杞子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160.00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805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使君子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806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五味子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478.00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807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醋</w:t>
            </w:r>
            <w:r>
              <w:rPr>
                <w:rFonts w:hint="eastAsia" w:ascii="宋体" w:hAnsi="宋体" w:cs="宋体"/>
                <w:color w:val="000000" w:themeColor="text1"/>
                <w:sz w:val="20"/>
                <w:highlight w:val="none"/>
                <w:lang w:bidi="ar"/>
              </w:rPr>
              <w:t xml:space="preserve">五味子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478.00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808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牛蒡子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809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炒牛蒡子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莱菔子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811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炒莱菔子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车前子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135.85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813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盐车前子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141.93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814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路路通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炒路路通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816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韭菜子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817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刀豆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818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炒川</w:t>
            </w:r>
            <w:r>
              <w:rPr>
                <w:rFonts w:hint="eastAsia" w:ascii="宋体" w:hAnsi="宋体" w:cs="宋体"/>
                <w:color w:val="000000" w:themeColor="text1"/>
                <w:sz w:val="20"/>
                <w:highlight w:val="none"/>
                <w:lang w:bidi="ar"/>
              </w:rPr>
              <w:t xml:space="preserve">楝</w:t>
            </w:r>
            <w:r>
              <w:rPr>
                <w:rFonts w:hint="eastAsia" w:ascii="宋体" w:hAnsi="宋体" w:cs="宋体"/>
                <w:color w:val="000000" w:themeColor="text1"/>
                <w:sz w:val="20"/>
                <w:highlight w:val="none"/>
                <w:lang w:bidi="ar"/>
              </w:rPr>
              <w:t xml:space="preserve">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29.96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819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菟丝子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170.00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炒菟丝子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190.00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821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炒蔓荆子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564.00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822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女贞子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823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酒女贞子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824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芥子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炒芥子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826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紫苏子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116.98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827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炒紫苏子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123.38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828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决明子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829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炒决明子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830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石莲子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831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天竺子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89.13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832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苘麻子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833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炒冬瓜子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53.00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834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胡芦</w:t>
            </w:r>
            <w:r>
              <w:rPr>
                <w:rFonts w:hint="eastAsia" w:ascii="宋体" w:hAnsi="宋体" w:cs="宋体"/>
                <w:color w:val="000000" w:themeColor="text1"/>
                <w:sz w:val="20"/>
                <w:highlight w:val="none"/>
                <w:lang w:bidi="ar"/>
              </w:rPr>
              <w:t xml:space="preserve">巴</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17.00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835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盐</w:t>
            </w:r>
            <w:r>
              <w:rPr>
                <w:rFonts w:hint="eastAsia" w:ascii="宋体" w:hAnsi="宋体" w:cs="宋体"/>
                <w:color w:val="000000" w:themeColor="text1"/>
                <w:sz w:val="20"/>
                <w:highlight w:val="none"/>
                <w:lang w:bidi="ar"/>
              </w:rPr>
              <w:t xml:space="preserve">胡芦</w:t>
            </w:r>
            <w:r>
              <w:rPr>
                <w:rFonts w:hint="eastAsia" w:ascii="宋体" w:hAnsi="宋体" w:cs="宋体"/>
                <w:color w:val="000000" w:themeColor="text1"/>
                <w:sz w:val="20"/>
                <w:highlight w:val="none"/>
                <w:lang w:bidi="ar"/>
              </w:rPr>
              <w:t xml:space="preserve">巴</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836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盐补骨</w:t>
            </w:r>
            <w:r>
              <w:rPr>
                <w:rFonts w:hint="eastAsia" w:ascii="宋体" w:hAnsi="宋体" w:cs="宋体"/>
                <w:color w:val="000000" w:themeColor="text1"/>
                <w:sz w:val="20"/>
                <w:highlight w:val="none"/>
                <w:lang w:bidi="ar"/>
              </w:rPr>
              <w:t xml:space="preserve">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837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青葙子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838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葶苈</w:t>
            </w:r>
            <w:r>
              <w:rPr>
                <w:rFonts w:hint="eastAsia" w:ascii="宋体" w:hAnsi="宋体" w:cs="宋体"/>
                <w:color w:val="000000" w:themeColor="text1"/>
                <w:sz w:val="20"/>
                <w:highlight w:val="none"/>
                <w:lang w:bidi="ar"/>
              </w:rPr>
              <w:t xml:space="preserve">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47.00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839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w:t>
            </w:r>
            <w:r>
              <w:rPr>
                <w:rFonts w:hint="eastAsia" w:ascii="宋体" w:hAnsi="宋体" w:cs="宋体"/>
                <w:color w:val="000000" w:themeColor="text1"/>
                <w:sz w:val="20"/>
                <w:highlight w:val="none"/>
                <w:lang w:bidi="ar"/>
              </w:rPr>
              <w:t xml:space="preserve">葶苈</w:t>
            </w:r>
            <w:r>
              <w:rPr>
                <w:rFonts w:hint="eastAsia" w:ascii="宋体" w:hAnsi="宋体" w:cs="宋体"/>
                <w:color w:val="000000" w:themeColor="text1"/>
                <w:sz w:val="20"/>
                <w:highlight w:val="none"/>
                <w:lang w:bidi="ar"/>
              </w:rPr>
              <w:t xml:space="preserve">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49.00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840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地肤子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841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金樱子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842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诃子肉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49.00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843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炒诃子肉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49.00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844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蛇床子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845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急性子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846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楮</w:t>
            </w:r>
            <w:r>
              <w:rPr>
                <w:rFonts w:hint="eastAsia" w:ascii="宋体" w:hAnsi="宋体" w:cs="宋体"/>
                <w:color w:val="000000" w:themeColor="text1"/>
                <w:sz w:val="20"/>
                <w:highlight w:val="none"/>
                <w:lang w:bidi="ar"/>
              </w:rPr>
              <w:t xml:space="preserve">实子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847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黑豆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848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稻芽</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849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炒稻芽</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麦芽</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851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炒麦芽</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852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焦麦芽</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853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淮</w:t>
            </w:r>
            <w:r>
              <w:rPr>
                <w:rFonts w:hint="eastAsia" w:ascii="宋体" w:hAnsi="宋体" w:cs="宋体"/>
                <w:color w:val="000000" w:themeColor="text1"/>
                <w:sz w:val="20"/>
                <w:highlight w:val="none"/>
                <w:lang w:bidi="ar"/>
              </w:rPr>
              <w:t xml:space="preserve">小麦</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854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浮</w:t>
            </w:r>
            <w:r>
              <w:rPr>
                <w:rFonts w:hint="eastAsia" w:ascii="宋体" w:hAnsi="宋体" w:cs="宋体"/>
                <w:color w:val="000000" w:themeColor="text1"/>
                <w:sz w:val="20"/>
                <w:highlight w:val="none"/>
                <w:lang w:bidi="ar"/>
              </w:rPr>
              <w:t xml:space="preserve">小麦</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855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山</w:t>
            </w:r>
            <w:r>
              <w:rPr>
                <w:rFonts w:hint="eastAsia" w:ascii="宋体" w:hAnsi="宋体" w:cs="宋体"/>
                <w:color w:val="000000" w:themeColor="text1"/>
                <w:sz w:val="20"/>
                <w:highlight w:val="none"/>
                <w:lang w:bidi="ar"/>
              </w:rPr>
              <w:t xml:space="preserve">萸</w:t>
            </w:r>
            <w:r>
              <w:rPr>
                <w:rFonts w:hint="eastAsia" w:ascii="宋体" w:hAnsi="宋体" w:cs="宋体"/>
                <w:color w:val="000000" w:themeColor="text1"/>
                <w:sz w:val="20"/>
                <w:highlight w:val="none"/>
                <w:lang w:bidi="ar"/>
              </w:rPr>
              <w:t xml:space="preserve">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180.00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856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酒</w:t>
            </w:r>
            <w:r>
              <w:rPr>
                <w:rFonts w:hint="eastAsia" w:ascii="宋体" w:hAnsi="宋体" w:cs="宋体"/>
                <w:color w:val="000000" w:themeColor="text1"/>
                <w:sz w:val="20"/>
                <w:highlight w:val="none"/>
                <w:lang w:bidi="ar"/>
              </w:rPr>
              <w:t xml:space="preserve">萸</w:t>
            </w:r>
            <w:r>
              <w:rPr>
                <w:rFonts w:hint="eastAsia" w:ascii="宋体" w:hAnsi="宋体" w:cs="宋体"/>
                <w:color w:val="000000" w:themeColor="text1"/>
                <w:sz w:val="20"/>
                <w:highlight w:val="none"/>
                <w:lang w:bidi="ar"/>
              </w:rPr>
              <w:t xml:space="preserve">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180.00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857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吴茱萸</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491.00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858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制吴茱萸</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518.00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859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连翘</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531.00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860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胖大海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861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炒苍耳子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43.35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862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桑椹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99.00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863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鸦胆子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91.39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864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枳椇</w:t>
            </w:r>
            <w:r>
              <w:rPr>
                <w:rFonts w:hint="eastAsia" w:ascii="宋体" w:hAnsi="宋体" w:cs="宋体"/>
                <w:color w:val="000000" w:themeColor="text1"/>
                <w:sz w:val="20"/>
                <w:highlight w:val="none"/>
                <w:lang w:bidi="ar"/>
              </w:rPr>
              <w:t xml:space="preserve">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37.00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865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覆盆子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528.00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866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娑</w:t>
            </w:r>
            <w:r>
              <w:rPr>
                <w:rFonts w:hint="eastAsia" w:ascii="宋体" w:hAnsi="宋体" w:cs="宋体"/>
                <w:color w:val="000000" w:themeColor="text1"/>
                <w:sz w:val="20"/>
                <w:highlight w:val="none"/>
                <w:lang w:bidi="ar"/>
              </w:rPr>
              <w:t xml:space="preserve">罗子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222.00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867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水红花子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868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王不留行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869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炒王不留行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870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丝瓜络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132.00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871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炒丝瓜络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136.00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872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牵牛子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873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炒牵牛子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874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芡实</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875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花椒</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218.00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876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花椒目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877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槐角</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878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槐角炭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879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南鹤虱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880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八角茴香</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249.44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881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小茴香</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42.00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882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盐小茴香</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883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亚麻子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884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茺</w:t>
            </w:r>
            <w:r>
              <w:rPr>
                <w:rFonts w:hint="eastAsia" w:ascii="宋体" w:hAnsi="宋体" w:cs="宋体"/>
                <w:color w:val="000000" w:themeColor="text1"/>
                <w:sz w:val="20"/>
                <w:highlight w:val="none"/>
                <w:lang w:bidi="ar"/>
              </w:rPr>
              <w:t xml:space="preserve">蔚子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885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w:t>
            </w:r>
            <w:r>
              <w:rPr>
                <w:rFonts w:hint="eastAsia" w:ascii="宋体" w:hAnsi="宋体" w:cs="宋体"/>
                <w:color w:val="000000" w:themeColor="text1"/>
                <w:sz w:val="20"/>
                <w:highlight w:val="none"/>
                <w:lang w:bidi="ar"/>
              </w:rPr>
              <w:t xml:space="preserve">茺</w:t>
            </w:r>
            <w:r>
              <w:rPr>
                <w:rFonts w:hint="eastAsia" w:ascii="宋体" w:hAnsi="宋体" w:cs="宋体"/>
                <w:color w:val="000000" w:themeColor="text1"/>
                <w:sz w:val="20"/>
                <w:highlight w:val="none"/>
                <w:lang w:bidi="ar"/>
              </w:rPr>
              <w:t xml:space="preserve">蔚子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886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炒蒺藜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81.00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887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沙苑子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545.00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888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盐沙苑子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563.00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889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胡椒</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159.00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890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胡椒粉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185.00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891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木蝴蝶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166.40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892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淡豆豉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82.16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893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炒淡豆豉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89.48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894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大豆黄卷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895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白扁豆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896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炒白扁豆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897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粟</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898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荜</w:t>
            </w:r>
            <w:r>
              <w:rPr>
                <w:rFonts w:hint="eastAsia" w:ascii="宋体" w:hAnsi="宋体" w:cs="宋体"/>
                <w:color w:val="000000" w:themeColor="text1"/>
                <w:sz w:val="20"/>
                <w:highlight w:val="none"/>
                <w:lang w:bidi="ar"/>
              </w:rPr>
              <w:t xml:space="preserve">澄茄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58.00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899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望江南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大风子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69.00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901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莲子心</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211.00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902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黑芝麻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903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炒黑芝麻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904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莲子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124.00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905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余甘子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45.31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906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白苏子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907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功劳子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908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巨胜子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73.00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909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皂荚子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水飞</w:t>
            </w:r>
            <w:r>
              <w:rPr>
                <w:rFonts w:hint="eastAsia" w:ascii="宋体" w:hAnsi="宋体" w:cs="宋体"/>
                <w:color w:val="000000" w:themeColor="text1"/>
                <w:sz w:val="20"/>
                <w:highlight w:val="none"/>
                <w:lang w:bidi="ar"/>
              </w:rPr>
              <w:t xml:space="preserve">蓟</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69.00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911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红曲米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1200.00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生马钱子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83.00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913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制马钱子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83.00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914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蒲葵子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42.37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野料豆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916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南烛子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25.00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917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一口钟</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38.37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918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芜菁子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76.51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0"/>
              </w:rPr>
            </w:pPr>
            <w:r>
              <w:rPr>
                <w:rFonts w:ascii="宋体" w:hAnsi="宋体" w:cs="宋体"/>
                <w:color w:val="000000"/>
                <w:sz w:val="20"/>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919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黄荆子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61.89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0"/>
              </w:rPr>
            </w:pPr>
            <w:r>
              <w:rPr>
                <w:rFonts w:ascii="宋体" w:hAnsi="宋体" w:cs="宋体"/>
                <w:color w:val="000000"/>
                <w:sz w:val="20"/>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谷芽</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0"/>
              </w:rPr>
            </w:pPr>
            <w:r>
              <w:rPr>
                <w:rFonts w:ascii="宋体" w:hAnsi="宋体" w:cs="宋体"/>
                <w:color w:val="000000"/>
                <w:sz w:val="20"/>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921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金樱子肉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130.00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78" w:type="dxa"/>
            <w:vAlign w:val="center"/>
            <w:vMerge w:val="continue"/>
            <w:textDirection w:val="lrTb"/>
            <w:noWrap/>
          </w:tcPr>
          <w:p>
            <w:pPr>
              <w:rPr>
                <w:rFonts w:ascii="宋体" w:hAnsi="宋体" w:cs="宋体"/>
                <w:color w:val="000000"/>
                <w:sz w:val="20"/>
              </w:rPr>
            </w:pPr>
            <w:r>
              <w:rPr>
                <w:rFonts w:ascii="宋体" w:hAnsi="宋体" w:cs="宋体"/>
                <w:color w:val="000000"/>
                <w:sz w:val="20"/>
              </w:rPr>
            </w:r>
            <w:r/>
          </w:p>
        </w:tc>
      </w:tr>
      <w:tr>
        <w:trPr>
          <w:trHeight w:val="30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922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六轴子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ascii="宋体" w:hAnsi="宋体" w:cs="宋体"/>
                <w:color w:val="000000" w:themeColor="text1"/>
                <w:sz w:val="20"/>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ascii="宋体" w:hAnsi="宋体" w:cs="宋体"/>
                <w:color w:val="000000" w:themeColor="text1"/>
                <w:sz w:val="20"/>
                <w:highlight w:val="none"/>
              </w:rPr>
            </w:pPr>
            <w:r>
              <w:rPr>
                <w:rFonts w:hint="eastAsia" w:ascii="宋体" w:hAnsi="宋体" w:cs="宋体"/>
                <w:color w:val="000000" w:themeColor="text1"/>
                <w:sz w:val="20"/>
                <w:highlight w:val="none"/>
                <w:lang w:bidi="ar"/>
              </w:rPr>
              <w:t xml:space="preserve">1060.00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rPr>
                <w:rFonts w:ascii="宋体" w:hAnsi="宋体" w:cs="宋体"/>
                <w:color w:val="000000" w:themeColor="text1"/>
                <w:sz w:val="20"/>
                <w:highlight w:val="none"/>
              </w:rPr>
            </w:pPr>
            <w:r>
              <w:rPr>
                <w:rFonts w:ascii="宋体" w:hAnsi="宋体" w:cs="宋体"/>
                <w:color w:val="000000" w:themeColor="text1"/>
                <w:sz w:val="20"/>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78" w:type="dxa"/>
            <w:vAlign w:val="center"/>
            <w:vMerge w:val="continue"/>
            <w:textDirection w:val="lrTb"/>
            <w:noWrap/>
          </w:tcPr>
          <w:p>
            <w:pPr>
              <w:rPr>
                <w:rFonts w:ascii="宋体" w:hAnsi="宋体" w:cs="宋体"/>
                <w:color w:val="000000"/>
                <w:sz w:val="20"/>
              </w:rPr>
            </w:pPr>
            <w:r>
              <w:rPr>
                <w:rFonts w:ascii="宋体" w:hAnsi="宋体" w:cs="宋体"/>
                <w:color w:val="000000"/>
                <w:sz w:val="20"/>
              </w:rPr>
            </w:r>
            <w:r/>
          </w:p>
        </w:tc>
      </w:tr>
    </w:tbl>
    <w:p>
      <w:pPr>
        <w:spacing w:line="600" w:lineRule="exact"/>
        <w:rPr>
          <w:rFonts w:ascii="宋体" w:hAnsi="宋体" w:cs="宋体"/>
          <w:b/>
          <w:bCs/>
          <w:color w:val="000000" w:themeColor="text1"/>
          <w:szCs w:val="24"/>
          <w:highlight w:val="none"/>
        </w:rPr>
      </w:pPr>
      <w:r>
        <w:rPr>
          <w:rFonts w:hint="eastAsia" w:ascii="宋体" w:hAnsi="宋体" w:cs="宋体"/>
          <w:b/>
          <w:bCs/>
          <w:color w:val="000000" w:themeColor="text1"/>
          <w:szCs w:val="24"/>
          <w:highlight w:val="none"/>
        </w:rPr>
        <w:t xml:space="preserve">3.</w:t>
      </w:r>
      <w:r>
        <w:rPr>
          <w:rFonts w:hint="eastAsia" w:ascii="宋体" w:hAnsi="宋体" w:cs="宋体"/>
          <w:b/>
          <w:bCs/>
          <w:color w:val="000000" w:themeColor="text1"/>
          <w:szCs w:val="24"/>
          <w:highlight w:val="none"/>
        </w:rPr>
        <w:t xml:space="preserve">代加工服务</w:t>
      </w:r>
      <w:r>
        <w:rPr>
          <w:color w:val="000000" w:themeColor="text1"/>
          <w:highlight w:val="none"/>
        </w:rPr>
      </w:r>
      <w:r/>
    </w:p>
    <w:tbl>
      <w:tblPr>
        <w:tblW w:w="4998" w:type="pct"/>
        <w:tblInd w:w="-108" w:type="dxa"/>
        <w:tblLook w:val="04A0" w:firstRow="1" w:lastRow="0" w:firstColumn="1" w:lastColumn="0" w:noHBand="0" w:noVBand="1"/>
      </w:tblPr>
      <w:tblGrid>
        <w:gridCol w:w="649"/>
        <w:gridCol w:w="1488"/>
        <w:gridCol w:w="969"/>
        <w:gridCol w:w="1289"/>
        <w:gridCol w:w="1289"/>
        <w:gridCol w:w="1129"/>
        <w:gridCol w:w="1712"/>
      </w:tblGrid>
      <w:tr>
        <w:trPr>
          <w:trHeight w:val="372"/>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序号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项目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单位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最高限价（元）</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rPr>
                <w:rStyle w:val="1101"/>
                <w:rFonts w:hint="default"/>
                <w:color w:val="000000" w:themeColor="text1"/>
                <w:highlight w:val="none"/>
              </w:rPr>
            </w:pPr>
            <w:r>
              <w:rPr>
                <w:rStyle w:val="1101"/>
                <w:rFonts w:hint="default"/>
                <w:color w:val="000000" w:themeColor="text1"/>
                <w:highlight w:val="none"/>
                <w:lang w:bidi="ar"/>
              </w:rPr>
              <w:t xml:space="preserve">投标价（元）</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Style w:val="1101"/>
                <w:rFonts w:hint="default"/>
                <w:color w:val="000000" w:themeColor="text1"/>
                <w:highlight w:val="none"/>
              </w:rPr>
            </w:pPr>
            <w:r>
              <w:rPr>
                <w:rStyle w:val="1101"/>
                <w:rFonts w:hint="default"/>
                <w:color w:val="000000" w:themeColor="text1"/>
                <w:highlight w:val="none"/>
                <w:lang w:bidi="ar"/>
              </w:rPr>
              <w:t xml:space="preserve">折扣（</w:t>
            </w:r>
            <w:r>
              <w:rPr>
                <w:rStyle w:val="1101"/>
                <w:rFonts w:hint="default"/>
                <w:color w:val="000000" w:themeColor="text1"/>
                <w:highlight w:val="none"/>
                <w:lang w:bidi="ar"/>
              </w:rPr>
              <w:t xml:space="preserve">%</w:t>
            </w:r>
            <w:r>
              <w:rPr>
                <w:rStyle w:val="1101"/>
                <w:rFonts w:hint="default"/>
                <w:color w:val="000000" w:themeColor="text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rPr>
                <w:rFonts w:ascii="宋体" w:hAnsi="宋体" w:cs="宋体"/>
                <w:color w:val="000000" w:themeColor="text1"/>
                <w:sz w:val="21"/>
                <w:szCs w:val="21"/>
                <w:highlight w:val="none"/>
              </w:rPr>
            </w:pPr>
            <w:r>
              <w:rPr>
                <w:rStyle w:val="1101"/>
                <w:rFonts w:hint="default"/>
                <w:color w:val="000000" w:themeColor="text1"/>
                <w:highlight w:val="none"/>
                <w:lang w:bidi="ar"/>
              </w:rPr>
              <w:t xml:space="preserve">说</w:t>
            </w:r>
            <w:r>
              <w:rPr>
                <w:rStyle w:val="1101"/>
                <w:rFonts w:hint="default"/>
                <w:color w:val="000000" w:themeColor="text1"/>
                <w:highlight w:val="none"/>
                <w:lang w:bidi="ar"/>
              </w:rPr>
              <w:t xml:space="preserve">   </w:t>
            </w:r>
            <w:r>
              <w:rPr>
                <w:rStyle w:val="1101"/>
                <w:rFonts w:hint="default"/>
                <w:color w:val="000000" w:themeColor="text1"/>
                <w:highlight w:val="none"/>
                <w:lang w:bidi="ar"/>
              </w:rPr>
              <w:t xml:space="preserve">明</w:t>
            </w:r>
            <w:r>
              <w:rPr>
                <w:color w:val="000000" w:themeColor="text1"/>
                <w:highlight w:val="none"/>
              </w:rPr>
            </w:r>
            <w:r/>
          </w:p>
        </w:tc>
      </w:tr>
      <w:tr>
        <w:trPr>
          <w:trHeight w:val="734"/>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中药临方加工</w:t>
            </w:r>
            <w:r>
              <w:rPr>
                <w:rFonts w:hint="eastAsia" w:ascii="宋体" w:hAnsi="宋体" w:cs="宋体"/>
                <w:color w:val="000000" w:themeColor="text1"/>
                <w:sz w:val="21"/>
                <w:szCs w:val="21"/>
                <w:highlight w:val="none"/>
                <w:lang w:bidi="ar"/>
              </w:rPr>
              <w:t xml:space="preserve">（煎汤）</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贴</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none" w:color="000000" w:sz="4" w:space="0"/>
              <w:right w:val="single" w:color="000000" w:sz="4" w:space="0"/>
            </w:tcBorders>
            <w:tcW w:w="615" w:type="dxa"/>
            <w:vAlign w:val="center"/>
            <w:vMerge w:val="restart"/>
            <w:textDirection w:val="lrTb"/>
            <w:noWrap w:val="false"/>
          </w:tcPr>
          <w:p>
            <w:pP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煎药机煎药</w:t>
            </w:r>
            <w:r>
              <w:rPr>
                <w:color w:val="000000" w:themeColor="text1"/>
                <w:highlight w:val="none"/>
              </w:rPr>
            </w:r>
            <w:r/>
          </w:p>
        </w:tc>
      </w:tr>
      <w:tr>
        <w:trPr>
          <w:trHeight w:val="734"/>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中药临方加工</w:t>
            </w:r>
            <w:r>
              <w:rPr>
                <w:rFonts w:hint="eastAsia" w:ascii="宋体" w:hAnsi="宋体" w:cs="宋体"/>
                <w:color w:val="000000" w:themeColor="text1"/>
                <w:sz w:val="21"/>
                <w:szCs w:val="21"/>
                <w:highlight w:val="none"/>
                <w:lang w:bidi="ar"/>
              </w:rPr>
              <w:t xml:space="preserve">（熬膏）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料</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260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615" w:type="dxa"/>
            <w:vAlign w:val="center"/>
            <w:vMerge w:val="continue"/>
            <w:textDirection w:val="lrTb"/>
            <w:noWrap w:val="false"/>
          </w:tcPr>
          <w:p>
            <w:pPr>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含黄酒、容器、冰糖</w:t>
            </w:r>
            <w:r>
              <w:rPr>
                <w:color w:val="000000" w:themeColor="text1"/>
                <w:highlight w:val="none"/>
              </w:rPr>
            </w:r>
            <w:r/>
          </w:p>
        </w:tc>
      </w:tr>
      <w:tr>
        <w:trPr>
          <w:trHeight w:val="1097"/>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中药临方加工</w:t>
            </w:r>
            <w:r>
              <w:rPr>
                <w:rFonts w:hint="eastAsia" w:ascii="宋体" w:hAnsi="宋体" w:cs="宋体"/>
                <w:color w:val="000000" w:themeColor="text1"/>
                <w:sz w:val="21"/>
                <w:szCs w:val="21"/>
                <w:highlight w:val="none"/>
                <w:lang w:bidi="ar"/>
              </w:rPr>
              <w:t xml:space="preserve">（磨粉）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615" w:type="dxa"/>
            <w:vAlign w:val="center"/>
            <w:vMerge w:val="continue"/>
            <w:textDirection w:val="lrTb"/>
            <w:noWrap w:val="false"/>
          </w:tcPr>
          <w:p>
            <w:pPr>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以</w:t>
            </w:r>
            <w:r>
              <w:rPr>
                <w:rFonts w:hint="eastAsia" w:ascii="宋体" w:hAnsi="宋体" w:cs="宋体"/>
                <w:color w:val="000000" w:themeColor="text1"/>
                <w:sz w:val="21"/>
                <w:szCs w:val="21"/>
                <w:highlight w:val="none"/>
                <w:lang w:bidi="ar"/>
              </w:rPr>
              <w:t xml:space="preserve">500g</w:t>
            </w:r>
            <w:r>
              <w:rPr>
                <w:rFonts w:hint="eastAsia" w:ascii="宋体" w:hAnsi="宋体" w:cs="宋体"/>
                <w:color w:val="000000" w:themeColor="text1"/>
                <w:sz w:val="21"/>
                <w:szCs w:val="21"/>
                <w:highlight w:val="none"/>
                <w:lang w:bidi="ar"/>
              </w:rPr>
              <w:t xml:space="preserve">为收费起点，不足</w:t>
            </w:r>
            <w:r>
              <w:rPr>
                <w:rFonts w:hint="eastAsia" w:ascii="宋体" w:hAnsi="宋体" w:cs="宋体"/>
                <w:color w:val="000000" w:themeColor="text1"/>
                <w:sz w:val="21"/>
                <w:szCs w:val="21"/>
                <w:highlight w:val="none"/>
                <w:lang w:bidi="ar"/>
              </w:rPr>
              <w:t xml:space="preserve">500g</w:t>
            </w:r>
            <w:r>
              <w:rPr>
                <w:rFonts w:hint="eastAsia" w:ascii="宋体" w:hAnsi="宋体" w:cs="宋体"/>
                <w:color w:val="000000" w:themeColor="text1"/>
                <w:sz w:val="21"/>
                <w:szCs w:val="21"/>
                <w:highlight w:val="none"/>
                <w:lang w:bidi="ar"/>
              </w:rPr>
              <w:t xml:space="preserve">按</w:t>
            </w:r>
            <w:r>
              <w:rPr>
                <w:rFonts w:hint="eastAsia" w:ascii="宋体" w:hAnsi="宋体" w:cs="宋体"/>
                <w:color w:val="000000" w:themeColor="text1"/>
                <w:sz w:val="21"/>
                <w:szCs w:val="21"/>
                <w:highlight w:val="none"/>
                <w:lang w:bidi="ar"/>
              </w:rPr>
              <w:t xml:space="preserve">500g</w:t>
            </w:r>
            <w:r>
              <w:rPr>
                <w:rFonts w:hint="eastAsia" w:ascii="宋体" w:hAnsi="宋体" w:cs="宋体"/>
                <w:color w:val="000000" w:themeColor="text1"/>
                <w:sz w:val="21"/>
                <w:szCs w:val="21"/>
                <w:highlight w:val="none"/>
                <w:lang w:bidi="ar"/>
              </w:rPr>
              <w:t xml:space="preserve">收费；每超过</w:t>
            </w:r>
            <w:r>
              <w:rPr>
                <w:rFonts w:hint="eastAsia" w:ascii="宋体" w:hAnsi="宋体" w:cs="宋体"/>
                <w:color w:val="000000" w:themeColor="text1"/>
                <w:sz w:val="21"/>
                <w:szCs w:val="21"/>
                <w:highlight w:val="none"/>
                <w:lang w:bidi="ar"/>
              </w:rPr>
              <w:t xml:space="preserve">100g</w:t>
            </w:r>
            <w:r>
              <w:rPr>
                <w:rFonts w:hint="eastAsia" w:ascii="宋体" w:hAnsi="宋体" w:cs="宋体"/>
                <w:color w:val="000000" w:themeColor="text1"/>
                <w:sz w:val="21"/>
                <w:szCs w:val="21"/>
                <w:highlight w:val="none"/>
                <w:lang w:bidi="ar"/>
              </w:rPr>
              <w:t xml:space="preserve">加收</w:t>
            </w:r>
            <w:r>
              <w:rPr>
                <w:rFonts w:hint="eastAsia" w:ascii="宋体" w:hAnsi="宋体" w:cs="宋体"/>
                <w:color w:val="000000" w:themeColor="text1"/>
                <w:sz w:val="21"/>
                <w:szCs w:val="21"/>
                <w:highlight w:val="none"/>
                <w:lang w:bidi="ar"/>
              </w:rPr>
              <w:t xml:space="preserve">1.50</w:t>
            </w:r>
            <w:r>
              <w:rPr>
                <w:rFonts w:hint="eastAsia" w:ascii="宋体" w:hAnsi="宋体" w:cs="宋体"/>
                <w:color w:val="000000" w:themeColor="text1"/>
                <w:sz w:val="21"/>
                <w:szCs w:val="21"/>
                <w:highlight w:val="none"/>
                <w:lang w:bidi="ar"/>
              </w:rPr>
              <w:t xml:space="preserve">元，不足</w:t>
            </w:r>
            <w:r>
              <w:rPr>
                <w:rFonts w:hint="eastAsia" w:ascii="宋体" w:hAnsi="宋体" w:cs="宋体"/>
                <w:color w:val="000000" w:themeColor="text1"/>
                <w:sz w:val="21"/>
                <w:szCs w:val="21"/>
                <w:highlight w:val="none"/>
                <w:lang w:bidi="ar"/>
              </w:rPr>
              <w:t xml:space="preserve">100g</w:t>
            </w:r>
            <w:r>
              <w:rPr>
                <w:rFonts w:hint="eastAsia" w:ascii="宋体" w:hAnsi="宋体" w:cs="宋体"/>
                <w:color w:val="000000" w:themeColor="text1"/>
                <w:sz w:val="21"/>
                <w:szCs w:val="21"/>
                <w:highlight w:val="none"/>
                <w:lang w:bidi="ar"/>
              </w:rPr>
              <w:t xml:space="preserve">按</w:t>
            </w:r>
            <w:r>
              <w:rPr>
                <w:rFonts w:hint="eastAsia" w:ascii="宋体" w:hAnsi="宋体" w:cs="宋体"/>
                <w:color w:val="000000" w:themeColor="text1"/>
                <w:sz w:val="21"/>
                <w:szCs w:val="21"/>
                <w:highlight w:val="none"/>
                <w:lang w:bidi="ar"/>
              </w:rPr>
              <w:t xml:space="preserve">100g</w:t>
            </w:r>
            <w:r>
              <w:rPr>
                <w:rFonts w:hint="eastAsia" w:ascii="宋体" w:hAnsi="宋体" w:cs="宋体"/>
                <w:color w:val="000000" w:themeColor="text1"/>
                <w:sz w:val="21"/>
                <w:szCs w:val="21"/>
                <w:highlight w:val="none"/>
                <w:lang w:bidi="ar"/>
              </w:rPr>
              <w:t xml:space="preserve">收费。</w:t>
            </w:r>
            <w:r>
              <w:rPr>
                <w:color w:val="000000" w:themeColor="text1"/>
                <w:highlight w:val="none"/>
              </w:rPr>
            </w:r>
            <w:r/>
          </w:p>
        </w:tc>
      </w:tr>
      <w:tr>
        <w:trPr>
          <w:trHeight w:val="1406"/>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中药临方加工</w:t>
            </w:r>
            <w:r>
              <w:rPr>
                <w:rFonts w:hint="eastAsia" w:ascii="宋体" w:hAnsi="宋体" w:cs="宋体"/>
                <w:color w:val="000000" w:themeColor="text1"/>
                <w:sz w:val="21"/>
                <w:szCs w:val="21"/>
                <w:highlight w:val="none"/>
                <w:lang w:bidi="ar"/>
              </w:rPr>
              <w:t xml:space="preserve">（制丸）</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60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615" w:type="dxa"/>
            <w:vAlign w:val="center"/>
            <w:vMerge w:val="continue"/>
            <w:textDirection w:val="lrTb"/>
            <w:noWrap w:val="false"/>
          </w:tcPr>
          <w:p>
            <w:pPr>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以</w:t>
            </w:r>
            <w:r>
              <w:rPr>
                <w:rFonts w:hint="eastAsia" w:ascii="宋体" w:hAnsi="宋体" w:cs="宋体"/>
                <w:color w:val="000000" w:themeColor="text1"/>
                <w:sz w:val="21"/>
                <w:szCs w:val="21"/>
                <w:highlight w:val="none"/>
                <w:lang w:bidi="ar"/>
              </w:rPr>
              <w:t xml:space="preserve">500g</w:t>
            </w:r>
            <w:r>
              <w:rPr>
                <w:rFonts w:hint="eastAsia" w:ascii="宋体" w:hAnsi="宋体" w:cs="宋体"/>
                <w:color w:val="000000" w:themeColor="text1"/>
                <w:sz w:val="21"/>
                <w:szCs w:val="21"/>
                <w:highlight w:val="none"/>
                <w:lang w:bidi="ar"/>
              </w:rPr>
              <w:t xml:space="preserve">为收费起点，不足</w:t>
            </w:r>
            <w:r>
              <w:rPr>
                <w:rFonts w:hint="eastAsia" w:ascii="宋体" w:hAnsi="宋体" w:cs="宋体"/>
                <w:color w:val="000000" w:themeColor="text1"/>
                <w:sz w:val="21"/>
                <w:szCs w:val="21"/>
                <w:highlight w:val="none"/>
                <w:lang w:bidi="ar"/>
              </w:rPr>
              <w:t xml:space="preserve">500g</w:t>
            </w:r>
            <w:r>
              <w:rPr>
                <w:rFonts w:hint="eastAsia" w:ascii="宋体" w:hAnsi="宋体" w:cs="宋体"/>
                <w:color w:val="000000" w:themeColor="text1"/>
                <w:sz w:val="21"/>
                <w:szCs w:val="21"/>
                <w:highlight w:val="none"/>
                <w:lang w:bidi="ar"/>
              </w:rPr>
              <w:t xml:space="preserve">按</w:t>
            </w:r>
            <w:r>
              <w:rPr>
                <w:rFonts w:hint="eastAsia" w:ascii="宋体" w:hAnsi="宋体" w:cs="宋体"/>
                <w:color w:val="000000" w:themeColor="text1"/>
                <w:sz w:val="21"/>
                <w:szCs w:val="21"/>
                <w:highlight w:val="none"/>
                <w:lang w:bidi="ar"/>
              </w:rPr>
              <w:t xml:space="preserve">500g</w:t>
            </w:r>
            <w:r>
              <w:rPr>
                <w:rFonts w:hint="eastAsia" w:ascii="宋体" w:hAnsi="宋体" w:cs="宋体"/>
                <w:color w:val="000000" w:themeColor="text1"/>
                <w:sz w:val="21"/>
                <w:szCs w:val="21"/>
                <w:highlight w:val="none"/>
                <w:lang w:bidi="ar"/>
              </w:rPr>
              <w:t xml:space="preserve">收费；每超过</w:t>
            </w:r>
            <w:r>
              <w:rPr>
                <w:rFonts w:hint="eastAsia" w:ascii="宋体" w:hAnsi="宋体" w:cs="宋体"/>
                <w:color w:val="000000" w:themeColor="text1"/>
                <w:sz w:val="21"/>
                <w:szCs w:val="21"/>
                <w:highlight w:val="none"/>
                <w:lang w:bidi="ar"/>
              </w:rPr>
              <w:t xml:space="preserve">100g</w:t>
            </w:r>
            <w:r>
              <w:rPr>
                <w:rFonts w:hint="eastAsia" w:ascii="宋体" w:hAnsi="宋体" w:cs="宋体"/>
                <w:color w:val="000000" w:themeColor="text1"/>
                <w:sz w:val="21"/>
                <w:szCs w:val="21"/>
                <w:highlight w:val="none"/>
                <w:lang w:bidi="ar"/>
              </w:rPr>
              <w:t xml:space="preserve">加收</w:t>
            </w:r>
            <w:r>
              <w:rPr>
                <w:rFonts w:hint="eastAsia" w:ascii="宋体" w:hAnsi="宋体" w:cs="宋体"/>
                <w:color w:val="000000" w:themeColor="text1"/>
                <w:sz w:val="21"/>
                <w:szCs w:val="21"/>
                <w:highlight w:val="none"/>
                <w:lang w:bidi="ar"/>
              </w:rPr>
              <w:t xml:space="preserve">5.00</w:t>
            </w:r>
            <w:r>
              <w:rPr>
                <w:rFonts w:hint="eastAsia" w:ascii="宋体" w:hAnsi="宋体" w:cs="宋体"/>
                <w:color w:val="000000" w:themeColor="text1"/>
                <w:sz w:val="21"/>
                <w:szCs w:val="21"/>
                <w:highlight w:val="none"/>
                <w:lang w:bidi="ar"/>
              </w:rPr>
              <w:t xml:space="preserve">元，不足</w:t>
            </w:r>
            <w:r>
              <w:rPr>
                <w:rFonts w:hint="eastAsia" w:ascii="宋体" w:hAnsi="宋体" w:cs="宋体"/>
                <w:color w:val="000000" w:themeColor="text1"/>
                <w:sz w:val="21"/>
                <w:szCs w:val="21"/>
                <w:highlight w:val="none"/>
                <w:lang w:bidi="ar"/>
              </w:rPr>
              <w:t xml:space="preserve">100g</w:t>
            </w:r>
            <w:r>
              <w:rPr>
                <w:rFonts w:hint="eastAsia" w:ascii="宋体" w:hAnsi="宋体" w:cs="宋体"/>
                <w:color w:val="000000" w:themeColor="text1"/>
                <w:sz w:val="21"/>
                <w:szCs w:val="21"/>
                <w:highlight w:val="none"/>
                <w:lang w:bidi="ar"/>
              </w:rPr>
              <w:t xml:space="preserve">按</w:t>
            </w:r>
            <w:r>
              <w:rPr>
                <w:rFonts w:hint="eastAsia" w:ascii="宋体" w:hAnsi="宋体" w:cs="宋体"/>
                <w:color w:val="000000" w:themeColor="text1"/>
                <w:sz w:val="21"/>
                <w:szCs w:val="21"/>
                <w:highlight w:val="none"/>
                <w:lang w:bidi="ar"/>
              </w:rPr>
              <w:t xml:space="preserve">100g</w:t>
            </w:r>
            <w:r>
              <w:rPr>
                <w:rFonts w:hint="eastAsia" w:ascii="宋体" w:hAnsi="宋体" w:cs="宋体"/>
                <w:color w:val="000000" w:themeColor="text1"/>
                <w:sz w:val="21"/>
                <w:szCs w:val="21"/>
                <w:highlight w:val="none"/>
                <w:lang w:bidi="ar"/>
              </w:rPr>
              <w:t xml:space="preserve">收费。</w:t>
            </w:r>
            <w:r>
              <w:rPr>
                <w:color w:val="000000" w:themeColor="text1"/>
                <w:highlight w:val="none"/>
              </w:rPr>
            </w:r>
            <w:r/>
          </w:p>
        </w:tc>
      </w:tr>
      <w:tr>
        <w:trPr>
          <w:trHeight w:val="1107"/>
        </w:trPr>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中药</w:t>
            </w:r>
            <w:r>
              <w:rPr>
                <w:rFonts w:hint="eastAsia" w:ascii="宋体" w:hAnsi="宋体" w:cs="宋体"/>
                <w:color w:val="000000" w:themeColor="text1"/>
                <w:sz w:val="21"/>
                <w:szCs w:val="21"/>
                <w:highlight w:val="none"/>
                <w:lang w:bidi="ar"/>
              </w:rPr>
              <w:t xml:space="preserve">临方加工</w:t>
            </w:r>
            <w:r>
              <w:rPr>
                <w:rFonts w:hint="eastAsia" w:ascii="宋体" w:hAnsi="宋体" w:cs="宋体"/>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阿胶膏</w:t>
            </w:r>
            <w:r>
              <w:rPr>
                <w:rFonts w:hint="eastAsia" w:ascii="宋体" w:hAnsi="宋体" w:cs="宋体"/>
                <w:color w:val="000000" w:themeColor="text1"/>
                <w:sz w:val="21"/>
                <w:szCs w:val="2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500g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615" w:type="dxa"/>
            <w:vAlign w:val="center"/>
            <w:vMerge w:val="continue"/>
            <w:textDirection w:val="lrTb"/>
            <w:noWrap w:val="false"/>
          </w:tcPr>
          <w:p>
            <w:pPr>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以阿胶</w:t>
            </w:r>
            <w:r>
              <w:rPr>
                <w:rFonts w:hint="eastAsia" w:ascii="宋体" w:hAnsi="宋体" w:cs="宋体"/>
                <w:color w:val="000000" w:themeColor="text1"/>
                <w:sz w:val="21"/>
                <w:szCs w:val="21"/>
                <w:highlight w:val="none"/>
                <w:lang w:bidi="ar"/>
              </w:rPr>
              <w:t xml:space="preserve"> 500g </w:t>
            </w:r>
            <w:r>
              <w:rPr>
                <w:rFonts w:hint="eastAsia" w:ascii="宋体" w:hAnsi="宋体" w:cs="宋体"/>
                <w:color w:val="000000" w:themeColor="text1"/>
                <w:sz w:val="21"/>
                <w:szCs w:val="21"/>
                <w:highlight w:val="none"/>
                <w:lang w:bidi="ar"/>
              </w:rPr>
              <w:t xml:space="preserve">为收费起点，不足</w:t>
            </w:r>
            <w:r>
              <w:rPr>
                <w:rFonts w:hint="eastAsia" w:ascii="宋体" w:hAnsi="宋体" w:cs="宋体"/>
                <w:color w:val="000000" w:themeColor="text1"/>
                <w:sz w:val="21"/>
                <w:szCs w:val="21"/>
                <w:highlight w:val="none"/>
                <w:lang w:bidi="ar"/>
              </w:rPr>
              <w:t xml:space="preserve">500g </w:t>
            </w:r>
            <w:r>
              <w:rPr>
                <w:rFonts w:hint="eastAsia" w:ascii="宋体" w:hAnsi="宋体" w:cs="宋体"/>
                <w:color w:val="000000" w:themeColor="text1"/>
                <w:sz w:val="21"/>
                <w:szCs w:val="21"/>
                <w:highlight w:val="none"/>
                <w:lang w:bidi="ar"/>
              </w:rPr>
              <w:t xml:space="preserve">按</w:t>
            </w:r>
            <w:r>
              <w:rPr>
                <w:rFonts w:hint="eastAsia" w:ascii="宋体" w:hAnsi="宋体" w:cs="宋体"/>
                <w:color w:val="000000" w:themeColor="text1"/>
                <w:sz w:val="21"/>
                <w:szCs w:val="21"/>
                <w:highlight w:val="none"/>
                <w:lang w:bidi="ar"/>
              </w:rPr>
              <w:t xml:space="preserve"> 500g</w:t>
            </w:r>
            <w:r>
              <w:rPr>
                <w:rFonts w:hint="eastAsia" w:ascii="宋体" w:hAnsi="宋体" w:cs="宋体"/>
                <w:color w:val="000000" w:themeColor="text1"/>
                <w:sz w:val="21"/>
                <w:szCs w:val="21"/>
                <w:highlight w:val="none"/>
                <w:lang w:bidi="ar"/>
              </w:rPr>
              <w:t xml:space="preserve">收费，每超过</w:t>
            </w:r>
            <w:r>
              <w:rPr>
                <w:rFonts w:hint="eastAsia" w:ascii="宋体" w:hAnsi="宋体" w:cs="宋体"/>
                <w:color w:val="000000" w:themeColor="text1"/>
                <w:sz w:val="21"/>
                <w:szCs w:val="21"/>
                <w:highlight w:val="none"/>
                <w:lang w:bidi="ar"/>
              </w:rPr>
              <w:t xml:space="preserve"> 100g</w:t>
            </w:r>
            <w:r>
              <w:rPr>
                <w:rFonts w:hint="eastAsia" w:ascii="宋体" w:hAnsi="宋体" w:cs="宋体"/>
                <w:color w:val="000000" w:themeColor="text1"/>
                <w:sz w:val="21"/>
                <w:szCs w:val="21"/>
                <w:highlight w:val="none"/>
                <w:lang w:bidi="ar"/>
              </w:rPr>
              <w:t xml:space="preserve">加收</w:t>
            </w:r>
            <w:r>
              <w:rPr>
                <w:rFonts w:hint="eastAsia" w:ascii="宋体" w:hAnsi="宋体" w:cs="宋体"/>
                <w:color w:val="000000" w:themeColor="text1"/>
                <w:sz w:val="21"/>
                <w:szCs w:val="21"/>
                <w:highlight w:val="none"/>
                <w:lang w:bidi="ar"/>
              </w:rPr>
              <w:t xml:space="preserve"> 20 </w:t>
            </w:r>
            <w:r>
              <w:rPr>
                <w:rFonts w:hint="eastAsia" w:ascii="宋体" w:hAnsi="宋体" w:cs="宋体"/>
                <w:color w:val="000000" w:themeColor="text1"/>
                <w:sz w:val="21"/>
                <w:szCs w:val="21"/>
                <w:highlight w:val="none"/>
                <w:lang w:bidi="ar"/>
              </w:rPr>
              <w:t xml:space="preserve">元，不足</w:t>
            </w:r>
            <w:r>
              <w:rPr>
                <w:rFonts w:hint="eastAsia" w:ascii="宋体" w:hAnsi="宋体" w:cs="宋体"/>
                <w:color w:val="000000" w:themeColor="text1"/>
                <w:sz w:val="21"/>
                <w:szCs w:val="21"/>
                <w:highlight w:val="none"/>
                <w:lang w:bidi="ar"/>
              </w:rPr>
              <w:t xml:space="preserve">100g</w:t>
            </w:r>
            <w:r>
              <w:rPr>
                <w:rFonts w:hint="eastAsia" w:ascii="宋体" w:hAnsi="宋体" w:cs="宋体"/>
                <w:color w:val="000000" w:themeColor="text1"/>
                <w:sz w:val="21"/>
                <w:szCs w:val="21"/>
                <w:highlight w:val="none"/>
                <w:lang w:bidi="ar"/>
              </w:rPr>
              <w:t xml:space="preserve">按</w:t>
            </w:r>
            <w:r>
              <w:rPr>
                <w:rFonts w:hint="eastAsia" w:ascii="宋体" w:hAnsi="宋体" w:cs="宋体"/>
                <w:color w:val="000000" w:themeColor="text1"/>
                <w:sz w:val="21"/>
                <w:szCs w:val="21"/>
                <w:highlight w:val="none"/>
                <w:lang w:bidi="ar"/>
              </w:rPr>
              <w:t xml:space="preserve"> 100g</w:t>
            </w:r>
            <w:r>
              <w:rPr>
                <w:rFonts w:hint="eastAsia" w:ascii="宋体" w:hAnsi="宋体" w:cs="宋体"/>
                <w:color w:val="000000" w:themeColor="text1"/>
                <w:sz w:val="21"/>
                <w:szCs w:val="21"/>
                <w:highlight w:val="none"/>
                <w:lang w:bidi="ar"/>
              </w:rPr>
              <w:t xml:space="preserve">收费。</w:t>
            </w:r>
            <w:r>
              <w:rPr>
                <w:color w:val="000000" w:themeColor="text1"/>
                <w:highlight w:val="none"/>
              </w:rPr>
            </w:r>
            <w:r/>
          </w:p>
        </w:tc>
      </w:tr>
    </w:tbl>
    <w:p>
      <w:pPr>
        <w:spacing w:line="360" w:lineRule="auto"/>
        <w:rPr>
          <w:rFonts w:ascii="宋体" w:hAnsi="宋体"/>
          <w:color w:val="000000" w:themeColor="text1"/>
          <w:szCs w:val="24"/>
          <w:highlight w:val="none"/>
        </w:rPr>
      </w:pPr>
      <w:r>
        <w:rPr>
          <w:rFonts w:hint="eastAsia" w:ascii="宋体" w:hAnsi="宋体"/>
          <w:color w:val="000000" w:themeColor="text1"/>
          <w:szCs w:val="24"/>
          <w:highlight w:val="none"/>
        </w:rPr>
        <w:t xml:space="preserve">注：</w:t>
      </w:r>
      <w:r>
        <w:rPr>
          <w:color w:val="000000" w:themeColor="text1"/>
          <w:highlight w:val="none"/>
        </w:rPr>
      </w:r>
      <w:r/>
    </w:p>
    <w:p>
      <w:pPr>
        <w:spacing w:line="360" w:lineRule="auto"/>
        <w:rPr>
          <w:color w:val="000000" w:themeColor="text1"/>
          <w:szCs w:val="24"/>
          <w:highlight w:val="none"/>
        </w:rPr>
      </w:pPr>
      <w:r>
        <w:rPr>
          <w:rFonts w:hint="eastAsia"/>
          <w:color w:val="000000" w:themeColor="text1"/>
          <w:szCs w:val="24"/>
          <w:highlight w:val="none"/>
          <w:lang w:val="zh-CN"/>
        </w:rPr>
        <w:t xml:space="preserve">1</w:t>
      </w:r>
      <w:r>
        <w:rPr>
          <w:rFonts w:hint="eastAsia"/>
          <w:color w:val="000000" w:themeColor="text1"/>
          <w:szCs w:val="24"/>
          <w:highlight w:val="none"/>
          <w:lang w:val="zh-CN"/>
        </w:rPr>
        <w:t xml:space="preserve">、报价不得超过本项目各物料的最高限价；</w:t>
      </w:r>
      <w:r>
        <w:rPr>
          <w:rFonts w:hint="eastAsia"/>
          <w:color w:val="000000" w:themeColor="text1"/>
          <w:szCs w:val="24"/>
          <w:highlight w:val="none"/>
        </w:rPr>
        <w:t xml:space="preserve">数量为预估，按实际使用量计算；</w:t>
      </w:r>
      <w:r>
        <w:rPr>
          <w:color w:val="000000" w:themeColor="text1"/>
          <w:highlight w:val="none"/>
        </w:rPr>
      </w:r>
      <w:r/>
    </w:p>
    <w:p>
      <w:pPr>
        <w:pStyle w:val="1035"/>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pStyle w:val="1035"/>
        <w:rPr>
          <w:color w:val="000000" w:themeColor="text1"/>
          <w:highlight w:val="none"/>
        </w:rPr>
      </w:pPr>
      <w:r>
        <w:rPr>
          <w:color w:val="000000" w:themeColor="text1"/>
          <w:highlight w:val="none"/>
        </w:rPr>
      </w:r>
      <w:r>
        <w:rPr>
          <w:color w:val="000000" w:themeColor="text1"/>
          <w:highlight w:val="none"/>
        </w:rPr>
      </w:r>
      <w:r/>
    </w:p>
    <w:p>
      <w:pPr>
        <w:ind w:firstLine="210"/>
        <w:spacing w:line="360" w:lineRule="auto"/>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投标人（公章）：</w:t>
      </w:r>
      <w:r>
        <w:rPr>
          <w:color w:val="000000" w:themeColor="text1"/>
          <w:highlight w:val="none"/>
        </w:rPr>
      </w:r>
      <w:r/>
    </w:p>
    <w:p>
      <w:pPr>
        <w:ind w:firstLine="210"/>
        <w:spacing w:line="360" w:lineRule="auto"/>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法定代表人或代理人：（签名或签章）</w:t>
      </w:r>
      <w:r>
        <w:rPr>
          <w:color w:val="000000" w:themeColor="text1"/>
          <w:highlight w:val="none"/>
        </w:rPr>
      </w:r>
      <w:r/>
    </w:p>
    <w:p>
      <w:pPr>
        <w:ind w:firstLine="210"/>
        <w:jc w:val="both"/>
        <w:spacing w:line="360" w:lineRule="auto"/>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日期：</w:t>
      </w:r>
      <w:r>
        <w:rPr>
          <w:rFonts w:ascii="宋体" w:hAnsi="宋体"/>
          <w:color w:val="000000" w:themeColor="text1"/>
          <w:szCs w:val="24"/>
          <w:highlight w:val="none"/>
        </w:rPr>
        <w:t xml:space="preserve">        </w:t>
      </w:r>
      <w:r>
        <w:rPr>
          <w:rFonts w:ascii="宋体" w:hAnsi="宋体"/>
          <w:color w:val="000000" w:themeColor="text1"/>
          <w:szCs w:val="24"/>
          <w:highlight w:val="none"/>
          <w:lang w:val="zh-CN"/>
        </w:rPr>
        <w:t xml:space="preserve">年</w:t>
      </w:r>
      <w:r>
        <w:rPr>
          <w:rFonts w:ascii="宋体" w:hAnsi="宋体"/>
          <w:color w:val="000000" w:themeColor="text1"/>
          <w:szCs w:val="24"/>
          <w:highlight w:val="none"/>
        </w:rPr>
        <w:t xml:space="preserve">     </w:t>
      </w:r>
      <w:r>
        <w:rPr>
          <w:rFonts w:ascii="宋体" w:hAnsi="宋体"/>
          <w:color w:val="000000" w:themeColor="text1"/>
          <w:szCs w:val="24"/>
          <w:highlight w:val="none"/>
          <w:lang w:val="zh-CN"/>
        </w:rPr>
        <w:t xml:space="preserve">月</w:t>
      </w:r>
      <w:r>
        <w:rPr>
          <w:rFonts w:ascii="宋体" w:hAnsi="宋体"/>
          <w:color w:val="000000" w:themeColor="text1"/>
          <w:szCs w:val="24"/>
          <w:highlight w:val="none"/>
        </w:rPr>
        <w:t xml:space="preserve">     </w:t>
      </w:r>
      <w:r>
        <w:rPr>
          <w:rFonts w:ascii="宋体" w:hAnsi="宋体"/>
          <w:color w:val="000000" w:themeColor="text1"/>
          <w:szCs w:val="24"/>
          <w:highlight w:val="none"/>
          <w:lang w:val="zh-CN"/>
        </w:rPr>
        <w:t xml:space="preserve">日</w:t>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pStyle w:val="1035"/>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sectPr>
          <w:headerReference w:type="default" r:id="rId12"/>
          <w:headerReference w:type="first" r:id="rId13"/>
          <w:footerReference w:type="default" r:id="rId16"/>
          <w:footerReference w:type="first" r:id="rId17"/>
          <w:footnotePr/>
          <w:endnotePr/>
          <w:type w:val="nextPage"/>
          <w:pgSz w:w="11906" w:h="16838" w:orient="portrait"/>
          <w:pgMar w:top="1440" w:right="1797" w:bottom="1440" w:left="1797" w:header="851" w:footer="992" w:gutter="0"/>
          <w:pgNumType w:start="1"/>
          <w:cols w:num="1" w:sep="0" w:space="1701" w:equalWidth="1"/>
          <w:docGrid w:linePitch="360"/>
          <w:titlePg/>
        </w:sectPr>
      </w:pPr>
      <w:r>
        <w:rPr>
          <w:color w:val="000000" w:themeColor="text1"/>
          <w:highlight w:val="none"/>
        </w:rPr>
      </w:r>
      <w:r>
        <w:rPr>
          <w:color w:val="000000" w:themeColor="text1"/>
          <w:highlight w:val="none"/>
        </w:rPr>
      </w:r>
      <w:r/>
    </w:p>
    <w:p>
      <w:pPr>
        <w:jc w:val="center"/>
        <w:spacing w:line="360" w:lineRule="auto"/>
        <w:rPr>
          <w:rFonts w:eastAsia="黑体"/>
          <w:b/>
          <w:color w:val="000000" w:themeColor="text1"/>
          <w:sz w:val="30"/>
          <w:szCs w:val="30"/>
          <w:highlight w:val="none"/>
        </w:rPr>
      </w:pPr>
      <w:r>
        <w:rPr>
          <w:rFonts w:hint="eastAsia" w:eastAsia="黑体"/>
          <w:b/>
          <w:color w:val="000000" w:themeColor="text1"/>
          <w:sz w:val="30"/>
          <w:szCs w:val="30"/>
          <w:highlight w:val="none"/>
        </w:rPr>
        <w:t xml:space="preserve">实体药房颗粒剂（</w:t>
      </w:r>
      <w:r>
        <w:rPr>
          <w:rFonts w:hint="eastAsia" w:eastAsia="黑体"/>
          <w:b/>
          <w:color w:val="000000" w:themeColor="text1"/>
          <w:sz w:val="30"/>
          <w:szCs w:val="30"/>
          <w:highlight w:val="none"/>
        </w:rPr>
        <w:t xml:space="preserve">非集采</w:t>
      </w:r>
      <w:r>
        <w:rPr>
          <w:rFonts w:hint="eastAsia" w:eastAsia="黑体"/>
          <w:b/>
          <w:color w:val="000000" w:themeColor="text1"/>
          <w:sz w:val="30"/>
          <w:szCs w:val="30"/>
          <w:highlight w:val="none"/>
        </w:rPr>
        <w:t xml:space="preserve">）</w:t>
      </w:r>
      <w:r>
        <w:rPr>
          <w:rFonts w:hint="eastAsia" w:eastAsia="黑体"/>
          <w:b/>
          <w:color w:val="000000" w:themeColor="text1"/>
          <w:sz w:val="30"/>
          <w:szCs w:val="30"/>
          <w:highlight w:val="none"/>
        </w:rPr>
        <w:t xml:space="preserve"> </w:t>
      </w:r>
      <w:r>
        <w:rPr>
          <w:rFonts w:hint="eastAsia" w:eastAsia="黑体"/>
          <w:b/>
          <w:color w:val="000000" w:themeColor="text1"/>
          <w:sz w:val="30"/>
          <w:szCs w:val="30"/>
          <w:highlight w:val="none"/>
          <w:lang w:val="zh-CN"/>
        </w:rPr>
        <w:t xml:space="preserve">投标报价组成明细表</w:t>
      </w:r>
      <w:r>
        <w:rPr>
          <w:color w:val="000000" w:themeColor="text1"/>
          <w:highlight w:val="none"/>
        </w:rPr>
      </w:r>
      <w:r/>
    </w:p>
    <w:p>
      <w:pPr>
        <w:pStyle w:val="1035"/>
        <w:jc w:val="center"/>
        <w:rPr>
          <w:color w:val="000000" w:themeColor="text1"/>
          <w:highlight w:val="none"/>
        </w:rPr>
      </w:pPr>
      <w:r>
        <w:rPr>
          <w:rFonts w:hint="eastAsia" w:eastAsia="黑体"/>
          <w:b/>
          <w:color w:val="000000" w:themeColor="text1"/>
          <w:sz w:val="30"/>
          <w:szCs w:val="30"/>
          <w:highlight w:val="none"/>
          <w:lang w:val="zh-CN"/>
        </w:rPr>
        <w:t xml:space="preserve">（</w:t>
      </w:r>
      <w:r>
        <w:rPr>
          <w:rFonts w:hint="eastAsia" w:eastAsia="黑体"/>
          <w:b/>
          <w:color w:val="000000" w:themeColor="text1"/>
          <w:sz w:val="30"/>
          <w:szCs w:val="30"/>
          <w:highlight w:val="none"/>
        </w:rPr>
        <w:t xml:space="preserve">第</w:t>
      </w:r>
      <w:r>
        <w:rPr>
          <w:rFonts w:hint="eastAsia" w:eastAsia="黑体"/>
          <w:b/>
          <w:color w:val="000000" w:themeColor="text1"/>
          <w:sz w:val="30"/>
          <w:szCs w:val="30"/>
          <w:highlight w:val="none"/>
        </w:rPr>
        <w:t xml:space="preserve">二</w:t>
      </w:r>
      <w:r>
        <w:rPr>
          <w:rFonts w:hint="eastAsia" w:eastAsia="黑体"/>
          <w:b/>
          <w:color w:val="000000" w:themeColor="text1"/>
          <w:sz w:val="30"/>
          <w:szCs w:val="30"/>
          <w:highlight w:val="none"/>
        </w:rPr>
        <w:t xml:space="preserve">标段</w:t>
      </w:r>
      <w:r>
        <w:rPr>
          <w:rFonts w:hint="eastAsia" w:eastAsia="黑体"/>
          <w:b/>
          <w:color w:val="000000" w:themeColor="text1"/>
          <w:sz w:val="30"/>
          <w:szCs w:val="30"/>
          <w:highlight w:val="none"/>
          <w:lang w:val="zh-CN"/>
        </w:rPr>
        <w:t xml:space="preserve">）</w:t>
      </w:r>
      <w:r>
        <w:rPr>
          <w:color w:val="000000" w:themeColor="text1"/>
          <w:highlight w:val="none"/>
        </w:rPr>
      </w:r>
      <w:r/>
    </w:p>
    <w:p>
      <w:pPr>
        <w:pStyle w:val="1035"/>
        <w:rPr>
          <w:color w:val="000000" w:themeColor="text1"/>
          <w:highlight w:val="none"/>
        </w:rPr>
      </w:pPr>
      <w:r>
        <w:rPr>
          <w:color w:val="000000" w:themeColor="text1"/>
          <w:highlight w:val="none"/>
        </w:rPr>
      </w:r>
      <w:r>
        <w:rPr>
          <w:color w:val="000000" w:themeColor="text1"/>
          <w:highlight w:val="none"/>
        </w:rPr>
      </w:r>
      <w:r/>
    </w:p>
    <w:tbl>
      <w:tblPr>
        <w:tblW w:w="4997" w:type="pct"/>
        <w:tblInd w:w="-108" w:type="dxa"/>
        <w:tblLayout w:type="fixed"/>
        <w:tblLook w:val="04A0" w:firstRow="1" w:lastRow="0" w:firstColumn="1" w:lastColumn="0" w:noHBand="0" w:noVBand="1"/>
      </w:tblPr>
      <w:tblGrid>
        <w:gridCol w:w="654"/>
        <w:gridCol w:w="1851"/>
        <w:gridCol w:w="834"/>
        <w:gridCol w:w="1349"/>
        <w:gridCol w:w="682"/>
        <w:gridCol w:w="1151"/>
        <w:gridCol w:w="1151"/>
        <w:gridCol w:w="851"/>
      </w:tblGrid>
      <w:tr>
        <w:trPr>
          <w:trHeight w:val="570"/>
          <w:tblHeader/>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序号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药品名称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装量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每克相当于饮片量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当量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最高单价限价</w:t>
            </w:r>
            <w:r>
              <w:rPr>
                <w:rFonts w:hint="eastAsia" w:ascii="宋体" w:hAnsi="宋体" w:cs="宋体"/>
                <w:b/>
                <w:bCs/>
                <w:color w:val="000000" w:themeColor="text1"/>
                <w:sz w:val="22"/>
                <w:szCs w:val="22"/>
                <w:highlight w:val="none"/>
                <w:lang w:bidi="ar"/>
              </w:rPr>
              <w:br w:type="textWrapping" w:clear="all"/>
            </w:r>
            <w:r>
              <w:rPr>
                <w:rFonts w:hint="eastAsia" w:ascii="宋体" w:hAnsi="宋体" w:cs="宋体"/>
                <w:b/>
                <w:bCs/>
                <w:color w:val="000000" w:themeColor="text1"/>
                <w:sz w:val="22"/>
                <w:szCs w:val="22"/>
                <w:highlight w:val="none"/>
                <w:lang w:bidi="ar"/>
              </w:rPr>
              <w:t xml:space="preserve">（元）</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投标单价（元）</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jc w:val="center"/>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lang w:bidi="ar"/>
              </w:rPr>
              <w:t xml:space="preserve">折扣（</w:t>
            </w:r>
            <w:r>
              <w:rPr>
                <w:rFonts w:hint="eastAsia" w:ascii="宋体" w:hAnsi="宋体" w:cs="宋体"/>
                <w:b/>
                <w:bCs/>
                <w:color w:val="000000" w:themeColor="text1"/>
                <w:sz w:val="22"/>
                <w:szCs w:val="22"/>
                <w:highlight w:val="none"/>
                <w:lang w:bidi="ar"/>
              </w:rPr>
              <w:t xml:space="preserve">%</w:t>
            </w:r>
            <w:r>
              <w:rPr>
                <w:rFonts w:hint="eastAsia" w:ascii="宋体" w:hAnsi="宋体" w:cs="宋体"/>
                <w:b/>
                <w:bCs/>
                <w:color w:val="000000" w:themeColor="text1"/>
                <w:sz w:val="22"/>
                <w:szCs w:val="22"/>
                <w:highlight w:val="none"/>
                <w:lang w:bidi="ar"/>
              </w:rPr>
              <w:t xml:space="preserve">）</w:t>
            </w:r>
            <w:r>
              <w:rPr>
                <w:color w:val="000000" w:themeColor="text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楮</w:t>
            </w:r>
            <w:r>
              <w:rPr>
                <w:rFonts w:hint="eastAsia" w:ascii="宋体" w:hAnsi="宋体" w:cs="宋体"/>
                <w:color w:val="000000" w:themeColor="text1"/>
                <w:sz w:val="22"/>
                <w:szCs w:val="22"/>
                <w:highlight w:val="none"/>
                <w:lang w:bidi="ar"/>
              </w:rPr>
              <w:t xml:space="preserve">实子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338.58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single" w:color="000000" w:sz="4" w:space="0"/>
              <w:left w:val="single" w:color="000000" w:sz="4" w:space="0"/>
              <w:bottom w:val="none" w:color="000000" w:sz="4" w:space="0"/>
              <w:right w:val="single" w:color="000000" w:sz="4" w:space="0"/>
            </w:tcBorders>
            <w:tcW w:w="499" w:type="dxa"/>
            <w:vAlign w:val="center"/>
            <w:vMerge w:val="restart"/>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矮地茶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136.62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艾叶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131.50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菝葜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121.25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白扁豆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177.61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香薷（江香薷）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640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243.94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白果仁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119.54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胡黄连</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597.82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天冬</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240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160.53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白及</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766.81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白</w:t>
            </w:r>
            <w:r>
              <w:rPr>
                <w:rFonts w:hint="eastAsia" w:ascii="宋体" w:hAnsi="宋体" w:cs="宋体"/>
                <w:color w:val="000000" w:themeColor="text1"/>
                <w:sz w:val="22"/>
                <w:szCs w:val="22"/>
                <w:highlight w:val="none"/>
                <w:lang w:bidi="ar"/>
              </w:rPr>
              <w:t xml:space="preserve">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328.06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白茅根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124.74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白前（柳叶白前）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380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257.13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白前（柳叶白前）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176.72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白屈菜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114.42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白头翁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337.13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白薇（白薇）</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140.04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竹茹（青</w:t>
            </w:r>
            <w:r>
              <w:rPr>
                <w:rFonts w:hint="eastAsia" w:ascii="宋体" w:hAnsi="宋体" w:cs="宋体"/>
                <w:color w:val="000000" w:themeColor="text1"/>
                <w:sz w:val="22"/>
                <w:szCs w:val="22"/>
                <w:highlight w:val="none"/>
                <w:lang w:bidi="ar"/>
              </w:rPr>
              <w:t xml:space="preserve">秆</w:t>
            </w:r>
            <w:r>
              <w:rPr>
                <w:rFonts w:hint="eastAsia" w:ascii="宋体" w:hAnsi="宋体" w:cs="宋体"/>
                <w:color w:val="000000" w:themeColor="text1"/>
                <w:sz w:val="22"/>
                <w:szCs w:val="22"/>
                <w:highlight w:val="none"/>
                <w:lang w:bidi="ar"/>
              </w:rPr>
              <w:t xml:space="preserve">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184.14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柏子仁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533.00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败酱草</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（黄花败酱）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210.05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半边莲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280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93.93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北豆根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315.31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北沙参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299.97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焙</w:t>
            </w:r>
            <w:r>
              <w:rPr>
                <w:rFonts w:hint="eastAsia" w:ascii="宋体" w:hAnsi="宋体" w:cs="宋体"/>
                <w:color w:val="000000" w:themeColor="text1"/>
                <w:sz w:val="22"/>
                <w:szCs w:val="22"/>
                <w:highlight w:val="none"/>
                <w:lang w:bidi="ar"/>
              </w:rPr>
              <w:t xml:space="preserve">壁虎</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（无蹼壁虎）</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5366.50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茺</w:t>
            </w:r>
            <w:r>
              <w:rPr>
                <w:rFonts w:hint="eastAsia" w:ascii="宋体" w:hAnsi="宋体" w:cs="宋体"/>
                <w:color w:val="000000" w:themeColor="text1"/>
                <w:sz w:val="22"/>
                <w:szCs w:val="22"/>
                <w:highlight w:val="none"/>
                <w:lang w:bidi="ar"/>
              </w:rPr>
              <w:t xml:space="preserve">蔚子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239.09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荜茇</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580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431.94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酒续断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134.91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萹蓄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129.20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扁豆花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211.81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鳖甲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947.20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地榆（地榆）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104.17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瘪</w:t>
            </w:r>
            <w:r>
              <w:rPr>
                <w:rFonts w:hint="eastAsia" w:ascii="宋体" w:hAnsi="宋体" w:cs="宋体"/>
                <w:color w:val="000000" w:themeColor="text1"/>
                <w:sz w:val="22"/>
                <w:szCs w:val="22"/>
                <w:highlight w:val="none"/>
                <w:lang w:bidi="ar"/>
              </w:rPr>
              <w:t xml:space="preserve">桃干（桃奴）</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50.49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槟榔</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359.37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布渣叶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129.79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麦冬（川麦冬）</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198.00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蚕沙</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220.64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草豆蔻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314.23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草果仁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559.63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侧柏炭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107.59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蝉蜕</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1347.23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萹蓄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111.00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炒白扁豆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193.18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莲子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187.11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炒川</w:t>
            </w:r>
            <w:r>
              <w:rPr>
                <w:rFonts w:hint="eastAsia" w:ascii="宋体" w:hAnsi="宋体" w:cs="宋体"/>
                <w:color w:val="000000" w:themeColor="text1"/>
                <w:sz w:val="22"/>
                <w:szCs w:val="22"/>
                <w:highlight w:val="none"/>
                <w:lang w:bidi="ar"/>
              </w:rPr>
              <w:t xml:space="preserve">楝</w:t>
            </w:r>
            <w:r>
              <w:rPr>
                <w:rFonts w:hint="eastAsia" w:ascii="宋体" w:hAnsi="宋体" w:cs="宋体"/>
                <w:color w:val="000000" w:themeColor="text1"/>
                <w:sz w:val="22"/>
                <w:szCs w:val="22"/>
                <w:highlight w:val="none"/>
                <w:lang w:bidi="ar"/>
              </w:rPr>
              <w:t xml:space="preserve">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77.22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炒稻芽</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670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122.96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积雪草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370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105.88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炒谷芽</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590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131.59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炒瓜</w:t>
            </w:r>
            <w:r>
              <w:rPr>
                <w:rFonts w:hint="eastAsia" w:ascii="宋体" w:hAnsi="宋体" w:cs="宋体"/>
                <w:color w:val="000000" w:themeColor="text1"/>
                <w:sz w:val="22"/>
                <w:szCs w:val="22"/>
                <w:highlight w:val="none"/>
                <w:lang w:bidi="ar"/>
              </w:rPr>
              <w:t xml:space="preserve">蒌</w:t>
            </w:r>
            <w:r>
              <w:rPr>
                <w:rFonts w:hint="eastAsia" w:ascii="宋体" w:hAnsi="宋体" w:cs="宋体"/>
                <w:color w:val="000000" w:themeColor="text1"/>
                <w:sz w:val="22"/>
                <w:szCs w:val="22"/>
                <w:highlight w:val="none"/>
                <w:lang w:bidi="ar"/>
              </w:rPr>
              <w:t xml:space="preserve">子（</w:t>
            </w:r>
            <w:r>
              <w:rPr>
                <w:rFonts w:hint="eastAsia" w:ascii="宋体" w:hAnsi="宋体" w:cs="宋体"/>
                <w:color w:val="000000" w:themeColor="text1"/>
                <w:sz w:val="22"/>
                <w:szCs w:val="22"/>
                <w:highlight w:val="none"/>
                <w:lang w:bidi="ar"/>
              </w:rPr>
              <w:t xml:space="preserve">栝</w:t>
            </w:r>
            <w:r>
              <w:rPr>
                <w:rFonts w:hint="eastAsia" w:ascii="宋体" w:hAnsi="宋体" w:cs="宋体"/>
                <w:color w:val="000000" w:themeColor="text1"/>
                <w:sz w:val="22"/>
                <w:szCs w:val="22"/>
                <w:highlight w:val="none"/>
                <w:lang w:bidi="ar"/>
              </w:rPr>
              <w:t xml:space="preserve">楼）</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243.54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炒槐花（槐花）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240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114.42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炒槐花（槐米）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121.77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炒鸡内金</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449.14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炒冬瓜子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203.45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炒芥子（白</w:t>
            </w:r>
            <w:r>
              <w:rPr>
                <w:rFonts w:hint="eastAsia" w:ascii="宋体" w:hAnsi="宋体" w:cs="宋体"/>
                <w:color w:val="000000" w:themeColor="text1"/>
                <w:sz w:val="22"/>
                <w:szCs w:val="22"/>
                <w:highlight w:val="none"/>
                <w:lang w:bidi="ar"/>
              </w:rPr>
              <w:t xml:space="preserve">芥</w:t>
            </w:r>
            <w:r>
              <w:rPr>
                <w:rFonts w:hint="eastAsia" w:ascii="宋体" w:hAnsi="宋体" w:cs="宋体"/>
                <w:color w:val="000000" w:themeColor="text1"/>
                <w:sz w:val="22"/>
                <w:szCs w:val="22"/>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99.05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炒芥子（</w:t>
            </w:r>
            <w:r>
              <w:rPr>
                <w:rFonts w:hint="eastAsia" w:ascii="宋体" w:hAnsi="宋体" w:cs="宋体"/>
                <w:color w:val="000000" w:themeColor="text1"/>
                <w:sz w:val="22"/>
                <w:szCs w:val="22"/>
                <w:highlight w:val="none"/>
                <w:lang w:bidi="ar"/>
              </w:rPr>
              <w:t xml:space="preserve">芥</w:t>
            </w:r>
            <w:r>
              <w:rPr>
                <w:rFonts w:hint="eastAsia" w:ascii="宋体" w:hAnsi="宋体" w:cs="宋体"/>
                <w:color w:val="000000" w:themeColor="text1"/>
                <w:sz w:val="22"/>
                <w:szCs w:val="22"/>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121.25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炒九香虫</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10865.38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炒决明子（</w:t>
            </w:r>
            <w:r>
              <w:rPr>
                <w:rFonts w:hint="eastAsia" w:ascii="宋体" w:hAnsi="宋体" w:cs="宋体"/>
                <w:color w:val="000000" w:themeColor="text1"/>
                <w:sz w:val="22"/>
                <w:szCs w:val="22"/>
                <w:highlight w:val="none"/>
                <w:lang w:bidi="ar"/>
              </w:rPr>
              <w:t xml:space="preserve">钝叶决明</w:t>
            </w:r>
            <w:r>
              <w:rPr>
                <w:rFonts w:hint="eastAsia" w:ascii="宋体" w:hAnsi="宋体" w:cs="宋体"/>
                <w:color w:val="000000" w:themeColor="text1"/>
                <w:sz w:val="22"/>
                <w:szCs w:val="22"/>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167.81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炒蔓荆子（单叶蔓</w:t>
            </w:r>
            <w:r>
              <w:rPr>
                <w:rFonts w:hint="eastAsia" w:ascii="宋体" w:hAnsi="宋体" w:cs="宋体"/>
                <w:color w:val="000000" w:themeColor="text1"/>
                <w:sz w:val="22"/>
                <w:szCs w:val="22"/>
                <w:highlight w:val="none"/>
                <w:lang w:bidi="ar"/>
              </w:rPr>
              <w:t xml:space="preserve">荆</w:t>
            </w:r>
            <w:r>
              <w:rPr>
                <w:rFonts w:hint="eastAsia" w:ascii="宋体" w:hAnsi="宋体" w:cs="宋体"/>
                <w:color w:val="000000" w:themeColor="text1"/>
                <w:sz w:val="22"/>
                <w:szCs w:val="22"/>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727.38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炒牵牛子（裂叶牵牛）</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234.03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炒山楂（山里红）</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61.48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炒桃仁（山桃）</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255.42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炒</w:t>
            </w:r>
            <w:r>
              <w:rPr>
                <w:rFonts w:hint="eastAsia" w:ascii="宋体" w:hAnsi="宋体" w:cs="宋体"/>
                <w:color w:val="000000" w:themeColor="text1"/>
                <w:sz w:val="22"/>
                <w:szCs w:val="22"/>
                <w:highlight w:val="none"/>
                <w:lang w:bidi="ar"/>
              </w:rPr>
              <w:t xml:space="preserve">葶苈</w:t>
            </w:r>
            <w:r>
              <w:rPr>
                <w:rFonts w:hint="eastAsia" w:ascii="宋体" w:hAnsi="宋体" w:cs="宋体"/>
                <w:color w:val="000000" w:themeColor="text1"/>
                <w:sz w:val="22"/>
                <w:szCs w:val="22"/>
                <w:highlight w:val="none"/>
                <w:lang w:bidi="ar"/>
              </w:rPr>
              <w:t xml:space="preserve">子（播娘蒿）</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268.12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炒菟丝子（南方菟丝子）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215.98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沉香</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5496.80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赤芍（川赤芍）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228.50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生地黄炭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82.23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米炒党参（党参）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116.66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川</w:t>
            </w:r>
            <w:r>
              <w:rPr>
                <w:rFonts w:hint="eastAsia" w:ascii="宋体" w:hAnsi="宋体" w:cs="宋体"/>
                <w:color w:val="000000" w:themeColor="text1"/>
                <w:sz w:val="22"/>
                <w:szCs w:val="22"/>
                <w:highlight w:val="none"/>
                <w:lang w:bidi="ar"/>
              </w:rPr>
              <w:t xml:space="preserve">楝</w:t>
            </w:r>
            <w:r>
              <w:rPr>
                <w:rFonts w:hint="eastAsia" w:ascii="宋体" w:hAnsi="宋体" w:cs="宋体"/>
                <w:color w:val="000000" w:themeColor="text1"/>
                <w:sz w:val="22"/>
                <w:szCs w:val="22"/>
                <w:highlight w:val="none"/>
                <w:lang w:bidi="ar"/>
              </w:rPr>
              <w:t xml:space="preserve">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93.93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川木通（小木通）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334.06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穿山龙</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124.67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千年健</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191.27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茯苓皮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212.86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穿心莲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90.59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垂盆草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90.51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椿皮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247.62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刺</w:t>
            </w:r>
            <w:r>
              <w:rPr>
                <w:rFonts w:hint="eastAsia" w:ascii="宋体" w:hAnsi="宋体" w:cs="宋体"/>
                <w:color w:val="000000" w:themeColor="text1"/>
                <w:sz w:val="22"/>
                <w:szCs w:val="22"/>
                <w:highlight w:val="none"/>
                <w:lang w:bidi="ar"/>
              </w:rPr>
              <w:t xml:space="preserve">五加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399.47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杠板归</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132.17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刺</w:t>
            </w:r>
            <w:r>
              <w:rPr>
                <w:rFonts w:hint="eastAsia" w:ascii="宋体" w:hAnsi="宋体" w:cs="宋体"/>
                <w:color w:val="000000" w:themeColor="text1"/>
                <w:sz w:val="22"/>
                <w:szCs w:val="22"/>
                <w:highlight w:val="none"/>
                <w:lang w:bidi="ar"/>
              </w:rPr>
              <w:t xml:space="preserve">五加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289.58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青果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169.36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醋</w:t>
            </w:r>
            <w:r>
              <w:rPr>
                <w:rFonts w:hint="eastAsia" w:ascii="宋体" w:hAnsi="宋体" w:cs="宋体"/>
                <w:color w:val="000000" w:themeColor="text1"/>
                <w:sz w:val="22"/>
                <w:szCs w:val="22"/>
                <w:highlight w:val="none"/>
                <w:lang w:bidi="ar"/>
              </w:rPr>
              <w:t xml:space="preserve">莪术（广西莪术）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256.16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醋</w:t>
            </w:r>
            <w:r>
              <w:rPr>
                <w:rFonts w:hint="eastAsia" w:ascii="宋体" w:hAnsi="宋体" w:cs="宋体"/>
                <w:color w:val="000000" w:themeColor="text1"/>
                <w:sz w:val="22"/>
                <w:szCs w:val="22"/>
                <w:highlight w:val="none"/>
                <w:lang w:bidi="ar"/>
              </w:rPr>
              <w:t xml:space="preserve">龟甲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774.19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醋</w:t>
            </w:r>
            <w:r>
              <w:rPr>
                <w:rFonts w:hint="eastAsia" w:ascii="宋体" w:hAnsi="宋体" w:cs="宋体"/>
                <w:color w:val="000000" w:themeColor="text1"/>
                <w:sz w:val="22"/>
                <w:szCs w:val="22"/>
                <w:highlight w:val="none"/>
                <w:lang w:bidi="ar"/>
              </w:rPr>
              <w:t xml:space="preserve">没药（地丁树）</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280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206.05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醋南五味子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240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200.44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地榆炭（地榆）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348.04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醋</w:t>
            </w:r>
            <w:r>
              <w:rPr>
                <w:rFonts w:hint="eastAsia" w:ascii="宋体" w:hAnsi="宋体" w:cs="宋体"/>
                <w:color w:val="000000" w:themeColor="text1"/>
                <w:sz w:val="22"/>
                <w:szCs w:val="22"/>
                <w:highlight w:val="none"/>
                <w:lang w:bidi="ar"/>
              </w:rPr>
              <w:t xml:space="preserve">三棱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363.83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醋五灵</w:t>
            </w:r>
            <w:r>
              <w:rPr>
                <w:rFonts w:hint="eastAsia" w:ascii="宋体" w:hAnsi="宋体" w:cs="宋体"/>
                <w:color w:val="000000" w:themeColor="text1"/>
                <w:sz w:val="22"/>
                <w:szCs w:val="22"/>
                <w:highlight w:val="none"/>
                <w:lang w:bidi="ar"/>
              </w:rPr>
              <w:t xml:space="preserve">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267.30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海螵蛸（金乌贼）</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621.50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醋</w:t>
            </w:r>
            <w:r>
              <w:rPr>
                <w:rFonts w:hint="eastAsia" w:ascii="宋体" w:hAnsi="宋体" w:cs="宋体"/>
                <w:color w:val="000000" w:themeColor="text1"/>
                <w:sz w:val="22"/>
                <w:szCs w:val="22"/>
                <w:highlight w:val="none"/>
                <w:lang w:bidi="ar"/>
              </w:rPr>
              <w:t xml:space="preserve">郁金（广西莪术）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277.70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大腹皮（大腹皮）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225.72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大黄（唐古特大黄）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220.30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大黄（掌叶大黄）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121.25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大黄炭（药用大黄）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133.65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大蓟</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121.19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大蓟炭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139.59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白英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660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237.73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大血藤</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206.42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胆南星</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430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335.84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淡附片</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830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484.11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当归尾</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68.31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灯心草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551.76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地耳草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295.21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醋</w:t>
            </w:r>
            <w:r>
              <w:rPr>
                <w:rFonts w:hint="eastAsia" w:ascii="宋体" w:hAnsi="宋体" w:cs="宋体"/>
                <w:color w:val="000000" w:themeColor="text1"/>
                <w:sz w:val="22"/>
                <w:szCs w:val="22"/>
                <w:highlight w:val="none"/>
                <w:lang w:bidi="ar"/>
              </w:rPr>
              <w:t xml:space="preserve">五味子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368.75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地骨皮（枸杞）</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359.37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龙胆（</w:t>
            </w:r>
            <w:r>
              <w:rPr>
                <w:rFonts w:hint="eastAsia" w:ascii="宋体" w:hAnsi="宋体" w:cs="宋体"/>
                <w:color w:val="000000" w:themeColor="text1"/>
                <w:sz w:val="22"/>
                <w:szCs w:val="22"/>
                <w:highlight w:val="none"/>
                <w:lang w:bidi="ar"/>
              </w:rPr>
              <w:t xml:space="preserve">坚</w:t>
            </w:r>
            <w:r>
              <w:rPr>
                <w:rFonts w:hint="eastAsia" w:ascii="宋体" w:hAnsi="宋体" w:cs="宋体"/>
                <w:color w:val="000000" w:themeColor="text1"/>
                <w:sz w:val="22"/>
                <w:szCs w:val="22"/>
                <w:highlight w:val="none"/>
                <w:lang w:bidi="ar"/>
              </w:rPr>
              <w:t xml:space="preserve">龙胆）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221.10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青葙子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325.22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地锦草（地锦）</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107.59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三七</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381.72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丁香</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134.91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冬瓜子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348.04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冬葵果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468.16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冬凌草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149.99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独一味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118.80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煅</w:t>
            </w:r>
            <w:r>
              <w:rPr>
                <w:rFonts w:hint="eastAsia" w:ascii="宋体" w:hAnsi="宋体" w:cs="宋体"/>
                <w:color w:val="000000" w:themeColor="text1"/>
                <w:sz w:val="22"/>
                <w:szCs w:val="22"/>
                <w:highlight w:val="none"/>
                <w:lang w:bidi="ar"/>
              </w:rPr>
              <w:t xml:space="preserve">牡蛎（近江牡蛎）</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297.00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莪术（广西莪术）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230.55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鹅</w:t>
            </w:r>
            <w:r>
              <w:rPr>
                <w:rFonts w:hint="eastAsia" w:ascii="宋体" w:hAnsi="宋体" w:cs="宋体"/>
                <w:color w:val="000000" w:themeColor="text1"/>
                <w:sz w:val="22"/>
                <w:szCs w:val="22"/>
                <w:highlight w:val="none"/>
                <w:lang w:bidi="ar"/>
              </w:rPr>
              <w:t xml:space="preserve">不</w:t>
            </w:r>
            <w:r>
              <w:rPr>
                <w:rFonts w:hint="eastAsia" w:ascii="宋体" w:hAnsi="宋体" w:cs="宋体"/>
                <w:color w:val="000000" w:themeColor="text1"/>
                <w:sz w:val="22"/>
                <w:szCs w:val="22"/>
                <w:highlight w:val="none"/>
                <w:lang w:bidi="ar"/>
              </w:rPr>
              <w:t xml:space="preserve">食草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370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119.54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儿茶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109.85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黄芩炭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232.25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粉</w:t>
            </w:r>
            <w:r>
              <w:rPr>
                <w:rFonts w:hint="eastAsia" w:ascii="宋体" w:hAnsi="宋体" w:cs="宋体"/>
                <w:color w:val="000000" w:themeColor="text1"/>
                <w:sz w:val="22"/>
                <w:szCs w:val="22"/>
                <w:highlight w:val="none"/>
                <w:lang w:bidi="ar"/>
              </w:rPr>
              <w:t xml:space="preserve">萆</w:t>
            </w:r>
            <w:r>
              <w:rPr>
                <w:rFonts w:hint="eastAsia" w:ascii="宋体" w:hAnsi="宋体" w:cs="宋体"/>
                <w:color w:val="000000" w:themeColor="text1"/>
                <w:sz w:val="22"/>
                <w:szCs w:val="22"/>
                <w:highlight w:val="none"/>
                <w:lang w:bidi="ar"/>
              </w:rPr>
              <w:t xml:space="preserve">薢</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240.57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凤仙透骨草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134.91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麸炒椿皮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186.14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藁</w:t>
            </w:r>
            <w:r>
              <w:rPr>
                <w:rFonts w:hint="eastAsia" w:ascii="宋体" w:hAnsi="宋体" w:cs="宋体"/>
                <w:color w:val="000000" w:themeColor="text1"/>
                <w:sz w:val="22"/>
                <w:szCs w:val="22"/>
                <w:highlight w:val="none"/>
                <w:lang w:bidi="ar"/>
              </w:rPr>
              <w:t xml:space="preserve">本（辽</w:t>
            </w:r>
            <w:r>
              <w:rPr>
                <w:rFonts w:hint="eastAsia" w:ascii="宋体" w:hAnsi="宋体" w:cs="宋体"/>
                <w:color w:val="000000" w:themeColor="text1"/>
                <w:sz w:val="22"/>
                <w:szCs w:val="22"/>
                <w:highlight w:val="none"/>
                <w:lang w:bidi="ar"/>
              </w:rPr>
              <w:t xml:space="preserve">藁</w:t>
            </w:r>
            <w:r>
              <w:rPr>
                <w:rFonts w:hint="eastAsia" w:ascii="宋体" w:hAnsi="宋体" w:cs="宋体"/>
                <w:color w:val="000000" w:themeColor="text1"/>
                <w:sz w:val="22"/>
                <w:szCs w:val="22"/>
                <w:highlight w:val="none"/>
                <w:lang w:bidi="ar"/>
              </w:rPr>
              <w:t xml:space="preserve">本）</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172.48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麸炒枳实（甜橙）</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225.72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麸</w:t>
            </w:r>
            <w:r>
              <w:rPr>
                <w:rFonts w:hint="eastAsia" w:ascii="宋体" w:hAnsi="宋体" w:cs="宋体"/>
                <w:color w:val="000000" w:themeColor="text1"/>
                <w:sz w:val="22"/>
                <w:szCs w:val="22"/>
                <w:highlight w:val="none"/>
                <w:lang w:bidi="ar"/>
              </w:rPr>
              <w:t xml:space="preserve">煨肉豆蔻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414.85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茯苓</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1016.11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浮</w:t>
            </w:r>
            <w:r>
              <w:rPr>
                <w:rFonts w:hint="eastAsia" w:ascii="宋体" w:hAnsi="宋体" w:cs="宋体"/>
                <w:color w:val="000000" w:themeColor="text1"/>
                <w:sz w:val="22"/>
                <w:szCs w:val="22"/>
                <w:highlight w:val="none"/>
                <w:lang w:bidi="ar"/>
              </w:rPr>
              <w:t xml:space="preserve">小麦</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128.96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炒槟榔</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699.98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茯</w:t>
            </w:r>
            <w:r>
              <w:rPr>
                <w:rFonts w:hint="eastAsia" w:ascii="宋体" w:hAnsi="宋体" w:cs="宋体"/>
                <w:color w:val="000000" w:themeColor="text1"/>
                <w:sz w:val="22"/>
                <w:szCs w:val="22"/>
                <w:highlight w:val="none"/>
                <w:lang w:bidi="ar"/>
              </w:rPr>
              <w:t xml:space="preserve">神</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1043.75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淡豆豉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87.10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阿胶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0.9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314.29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附片（</w:t>
            </w:r>
            <w:r>
              <w:rPr>
                <w:rFonts w:hint="eastAsia" w:ascii="宋体" w:hAnsi="宋体" w:cs="宋体"/>
                <w:color w:val="000000" w:themeColor="text1"/>
                <w:sz w:val="22"/>
                <w:szCs w:val="22"/>
                <w:highlight w:val="none"/>
                <w:lang w:bidi="ar"/>
              </w:rPr>
              <w:t xml:space="preserve">黑顺片</w:t>
            </w:r>
            <w:r>
              <w:rPr>
                <w:rFonts w:hint="eastAsia" w:ascii="宋体" w:hAnsi="宋体" w:cs="宋体"/>
                <w:color w:val="000000" w:themeColor="text1"/>
                <w:sz w:val="22"/>
                <w:szCs w:val="22"/>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1397.20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覆盆子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747.35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覆盆子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656.75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干姜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307.40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白花蛇舌草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1060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421.81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高良姜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193.05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醋</w:t>
            </w:r>
            <w:r>
              <w:rPr>
                <w:rFonts w:hint="eastAsia" w:ascii="宋体" w:hAnsi="宋体" w:cs="宋体"/>
                <w:color w:val="000000" w:themeColor="text1"/>
                <w:sz w:val="22"/>
                <w:szCs w:val="22"/>
                <w:highlight w:val="none"/>
                <w:lang w:bidi="ar"/>
              </w:rPr>
              <w:t xml:space="preserve">鳖甲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716.00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狗脊</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497.20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枸骨叶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580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206.42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五加皮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560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349.60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瓜</w:t>
            </w:r>
            <w:r>
              <w:rPr>
                <w:rFonts w:hint="eastAsia" w:ascii="宋体" w:hAnsi="宋体" w:cs="宋体"/>
                <w:color w:val="000000" w:themeColor="text1"/>
                <w:sz w:val="22"/>
                <w:szCs w:val="22"/>
                <w:highlight w:val="none"/>
                <w:lang w:bidi="ar"/>
              </w:rPr>
              <w:t xml:space="preserve">蒌</w:t>
            </w:r>
            <w:r>
              <w:rPr>
                <w:rFonts w:hint="eastAsia" w:ascii="宋体" w:hAnsi="宋体" w:cs="宋体"/>
                <w:color w:val="000000" w:themeColor="text1"/>
                <w:sz w:val="22"/>
                <w:szCs w:val="22"/>
                <w:highlight w:val="none"/>
                <w:lang w:bidi="ar"/>
              </w:rPr>
              <w:t xml:space="preserve">皮（</w:t>
            </w:r>
            <w:r>
              <w:rPr>
                <w:rFonts w:hint="eastAsia" w:ascii="宋体" w:hAnsi="宋体" w:cs="宋体"/>
                <w:color w:val="000000" w:themeColor="text1"/>
                <w:sz w:val="22"/>
                <w:szCs w:val="22"/>
                <w:highlight w:val="none"/>
                <w:lang w:bidi="ar"/>
              </w:rPr>
              <w:t xml:space="preserve">栝</w:t>
            </w:r>
            <w:r>
              <w:rPr>
                <w:rFonts w:hint="eastAsia" w:ascii="宋体" w:hAnsi="宋体" w:cs="宋体"/>
                <w:color w:val="000000" w:themeColor="text1"/>
                <w:sz w:val="22"/>
                <w:szCs w:val="22"/>
                <w:highlight w:val="none"/>
                <w:lang w:bidi="ar"/>
              </w:rPr>
              <w:t xml:space="preserve">楼）</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154.44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贯叶金</w:t>
            </w:r>
            <w:r>
              <w:rPr>
                <w:rFonts w:hint="eastAsia" w:ascii="宋体" w:hAnsi="宋体" w:cs="宋体"/>
                <w:color w:val="000000" w:themeColor="text1"/>
                <w:sz w:val="22"/>
                <w:szCs w:val="22"/>
                <w:highlight w:val="none"/>
                <w:lang w:bidi="ar"/>
              </w:rPr>
              <w:t xml:space="preserve">丝桃</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660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201.96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炒僵蚕</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318.15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龟甲胶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0.9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764.63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鬼箭羽</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2128.64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桂枝</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529.03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海金沙</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1059.90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海藻（羊栖菜）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194.68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诃子（诃子）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56.36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黑（大）豆衣</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170.78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黑豆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580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119.54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黑芝麻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382.54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红参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314.67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红花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440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633.60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红景天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331.63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麸炒山药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234.63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厚朴花（厚朴）</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273.24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胡芦</w:t>
            </w:r>
            <w:r>
              <w:rPr>
                <w:rFonts w:hint="eastAsia" w:ascii="宋体" w:hAnsi="宋体" w:cs="宋体"/>
                <w:color w:val="000000" w:themeColor="text1"/>
                <w:sz w:val="22"/>
                <w:szCs w:val="22"/>
                <w:highlight w:val="none"/>
                <w:lang w:bidi="ar"/>
              </w:rPr>
              <w:t xml:space="preserve">巴</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111.38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青风藤（青藤）</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112.71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槲寄生</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148.50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化橘红（柚）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260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134.91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淮</w:t>
            </w:r>
            <w:r>
              <w:rPr>
                <w:rFonts w:hint="eastAsia" w:ascii="宋体" w:hAnsi="宋体" w:cs="宋体"/>
                <w:color w:val="000000" w:themeColor="text1"/>
                <w:sz w:val="22"/>
                <w:szCs w:val="22"/>
                <w:highlight w:val="none"/>
                <w:lang w:bidi="ar"/>
              </w:rPr>
              <w:t xml:space="preserve">小麦</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213.47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黄精（多花黄精）</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260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208.30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炒赤芍（芍药）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201.96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鸡骨草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295.44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鸡冠花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167.36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肉豆蔻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334.28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鸡内金</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187.85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鸡</w:t>
            </w:r>
            <w:r>
              <w:rPr>
                <w:rFonts w:hint="eastAsia" w:ascii="宋体" w:hAnsi="宋体" w:cs="宋体"/>
                <w:color w:val="000000" w:themeColor="text1"/>
                <w:sz w:val="22"/>
                <w:szCs w:val="22"/>
                <w:highlight w:val="none"/>
                <w:lang w:bidi="ar"/>
              </w:rPr>
              <w:t xml:space="preserve">矢</w:t>
            </w:r>
            <w:r>
              <w:rPr>
                <w:rFonts w:hint="eastAsia" w:ascii="宋体" w:hAnsi="宋体" w:cs="宋体"/>
                <w:color w:val="000000" w:themeColor="text1"/>
                <w:sz w:val="22"/>
                <w:szCs w:val="22"/>
                <w:highlight w:val="none"/>
                <w:lang w:bidi="ar"/>
              </w:rPr>
              <w:t xml:space="preserve">藤</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183.01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积雪草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99.50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急性子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326.70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建曲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110.41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姜半夏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440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590.59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瓜</w:t>
            </w:r>
            <w:r>
              <w:rPr>
                <w:rFonts w:hint="eastAsia" w:ascii="宋体" w:hAnsi="宋体" w:cs="宋体"/>
                <w:color w:val="000000" w:themeColor="text1"/>
                <w:sz w:val="22"/>
                <w:szCs w:val="22"/>
                <w:highlight w:val="none"/>
                <w:lang w:bidi="ar"/>
              </w:rPr>
              <w:t xml:space="preserve">蒌</w:t>
            </w:r>
            <w:r>
              <w:rPr>
                <w:rFonts w:hint="eastAsia" w:ascii="宋体" w:hAnsi="宋体" w:cs="宋体"/>
                <w:color w:val="000000" w:themeColor="text1"/>
                <w:sz w:val="22"/>
                <w:szCs w:val="22"/>
                <w:highlight w:val="none"/>
                <w:lang w:bidi="ar"/>
              </w:rPr>
              <w:t xml:space="preserve">子（</w:t>
            </w:r>
            <w:r>
              <w:rPr>
                <w:rFonts w:hint="eastAsia" w:ascii="宋体" w:hAnsi="宋体" w:cs="宋体"/>
                <w:color w:val="000000" w:themeColor="text1"/>
                <w:sz w:val="22"/>
                <w:szCs w:val="22"/>
                <w:highlight w:val="none"/>
                <w:lang w:bidi="ar"/>
              </w:rPr>
              <w:t xml:space="preserve">栝</w:t>
            </w:r>
            <w:r>
              <w:rPr>
                <w:rFonts w:hint="eastAsia" w:ascii="宋体" w:hAnsi="宋体" w:cs="宋体"/>
                <w:color w:val="000000" w:themeColor="text1"/>
                <w:sz w:val="22"/>
                <w:szCs w:val="22"/>
                <w:highlight w:val="none"/>
                <w:lang w:bidi="ar"/>
              </w:rPr>
              <w:t xml:space="preserve">楼）</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204.93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姜黄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218.59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姜炭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249.48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僵蚕</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302.97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降香</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1102.20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焦槟榔</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445.50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焦稻芽</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830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141.08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焦六神曲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130.68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180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焦麦芽</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480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160.04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181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金莲花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280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232.70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182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金荞麦</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237.60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183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金樱子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158.90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184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金樱子肉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218.59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185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筋骨草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166.25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186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荆芥炭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204.93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187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九节菖蒲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1078.30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188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韭菜子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289.58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189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酒白芍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181.79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190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酒川牛膝</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104.68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191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赤小豆（赤小</w:t>
            </w:r>
            <w:r>
              <w:rPr>
                <w:rFonts w:hint="eastAsia" w:ascii="宋体" w:hAnsi="宋体" w:cs="宋体"/>
                <w:color w:val="000000" w:themeColor="text1"/>
                <w:sz w:val="22"/>
                <w:szCs w:val="22"/>
                <w:highlight w:val="none"/>
                <w:lang w:bidi="ar"/>
              </w:rPr>
              <w:t xml:space="preserve">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213.47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192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酒川芎</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179.31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193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酒大黄（唐古特大黄）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268.12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194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酒大黄（掌叶大黄）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134.91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195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酒黄精（多花黄精）</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240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226.80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196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醋</w:t>
            </w:r>
            <w:r>
              <w:rPr>
                <w:rFonts w:hint="eastAsia" w:ascii="宋体" w:hAnsi="宋体" w:cs="宋体"/>
                <w:color w:val="000000" w:themeColor="text1"/>
                <w:sz w:val="22"/>
                <w:szCs w:val="22"/>
                <w:highlight w:val="none"/>
                <w:lang w:bidi="ar"/>
              </w:rPr>
              <w:t xml:space="preserve">乳香（埃塞俄比亚乳香）</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80.26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197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酒黄连（黄连）</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360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670.20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198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酒牛膝</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112.27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199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马齿苋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114.35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救必应</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173.25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贯叶金</w:t>
            </w:r>
            <w:r>
              <w:rPr>
                <w:rFonts w:hint="eastAsia" w:ascii="宋体" w:hAnsi="宋体" w:cs="宋体"/>
                <w:color w:val="000000" w:themeColor="text1"/>
                <w:sz w:val="22"/>
                <w:szCs w:val="22"/>
                <w:highlight w:val="none"/>
                <w:lang w:bidi="ar"/>
              </w:rPr>
              <w:t xml:space="preserve">丝桃</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254.81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橘红</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150.36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橘叶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290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83.68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决明子（</w:t>
            </w:r>
            <w:r>
              <w:rPr>
                <w:rFonts w:hint="eastAsia" w:ascii="宋体" w:hAnsi="宋体" w:cs="宋体"/>
                <w:color w:val="000000" w:themeColor="text1"/>
                <w:sz w:val="22"/>
                <w:szCs w:val="22"/>
                <w:highlight w:val="none"/>
                <w:lang w:bidi="ar"/>
              </w:rPr>
              <w:t xml:space="preserve">钝叶决明</w:t>
            </w:r>
            <w:r>
              <w:rPr>
                <w:rFonts w:hint="eastAsia" w:ascii="宋体" w:hAnsi="宋体" w:cs="宋体"/>
                <w:color w:val="000000" w:themeColor="text1"/>
                <w:sz w:val="22"/>
                <w:szCs w:val="22"/>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130.68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荔枝核</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152.26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连钱草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59.40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莲须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289.00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布渣叶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670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188.00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莲子心</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208.35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番泻叶</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（狭叶番泻）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109.30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211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凌霄花</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（美洲凌霄）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156.55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刘寄奴</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106.92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213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六神曲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246.54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214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六月雪（白马骨）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100.98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冬瓜皮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187.55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216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锦灯笼</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379.93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217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龙脷叶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229.95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218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龙眼肉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84.70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219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燀</w:t>
            </w:r>
            <w:r>
              <w:rPr>
                <w:rFonts w:hint="eastAsia" w:ascii="宋体" w:hAnsi="宋体" w:cs="宋体"/>
                <w:color w:val="000000" w:themeColor="text1"/>
                <w:sz w:val="22"/>
                <w:szCs w:val="22"/>
                <w:highlight w:val="none"/>
                <w:lang w:bidi="ar"/>
              </w:rPr>
              <w:t xml:space="preserve">桃仁（山桃）</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294.03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木贼</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131.50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芦根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590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233.89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酒黄连（黄连）</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772.85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鹿角胶（马鹿）</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575.58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鹿衔草（鹿蹄草）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227.21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鹿衔草（鹿蹄</w:t>
            </w:r>
            <w:r>
              <w:rPr>
                <w:rFonts w:hint="eastAsia" w:ascii="宋体" w:hAnsi="宋体" w:cs="宋体"/>
                <w:color w:val="000000" w:themeColor="text1"/>
                <w:sz w:val="22"/>
                <w:szCs w:val="22"/>
                <w:highlight w:val="none"/>
                <w:lang w:bidi="ar"/>
              </w:rPr>
              <w:t xml:space="preserve">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283.49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路路通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1670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295.70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路路通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525.99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罗汉果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143.79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橘核</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112.71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罗汉果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180.15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络石藤</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112.71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落花生枝叶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119.64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西洋参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514.44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麻黄根（草麻黄）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570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329.60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马鞭草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177.13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马勃（大马勃）</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1850.55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穿心莲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114.42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麦冬</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198.00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麦冬（浙麦冬）</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130.57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240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蔓</w:t>
            </w:r>
            <w:r>
              <w:rPr>
                <w:rFonts w:hint="eastAsia" w:ascii="宋体" w:hAnsi="宋体" w:cs="宋体"/>
                <w:color w:val="000000" w:themeColor="text1"/>
                <w:sz w:val="22"/>
                <w:szCs w:val="22"/>
                <w:highlight w:val="none"/>
                <w:lang w:bidi="ar"/>
              </w:rPr>
              <w:t xml:space="preserve">荆子</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（单叶蔓</w:t>
            </w:r>
            <w:r>
              <w:rPr>
                <w:rFonts w:hint="eastAsia" w:ascii="宋体" w:hAnsi="宋体" w:cs="宋体"/>
                <w:color w:val="000000" w:themeColor="text1"/>
                <w:sz w:val="22"/>
                <w:szCs w:val="22"/>
                <w:highlight w:val="none"/>
                <w:lang w:bidi="ar"/>
              </w:rPr>
              <w:t xml:space="preserve">荆</w:t>
            </w:r>
            <w:r>
              <w:rPr>
                <w:rFonts w:hint="eastAsia" w:ascii="宋体" w:hAnsi="宋体" w:cs="宋体"/>
                <w:color w:val="000000" w:themeColor="text1"/>
                <w:sz w:val="22"/>
                <w:szCs w:val="22"/>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439.07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241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猫人参【对萼猕猴桃</w:t>
            </w:r>
            <w:r>
              <w:rPr>
                <w:rFonts w:hint="eastAsia" w:ascii="宋体" w:hAnsi="宋体" w:cs="宋体"/>
                <w:color w:val="000000" w:themeColor="text1"/>
                <w:sz w:val="22"/>
                <w:szCs w:val="22"/>
                <w:highlight w:val="none"/>
                <w:lang w:bidi="ar"/>
              </w:rPr>
              <w:t xml:space="preserve">(</w:t>
            </w:r>
            <w:r>
              <w:rPr>
                <w:rFonts w:hint="eastAsia" w:ascii="宋体" w:hAnsi="宋体" w:cs="宋体"/>
                <w:color w:val="000000" w:themeColor="text1"/>
                <w:sz w:val="22"/>
                <w:szCs w:val="22"/>
                <w:highlight w:val="none"/>
                <w:lang w:bidi="ar"/>
              </w:rPr>
              <w:t xml:space="preserve">镊合猕猴桃</w:t>
            </w:r>
            <w:r>
              <w:rPr>
                <w:rFonts w:hint="eastAsia" w:ascii="宋体" w:hAnsi="宋体" w:cs="宋体"/>
                <w:color w:val="000000" w:themeColor="text1"/>
                <w:sz w:val="22"/>
                <w:szCs w:val="22"/>
                <w:highlight w:val="none"/>
                <w:lang w:bidi="ar"/>
              </w:rPr>
              <w:t xml:space="preserve">)</w:t>
            </w:r>
            <w:r>
              <w:rPr>
                <w:rFonts w:hint="eastAsia" w:ascii="宋体" w:hAnsi="宋体" w:cs="宋体"/>
                <w:color w:val="000000" w:themeColor="text1"/>
                <w:sz w:val="22"/>
                <w:szCs w:val="22"/>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1263.20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242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重楼（云南重楼）</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1117.53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243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两面针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282.15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244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猫爪草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411.75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245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茅根炭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209.39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246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玫瑰花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370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277.27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247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徐长卿</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216.88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248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密蒙花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173.75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249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密蒙花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196.39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蜜</w:t>
            </w:r>
            <w:r>
              <w:rPr>
                <w:rFonts w:hint="eastAsia" w:ascii="宋体" w:hAnsi="宋体" w:cs="宋体"/>
                <w:color w:val="000000" w:themeColor="text1"/>
                <w:sz w:val="22"/>
                <w:szCs w:val="22"/>
                <w:highlight w:val="none"/>
                <w:lang w:bidi="ar"/>
              </w:rPr>
              <w:t xml:space="preserve">远志（远志）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195.85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251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牡丹皮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338.97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252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漏芦</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830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360.34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253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木瓜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360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139.59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254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木棉花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104.17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255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木通（三叶木通）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245.92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256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南沙参</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（轮叶沙参）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176.90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257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南五味子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167.80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258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炮姜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830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358.95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259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佩兰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109.30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260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毛冬青</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379.11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261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蒲黄（水烛香</w:t>
            </w:r>
            <w:r>
              <w:rPr>
                <w:rFonts w:hint="eastAsia" w:ascii="宋体" w:hAnsi="宋体" w:cs="宋体"/>
                <w:color w:val="000000" w:themeColor="text1"/>
                <w:sz w:val="22"/>
                <w:szCs w:val="22"/>
                <w:highlight w:val="none"/>
                <w:lang w:bidi="ar"/>
              </w:rPr>
              <w:t xml:space="preserve">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380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249.33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262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蒲黄（水烛香蒲）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248.60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263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蒲黄炭（水烛香蒲）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730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451.44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264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茜草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362.01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265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牵牛子（裂叶牵牛）</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181.02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266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枸杞子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240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145.53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267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茜草炭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770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1115.59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268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羌活（羌活）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1166.96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269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叶下珠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530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236.18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270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地锦草（</w:t>
            </w:r>
            <w:r>
              <w:rPr>
                <w:rFonts w:hint="eastAsia" w:ascii="宋体" w:hAnsi="宋体" w:cs="宋体"/>
                <w:color w:val="000000" w:themeColor="text1"/>
                <w:sz w:val="22"/>
                <w:szCs w:val="22"/>
                <w:highlight w:val="none"/>
                <w:lang w:bidi="ar"/>
              </w:rPr>
              <w:t xml:space="preserve">斑地锦</w:t>
            </w:r>
            <w:r>
              <w:rPr>
                <w:rFonts w:hint="eastAsia" w:ascii="宋体" w:hAnsi="宋体" w:cs="宋体"/>
                <w:color w:val="000000" w:themeColor="text1"/>
                <w:sz w:val="22"/>
                <w:szCs w:val="22"/>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75.14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271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青蒿</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99.05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272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青皮炭（</w:t>
            </w:r>
            <w:r>
              <w:rPr>
                <w:rFonts w:hint="eastAsia" w:ascii="宋体" w:hAnsi="宋体" w:cs="宋体"/>
                <w:color w:val="000000" w:themeColor="text1"/>
                <w:sz w:val="22"/>
                <w:szCs w:val="22"/>
                <w:highlight w:val="none"/>
                <w:lang w:bidi="ar"/>
              </w:rPr>
              <w:t xml:space="preserve">个</w:t>
            </w:r>
            <w:r>
              <w:rPr>
                <w:rFonts w:hint="eastAsia" w:ascii="宋体" w:hAnsi="宋体" w:cs="宋体"/>
                <w:color w:val="000000" w:themeColor="text1"/>
                <w:sz w:val="22"/>
                <w:szCs w:val="22"/>
                <w:highlight w:val="none"/>
                <w:lang w:bidi="ar"/>
              </w:rPr>
              <w:t xml:space="preserve">青皮）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102.47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273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皂角刺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1379.71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274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青葙子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276.21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275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栀子炭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145.16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276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清半夏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640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871.00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277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苘麻子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211.76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278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姜竹茹（青</w:t>
            </w:r>
            <w:r>
              <w:rPr>
                <w:rFonts w:hint="eastAsia" w:ascii="宋体" w:hAnsi="宋体" w:cs="宋体"/>
                <w:color w:val="000000" w:themeColor="text1"/>
                <w:sz w:val="22"/>
                <w:szCs w:val="22"/>
                <w:highlight w:val="none"/>
                <w:lang w:bidi="ar"/>
              </w:rPr>
              <w:t xml:space="preserve">秆</w:t>
            </w:r>
            <w:r>
              <w:rPr>
                <w:rFonts w:hint="eastAsia" w:ascii="宋体" w:hAnsi="宋体" w:cs="宋体"/>
                <w:color w:val="000000" w:themeColor="text1"/>
                <w:sz w:val="22"/>
                <w:szCs w:val="22"/>
                <w:highlight w:val="none"/>
                <w:lang w:bidi="ar"/>
              </w:rPr>
              <w:t xml:space="preserve">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280.07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279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威灵仙</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（东北铁线莲）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442.75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280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拳参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307.82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281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人参叶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168.31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282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乳香</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（埃塞俄比亚乳香）</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69.80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283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紫苏叶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317.50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284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桑</w:t>
            </w:r>
            <w:r>
              <w:rPr>
                <w:rFonts w:hint="eastAsia" w:ascii="宋体" w:hAnsi="宋体" w:cs="宋体"/>
                <w:color w:val="000000" w:themeColor="text1"/>
                <w:sz w:val="22"/>
                <w:szCs w:val="22"/>
                <w:highlight w:val="none"/>
                <w:lang w:bidi="ar"/>
              </w:rPr>
              <w:t xml:space="preserve">螵蛸</w:t>
            </w:r>
            <w:r>
              <w:rPr>
                <w:rFonts w:hint="eastAsia" w:ascii="宋体" w:hAnsi="宋体" w:cs="宋体"/>
                <w:color w:val="000000" w:themeColor="text1"/>
                <w:sz w:val="22"/>
                <w:szCs w:val="22"/>
                <w:highlight w:val="none"/>
                <w:lang w:bidi="ar"/>
              </w:rPr>
              <w:t xml:space="preserve">（大刀螂）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3613.50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285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沙苑子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363.27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286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沙苑子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428.40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287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砂仁（阳春砂）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2106.66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288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山慈菇（独蒜兰）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4464.51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289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山豆根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500.10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290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山药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541.50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291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山银花</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w:t>
            </w:r>
            <w:r>
              <w:rPr>
                <w:rFonts w:hint="eastAsia" w:ascii="宋体" w:hAnsi="宋体" w:cs="宋体"/>
                <w:color w:val="000000" w:themeColor="text1"/>
                <w:sz w:val="22"/>
                <w:szCs w:val="22"/>
                <w:highlight w:val="none"/>
                <w:lang w:bidi="ar"/>
              </w:rPr>
              <w:t xml:space="preserve">灰毡毛</w:t>
            </w:r>
            <w:r>
              <w:rPr>
                <w:rFonts w:hint="eastAsia" w:ascii="宋体" w:hAnsi="宋体" w:cs="宋体"/>
                <w:color w:val="000000" w:themeColor="text1"/>
                <w:sz w:val="22"/>
                <w:szCs w:val="22"/>
                <w:highlight w:val="none"/>
                <w:lang w:bidi="ar"/>
              </w:rPr>
              <w:t xml:space="preserve">忍冬）</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200.44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292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蛇六谷（魔芋）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324.74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293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小蓟炭</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124.67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294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蛇莓</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830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231.51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295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薏苡仁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166.32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296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生姜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408.38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297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石菖蒲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940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644.98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298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石见穿</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670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268.12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299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三棱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280.07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石榴皮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78.71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301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紫草（新疆紫草）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2302.73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302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石楠叶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93.56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303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石韦（有柄石韦）</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174.19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304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使君子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163.94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305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柿蒂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204.93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306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熟大黄</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（唐古特大黄）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360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158.90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307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熟大黄</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（掌叶大黄）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260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108.76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308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水红花子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392.78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309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丝瓜络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660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403.03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牡蛎（近江牡蛎）</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237.60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311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锁阳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太子参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421.90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313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太子参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525.13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314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烫狗脊</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660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213.84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桃仁（山桃）</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288.09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316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藤梨根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148.50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317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盐小茴香</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124.74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318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郁李仁（欧李）</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474.93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319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天葵子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113.05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葶苈</w:t>
            </w:r>
            <w:r>
              <w:rPr>
                <w:rFonts w:hint="eastAsia" w:ascii="宋体" w:hAnsi="宋体" w:cs="宋体"/>
                <w:color w:val="000000" w:themeColor="text1"/>
                <w:sz w:val="22"/>
                <w:szCs w:val="22"/>
                <w:highlight w:val="none"/>
                <w:lang w:bidi="ar"/>
              </w:rPr>
              <w:t xml:space="preserve">子（播娘蒿）</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189.34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321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土贝母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138.33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322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土鳖虫（地鳖）</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340.82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323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土</w:t>
            </w:r>
            <w:r>
              <w:rPr>
                <w:rFonts w:hint="eastAsia" w:ascii="宋体" w:hAnsi="宋体" w:cs="宋体"/>
                <w:color w:val="000000" w:themeColor="text1"/>
                <w:sz w:val="22"/>
                <w:szCs w:val="22"/>
                <w:highlight w:val="none"/>
                <w:lang w:bidi="ar"/>
              </w:rPr>
              <w:t xml:space="preserve">荆</w:t>
            </w:r>
            <w:r>
              <w:rPr>
                <w:rFonts w:hint="eastAsia" w:ascii="宋体" w:hAnsi="宋体" w:cs="宋体"/>
                <w:color w:val="000000" w:themeColor="text1"/>
                <w:sz w:val="22"/>
                <w:szCs w:val="22"/>
                <w:highlight w:val="none"/>
                <w:lang w:bidi="ar"/>
              </w:rPr>
              <w:t xml:space="preserve">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332.64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324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威灵仙</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（东北铁线莲）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396.16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威灵仙</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（棉团铁线莲）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387.80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326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苇茎</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372.90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327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蜈蚣</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280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2824.30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328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盐泽泻（东方泽</w:t>
            </w:r>
            <w:r>
              <w:rPr>
                <w:rFonts w:hint="eastAsia" w:ascii="宋体" w:hAnsi="宋体" w:cs="宋体"/>
                <w:color w:val="000000" w:themeColor="text1"/>
                <w:sz w:val="22"/>
                <w:szCs w:val="22"/>
                <w:highlight w:val="none"/>
                <w:lang w:bidi="ar"/>
              </w:rPr>
              <w:t xml:space="preserve">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330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118.80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329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五倍子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76.85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330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五灵脂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252.45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331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荜茇</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281.78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332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西青果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66.60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333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豨</w:t>
            </w:r>
            <w:r>
              <w:rPr>
                <w:rFonts w:hint="eastAsia" w:ascii="宋体" w:hAnsi="宋体" w:cs="宋体"/>
                <w:color w:val="000000" w:themeColor="text1"/>
                <w:sz w:val="22"/>
                <w:szCs w:val="22"/>
                <w:highlight w:val="none"/>
                <w:lang w:bidi="ar"/>
              </w:rPr>
              <w:t xml:space="preserve">莶</w:t>
            </w:r>
            <w:r>
              <w:rPr>
                <w:rFonts w:hint="eastAsia" w:ascii="宋体" w:hAnsi="宋体" w:cs="宋体"/>
                <w:color w:val="000000" w:themeColor="text1"/>
                <w:sz w:val="22"/>
                <w:szCs w:val="22"/>
                <w:highlight w:val="none"/>
                <w:lang w:bidi="ar"/>
              </w:rPr>
              <w:t xml:space="preserve">草（豨</w:t>
            </w:r>
            <w:r>
              <w:rPr>
                <w:rFonts w:hint="eastAsia" w:ascii="宋体" w:hAnsi="宋体" w:cs="宋体"/>
                <w:color w:val="000000" w:themeColor="text1"/>
                <w:sz w:val="22"/>
                <w:szCs w:val="22"/>
                <w:highlight w:val="none"/>
                <w:lang w:bidi="ar"/>
              </w:rPr>
              <w:t xml:space="preserve">莶</w:t>
            </w:r>
            <w:r>
              <w:rPr>
                <w:rFonts w:hint="eastAsia" w:ascii="宋体" w:hAnsi="宋体" w:cs="宋体"/>
                <w:color w:val="000000" w:themeColor="text1"/>
                <w:sz w:val="22"/>
                <w:szCs w:val="22"/>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90.59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334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细辛（北细辛）</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330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618.15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335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仙鹤草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246.51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336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仙茅</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566.94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337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香加皮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360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201.51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338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伸筋草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112.86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339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小茴香</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138.33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340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小蓟</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92.22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341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槐花（槐米）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270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148.57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342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小通草</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（中国</w:t>
            </w:r>
            <w:r>
              <w:rPr>
                <w:rFonts w:hint="eastAsia" w:ascii="宋体" w:hAnsi="宋体" w:cs="宋体"/>
                <w:color w:val="000000" w:themeColor="text1"/>
                <w:sz w:val="22"/>
                <w:szCs w:val="22"/>
                <w:highlight w:val="none"/>
                <w:lang w:bidi="ar"/>
              </w:rPr>
              <w:t xml:space="preserve">旌</w:t>
            </w:r>
            <w:r>
              <w:rPr>
                <w:rFonts w:hint="eastAsia" w:ascii="宋体" w:hAnsi="宋体" w:cs="宋体"/>
                <w:color w:val="000000" w:themeColor="text1"/>
                <w:sz w:val="22"/>
                <w:szCs w:val="22"/>
                <w:highlight w:val="none"/>
                <w:lang w:bidi="ar"/>
              </w:rPr>
              <w:t xml:space="preserve">节花）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1397.10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343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薤</w:t>
            </w:r>
            <w:r>
              <w:rPr>
                <w:rFonts w:hint="eastAsia" w:ascii="宋体" w:hAnsi="宋体" w:cs="宋体"/>
                <w:color w:val="000000" w:themeColor="text1"/>
                <w:sz w:val="22"/>
                <w:szCs w:val="22"/>
                <w:highlight w:val="none"/>
                <w:lang w:bidi="ar"/>
              </w:rPr>
              <w:t xml:space="preserve">白（小根蒜）</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97.34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344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辛夷（望春花）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261.29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345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辛夷（望春花）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314.82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346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制天南星（天南星）</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187.85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347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寻骨风</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152.96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348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盐巴戟天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117.14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349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盐</w:t>
            </w:r>
            <w:r>
              <w:rPr>
                <w:rFonts w:hint="eastAsia" w:ascii="宋体" w:hAnsi="宋体" w:cs="宋体"/>
                <w:color w:val="000000" w:themeColor="text1"/>
                <w:sz w:val="22"/>
                <w:szCs w:val="22"/>
                <w:highlight w:val="none"/>
                <w:lang w:bidi="ar"/>
              </w:rPr>
              <w:t xml:space="preserve">胡芦</w:t>
            </w:r>
            <w:r>
              <w:rPr>
                <w:rFonts w:hint="eastAsia" w:ascii="宋体" w:hAnsi="宋体" w:cs="宋体"/>
                <w:color w:val="000000" w:themeColor="text1"/>
                <w:sz w:val="22"/>
                <w:szCs w:val="22"/>
                <w:highlight w:val="none"/>
                <w:lang w:bidi="ar"/>
              </w:rPr>
              <w:t xml:space="preserve">巴</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150.28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盐橘核</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124.67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盐荔枝核</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218.59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盐沙苑子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405.02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盐益智仁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357.26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五味子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138.06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石榴皮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54.65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片姜黄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237.60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益智仁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379.93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全蝎</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340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3931.50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359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茵陈（茵陈蒿）</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370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145.53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360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银柴胡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119.95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361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玉米须</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910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222.01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362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玉竹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240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170.70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363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郁金（广西莪术）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686.07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364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葫芦瓢</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136.62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365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娑</w:t>
            </w:r>
            <w:r>
              <w:rPr>
                <w:rFonts w:hint="eastAsia" w:ascii="宋体" w:hAnsi="宋体" w:cs="宋体"/>
                <w:color w:val="000000" w:themeColor="text1"/>
                <w:sz w:val="22"/>
                <w:szCs w:val="22"/>
                <w:highlight w:val="none"/>
                <w:lang w:bidi="ar"/>
              </w:rPr>
              <w:t xml:space="preserve">罗子（天师栗）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380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186.14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366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预知子（木通）</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126.37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367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浙贝母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800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772.50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368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鹿角（马鹿）</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370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1080.00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369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枳实（甜橙）</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193.05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370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制川乌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270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368.56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371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Style w:val="1105"/>
                <w:rFonts w:hint="default"/>
                <w:color w:val="000000" w:themeColor="text1"/>
                <w:highlight w:val="none"/>
                <w:lang w:bidi="ar"/>
              </w:rPr>
              <w:t xml:space="preserve">豨</w:t>
            </w:r>
            <w:r>
              <w:rPr>
                <w:rStyle w:val="1105"/>
                <w:rFonts w:hint="default"/>
                <w:color w:val="000000" w:themeColor="text1"/>
                <w:highlight w:val="none"/>
                <w:lang w:bidi="ar"/>
              </w:rPr>
              <w:t xml:space="preserve">莶</w:t>
            </w:r>
            <w:r>
              <w:rPr>
                <w:rStyle w:val="1105"/>
                <w:rFonts w:hint="default"/>
                <w:color w:val="000000" w:themeColor="text1"/>
                <w:highlight w:val="none"/>
                <w:lang w:bidi="ar"/>
              </w:rPr>
              <w:t xml:space="preserve">草</w:t>
            </w:r>
            <w:r>
              <w:rPr>
                <w:rStyle w:val="1105"/>
                <w:rFonts w:hint="default"/>
                <w:color w:val="000000" w:themeColor="text1"/>
                <w:highlight w:val="none"/>
                <w:lang w:bidi="ar"/>
              </w:rPr>
              <w:br w:type="textWrapping" w:clear="all"/>
            </w:r>
            <w:r>
              <w:rPr>
                <w:rStyle w:val="1106"/>
                <w:rFonts w:hint="default"/>
                <w:color w:val="000000" w:themeColor="text1"/>
                <w:highlight w:val="none"/>
                <w:lang w:bidi="ar"/>
              </w:rPr>
              <w:t xml:space="preserve">（腺梗豨</w:t>
            </w:r>
            <w:r>
              <w:rPr>
                <w:rStyle w:val="1106"/>
                <w:rFonts w:hint="default"/>
                <w:color w:val="000000" w:themeColor="text1"/>
                <w:highlight w:val="none"/>
                <w:lang w:bidi="ar"/>
              </w:rPr>
              <w:t xml:space="preserve">莶</w:t>
            </w:r>
            <w:r>
              <w:rPr>
                <w:rStyle w:val="1106"/>
                <w:rFonts w:hint="default"/>
                <w:color w:val="000000" w:themeColor="text1"/>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124.67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54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372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炙</w:t>
            </w:r>
            <w:r>
              <w:rPr>
                <w:rFonts w:hint="eastAsia" w:ascii="宋体" w:hAnsi="宋体" w:cs="宋体"/>
                <w:color w:val="000000" w:themeColor="text1"/>
                <w:sz w:val="22"/>
                <w:szCs w:val="22"/>
                <w:highlight w:val="none"/>
                <w:lang w:bidi="ar"/>
              </w:rPr>
              <w:t xml:space="preserve">黄芪</w:t>
            </w:r>
            <w:r>
              <w:rPr>
                <w:rFonts w:hint="eastAsia" w:ascii="宋体" w:hAnsi="宋体" w:cs="宋体"/>
                <w:color w:val="000000" w:themeColor="text1"/>
                <w:sz w:val="22"/>
                <w:szCs w:val="22"/>
                <w:highlight w:val="none"/>
                <w:lang w:bidi="ar"/>
              </w:rPr>
              <w:br w:type="textWrapping" w:clear="all"/>
            </w:r>
            <w:r>
              <w:rPr>
                <w:rFonts w:hint="eastAsia" w:ascii="宋体" w:hAnsi="宋体" w:cs="宋体"/>
                <w:color w:val="000000" w:themeColor="text1"/>
                <w:sz w:val="22"/>
                <w:szCs w:val="22"/>
                <w:highlight w:val="none"/>
                <w:lang w:bidi="ar"/>
              </w:rPr>
              <w:t xml:space="preserve">（蒙古黄芪）</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320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196.02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373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梅花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478.69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374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猪苓</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1881.25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375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竹</w:t>
            </w:r>
            <w:r>
              <w:rPr>
                <w:rFonts w:hint="eastAsia" w:ascii="宋体" w:hAnsi="宋体" w:cs="宋体"/>
                <w:color w:val="000000" w:themeColor="text1"/>
                <w:sz w:val="22"/>
                <w:szCs w:val="22"/>
                <w:highlight w:val="none"/>
                <w:lang w:bidi="ar"/>
              </w:rPr>
              <w:t xml:space="preserve">沥</w:t>
            </w:r>
            <w:r>
              <w:rPr>
                <w:rFonts w:hint="eastAsia" w:ascii="宋体" w:hAnsi="宋体" w:cs="宋体"/>
                <w:color w:val="000000" w:themeColor="text1"/>
                <w:sz w:val="22"/>
                <w:szCs w:val="22"/>
                <w:highlight w:val="none"/>
                <w:lang w:bidi="ar"/>
              </w:rPr>
              <w:t xml:space="preserve">半夏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141.08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376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地龙（参环毛</w:t>
            </w:r>
            <w:r>
              <w:rPr>
                <w:rFonts w:hint="eastAsia" w:ascii="宋体" w:hAnsi="宋体" w:cs="宋体"/>
                <w:color w:val="000000" w:themeColor="text1"/>
                <w:sz w:val="22"/>
                <w:szCs w:val="22"/>
                <w:highlight w:val="none"/>
                <w:lang w:bidi="ar"/>
              </w:rPr>
              <w:t xml:space="preserve">蚓</w:t>
            </w:r>
            <w:r>
              <w:rPr>
                <w:rFonts w:hint="eastAsia" w:ascii="宋体" w:hAnsi="宋体" w:cs="宋体"/>
                <w:color w:val="000000" w:themeColor="text1"/>
                <w:sz w:val="22"/>
                <w:szCs w:val="22"/>
                <w:highlight w:val="none"/>
                <w:lang w:bidi="ar"/>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400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722.30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377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苎麻根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590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222.96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378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紫苏梗</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212.36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379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法半夏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680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714.82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380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浮萍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550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111.38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non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381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月季花</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370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244.21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color w:val="000000" w:themeColor="text1"/>
                <w:sz w:val="22"/>
                <w:szCs w:val="22"/>
                <w:highlight w:val="none"/>
              </w:rPr>
            </w:pPr>
            <w:r>
              <w:rPr>
                <w:rFonts w:ascii="宋体" w:hAnsi="宋体" w:cs="宋体"/>
                <w:color w:val="000000" w:themeColor="text1"/>
                <w:sz w:val="22"/>
                <w:szCs w:val="22"/>
                <w:highlight w:val="none"/>
              </w:rPr>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499"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bl>
    <w:p>
      <w:pPr>
        <w:spacing w:line="360" w:lineRule="auto"/>
        <w:rPr>
          <w:rFonts w:ascii="宋体" w:hAnsi="宋体"/>
          <w:color w:val="000000" w:themeColor="text1"/>
          <w:szCs w:val="24"/>
          <w:highlight w:val="none"/>
        </w:rPr>
      </w:pPr>
      <w:r>
        <w:rPr>
          <w:rFonts w:hint="eastAsia" w:ascii="宋体" w:hAnsi="宋体"/>
          <w:color w:val="000000" w:themeColor="text1"/>
          <w:szCs w:val="24"/>
          <w:highlight w:val="none"/>
        </w:rPr>
        <w:t xml:space="preserve">注：</w:t>
      </w:r>
      <w:r>
        <w:rPr>
          <w:color w:val="000000" w:themeColor="text1"/>
          <w:highlight w:val="none"/>
        </w:rPr>
      </w:r>
      <w:r/>
    </w:p>
    <w:p>
      <w:pPr>
        <w:spacing w:line="360" w:lineRule="auto"/>
        <w:rPr>
          <w:color w:val="000000" w:themeColor="text1"/>
          <w:szCs w:val="24"/>
          <w:highlight w:val="none"/>
        </w:rPr>
      </w:pPr>
      <w:r>
        <w:rPr>
          <w:rFonts w:hint="eastAsia"/>
          <w:color w:val="000000" w:themeColor="text1"/>
          <w:szCs w:val="24"/>
          <w:highlight w:val="none"/>
          <w:lang w:val="zh-CN"/>
        </w:rPr>
        <w:t xml:space="preserve">1</w:t>
      </w:r>
      <w:r>
        <w:rPr>
          <w:rFonts w:hint="eastAsia"/>
          <w:color w:val="000000" w:themeColor="text1"/>
          <w:szCs w:val="24"/>
          <w:highlight w:val="none"/>
          <w:lang w:val="zh-CN"/>
        </w:rPr>
        <w:t xml:space="preserve">、报价不得超过本项目各物料的最高限价；</w:t>
      </w:r>
      <w:r>
        <w:rPr>
          <w:rFonts w:hint="eastAsia"/>
          <w:color w:val="000000" w:themeColor="text1"/>
          <w:szCs w:val="24"/>
          <w:highlight w:val="none"/>
        </w:rPr>
        <w:t xml:space="preserve">数量为预估，按实际使用量计算；</w:t>
      </w:r>
      <w:r>
        <w:rPr>
          <w:color w:val="000000" w:themeColor="text1"/>
          <w:highlight w:val="none"/>
        </w:rPr>
      </w:r>
      <w:r/>
    </w:p>
    <w:p>
      <w:pPr>
        <w:pStyle w:val="1035"/>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pStyle w:val="1035"/>
        <w:rPr>
          <w:color w:val="000000" w:themeColor="text1"/>
          <w:highlight w:val="none"/>
        </w:rPr>
      </w:pPr>
      <w:r>
        <w:rPr>
          <w:color w:val="000000" w:themeColor="text1"/>
          <w:highlight w:val="none"/>
        </w:rPr>
      </w:r>
      <w:r>
        <w:rPr>
          <w:color w:val="000000" w:themeColor="text1"/>
          <w:highlight w:val="none"/>
        </w:rPr>
      </w:r>
      <w:r/>
    </w:p>
    <w:p>
      <w:pPr>
        <w:ind w:firstLine="210"/>
        <w:spacing w:line="360" w:lineRule="auto"/>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投标人（公章）：</w:t>
      </w:r>
      <w:r>
        <w:rPr>
          <w:color w:val="000000" w:themeColor="text1"/>
          <w:highlight w:val="none"/>
        </w:rPr>
      </w:r>
      <w:r/>
    </w:p>
    <w:p>
      <w:pPr>
        <w:ind w:firstLine="210"/>
        <w:spacing w:line="360" w:lineRule="auto"/>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法定代表人或代理人：（签名或签章）</w:t>
      </w:r>
      <w:r>
        <w:rPr>
          <w:color w:val="000000" w:themeColor="text1"/>
          <w:highlight w:val="none"/>
        </w:rPr>
      </w:r>
      <w:r/>
    </w:p>
    <w:p>
      <w:pPr>
        <w:ind w:firstLine="210"/>
        <w:jc w:val="both"/>
        <w:spacing w:line="360" w:lineRule="auto"/>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日期：</w:t>
      </w:r>
      <w:r>
        <w:rPr>
          <w:rFonts w:ascii="宋体" w:hAnsi="宋体"/>
          <w:color w:val="000000" w:themeColor="text1"/>
          <w:szCs w:val="24"/>
          <w:highlight w:val="none"/>
        </w:rPr>
        <w:t xml:space="preserve">        </w:t>
      </w:r>
      <w:r>
        <w:rPr>
          <w:rFonts w:ascii="宋体" w:hAnsi="宋体"/>
          <w:color w:val="000000" w:themeColor="text1"/>
          <w:szCs w:val="24"/>
          <w:highlight w:val="none"/>
          <w:lang w:val="zh-CN"/>
        </w:rPr>
        <w:t xml:space="preserve">年</w:t>
      </w:r>
      <w:r>
        <w:rPr>
          <w:rFonts w:ascii="宋体" w:hAnsi="宋体"/>
          <w:color w:val="000000" w:themeColor="text1"/>
          <w:szCs w:val="24"/>
          <w:highlight w:val="none"/>
        </w:rPr>
        <w:t xml:space="preserve">     </w:t>
      </w:r>
      <w:r>
        <w:rPr>
          <w:rFonts w:ascii="宋体" w:hAnsi="宋体"/>
          <w:color w:val="000000" w:themeColor="text1"/>
          <w:szCs w:val="24"/>
          <w:highlight w:val="none"/>
          <w:lang w:val="zh-CN"/>
        </w:rPr>
        <w:t xml:space="preserve">月</w:t>
      </w:r>
      <w:r>
        <w:rPr>
          <w:rFonts w:ascii="宋体" w:hAnsi="宋体"/>
          <w:color w:val="000000" w:themeColor="text1"/>
          <w:szCs w:val="24"/>
          <w:highlight w:val="none"/>
        </w:rPr>
        <w:t xml:space="preserve">     </w:t>
      </w:r>
      <w:r>
        <w:rPr>
          <w:rFonts w:ascii="宋体" w:hAnsi="宋体"/>
          <w:color w:val="000000" w:themeColor="text1"/>
          <w:szCs w:val="24"/>
          <w:highlight w:val="none"/>
          <w:lang w:val="zh-CN"/>
        </w:rPr>
        <w:t xml:space="preserve">日</w:t>
      </w:r>
      <w:r>
        <w:rPr>
          <w:color w:val="000000" w:themeColor="text1"/>
          <w:highlight w:val="none"/>
        </w:rPr>
      </w:r>
      <w:r/>
    </w:p>
    <w:p>
      <w:pPr>
        <w:rPr>
          <w:color w:val="000000" w:themeColor="text1"/>
          <w:highlight w:val="none"/>
        </w:rPr>
        <w:sectPr>
          <w:footnotePr/>
          <w:endnotePr/>
          <w:type w:val="nextPage"/>
          <w:pgSz w:w="11906" w:h="16838" w:orient="portrait"/>
          <w:pgMar w:top="1440" w:right="1797" w:bottom="1440" w:left="1797" w:header="851" w:footer="992" w:gutter="0"/>
          <w:cols w:num="1" w:sep="0" w:space="1701" w:equalWidth="1"/>
          <w:docGrid w:linePitch="360"/>
          <w:titlePg/>
        </w:sectPr>
      </w:pPr>
      <w:r>
        <w:rPr>
          <w:color w:val="000000" w:themeColor="text1"/>
          <w:highlight w:val="none"/>
        </w:rPr>
      </w:r>
      <w:r>
        <w:rPr>
          <w:color w:val="000000" w:themeColor="text1"/>
          <w:highlight w:val="none"/>
        </w:rPr>
      </w:r>
      <w:r/>
    </w:p>
    <w:p>
      <w:pPr>
        <w:ind w:firstLine="482"/>
        <w:spacing w:line="360" w:lineRule="auto"/>
        <w:rPr>
          <w:rFonts w:ascii="宋体" w:hAnsi="宋体"/>
          <w:b/>
          <w:bCs/>
          <w:color w:val="000000" w:themeColor="text1"/>
          <w:szCs w:val="21"/>
          <w:highlight w:val="none"/>
        </w:rPr>
      </w:pPr>
      <w:r>
        <w:rPr>
          <w:color w:val="000000" w:themeColor="text1"/>
          <w:highlight w:val="none"/>
        </w:rPr>
      </w:r>
      <w:bookmarkStart w:id="11" w:name="_Ref73436266"/>
      <w:r>
        <w:rPr>
          <w:color w:val="000000" w:themeColor="text1"/>
          <w:highlight w:val="none"/>
        </w:rPr>
      </w:r>
      <w:bookmarkStart w:id="12" w:name="_Ref418689709"/>
      <w:r>
        <w:rPr>
          <w:color w:val="000000" w:themeColor="text1"/>
          <w:highlight w:val="none"/>
        </w:rPr>
      </w:r>
      <w:bookmarkStart w:id="13" w:name="_Ref407797723"/>
      <w:r>
        <w:rPr>
          <w:rFonts w:hint="eastAsia" w:ascii="宋体" w:hAnsi="宋体"/>
          <w:b/>
          <w:bCs/>
          <w:color w:val="000000" w:themeColor="text1"/>
          <w:szCs w:val="21"/>
          <w:highlight w:val="none"/>
          <w:lang w:val="zh-CN"/>
        </w:rPr>
        <w:t xml:space="preserve">格式</w:t>
      </w:r>
      <w:r>
        <w:rPr>
          <w:rFonts w:hint="eastAsia" w:ascii="宋体" w:hAnsi="宋体"/>
          <w:b/>
          <w:bCs/>
          <w:color w:val="000000" w:themeColor="text1"/>
          <w:szCs w:val="21"/>
          <w:highlight w:val="none"/>
        </w:rPr>
        <w:t xml:space="preserve">4</w:t>
      </w:r>
      <w:r>
        <w:rPr>
          <w:rFonts w:hint="eastAsia" w:ascii="宋体" w:hAnsi="宋体"/>
          <w:b/>
          <w:bCs/>
          <w:color w:val="000000" w:themeColor="text1"/>
          <w:szCs w:val="21"/>
          <w:highlight w:val="none"/>
          <w:lang w:val="zh-CN"/>
        </w:rPr>
        <w:t xml:space="preserve">、</w:t>
      </w:r>
      <w:r>
        <w:rPr>
          <w:rFonts w:hint="eastAsia" w:ascii="宋体" w:hAnsi="宋体"/>
          <w:b/>
          <w:bCs/>
          <w:color w:val="000000" w:themeColor="text1"/>
          <w:szCs w:val="21"/>
          <w:highlight w:val="none"/>
        </w:rPr>
        <w:t xml:space="preserve">项目人员安排一览</w:t>
      </w:r>
      <w:r>
        <w:rPr>
          <w:rFonts w:hint="eastAsia" w:ascii="宋体" w:hAnsi="宋体"/>
          <w:b/>
          <w:bCs/>
          <w:color w:val="000000" w:themeColor="text1"/>
          <w:szCs w:val="21"/>
          <w:highlight w:val="none"/>
          <w:lang w:val="zh-CN"/>
        </w:rPr>
        <w:t xml:space="preserve">表</w:t>
      </w:r>
      <w:bookmarkEnd w:id="11"/>
      <w:r>
        <w:rPr>
          <w:color w:val="000000" w:themeColor="text1"/>
          <w:highlight w:val="none"/>
        </w:rPr>
      </w:r>
      <w:bookmarkEnd w:id="12"/>
      <w:r>
        <w:rPr>
          <w:color w:val="000000" w:themeColor="text1"/>
          <w:highlight w:val="none"/>
        </w:rPr>
      </w:r>
      <w:r/>
    </w:p>
    <w:p>
      <w:pPr>
        <w:jc w:val="center"/>
        <w:spacing w:line="360" w:lineRule="auto"/>
        <w:rPr>
          <w:rFonts w:eastAsia="黑体"/>
          <w:b/>
          <w:color w:val="000000" w:themeColor="text1"/>
          <w:sz w:val="30"/>
          <w:szCs w:val="30"/>
          <w:highlight w:val="none"/>
        </w:rPr>
      </w:pPr>
      <w:r>
        <w:rPr>
          <w:rFonts w:eastAsia="黑体"/>
          <w:b/>
          <w:color w:val="000000" w:themeColor="text1"/>
          <w:sz w:val="30"/>
          <w:szCs w:val="30"/>
          <w:highlight w:val="none"/>
          <w:lang w:val="zh-CN"/>
        </w:rPr>
        <w:t xml:space="preserve">项目人员安排一览表</w:t>
      </w:r>
      <w:r>
        <w:rPr>
          <w:color w:val="000000" w:themeColor="text1"/>
          <w:highlight w:val="none"/>
        </w:rPr>
      </w:r>
      <w:r/>
    </w:p>
    <w:p>
      <w:pPr>
        <w:jc w:val="center"/>
        <w:spacing w:line="360" w:lineRule="auto"/>
        <w:rPr>
          <w:rFonts w:eastAsia="黑体"/>
          <w:b/>
          <w:color w:val="000000" w:themeColor="text1"/>
          <w:sz w:val="30"/>
          <w:szCs w:val="30"/>
          <w:highlight w:val="none"/>
        </w:rPr>
      </w:pPr>
      <w:r>
        <w:rPr>
          <w:rFonts w:eastAsia="黑体"/>
          <w:b/>
          <w:color w:val="000000" w:themeColor="text1"/>
          <w:sz w:val="30"/>
          <w:szCs w:val="30"/>
          <w:highlight w:val="none"/>
          <w:lang w:val="zh-CN"/>
        </w:rPr>
      </w:r>
      <w:r>
        <w:rPr>
          <w:color w:val="000000" w:themeColor="text1"/>
          <w:highlight w:val="none"/>
        </w:rPr>
      </w:r>
      <w:r/>
    </w:p>
    <w:tbl>
      <w:tblPr>
        <w:tblW w:w="0" w:type="auto"/>
        <w:tblInd w:w="-3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64"/>
        <w:gridCol w:w="696"/>
        <w:gridCol w:w="3406"/>
        <w:gridCol w:w="1081"/>
        <w:gridCol w:w="1186"/>
        <w:gridCol w:w="1739"/>
      </w:tblGrid>
      <w:tr>
        <w:trPr/>
        <w:tc>
          <w:tcPr>
            <w:tcW w:w="664" w:type="dxa"/>
            <w:vAlign w:val="center"/>
            <w:textDirection w:val="lrTb"/>
            <w:noWrap w:val="false"/>
          </w:tcPr>
          <w:p>
            <w:pPr>
              <w:jc w:val="center"/>
              <w:spacing w:before="4" w:line="520" w:lineRule="atLeast"/>
              <w:rPr>
                <w:rFonts w:ascii="宋体" w:hAnsi="宋体"/>
                <w:color w:val="000000" w:themeColor="text1"/>
                <w:szCs w:val="24"/>
                <w:highlight w:val="none"/>
              </w:rPr>
            </w:pPr>
            <w:r>
              <w:rPr>
                <w:rFonts w:ascii="宋体" w:hAnsi="宋体"/>
                <w:color w:val="000000" w:themeColor="text1"/>
                <w:szCs w:val="24"/>
                <w:highlight w:val="none"/>
              </w:rPr>
              <w:t xml:space="preserve">序号</w:t>
            </w:r>
            <w:r>
              <w:rPr>
                <w:color w:val="000000" w:themeColor="text1"/>
                <w:highlight w:val="none"/>
              </w:rPr>
            </w:r>
            <w:r/>
          </w:p>
        </w:tc>
        <w:tc>
          <w:tcPr>
            <w:tcW w:w="696" w:type="dxa"/>
            <w:vAlign w:val="center"/>
            <w:textDirection w:val="lrTb"/>
            <w:noWrap w:val="false"/>
          </w:tcPr>
          <w:p>
            <w:pPr>
              <w:jc w:val="center"/>
              <w:spacing w:before="4" w:line="520" w:lineRule="atLeast"/>
              <w:rPr>
                <w:rFonts w:ascii="宋体" w:hAnsi="宋体"/>
                <w:color w:val="000000" w:themeColor="text1"/>
                <w:szCs w:val="24"/>
                <w:highlight w:val="none"/>
              </w:rPr>
            </w:pPr>
            <w:r>
              <w:rPr>
                <w:rFonts w:ascii="宋体" w:hAnsi="宋体"/>
                <w:color w:val="000000" w:themeColor="text1"/>
                <w:szCs w:val="24"/>
                <w:highlight w:val="none"/>
              </w:rPr>
              <w:t xml:space="preserve">姓名</w:t>
            </w:r>
            <w:r>
              <w:rPr>
                <w:color w:val="000000" w:themeColor="text1"/>
                <w:highlight w:val="none"/>
              </w:rPr>
            </w:r>
            <w:r/>
          </w:p>
        </w:tc>
        <w:tc>
          <w:tcPr>
            <w:tcW w:w="3406" w:type="dxa"/>
            <w:vAlign w:val="center"/>
            <w:textDirection w:val="lrTb"/>
            <w:noWrap w:val="false"/>
          </w:tcPr>
          <w:p>
            <w:pPr>
              <w:jc w:val="center"/>
              <w:spacing w:before="4" w:line="520" w:lineRule="atLeast"/>
              <w:rPr>
                <w:rFonts w:ascii="宋体" w:hAnsi="宋体"/>
                <w:color w:val="000000" w:themeColor="text1"/>
                <w:szCs w:val="24"/>
                <w:highlight w:val="none"/>
              </w:rPr>
            </w:pPr>
            <w:r>
              <w:rPr>
                <w:rFonts w:ascii="宋体" w:hAnsi="宋体"/>
                <w:color w:val="000000" w:themeColor="text1"/>
                <w:szCs w:val="24"/>
                <w:highlight w:val="none"/>
              </w:rPr>
              <w:t xml:space="preserve">在本项目中担任的职务</w:t>
            </w:r>
            <w:r>
              <w:rPr>
                <w:color w:val="000000" w:themeColor="text1"/>
                <w:highlight w:val="none"/>
              </w:rPr>
            </w:r>
            <w:r/>
          </w:p>
        </w:tc>
        <w:tc>
          <w:tcPr>
            <w:tcW w:w="1081" w:type="dxa"/>
            <w:vAlign w:val="center"/>
            <w:textDirection w:val="lrTb"/>
            <w:noWrap w:val="false"/>
          </w:tcPr>
          <w:p>
            <w:pPr>
              <w:jc w:val="center"/>
              <w:spacing w:before="4" w:line="520" w:lineRule="atLeast"/>
              <w:rPr>
                <w:rFonts w:ascii="宋体" w:hAnsi="宋体"/>
                <w:color w:val="000000" w:themeColor="text1"/>
                <w:szCs w:val="24"/>
                <w:highlight w:val="none"/>
              </w:rPr>
            </w:pPr>
            <w:r>
              <w:rPr>
                <w:rFonts w:ascii="宋体" w:hAnsi="宋体"/>
                <w:color w:val="000000" w:themeColor="text1"/>
                <w:szCs w:val="24"/>
                <w:highlight w:val="none"/>
              </w:rPr>
              <w:t xml:space="preserve">身份证号</w:t>
            </w:r>
            <w:r>
              <w:rPr>
                <w:color w:val="000000" w:themeColor="text1"/>
                <w:highlight w:val="none"/>
              </w:rPr>
            </w:r>
            <w:r/>
          </w:p>
        </w:tc>
        <w:tc>
          <w:tcPr>
            <w:tcW w:w="1186" w:type="dxa"/>
            <w:vAlign w:val="center"/>
            <w:textDirection w:val="lrTb"/>
            <w:noWrap w:val="false"/>
          </w:tcPr>
          <w:p>
            <w:pPr>
              <w:jc w:val="center"/>
              <w:spacing w:before="4" w:line="520" w:lineRule="atLeast"/>
              <w:rPr>
                <w:rFonts w:ascii="宋体" w:hAnsi="宋体"/>
                <w:color w:val="000000" w:themeColor="text1"/>
                <w:szCs w:val="24"/>
                <w:highlight w:val="none"/>
              </w:rPr>
            </w:pPr>
            <w:r>
              <w:rPr>
                <w:rFonts w:ascii="宋体" w:hAnsi="宋体"/>
                <w:color w:val="000000" w:themeColor="text1"/>
                <w:szCs w:val="24"/>
                <w:highlight w:val="none"/>
              </w:rPr>
              <w:t xml:space="preserve">职称</w:t>
            </w:r>
            <w:r>
              <w:rPr>
                <w:rFonts w:ascii="宋体" w:hAnsi="宋体"/>
                <w:color w:val="000000" w:themeColor="text1"/>
                <w:szCs w:val="24"/>
                <w:highlight w:val="none"/>
              </w:rPr>
              <w:t xml:space="preserve">/</w:t>
            </w:r>
            <w:r>
              <w:rPr>
                <w:rFonts w:ascii="宋体" w:hAnsi="宋体"/>
                <w:color w:val="000000" w:themeColor="text1"/>
                <w:szCs w:val="24"/>
                <w:highlight w:val="none"/>
              </w:rPr>
              <w:t xml:space="preserve">学位</w:t>
            </w:r>
            <w:r>
              <w:rPr>
                <w:color w:val="000000" w:themeColor="text1"/>
                <w:highlight w:val="none"/>
              </w:rPr>
            </w:r>
            <w:r/>
          </w:p>
        </w:tc>
        <w:tc>
          <w:tcPr>
            <w:tcW w:w="1739" w:type="dxa"/>
            <w:vAlign w:val="center"/>
            <w:textDirection w:val="lrTb"/>
            <w:noWrap w:val="false"/>
          </w:tcPr>
          <w:p>
            <w:pPr>
              <w:jc w:val="center"/>
              <w:spacing w:before="4" w:line="520" w:lineRule="atLeast"/>
              <w:rPr>
                <w:rFonts w:ascii="宋体" w:hAnsi="宋体"/>
                <w:color w:val="000000" w:themeColor="text1"/>
                <w:szCs w:val="24"/>
                <w:highlight w:val="none"/>
              </w:rPr>
            </w:pPr>
            <w:r>
              <w:rPr>
                <w:rFonts w:ascii="宋体" w:hAnsi="宋体"/>
                <w:color w:val="000000" w:themeColor="text1"/>
                <w:szCs w:val="24"/>
                <w:highlight w:val="none"/>
              </w:rPr>
              <w:t xml:space="preserve">主要资历、经验</w:t>
            </w:r>
            <w:r>
              <w:rPr>
                <w:color w:val="000000" w:themeColor="text1"/>
                <w:highlight w:val="none"/>
              </w:rPr>
            </w:r>
            <w:r/>
          </w:p>
        </w:tc>
      </w:tr>
      <w:tr>
        <w:trPr>
          <w:cantSplit/>
          <w:trHeight w:val="703"/>
        </w:trPr>
        <w:tc>
          <w:tcPr>
            <w:tcW w:w="664" w:type="dxa"/>
            <w:textDirection w:val="lrTb"/>
            <w:noWrap w:val="false"/>
          </w:tcPr>
          <w:p>
            <w:pPr>
              <w:spacing w:before="4" w:line="520" w:lineRule="atLeast"/>
              <w:rPr>
                <w:rFonts w:ascii="宋体" w:hAnsi="宋体"/>
                <w:color w:val="000000" w:themeColor="text1"/>
                <w:szCs w:val="24"/>
                <w:highlight w:val="none"/>
              </w:rPr>
            </w:pPr>
            <w:r>
              <w:rPr>
                <w:rFonts w:ascii="宋体" w:hAnsi="宋体"/>
                <w:color w:val="000000" w:themeColor="text1"/>
                <w:szCs w:val="24"/>
                <w:highlight w:val="none"/>
              </w:rPr>
              <w:t xml:space="preserve">1</w:t>
            </w:r>
            <w:r>
              <w:rPr>
                <w:color w:val="000000" w:themeColor="text1"/>
                <w:highlight w:val="none"/>
              </w:rPr>
            </w:r>
            <w:r/>
          </w:p>
        </w:tc>
        <w:tc>
          <w:tcPr>
            <w:tcW w:w="696" w:type="dxa"/>
            <w:textDirection w:val="lrTb"/>
            <w:noWrap w:val="false"/>
          </w:tcPr>
          <w:p>
            <w:pPr>
              <w:spacing w:before="4" w:line="520" w:lineRule="atLeast"/>
              <w:rPr>
                <w:rFonts w:ascii="宋体" w:hAnsi="宋体"/>
                <w:color w:val="000000" w:themeColor="text1"/>
                <w:szCs w:val="24"/>
                <w:highlight w:val="none"/>
              </w:rPr>
            </w:pPr>
            <w:r>
              <w:rPr>
                <w:rFonts w:ascii="宋体" w:hAnsi="宋体"/>
                <w:color w:val="000000" w:themeColor="text1"/>
                <w:szCs w:val="24"/>
                <w:highlight w:val="none"/>
              </w:rPr>
              <w:t xml:space="preserve">……</w:t>
            </w:r>
            <w:r>
              <w:rPr>
                <w:color w:val="000000" w:themeColor="text1"/>
                <w:highlight w:val="none"/>
              </w:rPr>
            </w:r>
            <w:r/>
          </w:p>
        </w:tc>
        <w:tc>
          <w:tcPr>
            <w:tcW w:w="3406" w:type="dxa"/>
            <w:textDirection w:val="lrTb"/>
            <w:noWrap w:val="false"/>
          </w:tcPr>
          <w:p>
            <w:pPr>
              <w:spacing w:before="4" w:line="520" w:lineRule="atLeast"/>
              <w:rPr>
                <w:rFonts w:ascii="宋体" w:hAnsi="宋体"/>
                <w:color w:val="000000" w:themeColor="text1"/>
                <w:szCs w:val="24"/>
                <w:highlight w:val="none"/>
              </w:rPr>
            </w:pPr>
            <w:r>
              <w:rPr>
                <w:rFonts w:ascii="宋体" w:hAnsi="宋体"/>
                <w:color w:val="000000" w:themeColor="text1"/>
                <w:szCs w:val="24"/>
                <w:highlight w:val="none"/>
              </w:rPr>
              <w:t xml:space="preserve">项目经理（请列明细）</w:t>
            </w:r>
            <w:r>
              <w:rPr>
                <w:color w:val="000000" w:themeColor="text1"/>
                <w:highlight w:val="none"/>
              </w:rPr>
            </w:r>
            <w:r/>
          </w:p>
        </w:tc>
        <w:tc>
          <w:tcPr>
            <w:tcW w:w="1081" w:type="dxa"/>
            <w:textDirection w:val="lrTb"/>
            <w:noWrap w:val="false"/>
          </w:tcPr>
          <w:p>
            <w:pPr>
              <w:spacing w:before="4" w:line="520" w:lineRule="atLeast"/>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1186" w:type="dxa"/>
            <w:textDirection w:val="lrTb"/>
            <w:noWrap w:val="false"/>
          </w:tcPr>
          <w:p>
            <w:pPr>
              <w:spacing w:before="4" w:line="520" w:lineRule="atLeast"/>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1739" w:type="dxa"/>
            <w:textDirection w:val="lrTb"/>
            <w:noWrap w:val="false"/>
          </w:tcPr>
          <w:p>
            <w:pPr>
              <w:spacing w:before="4" w:line="520" w:lineRule="atLeast"/>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r>
      <w:tr>
        <w:trPr>
          <w:cantSplit/>
          <w:trHeight w:val="703"/>
        </w:trPr>
        <w:tc>
          <w:tcPr>
            <w:tcW w:w="664" w:type="dxa"/>
            <w:textDirection w:val="lrTb"/>
            <w:noWrap w:val="false"/>
          </w:tcPr>
          <w:p>
            <w:pPr>
              <w:spacing w:line="520" w:lineRule="atLeast"/>
              <w:rPr>
                <w:rFonts w:ascii="宋体" w:hAnsi="宋体"/>
                <w:color w:val="000000" w:themeColor="text1"/>
                <w:szCs w:val="24"/>
                <w:highlight w:val="none"/>
              </w:rPr>
            </w:pPr>
            <w:r>
              <w:rPr>
                <w:rFonts w:ascii="宋体" w:hAnsi="宋体"/>
                <w:color w:val="000000" w:themeColor="text1"/>
                <w:szCs w:val="24"/>
                <w:highlight w:val="none"/>
              </w:rPr>
              <w:t xml:space="preserve">2</w:t>
            </w:r>
            <w:r>
              <w:rPr>
                <w:color w:val="000000" w:themeColor="text1"/>
                <w:highlight w:val="none"/>
              </w:rPr>
            </w:r>
            <w:r/>
          </w:p>
        </w:tc>
        <w:tc>
          <w:tcPr>
            <w:tcW w:w="696" w:type="dxa"/>
            <w:textDirection w:val="lrTb"/>
            <w:noWrap w:val="false"/>
          </w:tcPr>
          <w:p>
            <w:pPr>
              <w:spacing w:before="4" w:line="520" w:lineRule="atLeast"/>
              <w:rPr>
                <w:rFonts w:ascii="宋体" w:hAnsi="宋体"/>
                <w:color w:val="000000" w:themeColor="text1"/>
                <w:szCs w:val="24"/>
                <w:highlight w:val="none"/>
              </w:rPr>
            </w:pPr>
            <w:r>
              <w:rPr>
                <w:rFonts w:ascii="宋体" w:hAnsi="宋体"/>
                <w:color w:val="000000" w:themeColor="text1"/>
                <w:szCs w:val="24"/>
                <w:highlight w:val="none"/>
              </w:rPr>
              <w:t xml:space="preserve">……</w:t>
            </w:r>
            <w:r>
              <w:rPr>
                <w:color w:val="000000" w:themeColor="text1"/>
                <w:highlight w:val="none"/>
              </w:rPr>
            </w:r>
            <w:r/>
          </w:p>
        </w:tc>
        <w:tc>
          <w:tcPr>
            <w:tcW w:w="3406" w:type="dxa"/>
            <w:textDirection w:val="lrTb"/>
            <w:noWrap w:val="false"/>
          </w:tcPr>
          <w:p>
            <w:pPr>
              <w:spacing w:line="520" w:lineRule="atLeast"/>
              <w:rPr>
                <w:rFonts w:ascii="宋体" w:hAnsi="宋体"/>
                <w:color w:val="000000" w:themeColor="text1"/>
                <w:szCs w:val="24"/>
                <w:highlight w:val="none"/>
              </w:rPr>
            </w:pPr>
            <w:r>
              <w:rPr>
                <w:rFonts w:ascii="宋体" w:hAnsi="宋体"/>
                <w:color w:val="000000" w:themeColor="text1"/>
                <w:szCs w:val="24"/>
                <w:highlight w:val="none"/>
              </w:rPr>
              <w:t xml:space="preserve">主要管理和技术人员（请列明细）</w:t>
            </w:r>
            <w:r>
              <w:rPr>
                <w:color w:val="000000" w:themeColor="text1"/>
                <w:highlight w:val="none"/>
              </w:rPr>
            </w:r>
            <w:r/>
          </w:p>
        </w:tc>
        <w:tc>
          <w:tcPr>
            <w:tcW w:w="1081" w:type="dxa"/>
            <w:textDirection w:val="lrTb"/>
            <w:noWrap w:val="false"/>
          </w:tcPr>
          <w:p>
            <w:pPr>
              <w:spacing w:line="520" w:lineRule="atLeast"/>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1186" w:type="dxa"/>
            <w:textDirection w:val="lrTb"/>
            <w:noWrap w:val="false"/>
          </w:tcPr>
          <w:p>
            <w:pPr>
              <w:spacing w:line="520" w:lineRule="atLeast"/>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1739" w:type="dxa"/>
            <w:textDirection w:val="lrTb"/>
            <w:noWrap w:val="false"/>
          </w:tcPr>
          <w:p>
            <w:pPr>
              <w:spacing w:line="520" w:lineRule="atLeast"/>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r>
      <w:tr>
        <w:trPr>
          <w:cantSplit/>
          <w:trHeight w:val="703"/>
        </w:trPr>
        <w:tc>
          <w:tcPr>
            <w:tcW w:w="664" w:type="dxa"/>
            <w:textDirection w:val="lrTb"/>
            <w:noWrap w:val="false"/>
          </w:tcPr>
          <w:p>
            <w:pPr>
              <w:spacing w:before="4" w:line="520" w:lineRule="atLeast"/>
              <w:rPr>
                <w:rFonts w:ascii="宋体" w:hAnsi="宋体"/>
                <w:color w:val="000000" w:themeColor="text1"/>
                <w:szCs w:val="24"/>
                <w:highlight w:val="none"/>
              </w:rPr>
            </w:pPr>
            <w:r>
              <w:rPr>
                <w:rFonts w:ascii="宋体" w:hAnsi="宋体"/>
                <w:color w:val="000000" w:themeColor="text1"/>
                <w:szCs w:val="24"/>
                <w:highlight w:val="none"/>
              </w:rPr>
              <w:t xml:space="preserve">3</w:t>
            </w:r>
            <w:r>
              <w:rPr>
                <w:color w:val="000000" w:themeColor="text1"/>
                <w:highlight w:val="none"/>
              </w:rPr>
            </w:r>
            <w:r/>
          </w:p>
        </w:tc>
        <w:tc>
          <w:tcPr>
            <w:tcW w:w="696" w:type="dxa"/>
            <w:textDirection w:val="lrTb"/>
            <w:noWrap w:val="false"/>
          </w:tcPr>
          <w:p>
            <w:pPr>
              <w:spacing w:before="4" w:line="520" w:lineRule="atLeast"/>
              <w:rPr>
                <w:rFonts w:ascii="宋体" w:hAnsi="宋体"/>
                <w:color w:val="000000" w:themeColor="text1"/>
                <w:szCs w:val="24"/>
                <w:highlight w:val="none"/>
              </w:rPr>
            </w:pPr>
            <w:r>
              <w:rPr>
                <w:rFonts w:ascii="宋体" w:hAnsi="宋体"/>
                <w:color w:val="000000" w:themeColor="text1"/>
                <w:szCs w:val="24"/>
                <w:highlight w:val="none"/>
              </w:rPr>
              <w:t xml:space="preserve">……</w:t>
            </w:r>
            <w:r>
              <w:rPr>
                <w:color w:val="000000" w:themeColor="text1"/>
                <w:highlight w:val="none"/>
              </w:rPr>
            </w:r>
            <w:r/>
          </w:p>
        </w:tc>
        <w:tc>
          <w:tcPr>
            <w:tcW w:w="3406" w:type="dxa"/>
            <w:textDirection w:val="lrTb"/>
            <w:noWrap w:val="false"/>
          </w:tcPr>
          <w:p>
            <w:pPr>
              <w:spacing w:before="4" w:line="520" w:lineRule="atLeast"/>
              <w:rPr>
                <w:rFonts w:ascii="宋体" w:hAnsi="宋体"/>
                <w:color w:val="000000" w:themeColor="text1"/>
                <w:szCs w:val="24"/>
                <w:highlight w:val="none"/>
              </w:rPr>
            </w:pPr>
            <w:r>
              <w:rPr>
                <w:rFonts w:ascii="宋体" w:hAnsi="宋体"/>
                <w:color w:val="000000" w:themeColor="text1"/>
                <w:szCs w:val="24"/>
                <w:highlight w:val="none"/>
              </w:rPr>
              <w:t xml:space="preserve">其他人员（请列明细）</w:t>
            </w:r>
            <w:r>
              <w:rPr>
                <w:color w:val="000000" w:themeColor="text1"/>
                <w:highlight w:val="none"/>
              </w:rPr>
            </w:r>
            <w:r/>
          </w:p>
        </w:tc>
        <w:tc>
          <w:tcPr>
            <w:tcW w:w="1081" w:type="dxa"/>
            <w:textDirection w:val="lrTb"/>
            <w:noWrap w:val="false"/>
          </w:tcPr>
          <w:p>
            <w:pPr>
              <w:spacing w:before="4" w:line="520" w:lineRule="atLeast"/>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1186" w:type="dxa"/>
            <w:textDirection w:val="lrTb"/>
            <w:noWrap w:val="false"/>
          </w:tcPr>
          <w:p>
            <w:pPr>
              <w:spacing w:before="4" w:line="520" w:lineRule="atLeast"/>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1739" w:type="dxa"/>
            <w:textDirection w:val="lrTb"/>
            <w:noWrap w:val="false"/>
          </w:tcPr>
          <w:p>
            <w:pPr>
              <w:spacing w:before="4" w:line="520" w:lineRule="atLeast"/>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r>
    </w:tbl>
    <w:p>
      <w:pPr>
        <w:spacing w:line="360" w:lineRule="auto"/>
        <w:rPr>
          <w:rFonts w:ascii="宋体" w:hAnsi="宋体"/>
          <w:color w:val="000000" w:themeColor="text1"/>
          <w:szCs w:val="24"/>
          <w:highlight w:val="none"/>
        </w:rPr>
      </w:pPr>
      <w:r>
        <w:rPr>
          <w:rFonts w:ascii="宋体" w:hAnsi="宋体"/>
          <w:color w:val="000000" w:themeColor="text1"/>
          <w:szCs w:val="24"/>
          <w:highlight w:val="none"/>
          <w:lang w:val="zh-CN"/>
        </w:rPr>
      </w:r>
      <w:r>
        <w:rPr>
          <w:color w:val="000000" w:themeColor="text1"/>
          <w:highlight w:val="none"/>
        </w:rPr>
      </w:r>
      <w:r/>
    </w:p>
    <w:p>
      <w:pPr>
        <w:ind w:firstLine="210"/>
        <w:spacing w:line="360" w:lineRule="auto"/>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投标人（公章）：</w:t>
      </w:r>
      <w:r>
        <w:rPr>
          <w:color w:val="000000" w:themeColor="text1"/>
          <w:highlight w:val="none"/>
        </w:rPr>
      </w:r>
      <w:r/>
    </w:p>
    <w:p>
      <w:pPr>
        <w:ind w:firstLine="210"/>
        <w:spacing w:line="360" w:lineRule="auto"/>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法定代表人或代理人：（签名或签章）</w:t>
      </w:r>
      <w:r>
        <w:rPr>
          <w:color w:val="000000" w:themeColor="text1"/>
          <w:highlight w:val="none"/>
        </w:rPr>
      </w:r>
      <w:r/>
    </w:p>
    <w:p>
      <w:pPr>
        <w:ind w:firstLine="210"/>
        <w:jc w:val="both"/>
        <w:spacing w:line="360" w:lineRule="auto"/>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日期：</w:t>
      </w:r>
      <w:r>
        <w:rPr>
          <w:rFonts w:ascii="宋体" w:hAnsi="宋体"/>
          <w:color w:val="000000" w:themeColor="text1"/>
          <w:szCs w:val="24"/>
          <w:highlight w:val="none"/>
        </w:rPr>
        <w:t xml:space="preserve">        </w:t>
      </w:r>
      <w:r>
        <w:rPr>
          <w:rFonts w:ascii="宋体" w:hAnsi="宋体"/>
          <w:color w:val="000000" w:themeColor="text1"/>
          <w:szCs w:val="24"/>
          <w:highlight w:val="none"/>
          <w:lang w:val="zh-CN"/>
        </w:rPr>
        <w:t xml:space="preserve">年</w:t>
      </w:r>
      <w:r>
        <w:rPr>
          <w:rFonts w:ascii="宋体" w:hAnsi="宋体"/>
          <w:color w:val="000000" w:themeColor="text1"/>
          <w:szCs w:val="24"/>
          <w:highlight w:val="none"/>
        </w:rPr>
        <w:t xml:space="preserve">     </w:t>
      </w:r>
      <w:r>
        <w:rPr>
          <w:rFonts w:ascii="宋体" w:hAnsi="宋体"/>
          <w:color w:val="000000" w:themeColor="text1"/>
          <w:szCs w:val="24"/>
          <w:highlight w:val="none"/>
          <w:lang w:val="zh-CN"/>
        </w:rPr>
        <w:t xml:space="preserve">月</w:t>
      </w:r>
      <w:r>
        <w:rPr>
          <w:rFonts w:ascii="宋体" w:hAnsi="宋体"/>
          <w:color w:val="000000" w:themeColor="text1"/>
          <w:szCs w:val="24"/>
          <w:highlight w:val="none"/>
        </w:rPr>
        <w:t xml:space="preserve">     </w:t>
      </w:r>
      <w:r>
        <w:rPr>
          <w:rFonts w:ascii="宋体" w:hAnsi="宋体"/>
          <w:color w:val="000000" w:themeColor="text1"/>
          <w:szCs w:val="24"/>
          <w:highlight w:val="none"/>
          <w:lang w:val="zh-CN"/>
        </w:rPr>
        <w:t xml:space="preserve">日</w:t>
      </w:r>
      <w:r>
        <w:rPr>
          <w:color w:val="000000" w:themeColor="text1"/>
          <w:highlight w:val="none"/>
        </w:rPr>
      </w:r>
      <w:r/>
    </w:p>
    <w:p>
      <w:pPr>
        <w:spacing w:line="360" w:lineRule="auto"/>
        <w:rPr>
          <w:rFonts w:ascii="宋体" w:hAnsi="宋体"/>
          <w:color w:val="000000" w:themeColor="text1"/>
          <w:szCs w:val="24"/>
          <w:highlight w:val="none"/>
        </w:rPr>
      </w:pPr>
      <w:r>
        <w:rPr>
          <w:rFonts w:ascii="宋体" w:hAnsi="宋体"/>
          <w:color w:val="000000" w:themeColor="text1"/>
          <w:szCs w:val="24"/>
          <w:highlight w:val="none"/>
          <w:lang w:val="zh-CN"/>
        </w:rPr>
      </w:r>
      <w:r>
        <w:rPr>
          <w:color w:val="000000" w:themeColor="text1"/>
          <w:highlight w:val="none"/>
        </w:rPr>
      </w:r>
      <w:r/>
    </w:p>
    <w:p>
      <w:pPr>
        <w:spacing w:line="360" w:lineRule="auto"/>
        <w:rPr>
          <w:rFonts w:ascii="宋体" w:hAnsi="宋体"/>
          <w:b/>
          <w:color w:val="000000" w:themeColor="text1"/>
          <w:szCs w:val="24"/>
          <w:highlight w:val="none"/>
        </w:rPr>
      </w:pPr>
      <w:r>
        <w:rPr>
          <w:rFonts w:ascii="宋体" w:hAnsi="宋体"/>
          <w:color w:val="000000" w:themeColor="text1"/>
          <w:szCs w:val="24"/>
          <w:highlight w:val="none"/>
          <w:lang w:val="zh-CN"/>
        </w:rPr>
        <w:t xml:space="preserve">注：各投标人可参照上述格式自制《投标设备技术对照表》投标</w:t>
      </w:r>
      <w:r>
        <w:rPr>
          <w:color w:val="000000" w:themeColor="text1"/>
          <w:highlight w:val="none"/>
        </w:rPr>
      </w:r>
      <w:r/>
    </w:p>
    <w:p>
      <w:pPr>
        <w:jc w:val="center"/>
        <w:widowControl w:val="off"/>
        <w:rPr>
          <w:rFonts w:ascii="宋体" w:hAnsi="宋体"/>
          <w:b/>
          <w:bCs/>
          <w:color w:val="000000" w:themeColor="text1"/>
          <w:sz w:val="21"/>
          <w:szCs w:val="21"/>
          <w:highlight w:val="none"/>
        </w:rPr>
      </w:pPr>
      <w:r>
        <w:rPr>
          <w:rFonts w:ascii="宋体" w:hAnsi="宋体"/>
          <w:b/>
          <w:bCs/>
          <w:color w:val="000000" w:themeColor="text1"/>
          <w:sz w:val="21"/>
          <w:szCs w:val="21"/>
          <w:highlight w:val="none"/>
        </w:rPr>
      </w:r>
      <w:r>
        <w:rPr>
          <w:color w:val="000000" w:themeColor="text1"/>
          <w:highlight w:val="none"/>
        </w:rPr>
      </w:r>
      <w:r/>
    </w:p>
    <w:p>
      <w:pPr>
        <w:pStyle w:val="856"/>
        <w:jc w:val="center"/>
        <w:spacing w:line="360" w:lineRule="auto"/>
        <w:rPr>
          <w:rFonts w:hAnsi="宋体" w:eastAsia="宋体"/>
          <w:b/>
          <w:color w:val="000000" w:themeColor="text1"/>
          <w:sz w:val="30"/>
          <w:highlight w:val="none"/>
        </w:rPr>
      </w:pPr>
      <w:r>
        <w:rPr>
          <w:rFonts w:hAnsi="宋体" w:eastAsia="宋体"/>
          <w:b/>
          <w:color w:val="000000" w:themeColor="text1"/>
          <w:sz w:val="30"/>
          <w:highlight w:val="none"/>
          <w:lang w:val="zh-CN"/>
        </w:rPr>
      </w:r>
      <w:r>
        <w:rPr>
          <w:color w:val="000000" w:themeColor="text1"/>
          <w:highlight w:val="none"/>
        </w:rPr>
      </w:r>
      <w:r/>
    </w:p>
    <w:p>
      <w:pPr>
        <w:pStyle w:val="856"/>
        <w:jc w:val="center"/>
        <w:spacing w:line="360" w:lineRule="auto"/>
        <w:rPr>
          <w:rFonts w:hAnsi="宋体" w:eastAsia="宋体"/>
          <w:b/>
          <w:color w:val="000000" w:themeColor="text1"/>
          <w:sz w:val="30"/>
          <w:highlight w:val="none"/>
        </w:rPr>
      </w:pPr>
      <w:r>
        <w:rPr>
          <w:rFonts w:hAnsi="宋体" w:eastAsia="宋体"/>
          <w:b/>
          <w:color w:val="000000" w:themeColor="text1"/>
          <w:sz w:val="30"/>
          <w:highlight w:val="none"/>
          <w:lang w:val="zh-CN"/>
        </w:rPr>
      </w:r>
      <w:r>
        <w:rPr>
          <w:color w:val="000000" w:themeColor="text1"/>
          <w:highlight w:val="none"/>
        </w:rPr>
      </w:r>
      <w:r/>
    </w:p>
    <w:p>
      <w:pPr>
        <w:pStyle w:val="856"/>
        <w:jc w:val="center"/>
        <w:spacing w:line="360" w:lineRule="auto"/>
        <w:rPr>
          <w:rFonts w:hAnsi="宋体" w:eastAsia="宋体"/>
          <w:b/>
          <w:color w:val="000000" w:themeColor="text1"/>
          <w:sz w:val="30"/>
          <w:highlight w:val="none"/>
        </w:rPr>
      </w:pPr>
      <w:r>
        <w:rPr>
          <w:rFonts w:hAnsi="宋体" w:eastAsia="宋体"/>
          <w:b/>
          <w:color w:val="000000" w:themeColor="text1"/>
          <w:sz w:val="30"/>
          <w:highlight w:val="none"/>
          <w:lang w:val="zh-CN"/>
        </w:rPr>
      </w:r>
      <w:r>
        <w:rPr>
          <w:color w:val="000000" w:themeColor="text1"/>
          <w:highlight w:val="none"/>
        </w:rPr>
      </w:r>
      <w:r/>
    </w:p>
    <w:p>
      <w:pPr>
        <w:pStyle w:val="856"/>
        <w:jc w:val="center"/>
        <w:spacing w:line="360" w:lineRule="auto"/>
        <w:rPr>
          <w:rFonts w:hAnsi="宋体" w:eastAsia="宋体"/>
          <w:b/>
          <w:color w:val="000000" w:themeColor="text1"/>
          <w:sz w:val="30"/>
          <w:highlight w:val="none"/>
        </w:rPr>
      </w:pPr>
      <w:r>
        <w:rPr>
          <w:rFonts w:hAnsi="宋体" w:eastAsia="宋体"/>
          <w:b/>
          <w:color w:val="000000" w:themeColor="text1"/>
          <w:sz w:val="30"/>
          <w:highlight w:val="none"/>
          <w:lang w:val="zh-CN"/>
        </w:rPr>
      </w:r>
      <w:r>
        <w:rPr>
          <w:color w:val="000000" w:themeColor="text1"/>
          <w:highlight w:val="none"/>
        </w:rPr>
      </w:r>
      <w:r/>
    </w:p>
    <w:p>
      <w:pPr>
        <w:pStyle w:val="856"/>
        <w:jc w:val="center"/>
        <w:spacing w:line="360" w:lineRule="auto"/>
        <w:rPr>
          <w:rFonts w:hAnsi="宋体" w:eastAsia="宋体"/>
          <w:b/>
          <w:color w:val="000000" w:themeColor="text1"/>
          <w:sz w:val="30"/>
          <w:highlight w:val="none"/>
        </w:rPr>
      </w:pPr>
      <w:r>
        <w:rPr>
          <w:rFonts w:hAnsi="宋体" w:eastAsia="宋体"/>
          <w:b/>
          <w:color w:val="000000" w:themeColor="text1"/>
          <w:sz w:val="30"/>
          <w:highlight w:val="none"/>
          <w:lang w:val="zh-CN"/>
        </w:rPr>
      </w:r>
      <w:r>
        <w:rPr>
          <w:color w:val="000000" w:themeColor="text1"/>
          <w:highlight w:val="none"/>
        </w:rPr>
      </w:r>
      <w:r/>
    </w:p>
    <w:p>
      <w:pPr>
        <w:pStyle w:val="856"/>
        <w:jc w:val="center"/>
        <w:spacing w:line="360" w:lineRule="auto"/>
        <w:rPr>
          <w:rFonts w:hAnsi="宋体" w:eastAsia="宋体"/>
          <w:b/>
          <w:color w:val="000000" w:themeColor="text1"/>
          <w:sz w:val="30"/>
          <w:highlight w:val="none"/>
        </w:rPr>
      </w:pPr>
      <w:r>
        <w:rPr>
          <w:rFonts w:hAnsi="宋体" w:eastAsia="宋体"/>
          <w:b/>
          <w:color w:val="000000" w:themeColor="text1"/>
          <w:sz w:val="30"/>
          <w:highlight w:val="none"/>
          <w:lang w:val="zh-CN"/>
        </w:rPr>
      </w:r>
      <w:r>
        <w:rPr>
          <w:color w:val="000000" w:themeColor="text1"/>
          <w:highlight w:val="none"/>
        </w:rPr>
      </w:r>
      <w:r/>
    </w:p>
    <w:p>
      <w:pPr>
        <w:pStyle w:val="856"/>
        <w:jc w:val="center"/>
        <w:spacing w:line="360" w:lineRule="auto"/>
        <w:rPr>
          <w:rFonts w:hAnsi="宋体" w:eastAsia="宋体"/>
          <w:b/>
          <w:color w:val="000000" w:themeColor="text1"/>
          <w:sz w:val="30"/>
          <w:highlight w:val="none"/>
        </w:rPr>
      </w:pPr>
      <w:r>
        <w:rPr>
          <w:rFonts w:hAnsi="宋体" w:eastAsia="宋体"/>
          <w:b/>
          <w:color w:val="000000" w:themeColor="text1"/>
          <w:sz w:val="30"/>
          <w:highlight w:val="none"/>
          <w:lang w:val="zh-CN"/>
        </w:rPr>
      </w:r>
      <w:bookmarkEnd w:id="10"/>
      <w:r>
        <w:rPr>
          <w:color w:val="000000" w:themeColor="text1"/>
        </w:rPr>
      </w:r>
      <w:bookmarkEnd w:id="13"/>
      <w:r>
        <w:rPr>
          <w:color w:val="000000" w:themeColor="text1"/>
          <w:highlight w:val="none"/>
        </w:rPr>
      </w:r>
      <w:r/>
    </w:p>
    <w:p>
      <w:pPr>
        <w:pStyle w:val="856"/>
        <w:jc w:val="center"/>
        <w:spacing w:line="360" w:lineRule="auto"/>
        <w:rPr>
          <w:rFonts w:hAnsi="宋体" w:eastAsia="宋体"/>
          <w:b/>
          <w:color w:val="000000" w:themeColor="text1"/>
          <w:sz w:val="30"/>
          <w:highlight w:val="none"/>
        </w:rPr>
      </w:pPr>
      <w:r>
        <w:rPr>
          <w:rFonts w:hAnsi="宋体" w:eastAsia="宋体"/>
          <w:b/>
          <w:color w:val="000000" w:themeColor="text1"/>
          <w:sz w:val="30"/>
          <w:highlight w:val="none"/>
          <w:lang w:val="zh-CN"/>
        </w:rPr>
      </w:r>
      <w:r>
        <w:rPr>
          <w:color w:val="000000" w:themeColor="text1"/>
          <w:highlight w:val="none"/>
        </w:rPr>
      </w:r>
      <w:r/>
    </w:p>
    <w:p>
      <w:pPr>
        <w:pStyle w:val="1025"/>
        <w:jc w:val="left"/>
        <w:spacing w:line="240" w:lineRule="auto"/>
        <w:tabs>
          <w:tab w:val="left" w:pos="5835" w:leader="none"/>
        </w:tabs>
        <w:rPr>
          <w:rFonts w:ascii="宋体" w:hAnsi="宋体" w:eastAsia="宋体"/>
          <w:color w:val="000000" w:themeColor="text1"/>
          <w:sz w:val="24"/>
          <w:szCs w:val="21"/>
          <w:highlight w:val="none"/>
        </w:rPr>
      </w:pPr>
      <w:r>
        <w:rPr>
          <w:color w:val="000000" w:themeColor="text1"/>
          <w:highlight w:val="none"/>
        </w:rPr>
      </w:r>
      <w:bookmarkStart w:id="14" w:name="_Ref418689719"/>
      <w:r>
        <w:rPr>
          <w:color w:val="000000" w:themeColor="text1"/>
          <w:highlight w:val="none"/>
        </w:rPr>
      </w:r>
      <w:bookmarkStart w:id="15" w:name="_Ref421193593"/>
      <w:r>
        <w:rPr>
          <w:color w:val="000000" w:themeColor="text1"/>
          <w:highlight w:val="none"/>
        </w:rPr>
      </w:r>
      <w:bookmarkEnd w:id="14"/>
      <w:r>
        <w:rPr>
          <w:color w:val="000000" w:themeColor="text1"/>
        </w:rPr>
      </w:r>
      <w:bookmarkEnd w:id="15"/>
      <w:r>
        <w:rPr>
          <w:color w:val="000000" w:themeColor="text1"/>
          <w:highlight w:val="none"/>
        </w:rPr>
      </w:r>
      <w:r/>
    </w:p>
    <w:p>
      <w:pPr>
        <w:pStyle w:val="1025"/>
        <w:jc w:val="left"/>
        <w:spacing w:line="240" w:lineRule="auto"/>
        <w:tabs>
          <w:tab w:val="left" w:pos="5835" w:leader="none"/>
        </w:tabs>
        <w:rPr>
          <w:rFonts w:ascii="宋体" w:hAnsi="宋体" w:eastAsia="宋体"/>
          <w:color w:val="000000" w:themeColor="text1"/>
          <w:sz w:val="24"/>
          <w:szCs w:val="21"/>
          <w:highlight w:val="none"/>
        </w:rPr>
        <w:sectPr>
          <w:footnotePr/>
          <w:endnotePr/>
          <w:type w:val="nextPage"/>
          <w:pgSz w:w="11906" w:h="16838" w:orient="portrait"/>
          <w:pgMar w:top="1440" w:right="1797" w:bottom="1440" w:left="1797" w:header="851" w:footer="992" w:gutter="0"/>
          <w:cols w:num="1" w:sep="0" w:space="1701" w:equalWidth="1"/>
          <w:docGrid w:linePitch="360"/>
          <w:titlePg/>
        </w:sectPr>
      </w:pPr>
      <w:r>
        <w:rPr>
          <w:rFonts w:ascii="宋体" w:hAnsi="宋体" w:eastAsia="宋体"/>
          <w:color w:val="000000" w:themeColor="text1"/>
          <w:sz w:val="24"/>
          <w:szCs w:val="21"/>
          <w:highlight w:val="none"/>
          <w:lang w:val="zh-CN"/>
        </w:rPr>
      </w:r>
      <w:r>
        <w:rPr>
          <w:color w:val="000000" w:themeColor="text1"/>
          <w:highlight w:val="none"/>
        </w:rPr>
      </w:r>
      <w:r/>
    </w:p>
    <w:p>
      <w:pPr>
        <w:pStyle w:val="1025"/>
        <w:jc w:val="left"/>
        <w:spacing w:line="240" w:lineRule="auto"/>
        <w:rPr>
          <w:rFonts w:ascii="宋体" w:hAnsi="宋体" w:eastAsia="宋体"/>
          <w:color w:val="000000" w:themeColor="text1"/>
          <w:sz w:val="24"/>
          <w:szCs w:val="21"/>
          <w:highlight w:val="none"/>
        </w:rPr>
      </w:pPr>
      <w:r>
        <w:rPr>
          <w:rFonts w:hint="eastAsia" w:ascii="宋体" w:hAnsi="宋体" w:eastAsia="宋体"/>
          <w:color w:val="000000" w:themeColor="text1"/>
          <w:sz w:val="24"/>
          <w:szCs w:val="21"/>
          <w:highlight w:val="none"/>
          <w:lang w:val="zh-CN"/>
        </w:rPr>
        <w:t xml:space="preserve">格式</w:t>
      </w:r>
      <w:r>
        <w:rPr>
          <w:rFonts w:hint="eastAsia" w:ascii="宋体" w:hAnsi="宋体" w:eastAsia="宋体"/>
          <w:color w:val="000000" w:themeColor="text1"/>
          <w:sz w:val="24"/>
          <w:szCs w:val="21"/>
          <w:highlight w:val="none"/>
          <w:lang w:val="zh-CN"/>
        </w:rPr>
        <w:t xml:space="preserve">5</w:t>
      </w:r>
      <w:r>
        <w:rPr>
          <w:rFonts w:hint="eastAsia" w:ascii="宋体" w:hAnsi="宋体" w:eastAsia="宋体"/>
          <w:color w:val="000000" w:themeColor="text1"/>
          <w:sz w:val="24"/>
          <w:szCs w:val="21"/>
          <w:highlight w:val="none"/>
          <w:lang w:val="zh-CN"/>
        </w:rPr>
        <w:t xml:space="preserve">、法人授权委托书</w:t>
      </w:r>
      <w:r>
        <w:rPr>
          <w:color w:val="000000" w:themeColor="text1"/>
          <w:highlight w:val="none"/>
        </w:rPr>
      </w:r>
      <w:r/>
    </w:p>
    <w:p>
      <w:pPr>
        <w:jc w:val="center"/>
        <w:spacing w:line="360" w:lineRule="auto"/>
        <w:widowControl w:val="off"/>
        <w:rPr>
          <w:rFonts w:ascii="黑体" w:eastAsia="黑体"/>
          <w:b/>
          <w:color w:val="000000" w:themeColor="text1"/>
          <w:sz w:val="32"/>
          <w:szCs w:val="32"/>
          <w:highlight w:val="none"/>
        </w:rPr>
      </w:pPr>
      <w:r>
        <w:rPr>
          <w:rFonts w:hint="eastAsia" w:ascii="黑体" w:eastAsia="黑体"/>
          <w:b/>
          <w:color w:val="000000" w:themeColor="text1"/>
          <w:sz w:val="32"/>
          <w:szCs w:val="32"/>
          <w:highlight w:val="none"/>
          <w:lang w:val="zh-CN"/>
        </w:rPr>
        <w:t xml:space="preserve">法人授权委托书</w:t>
      </w:r>
      <w:r>
        <w:rPr>
          <w:color w:val="000000" w:themeColor="text1"/>
          <w:highlight w:val="none"/>
        </w:rPr>
      </w:r>
      <w:r/>
    </w:p>
    <w:p>
      <w:pPr>
        <w:pStyle w:val="1030"/>
        <w:jc w:val="center"/>
        <w:spacing w:line="360" w:lineRule="auto"/>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highlight w:val="none"/>
        </w:rPr>
      </w:r>
      <w:r/>
    </w:p>
    <w:p>
      <w:pPr>
        <w:ind w:firstLine="420"/>
        <w:jc w:val="both"/>
        <w:widowControl w:val="off"/>
        <w:rPr>
          <w:color w:val="000000" w:themeColor="text1"/>
          <w:szCs w:val="24"/>
          <w:highlight w:val="none"/>
          <w:u w:val="single"/>
        </w:rPr>
      </w:pPr>
      <w:r>
        <w:rPr>
          <w:color w:val="000000" w:themeColor="text1"/>
          <w:szCs w:val="24"/>
          <w:highlight w:val="none"/>
          <w:lang w:val="zh-CN"/>
        </w:rPr>
        <w:t xml:space="preserve">本授权委托书声明：</w:t>
      </w:r>
      <w:r>
        <w:rPr>
          <w:color w:val="000000" w:themeColor="text1"/>
          <w:szCs w:val="24"/>
          <w:highlight w:val="none"/>
          <w:lang w:val="zh-CN"/>
        </w:rPr>
        <w:t xml:space="preserve"> </w:t>
      </w:r>
      <w:r>
        <w:rPr>
          <w:color w:val="000000" w:themeColor="text1"/>
          <w:szCs w:val="24"/>
          <w:highlight w:val="none"/>
          <w:lang w:val="zh-CN"/>
        </w:rPr>
        <w:t xml:space="preserve">我</w:t>
      </w:r>
      <w:r>
        <w:rPr>
          <w:color w:val="000000" w:themeColor="text1"/>
          <w:szCs w:val="24"/>
          <w:highlight w:val="none"/>
          <w:lang w:val="zh-CN"/>
        </w:rPr>
        <w:t xml:space="preserve"> </w:t>
      </w:r>
      <w:r>
        <w:rPr>
          <w:color w:val="000000" w:themeColor="text1"/>
          <w:szCs w:val="24"/>
          <w:highlight w:val="none"/>
          <w:u w:val="single"/>
          <w:lang w:val="zh-CN"/>
        </w:rPr>
        <w:t xml:space="preserve">          </w:t>
      </w:r>
      <w:r>
        <w:rPr>
          <w:color w:val="000000" w:themeColor="text1"/>
          <w:szCs w:val="24"/>
          <w:highlight w:val="none"/>
          <w:lang w:val="zh-CN"/>
        </w:rPr>
        <w:t xml:space="preserve">（姓名）系</w:t>
      </w:r>
      <w:r>
        <w:rPr>
          <w:color w:val="000000" w:themeColor="text1"/>
          <w:szCs w:val="24"/>
          <w:highlight w:val="none"/>
          <w:u w:val="single"/>
          <w:lang w:val="zh-CN"/>
        </w:rPr>
        <w:t xml:space="preserve"> </w:t>
      </w:r>
      <w:r>
        <w:rPr>
          <w:color w:val="000000" w:themeColor="text1"/>
          <w:highlight w:val="none"/>
        </w:rPr>
      </w:r>
      <w:r/>
    </w:p>
    <w:p>
      <w:pPr>
        <w:ind w:firstLine="420"/>
        <w:jc w:val="both"/>
        <w:widowControl w:val="off"/>
        <w:rPr>
          <w:color w:val="000000" w:themeColor="text1"/>
          <w:szCs w:val="24"/>
          <w:highlight w:val="none"/>
        </w:rPr>
      </w:pPr>
      <w:r>
        <w:rPr>
          <w:rFonts w:hint="eastAsia"/>
          <w:color w:val="000000" w:themeColor="text1"/>
          <w:szCs w:val="24"/>
          <w:highlight w:val="none"/>
          <w:u w:val="single"/>
          <w:lang w:val="zh-CN"/>
        </w:rPr>
        <w:t xml:space="preserve">           </w:t>
      </w:r>
      <w:r>
        <w:rPr>
          <w:color w:val="000000" w:themeColor="text1"/>
          <w:szCs w:val="24"/>
          <w:highlight w:val="none"/>
          <w:u w:val="single"/>
          <w:lang w:val="zh-CN"/>
        </w:rPr>
        <w:t xml:space="preserve">    </w:t>
      </w:r>
      <w:r>
        <w:rPr>
          <w:color w:val="000000" w:themeColor="text1"/>
          <w:szCs w:val="24"/>
          <w:highlight w:val="none"/>
          <w:lang w:val="zh-CN"/>
        </w:rPr>
        <w:t xml:space="preserve">（投标人名称）的法定代表人</w:t>
      </w:r>
      <w:r>
        <w:rPr>
          <w:rFonts w:hint="eastAsia"/>
          <w:color w:val="000000" w:themeColor="text1"/>
          <w:szCs w:val="24"/>
          <w:highlight w:val="none"/>
          <w:lang w:val="zh-CN"/>
        </w:rPr>
        <w:t xml:space="preserve">，</w:t>
      </w:r>
      <w:r>
        <w:rPr>
          <w:color w:val="000000" w:themeColor="text1"/>
          <w:szCs w:val="24"/>
          <w:highlight w:val="none"/>
          <w:lang w:val="zh-CN"/>
        </w:rPr>
        <w:t xml:space="preserve">现授权委托</w:t>
      </w:r>
      <w:r>
        <w:rPr>
          <w:color w:val="000000" w:themeColor="text1"/>
          <w:szCs w:val="24"/>
          <w:highlight w:val="none"/>
          <w:u w:val="single"/>
          <w:lang w:val="zh-CN"/>
        </w:rPr>
        <w:t xml:space="preserve">         </w:t>
      </w:r>
      <w:r>
        <w:rPr>
          <w:color w:val="000000" w:themeColor="text1"/>
          <w:szCs w:val="24"/>
          <w:highlight w:val="none"/>
          <w:lang w:val="zh-CN"/>
        </w:rPr>
        <w:t xml:space="preserve">（姓名）为我公司代理人，以本公司的名义参加苏州市卫康招投标咨询服务有限公司组织实施的编号为</w:t>
      </w:r>
      <w:r>
        <w:rPr>
          <w:color w:val="000000" w:themeColor="text1"/>
          <w:szCs w:val="24"/>
          <w:highlight w:val="none"/>
          <w:u w:val="single"/>
          <w:lang w:val="zh-CN"/>
        </w:rPr>
        <w:t xml:space="preserve">                        </w:t>
      </w:r>
      <w:r>
        <w:rPr>
          <w:color w:val="000000" w:themeColor="text1"/>
          <w:szCs w:val="24"/>
          <w:highlight w:val="none"/>
          <w:lang w:val="zh-CN"/>
        </w:rPr>
        <w:t xml:space="preserve">号公开</w:t>
      </w:r>
      <w:r>
        <w:rPr>
          <w:color w:val="000000" w:themeColor="text1"/>
          <w:szCs w:val="24"/>
          <w:highlight w:val="none"/>
          <w:lang w:val="zh-CN"/>
        </w:rPr>
        <w:t xml:space="preserve">采购的招投标活动。代理人在开标、评标、合同谈判过程中所签署的一切文件和处理与这有关的一切事务，我均予以承认。</w:t>
      </w:r>
      <w:r>
        <w:rPr>
          <w:color w:val="000000" w:themeColor="text1"/>
          <w:highlight w:val="none"/>
        </w:rPr>
      </w:r>
      <w:r/>
    </w:p>
    <w:p>
      <w:pPr>
        <w:ind w:firstLine="420"/>
        <w:jc w:val="both"/>
        <w:widowControl w:val="off"/>
        <w:rPr>
          <w:color w:val="000000" w:themeColor="text1"/>
          <w:szCs w:val="24"/>
          <w:highlight w:val="none"/>
        </w:rPr>
      </w:pPr>
      <w:r>
        <w:rPr>
          <w:color w:val="000000" w:themeColor="text1"/>
          <w:szCs w:val="24"/>
          <w:highlight w:val="none"/>
          <w:lang w:val="zh-CN"/>
        </w:rPr>
        <w:t xml:space="preserve">代理人在授权委托书有效期内签署的所有文件不因授权委托的撤销而失效，除非有撤销授权委托的书面通知，本授权委托书自投标</w:t>
      </w:r>
      <w:r>
        <w:rPr>
          <w:color w:val="000000" w:themeColor="text1"/>
          <w:szCs w:val="24"/>
          <w:highlight w:val="none"/>
          <w:lang w:val="zh-CN"/>
        </w:rPr>
        <w:t xml:space="preserve">开始至合同履行完毕止。</w:t>
      </w:r>
      <w:r>
        <w:rPr>
          <w:color w:val="000000" w:themeColor="text1"/>
          <w:highlight w:val="none"/>
        </w:rPr>
      </w:r>
      <w:r/>
    </w:p>
    <w:p>
      <w:pPr>
        <w:ind w:firstLine="425"/>
        <w:jc w:val="both"/>
        <w:widowControl w:val="off"/>
        <w:rPr>
          <w:color w:val="000000" w:themeColor="text1"/>
          <w:szCs w:val="24"/>
          <w:highlight w:val="none"/>
        </w:rPr>
      </w:pPr>
      <w:r>
        <w:rPr>
          <w:color w:val="000000" w:themeColor="text1"/>
          <w:szCs w:val="24"/>
          <w:highlight w:val="none"/>
          <w:lang w:val="zh-CN"/>
        </w:rPr>
        <w:t xml:space="preserve">代理人无转委托权。特此委托。</w:t>
      </w:r>
      <w:r>
        <w:rPr>
          <w:color w:val="000000" w:themeColor="text1"/>
          <w:highlight w:val="none"/>
        </w:rPr>
      </w:r>
      <w:r/>
    </w:p>
    <w:p>
      <w:pPr>
        <w:pStyle w:val="1030"/>
        <w:rPr>
          <w:rFonts w:eastAsia="宋体"/>
          <w:color w:val="000000" w:themeColor="text1"/>
          <w:szCs w:val="24"/>
          <w:highlight w:val="none"/>
        </w:rPr>
      </w:pPr>
      <w:r>
        <w:rPr>
          <w:rFonts w:eastAsia="宋体"/>
          <w:color w:val="000000" w:themeColor="text1"/>
          <w:szCs w:val="24"/>
          <w:highlight w:val="none"/>
        </w:rPr>
      </w:r>
      <w:r>
        <w:rPr>
          <w:color w:val="000000" w:themeColor="text1"/>
          <w:highlight w:val="none"/>
        </w:rPr>
      </w:r>
      <w:r/>
    </w:p>
    <w:p>
      <w:pPr>
        <w:pStyle w:val="1030"/>
        <w:rPr>
          <w:rFonts w:eastAsia="宋体"/>
          <w:color w:val="000000" w:themeColor="text1"/>
          <w:szCs w:val="24"/>
          <w:highlight w:val="none"/>
        </w:rPr>
      </w:pPr>
      <w:r>
        <w:rPr>
          <w:rFonts w:eastAsia="宋体"/>
          <w:color w:val="000000" w:themeColor="text1"/>
          <w:szCs w:val="24"/>
          <w:highlight w:val="none"/>
        </w:rPr>
      </w:r>
      <w:r>
        <w:rPr>
          <w:color w:val="000000" w:themeColor="text1"/>
          <w:highlight w:val="none"/>
        </w:rPr>
      </w:r>
      <w:r/>
    </w:p>
    <w:p>
      <w:pPr>
        <w:pStyle w:val="1030"/>
        <w:rPr>
          <w:rFonts w:eastAsia="宋体"/>
          <w:color w:val="000000" w:themeColor="text1"/>
          <w:szCs w:val="24"/>
          <w:highlight w:val="none"/>
        </w:rPr>
      </w:pPr>
      <w:r>
        <w:rPr>
          <w:rFonts w:eastAsia="宋体"/>
          <w:color w:val="000000" w:themeColor="text1"/>
          <w:szCs w:val="24"/>
          <w:highlight w:val="none"/>
        </w:rPr>
        <w:t xml:space="preserve">投标</w:t>
      </w:r>
      <w:r>
        <w:rPr>
          <w:rFonts w:hint="eastAsia" w:eastAsia="宋体"/>
          <w:color w:val="000000" w:themeColor="text1"/>
          <w:szCs w:val="24"/>
          <w:highlight w:val="none"/>
        </w:rPr>
        <w:t xml:space="preserve">人</w:t>
      </w:r>
      <w:r>
        <w:rPr>
          <w:rFonts w:eastAsia="宋体"/>
          <w:color w:val="000000" w:themeColor="text1"/>
          <w:szCs w:val="24"/>
          <w:highlight w:val="none"/>
        </w:rPr>
        <w:t xml:space="preserve">：（</w:t>
      </w:r>
      <w:r>
        <w:rPr>
          <w:rFonts w:hint="eastAsia" w:eastAsia="宋体"/>
          <w:color w:val="000000" w:themeColor="text1"/>
          <w:szCs w:val="24"/>
          <w:highlight w:val="none"/>
        </w:rPr>
        <w:t xml:space="preserve">公章</w:t>
      </w:r>
      <w:r>
        <w:rPr>
          <w:rFonts w:eastAsia="宋体"/>
          <w:color w:val="000000" w:themeColor="text1"/>
          <w:szCs w:val="24"/>
          <w:highlight w:val="none"/>
        </w:rPr>
        <w:t xml:space="preserve">）</w:t>
      </w:r>
      <w:r>
        <w:rPr>
          <w:color w:val="000000" w:themeColor="text1"/>
          <w:highlight w:val="none"/>
        </w:rPr>
      </w:r>
      <w:r/>
    </w:p>
    <w:p>
      <w:pPr>
        <w:pStyle w:val="1030"/>
        <w:rPr>
          <w:rFonts w:eastAsia="宋体"/>
          <w:color w:val="000000" w:themeColor="text1"/>
          <w:szCs w:val="24"/>
          <w:highlight w:val="none"/>
        </w:rPr>
      </w:pPr>
      <w:r>
        <w:rPr>
          <w:rFonts w:eastAsia="宋体"/>
          <w:color w:val="000000" w:themeColor="text1"/>
          <w:szCs w:val="24"/>
          <w:highlight w:val="none"/>
        </w:rPr>
        <w:t xml:space="preserve">法</w:t>
      </w:r>
      <w:r>
        <w:rPr>
          <w:rFonts w:hint="eastAsia" w:eastAsia="宋体"/>
          <w:color w:val="000000" w:themeColor="text1"/>
          <w:szCs w:val="24"/>
          <w:highlight w:val="none"/>
        </w:rPr>
        <w:t xml:space="preserve">定代表</w:t>
      </w:r>
      <w:r>
        <w:rPr>
          <w:rFonts w:eastAsia="宋体"/>
          <w:color w:val="000000" w:themeColor="text1"/>
          <w:szCs w:val="24"/>
          <w:highlight w:val="none"/>
        </w:rPr>
        <w:t xml:space="preserve">人：（签名或签章）</w:t>
      </w:r>
      <w:r>
        <w:rPr>
          <w:color w:val="000000" w:themeColor="text1"/>
          <w:highlight w:val="none"/>
        </w:rPr>
      </w:r>
      <w:r/>
    </w:p>
    <w:p>
      <w:pPr>
        <w:pStyle w:val="1030"/>
        <w:rPr>
          <w:rFonts w:eastAsia="宋体"/>
          <w:color w:val="000000" w:themeColor="text1"/>
          <w:szCs w:val="24"/>
          <w:highlight w:val="none"/>
        </w:rPr>
      </w:pPr>
      <w:r>
        <w:rPr>
          <w:rFonts w:hint="eastAsia" w:eastAsia="宋体"/>
          <w:color w:val="000000" w:themeColor="text1"/>
          <w:szCs w:val="24"/>
          <w:highlight w:val="none"/>
        </w:rPr>
        <w:t xml:space="preserve">代理人</w:t>
      </w:r>
      <w:r>
        <w:rPr>
          <w:rFonts w:eastAsia="宋体"/>
          <w:color w:val="000000" w:themeColor="text1"/>
          <w:szCs w:val="24"/>
          <w:highlight w:val="none"/>
        </w:rPr>
        <w:t xml:space="preserve">：（签名或签章）</w:t>
      </w:r>
      <w:r>
        <w:rPr>
          <w:color w:val="000000" w:themeColor="text1"/>
          <w:highlight w:val="none"/>
        </w:rPr>
      </w:r>
      <w:r/>
    </w:p>
    <w:p>
      <w:pPr>
        <w:pStyle w:val="1030"/>
        <w:jc w:val="right"/>
        <w:rPr>
          <w:rFonts w:eastAsia="宋体"/>
          <w:color w:val="000000" w:themeColor="text1"/>
          <w:szCs w:val="24"/>
          <w:highlight w:val="none"/>
        </w:rPr>
      </w:pPr>
      <w:r>
        <w:rPr>
          <w:rFonts w:eastAsia="宋体"/>
          <w:color w:val="000000" w:themeColor="text1"/>
          <w:szCs w:val="24"/>
          <w:highlight w:val="none"/>
        </w:rPr>
      </w:r>
      <w:r>
        <w:rPr>
          <w:color w:val="000000" w:themeColor="text1"/>
          <w:highlight w:val="none"/>
        </w:rPr>
      </w:r>
      <w:r/>
    </w:p>
    <w:p>
      <w:pPr>
        <w:pStyle w:val="1030"/>
        <w:jc w:val="center"/>
        <w:rPr>
          <w:rFonts w:eastAsia="宋体"/>
          <w:color w:val="000000" w:themeColor="text1"/>
          <w:szCs w:val="24"/>
          <w:highlight w:val="none"/>
        </w:rPr>
      </w:pPr>
      <w:r>
        <w:rPr>
          <w:color w:val="000000" w:themeColor="text1"/>
          <w:szCs w:val="24"/>
          <w:highlight w:val="none"/>
        </w:rPr>
        <w:t xml:space="preserve">                                      </w:t>
      </w:r>
      <w:r>
        <w:rPr>
          <w:rFonts w:eastAsia="宋体"/>
          <w:color w:val="000000" w:themeColor="text1"/>
          <w:szCs w:val="24"/>
          <w:highlight w:val="none"/>
        </w:rPr>
        <w:t xml:space="preserve"> </w:t>
      </w:r>
      <w:r>
        <w:rPr>
          <w:rFonts w:hAnsi="宋体" w:eastAsia="宋体"/>
          <w:color w:val="000000" w:themeColor="text1"/>
          <w:szCs w:val="24"/>
          <w:highlight w:val="none"/>
        </w:rPr>
        <w:t xml:space="preserve">年</w:t>
      </w:r>
      <w:r>
        <w:rPr>
          <w:rFonts w:eastAsia="宋体"/>
          <w:color w:val="000000" w:themeColor="text1"/>
          <w:szCs w:val="24"/>
          <w:highlight w:val="none"/>
        </w:rPr>
        <w:t xml:space="preserve">    </w:t>
      </w:r>
      <w:r>
        <w:rPr>
          <w:rFonts w:hAnsi="宋体" w:eastAsia="宋体"/>
          <w:color w:val="000000" w:themeColor="text1"/>
          <w:szCs w:val="24"/>
          <w:highlight w:val="none"/>
        </w:rPr>
        <w:t xml:space="preserve">月</w:t>
      </w:r>
      <w:r>
        <w:rPr>
          <w:rFonts w:eastAsia="宋体"/>
          <w:color w:val="000000" w:themeColor="text1"/>
          <w:szCs w:val="24"/>
          <w:highlight w:val="none"/>
        </w:rPr>
        <w:t xml:space="preserve">    </w:t>
      </w:r>
      <w:r>
        <w:rPr>
          <w:rFonts w:hAnsi="宋体" w:eastAsia="宋体"/>
          <w:color w:val="000000" w:themeColor="text1"/>
          <w:szCs w:val="24"/>
          <w:highlight w:val="none"/>
        </w:rPr>
        <w:t xml:space="preserve">日</w:t>
      </w:r>
      <w:r>
        <w:rPr>
          <w:color w:val="000000" w:themeColor="text1"/>
          <w:highlight w:val="none"/>
        </w:rPr>
      </w:r>
      <w:r/>
    </w:p>
    <w:p>
      <w:pPr>
        <w:jc w:val="both"/>
        <w:spacing w:line="360" w:lineRule="auto"/>
        <w:widowControl w:val="off"/>
        <w:rPr>
          <w:color w:val="000000" w:themeColor="text1"/>
          <w:sz w:val="21"/>
          <w:szCs w:val="21"/>
          <w:highlight w:val="none"/>
        </w:rPr>
      </w:pPr>
      <w:r>
        <w:rPr>
          <w:color w:val="000000" w:themeColor="text1"/>
          <w:sz w:val="21"/>
          <w:szCs w:val="21"/>
          <w:highlight w:val="none"/>
        </w:rPr>
      </w:r>
      <w:r>
        <w:rPr>
          <w:color w:val="000000" w:themeColor="text1"/>
          <w:highlight w:val="none"/>
        </w:rPr>
      </w:r>
      <w:r/>
    </w:p>
    <w:p>
      <w:pPr>
        <w:jc w:val="both"/>
        <w:spacing w:line="360" w:lineRule="auto"/>
        <w:widowControl w:val="off"/>
        <w:rPr>
          <w:rFonts w:ascii="宋体" w:hAnsi="宋体"/>
          <w:b/>
          <w:bCs/>
          <w:color w:val="000000" w:themeColor="text1"/>
          <w:szCs w:val="21"/>
          <w:highlight w:val="none"/>
        </w:rPr>
      </w:pPr>
      <w:r>
        <w:rPr>
          <w:color w:val="000000" w:themeColor="text1"/>
          <w:sz w:val="21"/>
          <w:szCs w:val="21"/>
          <w:highlight w:val="none"/>
        </w:rPr>
        <w:br w:type="page" w:clear="all"/>
      </w:r>
      <w:bookmarkStart w:id="16" w:name="_Ref45187165"/>
      <w:r>
        <w:rPr>
          <w:rFonts w:hint="eastAsia" w:ascii="宋体" w:hAnsi="宋体"/>
          <w:b/>
          <w:bCs/>
          <w:color w:val="000000" w:themeColor="text1"/>
          <w:szCs w:val="21"/>
          <w:highlight w:val="none"/>
          <w:lang w:val="zh-CN"/>
        </w:rPr>
        <w:t xml:space="preserve">格式</w:t>
      </w:r>
      <w:r>
        <w:rPr>
          <w:rFonts w:hint="eastAsia" w:ascii="宋体" w:hAnsi="宋体"/>
          <w:b/>
          <w:bCs/>
          <w:color w:val="000000" w:themeColor="text1"/>
          <w:szCs w:val="21"/>
          <w:highlight w:val="none"/>
          <w:lang w:val="zh-CN"/>
        </w:rPr>
        <w:t xml:space="preserve">6</w:t>
      </w:r>
      <w:r>
        <w:rPr>
          <w:rFonts w:hint="eastAsia" w:ascii="宋体" w:hAnsi="宋体"/>
          <w:b/>
          <w:bCs/>
          <w:color w:val="000000" w:themeColor="text1"/>
          <w:szCs w:val="21"/>
          <w:highlight w:val="none"/>
          <w:lang w:val="zh-CN"/>
        </w:rPr>
        <w:t xml:space="preserve">、类似项目一览表</w:t>
      </w:r>
      <w:bookmarkEnd w:id="16"/>
      <w:r>
        <w:rPr>
          <w:color w:val="000000" w:themeColor="text1"/>
          <w:highlight w:val="none"/>
        </w:rPr>
      </w:r>
      <w:r/>
    </w:p>
    <w:p>
      <w:pPr>
        <w:jc w:val="center"/>
        <w:spacing w:before="120" w:line="360" w:lineRule="auto"/>
        <w:rPr>
          <w:rFonts w:eastAsia="黑体"/>
          <w:b/>
          <w:color w:val="000000" w:themeColor="text1"/>
          <w:sz w:val="30"/>
          <w:szCs w:val="30"/>
          <w:highlight w:val="none"/>
        </w:rPr>
      </w:pPr>
      <w:r>
        <w:rPr>
          <w:rFonts w:eastAsia="黑体"/>
          <w:b/>
          <w:color w:val="000000" w:themeColor="text1"/>
          <w:sz w:val="30"/>
          <w:szCs w:val="30"/>
          <w:highlight w:val="none"/>
        </w:rPr>
        <w:t xml:space="preserve">类似项目一览表</w:t>
      </w:r>
      <w:r>
        <w:rPr>
          <w:color w:val="000000" w:themeColor="text1"/>
          <w:highlight w:val="none"/>
        </w:rPr>
      </w:r>
      <w:r/>
    </w:p>
    <w:p>
      <w:pPr>
        <w:pStyle w:val="1030"/>
        <w:ind w:firstLine="0"/>
        <w:jc w:val="both"/>
        <w:spacing w:line="360" w:lineRule="auto"/>
        <w:rPr>
          <w:rFonts w:eastAsia="宋体"/>
          <w:bCs/>
          <w:color w:val="000000" w:themeColor="text1"/>
          <w:szCs w:val="24"/>
          <w:highlight w:val="none"/>
        </w:rPr>
      </w:pPr>
      <w:r>
        <w:rPr>
          <w:rFonts w:eastAsia="宋体"/>
          <w:bCs/>
          <w:color w:val="000000" w:themeColor="text1"/>
          <w:szCs w:val="24"/>
          <w:highlight w:val="none"/>
        </w:rPr>
        <w:t xml:space="preserve">采购编号：</w:t>
      </w:r>
      <w:r>
        <w:rPr>
          <w:color w:val="000000" w:themeColor="text1"/>
          <w:highlight w:val="none"/>
        </w:rPr>
      </w:r>
      <w:r/>
    </w:p>
    <w:tbl>
      <w:tblPr>
        <w:tblW w:w="5000" w:type="pct"/>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28" w:type="dxa"/>
          <w:right w:w="28" w:type="dxa"/>
        </w:tblCellMar>
        <w:tblLook w:val="04A0" w:firstRow="1" w:lastRow="0" w:firstColumn="1" w:lastColumn="0" w:noHBand="0" w:noVBand="1"/>
      </w:tblPr>
      <w:tblGrid>
        <w:gridCol w:w="1009"/>
        <w:gridCol w:w="1632"/>
        <w:gridCol w:w="1632"/>
        <w:gridCol w:w="1709"/>
        <w:gridCol w:w="1310"/>
        <w:gridCol w:w="1076"/>
      </w:tblGrid>
      <w:tr>
        <w:trPr>
          <w:cantSplit/>
          <w:trHeight w:val="612"/>
        </w:trPr>
        <w:tc>
          <w:tcPr>
            <w:tcW w:w="603"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t xml:space="preserve">序号</w:t>
            </w:r>
            <w:r>
              <w:rPr>
                <w:color w:val="000000" w:themeColor="text1"/>
                <w:highlight w:val="none"/>
              </w:rPr>
            </w:r>
            <w:r/>
          </w:p>
        </w:tc>
        <w:tc>
          <w:tcPr>
            <w:tcW w:w="975"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t xml:space="preserve">项目名称</w:t>
            </w:r>
            <w:r>
              <w:rPr>
                <w:color w:val="000000" w:themeColor="text1"/>
                <w:highlight w:val="none"/>
              </w:rPr>
            </w:r>
            <w:r/>
          </w:p>
        </w:tc>
        <w:tc>
          <w:tcPr>
            <w:tcW w:w="975"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t xml:space="preserve">采购人</w:t>
            </w:r>
            <w:r>
              <w:rPr>
                <w:color w:val="000000" w:themeColor="text1"/>
                <w:highlight w:val="none"/>
              </w:rPr>
            </w:r>
            <w:r/>
          </w:p>
        </w:tc>
        <w:tc>
          <w:tcPr>
            <w:tcW w:w="1021"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t xml:space="preserve">签订日期</w:t>
            </w:r>
            <w:r>
              <w:rPr>
                <w:color w:val="000000" w:themeColor="text1"/>
                <w:highlight w:val="none"/>
              </w:rPr>
            </w:r>
            <w:r/>
          </w:p>
        </w:tc>
        <w:tc>
          <w:tcPr>
            <w:tcW w:w="783" w:type="dxa"/>
            <w:vAlign w:val="center"/>
            <w:textDirection w:val="lrTb"/>
            <w:noWrap w:val="false"/>
          </w:tcPr>
          <w:p>
            <w:pPr>
              <w:pStyle w:val="1030"/>
              <w:ind w:firstLine="0"/>
              <w:jc w:val="center"/>
              <w:rPr>
                <w:rFonts w:eastAsia="宋体"/>
                <w:bCs/>
                <w:color w:val="000000" w:themeColor="text1"/>
                <w:szCs w:val="24"/>
                <w:highlight w:val="none"/>
              </w:rPr>
            </w:pPr>
            <w:r>
              <w:rPr>
                <w:rFonts w:hint="eastAsia" w:eastAsia="宋体"/>
                <w:bCs/>
                <w:color w:val="000000" w:themeColor="text1"/>
                <w:szCs w:val="24"/>
                <w:highlight w:val="none"/>
              </w:rPr>
              <w:t xml:space="preserve">采购人级别</w:t>
            </w:r>
            <w:r>
              <w:rPr>
                <w:color w:val="000000" w:themeColor="text1"/>
                <w:highlight w:val="none"/>
              </w:rPr>
            </w:r>
            <w:r/>
          </w:p>
        </w:tc>
        <w:tc>
          <w:tcPr>
            <w:tcW w:w="643"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t xml:space="preserve">备注</w:t>
            </w:r>
            <w:r>
              <w:rPr>
                <w:color w:val="000000" w:themeColor="text1"/>
                <w:highlight w:val="none"/>
              </w:rPr>
            </w:r>
            <w:r/>
          </w:p>
        </w:tc>
      </w:tr>
      <w:tr>
        <w:trPr>
          <w:cantSplit/>
          <w:trHeight w:val="510" w:hRule="exact"/>
        </w:trPr>
        <w:tc>
          <w:tcPr>
            <w:tcW w:w="603"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t xml:space="preserve">1</w:t>
            </w:r>
            <w:r>
              <w:rPr>
                <w:color w:val="000000" w:themeColor="text1"/>
                <w:highlight w:val="none"/>
              </w:rPr>
            </w:r>
            <w:r/>
          </w:p>
        </w:tc>
        <w:tc>
          <w:tcPr>
            <w:tcW w:w="975"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975"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1021"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783"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643"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r>
      <w:tr>
        <w:trPr>
          <w:cantSplit/>
          <w:trHeight w:val="510" w:hRule="exact"/>
        </w:trPr>
        <w:tc>
          <w:tcPr>
            <w:tcW w:w="603"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t xml:space="preserve">2</w:t>
            </w:r>
            <w:r>
              <w:rPr>
                <w:color w:val="000000" w:themeColor="text1"/>
                <w:highlight w:val="none"/>
              </w:rPr>
            </w:r>
            <w:r/>
          </w:p>
        </w:tc>
        <w:tc>
          <w:tcPr>
            <w:tcW w:w="975"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975"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1021"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783"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643"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r>
      <w:tr>
        <w:trPr>
          <w:cantSplit/>
          <w:trHeight w:val="510" w:hRule="exact"/>
        </w:trPr>
        <w:tc>
          <w:tcPr>
            <w:tcW w:w="603"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t xml:space="preserve">3</w:t>
            </w:r>
            <w:r>
              <w:rPr>
                <w:color w:val="000000" w:themeColor="text1"/>
                <w:highlight w:val="none"/>
              </w:rPr>
            </w:r>
            <w:r/>
          </w:p>
        </w:tc>
        <w:tc>
          <w:tcPr>
            <w:tcW w:w="975"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975"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1021"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783"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643"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r>
      <w:tr>
        <w:trPr>
          <w:cantSplit/>
          <w:trHeight w:val="510" w:hRule="exact"/>
        </w:trPr>
        <w:tc>
          <w:tcPr>
            <w:tcW w:w="603"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t xml:space="preserve">4</w:t>
            </w:r>
            <w:r>
              <w:rPr>
                <w:color w:val="000000" w:themeColor="text1"/>
                <w:highlight w:val="none"/>
              </w:rPr>
            </w:r>
            <w:r/>
          </w:p>
        </w:tc>
        <w:tc>
          <w:tcPr>
            <w:tcW w:w="975"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975"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1021"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783"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643"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r>
      <w:tr>
        <w:trPr>
          <w:cantSplit/>
          <w:trHeight w:val="510" w:hRule="exact"/>
        </w:trPr>
        <w:tc>
          <w:tcPr>
            <w:tcW w:w="603"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t xml:space="preserve">5</w:t>
            </w:r>
            <w:r>
              <w:rPr>
                <w:color w:val="000000" w:themeColor="text1"/>
                <w:highlight w:val="none"/>
              </w:rPr>
            </w:r>
            <w:r/>
          </w:p>
        </w:tc>
        <w:tc>
          <w:tcPr>
            <w:tcW w:w="975"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975"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1021"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783"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643"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r>
      <w:tr>
        <w:trPr>
          <w:cantSplit/>
          <w:trHeight w:val="510" w:hRule="exact"/>
        </w:trPr>
        <w:tc>
          <w:tcPr>
            <w:tcW w:w="603" w:type="dxa"/>
            <w:vAlign w:val="center"/>
            <w:textDirection w:val="tbRlV"/>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t xml:space="preserve">…</w:t>
            </w:r>
            <w:r>
              <w:rPr>
                <w:color w:val="000000" w:themeColor="text1"/>
                <w:highlight w:val="none"/>
              </w:rPr>
            </w:r>
            <w:r/>
          </w:p>
        </w:tc>
        <w:tc>
          <w:tcPr>
            <w:tcW w:w="975"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975"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1021"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783"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643"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r>
      <w:tr>
        <w:trPr>
          <w:cantSplit/>
          <w:trHeight w:val="510" w:hRule="exact"/>
        </w:trPr>
        <w:tc>
          <w:tcPr>
            <w:tcW w:w="603"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975"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975"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1021"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783"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643"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r>
      <w:tr>
        <w:trPr>
          <w:cantSplit/>
          <w:trHeight w:val="510" w:hRule="exact"/>
        </w:trPr>
        <w:tc>
          <w:tcPr>
            <w:tcW w:w="603"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975"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975"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1021"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783"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643"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r>
      <w:tr>
        <w:trPr>
          <w:cantSplit/>
          <w:trHeight w:val="510" w:hRule="exact"/>
        </w:trPr>
        <w:tc>
          <w:tcPr>
            <w:tcW w:w="603"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975"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975"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1021"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783"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643"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r>
      <w:tr>
        <w:trPr>
          <w:cantSplit/>
          <w:trHeight w:val="510" w:hRule="exact"/>
        </w:trPr>
        <w:tc>
          <w:tcPr>
            <w:tcW w:w="603"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975"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975"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1021"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783"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W w:w="643" w:type="dxa"/>
            <w:vAlign w:val="center"/>
            <w:textDirection w:val="lrTb"/>
            <w:noWrap w:val="false"/>
          </w:tcPr>
          <w:p>
            <w:pPr>
              <w:pStyle w:val="1030"/>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r>
    </w:tbl>
    <w:p>
      <w:pPr>
        <w:pStyle w:val="1030"/>
        <w:ind w:firstLine="480"/>
        <w:jc w:val="both"/>
        <w:spacing w:before="120" w:line="360" w:lineRule="auto"/>
        <w:rPr>
          <w:rFonts w:eastAsia="宋体"/>
          <w:bCs/>
          <w:color w:val="000000" w:themeColor="text1"/>
          <w:szCs w:val="24"/>
          <w:highlight w:val="none"/>
        </w:rPr>
      </w:pPr>
      <w:r>
        <w:rPr>
          <w:rFonts w:eastAsia="宋体"/>
          <w:bCs/>
          <w:color w:val="000000" w:themeColor="text1"/>
          <w:szCs w:val="24"/>
          <w:highlight w:val="none"/>
        </w:rPr>
        <w:t xml:space="preserve">注：投标人应提供双方签订合同的复印件并加盖投标人公章（原章），否则将不作为评标的依据。</w:t>
      </w:r>
      <w:r>
        <w:rPr>
          <w:color w:val="000000" w:themeColor="text1"/>
          <w:highlight w:val="none"/>
        </w:rPr>
      </w:r>
      <w:r/>
    </w:p>
    <w:p>
      <w:pPr>
        <w:pStyle w:val="1030"/>
        <w:ind w:firstLine="0"/>
        <w:jc w:val="center"/>
        <w:spacing w:line="360" w:lineRule="auto"/>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p>
      <w:pPr>
        <w:pStyle w:val="1030"/>
        <w:ind w:firstLine="0"/>
        <w:jc w:val="center"/>
        <w:spacing w:line="360" w:lineRule="auto"/>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p>
      <w:pPr>
        <w:ind w:firstLine="210"/>
        <w:spacing w:line="360" w:lineRule="auto"/>
        <w:widowControl w:val="off"/>
        <w:rPr>
          <w:color w:val="000000" w:themeColor="text1"/>
          <w:szCs w:val="24"/>
          <w:highlight w:val="none"/>
        </w:rPr>
      </w:pPr>
      <w:r>
        <w:rPr>
          <w:color w:val="000000" w:themeColor="text1"/>
          <w:szCs w:val="24"/>
          <w:highlight w:val="none"/>
          <w:lang w:val="zh-CN"/>
        </w:rPr>
        <w:t xml:space="preserve">投标人（公章）：</w:t>
      </w:r>
      <w:r>
        <w:rPr>
          <w:color w:val="000000" w:themeColor="text1"/>
          <w:highlight w:val="none"/>
        </w:rPr>
      </w:r>
      <w:r/>
    </w:p>
    <w:p>
      <w:pPr>
        <w:ind w:firstLine="210"/>
        <w:spacing w:line="360" w:lineRule="auto"/>
        <w:widowControl w:val="off"/>
        <w:rPr>
          <w:color w:val="000000" w:themeColor="text1"/>
          <w:szCs w:val="24"/>
          <w:highlight w:val="none"/>
        </w:rPr>
      </w:pPr>
      <w:r>
        <w:rPr>
          <w:color w:val="000000" w:themeColor="text1"/>
          <w:szCs w:val="24"/>
          <w:highlight w:val="none"/>
          <w:lang w:val="zh-CN"/>
        </w:rPr>
        <w:t xml:space="preserve">法定代表人或</w:t>
      </w:r>
      <w:r>
        <w:rPr>
          <w:rFonts w:hint="eastAsia"/>
          <w:color w:val="000000" w:themeColor="text1"/>
          <w:szCs w:val="24"/>
          <w:highlight w:val="none"/>
        </w:rPr>
        <w:t xml:space="preserve">代理人</w:t>
      </w:r>
      <w:r>
        <w:rPr>
          <w:color w:val="000000" w:themeColor="text1"/>
          <w:szCs w:val="24"/>
          <w:highlight w:val="none"/>
          <w:lang w:val="zh-CN"/>
        </w:rPr>
        <w:t xml:space="preserve">：（签字或签章）</w:t>
      </w:r>
      <w:r>
        <w:rPr>
          <w:color w:val="000000" w:themeColor="text1"/>
          <w:highlight w:val="none"/>
        </w:rPr>
      </w:r>
      <w:r/>
    </w:p>
    <w:p>
      <w:pPr>
        <w:ind w:firstLine="210"/>
        <w:jc w:val="both"/>
        <w:spacing w:line="360" w:lineRule="auto"/>
        <w:widowControl w:val="off"/>
        <w:rPr>
          <w:color w:val="000000" w:themeColor="text1"/>
          <w:szCs w:val="24"/>
          <w:highlight w:val="none"/>
        </w:rPr>
      </w:pPr>
      <w:r>
        <w:rPr>
          <w:color w:val="000000" w:themeColor="text1"/>
          <w:szCs w:val="24"/>
          <w:highlight w:val="none"/>
          <w:lang w:val="zh-CN"/>
        </w:rPr>
        <w:t xml:space="preserve">日期</w:t>
      </w:r>
      <w:r>
        <w:rPr>
          <w:color w:val="000000" w:themeColor="text1"/>
          <w:szCs w:val="24"/>
          <w:highlight w:val="none"/>
        </w:rPr>
        <w:t xml:space="preserve">：</w:t>
      </w:r>
      <w:r>
        <w:rPr>
          <w:color w:val="000000" w:themeColor="text1"/>
          <w:szCs w:val="24"/>
          <w:highlight w:val="none"/>
        </w:rPr>
        <w:t xml:space="preserve">        </w:t>
      </w:r>
      <w:r>
        <w:rPr>
          <w:color w:val="000000" w:themeColor="text1"/>
          <w:szCs w:val="24"/>
          <w:highlight w:val="none"/>
          <w:lang w:val="zh-CN"/>
        </w:rPr>
        <w:t xml:space="preserve">年</w:t>
      </w:r>
      <w:r>
        <w:rPr>
          <w:color w:val="000000" w:themeColor="text1"/>
          <w:szCs w:val="24"/>
          <w:highlight w:val="none"/>
        </w:rPr>
        <w:t xml:space="preserve">     </w:t>
      </w:r>
      <w:r>
        <w:rPr>
          <w:color w:val="000000" w:themeColor="text1"/>
          <w:szCs w:val="24"/>
          <w:highlight w:val="none"/>
          <w:lang w:val="zh-CN"/>
        </w:rPr>
        <w:t xml:space="preserve">月</w:t>
      </w:r>
      <w:r>
        <w:rPr>
          <w:color w:val="000000" w:themeColor="text1"/>
          <w:szCs w:val="24"/>
          <w:highlight w:val="none"/>
        </w:rPr>
        <w:t xml:space="preserve">     </w:t>
      </w:r>
      <w:r>
        <w:rPr>
          <w:color w:val="000000" w:themeColor="text1"/>
          <w:szCs w:val="24"/>
          <w:highlight w:val="none"/>
          <w:lang w:val="zh-CN"/>
        </w:rPr>
        <w:t xml:space="preserve">日</w:t>
      </w:r>
      <w:r>
        <w:rPr>
          <w:color w:val="000000" w:themeColor="text1"/>
          <w:highlight w:val="none"/>
        </w:rPr>
      </w:r>
      <w:r/>
    </w:p>
    <w:p>
      <w:pPr>
        <w:ind w:firstLine="420"/>
        <w:jc w:val="both"/>
        <w:spacing w:line="360" w:lineRule="auto"/>
        <w:widowControl w:val="off"/>
        <w:rPr>
          <w:color w:val="000000" w:themeColor="text1"/>
          <w:sz w:val="21"/>
          <w:szCs w:val="21"/>
          <w:highlight w:val="none"/>
        </w:rPr>
      </w:pPr>
      <w:r>
        <w:rPr>
          <w:color w:val="000000" w:themeColor="text1"/>
          <w:sz w:val="21"/>
          <w:szCs w:val="21"/>
          <w:highlight w:val="none"/>
        </w:rPr>
      </w:r>
      <w:r>
        <w:rPr>
          <w:color w:val="000000" w:themeColor="text1"/>
          <w:highlight w:val="none"/>
        </w:rPr>
      </w:r>
      <w:r/>
    </w:p>
    <w:p>
      <w:pPr>
        <w:ind w:firstLine="420"/>
        <w:jc w:val="both"/>
        <w:spacing w:line="360" w:lineRule="auto"/>
        <w:widowControl w:val="off"/>
        <w:rPr>
          <w:color w:val="000000" w:themeColor="text1"/>
          <w:sz w:val="21"/>
          <w:szCs w:val="21"/>
          <w:highlight w:val="none"/>
        </w:rPr>
      </w:pPr>
      <w:r>
        <w:rPr>
          <w:color w:val="000000" w:themeColor="text1"/>
          <w:sz w:val="21"/>
          <w:szCs w:val="21"/>
          <w:highlight w:val="none"/>
        </w:rPr>
      </w:r>
      <w:r>
        <w:rPr>
          <w:color w:val="000000" w:themeColor="text1"/>
          <w:highlight w:val="none"/>
        </w:rPr>
      </w:r>
      <w:r/>
    </w:p>
    <w:p>
      <w:pPr>
        <w:ind w:firstLine="420"/>
        <w:jc w:val="both"/>
        <w:spacing w:line="360" w:lineRule="auto"/>
        <w:widowControl w:val="off"/>
        <w:rPr>
          <w:color w:val="000000" w:themeColor="text1"/>
          <w:sz w:val="21"/>
          <w:szCs w:val="21"/>
          <w:highlight w:val="none"/>
        </w:rPr>
      </w:pPr>
      <w:r>
        <w:rPr>
          <w:color w:val="000000" w:themeColor="text1"/>
          <w:sz w:val="21"/>
          <w:szCs w:val="21"/>
          <w:highlight w:val="none"/>
        </w:rPr>
      </w:r>
      <w:r>
        <w:rPr>
          <w:color w:val="000000" w:themeColor="text1"/>
          <w:highlight w:val="none"/>
        </w:rPr>
      </w:r>
      <w:r/>
    </w:p>
    <w:p>
      <w:pPr>
        <w:ind w:firstLine="420"/>
        <w:jc w:val="both"/>
        <w:spacing w:line="360" w:lineRule="auto"/>
        <w:widowControl w:val="off"/>
        <w:rPr>
          <w:color w:val="000000" w:themeColor="text1"/>
          <w:sz w:val="21"/>
          <w:szCs w:val="21"/>
          <w:highlight w:val="none"/>
        </w:rPr>
      </w:pPr>
      <w:r>
        <w:rPr>
          <w:color w:val="000000" w:themeColor="text1"/>
          <w:sz w:val="21"/>
          <w:szCs w:val="21"/>
          <w:highlight w:val="none"/>
        </w:rPr>
      </w:r>
      <w:r>
        <w:rPr>
          <w:color w:val="000000" w:themeColor="text1"/>
          <w:highlight w:val="none"/>
        </w:rPr>
      </w:r>
      <w:r/>
    </w:p>
    <w:p>
      <w:pPr>
        <w:ind w:firstLine="420"/>
        <w:jc w:val="both"/>
        <w:spacing w:line="360" w:lineRule="auto"/>
        <w:widowControl w:val="off"/>
        <w:rPr>
          <w:color w:val="000000" w:themeColor="text1"/>
          <w:sz w:val="21"/>
          <w:szCs w:val="21"/>
          <w:highlight w:val="none"/>
        </w:rPr>
      </w:pPr>
      <w:r>
        <w:rPr>
          <w:color w:val="000000" w:themeColor="text1"/>
          <w:sz w:val="21"/>
          <w:szCs w:val="21"/>
          <w:highlight w:val="none"/>
        </w:rPr>
      </w:r>
      <w:r>
        <w:rPr>
          <w:color w:val="000000" w:themeColor="text1"/>
          <w:highlight w:val="none"/>
        </w:rPr>
      </w:r>
      <w:r/>
    </w:p>
    <w:p>
      <w:pPr>
        <w:ind w:firstLine="420"/>
        <w:jc w:val="both"/>
        <w:spacing w:line="360" w:lineRule="auto"/>
        <w:widowControl w:val="off"/>
        <w:rPr>
          <w:color w:val="000000" w:themeColor="text1"/>
          <w:sz w:val="21"/>
          <w:szCs w:val="21"/>
          <w:highlight w:val="none"/>
        </w:rPr>
      </w:pPr>
      <w:r>
        <w:rPr>
          <w:color w:val="000000" w:themeColor="text1"/>
          <w:sz w:val="21"/>
          <w:szCs w:val="21"/>
          <w:highlight w:val="none"/>
        </w:rPr>
      </w:r>
      <w:r>
        <w:rPr>
          <w:color w:val="000000" w:themeColor="text1"/>
          <w:highlight w:val="none"/>
        </w:rPr>
      </w:r>
      <w:r/>
    </w:p>
    <w:p>
      <w:pPr>
        <w:ind w:firstLine="420"/>
        <w:jc w:val="both"/>
        <w:spacing w:line="360" w:lineRule="auto"/>
        <w:widowControl w:val="off"/>
        <w:rPr>
          <w:color w:val="000000" w:themeColor="text1"/>
          <w:sz w:val="21"/>
          <w:szCs w:val="21"/>
          <w:highlight w:val="none"/>
        </w:rPr>
      </w:pPr>
      <w:r>
        <w:rPr>
          <w:color w:val="000000" w:themeColor="text1"/>
          <w:sz w:val="21"/>
          <w:szCs w:val="21"/>
          <w:highlight w:val="none"/>
        </w:rPr>
      </w:r>
      <w:r>
        <w:rPr>
          <w:color w:val="000000" w:themeColor="text1"/>
          <w:highlight w:val="none"/>
        </w:rPr>
      </w:r>
      <w:r/>
    </w:p>
    <w:p>
      <w:pPr>
        <w:ind w:firstLine="420"/>
        <w:jc w:val="both"/>
        <w:spacing w:line="360" w:lineRule="auto"/>
        <w:widowControl w:val="off"/>
        <w:rPr>
          <w:color w:val="000000" w:themeColor="text1"/>
          <w:sz w:val="21"/>
          <w:szCs w:val="21"/>
          <w:highlight w:val="none"/>
        </w:rPr>
      </w:pPr>
      <w:r>
        <w:rPr>
          <w:color w:val="000000" w:themeColor="text1"/>
          <w:sz w:val="21"/>
          <w:szCs w:val="21"/>
          <w:highlight w:val="none"/>
        </w:rPr>
      </w:r>
      <w:r>
        <w:rPr>
          <w:color w:val="000000" w:themeColor="text1"/>
          <w:highlight w:val="none"/>
        </w:rPr>
      </w:r>
      <w:r/>
    </w:p>
    <w:p>
      <w:pPr>
        <w:pStyle w:val="1025"/>
        <w:jc w:val="left"/>
        <w:spacing w:line="240" w:lineRule="auto"/>
        <w:rPr>
          <w:rFonts w:ascii="宋体" w:hAnsi="宋体" w:eastAsia="宋体"/>
          <w:color w:val="000000" w:themeColor="text1"/>
          <w:sz w:val="24"/>
          <w:szCs w:val="21"/>
          <w:highlight w:val="none"/>
        </w:rPr>
      </w:pPr>
      <w:r>
        <w:rPr>
          <w:color w:val="000000" w:themeColor="text1"/>
          <w:highlight w:val="none"/>
        </w:rPr>
      </w:r>
      <w:bookmarkStart w:id="17" w:name="_Ref421193596"/>
      <w:r>
        <w:rPr>
          <w:color w:val="000000" w:themeColor="text1"/>
          <w:highlight w:val="none"/>
        </w:rPr>
      </w:r>
      <w:bookmarkStart w:id="18" w:name="_Ref45187167"/>
      <w:r>
        <w:rPr>
          <w:rFonts w:hint="eastAsia" w:ascii="宋体" w:hAnsi="宋体" w:eastAsia="宋体"/>
          <w:color w:val="000000" w:themeColor="text1"/>
          <w:sz w:val="24"/>
          <w:szCs w:val="21"/>
          <w:highlight w:val="none"/>
          <w:lang w:val="zh-CN"/>
        </w:rPr>
        <w:t xml:space="preserve">格式</w:t>
      </w:r>
      <w:r>
        <w:rPr>
          <w:rFonts w:hint="eastAsia" w:ascii="宋体" w:hAnsi="宋体" w:eastAsia="宋体"/>
          <w:color w:val="000000" w:themeColor="text1"/>
          <w:sz w:val="24"/>
          <w:szCs w:val="21"/>
          <w:highlight w:val="none"/>
        </w:rPr>
        <w:t xml:space="preserve">7</w:t>
      </w:r>
      <w:r>
        <w:rPr>
          <w:rFonts w:hint="eastAsia" w:ascii="宋体" w:hAnsi="宋体" w:eastAsia="宋体"/>
          <w:color w:val="000000" w:themeColor="text1"/>
          <w:sz w:val="24"/>
          <w:szCs w:val="21"/>
          <w:highlight w:val="none"/>
          <w:lang w:val="zh-CN"/>
        </w:rPr>
        <w:t xml:space="preserve">、</w:t>
      </w:r>
      <w:bookmarkStart w:id="19" w:name="_Ref421193599"/>
      <w:r>
        <w:rPr>
          <w:color w:val="000000" w:themeColor="text1"/>
          <w:highlight w:val="none"/>
        </w:rPr>
      </w:r>
      <w:bookmarkEnd w:id="17"/>
      <w:r>
        <w:rPr>
          <w:rFonts w:hint="eastAsia" w:ascii="宋体" w:hAnsi="宋体" w:eastAsia="宋体"/>
          <w:color w:val="000000" w:themeColor="text1"/>
          <w:sz w:val="24"/>
          <w:szCs w:val="21"/>
          <w:highlight w:val="none"/>
          <w:lang w:val="zh-CN"/>
        </w:rPr>
        <w:t xml:space="preserve">方案</w:t>
      </w:r>
      <w:bookmarkEnd w:id="18"/>
      <w:r>
        <w:rPr>
          <w:color w:val="000000" w:themeColor="text1"/>
          <w:highlight w:val="none"/>
        </w:rPr>
      </w:r>
      <w:r/>
    </w:p>
    <w:p>
      <w:pPr>
        <w:jc w:val="center"/>
        <w:spacing w:line="360" w:lineRule="auto"/>
        <w:tabs>
          <w:tab w:val="left" w:pos="1320" w:leader="none"/>
        </w:tabs>
        <w:rPr>
          <w:rFonts w:ascii="宋体" w:hAnsi="宋体"/>
          <w:b/>
          <w:color w:val="000000" w:themeColor="text1"/>
          <w:sz w:val="30"/>
          <w:szCs w:val="30"/>
          <w:highlight w:val="none"/>
        </w:rPr>
      </w:pPr>
      <w:r>
        <w:rPr>
          <w:color w:val="000000" w:themeColor="text1"/>
          <w:highlight w:val="none"/>
        </w:rPr>
      </w:r>
      <w:bookmarkStart w:id="20" w:name="_Ref45187171"/>
      <w:r>
        <w:rPr>
          <w:rFonts w:hint="eastAsia" w:ascii="宋体" w:hAnsi="宋体"/>
          <w:b/>
          <w:color w:val="000000" w:themeColor="text1"/>
          <w:sz w:val="30"/>
          <w:szCs w:val="30"/>
          <w:highlight w:val="none"/>
        </w:rPr>
        <w:t xml:space="preserve">项目</w:t>
      </w:r>
      <w:r>
        <w:rPr>
          <w:rFonts w:ascii="宋体" w:hAnsi="宋体"/>
          <w:b/>
          <w:color w:val="000000" w:themeColor="text1"/>
          <w:sz w:val="30"/>
          <w:szCs w:val="30"/>
          <w:highlight w:val="none"/>
        </w:rPr>
        <w:t xml:space="preserve">实施方案</w:t>
      </w:r>
      <w:r>
        <w:rPr>
          <w:color w:val="000000" w:themeColor="text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28"/>
      </w:tblGrid>
      <w:tr>
        <w:trPr>
          <w:trHeight w:val="1676"/>
        </w:trPr>
        <w:tc>
          <w:tcPr>
            <w:tcW w:w="8528" w:type="dxa"/>
            <w:textDirection w:val="lrTb"/>
            <w:noWrap w:val="false"/>
          </w:tcPr>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t xml:space="preserve">提示：</w:t>
            </w:r>
            <w:r>
              <w:rPr>
                <w:color w:val="000000" w:themeColor="text1"/>
                <w:highlight w:val="none"/>
              </w:rPr>
            </w:r>
            <w:r/>
          </w:p>
          <w:p>
            <w:pPr>
              <w:numPr>
                <w:ilvl w:val="0"/>
                <w:numId w:val="3"/>
              </w:numPr>
              <w:spacing w:line="360" w:lineRule="auto"/>
              <w:widowControl w:val="off"/>
              <w:rPr>
                <w:rFonts w:ascii="宋体" w:hAnsi="宋体"/>
                <w:b/>
                <w:bCs/>
                <w:color w:val="000000" w:themeColor="text1"/>
                <w:szCs w:val="24"/>
                <w:highlight w:val="none"/>
              </w:rPr>
            </w:pPr>
            <w:r>
              <w:rPr>
                <w:rFonts w:ascii="宋体" w:hAnsi="宋体"/>
                <w:color w:val="000000" w:themeColor="text1"/>
                <w:szCs w:val="24"/>
                <w:highlight w:val="none"/>
              </w:rPr>
              <w:t xml:space="preserve">投标人应针对本次招标项目特点编写公司中标后拟采取的</w:t>
            </w:r>
            <w:r>
              <w:rPr>
                <w:rFonts w:hint="eastAsia" w:ascii="宋体" w:hAnsi="宋体"/>
                <w:color w:val="000000" w:themeColor="text1"/>
                <w:szCs w:val="24"/>
                <w:highlight w:val="none"/>
              </w:rPr>
              <w:t xml:space="preserve">项目实施方案</w:t>
            </w:r>
            <w:r>
              <w:rPr>
                <w:rFonts w:ascii="宋体" w:hAnsi="宋体"/>
                <w:color w:val="000000" w:themeColor="text1"/>
                <w:szCs w:val="24"/>
                <w:highlight w:val="none"/>
              </w:rPr>
              <w:t xml:space="preserve">，</w:t>
            </w:r>
            <w:r>
              <w:rPr>
                <w:rFonts w:hint="eastAsia" w:ascii="宋体" w:hAnsi="宋体"/>
                <w:color w:val="000000" w:themeColor="text1"/>
                <w:szCs w:val="24"/>
                <w:highlight w:val="none"/>
              </w:rPr>
              <w:t xml:space="preserve">包含各项</w:t>
            </w:r>
            <w:r>
              <w:rPr>
                <w:rFonts w:hint="eastAsia" w:ascii="宋体" w:hAnsi="宋体"/>
                <w:color w:val="000000" w:themeColor="text1"/>
                <w:szCs w:val="24"/>
                <w:highlight w:val="none"/>
              </w:rPr>
              <w:t xml:space="preserve">目岗位</w:t>
            </w:r>
            <w:r>
              <w:rPr>
                <w:rFonts w:hint="eastAsia" w:ascii="宋体" w:hAnsi="宋体"/>
                <w:color w:val="000000" w:themeColor="text1"/>
                <w:szCs w:val="24"/>
                <w:highlight w:val="none"/>
              </w:rPr>
              <w:t xml:space="preserve">职责制度、代煎药工作程序、配送方案、应急措施等招标文件所要求的方案</w:t>
            </w:r>
            <w:r>
              <w:rPr>
                <w:rFonts w:ascii="宋体" w:hAnsi="宋体"/>
                <w:color w:val="000000" w:themeColor="text1"/>
                <w:szCs w:val="24"/>
                <w:highlight w:val="none"/>
              </w:rPr>
              <w:t xml:space="preserve">。</w:t>
            </w:r>
            <w:r>
              <w:rPr>
                <w:color w:val="000000" w:themeColor="text1"/>
                <w:highlight w:val="none"/>
              </w:rPr>
            </w:r>
            <w:r/>
          </w:p>
          <w:p>
            <w:pPr>
              <w:spacing w:line="360" w:lineRule="auto"/>
              <w:rPr>
                <w:rFonts w:ascii="宋体" w:hAnsi="宋体"/>
                <w:color w:val="000000" w:themeColor="text1"/>
                <w:szCs w:val="24"/>
                <w:highlight w:val="none"/>
              </w:rPr>
            </w:pPr>
            <w:r>
              <w:rPr>
                <w:rFonts w:ascii="宋体" w:hAnsi="宋体"/>
                <w:color w:val="000000" w:themeColor="text1"/>
                <w:szCs w:val="24"/>
                <w:highlight w:val="none"/>
              </w:rPr>
              <w:t xml:space="preserve">2</w:t>
            </w:r>
            <w:r>
              <w:rPr>
                <w:rFonts w:ascii="宋体" w:hAnsi="宋体"/>
                <w:color w:val="000000" w:themeColor="text1"/>
                <w:szCs w:val="24"/>
                <w:highlight w:val="none"/>
              </w:rPr>
              <w:t xml:space="preserve">、投标人可根据自身情况编写，本页</w:t>
            </w:r>
            <w:r>
              <w:rPr>
                <w:rFonts w:ascii="宋体" w:hAnsi="宋体"/>
                <w:color w:val="000000" w:themeColor="text1"/>
                <w:szCs w:val="24"/>
                <w:highlight w:val="none"/>
              </w:rPr>
              <w:t xml:space="preserve">不够可</w:t>
            </w:r>
            <w:r>
              <w:rPr>
                <w:rFonts w:ascii="宋体" w:hAnsi="宋体"/>
                <w:color w:val="000000" w:themeColor="text1"/>
                <w:szCs w:val="24"/>
                <w:highlight w:val="none"/>
              </w:rPr>
              <w:t xml:space="preserve">另加页附后。</w:t>
            </w:r>
            <w:r>
              <w:rPr>
                <w:color w:val="000000" w:themeColor="text1"/>
                <w:highlight w:val="none"/>
              </w:rPr>
            </w:r>
            <w:r/>
          </w:p>
        </w:tc>
      </w:tr>
      <w:tr>
        <w:trPr>
          <w:trHeight w:val="9836"/>
        </w:trPr>
        <w:tc>
          <w:tcPr>
            <w:tcW w:w="8528" w:type="dxa"/>
            <w:textDirection w:val="lrTb"/>
            <w:noWrap w:val="false"/>
          </w:tcPr>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ind w:firstLine="240"/>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t xml:space="preserve">                                      </w:t>
            </w:r>
            <w:r>
              <w:rPr>
                <w:rFonts w:ascii="宋体" w:hAnsi="宋体"/>
                <w:color w:val="000000" w:themeColor="text1"/>
                <w:szCs w:val="24"/>
                <w:highlight w:val="none"/>
              </w:rPr>
              <w:t xml:space="preserve">单位名称（盖章）：</w:t>
            </w:r>
            <w:r>
              <w:rPr>
                <w:rFonts w:ascii="宋体" w:hAnsi="宋体"/>
                <w:color w:val="000000" w:themeColor="text1"/>
                <w:szCs w:val="24"/>
                <w:highlight w:val="none"/>
                <w:u w:val="single"/>
              </w:rPr>
              <w:t xml:space="preserve">                              </w:t>
            </w:r>
            <w:r>
              <w:rPr>
                <w:color w:val="000000" w:themeColor="text1"/>
                <w:highlight w:val="none"/>
              </w:rPr>
            </w:r>
            <w:r/>
          </w:p>
        </w:tc>
      </w:tr>
    </w:tbl>
    <w:p>
      <w:pPr>
        <w:jc w:val="center"/>
        <w:spacing w:line="360" w:lineRule="auto"/>
        <w:tabs>
          <w:tab w:val="left" w:pos="1320" w:leader="none"/>
        </w:tabs>
        <w:rPr>
          <w:rFonts w:ascii="宋体" w:hAnsi="宋体"/>
          <w:b/>
          <w:color w:val="000000" w:themeColor="text1"/>
          <w:sz w:val="30"/>
          <w:szCs w:val="30"/>
          <w:highlight w:val="none"/>
        </w:rPr>
      </w:pPr>
      <w:r>
        <w:rPr>
          <w:rFonts w:ascii="宋体" w:hAnsi="宋体"/>
          <w:b/>
          <w:color w:val="000000" w:themeColor="text1"/>
          <w:sz w:val="30"/>
          <w:szCs w:val="30"/>
          <w:highlight w:val="none"/>
        </w:rPr>
      </w:r>
      <w:r>
        <w:rPr>
          <w:color w:val="000000" w:themeColor="text1"/>
          <w:highlight w:val="none"/>
        </w:rPr>
      </w:r>
      <w:r/>
    </w:p>
    <w:p>
      <w:pPr>
        <w:jc w:val="center"/>
        <w:spacing w:line="360" w:lineRule="auto"/>
        <w:tabs>
          <w:tab w:val="left" w:pos="1320" w:leader="none"/>
        </w:tabs>
        <w:rPr>
          <w:rFonts w:ascii="宋体" w:hAnsi="宋体"/>
          <w:b/>
          <w:color w:val="000000" w:themeColor="text1"/>
          <w:sz w:val="30"/>
          <w:szCs w:val="30"/>
          <w:highlight w:val="none"/>
        </w:rPr>
      </w:pPr>
      <w:r>
        <w:rPr>
          <w:rFonts w:ascii="宋体" w:hAnsi="宋体"/>
          <w:b/>
          <w:color w:val="000000" w:themeColor="text1"/>
          <w:sz w:val="30"/>
          <w:szCs w:val="30"/>
          <w:highlight w:val="none"/>
        </w:rPr>
      </w:r>
      <w:r>
        <w:rPr>
          <w:color w:val="000000" w:themeColor="text1"/>
          <w:highlight w:val="none"/>
        </w:rPr>
      </w:r>
      <w:r/>
    </w:p>
    <w:p>
      <w:pPr>
        <w:jc w:val="center"/>
        <w:spacing w:line="360" w:lineRule="auto"/>
        <w:tabs>
          <w:tab w:val="left" w:pos="1320" w:leader="none"/>
        </w:tabs>
        <w:rPr>
          <w:rFonts w:ascii="宋体" w:hAnsi="宋体"/>
          <w:b/>
          <w:color w:val="000000" w:themeColor="text1"/>
          <w:sz w:val="30"/>
          <w:szCs w:val="30"/>
          <w:highlight w:val="none"/>
        </w:rPr>
      </w:pPr>
      <w:r>
        <w:rPr>
          <w:rFonts w:hint="eastAsia" w:ascii="宋体" w:hAnsi="宋体"/>
          <w:b/>
          <w:color w:val="000000" w:themeColor="text1"/>
          <w:sz w:val="30"/>
          <w:szCs w:val="30"/>
          <w:highlight w:val="none"/>
        </w:rPr>
        <w:t xml:space="preserve">安全生产方案</w:t>
      </w:r>
      <w:r>
        <w:rPr>
          <w:color w:val="000000" w:themeColor="text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28"/>
      </w:tblGrid>
      <w:tr>
        <w:trPr>
          <w:trHeight w:val="1676"/>
        </w:trPr>
        <w:tc>
          <w:tcPr>
            <w:tcW w:w="8528" w:type="dxa"/>
            <w:textDirection w:val="lrTb"/>
            <w:noWrap w:val="false"/>
          </w:tcPr>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t xml:space="preserve">提示：</w:t>
            </w:r>
            <w:r>
              <w:rPr>
                <w:color w:val="000000" w:themeColor="text1"/>
                <w:highlight w:val="none"/>
              </w:rPr>
            </w:r>
            <w:r/>
          </w:p>
          <w:p>
            <w:pPr>
              <w:numPr>
                <w:ilvl w:val="0"/>
                <w:numId w:val="4"/>
              </w:numPr>
              <w:spacing w:line="360" w:lineRule="auto"/>
              <w:widowControl w:val="off"/>
              <w:rPr>
                <w:rFonts w:ascii="宋体" w:hAnsi="宋体"/>
                <w:b/>
                <w:bCs/>
                <w:color w:val="000000" w:themeColor="text1"/>
                <w:szCs w:val="24"/>
                <w:highlight w:val="none"/>
              </w:rPr>
            </w:pPr>
            <w:r>
              <w:rPr>
                <w:rFonts w:ascii="宋体" w:hAnsi="宋体"/>
                <w:color w:val="000000" w:themeColor="text1"/>
                <w:szCs w:val="24"/>
                <w:highlight w:val="none"/>
              </w:rPr>
              <w:t xml:space="preserve">投标人应针对本次招标项目特点编写公司中标后拟采取的</w:t>
            </w:r>
            <w:r>
              <w:rPr>
                <w:rFonts w:hint="eastAsia" w:ascii="宋体" w:hAnsi="宋体"/>
                <w:color w:val="000000" w:themeColor="text1"/>
                <w:szCs w:val="24"/>
                <w:highlight w:val="none"/>
              </w:rPr>
              <w:t xml:space="preserve">安全生产方案</w:t>
            </w:r>
            <w:r>
              <w:rPr>
                <w:rFonts w:ascii="宋体" w:hAnsi="宋体"/>
                <w:color w:val="000000" w:themeColor="text1"/>
                <w:szCs w:val="24"/>
                <w:highlight w:val="none"/>
              </w:rPr>
              <w:t xml:space="preserve">。</w:t>
            </w:r>
            <w:r>
              <w:rPr>
                <w:color w:val="000000" w:themeColor="text1"/>
                <w:highlight w:val="none"/>
              </w:rPr>
            </w:r>
            <w:r/>
          </w:p>
          <w:p>
            <w:pPr>
              <w:spacing w:line="360" w:lineRule="auto"/>
              <w:rPr>
                <w:rFonts w:ascii="宋体" w:hAnsi="宋体"/>
                <w:color w:val="000000" w:themeColor="text1"/>
                <w:szCs w:val="24"/>
                <w:highlight w:val="none"/>
              </w:rPr>
            </w:pPr>
            <w:r>
              <w:rPr>
                <w:rFonts w:ascii="宋体" w:hAnsi="宋体"/>
                <w:color w:val="000000" w:themeColor="text1"/>
                <w:szCs w:val="24"/>
                <w:highlight w:val="none"/>
              </w:rPr>
              <w:t xml:space="preserve">2</w:t>
            </w:r>
            <w:r>
              <w:rPr>
                <w:rFonts w:ascii="宋体" w:hAnsi="宋体"/>
                <w:color w:val="000000" w:themeColor="text1"/>
                <w:szCs w:val="24"/>
                <w:highlight w:val="none"/>
              </w:rPr>
              <w:t xml:space="preserve">、投标人可根据自身情况编写，本页</w:t>
            </w:r>
            <w:r>
              <w:rPr>
                <w:rFonts w:ascii="宋体" w:hAnsi="宋体"/>
                <w:color w:val="000000" w:themeColor="text1"/>
                <w:szCs w:val="24"/>
                <w:highlight w:val="none"/>
              </w:rPr>
              <w:t xml:space="preserve">不够可</w:t>
            </w:r>
            <w:r>
              <w:rPr>
                <w:rFonts w:ascii="宋体" w:hAnsi="宋体"/>
                <w:color w:val="000000" w:themeColor="text1"/>
                <w:szCs w:val="24"/>
                <w:highlight w:val="none"/>
              </w:rPr>
              <w:t xml:space="preserve">另加页附后。</w:t>
            </w:r>
            <w:r>
              <w:rPr>
                <w:color w:val="000000" w:themeColor="text1"/>
                <w:highlight w:val="none"/>
              </w:rPr>
            </w:r>
            <w:r/>
          </w:p>
        </w:tc>
      </w:tr>
      <w:tr>
        <w:trPr>
          <w:trHeight w:val="9836"/>
        </w:trPr>
        <w:tc>
          <w:tcPr>
            <w:tcW w:w="8528" w:type="dxa"/>
            <w:textDirection w:val="lrTb"/>
            <w:noWrap w:val="false"/>
          </w:tcPr>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ind w:firstLine="240"/>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t xml:space="preserve">                                      </w:t>
            </w:r>
            <w:r>
              <w:rPr>
                <w:rFonts w:ascii="宋体" w:hAnsi="宋体"/>
                <w:color w:val="000000" w:themeColor="text1"/>
                <w:szCs w:val="24"/>
                <w:highlight w:val="none"/>
              </w:rPr>
              <w:t xml:space="preserve">单位名称（盖章）：</w:t>
            </w:r>
            <w:r>
              <w:rPr>
                <w:rFonts w:ascii="宋体" w:hAnsi="宋体"/>
                <w:color w:val="000000" w:themeColor="text1"/>
                <w:szCs w:val="24"/>
                <w:highlight w:val="none"/>
                <w:u w:val="single"/>
              </w:rPr>
              <w:t xml:space="preserve">                              </w:t>
            </w:r>
            <w:r>
              <w:rPr>
                <w:color w:val="000000" w:themeColor="text1"/>
                <w:highlight w:val="none"/>
              </w:rPr>
            </w:r>
            <w:r/>
          </w:p>
        </w:tc>
      </w:tr>
    </w:tbl>
    <w:p>
      <w:pPr>
        <w:pStyle w:val="1025"/>
        <w:jc w:val="left"/>
        <w:spacing w:line="240" w:lineRule="auto"/>
        <w:rPr>
          <w:rFonts w:ascii="宋体" w:hAnsi="宋体" w:eastAsia="宋体"/>
          <w:color w:val="000000" w:themeColor="text1"/>
          <w:sz w:val="24"/>
          <w:szCs w:val="21"/>
          <w:highlight w:val="none"/>
        </w:rPr>
        <w:sectPr>
          <w:footnotePr/>
          <w:endnotePr/>
          <w:type w:val="nextPage"/>
          <w:pgSz w:w="11906" w:h="16838" w:orient="portrait"/>
          <w:pgMar w:top="1440" w:right="1797" w:bottom="1440" w:left="1797" w:header="851" w:footer="992" w:gutter="0"/>
          <w:cols w:num="1" w:sep="0" w:space="1701" w:equalWidth="1"/>
          <w:docGrid w:linePitch="360"/>
          <w:titlePg/>
        </w:sectPr>
      </w:pPr>
      <w:r>
        <w:rPr>
          <w:color w:val="000000" w:themeColor="text1"/>
          <w:highlight w:val="none"/>
        </w:rPr>
      </w:r>
      <w:bookmarkStart w:id="21" w:name="_Ref123810164"/>
      <w:r>
        <w:rPr>
          <w:color w:val="000000" w:themeColor="text1"/>
          <w:highlight w:val="none"/>
        </w:rPr>
      </w:r>
      <w:r/>
    </w:p>
    <w:p>
      <w:pPr>
        <w:pStyle w:val="1025"/>
        <w:jc w:val="left"/>
        <w:spacing w:line="240" w:lineRule="auto"/>
        <w:rPr>
          <w:rFonts w:ascii="宋体" w:hAnsi="宋体" w:eastAsia="宋体"/>
          <w:color w:val="000000" w:themeColor="text1"/>
          <w:sz w:val="24"/>
          <w:szCs w:val="21"/>
          <w:highlight w:val="none"/>
        </w:rPr>
      </w:pPr>
      <w:r>
        <w:rPr>
          <w:rFonts w:hint="eastAsia" w:ascii="宋体" w:hAnsi="宋体" w:eastAsia="宋体"/>
          <w:color w:val="000000" w:themeColor="text1"/>
          <w:sz w:val="24"/>
          <w:szCs w:val="21"/>
          <w:highlight w:val="none"/>
          <w:lang w:val="zh-CN"/>
        </w:rPr>
        <w:t xml:space="preserve">格式</w:t>
      </w:r>
      <w:r>
        <w:rPr>
          <w:rFonts w:hint="eastAsia" w:ascii="宋体" w:hAnsi="宋体" w:eastAsia="宋体"/>
          <w:color w:val="000000" w:themeColor="text1"/>
          <w:sz w:val="24"/>
          <w:szCs w:val="21"/>
          <w:highlight w:val="none"/>
          <w:lang w:val="zh-CN"/>
        </w:rPr>
        <w:t xml:space="preserve">8</w:t>
      </w:r>
      <w:r>
        <w:rPr>
          <w:rFonts w:hint="eastAsia" w:ascii="宋体" w:hAnsi="宋体" w:eastAsia="宋体"/>
          <w:color w:val="000000" w:themeColor="text1"/>
          <w:sz w:val="24"/>
          <w:szCs w:val="21"/>
          <w:highlight w:val="none"/>
          <w:lang w:val="zh-CN"/>
        </w:rPr>
        <w:t xml:space="preserve">、项目服务对照表</w:t>
      </w:r>
      <w:bookmarkEnd w:id="21"/>
      <w:r>
        <w:rPr>
          <w:color w:val="000000" w:themeColor="text1"/>
          <w:highlight w:val="none"/>
        </w:rPr>
      </w:r>
      <w:r/>
    </w:p>
    <w:p>
      <w:pPr>
        <w:pStyle w:val="1025"/>
        <w:jc w:val="left"/>
        <w:spacing w:line="240" w:lineRule="auto"/>
        <w:rPr>
          <w:color w:val="000000" w:themeColor="text1"/>
          <w:highlight w:val="none"/>
        </w:rPr>
      </w:pPr>
      <w:r>
        <w:rPr>
          <w:color w:val="000000" w:themeColor="text1"/>
          <w:highlight w:val="none"/>
          <w:lang w:val="zh-CN"/>
        </w:rPr>
      </w:r>
      <w:r>
        <w:rPr>
          <w:color w:val="000000" w:themeColor="text1"/>
          <w:highlight w:val="none"/>
        </w:rPr>
      </w:r>
      <w:r/>
    </w:p>
    <w:p>
      <w:pPr>
        <w:jc w:val="center"/>
        <w:widowControl w:val="off"/>
        <w:rPr>
          <w:rFonts w:ascii="宋体" w:hAnsi="宋体"/>
          <w:b/>
          <w:color w:val="000000" w:themeColor="text1"/>
          <w:sz w:val="30"/>
          <w:szCs w:val="30"/>
          <w:highlight w:val="none"/>
        </w:rPr>
        <w:outlineLvl w:val="0"/>
      </w:pPr>
      <w:r>
        <w:rPr>
          <w:rFonts w:hint="eastAsia" w:ascii="宋体" w:hAnsi="宋体"/>
          <w:b/>
          <w:color w:val="000000" w:themeColor="text1"/>
          <w:sz w:val="30"/>
          <w:szCs w:val="30"/>
          <w:highlight w:val="none"/>
        </w:rPr>
        <w:t xml:space="preserve">项目服务</w:t>
      </w:r>
      <w:r>
        <w:rPr>
          <w:rFonts w:ascii="宋体" w:hAnsi="宋体"/>
          <w:b/>
          <w:color w:val="000000" w:themeColor="text1"/>
          <w:sz w:val="30"/>
          <w:szCs w:val="30"/>
          <w:highlight w:val="none"/>
        </w:rPr>
        <w:t xml:space="preserve">对照表</w:t>
      </w:r>
      <w:r>
        <w:rPr>
          <w:color w:val="000000" w:themeColor="text1"/>
          <w:highlight w:val="none"/>
        </w:rPr>
      </w:r>
      <w:r/>
    </w:p>
    <w:p>
      <w:pPr>
        <w:jc w:val="both"/>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采购编号：</w:t>
      </w:r>
      <w:r>
        <w:rPr>
          <w:rFonts w:ascii="宋体" w:hAnsi="宋体"/>
          <w:color w:val="000000" w:themeColor="text1"/>
          <w:szCs w:val="24"/>
          <w:highlight w:val="none"/>
          <w:lang w:val="zh-CN"/>
        </w:rPr>
        <w:t xml:space="preserve"> </w:t>
      </w:r>
      <w:r>
        <w:rPr>
          <w:rFonts w:hint="eastAsia" w:ascii="宋体" w:hAnsi="宋体"/>
          <w:color w:val="000000" w:themeColor="text1"/>
          <w:szCs w:val="24"/>
          <w:highlight w:val="none"/>
          <w:lang w:val="zh-CN"/>
        </w:rPr>
        <w:t xml:space="preserve">                        </w:t>
      </w:r>
      <w:r>
        <w:rPr>
          <w:color w:val="000000" w:themeColor="text1"/>
          <w:highlight w:val="none"/>
        </w:rPr>
      </w:r>
      <w:r/>
    </w:p>
    <w:tbl>
      <w:tblPr>
        <w:tblW w:w="9108"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782"/>
        <w:gridCol w:w="2206"/>
        <w:gridCol w:w="1742"/>
        <w:gridCol w:w="2218"/>
        <w:gridCol w:w="2160"/>
      </w:tblGrid>
      <w:tr>
        <w:trPr>
          <w:trHeight w:val="849" w:hRule="exact"/>
        </w:trPr>
        <w:tc>
          <w:tcPr>
            <w:tcW w:w="782"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序号</w:t>
            </w:r>
            <w:r>
              <w:rPr>
                <w:color w:val="000000" w:themeColor="text1"/>
                <w:highlight w:val="none"/>
              </w:rPr>
            </w:r>
            <w:r/>
          </w:p>
        </w:tc>
        <w:tc>
          <w:tcPr>
            <w:tcW w:w="2206" w:type="dxa"/>
            <w:vAlign w:val="center"/>
            <w:textDirection w:val="lrTb"/>
            <w:noWrap w:val="false"/>
          </w:tcPr>
          <w:p>
            <w:pPr>
              <w:jc w:val="both"/>
              <w:widowControl w:val="off"/>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项目</w:t>
            </w:r>
            <w:r>
              <w:rPr>
                <w:rFonts w:ascii="宋体" w:hAnsi="宋体"/>
                <w:color w:val="000000" w:themeColor="text1"/>
                <w:szCs w:val="24"/>
                <w:highlight w:val="none"/>
                <w:lang w:val="zh-CN"/>
              </w:rPr>
              <w:t xml:space="preserve">名称</w:t>
            </w:r>
            <w:r>
              <w:rPr>
                <w:color w:val="000000" w:themeColor="text1"/>
                <w:highlight w:val="none"/>
              </w:rPr>
            </w:r>
            <w:r/>
          </w:p>
        </w:tc>
        <w:tc>
          <w:tcPr>
            <w:tcW w:w="1742"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招标</w:t>
            </w:r>
            <w:r>
              <w:rPr>
                <w:rFonts w:hint="eastAsia" w:ascii="宋体" w:hAnsi="宋体"/>
                <w:color w:val="000000" w:themeColor="text1"/>
                <w:szCs w:val="24"/>
                <w:highlight w:val="none"/>
                <w:lang w:val="zh-CN"/>
              </w:rPr>
              <w:t xml:space="preserve">服务</w:t>
            </w:r>
            <w:r>
              <w:rPr>
                <w:rFonts w:ascii="宋体" w:hAnsi="宋体"/>
                <w:color w:val="000000" w:themeColor="text1"/>
                <w:szCs w:val="24"/>
                <w:highlight w:val="none"/>
                <w:lang w:val="zh-CN"/>
              </w:rPr>
              <w:t xml:space="preserve">要求</w:t>
            </w:r>
            <w:r>
              <w:rPr>
                <w:color w:val="000000" w:themeColor="text1"/>
                <w:highlight w:val="none"/>
              </w:rPr>
            </w:r>
            <w:r/>
          </w:p>
        </w:tc>
        <w:tc>
          <w:tcPr>
            <w:tcW w:w="2218"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投标</w:t>
            </w:r>
            <w:r>
              <w:rPr>
                <w:rFonts w:hint="eastAsia" w:ascii="宋体" w:hAnsi="宋体"/>
                <w:color w:val="000000" w:themeColor="text1"/>
                <w:szCs w:val="24"/>
                <w:highlight w:val="none"/>
                <w:lang w:val="zh-CN"/>
              </w:rPr>
              <w:t xml:space="preserve">服务技术</w:t>
            </w:r>
            <w:r>
              <w:rPr>
                <w:rFonts w:ascii="宋体" w:hAnsi="宋体"/>
                <w:color w:val="000000" w:themeColor="text1"/>
                <w:szCs w:val="24"/>
                <w:highlight w:val="none"/>
                <w:lang w:val="zh-CN"/>
              </w:rPr>
              <w:t xml:space="preserve">指标</w:t>
            </w:r>
            <w:r>
              <w:rPr>
                <w:color w:val="000000" w:themeColor="text1"/>
                <w:highlight w:val="none"/>
              </w:rPr>
            </w:r>
            <w:r/>
          </w:p>
        </w:tc>
        <w:tc>
          <w:tcPr>
            <w:tcW w:w="2160"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选择项（符合、正偏离或负偏离）</w:t>
            </w:r>
            <w:r>
              <w:rPr>
                <w:color w:val="000000" w:themeColor="text1"/>
                <w:highlight w:val="none"/>
              </w:rPr>
            </w:r>
            <w:r/>
          </w:p>
        </w:tc>
      </w:tr>
      <w:tr>
        <w:trPr>
          <w:trHeight w:val="479" w:hRule="exact"/>
        </w:trPr>
        <w:tc>
          <w:tcPr>
            <w:tcW w:w="782"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2206"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1742"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2218"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2160"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r>
      <w:tr>
        <w:trPr>
          <w:trHeight w:val="457" w:hRule="exact"/>
        </w:trPr>
        <w:tc>
          <w:tcPr>
            <w:tcW w:w="782"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2206"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1742"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2218"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2160"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r>
      <w:tr>
        <w:trPr>
          <w:trHeight w:val="463" w:hRule="exact"/>
        </w:trPr>
        <w:tc>
          <w:tcPr>
            <w:tcW w:w="782"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2206"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1742"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2218"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2160"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r>
      <w:tr>
        <w:trPr>
          <w:trHeight w:val="469" w:hRule="exact"/>
        </w:trPr>
        <w:tc>
          <w:tcPr>
            <w:tcW w:w="782"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2206"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1742"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2218"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2160"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r>
      <w:tr>
        <w:trPr>
          <w:trHeight w:val="460" w:hRule="exact"/>
        </w:trPr>
        <w:tc>
          <w:tcPr>
            <w:tcW w:w="782"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2206"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1742"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2218" w:type="dxa"/>
            <w:vAlign w:val="center"/>
            <w:textDirection w:val="lrTb"/>
            <w:noWrap w:val="false"/>
          </w:tcPr>
          <w:p>
            <w:pPr>
              <w:jc w:val="both"/>
              <w:widowControl w:val="off"/>
              <w:rPr>
                <w:rFonts w:ascii="宋体" w:hAnsi="宋体"/>
                <w:color w:val="000000" w:themeColor="text1"/>
                <w:szCs w:val="24"/>
                <w:highlight w:val="none"/>
              </w:rPr>
            </w:pPr>
            <w:r>
              <w:rPr>
                <w:rFonts w:hint="eastAsia" w:ascii="宋体" w:hAnsi="宋体"/>
                <w:color w:val="000000" w:themeColor="text1"/>
                <w:szCs w:val="24"/>
                <w:highlight w:val="none"/>
              </w:rPr>
              <w:t xml:space="preserve">               </w:t>
            </w:r>
            <w:r>
              <w:rPr>
                <w:color w:val="000000" w:themeColor="text1"/>
                <w:highlight w:val="none"/>
              </w:rPr>
            </w:r>
            <w:r/>
          </w:p>
        </w:tc>
        <w:tc>
          <w:tcPr>
            <w:tcW w:w="2160"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r>
      <w:tr>
        <w:trPr>
          <w:trHeight w:val="466" w:hRule="exact"/>
        </w:trPr>
        <w:tc>
          <w:tcPr>
            <w:tcW w:w="782"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2206"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1742"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2218"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2160"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r>
    </w:tbl>
    <w:p>
      <w:pPr>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rPr>
          <w:rFonts w:ascii="宋体" w:hAnsi="宋体"/>
          <w:color w:val="000000" w:themeColor="text1"/>
          <w:szCs w:val="24"/>
          <w:highlight w:val="none"/>
        </w:rPr>
      </w:pPr>
      <w:r>
        <w:rPr>
          <w:rFonts w:hint="eastAsia" w:ascii="宋体" w:hAnsi="宋体"/>
          <w:color w:val="000000" w:themeColor="text1"/>
          <w:szCs w:val="24"/>
          <w:highlight w:val="none"/>
        </w:rPr>
        <w:t xml:space="preserve">投标人：（单位盖章）</w:t>
      </w:r>
      <w:r>
        <w:rPr>
          <w:color w:val="000000" w:themeColor="text1"/>
          <w:highlight w:val="none"/>
        </w:rPr>
      </w:r>
      <w:r/>
    </w:p>
    <w:p>
      <w:pPr>
        <w:rPr>
          <w:rFonts w:ascii="宋体" w:hAnsi="宋体"/>
          <w:color w:val="000000" w:themeColor="text1"/>
          <w:szCs w:val="24"/>
          <w:highlight w:val="none"/>
        </w:rPr>
      </w:pPr>
      <w:r>
        <w:rPr>
          <w:rFonts w:hint="eastAsia" w:ascii="宋体" w:hAnsi="宋体"/>
          <w:color w:val="000000" w:themeColor="text1"/>
          <w:szCs w:val="24"/>
          <w:highlight w:val="none"/>
        </w:rPr>
        <w:t xml:space="preserve">法定代表人或代理人：（签字或盖章）</w:t>
      </w:r>
      <w:r>
        <w:rPr>
          <w:color w:val="000000" w:themeColor="text1"/>
          <w:highlight w:val="none"/>
        </w:rPr>
      </w:r>
      <w:r/>
    </w:p>
    <w:p>
      <w:pPr>
        <w:rPr>
          <w:rFonts w:ascii="宋体" w:hAnsi="宋体"/>
          <w:color w:val="000000" w:themeColor="text1"/>
          <w:szCs w:val="24"/>
          <w:highlight w:val="none"/>
        </w:rPr>
      </w:pPr>
      <w:r>
        <w:rPr>
          <w:rFonts w:hint="eastAsia" w:ascii="宋体" w:hAnsi="宋体"/>
          <w:color w:val="000000" w:themeColor="text1"/>
          <w:szCs w:val="24"/>
          <w:highlight w:val="none"/>
        </w:rPr>
        <w:t xml:space="preserve">日期：</w:t>
      </w:r>
      <w:r>
        <w:rPr>
          <w:rFonts w:hint="eastAsia" w:ascii="宋体" w:hAnsi="宋体"/>
          <w:color w:val="000000" w:themeColor="text1"/>
          <w:szCs w:val="24"/>
          <w:highlight w:val="none"/>
        </w:rPr>
        <w:t xml:space="preserve">      </w:t>
      </w:r>
      <w:r>
        <w:rPr>
          <w:rFonts w:hint="eastAsia" w:ascii="宋体" w:hAnsi="宋体"/>
          <w:color w:val="000000" w:themeColor="text1"/>
          <w:szCs w:val="24"/>
          <w:highlight w:val="none"/>
        </w:rPr>
        <w:t xml:space="preserve">年</w:t>
      </w:r>
      <w:r>
        <w:rPr>
          <w:rFonts w:hint="eastAsia" w:ascii="宋体" w:hAnsi="宋体"/>
          <w:color w:val="000000" w:themeColor="text1"/>
          <w:szCs w:val="24"/>
          <w:highlight w:val="none"/>
        </w:rPr>
        <w:t xml:space="preserve">    </w:t>
      </w:r>
      <w:r>
        <w:rPr>
          <w:rFonts w:hint="eastAsia" w:ascii="宋体" w:hAnsi="宋体"/>
          <w:color w:val="000000" w:themeColor="text1"/>
          <w:szCs w:val="24"/>
          <w:highlight w:val="none"/>
        </w:rPr>
        <w:t xml:space="preserve">月</w:t>
      </w:r>
      <w:r>
        <w:rPr>
          <w:rFonts w:hint="eastAsia" w:ascii="宋体" w:hAnsi="宋体"/>
          <w:color w:val="000000" w:themeColor="text1"/>
          <w:szCs w:val="24"/>
          <w:highlight w:val="none"/>
        </w:rPr>
        <w:t xml:space="preserve">    </w:t>
      </w:r>
      <w:r>
        <w:rPr>
          <w:rFonts w:hint="eastAsia" w:ascii="宋体" w:hAnsi="宋体"/>
          <w:color w:val="000000" w:themeColor="text1"/>
          <w:szCs w:val="24"/>
          <w:highlight w:val="none"/>
        </w:rPr>
        <w:t xml:space="preserve">日</w:t>
      </w:r>
      <w:r>
        <w:rPr>
          <w:color w:val="000000" w:themeColor="text1"/>
          <w:highlight w:val="none"/>
        </w:rPr>
      </w:r>
      <w:r/>
    </w:p>
    <w:p>
      <w:pPr>
        <w:rPr>
          <w:rFonts w:ascii="宋体" w:hAnsi="宋体"/>
          <w:color w:val="000000" w:themeColor="text1"/>
          <w:szCs w:val="24"/>
          <w:highlight w:val="none"/>
        </w:rPr>
      </w:pPr>
      <w:r>
        <w:rPr>
          <w:rFonts w:ascii="宋体" w:hAnsi="宋体"/>
          <w:color w:val="000000" w:themeColor="text1"/>
          <w:szCs w:val="24"/>
          <w:highlight w:val="none"/>
        </w:rPr>
        <w:t xml:space="preserve">注：各投标人可参照上述格式自制《</w:t>
      </w:r>
      <w:r>
        <w:rPr>
          <w:rFonts w:hint="eastAsia" w:ascii="宋体" w:hAnsi="宋体"/>
          <w:color w:val="000000" w:themeColor="text1"/>
          <w:szCs w:val="24"/>
          <w:highlight w:val="none"/>
        </w:rPr>
        <w:t xml:space="preserve">项目服务</w:t>
      </w:r>
      <w:r>
        <w:rPr>
          <w:rFonts w:ascii="宋体" w:hAnsi="宋体"/>
          <w:color w:val="000000" w:themeColor="text1"/>
          <w:szCs w:val="24"/>
          <w:highlight w:val="none"/>
        </w:rPr>
        <w:t xml:space="preserve">对照表》投标</w:t>
      </w:r>
      <w:r>
        <w:rPr>
          <w:color w:val="000000" w:themeColor="text1"/>
          <w:highlight w:val="none"/>
        </w:rPr>
      </w:r>
      <w:r/>
    </w:p>
    <w:p>
      <w:pPr>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r/>
    </w:p>
    <w:p>
      <w:pPr>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r/>
    </w:p>
    <w:p>
      <w:pPr>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r/>
    </w:p>
    <w:p>
      <w:pPr>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r/>
    </w:p>
    <w:p>
      <w:pPr>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r/>
    </w:p>
    <w:p>
      <w:pPr>
        <w:spacing w:line="360" w:lineRule="auto"/>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r/>
    </w:p>
    <w:p>
      <w:pPr>
        <w:spacing w:line="360" w:lineRule="auto"/>
        <w:rPr>
          <w:rFonts w:ascii="宋体" w:hAnsi="宋体"/>
          <w:b/>
          <w:bCs/>
          <w:color w:val="000000" w:themeColor="text1"/>
          <w:szCs w:val="21"/>
          <w:highlight w:val="none"/>
        </w:rPr>
      </w:pPr>
      <w:r>
        <w:rPr>
          <w:rFonts w:ascii="宋体" w:hAnsi="宋体"/>
          <w:color w:val="000000" w:themeColor="text1"/>
          <w:sz w:val="21"/>
          <w:szCs w:val="21"/>
          <w:highlight w:val="none"/>
        </w:rPr>
        <w:br w:type="page" w:clear="all"/>
      </w:r>
      <w:bookmarkStart w:id="22" w:name="_Ref123810169"/>
      <w:r>
        <w:rPr>
          <w:rFonts w:hint="eastAsia" w:ascii="宋体" w:hAnsi="宋体"/>
          <w:b/>
          <w:bCs/>
          <w:color w:val="000000" w:themeColor="text1"/>
          <w:szCs w:val="21"/>
          <w:highlight w:val="none"/>
          <w:lang w:val="zh-CN"/>
        </w:rPr>
        <w:t xml:space="preserve">格式</w:t>
      </w:r>
      <w:r>
        <w:rPr>
          <w:rFonts w:hint="eastAsia" w:ascii="宋体" w:hAnsi="宋体"/>
          <w:b/>
          <w:bCs/>
          <w:color w:val="000000" w:themeColor="text1"/>
          <w:szCs w:val="21"/>
          <w:highlight w:val="none"/>
          <w:lang w:val="zh-CN"/>
        </w:rPr>
        <w:t xml:space="preserve">9</w:t>
      </w:r>
      <w:r>
        <w:rPr>
          <w:rFonts w:hint="eastAsia" w:ascii="宋体" w:hAnsi="宋体"/>
          <w:b/>
          <w:bCs/>
          <w:color w:val="000000" w:themeColor="text1"/>
          <w:szCs w:val="21"/>
          <w:highlight w:val="none"/>
          <w:lang w:val="zh-CN"/>
        </w:rPr>
        <w:t xml:space="preserve">、</w:t>
      </w:r>
      <w:bookmarkEnd w:id="19"/>
      <w:r>
        <w:rPr>
          <w:rFonts w:hint="eastAsia" w:ascii="宋体" w:hAnsi="宋体"/>
          <w:b/>
          <w:bCs/>
          <w:color w:val="000000" w:themeColor="text1"/>
          <w:szCs w:val="21"/>
          <w:highlight w:val="none"/>
          <w:lang w:val="zh-CN"/>
        </w:rPr>
        <w:t xml:space="preserve">资格证明文件</w:t>
      </w:r>
      <w:bookmarkEnd w:id="20"/>
      <w:r>
        <w:rPr>
          <w:color w:val="000000" w:themeColor="text1"/>
          <w:highlight w:val="none"/>
        </w:rPr>
      </w:r>
      <w:bookmarkEnd w:id="22"/>
      <w:r>
        <w:rPr>
          <w:color w:val="000000" w:themeColor="text1"/>
          <w:highlight w:val="none"/>
        </w:rPr>
      </w:r>
      <w:r/>
    </w:p>
    <w:p>
      <w:pPr>
        <w:jc w:val="both"/>
        <w:spacing w:line="360" w:lineRule="auto"/>
        <w:widowControl w:val="off"/>
        <w:rPr>
          <w:color w:val="000000" w:themeColor="text1"/>
          <w:sz w:val="21"/>
          <w:highlight w:val="none"/>
        </w:rPr>
      </w:pPr>
      <w:r>
        <w:rPr>
          <w:color w:val="000000" w:themeColor="text1"/>
          <w:sz w:val="21"/>
          <w:highlight w:val="none"/>
          <w:lang w:val="zh-CN"/>
        </w:rPr>
        <w:t xml:space="preserve">（</w:t>
      </w:r>
      <w:r>
        <w:rPr>
          <w:color w:val="000000" w:themeColor="text1"/>
          <w:sz w:val="21"/>
          <w:highlight w:val="none"/>
          <w:lang w:val="zh-CN"/>
        </w:rPr>
        <w:t xml:space="preserve">1</w:t>
      </w:r>
      <w:r>
        <w:rPr>
          <w:color w:val="000000" w:themeColor="text1"/>
          <w:sz w:val="21"/>
          <w:highlight w:val="none"/>
          <w:lang w:val="zh-CN"/>
        </w:rPr>
        <w:t xml:space="preserve">）、关于资格文件的声明函</w:t>
      </w:r>
      <w:r>
        <w:rPr>
          <w:color w:val="000000" w:themeColor="text1"/>
          <w:highlight w:val="none"/>
        </w:rPr>
      </w:r>
      <w:r/>
    </w:p>
    <w:p>
      <w:pPr>
        <w:ind w:firstLine="425"/>
        <w:jc w:val="center"/>
        <w:spacing w:line="360" w:lineRule="auto"/>
        <w:widowControl w:val="off"/>
        <w:rPr>
          <w:rFonts w:eastAsia="黑体"/>
          <w:b/>
          <w:color w:val="000000" w:themeColor="text1"/>
          <w:sz w:val="30"/>
          <w:highlight w:val="none"/>
        </w:rPr>
      </w:pPr>
      <w:r>
        <w:rPr>
          <w:rFonts w:eastAsia="黑体"/>
          <w:b/>
          <w:color w:val="000000" w:themeColor="text1"/>
          <w:sz w:val="30"/>
          <w:highlight w:val="none"/>
        </w:rPr>
      </w:r>
      <w:r>
        <w:rPr>
          <w:color w:val="000000" w:themeColor="text1"/>
          <w:highlight w:val="none"/>
        </w:rPr>
      </w:r>
      <w:r/>
    </w:p>
    <w:p>
      <w:pPr>
        <w:jc w:val="center"/>
        <w:spacing w:line="360" w:lineRule="auto"/>
        <w:widowControl w:val="off"/>
        <w:rPr>
          <w:rFonts w:eastAsia="黑体"/>
          <w:b/>
          <w:color w:val="000000" w:themeColor="text1"/>
          <w:sz w:val="32"/>
          <w:szCs w:val="32"/>
          <w:highlight w:val="none"/>
        </w:rPr>
      </w:pPr>
      <w:r>
        <w:rPr>
          <w:rFonts w:eastAsia="黑体"/>
          <w:b/>
          <w:color w:val="000000" w:themeColor="text1"/>
          <w:sz w:val="32"/>
          <w:szCs w:val="32"/>
          <w:highlight w:val="none"/>
          <w:lang w:val="zh-CN"/>
        </w:rPr>
        <w:t xml:space="preserve">关于资格文件的声明函</w:t>
      </w:r>
      <w:r>
        <w:rPr>
          <w:color w:val="000000" w:themeColor="text1"/>
          <w:highlight w:val="none"/>
        </w:rPr>
      </w:r>
      <w:r/>
    </w:p>
    <w:p>
      <w:pPr>
        <w:ind w:firstLine="425"/>
        <w:jc w:val="center"/>
        <w:spacing w:line="360" w:lineRule="auto"/>
        <w:widowControl w:val="off"/>
        <w:rPr>
          <w:color w:val="000000" w:themeColor="text1"/>
          <w:sz w:val="21"/>
          <w:highlight w:val="none"/>
        </w:rPr>
      </w:pPr>
      <w:r>
        <w:rPr>
          <w:color w:val="000000" w:themeColor="text1"/>
          <w:sz w:val="21"/>
          <w:highlight w:val="none"/>
        </w:rPr>
      </w:r>
      <w:r>
        <w:rPr>
          <w:color w:val="000000" w:themeColor="text1"/>
          <w:highlight w:val="none"/>
        </w:rPr>
      </w:r>
      <w:r/>
    </w:p>
    <w:p>
      <w:pPr>
        <w:jc w:val="both"/>
        <w:widowControl w:val="off"/>
        <w:rPr>
          <w:color w:val="000000" w:themeColor="text1"/>
          <w:szCs w:val="24"/>
          <w:highlight w:val="none"/>
        </w:rPr>
      </w:pPr>
      <w:r>
        <w:rPr>
          <w:color w:val="000000" w:themeColor="text1"/>
          <w:szCs w:val="24"/>
          <w:highlight w:val="none"/>
          <w:u w:val="single"/>
          <w:lang w:val="zh-CN"/>
        </w:rPr>
        <w:t xml:space="preserve">                                    </w:t>
      </w:r>
      <w:r>
        <w:rPr>
          <w:color w:val="000000" w:themeColor="text1"/>
          <w:szCs w:val="24"/>
          <w:highlight w:val="none"/>
          <w:lang w:val="zh-CN"/>
        </w:rPr>
        <w:t xml:space="preserve">：</w:t>
      </w:r>
      <w:r>
        <w:rPr>
          <w:color w:val="000000" w:themeColor="text1"/>
          <w:highlight w:val="none"/>
        </w:rPr>
      </w:r>
      <w:r/>
    </w:p>
    <w:p>
      <w:pPr>
        <w:ind w:firstLine="480"/>
        <w:jc w:val="both"/>
        <w:widowControl w:val="off"/>
        <w:rPr>
          <w:color w:val="000000" w:themeColor="text1"/>
          <w:szCs w:val="24"/>
          <w:highlight w:val="none"/>
        </w:rPr>
      </w:pPr>
      <w:r>
        <w:rPr>
          <w:color w:val="000000" w:themeColor="text1"/>
          <w:szCs w:val="24"/>
          <w:highlight w:val="none"/>
          <w:lang w:val="zh-CN"/>
        </w:rPr>
        <w:t xml:space="preserve">本公司愿就由贵公司组织实施的编号为</w:t>
      </w:r>
      <w:r>
        <w:rPr>
          <w:color w:val="000000" w:themeColor="text1"/>
          <w:szCs w:val="24"/>
          <w:highlight w:val="none"/>
          <w:u w:val="single"/>
          <w:lang w:val="zh-CN"/>
        </w:rPr>
        <w:t xml:space="preserve">              </w:t>
      </w:r>
      <w:r>
        <w:rPr>
          <w:color w:val="000000" w:themeColor="text1"/>
          <w:szCs w:val="24"/>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rPr>
          <w:color w:val="000000" w:themeColor="text1"/>
          <w:highlight w:val="none"/>
        </w:rPr>
      </w:r>
      <w:r/>
    </w:p>
    <w:p>
      <w:pPr>
        <w:ind w:firstLine="425"/>
        <w:jc w:val="both"/>
        <w:widowControl w:val="off"/>
        <w:rPr>
          <w:color w:val="000000" w:themeColor="text1"/>
          <w:szCs w:val="24"/>
          <w:highlight w:val="none"/>
        </w:rPr>
      </w:pPr>
      <w:r>
        <w:rPr>
          <w:color w:val="000000" w:themeColor="text1"/>
          <w:szCs w:val="24"/>
          <w:highlight w:val="none"/>
        </w:rPr>
      </w:r>
      <w:r>
        <w:rPr>
          <w:color w:val="000000" w:themeColor="text1"/>
          <w:highlight w:val="none"/>
        </w:rPr>
      </w:r>
      <w:r/>
    </w:p>
    <w:p>
      <w:pPr>
        <w:ind w:firstLine="425"/>
        <w:jc w:val="both"/>
        <w:widowControl w:val="off"/>
        <w:rPr>
          <w:color w:val="000000" w:themeColor="text1"/>
          <w:szCs w:val="24"/>
          <w:highlight w:val="none"/>
        </w:rPr>
      </w:pPr>
      <w:r>
        <w:rPr>
          <w:color w:val="000000" w:themeColor="text1"/>
          <w:szCs w:val="24"/>
          <w:highlight w:val="none"/>
        </w:rPr>
      </w:r>
      <w:r>
        <w:rPr>
          <w:color w:val="000000" w:themeColor="text1"/>
          <w:highlight w:val="none"/>
        </w:rPr>
      </w:r>
      <w:r/>
    </w:p>
    <w:p>
      <w:pPr>
        <w:ind w:firstLine="425"/>
        <w:jc w:val="both"/>
        <w:widowControl w:val="off"/>
        <w:rPr>
          <w:color w:val="000000" w:themeColor="text1"/>
          <w:szCs w:val="24"/>
          <w:highlight w:val="none"/>
        </w:rPr>
      </w:pPr>
      <w:r>
        <w:rPr>
          <w:color w:val="000000" w:themeColor="text1"/>
          <w:szCs w:val="24"/>
          <w:highlight w:val="none"/>
        </w:rPr>
      </w:r>
      <w:r>
        <w:rPr>
          <w:color w:val="000000" w:themeColor="text1"/>
          <w:highlight w:val="none"/>
        </w:rPr>
      </w:r>
      <w:r/>
    </w:p>
    <w:p>
      <w:pPr>
        <w:ind w:firstLine="2280"/>
        <w:jc w:val="both"/>
        <w:widowControl w:val="off"/>
        <w:rPr>
          <w:color w:val="000000" w:themeColor="text1"/>
          <w:szCs w:val="24"/>
          <w:highlight w:val="none"/>
        </w:rPr>
      </w:pPr>
      <w:r>
        <w:rPr>
          <w:color w:val="000000" w:themeColor="text1"/>
          <w:szCs w:val="24"/>
          <w:highlight w:val="none"/>
          <w:lang w:val="zh-CN"/>
        </w:rPr>
        <w:t xml:space="preserve">投标人：（公章）</w:t>
      </w:r>
      <w:r>
        <w:rPr>
          <w:color w:val="000000" w:themeColor="text1"/>
          <w:highlight w:val="none"/>
        </w:rPr>
      </w:r>
      <w:r/>
    </w:p>
    <w:p>
      <w:pPr>
        <w:ind w:firstLine="2280"/>
        <w:jc w:val="both"/>
        <w:widowControl w:val="off"/>
        <w:rPr>
          <w:color w:val="000000" w:themeColor="text1"/>
          <w:szCs w:val="24"/>
          <w:highlight w:val="none"/>
        </w:rPr>
      </w:pPr>
      <w:r>
        <w:rPr>
          <w:color w:val="000000" w:themeColor="text1"/>
          <w:szCs w:val="24"/>
          <w:highlight w:val="none"/>
          <w:lang w:val="zh-CN"/>
        </w:rPr>
        <w:t xml:space="preserve">法定代表人或</w:t>
      </w:r>
      <w:r>
        <w:rPr>
          <w:rFonts w:hint="eastAsia"/>
          <w:color w:val="000000" w:themeColor="text1"/>
          <w:szCs w:val="24"/>
          <w:highlight w:val="none"/>
        </w:rPr>
        <w:t xml:space="preserve">代理人</w:t>
      </w:r>
      <w:r>
        <w:rPr>
          <w:color w:val="000000" w:themeColor="text1"/>
          <w:szCs w:val="24"/>
          <w:highlight w:val="none"/>
          <w:lang w:val="zh-CN"/>
        </w:rPr>
        <w:t xml:space="preserve">：（签字或签章）</w:t>
      </w:r>
      <w:r>
        <w:rPr>
          <w:color w:val="000000" w:themeColor="text1"/>
          <w:highlight w:val="none"/>
        </w:rPr>
      </w:r>
      <w:r/>
    </w:p>
    <w:p>
      <w:pPr>
        <w:jc w:val="both"/>
        <w:widowControl w:val="off"/>
        <w:rPr>
          <w:color w:val="000000" w:themeColor="text1"/>
          <w:sz w:val="21"/>
          <w:highlight w:val="none"/>
        </w:rPr>
      </w:pPr>
      <w:r>
        <w:rPr>
          <w:color w:val="000000" w:themeColor="text1"/>
          <w:szCs w:val="24"/>
          <w:highlight w:val="none"/>
          <w:lang w:val="zh-CN"/>
        </w:rPr>
        <w:t xml:space="preserve">               </w:t>
      </w:r>
      <w:r>
        <w:rPr>
          <w:color w:val="000000" w:themeColor="text1"/>
          <w:szCs w:val="24"/>
          <w:highlight w:val="none"/>
          <w:lang w:val="zh-CN"/>
        </w:rPr>
        <w:t xml:space="preserve">日</w:t>
      </w:r>
      <w:r>
        <w:rPr>
          <w:color w:val="000000" w:themeColor="text1"/>
          <w:szCs w:val="24"/>
          <w:highlight w:val="none"/>
          <w:lang w:val="zh-CN"/>
        </w:rPr>
        <w:t xml:space="preserve">  </w:t>
      </w:r>
      <w:r>
        <w:rPr>
          <w:color w:val="000000" w:themeColor="text1"/>
          <w:szCs w:val="24"/>
          <w:highlight w:val="none"/>
          <w:lang w:val="zh-CN"/>
        </w:rPr>
        <w:t xml:space="preserve">期：</w:t>
      </w:r>
      <w:r>
        <w:rPr>
          <w:color w:val="000000" w:themeColor="text1"/>
          <w:szCs w:val="24"/>
          <w:highlight w:val="none"/>
          <w:lang w:val="zh-CN"/>
        </w:rPr>
        <w:t xml:space="preserve">          </w:t>
      </w:r>
      <w:r>
        <w:rPr>
          <w:color w:val="000000" w:themeColor="text1"/>
          <w:szCs w:val="24"/>
          <w:highlight w:val="none"/>
          <w:lang w:val="zh-CN"/>
        </w:rPr>
        <w:t xml:space="preserve">年</w:t>
      </w:r>
      <w:r>
        <w:rPr>
          <w:color w:val="000000" w:themeColor="text1"/>
          <w:szCs w:val="24"/>
          <w:highlight w:val="none"/>
        </w:rPr>
        <w:t xml:space="preserve">  </w:t>
      </w:r>
      <w:r>
        <w:rPr>
          <w:color w:val="000000" w:themeColor="text1"/>
          <w:szCs w:val="24"/>
          <w:highlight w:val="none"/>
          <w:lang w:val="zh-CN"/>
        </w:rPr>
        <w:t xml:space="preserve">    </w:t>
      </w:r>
      <w:r>
        <w:rPr>
          <w:color w:val="000000" w:themeColor="text1"/>
          <w:szCs w:val="24"/>
          <w:highlight w:val="none"/>
          <w:lang w:val="zh-CN"/>
        </w:rPr>
        <w:t xml:space="preserve">月</w:t>
      </w:r>
      <w:r>
        <w:rPr>
          <w:color w:val="000000" w:themeColor="text1"/>
          <w:szCs w:val="24"/>
          <w:highlight w:val="none"/>
          <w:lang w:val="zh-CN"/>
        </w:rPr>
        <w:t xml:space="preserve">     </w:t>
      </w:r>
      <w:r>
        <w:rPr>
          <w:color w:val="000000" w:themeColor="text1"/>
          <w:szCs w:val="24"/>
          <w:highlight w:val="none"/>
          <w:lang w:val="zh-CN"/>
        </w:rPr>
        <w:t xml:space="preserve">日</w:t>
      </w:r>
      <w:r>
        <w:rPr>
          <w:color w:val="000000" w:themeColor="text1"/>
          <w:sz w:val="21"/>
          <w:szCs w:val="21"/>
          <w:highlight w:val="none"/>
        </w:rPr>
        <w:br w:type="page" w:clear="all"/>
      </w:r>
      <w:r>
        <w:rPr>
          <w:color w:val="000000" w:themeColor="text1"/>
          <w:sz w:val="21"/>
          <w:highlight w:val="none"/>
          <w:lang w:val="zh-CN"/>
        </w:rPr>
        <w:t xml:space="preserve">（</w:t>
      </w:r>
      <w:r>
        <w:rPr>
          <w:color w:val="000000" w:themeColor="text1"/>
          <w:sz w:val="21"/>
          <w:highlight w:val="none"/>
          <w:lang w:val="zh-CN"/>
        </w:rPr>
        <w:t xml:space="preserve">2</w:t>
      </w:r>
      <w:r>
        <w:rPr>
          <w:color w:val="000000" w:themeColor="text1"/>
          <w:sz w:val="21"/>
          <w:highlight w:val="none"/>
          <w:lang w:val="zh-CN"/>
        </w:rPr>
        <w:t xml:space="preserve">）、投标人情况表</w:t>
      </w:r>
      <w:r>
        <w:rPr>
          <w:color w:val="000000" w:themeColor="text1"/>
          <w:highlight w:val="none"/>
        </w:rPr>
      </w:r>
      <w:r/>
    </w:p>
    <w:p>
      <w:pPr>
        <w:jc w:val="center"/>
        <w:spacing w:line="360" w:lineRule="auto"/>
        <w:widowControl w:val="off"/>
        <w:rPr>
          <w:rFonts w:eastAsia="黑体"/>
          <w:b/>
          <w:color w:val="000000" w:themeColor="text1"/>
          <w:sz w:val="32"/>
          <w:szCs w:val="32"/>
          <w:highlight w:val="none"/>
        </w:rPr>
      </w:pPr>
      <w:r>
        <w:rPr>
          <w:rFonts w:eastAsia="黑体"/>
          <w:b/>
          <w:color w:val="000000" w:themeColor="text1"/>
          <w:sz w:val="32"/>
          <w:szCs w:val="32"/>
          <w:highlight w:val="none"/>
          <w:lang w:val="zh-CN"/>
        </w:rPr>
        <w:t xml:space="preserve">投标人情况表</w:t>
      </w:r>
      <w:r>
        <w:rPr>
          <w:color w:val="000000" w:themeColor="text1"/>
          <w:highlight w:val="none"/>
        </w:rPr>
      </w:r>
      <w:r/>
    </w:p>
    <w:p>
      <w:pPr>
        <w:ind w:firstLine="425"/>
        <w:jc w:val="both"/>
        <w:spacing w:line="360" w:lineRule="auto"/>
        <w:widowControl w:val="off"/>
        <w:rPr>
          <w:color w:val="000000" w:themeColor="text1"/>
          <w:szCs w:val="24"/>
          <w:highlight w:val="none"/>
        </w:rPr>
      </w:pPr>
      <w:r>
        <w:rPr>
          <w:color w:val="000000" w:themeColor="text1"/>
          <w:szCs w:val="24"/>
          <w:highlight w:val="none"/>
          <w:lang w:val="zh-CN"/>
        </w:rPr>
        <w:t xml:space="preserve">投标人：（公章）</w:t>
      </w:r>
      <w:r>
        <w:rPr>
          <w:color w:val="000000" w:themeColor="text1"/>
          <w:highlight w:val="none"/>
        </w:rPr>
      </w:r>
      <w:r/>
    </w:p>
    <w:tbl>
      <w:tblPr>
        <w:tblW w:w="828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Look w:val="04A0" w:firstRow="1" w:lastRow="0" w:firstColumn="1" w:lastColumn="0" w:noHBand="0" w:noVBand="1"/>
      </w:tblPr>
      <w:tblGrid>
        <w:gridCol w:w="2510"/>
        <w:gridCol w:w="1630"/>
        <w:gridCol w:w="1461"/>
        <w:gridCol w:w="1779"/>
        <w:gridCol w:w="900"/>
      </w:tblGrid>
      <w:tr>
        <w:trPr>
          <w:trHeight w:val="680" w:hRule="exact"/>
        </w:trPr>
        <w:tc>
          <w:tcPr>
            <w:tcW w:w="2510" w:type="dxa"/>
            <w:vAlign w:val="center"/>
            <w:textDirection w:val="lrTb"/>
            <w:noWrap w:val="false"/>
          </w:tcPr>
          <w:p>
            <w:pPr>
              <w:jc w:val="both"/>
              <w:spacing w:line="320" w:lineRule="exact"/>
              <w:widowControl w:val="off"/>
              <w:rPr>
                <w:color w:val="000000" w:themeColor="text1"/>
                <w:szCs w:val="24"/>
                <w:highlight w:val="none"/>
              </w:rPr>
            </w:pPr>
            <w:r>
              <w:rPr>
                <w:color w:val="000000" w:themeColor="text1"/>
                <w:szCs w:val="24"/>
                <w:highlight w:val="none"/>
                <w:lang w:val="zh-CN"/>
              </w:rPr>
              <w:t xml:space="preserve">法定代表人</w:t>
            </w:r>
            <w:r>
              <w:rPr>
                <w:color w:val="000000" w:themeColor="text1"/>
                <w:highlight w:val="none"/>
              </w:rPr>
            </w:r>
            <w:r/>
          </w:p>
        </w:tc>
        <w:tc>
          <w:tcPr>
            <w:tcW w:w="1630" w:type="dxa"/>
            <w:vAlign w:val="center"/>
            <w:textDirection w:val="lrTb"/>
            <w:noWrap w:val="false"/>
          </w:tcPr>
          <w:p>
            <w:pPr>
              <w:jc w:val="both"/>
              <w:spacing w:line="320" w:lineRule="exact"/>
              <w:widowControl w:val="off"/>
              <w:rPr>
                <w:color w:val="000000" w:themeColor="text1"/>
                <w:szCs w:val="24"/>
                <w:highlight w:val="none"/>
              </w:rPr>
            </w:pPr>
            <w:r>
              <w:rPr>
                <w:color w:val="000000" w:themeColor="text1"/>
                <w:szCs w:val="24"/>
                <w:highlight w:val="none"/>
              </w:rPr>
            </w:r>
            <w:r>
              <w:rPr>
                <w:color w:val="000000" w:themeColor="text1"/>
                <w:highlight w:val="none"/>
              </w:rPr>
            </w:r>
            <w:r/>
          </w:p>
        </w:tc>
        <w:tc>
          <w:tcPr>
            <w:tcW w:w="1461" w:type="dxa"/>
            <w:vAlign w:val="center"/>
            <w:textDirection w:val="lrTb"/>
            <w:noWrap w:val="false"/>
          </w:tcPr>
          <w:p>
            <w:pPr>
              <w:jc w:val="both"/>
              <w:spacing w:line="320" w:lineRule="exact"/>
              <w:widowControl w:val="off"/>
              <w:rPr>
                <w:color w:val="000000" w:themeColor="text1"/>
                <w:szCs w:val="24"/>
                <w:highlight w:val="none"/>
              </w:rPr>
            </w:pPr>
            <w:r>
              <w:rPr>
                <w:color w:val="000000" w:themeColor="text1"/>
                <w:szCs w:val="24"/>
                <w:highlight w:val="none"/>
                <w:lang w:val="zh-CN"/>
              </w:rPr>
              <w:t xml:space="preserve">成立日期</w:t>
            </w:r>
            <w:r>
              <w:rPr>
                <w:color w:val="000000" w:themeColor="text1"/>
                <w:highlight w:val="none"/>
              </w:rPr>
            </w:r>
            <w:r/>
          </w:p>
        </w:tc>
        <w:tc>
          <w:tcPr>
            <w:gridSpan w:val="2"/>
            <w:tcW w:w="2679" w:type="dxa"/>
            <w:vAlign w:val="center"/>
            <w:textDirection w:val="lrTb"/>
            <w:noWrap w:val="false"/>
          </w:tcPr>
          <w:p>
            <w:pPr>
              <w:jc w:val="both"/>
              <w:spacing w:line="320" w:lineRule="exact"/>
              <w:widowControl w:val="off"/>
              <w:rPr>
                <w:color w:val="000000" w:themeColor="text1"/>
                <w:szCs w:val="24"/>
                <w:highlight w:val="none"/>
              </w:rPr>
            </w:pPr>
            <w:r>
              <w:rPr>
                <w:color w:val="000000" w:themeColor="text1"/>
                <w:szCs w:val="24"/>
                <w:highlight w:val="none"/>
              </w:rPr>
            </w:r>
            <w:r>
              <w:rPr>
                <w:color w:val="000000" w:themeColor="text1"/>
                <w:highlight w:val="none"/>
              </w:rPr>
            </w:r>
            <w:r/>
          </w:p>
        </w:tc>
      </w:tr>
      <w:tr>
        <w:trPr>
          <w:trHeight w:val="680" w:hRule="exact"/>
        </w:trPr>
        <w:tc>
          <w:tcPr>
            <w:tcW w:w="2510" w:type="dxa"/>
            <w:vAlign w:val="center"/>
            <w:textDirection w:val="lrTb"/>
            <w:noWrap w:val="false"/>
          </w:tcPr>
          <w:p>
            <w:pPr>
              <w:jc w:val="both"/>
              <w:spacing w:line="320" w:lineRule="exact"/>
              <w:widowControl w:val="off"/>
              <w:rPr>
                <w:color w:val="000000" w:themeColor="text1"/>
                <w:szCs w:val="24"/>
                <w:highlight w:val="none"/>
              </w:rPr>
            </w:pPr>
            <w:r>
              <w:rPr>
                <w:color w:val="000000" w:themeColor="text1"/>
                <w:szCs w:val="24"/>
                <w:highlight w:val="none"/>
                <w:lang w:val="zh-CN"/>
              </w:rPr>
              <w:t xml:space="preserve">企业地址</w:t>
            </w:r>
            <w:r>
              <w:rPr>
                <w:color w:val="000000" w:themeColor="text1"/>
                <w:highlight w:val="none"/>
              </w:rPr>
            </w:r>
            <w:r/>
          </w:p>
        </w:tc>
        <w:tc>
          <w:tcPr>
            <w:tcW w:w="1630" w:type="dxa"/>
            <w:vAlign w:val="center"/>
            <w:textDirection w:val="lrTb"/>
            <w:noWrap w:val="false"/>
          </w:tcPr>
          <w:p>
            <w:pPr>
              <w:jc w:val="both"/>
              <w:spacing w:line="320" w:lineRule="exact"/>
              <w:widowControl w:val="off"/>
              <w:rPr>
                <w:color w:val="000000" w:themeColor="text1"/>
                <w:szCs w:val="24"/>
                <w:highlight w:val="none"/>
              </w:rPr>
            </w:pPr>
            <w:r>
              <w:rPr>
                <w:color w:val="000000" w:themeColor="text1"/>
                <w:szCs w:val="24"/>
                <w:highlight w:val="none"/>
              </w:rPr>
            </w:r>
            <w:r>
              <w:rPr>
                <w:color w:val="000000" w:themeColor="text1"/>
                <w:highlight w:val="none"/>
              </w:rPr>
            </w:r>
            <w:r/>
          </w:p>
        </w:tc>
        <w:tc>
          <w:tcPr>
            <w:tcW w:w="1461" w:type="dxa"/>
            <w:vAlign w:val="center"/>
            <w:textDirection w:val="lrTb"/>
            <w:noWrap w:val="false"/>
          </w:tcPr>
          <w:p>
            <w:pPr>
              <w:jc w:val="both"/>
              <w:spacing w:line="320" w:lineRule="exact"/>
              <w:widowControl w:val="off"/>
              <w:rPr>
                <w:color w:val="000000" w:themeColor="text1"/>
                <w:szCs w:val="24"/>
                <w:highlight w:val="none"/>
              </w:rPr>
            </w:pPr>
            <w:r>
              <w:rPr>
                <w:color w:val="000000" w:themeColor="text1"/>
                <w:szCs w:val="24"/>
                <w:highlight w:val="none"/>
                <w:lang w:val="zh-CN"/>
              </w:rPr>
              <w:t xml:space="preserve">注册资本</w:t>
            </w:r>
            <w:r>
              <w:rPr>
                <w:color w:val="000000" w:themeColor="text1"/>
                <w:highlight w:val="none"/>
              </w:rPr>
            </w:r>
            <w:r/>
          </w:p>
        </w:tc>
        <w:tc>
          <w:tcPr>
            <w:gridSpan w:val="2"/>
            <w:tcW w:w="2679" w:type="dxa"/>
            <w:vAlign w:val="center"/>
            <w:textDirection w:val="lrTb"/>
            <w:noWrap w:val="false"/>
          </w:tcPr>
          <w:p>
            <w:pPr>
              <w:jc w:val="right"/>
              <w:spacing w:line="320" w:lineRule="exact"/>
              <w:widowControl w:val="off"/>
              <w:rPr>
                <w:color w:val="000000" w:themeColor="text1"/>
                <w:szCs w:val="24"/>
                <w:highlight w:val="none"/>
              </w:rPr>
            </w:pPr>
            <w:r>
              <w:rPr>
                <w:color w:val="000000" w:themeColor="text1"/>
                <w:szCs w:val="24"/>
                <w:highlight w:val="none"/>
                <w:lang w:val="zh-CN"/>
              </w:rPr>
              <w:t xml:space="preserve">万元</w:t>
            </w:r>
            <w:r>
              <w:rPr>
                <w:color w:val="000000" w:themeColor="text1"/>
                <w:highlight w:val="none"/>
              </w:rPr>
            </w:r>
            <w:r/>
          </w:p>
        </w:tc>
      </w:tr>
      <w:tr>
        <w:trPr>
          <w:trHeight w:val="680" w:hRule="exact"/>
        </w:trPr>
        <w:tc>
          <w:tcPr>
            <w:tcW w:w="2510" w:type="dxa"/>
            <w:vAlign w:val="center"/>
            <w:textDirection w:val="lrTb"/>
            <w:noWrap w:val="false"/>
          </w:tcPr>
          <w:p>
            <w:pPr>
              <w:jc w:val="both"/>
              <w:spacing w:line="320" w:lineRule="exact"/>
              <w:widowControl w:val="off"/>
              <w:rPr>
                <w:color w:val="000000" w:themeColor="text1"/>
                <w:szCs w:val="24"/>
                <w:highlight w:val="none"/>
              </w:rPr>
            </w:pPr>
            <w:r>
              <w:rPr>
                <w:color w:val="000000" w:themeColor="text1"/>
                <w:szCs w:val="24"/>
                <w:highlight w:val="none"/>
                <w:lang w:val="zh-CN"/>
              </w:rPr>
              <w:t xml:space="preserve">经营范围</w:t>
            </w:r>
            <w:r>
              <w:rPr>
                <w:color w:val="000000" w:themeColor="text1"/>
                <w:highlight w:val="none"/>
              </w:rPr>
            </w:r>
            <w:r/>
          </w:p>
        </w:tc>
        <w:tc>
          <w:tcPr>
            <w:gridSpan w:val="4"/>
            <w:tcW w:w="5770" w:type="dxa"/>
            <w:vAlign w:val="center"/>
            <w:textDirection w:val="lrTb"/>
            <w:noWrap w:val="false"/>
          </w:tcPr>
          <w:p>
            <w:pPr>
              <w:jc w:val="both"/>
              <w:spacing w:line="320" w:lineRule="exact"/>
              <w:widowControl w:val="off"/>
              <w:rPr>
                <w:color w:val="000000" w:themeColor="text1"/>
                <w:szCs w:val="24"/>
                <w:highlight w:val="none"/>
              </w:rPr>
            </w:pPr>
            <w:r>
              <w:rPr>
                <w:color w:val="000000" w:themeColor="text1"/>
                <w:szCs w:val="24"/>
                <w:highlight w:val="none"/>
              </w:rPr>
            </w:r>
            <w:r>
              <w:rPr>
                <w:color w:val="000000" w:themeColor="text1"/>
                <w:highlight w:val="none"/>
              </w:rPr>
            </w:r>
            <w:r/>
          </w:p>
        </w:tc>
      </w:tr>
      <w:tr>
        <w:trPr>
          <w:trHeight w:val="680" w:hRule="exact"/>
        </w:trPr>
        <w:tc>
          <w:tcPr>
            <w:tcW w:w="2510" w:type="dxa"/>
            <w:vAlign w:val="center"/>
            <w:textDirection w:val="lrTb"/>
            <w:noWrap w:val="false"/>
          </w:tcPr>
          <w:p>
            <w:pPr>
              <w:jc w:val="both"/>
              <w:spacing w:line="320" w:lineRule="exact"/>
              <w:widowControl w:val="off"/>
              <w:rPr>
                <w:color w:val="000000" w:themeColor="text1"/>
                <w:szCs w:val="24"/>
                <w:highlight w:val="none"/>
              </w:rPr>
            </w:pPr>
            <w:r>
              <w:rPr>
                <w:color w:val="000000" w:themeColor="text1"/>
                <w:szCs w:val="24"/>
                <w:highlight w:val="none"/>
                <w:lang w:val="zh-CN"/>
              </w:rPr>
              <w:t xml:space="preserve">职工人数</w:t>
            </w:r>
            <w:r>
              <w:rPr>
                <w:color w:val="000000" w:themeColor="text1"/>
                <w:highlight w:val="none"/>
              </w:rPr>
            </w:r>
            <w:r/>
          </w:p>
        </w:tc>
        <w:tc>
          <w:tcPr>
            <w:tcW w:w="1630" w:type="dxa"/>
            <w:vAlign w:val="center"/>
            <w:textDirection w:val="lrTb"/>
            <w:noWrap w:val="false"/>
          </w:tcPr>
          <w:p>
            <w:pPr>
              <w:jc w:val="both"/>
              <w:spacing w:line="320" w:lineRule="exact"/>
              <w:widowControl w:val="off"/>
              <w:rPr>
                <w:color w:val="000000" w:themeColor="text1"/>
                <w:szCs w:val="24"/>
                <w:highlight w:val="none"/>
              </w:rPr>
            </w:pPr>
            <w:r>
              <w:rPr>
                <w:color w:val="000000" w:themeColor="text1"/>
                <w:szCs w:val="24"/>
                <w:highlight w:val="none"/>
              </w:rPr>
            </w:r>
            <w:r>
              <w:rPr>
                <w:color w:val="000000" w:themeColor="text1"/>
                <w:highlight w:val="none"/>
              </w:rPr>
            </w:r>
            <w:r/>
          </w:p>
        </w:tc>
        <w:tc>
          <w:tcPr>
            <w:gridSpan w:val="2"/>
            <w:tcW w:w="3240" w:type="dxa"/>
            <w:vAlign w:val="center"/>
            <w:textDirection w:val="lrTb"/>
            <w:noWrap w:val="false"/>
          </w:tcPr>
          <w:p>
            <w:pPr>
              <w:jc w:val="both"/>
              <w:spacing w:line="320" w:lineRule="exact"/>
              <w:widowControl w:val="off"/>
              <w:rPr>
                <w:color w:val="000000" w:themeColor="text1"/>
                <w:szCs w:val="24"/>
                <w:highlight w:val="none"/>
              </w:rPr>
            </w:pPr>
            <w:r>
              <w:rPr>
                <w:color w:val="000000" w:themeColor="text1"/>
                <w:szCs w:val="24"/>
                <w:highlight w:val="none"/>
                <w:lang w:val="zh-CN"/>
              </w:rPr>
              <w:t xml:space="preserve">其中：有中高级以上职称的人数</w:t>
            </w:r>
            <w:r>
              <w:rPr>
                <w:color w:val="000000" w:themeColor="text1"/>
                <w:highlight w:val="none"/>
              </w:rPr>
            </w:r>
            <w:r/>
          </w:p>
        </w:tc>
        <w:tc>
          <w:tcPr>
            <w:tcW w:w="900" w:type="dxa"/>
            <w:vAlign w:val="center"/>
            <w:textDirection w:val="lrTb"/>
            <w:noWrap w:val="false"/>
          </w:tcPr>
          <w:p>
            <w:pPr>
              <w:jc w:val="both"/>
              <w:spacing w:line="320" w:lineRule="exact"/>
              <w:widowControl w:val="off"/>
              <w:rPr>
                <w:color w:val="000000" w:themeColor="text1"/>
                <w:szCs w:val="24"/>
                <w:highlight w:val="none"/>
              </w:rPr>
            </w:pPr>
            <w:r>
              <w:rPr>
                <w:color w:val="000000" w:themeColor="text1"/>
                <w:szCs w:val="24"/>
                <w:highlight w:val="none"/>
              </w:rPr>
            </w:r>
            <w:r>
              <w:rPr>
                <w:color w:val="000000" w:themeColor="text1"/>
                <w:highlight w:val="none"/>
              </w:rPr>
            </w:r>
            <w:r/>
          </w:p>
        </w:tc>
      </w:tr>
      <w:tr>
        <w:trPr>
          <w:trHeight w:val="680" w:hRule="exact"/>
        </w:trPr>
        <w:tc>
          <w:tcPr>
            <w:tcW w:w="2510" w:type="dxa"/>
            <w:vAlign w:val="center"/>
            <w:textDirection w:val="lrTb"/>
            <w:noWrap w:val="false"/>
          </w:tcPr>
          <w:p>
            <w:pPr>
              <w:jc w:val="both"/>
              <w:spacing w:line="320" w:lineRule="exact"/>
              <w:widowControl w:val="off"/>
              <w:rPr>
                <w:color w:val="000000" w:themeColor="text1"/>
                <w:szCs w:val="24"/>
                <w:highlight w:val="none"/>
              </w:rPr>
            </w:pPr>
            <w:r>
              <w:rPr>
                <w:color w:val="000000" w:themeColor="text1"/>
                <w:szCs w:val="24"/>
                <w:highlight w:val="none"/>
                <w:lang w:val="zh-CN"/>
              </w:rPr>
              <w:t xml:space="preserve">资产总计</w:t>
            </w:r>
            <w:r>
              <w:rPr>
                <w:color w:val="000000" w:themeColor="text1"/>
                <w:highlight w:val="none"/>
              </w:rPr>
            </w:r>
            <w:r/>
          </w:p>
        </w:tc>
        <w:tc>
          <w:tcPr>
            <w:tcW w:w="1630" w:type="dxa"/>
            <w:vAlign w:val="center"/>
            <w:textDirection w:val="lrTb"/>
            <w:noWrap w:val="false"/>
          </w:tcPr>
          <w:p>
            <w:pPr>
              <w:jc w:val="both"/>
              <w:spacing w:line="320" w:lineRule="exact"/>
              <w:widowControl w:val="off"/>
              <w:rPr>
                <w:color w:val="000000" w:themeColor="text1"/>
                <w:szCs w:val="24"/>
                <w:highlight w:val="none"/>
              </w:rPr>
            </w:pPr>
            <w:r>
              <w:rPr>
                <w:color w:val="000000" w:themeColor="text1"/>
                <w:szCs w:val="24"/>
                <w:highlight w:val="none"/>
                <w:lang w:val="zh-CN"/>
              </w:rPr>
              <w:t xml:space="preserve">         </w:t>
            </w:r>
            <w:r>
              <w:rPr>
                <w:color w:val="000000" w:themeColor="text1"/>
                <w:szCs w:val="24"/>
                <w:highlight w:val="none"/>
                <w:lang w:val="zh-CN"/>
              </w:rPr>
              <w:t xml:space="preserve">万元</w:t>
            </w:r>
            <w:r>
              <w:rPr>
                <w:color w:val="000000" w:themeColor="text1"/>
                <w:highlight w:val="none"/>
              </w:rPr>
            </w:r>
            <w:r/>
          </w:p>
        </w:tc>
        <w:tc>
          <w:tcPr>
            <w:tcW w:w="1461" w:type="dxa"/>
            <w:vAlign w:val="center"/>
            <w:textDirection w:val="lrTb"/>
            <w:noWrap w:val="false"/>
          </w:tcPr>
          <w:p>
            <w:pPr>
              <w:jc w:val="both"/>
              <w:spacing w:line="320" w:lineRule="exact"/>
              <w:widowControl w:val="off"/>
              <w:rPr>
                <w:color w:val="000000" w:themeColor="text1"/>
                <w:szCs w:val="24"/>
                <w:highlight w:val="none"/>
              </w:rPr>
            </w:pPr>
            <w:r>
              <w:rPr>
                <w:color w:val="000000" w:themeColor="text1"/>
                <w:szCs w:val="24"/>
                <w:highlight w:val="none"/>
                <w:lang w:val="zh-CN"/>
              </w:rPr>
              <w:t xml:space="preserve">净资产</w:t>
            </w:r>
            <w:r>
              <w:rPr>
                <w:color w:val="000000" w:themeColor="text1"/>
                <w:highlight w:val="none"/>
              </w:rPr>
            </w:r>
            <w:r/>
          </w:p>
        </w:tc>
        <w:tc>
          <w:tcPr>
            <w:gridSpan w:val="2"/>
            <w:tcW w:w="2679" w:type="dxa"/>
            <w:vAlign w:val="center"/>
            <w:textDirection w:val="lrTb"/>
            <w:noWrap w:val="false"/>
          </w:tcPr>
          <w:p>
            <w:pPr>
              <w:ind w:firstLine="2280"/>
              <w:jc w:val="both"/>
              <w:spacing w:line="320" w:lineRule="exact"/>
              <w:widowControl w:val="off"/>
              <w:rPr>
                <w:color w:val="000000" w:themeColor="text1"/>
                <w:szCs w:val="24"/>
                <w:highlight w:val="none"/>
              </w:rPr>
            </w:pPr>
            <w:r>
              <w:rPr>
                <w:color w:val="000000" w:themeColor="text1"/>
                <w:szCs w:val="24"/>
                <w:highlight w:val="none"/>
                <w:lang w:val="zh-CN"/>
              </w:rPr>
              <w:t xml:space="preserve">万元</w:t>
            </w:r>
            <w:r>
              <w:rPr>
                <w:color w:val="000000" w:themeColor="text1"/>
                <w:highlight w:val="none"/>
              </w:rPr>
            </w:r>
            <w:r/>
          </w:p>
        </w:tc>
      </w:tr>
      <w:tr>
        <w:trPr>
          <w:trHeight w:val="680" w:hRule="exact"/>
        </w:trPr>
        <w:tc>
          <w:tcPr>
            <w:tcW w:w="2510" w:type="dxa"/>
            <w:vAlign w:val="center"/>
            <w:textDirection w:val="lrTb"/>
            <w:noWrap w:val="false"/>
          </w:tcPr>
          <w:p>
            <w:pPr>
              <w:jc w:val="both"/>
              <w:spacing w:line="320" w:lineRule="exact"/>
              <w:widowControl w:val="off"/>
              <w:rPr>
                <w:color w:val="000000" w:themeColor="text1"/>
                <w:szCs w:val="24"/>
                <w:highlight w:val="none"/>
              </w:rPr>
            </w:pPr>
            <w:r>
              <w:rPr>
                <w:color w:val="000000" w:themeColor="text1"/>
                <w:szCs w:val="24"/>
                <w:highlight w:val="none"/>
                <w:lang w:val="zh-CN"/>
              </w:rPr>
              <w:t xml:space="preserve">股东权益</w:t>
            </w:r>
            <w:r>
              <w:rPr>
                <w:color w:val="000000" w:themeColor="text1"/>
                <w:highlight w:val="none"/>
              </w:rPr>
            </w:r>
            <w:r/>
          </w:p>
        </w:tc>
        <w:tc>
          <w:tcPr>
            <w:tcW w:w="1630" w:type="dxa"/>
            <w:vAlign w:val="center"/>
            <w:textDirection w:val="lrTb"/>
            <w:noWrap w:val="false"/>
          </w:tcPr>
          <w:p>
            <w:pPr>
              <w:jc w:val="both"/>
              <w:spacing w:line="320" w:lineRule="exact"/>
              <w:widowControl w:val="off"/>
              <w:rPr>
                <w:color w:val="000000" w:themeColor="text1"/>
                <w:szCs w:val="24"/>
                <w:highlight w:val="none"/>
              </w:rPr>
            </w:pPr>
            <w:r>
              <w:rPr>
                <w:color w:val="000000" w:themeColor="text1"/>
                <w:szCs w:val="24"/>
                <w:highlight w:val="none"/>
                <w:lang w:val="zh-CN"/>
              </w:rPr>
              <w:t xml:space="preserve">         </w:t>
            </w:r>
            <w:r>
              <w:rPr>
                <w:color w:val="000000" w:themeColor="text1"/>
                <w:szCs w:val="24"/>
                <w:highlight w:val="none"/>
                <w:lang w:val="zh-CN"/>
              </w:rPr>
              <w:t xml:space="preserve">万元</w:t>
            </w:r>
            <w:r>
              <w:rPr>
                <w:color w:val="000000" w:themeColor="text1"/>
                <w:highlight w:val="none"/>
              </w:rPr>
            </w:r>
            <w:r/>
          </w:p>
        </w:tc>
        <w:tc>
          <w:tcPr>
            <w:tcW w:w="1461" w:type="dxa"/>
            <w:vAlign w:val="center"/>
            <w:textDirection w:val="lrTb"/>
            <w:noWrap w:val="false"/>
          </w:tcPr>
          <w:p>
            <w:pPr>
              <w:jc w:val="both"/>
              <w:spacing w:line="320" w:lineRule="exact"/>
              <w:widowControl w:val="off"/>
              <w:rPr>
                <w:color w:val="000000" w:themeColor="text1"/>
                <w:szCs w:val="24"/>
                <w:highlight w:val="none"/>
              </w:rPr>
            </w:pPr>
            <w:r>
              <w:rPr>
                <w:color w:val="000000" w:themeColor="text1"/>
                <w:szCs w:val="24"/>
                <w:highlight w:val="none"/>
                <w:lang w:val="zh-CN"/>
              </w:rPr>
              <w:t xml:space="preserve">销售收入</w:t>
            </w:r>
            <w:r>
              <w:rPr>
                <w:color w:val="000000" w:themeColor="text1"/>
                <w:highlight w:val="none"/>
              </w:rPr>
            </w:r>
            <w:r/>
          </w:p>
        </w:tc>
        <w:tc>
          <w:tcPr>
            <w:gridSpan w:val="2"/>
            <w:tcW w:w="2679" w:type="dxa"/>
            <w:vAlign w:val="center"/>
            <w:textDirection w:val="lrTb"/>
            <w:noWrap w:val="false"/>
          </w:tcPr>
          <w:p>
            <w:pPr>
              <w:jc w:val="both"/>
              <w:spacing w:line="320" w:lineRule="exact"/>
              <w:widowControl w:val="off"/>
              <w:rPr>
                <w:color w:val="000000" w:themeColor="text1"/>
                <w:szCs w:val="24"/>
                <w:highlight w:val="none"/>
              </w:rPr>
            </w:pPr>
            <w:r>
              <w:rPr>
                <w:rFonts w:hint="eastAsia"/>
                <w:color w:val="000000" w:themeColor="text1"/>
                <w:szCs w:val="24"/>
                <w:highlight w:val="none"/>
                <w:lang w:val="zh-CN"/>
              </w:rPr>
              <w:t xml:space="preserve">202</w:t>
            </w:r>
            <w:r>
              <w:rPr>
                <w:rFonts w:hint="eastAsia"/>
                <w:color w:val="000000" w:themeColor="text1"/>
                <w:szCs w:val="24"/>
                <w:highlight w:val="none"/>
              </w:rPr>
              <w:t xml:space="preserve">5</w:t>
            </w:r>
            <w:r>
              <w:rPr>
                <w:rFonts w:hint="eastAsia"/>
                <w:color w:val="000000" w:themeColor="text1"/>
                <w:szCs w:val="24"/>
                <w:highlight w:val="none"/>
                <w:lang w:val="zh-CN"/>
              </w:rPr>
              <w:t xml:space="preserve">年</w:t>
            </w:r>
            <w:r>
              <w:rPr>
                <w:color w:val="000000" w:themeColor="text1"/>
                <w:szCs w:val="24"/>
                <w:highlight w:val="none"/>
                <w:lang w:val="zh-CN"/>
              </w:rPr>
              <w:t xml:space="preserve">         </w:t>
            </w:r>
            <w:r>
              <w:rPr>
                <w:color w:val="000000" w:themeColor="text1"/>
                <w:szCs w:val="24"/>
                <w:highlight w:val="none"/>
                <w:lang w:val="zh-CN"/>
              </w:rPr>
              <w:t xml:space="preserve">万元</w:t>
            </w:r>
            <w:r>
              <w:rPr>
                <w:color w:val="000000" w:themeColor="text1"/>
                <w:highlight w:val="none"/>
              </w:rPr>
            </w:r>
            <w:r/>
          </w:p>
        </w:tc>
      </w:tr>
      <w:tr>
        <w:trPr>
          <w:trHeight w:val="680" w:hRule="exact"/>
        </w:trPr>
        <w:tc>
          <w:tcPr>
            <w:tcW w:w="2510" w:type="dxa"/>
            <w:vAlign w:val="center"/>
            <w:textDirection w:val="lrTb"/>
            <w:noWrap w:val="false"/>
          </w:tcPr>
          <w:p>
            <w:pPr>
              <w:jc w:val="both"/>
              <w:spacing w:line="320" w:lineRule="exact"/>
              <w:widowControl w:val="off"/>
              <w:rPr>
                <w:color w:val="000000" w:themeColor="text1"/>
                <w:szCs w:val="24"/>
                <w:highlight w:val="none"/>
              </w:rPr>
            </w:pPr>
            <w:r>
              <w:rPr>
                <w:color w:val="000000" w:themeColor="text1"/>
                <w:szCs w:val="24"/>
                <w:highlight w:val="none"/>
                <w:lang w:val="zh-CN"/>
              </w:rPr>
              <w:t xml:space="preserve">实现利润</w:t>
            </w:r>
            <w:r>
              <w:rPr>
                <w:color w:val="000000" w:themeColor="text1"/>
                <w:highlight w:val="none"/>
              </w:rPr>
            </w:r>
            <w:r/>
          </w:p>
        </w:tc>
        <w:tc>
          <w:tcPr>
            <w:tcW w:w="1630" w:type="dxa"/>
            <w:vAlign w:val="center"/>
            <w:textDirection w:val="lrTb"/>
            <w:noWrap w:val="false"/>
          </w:tcPr>
          <w:p>
            <w:pPr>
              <w:jc w:val="both"/>
              <w:spacing w:line="320" w:lineRule="exact"/>
              <w:widowControl w:val="off"/>
              <w:rPr>
                <w:color w:val="000000" w:themeColor="text1"/>
                <w:szCs w:val="24"/>
                <w:highlight w:val="none"/>
              </w:rPr>
            </w:pPr>
            <w:r>
              <w:rPr>
                <w:rFonts w:hint="eastAsia"/>
                <w:color w:val="000000" w:themeColor="text1"/>
                <w:szCs w:val="24"/>
                <w:highlight w:val="none"/>
                <w:lang w:val="zh-CN"/>
              </w:rPr>
              <w:t xml:space="preserve">202</w:t>
            </w:r>
            <w:r>
              <w:rPr>
                <w:rFonts w:hint="eastAsia"/>
                <w:color w:val="000000" w:themeColor="text1"/>
                <w:szCs w:val="24"/>
                <w:highlight w:val="none"/>
              </w:rPr>
              <w:t xml:space="preserve">5</w:t>
            </w:r>
            <w:r>
              <w:rPr>
                <w:rFonts w:hint="eastAsia"/>
                <w:color w:val="000000" w:themeColor="text1"/>
                <w:szCs w:val="24"/>
                <w:highlight w:val="none"/>
                <w:lang w:val="zh-CN"/>
              </w:rPr>
              <w:t xml:space="preserve">年</w:t>
            </w:r>
            <w:r>
              <w:rPr>
                <w:color w:val="000000" w:themeColor="text1"/>
                <w:szCs w:val="24"/>
                <w:highlight w:val="none"/>
                <w:lang w:val="zh-CN"/>
              </w:rPr>
              <w:t xml:space="preserve">   </w:t>
            </w:r>
            <w:r>
              <w:rPr>
                <w:color w:val="000000" w:themeColor="text1"/>
                <w:szCs w:val="24"/>
                <w:highlight w:val="none"/>
                <w:lang w:val="zh-CN"/>
              </w:rPr>
              <w:t xml:space="preserve">万元</w:t>
            </w:r>
            <w:r>
              <w:rPr>
                <w:color w:val="000000" w:themeColor="text1"/>
                <w:highlight w:val="none"/>
              </w:rPr>
            </w:r>
            <w:r/>
          </w:p>
        </w:tc>
        <w:tc>
          <w:tcPr>
            <w:tcW w:w="1461" w:type="dxa"/>
            <w:vAlign w:val="center"/>
            <w:textDirection w:val="lrTb"/>
            <w:noWrap w:val="false"/>
          </w:tcPr>
          <w:p>
            <w:pPr>
              <w:jc w:val="both"/>
              <w:spacing w:line="320" w:lineRule="exact"/>
              <w:widowControl w:val="off"/>
              <w:rPr>
                <w:color w:val="000000" w:themeColor="text1"/>
                <w:szCs w:val="24"/>
                <w:highlight w:val="none"/>
              </w:rPr>
            </w:pPr>
            <w:r>
              <w:rPr>
                <w:color w:val="000000" w:themeColor="text1"/>
                <w:szCs w:val="24"/>
                <w:highlight w:val="none"/>
              </w:rPr>
            </w:r>
            <w:r>
              <w:rPr>
                <w:color w:val="000000" w:themeColor="text1"/>
                <w:highlight w:val="none"/>
              </w:rPr>
            </w:r>
            <w:r/>
          </w:p>
        </w:tc>
        <w:tc>
          <w:tcPr>
            <w:gridSpan w:val="2"/>
            <w:tcW w:w="2679" w:type="dxa"/>
            <w:vAlign w:val="center"/>
            <w:textDirection w:val="lrTb"/>
            <w:noWrap w:val="false"/>
          </w:tcPr>
          <w:p>
            <w:pPr>
              <w:jc w:val="both"/>
              <w:spacing w:line="320" w:lineRule="exact"/>
              <w:widowControl w:val="off"/>
              <w:rPr>
                <w:color w:val="000000" w:themeColor="text1"/>
                <w:szCs w:val="24"/>
                <w:highlight w:val="none"/>
              </w:rPr>
            </w:pPr>
            <w:r>
              <w:rPr>
                <w:color w:val="000000" w:themeColor="text1"/>
                <w:szCs w:val="24"/>
                <w:highlight w:val="none"/>
              </w:rPr>
            </w:r>
            <w:r>
              <w:rPr>
                <w:color w:val="000000" w:themeColor="text1"/>
                <w:highlight w:val="none"/>
              </w:rPr>
            </w:r>
            <w:r/>
          </w:p>
        </w:tc>
      </w:tr>
      <w:tr>
        <w:trPr>
          <w:trHeight w:val="454"/>
        </w:trPr>
        <w:tc>
          <w:tcPr>
            <w:tcW w:w="2510" w:type="dxa"/>
            <w:vAlign w:val="center"/>
            <w:textDirection w:val="lrTb"/>
            <w:noWrap w:val="false"/>
          </w:tcPr>
          <w:p>
            <w:pPr>
              <w:jc w:val="both"/>
              <w:spacing w:line="320" w:lineRule="exact"/>
              <w:widowControl w:val="off"/>
              <w:rPr>
                <w:color w:val="000000" w:themeColor="text1"/>
                <w:szCs w:val="24"/>
                <w:highlight w:val="none"/>
              </w:rPr>
            </w:pPr>
            <w:r>
              <w:rPr>
                <w:color w:val="000000" w:themeColor="text1"/>
                <w:szCs w:val="24"/>
                <w:highlight w:val="none"/>
                <w:lang w:val="zh-CN"/>
              </w:rPr>
              <w:t xml:space="preserve">营业面积（含厂房面积）</w:t>
            </w:r>
            <w:r>
              <w:rPr>
                <w:color w:val="000000" w:themeColor="text1"/>
                <w:highlight w:val="none"/>
              </w:rPr>
            </w:r>
            <w:r/>
          </w:p>
        </w:tc>
        <w:tc>
          <w:tcPr>
            <w:tcW w:w="1630" w:type="dxa"/>
            <w:vAlign w:val="center"/>
            <w:textDirection w:val="lrTb"/>
            <w:noWrap w:val="false"/>
          </w:tcPr>
          <w:p>
            <w:pPr>
              <w:jc w:val="both"/>
              <w:spacing w:line="320" w:lineRule="exact"/>
              <w:widowControl w:val="off"/>
              <w:rPr>
                <w:color w:val="000000" w:themeColor="text1"/>
                <w:szCs w:val="24"/>
                <w:highlight w:val="none"/>
              </w:rPr>
            </w:pPr>
            <w:r>
              <w:rPr>
                <w:color w:val="000000" w:themeColor="text1"/>
                <w:szCs w:val="24"/>
                <w:highlight w:val="none"/>
                <w:lang w:val="zh-CN"/>
              </w:rPr>
              <w:t xml:space="preserve">     </w:t>
            </w:r>
            <w:r>
              <w:rPr>
                <w:color w:val="000000" w:themeColor="text1"/>
                <w:szCs w:val="24"/>
                <w:highlight w:val="none"/>
                <w:lang w:val="zh-CN"/>
              </w:rPr>
              <w:t xml:space="preserve">平方米</w:t>
            </w:r>
            <w:r>
              <w:rPr>
                <w:color w:val="000000" w:themeColor="text1"/>
                <w:highlight w:val="none"/>
              </w:rPr>
            </w:r>
            <w:r/>
          </w:p>
        </w:tc>
        <w:tc>
          <w:tcPr>
            <w:tcW w:w="1461" w:type="dxa"/>
            <w:vAlign w:val="center"/>
            <w:textDirection w:val="lrTb"/>
            <w:noWrap w:val="false"/>
          </w:tcPr>
          <w:p>
            <w:pPr>
              <w:jc w:val="both"/>
              <w:spacing w:line="320" w:lineRule="exact"/>
              <w:widowControl w:val="off"/>
              <w:rPr>
                <w:color w:val="000000" w:themeColor="text1"/>
                <w:szCs w:val="24"/>
                <w:highlight w:val="none"/>
              </w:rPr>
            </w:pPr>
            <w:r>
              <w:rPr>
                <w:color w:val="000000" w:themeColor="text1"/>
                <w:szCs w:val="24"/>
                <w:highlight w:val="none"/>
                <w:lang w:val="zh-CN"/>
              </w:rPr>
              <w:t xml:space="preserve">其中：</w:t>
            </w:r>
            <w:r>
              <w:rPr>
                <w:color w:val="000000" w:themeColor="text1"/>
                <w:highlight w:val="none"/>
              </w:rPr>
            </w:r>
            <w:r/>
          </w:p>
        </w:tc>
        <w:tc>
          <w:tcPr>
            <w:gridSpan w:val="2"/>
            <w:tcW w:w="2679" w:type="dxa"/>
            <w:vAlign w:val="center"/>
            <w:textDirection w:val="lrTb"/>
            <w:noWrap w:val="false"/>
          </w:tcPr>
          <w:p>
            <w:pPr>
              <w:jc w:val="both"/>
              <w:spacing w:line="320" w:lineRule="exact"/>
              <w:widowControl w:val="off"/>
              <w:rPr>
                <w:color w:val="000000" w:themeColor="text1"/>
                <w:szCs w:val="24"/>
                <w:highlight w:val="none"/>
              </w:rPr>
            </w:pPr>
            <w:r>
              <w:rPr>
                <w:color w:val="000000" w:themeColor="text1"/>
                <w:szCs w:val="24"/>
                <w:highlight w:val="none"/>
                <w:lang w:val="zh-CN"/>
              </w:rPr>
              <w:t xml:space="preserve">自有面积</w:t>
            </w:r>
            <w:r>
              <w:rPr>
                <w:color w:val="000000" w:themeColor="text1"/>
                <w:szCs w:val="24"/>
                <w:highlight w:val="none"/>
                <w:lang w:val="zh-CN"/>
              </w:rPr>
              <w:t xml:space="preserve">      </w:t>
            </w:r>
            <w:r>
              <w:rPr>
                <w:color w:val="000000" w:themeColor="text1"/>
                <w:szCs w:val="24"/>
                <w:highlight w:val="none"/>
                <w:lang w:val="zh-CN"/>
              </w:rPr>
              <w:t xml:space="preserve">平方米</w:t>
            </w:r>
            <w:r>
              <w:rPr>
                <w:color w:val="000000" w:themeColor="text1"/>
                <w:highlight w:val="none"/>
              </w:rPr>
            </w:r>
            <w:r/>
          </w:p>
          <w:p>
            <w:pPr>
              <w:jc w:val="both"/>
              <w:spacing w:line="320" w:lineRule="exact"/>
              <w:widowControl w:val="off"/>
              <w:rPr>
                <w:color w:val="000000" w:themeColor="text1"/>
                <w:szCs w:val="24"/>
                <w:highlight w:val="none"/>
              </w:rPr>
            </w:pPr>
            <w:r>
              <w:rPr>
                <w:color w:val="000000" w:themeColor="text1"/>
                <w:szCs w:val="24"/>
                <w:highlight w:val="none"/>
                <w:lang w:val="zh-CN"/>
              </w:rPr>
              <w:t xml:space="preserve">承租面积</w:t>
            </w:r>
            <w:r>
              <w:rPr>
                <w:color w:val="000000" w:themeColor="text1"/>
                <w:szCs w:val="24"/>
                <w:highlight w:val="none"/>
                <w:lang w:val="zh-CN"/>
              </w:rPr>
              <w:t xml:space="preserve">      </w:t>
            </w:r>
            <w:r>
              <w:rPr>
                <w:color w:val="000000" w:themeColor="text1"/>
                <w:szCs w:val="24"/>
                <w:highlight w:val="none"/>
                <w:lang w:val="zh-CN"/>
              </w:rPr>
              <w:t xml:space="preserve">平方米</w:t>
            </w:r>
            <w:r>
              <w:rPr>
                <w:color w:val="000000" w:themeColor="text1"/>
                <w:highlight w:val="none"/>
              </w:rPr>
            </w:r>
            <w:r/>
          </w:p>
        </w:tc>
      </w:tr>
      <w:tr>
        <w:trPr>
          <w:trHeight w:val="1500"/>
        </w:trPr>
        <w:tc>
          <w:tcPr>
            <w:tcW w:w="2510" w:type="dxa"/>
            <w:vAlign w:val="center"/>
            <w:textDirection w:val="lrTb"/>
            <w:noWrap w:val="false"/>
          </w:tcPr>
          <w:p>
            <w:pPr>
              <w:jc w:val="both"/>
              <w:spacing w:line="320" w:lineRule="exact"/>
              <w:widowControl w:val="off"/>
              <w:rPr>
                <w:color w:val="000000" w:themeColor="text1"/>
                <w:szCs w:val="24"/>
                <w:highlight w:val="none"/>
              </w:rPr>
            </w:pPr>
            <w:r>
              <w:rPr>
                <w:color w:val="000000" w:themeColor="text1"/>
                <w:szCs w:val="24"/>
                <w:highlight w:val="none"/>
              </w:rPr>
            </w:r>
            <w:r>
              <w:rPr>
                <w:color w:val="000000" w:themeColor="text1"/>
                <w:highlight w:val="none"/>
              </w:rPr>
            </w:r>
            <w:r/>
          </w:p>
          <w:p>
            <w:pPr>
              <w:jc w:val="both"/>
              <w:spacing w:line="320" w:lineRule="exact"/>
              <w:widowControl w:val="off"/>
              <w:rPr>
                <w:color w:val="000000" w:themeColor="text1"/>
                <w:szCs w:val="24"/>
                <w:highlight w:val="none"/>
              </w:rPr>
            </w:pPr>
            <w:r>
              <w:rPr>
                <w:color w:val="000000" w:themeColor="text1"/>
                <w:szCs w:val="24"/>
                <w:highlight w:val="none"/>
                <w:lang w:val="zh-CN"/>
              </w:rPr>
              <w:t xml:space="preserve">单位简历及内设机构情况</w:t>
            </w:r>
            <w:r>
              <w:rPr>
                <w:color w:val="000000" w:themeColor="text1"/>
                <w:highlight w:val="none"/>
              </w:rPr>
            </w:r>
            <w:r/>
          </w:p>
        </w:tc>
        <w:tc>
          <w:tcPr>
            <w:gridSpan w:val="4"/>
            <w:tcW w:w="5770" w:type="dxa"/>
            <w:vAlign w:val="center"/>
            <w:textDirection w:val="lrTb"/>
            <w:noWrap w:val="false"/>
          </w:tcPr>
          <w:p>
            <w:pPr>
              <w:jc w:val="both"/>
              <w:spacing w:line="320" w:lineRule="exact"/>
              <w:widowControl w:val="off"/>
              <w:rPr>
                <w:color w:val="000000" w:themeColor="text1"/>
                <w:szCs w:val="24"/>
                <w:highlight w:val="none"/>
              </w:rPr>
            </w:pPr>
            <w:r>
              <w:rPr>
                <w:color w:val="000000" w:themeColor="text1"/>
                <w:szCs w:val="24"/>
                <w:highlight w:val="none"/>
              </w:rPr>
            </w:r>
            <w:r>
              <w:rPr>
                <w:color w:val="000000" w:themeColor="text1"/>
                <w:highlight w:val="none"/>
              </w:rPr>
            </w:r>
            <w:r/>
          </w:p>
        </w:tc>
      </w:tr>
      <w:tr>
        <w:trPr>
          <w:trHeight w:val="1394"/>
        </w:trPr>
        <w:tc>
          <w:tcPr>
            <w:tcW w:w="2510" w:type="dxa"/>
            <w:vAlign w:val="center"/>
            <w:textDirection w:val="lrTb"/>
            <w:noWrap w:val="false"/>
          </w:tcPr>
          <w:p>
            <w:pPr>
              <w:jc w:val="both"/>
              <w:spacing w:line="320" w:lineRule="exact"/>
              <w:widowControl w:val="off"/>
              <w:rPr>
                <w:color w:val="000000" w:themeColor="text1"/>
                <w:szCs w:val="24"/>
                <w:highlight w:val="none"/>
              </w:rPr>
            </w:pPr>
            <w:r>
              <w:rPr>
                <w:color w:val="000000" w:themeColor="text1"/>
                <w:szCs w:val="24"/>
                <w:highlight w:val="none"/>
              </w:rPr>
            </w:r>
            <w:r>
              <w:rPr>
                <w:color w:val="000000" w:themeColor="text1"/>
                <w:highlight w:val="none"/>
              </w:rPr>
            </w:r>
            <w:r/>
          </w:p>
          <w:p>
            <w:pPr>
              <w:jc w:val="both"/>
              <w:spacing w:line="320" w:lineRule="exact"/>
              <w:widowControl w:val="off"/>
              <w:rPr>
                <w:color w:val="000000" w:themeColor="text1"/>
                <w:szCs w:val="24"/>
                <w:highlight w:val="none"/>
              </w:rPr>
            </w:pPr>
            <w:r>
              <w:rPr>
                <w:color w:val="000000" w:themeColor="text1"/>
                <w:szCs w:val="24"/>
                <w:highlight w:val="none"/>
                <w:lang w:val="zh-CN"/>
              </w:rPr>
              <w:t xml:space="preserve">单位优势及特长</w:t>
            </w:r>
            <w:r>
              <w:rPr>
                <w:color w:val="000000" w:themeColor="text1"/>
                <w:highlight w:val="none"/>
              </w:rPr>
            </w:r>
            <w:r/>
          </w:p>
          <w:p>
            <w:pPr>
              <w:jc w:val="both"/>
              <w:spacing w:line="320" w:lineRule="exact"/>
              <w:widowControl w:val="off"/>
              <w:rPr>
                <w:color w:val="000000" w:themeColor="text1"/>
                <w:szCs w:val="24"/>
                <w:highlight w:val="none"/>
              </w:rPr>
            </w:pPr>
            <w:r>
              <w:rPr>
                <w:color w:val="000000" w:themeColor="text1"/>
                <w:szCs w:val="24"/>
                <w:highlight w:val="none"/>
              </w:rPr>
            </w:r>
            <w:r>
              <w:rPr>
                <w:color w:val="000000" w:themeColor="text1"/>
                <w:highlight w:val="none"/>
              </w:rPr>
            </w:r>
            <w:r/>
          </w:p>
        </w:tc>
        <w:tc>
          <w:tcPr>
            <w:gridSpan w:val="4"/>
            <w:tcW w:w="5770" w:type="dxa"/>
            <w:vAlign w:val="center"/>
            <w:textDirection w:val="lrTb"/>
            <w:noWrap w:val="false"/>
          </w:tcPr>
          <w:p>
            <w:pPr>
              <w:jc w:val="both"/>
              <w:spacing w:line="320" w:lineRule="exact"/>
              <w:widowControl w:val="off"/>
              <w:rPr>
                <w:color w:val="000000" w:themeColor="text1"/>
                <w:szCs w:val="24"/>
                <w:highlight w:val="none"/>
              </w:rPr>
            </w:pPr>
            <w:r>
              <w:rPr>
                <w:color w:val="000000" w:themeColor="text1"/>
                <w:szCs w:val="24"/>
                <w:highlight w:val="none"/>
              </w:rPr>
            </w:r>
            <w:r>
              <w:rPr>
                <w:color w:val="000000" w:themeColor="text1"/>
                <w:highlight w:val="none"/>
              </w:rPr>
            </w:r>
            <w:r/>
          </w:p>
        </w:tc>
      </w:tr>
      <w:tr>
        <w:trPr>
          <w:trHeight w:val="1400"/>
        </w:trPr>
        <w:tc>
          <w:tcPr>
            <w:tcW w:w="2510" w:type="dxa"/>
            <w:vAlign w:val="center"/>
            <w:textDirection w:val="lrTb"/>
            <w:noWrap w:val="false"/>
          </w:tcPr>
          <w:p>
            <w:pPr>
              <w:jc w:val="both"/>
              <w:spacing w:line="320" w:lineRule="exact"/>
              <w:widowControl w:val="off"/>
              <w:rPr>
                <w:color w:val="000000" w:themeColor="text1"/>
                <w:szCs w:val="24"/>
                <w:highlight w:val="none"/>
              </w:rPr>
            </w:pPr>
            <w:r>
              <w:rPr>
                <w:color w:val="000000" w:themeColor="text1"/>
                <w:szCs w:val="24"/>
                <w:highlight w:val="none"/>
                <w:lang w:val="zh-CN"/>
              </w:rPr>
              <w:t xml:space="preserve">获得技术认证的工程师及简介</w:t>
            </w:r>
            <w:r>
              <w:rPr>
                <w:color w:val="000000" w:themeColor="text1"/>
                <w:highlight w:val="none"/>
              </w:rPr>
            </w:r>
            <w:r/>
          </w:p>
        </w:tc>
        <w:tc>
          <w:tcPr>
            <w:gridSpan w:val="4"/>
            <w:tcW w:w="5770" w:type="dxa"/>
            <w:vAlign w:val="center"/>
            <w:textDirection w:val="lrTb"/>
            <w:noWrap w:val="false"/>
          </w:tcPr>
          <w:p>
            <w:pPr>
              <w:jc w:val="both"/>
              <w:spacing w:line="320" w:lineRule="exact"/>
              <w:widowControl w:val="off"/>
              <w:rPr>
                <w:color w:val="000000" w:themeColor="text1"/>
                <w:szCs w:val="24"/>
                <w:highlight w:val="none"/>
              </w:rPr>
            </w:pPr>
            <w:r>
              <w:rPr>
                <w:color w:val="000000" w:themeColor="text1"/>
                <w:szCs w:val="24"/>
                <w:highlight w:val="none"/>
              </w:rPr>
            </w:r>
            <w:r>
              <w:rPr>
                <w:color w:val="000000" w:themeColor="text1"/>
                <w:highlight w:val="none"/>
              </w:rPr>
            </w:r>
            <w:r/>
          </w:p>
        </w:tc>
      </w:tr>
      <w:tr>
        <w:trPr>
          <w:trHeight w:val="1264"/>
        </w:trPr>
        <w:tc>
          <w:tcPr>
            <w:tcW w:w="2510" w:type="dxa"/>
            <w:vAlign w:val="center"/>
            <w:textDirection w:val="lrTb"/>
            <w:noWrap w:val="false"/>
          </w:tcPr>
          <w:p>
            <w:pPr>
              <w:jc w:val="both"/>
              <w:spacing w:line="320" w:lineRule="exact"/>
              <w:widowControl w:val="off"/>
              <w:rPr>
                <w:color w:val="000000" w:themeColor="text1"/>
                <w:szCs w:val="24"/>
                <w:highlight w:val="none"/>
              </w:rPr>
            </w:pPr>
            <w:r>
              <w:rPr>
                <w:color w:val="000000" w:themeColor="text1"/>
                <w:szCs w:val="24"/>
                <w:highlight w:val="none"/>
                <w:lang w:val="zh-CN"/>
              </w:rPr>
              <w:t xml:space="preserve">其他需要说明的情况</w:t>
            </w:r>
            <w:r>
              <w:rPr>
                <w:color w:val="000000" w:themeColor="text1"/>
                <w:highlight w:val="none"/>
              </w:rPr>
            </w:r>
            <w:r/>
          </w:p>
        </w:tc>
        <w:tc>
          <w:tcPr>
            <w:gridSpan w:val="4"/>
            <w:tcW w:w="5770" w:type="dxa"/>
            <w:vAlign w:val="center"/>
            <w:textDirection w:val="lrTb"/>
            <w:noWrap w:val="false"/>
          </w:tcPr>
          <w:p>
            <w:pPr>
              <w:jc w:val="both"/>
              <w:spacing w:line="320" w:lineRule="exact"/>
              <w:widowControl w:val="off"/>
              <w:rPr>
                <w:color w:val="000000" w:themeColor="text1"/>
                <w:szCs w:val="24"/>
                <w:highlight w:val="none"/>
              </w:rPr>
            </w:pPr>
            <w:r>
              <w:rPr>
                <w:color w:val="000000" w:themeColor="text1"/>
                <w:szCs w:val="24"/>
                <w:highlight w:val="none"/>
              </w:rPr>
            </w:r>
            <w:r>
              <w:rPr>
                <w:color w:val="000000" w:themeColor="text1"/>
                <w:highlight w:val="none"/>
              </w:rPr>
            </w:r>
            <w:r/>
          </w:p>
        </w:tc>
      </w:tr>
    </w:tbl>
    <w:p>
      <w:pPr>
        <w:jc w:val="both"/>
        <w:spacing w:line="360" w:lineRule="auto"/>
        <w:widowControl w:val="off"/>
        <w:rPr>
          <w:color w:val="000000" w:themeColor="text1"/>
          <w:sz w:val="21"/>
          <w:highlight w:val="none"/>
        </w:rPr>
      </w:pPr>
      <w:r>
        <w:rPr>
          <w:color w:val="000000" w:themeColor="text1"/>
          <w:sz w:val="21"/>
          <w:highlight w:val="none"/>
        </w:rPr>
        <w:br w:type="page" w:clear="all"/>
      </w:r>
      <w:r>
        <w:rPr>
          <w:color w:val="000000" w:themeColor="text1"/>
          <w:sz w:val="21"/>
          <w:highlight w:val="none"/>
          <w:lang w:val="zh-CN"/>
        </w:rPr>
        <w:t xml:space="preserve">（</w:t>
      </w:r>
      <w:r>
        <w:rPr>
          <w:color w:val="000000" w:themeColor="text1"/>
          <w:sz w:val="21"/>
          <w:highlight w:val="none"/>
          <w:lang w:val="zh-CN"/>
        </w:rPr>
        <w:t xml:space="preserve">3</w:t>
      </w:r>
      <w:r>
        <w:rPr>
          <w:color w:val="000000" w:themeColor="text1"/>
          <w:sz w:val="21"/>
          <w:highlight w:val="none"/>
          <w:lang w:val="zh-CN"/>
        </w:rPr>
        <w:t xml:space="preserve">）、开户银行资信证明</w:t>
      </w:r>
      <w:r>
        <w:rPr>
          <w:color w:val="000000" w:themeColor="text1"/>
          <w:highlight w:val="none"/>
        </w:rPr>
      </w:r>
      <w:r/>
    </w:p>
    <w:p>
      <w:pPr>
        <w:jc w:val="center"/>
        <w:spacing w:line="360" w:lineRule="auto"/>
        <w:widowControl w:val="off"/>
        <w:rPr>
          <w:rFonts w:eastAsia="黑体"/>
          <w:b/>
          <w:color w:val="000000" w:themeColor="text1"/>
          <w:sz w:val="32"/>
          <w:szCs w:val="32"/>
          <w:highlight w:val="none"/>
        </w:rPr>
      </w:pPr>
      <w:r>
        <w:rPr>
          <w:rFonts w:eastAsia="黑体"/>
          <w:b/>
          <w:color w:val="000000" w:themeColor="text1"/>
          <w:sz w:val="32"/>
          <w:szCs w:val="32"/>
          <w:highlight w:val="none"/>
          <w:lang w:val="zh-CN"/>
        </w:rPr>
        <w:t xml:space="preserve">银行资信证明</w:t>
      </w:r>
      <w:r>
        <w:rPr>
          <w:color w:val="000000" w:themeColor="text1"/>
          <w:highlight w:val="none"/>
        </w:rPr>
      </w:r>
      <w:r/>
    </w:p>
    <w:p>
      <w:pPr>
        <w:jc w:val="center"/>
        <w:spacing w:line="360" w:lineRule="auto"/>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szCs w:val="24"/>
          <w:highlight w:val="none"/>
        </w:rPr>
      </w:pPr>
      <w:r>
        <w:rPr>
          <w:color w:val="000000" w:themeColor="text1"/>
          <w:szCs w:val="24"/>
          <w:highlight w:val="none"/>
        </w:rPr>
        <w:t xml:space="preserve">鉴于</w:t>
      </w:r>
      <w:r>
        <w:rPr>
          <w:color w:val="000000" w:themeColor="text1"/>
          <w:szCs w:val="24"/>
          <w:highlight w:val="none"/>
          <w:u w:val="single"/>
        </w:rPr>
        <w:t xml:space="preserve">                         </w:t>
      </w:r>
      <w:r>
        <w:rPr>
          <w:color w:val="000000" w:themeColor="text1"/>
          <w:szCs w:val="24"/>
          <w:highlight w:val="none"/>
        </w:rPr>
        <w:t xml:space="preserve">（单位名称）将于</w:t>
      </w:r>
      <w:r>
        <w:rPr>
          <w:color w:val="000000" w:themeColor="text1"/>
          <w:szCs w:val="24"/>
          <w:highlight w:val="none"/>
          <w:u w:val="single"/>
        </w:rPr>
        <w:t xml:space="preserve">      </w:t>
      </w:r>
      <w:r>
        <w:rPr>
          <w:color w:val="000000" w:themeColor="text1"/>
          <w:szCs w:val="24"/>
          <w:highlight w:val="none"/>
        </w:rPr>
        <w:t xml:space="preserve">年</w:t>
      </w:r>
      <w:r>
        <w:rPr>
          <w:color w:val="000000" w:themeColor="text1"/>
          <w:szCs w:val="24"/>
          <w:highlight w:val="none"/>
          <w:u w:val="single"/>
        </w:rPr>
        <w:t xml:space="preserve">      </w:t>
      </w:r>
      <w:r>
        <w:rPr>
          <w:color w:val="000000" w:themeColor="text1"/>
          <w:szCs w:val="24"/>
          <w:highlight w:val="none"/>
        </w:rPr>
        <w:t xml:space="preserve">月</w:t>
      </w:r>
      <w:r>
        <w:rPr>
          <w:color w:val="000000" w:themeColor="text1"/>
          <w:szCs w:val="24"/>
          <w:highlight w:val="none"/>
          <w:u w:val="single"/>
        </w:rPr>
        <w:t xml:space="preserve">      </w:t>
      </w:r>
      <w:r>
        <w:rPr>
          <w:color w:val="000000" w:themeColor="text1"/>
          <w:szCs w:val="24"/>
          <w:highlight w:val="none"/>
        </w:rPr>
        <w:t xml:space="preserve">日参加苏州市卫康招投标咨询服务有限公司组织实施的编号为</w:t>
      </w:r>
      <w:r>
        <w:rPr>
          <w:color w:val="000000" w:themeColor="text1"/>
          <w:szCs w:val="24"/>
          <w:highlight w:val="none"/>
          <w:u w:val="single"/>
        </w:rPr>
        <w:t xml:space="preserve">                </w:t>
      </w:r>
      <w:r>
        <w:rPr>
          <w:color w:val="000000" w:themeColor="text1"/>
          <w:szCs w:val="24"/>
          <w:highlight w:val="none"/>
        </w:rPr>
        <w:t xml:space="preserve">号的采购活动，本银行提供以下证明：</w:t>
      </w:r>
      <w:r>
        <w:rPr>
          <w:color w:val="000000" w:themeColor="text1"/>
          <w:highlight w:val="none"/>
        </w:rPr>
      </w:r>
      <w:r/>
    </w:p>
    <w:p>
      <w:pPr>
        <w:ind w:firstLine="480"/>
        <w:rPr>
          <w:color w:val="000000" w:themeColor="text1"/>
          <w:szCs w:val="24"/>
          <w:highlight w:val="none"/>
        </w:rPr>
      </w:pPr>
      <w:r>
        <w:rPr>
          <w:color w:val="000000" w:themeColor="text1"/>
          <w:szCs w:val="24"/>
          <w:highlight w:val="none"/>
          <w:u w:val="single"/>
        </w:rPr>
        <w:t xml:space="preserve">                                            </w:t>
      </w:r>
      <w:r>
        <w:rPr>
          <w:color w:val="000000" w:themeColor="text1"/>
          <w:szCs w:val="24"/>
          <w:highlight w:val="none"/>
        </w:rPr>
        <w:t xml:space="preserve">（单位名称）在本银行开设基本账户，开户许可证号码为</w:t>
      </w:r>
      <w:r>
        <w:rPr>
          <w:color w:val="000000" w:themeColor="text1"/>
          <w:szCs w:val="24"/>
          <w:highlight w:val="none"/>
        </w:rPr>
        <w:t xml:space="preserve"> </w:t>
      </w:r>
      <w:r>
        <w:rPr>
          <w:color w:val="000000" w:themeColor="text1"/>
          <w:szCs w:val="24"/>
          <w:highlight w:val="none"/>
          <w:u w:val="single"/>
        </w:rPr>
        <w:t xml:space="preserve">                      </w:t>
      </w:r>
      <w:r>
        <w:rPr>
          <w:color w:val="000000" w:themeColor="text1"/>
          <w:szCs w:val="24"/>
          <w:highlight w:val="none"/>
        </w:rPr>
        <w:t xml:space="preserve">  </w:t>
      </w:r>
      <w:r>
        <w:rPr>
          <w:color w:val="000000" w:themeColor="text1"/>
          <w:szCs w:val="24"/>
          <w:highlight w:val="none"/>
        </w:rPr>
        <w:t xml:space="preserve">，账户号码为</w:t>
      </w:r>
      <w:r>
        <w:rPr>
          <w:color w:val="000000" w:themeColor="text1"/>
          <w:szCs w:val="24"/>
          <w:highlight w:val="none"/>
          <w:u w:val="single"/>
        </w:rPr>
        <w:t xml:space="preserve">                            </w:t>
      </w:r>
      <w:r>
        <w:rPr>
          <w:color w:val="000000" w:themeColor="text1"/>
          <w:szCs w:val="24"/>
          <w:highlight w:val="none"/>
        </w:rPr>
        <w:t xml:space="preserve">，开设此账号的时间为</w:t>
      </w:r>
      <w:r>
        <w:rPr>
          <w:color w:val="000000" w:themeColor="text1"/>
          <w:szCs w:val="24"/>
          <w:highlight w:val="none"/>
        </w:rPr>
        <w:t xml:space="preserve">  </w:t>
      </w:r>
      <w:r>
        <w:rPr>
          <w:color w:val="000000" w:themeColor="text1"/>
          <w:szCs w:val="24"/>
          <w:highlight w:val="none"/>
          <w:u w:val="single"/>
        </w:rPr>
        <w:t xml:space="preserve">         </w:t>
      </w:r>
      <w:r>
        <w:rPr>
          <w:color w:val="000000" w:themeColor="text1"/>
          <w:szCs w:val="24"/>
          <w:highlight w:val="none"/>
        </w:rPr>
        <w:t xml:space="preserve">年</w:t>
      </w:r>
      <w:r>
        <w:rPr>
          <w:color w:val="000000" w:themeColor="text1"/>
          <w:szCs w:val="24"/>
          <w:highlight w:val="none"/>
          <w:u w:val="single"/>
        </w:rPr>
        <w:t xml:space="preserve">      </w:t>
      </w:r>
      <w:r>
        <w:rPr>
          <w:color w:val="000000" w:themeColor="text1"/>
          <w:szCs w:val="24"/>
          <w:highlight w:val="none"/>
        </w:rPr>
        <w:t xml:space="preserve">月</w:t>
      </w:r>
      <w:r>
        <w:rPr>
          <w:color w:val="000000" w:themeColor="text1"/>
          <w:szCs w:val="24"/>
          <w:highlight w:val="none"/>
          <w:u w:val="single"/>
        </w:rPr>
        <w:t xml:space="preserve">    </w:t>
      </w:r>
      <w:r>
        <w:rPr>
          <w:color w:val="000000" w:themeColor="text1"/>
          <w:szCs w:val="24"/>
          <w:highlight w:val="none"/>
        </w:rPr>
        <w:t xml:space="preserve">日，开具本证明日该账户的余额为</w:t>
      </w:r>
      <w:r>
        <w:rPr>
          <w:color w:val="000000" w:themeColor="text1"/>
          <w:szCs w:val="24"/>
          <w:highlight w:val="none"/>
          <w:u w:val="single"/>
        </w:rPr>
        <w:t xml:space="preserve">                  </w:t>
      </w:r>
      <w:r>
        <w:rPr>
          <w:color w:val="000000" w:themeColor="text1"/>
          <w:szCs w:val="24"/>
          <w:highlight w:val="none"/>
        </w:rPr>
        <w:t xml:space="preserve">元。</w:t>
      </w:r>
      <w:r>
        <w:rPr>
          <w:color w:val="000000" w:themeColor="text1"/>
          <w:highlight w:val="none"/>
        </w:rPr>
      </w:r>
      <w:r/>
    </w:p>
    <w:p>
      <w:pPr>
        <w:rPr>
          <w:color w:val="000000" w:themeColor="text1"/>
          <w:szCs w:val="24"/>
          <w:highlight w:val="none"/>
        </w:rPr>
      </w:pPr>
      <w:r>
        <w:rPr>
          <w:color w:val="000000" w:themeColor="text1"/>
          <w:szCs w:val="24"/>
          <w:highlight w:val="none"/>
        </w:rPr>
        <w:t xml:space="preserve">本银行对</w:t>
      </w:r>
      <w:r>
        <w:rPr>
          <w:color w:val="000000" w:themeColor="text1"/>
          <w:szCs w:val="24"/>
          <w:highlight w:val="none"/>
        </w:rPr>
        <w:t xml:space="preserve">本证明</w:t>
      </w:r>
      <w:r>
        <w:rPr>
          <w:color w:val="000000" w:themeColor="text1"/>
          <w:szCs w:val="24"/>
          <w:highlight w:val="none"/>
        </w:rPr>
        <w:t xml:space="preserve">的真实性承担责任。</w:t>
      </w:r>
      <w:r>
        <w:rPr>
          <w:color w:val="000000" w:themeColor="text1"/>
          <w:highlight w:val="none"/>
        </w:rPr>
      </w:r>
      <w:r/>
    </w:p>
    <w:p>
      <w:pPr>
        <w:rPr>
          <w:color w:val="000000" w:themeColor="text1"/>
          <w:szCs w:val="24"/>
          <w:highlight w:val="none"/>
        </w:rPr>
      </w:pPr>
      <w:r>
        <w:rPr>
          <w:color w:val="000000" w:themeColor="text1"/>
          <w:szCs w:val="24"/>
          <w:highlight w:val="none"/>
        </w:rPr>
      </w:r>
      <w:r>
        <w:rPr>
          <w:color w:val="000000" w:themeColor="text1"/>
          <w:highlight w:val="none"/>
        </w:rPr>
      </w:r>
      <w:r/>
    </w:p>
    <w:p>
      <w:pPr>
        <w:rPr>
          <w:color w:val="000000" w:themeColor="text1"/>
          <w:szCs w:val="24"/>
          <w:highlight w:val="none"/>
        </w:rPr>
      </w:pPr>
      <w:r>
        <w:rPr>
          <w:color w:val="000000" w:themeColor="text1"/>
          <w:szCs w:val="24"/>
          <w:highlight w:val="none"/>
        </w:rPr>
      </w:r>
      <w:r>
        <w:rPr>
          <w:color w:val="000000" w:themeColor="text1"/>
          <w:highlight w:val="none"/>
        </w:rPr>
      </w:r>
      <w:r/>
    </w:p>
    <w:p>
      <w:pPr>
        <w:rPr>
          <w:color w:val="000000" w:themeColor="text1"/>
          <w:szCs w:val="24"/>
          <w:highlight w:val="none"/>
        </w:rPr>
      </w:pPr>
      <w:r>
        <w:rPr>
          <w:color w:val="000000" w:themeColor="text1"/>
          <w:szCs w:val="24"/>
          <w:highlight w:val="none"/>
        </w:rPr>
        <w:t xml:space="preserve">银行名称（业务专用章）：</w:t>
      </w:r>
      <w:r>
        <w:rPr>
          <w:color w:val="000000" w:themeColor="text1"/>
          <w:highlight w:val="none"/>
        </w:rPr>
      </w:r>
      <w:r/>
    </w:p>
    <w:p>
      <w:pPr>
        <w:tabs>
          <w:tab w:val="left" w:pos="1665" w:leader="none"/>
        </w:tabs>
        <w:rPr>
          <w:color w:val="000000" w:themeColor="text1"/>
          <w:szCs w:val="24"/>
          <w:highlight w:val="none"/>
        </w:rPr>
      </w:pPr>
      <w:r>
        <w:rPr>
          <w:color w:val="000000" w:themeColor="text1"/>
          <w:szCs w:val="24"/>
          <w:highlight w:val="none"/>
        </w:rPr>
        <w:t xml:space="preserve">银行地址：</w:t>
      </w:r>
      <w:r>
        <w:rPr>
          <w:color w:val="000000" w:themeColor="text1"/>
          <w:highlight w:val="none"/>
        </w:rPr>
      </w:r>
      <w:r/>
    </w:p>
    <w:p>
      <w:pPr>
        <w:rPr>
          <w:color w:val="000000" w:themeColor="text1"/>
          <w:szCs w:val="24"/>
          <w:highlight w:val="none"/>
        </w:rPr>
      </w:pPr>
      <w:r>
        <w:rPr>
          <w:color w:val="000000" w:themeColor="text1"/>
          <w:szCs w:val="24"/>
          <w:highlight w:val="none"/>
        </w:rPr>
        <w:t xml:space="preserve">邮政编码：</w:t>
      </w:r>
      <w:r>
        <w:rPr>
          <w:color w:val="000000" w:themeColor="text1"/>
          <w:highlight w:val="none"/>
        </w:rPr>
      </w:r>
      <w:r/>
    </w:p>
    <w:p>
      <w:pPr>
        <w:rPr>
          <w:color w:val="000000" w:themeColor="text1"/>
          <w:szCs w:val="24"/>
          <w:highlight w:val="none"/>
        </w:rPr>
      </w:pPr>
      <w:r>
        <w:rPr>
          <w:color w:val="000000" w:themeColor="text1"/>
          <w:szCs w:val="24"/>
          <w:highlight w:val="none"/>
        </w:rPr>
        <w:t xml:space="preserve">联系电话：</w:t>
      </w:r>
      <w:r>
        <w:rPr>
          <w:color w:val="000000" w:themeColor="text1"/>
          <w:highlight w:val="none"/>
        </w:rPr>
      </w:r>
      <w:r/>
    </w:p>
    <w:p>
      <w:pPr>
        <w:rPr>
          <w:color w:val="000000" w:themeColor="text1"/>
          <w:szCs w:val="24"/>
          <w:highlight w:val="none"/>
        </w:rPr>
      </w:pPr>
      <w:r>
        <w:rPr>
          <w:color w:val="000000" w:themeColor="text1"/>
          <w:szCs w:val="24"/>
          <w:highlight w:val="none"/>
        </w:rPr>
      </w:r>
      <w:r>
        <w:rPr>
          <w:color w:val="000000" w:themeColor="text1"/>
          <w:highlight w:val="none"/>
        </w:rPr>
      </w:r>
      <w:r/>
    </w:p>
    <w:p>
      <w:pPr>
        <w:pStyle w:val="1030"/>
        <w:ind w:firstLine="425"/>
        <w:rPr>
          <w:rFonts w:eastAsia="宋体"/>
          <w:color w:val="000000" w:themeColor="text1"/>
          <w:szCs w:val="24"/>
          <w:highlight w:val="none"/>
        </w:rPr>
      </w:pPr>
      <w:r>
        <w:rPr>
          <w:rFonts w:eastAsia="宋体"/>
          <w:color w:val="000000" w:themeColor="text1"/>
          <w:szCs w:val="24"/>
          <w:highlight w:val="none"/>
        </w:rPr>
        <w:t xml:space="preserve">           </w:t>
      </w:r>
      <w:r>
        <w:rPr>
          <w:rFonts w:eastAsia="宋体"/>
          <w:color w:val="000000" w:themeColor="text1"/>
          <w:szCs w:val="24"/>
          <w:highlight w:val="none"/>
        </w:rPr>
        <w:t xml:space="preserve">年</w:t>
      </w:r>
      <w:r>
        <w:rPr>
          <w:rFonts w:eastAsia="宋体"/>
          <w:color w:val="000000" w:themeColor="text1"/>
          <w:szCs w:val="24"/>
          <w:highlight w:val="none"/>
        </w:rPr>
        <w:t xml:space="preserve">    </w:t>
      </w:r>
      <w:r>
        <w:rPr>
          <w:rFonts w:eastAsia="宋体"/>
          <w:color w:val="000000" w:themeColor="text1"/>
          <w:szCs w:val="24"/>
          <w:highlight w:val="none"/>
        </w:rPr>
        <w:t xml:space="preserve">月</w:t>
      </w:r>
      <w:r>
        <w:rPr>
          <w:rFonts w:eastAsia="宋体"/>
          <w:color w:val="000000" w:themeColor="text1"/>
          <w:szCs w:val="24"/>
          <w:highlight w:val="none"/>
        </w:rPr>
        <w:t xml:space="preserve">    </w:t>
      </w:r>
      <w:r>
        <w:rPr>
          <w:rFonts w:eastAsia="宋体"/>
          <w:color w:val="000000" w:themeColor="text1"/>
          <w:szCs w:val="24"/>
          <w:highlight w:val="none"/>
        </w:rPr>
        <w:t xml:space="preserve">日</w:t>
      </w:r>
      <w:r>
        <w:rPr>
          <w:rFonts w:eastAsia="宋体"/>
          <w:color w:val="000000" w:themeColor="text1"/>
          <w:szCs w:val="24"/>
          <w:highlight w:val="none"/>
        </w:rPr>
        <w:t xml:space="preserve"> </w:t>
      </w:r>
      <w:r>
        <w:rPr>
          <w:color w:val="000000" w:themeColor="text1"/>
          <w:highlight w:val="none"/>
        </w:rPr>
      </w:r>
      <w:r/>
    </w:p>
    <w:p>
      <w:pPr>
        <w:pStyle w:val="1030"/>
        <w:ind w:firstLine="425"/>
        <w:rPr>
          <w:rFonts w:eastAsia="宋体"/>
          <w:color w:val="000000" w:themeColor="text1"/>
          <w:szCs w:val="24"/>
          <w:highlight w:val="none"/>
        </w:rPr>
      </w:pPr>
      <w:r>
        <w:rPr>
          <w:rFonts w:eastAsia="宋体"/>
          <w:color w:val="000000" w:themeColor="text1"/>
          <w:szCs w:val="24"/>
          <w:highlight w:val="none"/>
        </w:rPr>
      </w:r>
      <w:r>
        <w:rPr>
          <w:color w:val="000000" w:themeColor="text1"/>
          <w:highlight w:val="none"/>
        </w:rPr>
      </w:r>
      <w:r/>
    </w:p>
    <w:p>
      <w:pPr>
        <w:pStyle w:val="1030"/>
        <w:ind w:firstLine="425"/>
        <w:rPr>
          <w:rFonts w:eastAsia="宋体"/>
          <w:color w:val="000000" w:themeColor="text1"/>
          <w:szCs w:val="24"/>
          <w:highlight w:val="none"/>
        </w:rPr>
      </w:pPr>
      <w:r>
        <w:rPr>
          <w:rFonts w:eastAsia="宋体"/>
          <w:color w:val="000000" w:themeColor="text1"/>
          <w:szCs w:val="24"/>
          <w:highlight w:val="none"/>
        </w:rPr>
      </w:r>
      <w:r>
        <w:rPr>
          <w:color w:val="000000" w:themeColor="text1"/>
          <w:highlight w:val="none"/>
        </w:rPr>
      </w:r>
      <w:r/>
    </w:p>
    <w:p>
      <w:pPr>
        <w:pStyle w:val="1030"/>
        <w:ind w:firstLine="425"/>
        <w:rPr>
          <w:rFonts w:eastAsia="宋体"/>
          <w:color w:val="000000" w:themeColor="text1"/>
          <w:szCs w:val="24"/>
          <w:highlight w:val="none"/>
        </w:rPr>
      </w:pPr>
      <w:r>
        <w:rPr>
          <w:rFonts w:eastAsia="宋体"/>
          <w:color w:val="000000" w:themeColor="text1"/>
          <w:szCs w:val="24"/>
          <w:highlight w:val="none"/>
        </w:rPr>
      </w:r>
      <w:r>
        <w:rPr>
          <w:color w:val="000000" w:themeColor="text1"/>
          <w:highlight w:val="none"/>
        </w:rPr>
      </w:r>
      <w:r/>
    </w:p>
    <w:p>
      <w:pPr>
        <w:pStyle w:val="1030"/>
        <w:ind w:firstLine="425"/>
        <w:rPr>
          <w:rFonts w:eastAsia="宋体"/>
          <w:color w:val="000000" w:themeColor="text1"/>
          <w:szCs w:val="24"/>
          <w:highlight w:val="none"/>
        </w:rPr>
      </w:pPr>
      <w:r>
        <w:rPr>
          <w:rFonts w:hint="eastAsia" w:eastAsia="宋体"/>
          <w:color w:val="000000" w:themeColor="text1"/>
          <w:szCs w:val="24"/>
          <w:highlight w:val="none"/>
        </w:rPr>
        <w:t xml:space="preserve">注：可用出具该证明银行自有格式</w:t>
      </w:r>
      <w:r>
        <w:rPr>
          <w:color w:val="000000" w:themeColor="text1"/>
          <w:highlight w:val="none"/>
        </w:rPr>
      </w:r>
      <w:r/>
    </w:p>
    <w:p>
      <w:pPr>
        <w:pStyle w:val="1030"/>
        <w:ind w:firstLine="425"/>
        <w:spacing w:line="360" w:lineRule="auto"/>
        <w:rPr>
          <w:rFonts w:eastAsia="宋体"/>
          <w:color w:val="000000" w:themeColor="text1"/>
          <w:sz w:val="21"/>
          <w:highlight w:val="none"/>
        </w:rPr>
      </w:pPr>
      <w:r>
        <w:rPr>
          <w:rFonts w:eastAsia="宋体"/>
          <w:color w:val="000000" w:themeColor="text1"/>
          <w:sz w:val="21"/>
          <w:highlight w:val="none"/>
        </w:rPr>
      </w:r>
      <w:r>
        <w:rPr>
          <w:color w:val="000000" w:themeColor="text1"/>
          <w:highlight w:val="none"/>
        </w:rPr>
      </w:r>
      <w:r/>
    </w:p>
    <w:p>
      <w:pPr>
        <w:pStyle w:val="1030"/>
        <w:ind w:firstLine="425"/>
        <w:spacing w:line="360" w:lineRule="auto"/>
        <w:rPr>
          <w:rFonts w:ascii="宋体" w:hAnsi="宋体" w:eastAsia="宋体"/>
          <w:b/>
          <w:bCs/>
          <w:color w:val="000000" w:themeColor="text1"/>
          <w:szCs w:val="21"/>
          <w:highlight w:val="none"/>
        </w:rPr>
      </w:pPr>
      <w:r>
        <w:rPr>
          <w:color w:val="000000" w:themeColor="text1"/>
          <w:sz w:val="21"/>
          <w:szCs w:val="21"/>
          <w:highlight w:val="none"/>
        </w:rPr>
        <w:br w:type="page" w:clear="all"/>
      </w:r>
      <w:bookmarkStart w:id="23" w:name="_Ref421193612"/>
      <w:r>
        <w:rPr>
          <w:color w:val="000000" w:themeColor="text1"/>
          <w:highlight w:val="none"/>
        </w:rPr>
      </w:r>
      <w:bookmarkStart w:id="24" w:name="_Ref45187174"/>
      <w:r>
        <w:rPr>
          <w:rFonts w:hint="eastAsia" w:ascii="宋体" w:hAnsi="宋体" w:eastAsia="宋体"/>
          <w:b/>
          <w:bCs/>
          <w:color w:val="000000" w:themeColor="text1"/>
          <w:szCs w:val="21"/>
          <w:highlight w:val="none"/>
          <w:lang w:val="zh-CN"/>
        </w:rPr>
        <w:t xml:space="preserve">格式</w:t>
      </w:r>
      <w:r>
        <w:rPr>
          <w:rFonts w:hint="eastAsia" w:ascii="宋体" w:hAnsi="宋体" w:eastAsia="宋体"/>
          <w:b/>
          <w:bCs/>
          <w:color w:val="000000" w:themeColor="text1"/>
          <w:szCs w:val="21"/>
          <w:highlight w:val="none"/>
          <w:lang w:val="zh-CN"/>
        </w:rPr>
        <w:t xml:space="preserve">10</w:t>
      </w:r>
      <w:r>
        <w:rPr>
          <w:rFonts w:hint="eastAsia" w:ascii="宋体" w:hAnsi="宋体" w:eastAsia="宋体"/>
          <w:b/>
          <w:bCs/>
          <w:color w:val="000000" w:themeColor="text1"/>
          <w:szCs w:val="21"/>
          <w:highlight w:val="none"/>
          <w:lang w:val="zh-CN"/>
        </w:rPr>
        <w:t xml:space="preserve">、</w:t>
      </w:r>
      <w:bookmarkEnd w:id="23"/>
      <w:r>
        <w:rPr>
          <w:rFonts w:hint="eastAsia" w:ascii="宋体" w:hAnsi="宋体" w:eastAsia="宋体"/>
          <w:b/>
          <w:bCs/>
          <w:color w:val="000000" w:themeColor="text1"/>
          <w:szCs w:val="21"/>
          <w:highlight w:val="none"/>
          <w:lang w:val="zh-CN"/>
        </w:rPr>
        <w:t xml:space="preserve">中小企业声明函</w:t>
      </w:r>
      <w:bookmarkEnd w:id="24"/>
      <w:r>
        <w:rPr>
          <w:color w:val="000000" w:themeColor="text1"/>
          <w:highlight w:val="none"/>
        </w:rPr>
      </w:r>
      <w:r/>
    </w:p>
    <w:p>
      <w:pPr>
        <w:jc w:val="center"/>
        <w:spacing w:line="400" w:lineRule="exact"/>
        <w:rPr>
          <w:b/>
          <w:color w:val="000000" w:themeColor="text1"/>
          <w:sz w:val="32"/>
          <w:szCs w:val="32"/>
          <w:highlight w:val="none"/>
        </w:rPr>
      </w:pPr>
      <w:r>
        <w:rPr>
          <w:color w:val="000000" w:themeColor="text1"/>
          <w:highlight w:val="none"/>
        </w:rPr>
      </w:r>
      <w:bookmarkStart w:id="25" w:name="_Ref5266688"/>
      <w:r>
        <w:rPr>
          <w:b/>
          <w:color w:val="000000" w:themeColor="text1"/>
          <w:sz w:val="32"/>
          <w:szCs w:val="32"/>
          <w:highlight w:val="none"/>
          <w:lang w:val="zh-CN"/>
        </w:rPr>
        <w:t xml:space="preserve">中小企业声明函</w:t>
      </w:r>
      <w:r>
        <w:rPr>
          <w:rFonts w:hint="eastAsia"/>
          <w:b/>
          <w:color w:val="000000" w:themeColor="text1"/>
          <w:sz w:val="32"/>
          <w:szCs w:val="32"/>
          <w:highlight w:val="none"/>
          <w:lang w:val="zh-CN"/>
        </w:rPr>
        <w:t xml:space="preserve">（货物类）</w:t>
      </w:r>
      <w:r>
        <w:rPr>
          <w:color w:val="000000" w:themeColor="text1"/>
          <w:highlight w:val="none"/>
        </w:rPr>
      </w:r>
      <w:r/>
    </w:p>
    <w:p>
      <w:pPr>
        <w:spacing w:line="40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rPr>
          <w:rFonts w:ascii="宋体" w:hAnsi="宋体"/>
          <w:color w:val="000000" w:themeColor="text1"/>
          <w:szCs w:val="24"/>
          <w:highlight w:val="none"/>
        </w:rPr>
      </w:pPr>
      <w:r>
        <w:rPr>
          <w:rFonts w:hint="eastAsia" w:ascii="宋体" w:hAnsi="宋体"/>
          <w:color w:val="000000" w:themeColor="text1"/>
          <w:szCs w:val="24"/>
          <w:highlight w:val="none"/>
        </w:rPr>
        <w:t xml:space="preserve">苏州市卫康招投标咨询服务有限公司</w:t>
      </w:r>
      <w:r>
        <w:rPr>
          <w:rFonts w:hint="eastAsia" w:ascii="宋体" w:hAnsi="宋体"/>
          <w:color w:val="000000" w:themeColor="text1"/>
          <w:szCs w:val="24"/>
          <w:highlight w:val="none"/>
        </w:rPr>
        <w:t xml:space="preserve"> </w:t>
      </w:r>
      <w:r>
        <w:rPr>
          <w:rFonts w:hint="eastAsia" w:ascii="宋体" w:hAnsi="宋体"/>
          <w:color w:val="000000" w:themeColor="text1"/>
          <w:szCs w:val="24"/>
          <w:highlight w:val="none"/>
        </w:rPr>
        <w:t xml:space="preserve">：</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本公司</w:t>
      </w:r>
      <w:r>
        <w:rPr>
          <w:rFonts w:hint="eastAsia" w:ascii="宋体" w:hAnsi="宋体"/>
          <w:color w:val="000000" w:themeColor="text1"/>
          <w:szCs w:val="24"/>
          <w:highlight w:val="none"/>
          <w:u w:val="single"/>
        </w:rPr>
        <w:t xml:space="preserve">            </w:t>
      </w:r>
      <w:r>
        <w:rPr>
          <w:rFonts w:hint="eastAsia" w:ascii="宋体" w:hAnsi="宋体"/>
          <w:color w:val="000000" w:themeColor="text1"/>
          <w:szCs w:val="24"/>
          <w:highlight w:val="none"/>
        </w:rPr>
        <w:t xml:space="preserve">郑重声明，根据《政府采购促进中小企业发展管理办法》（财库﹝</w:t>
      </w:r>
      <w:r>
        <w:rPr>
          <w:rFonts w:hint="eastAsia" w:ascii="宋体" w:hAnsi="宋体"/>
          <w:color w:val="000000" w:themeColor="text1"/>
          <w:szCs w:val="24"/>
          <w:highlight w:val="none"/>
        </w:rPr>
        <w:t xml:space="preserve">2020</w:t>
      </w:r>
      <w:r>
        <w:rPr>
          <w:rFonts w:hint="eastAsia" w:ascii="宋体" w:hAnsi="宋体"/>
          <w:color w:val="000000" w:themeColor="text1"/>
          <w:szCs w:val="24"/>
          <w:highlight w:val="none"/>
        </w:rPr>
        <w:t xml:space="preserve">﹞</w:t>
      </w:r>
      <w:r>
        <w:rPr>
          <w:rFonts w:hint="eastAsia" w:ascii="宋体" w:hAnsi="宋体"/>
          <w:color w:val="000000" w:themeColor="text1"/>
          <w:szCs w:val="24"/>
          <w:highlight w:val="none"/>
        </w:rPr>
        <w:t xml:space="preserve">46 </w:t>
      </w:r>
      <w:r>
        <w:rPr>
          <w:rFonts w:hint="eastAsia" w:ascii="宋体" w:hAnsi="宋体"/>
          <w:color w:val="000000" w:themeColor="text1"/>
          <w:szCs w:val="24"/>
          <w:highlight w:val="none"/>
        </w:rPr>
        <w:t xml:space="preserve">号）的规定，本公司</w:t>
      </w:r>
      <w:r>
        <w:rPr>
          <w:rFonts w:hint="eastAsia" w:ascii="宋体" w:hAnsi="宋体"/>
          <w:color w:val="000000" w:themeColor="text1"/>
          <w:szCs w:val="24"/>
          <w:highlight w:val="none"/>
          <w:u w:val="single"/>
        </w:rPr>
        <w:t xml:space="preserve">          </w:t>
      </w:r>
      <w:r>
        <w:rPr>
          <w:rFonts w:hint="eastAsia" w:ascii="宋体" w:hAnsi="宋体"/>
          <w:color w:val="000000" w:themeColor="text1"/>
          <w:szCs w:val="24"/>
          <w:highlight w:val="none"/>
        </w:rPr>
        <w:t xml:space="preserve">参加</w:t>
      </w:r>
      <w:r>
        <w:rPr>
          <w:rFonts w:hint="eastAsia" w:ascii="宋体" w:hAnsi="宋体"/>
          <w:color w:val="000000" w:themeColor="text1"/>
          <w:szCs w:val="24"/>
          <w:highlight w:val="none"/>
          <w:u w:val="single"/>
        </w:rPr>
        <w:t xml:space="preserve">                    </w:t>
      </w:r>
      <w:r>
        <w:rPr>
          <w:rFonts w:hint="eastAsia" w:ascii="宋体" w:hAnsi="宋体"/>
          <w:color w:val="000000" w:themeColor="text1"/>
          <w:szCs w:val="24"/>
          <w:highlight w:val="none"/>
        </w:rPr>
        <w:t xml:space="preserve">的采购活动，本项目的主要采购标的由符合政策要求的下列中小企业制造。相关企业（含联合体中的中小企业、签订分包意向协议的中小企业）的具体情况如下：</w:t>
      </w:r>
      <w:r>
        <w:rPr>
          <w:color w:val="000000" w:themeColor="text1"/>
          <w:highlight w:val="none"/>
        </w:rPr>
      </w:r>
      <w:r/>
    </w:p>
    <w:p>
      <w:pPr>
        <w:ind w:firstLine="482"/>
        <w:rPr>
          <w:rFonts w:ascii="宋体" w:hAnsi="宋体"/>
          <w:color w:val="000000" w:themeColor="text1"/>
          <w:szCs w:val="24"/>
          <w:highlight w:val="none"/>
          <w:u w:val="single"/>
        </w:rPr>
      </w:pPr>
      <w:r>
        <w:rPr>
          <w:rFonts w:ascii="宋体" w:hAnsi="宋体"/>
          <w:b/>
          <w:bCs/>
          <w:color w:val="000000" w:themeColor="text1"/>
          <w:szCs w:val="24"/>
          <w:highlight w:val="none"/>
          <w:u w:val="single"/>
        </w:rPr>
        <w:t xml:space="preserve">1</w:t>
      </w:r>
      <w:r>
        <w:rPr>
          <w:rFonts w:hint="eastAsia" w:ascii="宋体" w:hAnsi="宋体"/>
          <w:b/>
          <w:bCs/>
          <w:color w:val="000000" w:themeColor="text1"/>
          <w:szCs w:val="24"/>
          <w:highlight w:val="none"/>
          <w:u w:val="single"/>
        </w:rPr>
        <w:t xml:space="preserve">、</w:t>
      </w:r>
      <w:r>
        <w:rPr>
          <w:rFonts w:hint="eastAsia" w:ascii="宋体" w:hAnsi="宋体"/>
          <w:b/>
          <w:bCs/>
          <w:color w:val="000000" w:themeColor="text1"/>
          <w:szCs w:val="24"/>
          <w:highlight w:val="none"/>
          <w:u w:val="single"/>
        </w:rPr>
        <w:t xml:space="preserve">                </w:t>
      </w:r>
      <w:r>
        <w:rPr>
          <w:rFonts w:hint="eastAsia" w:ascii="宋体" w:hAnsi="宋体"/>
          <w:b/>
          <w:bCs/>
          <w:color w:val="000000" w:themeColor="text1"/>
          <w:szCs w:val="24"/>
          <w:highlight w:val="none"/>
        </w:rPr>
        <w:t xml:space="preserve">（项目名称），属于工业</w:t>
      </w:r>
      <w:r>
        <w:rPr>
          <w:rFonts w:hint="eastAsia" w:ascii="宋体" w:hAnsi="宋体"/>
          <w:color w:val="000000" w:themeColor="text1"/>
          <w:szCs w:val="24"/>
          <w:highlight w:val="none"/>
        </w:rPr>
        <w:t xml:space="preserve">；</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制造商</w:t>
      </w:r>
      <w:r>
        <w:rPr>
          <w:rFonts w:hint="eastAsia" w:ascii="宋体" w:hAnsi="宋体"/>
          <w:color w:val="000000" w:themeColor="text1"/>
          <w:szCs w:val="24"/>
          <w:highlight w:val="none"/>
          <w:u w:val="single"/>
        </w:rPr>
        <w:t xml:space="preserve">            </w:t>
      </w:r>
      <w:r>
        <w:rPr>
          <w:rFonts w:hint="eastAsia" w:ascii="宋体" w:hAnsi="宋体"/>
          <w:color w:val="000000" w:themeColor="text1"/>
          <w:szCs w:val="24"/>
          <w:highlight w:val="none"/>
        </w:rPr>
        <w:t xml:space="preserve">（企业名称），从业人员</w:t>
      </w:r>
      <w:r>
        <w:rPr>
          <w:rFonts w:hint="eastAsia" w:ascii="宋体" w:hAnsi="宋体"/>
          <w:color w:val="000000" w:themeColor="text1"/>
          <w:szCs w:val="24"/>
          <w:highlight w:val="none"/>
          <w:u w:val="single"/>
        </w:rPr>
        <w:t xml:space="preserve">    </w:t>
      </w:r>
      <w:r>
        <w:rPr>
          <w:rFonts w:hint="eastAsia" w:ascii="宋体" w:hAnsi="宋体"/>
          <w:color w:val="000000" w:themeColor="text1"/>
          <w:szCs w:val="24"/>
          <w:highlight w:val="none"/>
        </w:rPr>
        <w:t xml:space="preserve">人，营业收入为</w:t>
      </w:r>
      <w:r>
        <w:rPr>
          <w:rFonts w:hint="eastAsia" w:ascii="宋体" w:hAnsi="宋体"/>
          <w:color w:val="000000" w:themeColor="text1"/>
          <w:szCs w:val="24"/>
          <w:highlight w:val="none"/>
          <w:u w:val="single"/>
        </w:rPr>
        <w:t xml:space="preserve">       </w:t>
      </w:r>
      <w:r>
        <w:rPr>
          <w:rFonts w:hint="eastAsia" w:ascii="宋体" w:hAnsi="宋体"/>
          <w:color w:val="000000" w:themeColor="text1"/>
          <w:szCs w:val="24"/>
          <w:highlight w:val="none"/>
        </w:rPr>
        <w:t xml:space="preserve">万元，</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资产总额为</w:t>
      </w:r>
      <w:r>
        <w:rPr>
          <w:rFonts w:hint="eastAsia" w:ascii="宋体" w:hAnsi="宋体"/>
          <w:color w:val="000000" w:themeColor="text1"/>
          <w:szCs w:val="24"/>
          <w:highlight w:val="none"/>
          <w:u w:val="single"/>
        </w:rPr>
        <w:t xml:space="preserve">       </w:t>
      </w:r>
      <w:r>
        <w:rPr>
          <w:rFonts w:hint="eastAsia" w:ascii="宋体" w:hAnsi="宋体"/>
          <w:color w:val="000000" w:themeColor="text1"/>
          <w:szCs w:val="24"/>
          <w:highlight w:val="none"/>
        </w:rPr>
        <w:t xml:space="preserve">万元，属于</w:t>
      </w:r>
      <w:r>
        <w:rPr>
          <w:rFonts w:hint="eastAsia" w:ascii="宋体" w:hAnsi="宋体"/>
          <w:color w:val="000000" w:themeColor="text1"/>
          <w:szCs w:val="24"/>
          <w:highlight w:val="none"/>
          <w:u w:val="single"/>
        </w:rPr>
        <w:t xml:space="preserve">                 </w:t>
      </w:r>
      <w:r>
        <w:rPr>
          <w:rFonts w:hint="eastAsia" w:ascii="宋体" w:hAnsi="宋体"/>
          <w:color w:val="000000" w:themeColor="text1"/>
          <w:szCs w:val="24"/>
          <w:highlight w:val="none"/>
        </w:rPr>
        <w:t xml:space="preserve">（中型企业或小型企业或微型企业）；</w:t>
      </w:r>
      <w:r>
        <w:rPr>
          <w:color w:val="000000" w:themeColor="text1"/>
          <w:highlight w:val="none"/>
        </w:rPr>
      </w:r>
      <w:r/>
    </w:p>
    <w:p>
      <w:pPr>
        <w:ind w:firstLine="482"/>
        <w:rPr>
          <w:rFonts w:ascii="宋体" w:hAnsi="宋体"/>
          <w:color w:val="000000" w:themeColor="text1"/>
          <w:szCs w:val="24"/>
          <w:highlight w:val="none"/>
          <w:u w:val="single"/>
        </w:rPr>
      </w:pPr>
      <w:r>
        <w:rPr>
          <w:rFonts w:hint="eastAsia" w:ascii="宋体" w:hAnsi="宋体"/>
          <w:b/>
          <w:bCs/>
          <w:color w:val="000000" w:themeColor="text1"/>
          <w:szCs w:val="24"/>
          <w:highlight w:val="none"/>
          <w:u w:val="single"/>
        </w:rPr>
        <w:t xml:space="preserve">2</w:t>
      </w:r>
      <w:r>
        <w:rPr>
          <w:rFonts w:hint="eastAsia" w:ascii="宋体" w:hAnsi="宋体"/>
          <w:b/>
          <w:bCs/>
          <w:color w:val="000000" w:themeColor="text1"/>
          <w:szCs w:val="24"/>
          <w:highlight w:val="none"/>
          <w:u w:val="single"/>
        </w:rPr>
        <w:t xml:space="preserve">、</w:t>
      </w:r>
      <w:r>
        <w:rPr>
          <w:rFonts w:hint="eastAsia" w:ascii="宋体" w:hAnsi="宋体"/>
          <w:b/>
          <w:bCs/>
          <w:color w:val="000000" w:themeColor="text1"/>
          <w:szCs w:val="24"/>
          <w:highlight w:val="none"/>
          <w:u w:val="single"/>
        </w:rPr>
        <w:t xml:space="preserve">                </w:t>
      </w:r>
      <w:r>
        <w:rPr>
          <w:rFonts w:hint="eastAsia" w:ascii="宋体" w:hAnsi="宋体"/>
          <w:b/>
          <w:bCs/>
          <w:color w:val="000000" w:themeColor="text1"/>
          <w:szCs w:val="24"/>
          <w:highlight w:val="none"/>
        </w:rPr>
        <w:t xml:space="preserve">（项目名称），属于工业</w:t>
      </w:r>
      <w:r>
        <w:rPr>
          <w:rFonts w:hint="eastAsia" w:ascii="宋体" w:hAnsi="宋体"/>
          <w:color w:val="000000" w:themeColor="text1"/>
          <w:szCs w:val="24"/>
          <w:highlight w:val="none"/>
        </w:rPr>
        <w:t xml:space="preserve">；</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制造商</w:t>
      </w:r>
      <w:r>
        <w:rPr>
          <w:rFonts w:hint="eastAsia" w:ascii="宋体" w:hAnsi="宋体"/>
          <w:color w:val="000000" w:themeColor="text1"/>
          <w:szCs w:val="24"/>
          <w:highlight w:val="none"/>
          <w:u w:val="single"/>
        </w:rPr>
        <w:t xml:space="preserve">            </w:t>
      </w:r>
      <w:r>
        <w:rPr>
          <w:rFonts w:hint="eastAsia" w:ascii="宋体" w:hAnsi="宋体"/>
          <w:color w:val="000000" w:themeColor="text1"/>
          <w:szCs w:val="24"/>
          <w:highlight w:val="none"/>
        </w:rPr>
        <w:t xml:space="preserve">（企业名称），从业人员</w:t>
      </w:r>
      <w:r>
        <w:rPr>
          <w:rFonts w:hint="eastAsia" w:ascii="宋体" w:hAnsi="宋体"/>
          <w:color w:val="000000" w:themeColor="text1"/>
          <w:szCs w:val="24"/>
          <w:highlight w:val="none"/>
          <w:u w:val="single"/>
        </w:rPr>
        <w:t xml:space="preserve">    </w:t>
      </w:r>
      <w:r>
        <w:rPr>
          <w:rFonts w:hint="eastAsia" w:ascii="宋体" w:hAnsi="宋体"/>
          <w:color w:val="000000" w:themeColor="text1"/>
          <w:szCs w:val="24"/>
          <w:highlight w:val="none"/>
        </w:rPr>
        <w:t xml:space="preserve">人，营业收入为</w:t>
      </w:r>
      <w:r>
        <w:rPr>
          <w:rFonts w:hint="eastAsia" w:ascii="宋体" w:hAnsi="宋体"/>
          <w:color w:val="000000" w:themeColor="text1"/>
          <w:szCs w:val="24"/>
          <w:highlight w:val="none"/>
          <w:u w:val="single"/>
        </w:rPr>
        <w:t xml:space="preserve">       </w:t>
      </w:r>
      <w:r>
        <w:rPr>
          <w:rFonts w:hint="eastAsia" w:ascii="宋体" w:hAnsi="宋体"/>
          <w:color w:val="000000" w:themeColor="text1"/>
          <w:szCs w:val="24"/>
          <w:highlight w:val="none"/>
        </w:rPr>
        <w:t xml:space="preserve">万元，</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资产总额为</w:t>
      </w:r>
      <w:r>
        <w:rPr>
          <w:rFonts w:hint="eastAsia" w:ascii="宋体" w:hAnsi="宋体"/>
          <w:color w:val="000000" w:themeColor="text1"/>
          <w:szCs w:val="24"/>
          <w:highlight w:val="none"/>
          <w:u w:val="single"/>
        </w:rPr>
        <w:t xml:space="preserve">       </w:t>
      </w:r>
      <w:r>
        <w:rPr>
          <w:rFonts w:hint="eastAsia" w:ascii="宋体" w:hAnsi="宋体"/>
          <w:color w:val="000000" w:themeColor="text1"/>
          <w:szCs w:val="24"/>
          <w:highlight w:val="none"/>
        </w:rPr>
        <w:t xml:space="preserve">万元，属于</w:t>
      </w:r>
      <w:r>
        <w:rPr>
          <w:rFonts w:hint="eastAsia" w:ascii="宋体" w:hAnsi="宋体"/>
          <w:color w:val="000000" w:themeColor="text1"/>
          <w:szCs w:val="24"/>
          <w:highlight w:val="none"/>
          <w:u w:val="single"/>
        </w:rPr>
        <w:t xml:space="preserve">                 </w:t>
      </w:r>
      <w:r>
        <w:rPr>
          <w:rFonts w:hint="eastAsia" w:ascii="宋体" w:hAnsi="宋体"/>
          <w:color w:val="000000" w:themeColor="text1"/>
          <w:szCs w:val="24"/>
          <w:highlight w:val="none"/>
        </w:rPr>
        <w:t xml:space="preserve">（中型企业或小型企业或微型企业）；</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以上企业，不属于大企业的分支机构，不存在控股股东为大企业的情形，也不存在与大企业的负责人为同一人的情形。</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本企业对上</w:t>
      </w:r>
      <w:r>
        <w:rPr>
          <w:rFonts w:hint="eastAsia" w:ascii="宋体" w:hAnsi="宋体"/>
          <w:color w:val="000000" w:themeColor="text1"/>
          <w:szCs w:val="24"/>
          <w:highlight w:val="none"/>
        </w:rPr>
        <w:t xml:space="preserve">述声明内容的真实性负责。如有虚假，将依法承担相应责任。</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企业名称（盖章）：</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日</w:t>
      </w:r>
      <w:r>
        <w:rPr>
          <w:rFonts w:hint="eastAsia" w:ascii="宋体" w:hAnsi="宋体"/>
          <w:color w:val="000000" w:themeColor="text1"/>
          <w:szCs w:val="24"/>
          <w:highlight w:val="none"/>
        </w:rPr>
        <w:t xml:space="preserve"> </w:t>
      </w:r>
      <w:r>
        <w:rPr>
          <w:rFonts w:hint="eastAsia" w:ascii="宋体" w:hAnsi="宋体"/>
          <w:color w:val="000000" w:themeColor="text1"/>
          <w:szCs w:val="24"/>
          <w:highlight w:val="none"/>
        </w:rPr>
        <w:t xml:space="preserve">期：</w:t>
      </w:r>
      <w:r>
        <w:rPr>
          <w:color w:val="000000" w:themeColor="text1"/>
          <w:highlight w:val="none"/>
        </w:rPr>
      </w:r>
      <w:r/>
    </w:p>
    <w:p>
      <w:pPr>
        <w:ind w:firstLine="24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pStyle w:val="1030"/>
        <w:spacing w:line="360" w:lineRule="auto"/>
        <w:rPr>
          <w:rFonts w:eastAsia="宋体"/>
          <w:color w:val="000000" w:themeColor="text1"/>
          <w:highlight w:val="none"/>
        </w:rPr>
      </w:pPr>
      <w:r>
        <w:rPr>
          <w:rFonts w:hint="eastAsia" w:eastAsia="宋体"/>
          <w:color w:val="000000" w:themeColor="text1"/>
          <w:highlight w:val="none"/>
        </w:rPr>
        <w:t xml:space="preserve">备注：</w:t>
      </w:r>
      <w:r>
        <w:rPr>
          <w:rFonts w:hint="eastAsia" w:eastAsia="宋体"/>
          <w:color w:val="000000" w:themeColor="text1"/>
          <w:highlight w:val="none"/>
        </w:rPr>
        <w:t xml:space="preserve">1.</w:t>
      </w:r>
      <w:r>
        <w:rPr>
          <w:rFonts w:hint="eastAsia" w:eastAsia="宋体"/>
          <w:color w:val="000000" w:themeColor="text1"/>
          <w:highlight w:val="none"/>
        </w:rPr>
        <w:t xml:space="preserve">从业人员</w:t>
      </w:r>
      <w:r>
        <w:rPr>
          <w:rFonts w:hint="eastAsia" w:eastAsia="宋体"/>
          <w:color w:val="000000" w:themeColor="text1"/>
          <w:highlight w:val="none"/>
        </w:rPr>
        <w:t xml:space="preserve"> </w:t>
      </w:r>
      <w:r>
        <w:rPr>
          <w:rFonts w:hint="eastAsia" w:eastAsia="宋体"/>
          <w:color w:val="000000" w:themeColor="text1"/>
          <w:highlight w:val="none"/>
        </w:rPr>
        <w:t xml:space="preserve">、营业收入、资产总额填报上一年度数据，无上</w:t>
      </w:r>
      <w:r>
        <w:rPr>
          <w:rFonts w:hint="eastAsia" w:eastAsia="宋体"/>
          <w:color w:val="000000" w:themeColor="text1"/>
          <w:highlight w:val="none"/>
        </w:rPr>
        <w:t xml:space="preserve">一</w:t>
      </w:r>
      <w:r>
        <w:rPr>
          <w:rFonts w:hint="eastAsia" w:eastAsia="宋体"/>
          <w:color w:val="000000" w:themeColor="text1"/>
          <w:highlight w:val="none"/>
        </w:rPr>
        <w:t xml:space="preserve">年度数据的新成立企业可不填报。</w:t>
      </w:r>
      <w:r>
        <w:rPr>
          <w:color w:val="000000" w:themeColor="text1"/>
          <w:highlight w:val="none"/>
        </w:rPr>
      </w:r>
      <w:r/>
    </w:p>
    <w:p>
      <w:pPr>
        <w:pStyle w:val="1095"/>
        <w:ind w:firstLine="522"/>
        <w:spacing w:line="400" w:lineRule="exact"/>
        <w:rPr>
          <w:rFonts w:ascii="Times New Roman" w:hAnsi="Times New Roman" w:eastAsia="宋体"/>
          <w:color w:val="000000" w:themeColor="text1"/>
          <w:sz w:val="24"/>
          <w:highlight w:val="none"/>
        </w:rPr>
      </w:pPr>
      <w:r>
        <w:rPr>
          <w:rFonts w:hint="eastAsia" w:eastAsia="宋体"/>
          <w:b/>
          <w:bCs/>
          <w:color w:val="000000" w:themeColor="text1"/>
          <w:highlight w:val="none"/>
        </w:rPr>
        <w:t xml:space="preserve">2.</w:t>
      </w:r>
      <w:r>
        <w:rPr>
          <w:rFonts w:hint="eastAsia" w:eastAsia="宋体"/>
          <w:b/>
          <w:bCs/>
          <w:color w:val="000000" w:themeColor="text1"/>
          <w:highlight w:val="none"/>
        </w:rPr>
        <w:t xml:space="preserve">提供生产厂家信息。</w:t>
      </w:r>
      <w:r>
        <w:rPr>
          <w:color w:val="000000" w:themeColor="text1"/>
          <w:highlight w:val="none"/>
        </w:rPr>
      </w:r>
      <w:r/>
    </w:p>
    <w:p>
      <w:pPr>
        <w:pStyle w:val="1095"/>
        <w:ind w:firstLine="480"/>
        <w:spacing w:line="400" w:lineRule="exact"/>
        <w:rPr>
          <w:rFonts w:ascii="Times New Roman" w:hAnsi="Times New Roman" w:eastAsia="宋体"/>
          <w:color w:val="000000" w:themeColor="text1"/>
          <w:sz w:val="24"/>
          <w:highlight w:val="none"/>
        </w:rPr>
      </w:pPr>
      <w:r>
        <w:rPr>
          <w:rFonts w:ascii="Times New Roman" w:hAnsi="Times New Roman" w:eastAsia="宋体"/>
          <w:color w:val="000000" w:themeColor="text1"/>
          <w:sz w:val="24"/>
          <w:highlight w:val="none"/>
        </w:rPr>
      </w:r>
      <w:r>
        <w:rPr>
          <w:color w:val="000000" w:themeColor="text1"/>
          <w:highlight w:val="none"/>
        </w:rPr>
      </w:r>
      <w:r/>
    </w:p>
    <w:p>
      <w:pPr>
        <w:pStyle w:val="1095"/>
        <w:ind w:firstLine="480"/>
        <w:spacing w:line="400" w:lineRule="exact"/>
        <w:rPr>
          <w:rFonts w:ascii="Times New Roman" w:hAnsi="Times New Roman" w:eastAsia="宋体"/>
          <w:color w:val="000000" w:themeColor="text1"/>
          <w:sz w:val="24"/>
          <w:highlight w:val="none"/>
        </w:rPr>
      </w:pPr>
      <w:r>
        <w:rPr>
          <w:rFonts w:ascii="Times New Roman" w:hAnsi="Times New Roman" w:eastAsia="宋体"/>
          <w:color w:val="000000" w:themeColor="text1"/>
          <w:sz w:val="24"/>
          <w:highlight w:val="none"/>
        </w:rPr>
      </w:r>
      <w:r>
        <w:rPr>
          <w:color w:val="000000" w:themeColor="text1"/>
          <w:highlight w:val="none"/>
        </w:rPr>
      </w:r>
      <w:r/>
    </w:p>
    <w:p>
      <w:pPr>
        <w:pStyle w:val="1095"/>
        <w:ind w:firstLine="480"/>
        <w:spacing w:line="400" w:lineRule="exact"/>
        <w:rPr>
          <w:rFonts w:ascii="Times New Roman" w:hAnsi="Times New Roman" w:eastAsia="宋体"/>
          <w:color w:val="000000" w:themeColor="text1"/>
          <w:sz w:val="24"/>
          <w:highlight w:val="none"/>
        </w:rPr>
      </w:pPr>
      <w:r>
        <w:rPr>
          <w:rFonts w:ascii="Times New Roman" w:hAnsi="Times New Roman" w:eastAsia="宋体"/>
          <w:color w:val="000000" w:themeColor="text1"/>
          <w:sz w:val="24"/>
          <w:highlight w:val="none"/>
        </w:rPr>
      </w:r>
      <w:r>
        <w:rPr>
          <w:color w:val="000000" w:themeColor="text1"/>
          <w:highlight w:val="none"/>
        </w:rPr>
      </w:r>
      <w:r/>
    </w:p>
    <w:p>
      <w:pPr>
        <w:pStyle w:val="1095"/>
        <w:ind w:firstLine="480"/>
        <w:spacing w:line="400" w:lineRule="exact"/>
        <w:rPr>
          <w:rFonts w:ascii="Times New Roman" w:hAnsi="Times New Roman" w:eastAsia="宋体"/>
          <w:color w:val="000000" w:themeColor="text1"/>
          <w:sz w:val="24"/>
          <w:highlight w:val="none"/>
        </w:rPr>
      </w:pPr>
      <w:r>
        <w:rPr>
          <w:rFonts w:ascii="Times New Roman" w:hAnsi="Times New Roman" w:eastAsia="宋体"/>
          <w:color w:val="000000" w:themeColor="text1"/>
          <w:sz w:val="24"/>
          <w:highlight w:val="none"/>
        </w:rPr>
      </w:r>
      <w:r>
        <w:rPr>
          <w:color w:val="000000" w:themeColor="text1"/>
          <w:highlight w:val="none"/>
        </w:rPr>
      </w:r>
      <w:r/>
    </w:p>
    <w:p>
      <w:pPr>
        <w:pStyle w:val="1095"/>
        <w:ind w:firstLine="480"/>
        <w:spacing w:line="400" w:lineRule="exact"/>
        <w:rPr>
          <w:rFonts w:hAnsi="宋体" w:eastAsia="宋体"/>
          <w:b/>
          <w:bCs/>
          <w:color w:val="000000" w:themeColor="text1"/>
          <w:sz w:val="24"/>
          <w:szCs w:val="21"/>
          <w:highlight w:val="none"/>
        </w:rPr>
      </w:pPr>
      <w:r>
        <w:rPr>
          <w:rFonts w:ascii="Times New Roman" w:hAnsi="Times New Roman" w:eastAsia="宋体"/>
          <w:color w:val="000000" w:themeColor="text1"/>
          <w:sz w:val="24"/>
          <w:highlight w:val="none"/>
        </w:rPr>
        <w:br w:type="page" w:clear="all"/>
      </w:r>
      <w:bookmarkStart w:id="26" w:name="_Ref103876481"/>
      <w:r>
        <w:rPr>
          <w:rFonts w:hint="eastAsia" w:hAnsi="宋体" w:eastAsia="宋体"/>
          <w:b/>
          <w:bCs/>
          <w:color w:val="000000" w:themeColor="text1"/>
          <w:sz w:val="24"/>
          <w:szCs w:val="21"/>
          <w:highlight w:val="none"/>
          <w:lang w:val="zh-CN"/>
        </w:rPr>
        <w:t xml:space="preserve">格式</w:t>
      </w:r>
      <w:r>
        <w:rPr>
          <w:rFonts w:hint="eastAsia" w:hAnsi="宋体" w:eastAsia="宋体"/>
          <w:b/>
          <w:bCs/>
          <w:color w:val="000000" w:themeColor="text1"/>
          <w:sz w:val="24"/>
          <w:szCs w:val="21"/>
          <w:highlight w:val="none"/>
          <w:lang w:val="zh-CN"/>
        </w:rPr>
        <w:t xml:space="preserve">11</w:t>
      </w:r>
      <w:r>
        <w:rPr>
          <w:rFonts w:hint="eastAsia" w:hAnsi="宋体" w:eastAsia="宋体"/>
          <w:b/>
          <w:bCs/>
          <w:color w:val="000000" w:themeColor="text1"/>
          <w:sz w:val="24"/>
          <w:szCs w:val="21"/>
          <w:highlight w:val="none"/>
          <w:lang w:val="zh-CN"/>
        </w:rPr>
        <w:t xml:space="preserve">、残疾人福利性单位声明函</w:t>
      </w:r>
      <w:bookmarkEnd w:id="25"/>
      <w:r>
        <w:rPr>
          <w:color w:val="000000" w:themeColor="text1"/>
          <w:highlight w:val="none"/>
        </w:rPr>
      </w:r>
      <w:bookmarkEnd w:id="26"/>
      <w:r>
        <w:rPr>
          <w:color w:val="000000" w:themeColor="text1"/>
          <w:highlight w:val="none"/>
        </w:rPr>
      </w:r>
      <w:r/>
    </w:p>
    <w:p>
      <w:pPr>
        <w:jc w:val="center"/>
        <w:spacing w:line="400" w:lineRule="exact"/>
        <w:rPr>
          <w:rFonts w:ascii="宋体" w:hAnsi="宋体" w:cs="黑体"/>
          <w:color w:val="000000" w:themeColor="text1"/>
          <w:sz w:val="32"/>
          <w:szCs w:val="32"/>
          <w:highlight w:val="none"/>
        </w:rPr>
      </w:pPr>
      <w:r>
        <w:rPr>
          <w:rFonts w:ascii="宋体" w:hAnsi="宋体" w:cs="黑体"/>
          <w:color w:val="000000" w:themeColor="text1"/>
          <w:sz w:val="32"/>
          <w:szCs w:val="32"/>
          <w:highlight w:val="none"/>
          <w:lang w:val="zh-CN"/>
        </w:rPr>
      </w:r>
      <w:r>
        <w:rPr>
          <w:color w:val="000000" w:themeColor="text1"/>
          <w:highlight w:val="none"/>
        </w:rPr>
      </w:r>
      <w:r/>
    </w:p>
    <w:p>
      <w:pPr>
        <w:jc w:val="center"/>
        <w:spacing w:line="400" w:lineRule="exact"/>
        <w:rPr>
          <w:rFonts w:ascii="宋体" w:cs="宋体"/>
          <w:color w:val="000000" w:themeColor="text1"/>
          <w:sz w:val="32"/>
          <w:szCs w:val="32"/>
          <w:highlight w:val="none"/>
        </w:rPr>
      </w:pPr>
      <w:r>
        <w:rPr>
          <w:rFonts w:hint="eastAsia" w:ascii="宋体" w:cs="宋体"/>
          <w:color w:val="000000" w:themeColor="text1"/>
          <w:sz w:val="32"/>
          <w:szCs w:val="32"/>
          <w:highlight w:val="none"/>
          <w:lang w:val="zh-CN"/>
        </w:rPr>
        <w:t xml:space="preserve">残疾人福利性单位声明函</w:t>
      </w:r>
      <w:r>
        <w:rPr>
          <w:color w:val="000000" w:themeColor="text1"/>
          <w:highlight w:val="none"/>
        </w:rPr>
      </w:r>
      <w:r/>
    </w:p>
    <w:p>
      <w:pPr>
        <w:spacing w:line="580" w:lineRule="exact"/>
        <w:rPr>
          <w:rFonts w:eastAsia="仿宋_GB2312"/>
          <w:b/>
          <w:color w:val="000000" w:themeColor="text1"/>
          <w:spacing w:val="6"/>
          <w:szCs w:val="32"/>
          <w:highlight w:val="none"/>
        </w:rPr>
      </w:pPr>
      <w:r>
        <w:rPr>
          <w:rFonts w:eastAsia="仿宋_GB2312"/>
          <w:b/>
          <w:color w:val="000000" w:themeColor="text1"/>
          <w:spacing w:val="6"/>
          <w:szCs w:val="32"/>
          <w:highlight w:val="none"/>
        </w:rPr>
      </w:r>
      <w:r>
        <w:rPr>
          <w:color w:val="000000" w:themeColor="text1"/>
          <w:highlight w:val="none"/>
        </w:rPr>
      </w:r>
      <w:r/>
    </w:p>
    <w:p>
      <w:pPr>
        <w:ind w:firstLine="480"/>
        <w:rPr>
          <w:rFonts w:ascii="宋体" w:hAnsi="宋体"/>
          <w:color w:val="000000" w:themeColor="text1"/>
          <w:spacing w:val="6"/>
          <w:szCs w:val="24"/>
          <w:highlight w:val="none"/>
        </w:rPr>
      </w:pPr>
      <w:r>
        <w:rPr>
          <w:rFonts w:hint="eastAsia" w:ascii="宋体" w:hAnsi="宋体" w:cs="宋体"/>
          <w:color w:val="000000" w:themeColor="text1"/>
          <w:szCs w:val="24"/>
          <w:highlight w:val="none"/>
        </w:rPr>
        <w:t xml:space="preserve">本单位郑重声明，根据《财政部</w:t>
      </w:r>
      <w:r>
        <w:rPr>
          <w:rFonts w:hint="eastAsia" w:ascii="宋体" w:hAnsi="宋体" w:cs="宋体"/>
          <w:color w:val="000000" w:themeColor="text1"/>
          <w:szCs w:val="24"/>
          <w:highlight w:val="none"/>
        </w:rPr>
        <w:t xml:space="preserve">  </w:t>
      </w:r>
      <w:r>
        <w:rPr>
          <w:rFonts w:hint="eastAsia" w:ascii="宋体" w:hAnsi="宋体" w:cs="宋体"/>
          <w:color w:val="000000" w:themeColor="text1"/>
          <w:szCs w:val="24"/>
          <w:highlight w:val="none"/>
        </w:rPr>
        <w:t xml:space="preserve">民政部</w:t>
      </w:r>
      <w:r>
        <w:rPr>
          <w:rFonts w:hint="eastAsia" w:ascii="宋体" w:hAnsi="宋体" w:cs="宋体"/>
          <w:color w:val="000000" w:themeColor="text1"/>
          <w:szCs w:val="24"/>
          <w:highlight w:val="none"/>
        </w:rPr>
        <w:t xml:space="preserve">  </w:t>
      </w:r>
      <w:r>
        <w:rPr>
          <w:rFonts w:hint="eastAsia" w:ascii="宋体" w:hAnsi="宋体" w:cs="宋体"/>
          <w:color w:val="000000" w:themeColor="text1"/>
          <w:szCs w:val="24"/>
          <w:highlight w:val="none"/>
        </w:rPr>
        <w:t xml:space="preserve">中国残疾人联合会关于促进残疾人就业政府采购政策的通知》（财库〔</w:t>
      </w:r>
      <w:r>
        <w:rPr>
          <w:rFonts w:hint="eastAsia" w:ascii="宋体" w:hAnsi="宋体" w:cs="宋体"/>
          <w:color w:val="000000" w:themeColor="text1"/>
          <w:szCs w:val="24"/>
          <w:highlight w:val="none"/>
        </w:rPr>
        <w:t xml:space="preserve">2017</w:t>
      </w: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141</w:t>
      </w:r>
      <w:r>
        <w:rPr>
          <w:rFonts w:hint="eastAsia" w:ascii="宋体" w:hAnsi="宋体" w:cs="宋体"/>
          <w:color w:val="000000" w:themeColor="text1"/>
          <w:szCs w:val="24"/>
          <w:highlight w:val="none"/>
        </w:rPr>
        <w:t xml:space="preserve">号）的规定，本单位为符合条件的残疾人</w:t>
      </w:r>
      <w:r>
        <w:rPr>
          <w:rFonts w:hint="eastAsia" w:ascii="宋体" w:hAnsi="宋体"/>
          <w:color w:val="000000" w:themeColor="text1"/>
          <w:spacing w:val="6"/>
          <w:szCs w:val="24"/>
          <w:highlight w:val="none"/>
        </w:rPr>
        <w:t xml:space="preserve">福利性单位，且本单位参加</w:t>
      </w:r>
      <w:r>
        <w:rPr>
          <w:rFonts w:hint="eastAsia" w:ascii="宋体" w:hAnsi="宋体"/>
          <w:color w:val="000000" w:themeColor="text1"/>
          <w:spacing w:val="6"/>
          <w:szCs w:val="24"/>
          <w:highlight w:val="none"/>
        </w:rPr>
        <w:t xml:space="preserve">______</w:t>
      </w:r>
      <w:r>
        <w:rPr>
          <w:rFonts w:hint="eastAsia" w:ascii="宋体" w:hAnsi="宋体"/>
          <w:color w:val="000000" w:themeColor="text1"/>
          <w:spacing w:val="6"/>
          <w:szCs w:val="24"/>
          <w:highlight w:val="none"/>
        </w:rPr>
        <w:t xml:space="preserve">单位的</w:t>
      </w:r>
      <w:r>
        <w:rPr>
          <w:rFonts w:hint="eastAsia" w:ascii="宋体" w:hAnsi="宋体"/>
          <w:color w:val="000000" w:themeColor="text1"/>
          <w:spacing w:val="6"/>
          <w:szCs w:val="24"/>
          <w:highlight w:val="none"/>
        </w:rPr>
        <w:t xml:space="preserve">______</w:t>
      </w:r>
      <w:r>
        <w:rPr>
          <w:rFonts w:hint="eastAsia" w:ascii="宋体" w:hAnsi="宋体"/>
          <w:color w:val="000000" w:themeColor="text1"/>
          <w:spacing w:val="6"/>
          <w:szCs w:val="24"/>
          <w:highlight w:val="none"/>
        </w:rPr>
        <w:t xml:space="preserve">项目采购活动提供本单位制造的货物（由本单位承担工程</w:t>
      </w:r>
      <w:r>
        <w:rPr>
          <w:rFonts w:hint="eastAsia" w:ascii="宋体" w:hAnsi="宋体"/>
          <w:color w:val="000000" w:themeColor="text1"/>
          <w:spacing w:val="6"/>
          <w:szCs w:val="24"/>
          <w:highlight w:val="none"/>
        </w:rPr>
        <w:t xml:space="preserve">/</w:t>
      </w:r>
      <w:r>
        <w:rPr>
          <w:rFonts w:hint="eastAsia" w:ascii="宋体" w:hAnsi="宋体"/>
          <w:color w:val="000000" w:themeColor="text1"/>
          <w:spacing w:val="6"/>
          <w:szCs w:val="24"/>
          <w:highlight w:val="none"/>
        </w:rPr>
        <w:t xml:space="preserve">提供服务），或者提供其他残疾人福利性单位制造的货物（不包括使用非残疾人福利性单位注册商标的货物）。</w:t>
      </w:r>
      <w:r>
        <w:rPr>
          <w:color w:val="000000" w:themeColor="text1"/>
          <w:highlight w:val="none"/>
        </w:rPr>
      </w:r>
      <w:r/>
    </w:p>
    <w:p>
      <w:pPr>
        <w:ind w:firstLine="504"/>
        <w:rPr>
          <w:rFonts w:ascii="宋体" w:hAnsi="宋体"/>
          <w:color w:val="000000" w:themeColor="text1"/>
          <w:spacing w:val="6"/>
          <w:szCs w:val="24"/>
          <w:highlight w:val="none"/>
        </w:rPr>
      </w:pPr>
      <w:r>
        <w:rPr>
          <w:rFonts w:hint="eastAsia" w:ascii="宋体" w:hAnsi="宋体"/>
          <w:color w:val="000000" w:themeColor="text1"/>
          <w:spacing w:val="6"/>
          <w:szCs w:val="24"/>
          <w:highlight w:val="none"/>
        </w:rPr>
        <w:t xml:space="preserve">本单位对上述声明的真实性负责。如有虚假，将依法承担相应责任。</w:t>
      </w:r>
      <w:r>
        <w:rPr>
          <w:color w:val="000000" w:themeColor="text1"/>
          <w:highlight w:val="none"/>
        </w:rPr>
      </w:r>
      <w:r/>
    </w:p>
    <w:p>
      <w:pPr>
        <w:ind w:firstLine="504"/>
        <w:rPr>
          <w:rFonts w:ascii="宋体" w:hAnsi="宋体"/>
          <w:color w:val="000000" w:themeColor="text1"/>
          <w:spacing w:val="6"/>
          <w:szCs w:val="24"/>
          <w:highlight w:val="none"/>
        </w:rPr>
      </w:pPr>
      <w:r>
        <w:rPr>
          <w:rFonts w:ascii="宋体" w:hAnsi="宋体"/>
          <w:color w:val="000000" w:themeColor="text1"/>
          <w:spacing w:val="6"/>
          <w:szCs w:val="24"/>
          <w:highlight w:val="none"/>
        </w:rPr>
      </w:r>
      <w:r>
        <w:rPr>
          <w:color w:val="000000" w:themeColor="text1"/>
          <w:highlight w:val="none"/>
        </w:rPr>
      </w:r>
      <w:r/>
    </w:p>
    <w:p>
      <w:pPr>
        <w:ind w:firstLine="504"/>
        <w:rPr>
          <w:rFonts w:ascii="宋体" w:hAnsi="宋体"/>
          <w:color w:val="000000" w:themeColor="text1"/>
          <w:spacing w:val="6"/>
          <w:szCs w:val="24"/>
          <w:highlight w:val="none"/>
        </w:rPr>
      </w:pPr>
      <w:r>
        <w:rPr>
          <w:rFonts w:ascii="宋体" w:hAnsi="宋体"/>
          <w:color w:val="000000" w:themeColor="text1"/>
          <w:spacing w:val="6"/>
          <w:szCs w:val="24"/>
          <w:highlight w:val="none"/>
        </w:rPr>
      </w:r>
      <w:r>
        <w:rPr>
          <w:color w:val="000000" w:themeColor="text1"/>
          <w:highlight w:val="none"/>
        </w:rPr>
      </w:r>
      <w:r/>
    </w:p>
    <w:p>
      <w:pPr>
        <w:ind w:right="1560" w:firstLine="504"/>
        <w:jc w:val="center"/>
        <w:tabs>
          <w:tab w:val="left" w:pos="4860" w:leader="none"/>
        </w:tabs>
        <w:rPr>
          <w:rFonts w:ascii="宋体" w:hAnsi="宋体"/>
          <w:color w:val="000000" w:themeColor="text1"/>
          <w:spacing w:val="6"/>
          <w:szCs w:val="24"/>
          <w:highlight w:val="none"/>
        </w:rPr>
      </w:pPr>
      <w:r>
        <w:rPr>
          <w:rFonts w:hint="eastAsia" w:ascii="宋体" w:hAnsi="宋体"/>
          <w:color w:val="000000" w:themeColor="text1"/>
          <w:spacing w:val="6"/>
          <w:szCs w:val="24"/>
          <w:highlight w:val="none"/>
        </w:rPr>
        <w:t xml:space="preserve">                    </w:t>
      </w:r>
      <w:r>
        <w:rPr>
          <w:rFonts w:hint="eastAsia" w:ascii="宋体" w:hAnsi="宋体"/>
          <w:color w:val="000000" w:themeColor="text1"/>
          <w:spacing w:val="6"/>
          <w:szCs w:val="24"/>
          <w:highlight w:val="none"/>
        </w:rPr>
        <w:t xml:space="preserve">单位名称（盖章）：</w:t>
      </w:r>
      <w:r>
        <w:rPr>
          <w:color w:val="000000" w:themeColor="text1"/>
          <w:highlight w:val="none"/>
        </w:rPr>
      </w:r>
      <w:r/>
    </w:p>
    <w:p>
      <w:pPr>
        <w:ind w:firstLine="504"/>
        <w:jc w:val="both"/>
        <w:widowControl w:val="off"/>
        <w:rPr>
          <w:rFonts w:ascii="宋体" w:hAnsi="宋体"/>
          <w:color w:val="000000" w:themeColor="text1"/>
          <w:spacing w:val="6"/>
          <w:szCs w:val="24"/>
          <w:highlight w:val="none"/>
        </w:rPr>
      </w:pPr>
      <w:r>
        <w:rPr>
          <w:rFonts w:hint="eastAsia" w:ascii="宋体" w:hAnsi="宋体"/>
          <w:color w:val="000000" w:themeColor="text1"/>
          <w:spacing w:val="6"/>
          <w:szCs w:val="24"/>
          <w:highlight w:val="none"/>
        </w:rPr>
        <w:t xml:space="preserve">                 </w:t>
      </w:r>
      <w:r>
        <w:rPr>
          <w:rFonts w:hint="eastAsia" w:ascii="宋体" w:hAnsi="宋体"/>
          <w:color w:val="000000" w:themeColor="text1"/>
          <w:spacing w:val="6"/>
          <w:szCs w:val="24"/>
          <w:highlight w:val="none"/>
        </w:rPr>
        <w:t xml:space="preserve">日</w:t>
      </w:r>
      <w:r>
        <w:rPr>
          <w:rFonts w:hint="eastAsia" w:ascii="宋体" w:hAnsi="宋体"/>
          <w:color w:val="000000" w:themeColor="text1"/>
          <w:spacing w:val="6"/>
          <w:szCs w:val="24"/>
          <w:highlight w:val="none"/>
        </w:rPr>
        <w:t xml:space="preserve">  </w:t>
      </w:r>
      <w:r>
        <w:rPr>
          <w:rFonts w:hint="eastAsia" w:ascii="宋体" w:hAnsi="宋体"/>
          <w:color w:val="000000" w:themeColor="text1"/>
          <w:spacing w:val="6"/>
          <w:szCs w:val="24"/>
          <w:highlight w:val="none"/>
        </w:rPr>
        <w:t xml:space="preserve">期：</w:t>
      </w:r>
      <w:r>
        <w:rPr>
          <w:color w:val="000000" w:themeColor="text1"/>
          <w:highlight w:val="none"/>
        </w:rPr>
      </w:r>
      <w:r/>
    </w:p>
    <w:p>
      <w:pPr>
        <w:pStyle w:val="1095"/>
        <w:ind w:firstLine="480"/>
        <w:spacing w:line="400" w:lineRule="exact"/>
        <w:rPr>
          <w:rFonts w:hAnsi="宋体" w:eastAsia="宋体"/>
          <w:b/>
          <w:bCs/>
          <w:color w:val="000000" w:themeColor="text1"/>
          <w:sz w:val="24"/>
          <w:szCs w:val="21"/>
          <w:highlight w:val="none"/>
        </w:rPr>
      </w:pPr>
      <w:r>
        <w:rPr>
          <w:rFonts w:hAnsi="宋体"/>
          <w:color w:val="000000" w:themeColor="text1"/>
          <w:spacing w:val="6"/>
          <w:sz w:val="21"/>
          <w:szCs w:val="21"/>
          <w:highlight w:val="none"/>
        </w:rPr>
        <w:br w:type="page" w:clear="all"/>
      </w:r>
      <w:bookmarkStart w:id="27" w:name="_Ref3295047"/>
      <w:r>
        <w:rPr>
          <w:rFonts w:hint="eastAsia" w:hAnsi="宋体" w:eastAsia="宋体"/>
          <w:b/>
          <w:bCs/>
          <w:color w:val="000000" w:themeColor="text1"/>
          <w:sz w:val="24"/>
          <w:szCs w:val="21"/>
          <w:highlight w:val="none"/>
          <w:lang w:val="zh-CN"/>
        </w:rPr>
        <w:t xml:space="preserve">格式</w:t>
      </w:r>
      <w:r>
        <w:rPr>
          <w:rFonts w:hint="eastAsia" w:hAnsi="宋体" w:eastAsia="宋体"/>
          <w:b/>
          <w:bCs/>
          <w:color w:val="000000" w:themeColor="text1"/>
          <w:sz w:val="24"/>
          <w:szCs w:val="21"/>
          <w:highlight w:val="none"/>
          <w:lang w:val="zh-CN"/>
        </w:rPr>
        <w:t xml:space="preserve">1</w:t>
      </w:r>
      <w:r>
        <w:rPr>
          <w:rFonts w:hint="eastAsia" w:hAnsi="宋体" w:eastAsia="宋体"/>
          <w:b/>
          <w:bCs/>
          <w:color w:val="000000" w:themeColor="text1"/>
          <w:sz w:val="24"/>
          <w:szCs w:val="21"/>
          <w:highlight w:val="none"/>
        </w:rPr>
        <w:t xml:space="preserve">2</w:t>
      </w:r>
      <w:r>
        <w:rPr>
          <w:rFonts w:hint="eastAsia" w:hAnsi="宋体" w:eastAsia="宋体"/>
          <w:b/>
          <w:bCs/>
          <w:color w:val="000000" w:themeColor="text1"/>
          <w:sz w:val="24"/>
          <w:szCs w:val="21"/>
          <w:highlight w:val="none"/>
          <w:lang w:val="zh-CN"/>
        </w:rPr>
        <w:t xml:space="preserve">、</w:t>
      </w:r>
      <w:r>
        <w:rPr>
          <w:rFonts w:hint="eastAsia" w:hAnsi="宋体" w:eastAsia="宋体"/>
          <w:b/>
          <w:bCs/>
          <w:color w:val="000000" w:themeColor="text1"/>
          <w:sz w:val="24"/>
          <w:szCs w:val="21"/>
          <w:highlight w:val="none"/>
        </w:rPr>
        <w:t xml:space="preserve">本国产品标准的</w:t>
      </w:r>
      <w:r>
        <w:rPr>
          <w:rFonts w:hint="eastAsia" w:hAnsi="宋体" w:eastAsia="宋体"/>
          <w:b/>
          <w:bCs/>
          <w:color w:val="000000" w:themeColor="text1"/>
          <w:sz w:val="24"/>
          <w:szCs w:val="21"/>
          <w:highlight w:val="none"/>
          <w:lang w:val="zh-CN"/>
        </w:rPr>
        <w:t xml:space="preserve">声明函</w:t>
      </w:r>
      <w:r>
        <w:rPr>
          <w:color w:val="000000" w:themeColor="text1"/>
          <w:highlight w:val="none"/>
        </w:rPr>
      </w:r>
      <w:r/>
    </w:p>
    <w:p>
      <w:pPr>
        <w:jc w:val="center"/>
        <w:spacing w:line="400" w:lineRule="exact"/>
        <w:rPr>
          <w:rFonts w:ascii="宋体" w:hAnsi="宋体" w:cs="宋体"/>
          <w:b/>
          <w:color w:val="000000" w:themeColor="text1"/>
          <w:sz w:val="32"/>
          <w:szCs w:val="32"/>
          <w:highlight w:val="none"/>
        </w:rPr>
      </w:pPr>
      <w:r>
        <w:rPr>
          <w:rFonts w:hint="eastAsia" w:ascii="宋体" w:hAnsi="宋体" w:cs="宋体"/>
          <w:b/>
          <w:color w:val="000000" w:themeColor="text1"/>
          <w:sz w:val="32"/>
          <w:szCs w:val="32"/>
          <w:highlight w:val="none"/>
          <w:lang w:val="zh-CN"/>
        </w:rPr>
        <w:t xml:space="preserve">关于符合本国产品标准的声明函</w:t>
      </w:r>
      <w:r>
        <w:rPr>
          <w:color w:val="000000" w:themeColor="text1"/>
          <w:highlight w:val="none"/>
        </w:rPr>
      </w:r>
      <w:r/>
    </w:p>
    <w:p>
      <w:pPr>
        <w:ind w:firstLine="420"/>
        <w:spacing w:line="0" w:lineRule="atLeast"/>
        <w:rPr>
          <w:rFonts w:ascii="方正魏碑_GBK" w:hAnsi="方正魏碑_GBK" w:eastAsia="方正魏碑_GBK" w:cs="方正魏碑_GBK"/>
          <w:color w:val="000000" w:themeColor="text1"/>
          <w:highlight w:val="none"/>
        </w:rPr>
      </w:pPr>
      <w:r>
        <w:rPr>
          <w:rFonts w:ascii="方正魏碑_GBK" w:hAnsi="方正魏碑_GBK" w:eastAsia="方正魏碑_GBK" w:cs="方正魏碑_GBK"/>
          <w:color w:val="000000" w:themeColor="text1"/>
          <w:highlight w:val="none"/>
        </w:rPr>
      </w:r>
      <w:r>
        <w:rPr>
          <w:color w:val="000000" w:themeColor="text1"/>
          <w:highlight w:val="none"/>
        </w:rPr>
      </w:r>
      <w:r/>
    </w:p>
    <w:p>
      <w:pPr>
        <w:pStyle w:val="869"/>
        <w:ind w:firstLine="420"/>
        <w:spacing w:before="30" w:after="30" w:line="360" w:lineRule="auto"/>
        <w:shd w:val="clear" w:color="auto" w:fill="ffffff"/>
        <w:rPr>
          <w:color w:val="000000" w:themeColor="text1"/>
          <w:szCs w:val="24"/>
          <w:highlight w:val="none"/>
        </w:rPr>
      </w:pPr>
      <w:r>
        <w:rPr>
          <w:rFonts w:hint="eastAsia"/>
          <w:color w:val="000000" w:themeColor="text1"/>
          <w:szCs w:val="24"/>
          <w:highlight w:val="none"/>
          <w:shd w:val="clear" w:color="auto" w:fill="ffffff"/>
        </w:rPr>
        <w:t xml:space="preserve">本公司（单位）郑重声明，根据《国务院办公厅关于在政府采购中实施本国产品标准及相关政策的通知》（国办发〔</w:t>
      </w:r>
      <w:r>
        <w:rPr>
          <w:rFonts w:hint="eastAsia"/>
          <w:color w:val="000000" w:themeColor="text1"/>
          <w:szCs w:val="24"/>
          <w:highlight w:val="none"/>
          <w:shd w:val="clear" w:color="auto" w:fill="ffffff"/>
        </w:rPr>
        <w:t xml:space="preserve">2025</w:t>
      </w:r>
      <w:r>
        <w:rPr>
          <w:rFonts w:hint="eastAsia"/>
          <w:color w:val="000000" w:themeColor="text1"/>
          <w:szCs w:val="24"/>
          <w:highlight w:val="none"/>
          <w:shd w:val="clear" w:color="auto" w:fill="ffffff"/>
        </w:rPr>
        <w:t xml:space="preserve">〕</w:t>
      </w:r>
      <w:r>
        <w:rPr>
          <w:rFonts w:hint="eastAsia"/>
          <w:color w:val="000000" w:themeColor="text1"/>
          <w:szCs w:val="24"/>
          <w:highlight w:val="none"/>
          <w:shd w:val="clear" w:color="auto" w:fill="ffffff"/>
        </w:rPr>
        <w:t xml:space="preserve">34</w:t>
      </w:r>
      <w:r>
        <w:rPr>
          <w:rFonts w:hint="eastAsia"/>
          <w:color w:val="000000" w:themeColor="text1"/>
          <w:szCs w:val="24"/>
          <w:highlight w:val="none"/>
          <w:shd w:val="clear" w:color="auto" w:fill="ffffff"/>
        </w:rPr>
        <w:t xml:space="preserve">号）的规定，本公司（单位）提供的以下产品属于本国产品。具体情况如下：</w:t>
      </w:r>
      <w:r>
        <w:rPr>
          <w:color w:val="000000" w:themeColor="text1"/>
          <w:highlight w:val="none"/>
        </w:rPr>
      </w:r>
      <w:r/>
    </w:p>
    <w:p>
      <w:pPr>
        <w:pStyle w:val="869"/>
        <w:ind w:firstLine="420"/>
        <w:spacing w:before="30" w:after="30" w:line="360" w:lineRule="auto"/>
        <w:shd w:val="clear" w:color="auto" w:fill="ffffff"/>
        <w:rPr>
          <w:color w:val="000000" w:themeColor="text1"/>
          <w:szCs w:val="24"/>
          <w:highlight w:val="none"/>
        </w:rPr>
      </w:pPr>
      <w:r>
        <w:rPr>
          <w:rFonts w:hint="eastAsia"/>
          <w:color w:val="000000" w:themeColor="text1"/>
          <w:szCs w:val="24"/>
          <w:highlight w:val="none"/>
          <w:shd w:val="clear" w:color="auto" w:fill="ffffff"/>
        </w:rPr>
        <w:t xml:space="preserve">1.</w:t>
      </w:r>
      <w:r>
        <w:rPr>
          <w:rStyle w:val="873"/>
          <w:rFonts w:hint="eastAsia"/>
          <w:i w:val="0"/>
          <w:color w:val="000000" w:themeColor="text1"/>
          <w:szCs w:val="24"/>
          <w:highlight w:val="none"/>
          <w:u w:val="single"/>
          <w:shd w:val="clear" w:color="auto" w:fill="ffffff"/>
        </w:rPr>
        <w:t xml:space="preserve">（产品名称</w:t>
      </w:r>
      <w:r>
        <w:rPr>
          <w:rStyle w:val="873"/>
          <w:rFonts w:hint="eastAsia"/>
          <w:i w:val="0"/>
          <w:color w:val="000000" w:themeColor="text1"/>
          <w:szCs w:val="24"/>
          <w:highlight w:val="none"/>
          <w:u w:val="single"/>
          <w:shd w:val="clear" w:color="auto" w:fill="ffffff"/>
        </w:rPr>
        <w:t xml:space="preserve">1</w:t>
      </w:r>
      <w:r>
        <w:rPr>
          <w:rStyle w:val="873"/>
          <w:rFonts w:hint="eastAsia"/>
          <w:i w:val="0"/>
          <w:color w:val="000000" w:themeColor="text1"/>
          <w:szCs w:val="24"/>
          <w:highlight w:val="none"/>
          <w:u w:val="single"/>
          <w:shd w:val="clear" w:color="auto" w:fill="ffffff"/>
        </w:rPr>
        <w:t xml:space="preserve">）</w:t>
      </w:r>
      <w:r>
        <w:rPr>
          <w:rStyle w:val="873"/>
          <w:rFonts w:hint="eastAsia"/>
          <w:i w:val="0"/>
          <w:color w:val="000000" w:themeColor="text1"/>
          <w:szCs w:val="24"/>
          <w:highlight w:val="none"/>
          <w:u w:val="single"/>
          <w:shd w:val="clear" w:color="auto" w:fill="ffffff"/>
          <w:vertAlign w:val="superscript"/>
        </w:rPr>
        <w:t xml:space="preserve">1</w:t>
      </w:r>
      <w:r>
        <w:rPr>
          <w:rFonts w:hint="eastAsia"/>
          <w:color w:val="000000" w:themeColor="text1"/>
          <w:szCs w:val="24"/>
          <w:highlight w:val="none"/>
          <w:shd w:val="clear" w:color="auto" w:fill="ffffff"/>
        </w:rPr>
        <w:t xml:space="preserve">，生产厂为</w:t>
      </w:r>
      <w:r>
        <w:rPr>
          <w:rStyle w:val="873"/>
          <w:rFonts w:hint="eastAsia"/>
          <w:i w:val="0"/>
          <w:color w:val="000000" w:themeColor="text1"/>
          <w:szCs w:val="24"/>
          <w:highlight w:val="none"/>
          <w:u w:val="single"/>
          <w:shd w:val="clear" w:color="auto" w:fill="ffffff"/>
        </w:rPr>
        <w:t xml:space="preserve">（厂名）</w:t>
      </w:r>
      <w:r>
        <w:rPr>
          <w:rStyle w:val="873"/>
          <w:rFonts w:hint="eastAsia"/>
          <w:i w:val="0"/>
          <w:color w:val="000000" w:themeColor="text1"/>
          <w:szCs w:val="24"/>
          <w:highlight w:val="none"/>
          <w:u w:val="single"/>
          <w:shd w:val="clear" w:color="auto" w:fill="ffffff"/>
          <w:vertAlign w:val="superscript"/>
        </w:rPr>
        <w:t xml:space="preserve">2</w:t>
      </w:r>
      <w:r>
        <w:rPr>
          <w:rFonts w:hint="eastAsia"/>
          <w:color w:val="000000" w:themeColor="text1"/>
          <w:szCs w:val="24"/>
          <w:highlight w:val="none"/>
          <w:shd w:val="clear" w:color="auto" w:fill="ffffff"/>
        </w:rPr>
        <w:t xml:space="preserve">，厂址为</w:t>
      </w:r>
      <w:r>
        <w:rPr>
          <w:rStyle w:val="873"/>
          <w:rFonts w:hint="eastAsia"/>
          <w:i w:val="0"/>
          <w:color w:val="000000" w:themeColor="text1"/>
          <w:szCs w:val="24"/>
          <w:highlight w:val="none"/>
          <w:u w:val="single"/>
          <w:shd w:val="clear" w:color="auto" w:fill="ffffff"/>
        </w:rPr>
        <w:t xml:space="preserve">（生产厂址）</w:t>
      </w:r>
      <w:r>
        <w:rPr>
          <w:rFonts w:hint="eastAsia"/>
          <w:color w:val="000000" w:themeColor="text1"/>
          <w:szCs w:val="24"/>
          <w:highlight w:val="none"/>
          <w:shd w:val="clear" w:color="auto" w:fill="ffffff"/>
        </w:rPr>
        <w:t xml:space="preserve">。</w:t>
      </w:r>
      <w:r>
        <w:rPr>
          <w:rStyle w:val="873"/>
          <w:rFonts w:hint="eastAsia"/>
          <w:i w:val="0"/>
          <w:strike/>
          <w:color w:val="000000" w:themeColor="text1"/>
          <w:szCs w:val="24"/>
          <w:highlight w:val="none"/>
          <w:u w:val="single"/>
          <w:shd w:val="clear" w:color="auto" w:fill="ffffff"/>
        </w:rPr>
        <w:t xml:space="preserve">（产品名称</w:t>
      </w:r>
      <w:r>
        <w:rPr>
          <w:rStyle w:val="873"/>
          <w:rFonts w:hint="eastAsia"/>
          <w:i w:val="0"/>
          <w:strike/>
          <w:color w:val="000000" w:themeColor="text1"/>
          <w:szCs w:val="24"/>
          <w:highlight w:val="none"/>
          <w:u w:val="single"/>
          <w:shd w:val="clear" w:color="auto" w:fill="ffffff"/>
        </w:rPr>
        <w:t xml:space="preserve">1</w:t>
      </w:r>
      <w:r>
        <w:rPr>
          <w:rStyle w:val="873"/>
          <w:rFonts w:hint="eastAsia"/>
          <w:i w:val="0"/>
          <w:strike/>
          <w:color w:val="000000" w:themeColor="text1"/>
          <w:szCs w:val="24"/>
          <w:highlight w:val="none"/>
          <w:u w:val="single"/>
          <w:shd w:val="clear" w:color="auto" w:fill="ffffff"/>
        </w:rPr>
        <w:t xml:space="preserve">）</w:t>
      </w:r>
      <w:r>
        <w:rPr>
          <w:rFonts w:hint="eastAsia"/>
          <w:color w:val="000000" w:themeColor="text1"/>
          <w:szCs w:val="24"/>
          <w:highlight w:val="none"/>
          <w:shd w:val="clear" w:color="auto" w:fill="ffffff"/>
        </w:rPr>
        <w:t xml:space="preserve">的中国境内生产的组件成本占比≥</w:t>
      </w:r>
      <w:r>
        <w:rPr>
          <w:rStyle w:val="873"/>
          <w:rFonts w:hint="eastAsia"/>
          <w:i w:val="0"/>
          <w:strike/>
          <w:color w:val="000000" w:themeColor="text1"/>
          <w:szCs w:val="24"/>
          <w:highlight w:val="none"/>
          <w:u w:val="single"/>
          <w:shd w:val="clear" w:color="auto" w:fill="ffffff"/>
        </w:rPr>
        <w:t xml:space="preserve">（规定比例）</w:t>
      </w:r>
      <w:r>
        <w:rPr>
          <w:rStyle w:val="873"/>
          <w:rFonts w:hint="eastAsia"/>
          <w:i w:val="0"/>
          <w:color w:val="000000" w:themeColor="text1"/>
          <w:szCs w:val="24"/>
          <w:highlight w:val="none"/>
          <w:u w:val="single"/>
          <w:shd w:val="clear" w:color="auto" w:fill="ffffff"/>
          <w:vertAlign w:val="superscript"/>
        </w:rPr>
        <w:t xml:space="preserve">3</w:t>
      </w:r>
      <w:r>
        <w:rPr>
          <w:rFonts w:hint="eastAsia"/>
          <w:color w:val="000000" w:themeColor="text1"/>
          <w:szCs w:val="24"/>
          <w:highlight w:val="none"/>
          <w:shd w:val="clear" w:color="auto" w:fill="ffffff"/>
        </w:rPr>
        <w:t xml:space="preserve">。</w:t>
      </w:r>
      <w:r>
        <w:rPr>
          <w:rStyle w:val="873"/>
          <w:rFonts w:hint="eastAsia"/>
          <w:i w:val="0"/>
          <w:strike/>
          <w:color w:val="000000" w:themeColor="text1"/>
          <w:szCs w:val="24"/>
          <w:highlight w:val="none"/>
          <w:u w:val="single"/>
          <w:shd w:val="clear" w:color="auto" w:fill="ffffff"/>
        </w:rPr>
        <w:t xml:space="preserve">（产品名称</w:t>
      </w:r>
      <w:r>
        <w:rPr>
          <w:rStyle w:val="873"/>
          <w:rFonts w:hint="eastAsia"/>
          <w:i w:val="0"/>
          <w:strike/>
          <w:color w:val="000000" w:themeColor="text1"/>
          <w:szCs w:val="24"/>
          <w:highlight w:val="none"/>
          <w:u w:val="single"/>
          <w:shd w:val="clear" w:color="auto" w:fill="ffffff"/>
        </w:rPr>
        <w:t xml:space="preserve">1</w:t>
      </w:r>
      <w:r>
        <w:rPr>
          <w:rStyle w:val="873"/>
          <w:rFonts w:hint="eastAsia"/>
          <w:i w:val="0"/>
          <w:strike/>
          <w:color w:val="000000" w:themeColor="text1"/>
          <w:szCs w:val="24"/>
          <w:highlight w:val="none"/>
          <w:u w:val="single"/>
          <w:shd w:val="clear" w:color="auto" w:fill="ffffff"/>
        </w:rPr>
        <w:t xml:space="preserve">）</w:t>
      </w:r>
      <w:r>
        <w:rPr>
          <w:rFonts w:hint="eastAsia"/>
          <w:color w:val="000000" w:themeColor="text1"/>
          <w:szCs w:val="24"/>
          <w:highlight w:val="none"/>
          <w:shd w:val="clear" w:color="auto" w:fill="ffffff"/>
        </w:rPr>
        <w:t xml:space="preserve">的</w:t>
      </w:r>
      <w:r>
        <w:rPr>
          <w:rStyle w:val="873"/>
          <w:rFonts w:hint="eastAsia"/>
          <w:i w:val="0"/>
          <w:strike/>
          <w:color w:val="000000" w:themeColor="text1"/>
          <w:szCs w:val="24"/>
          <w:highlight w:val="none"/>
          <w:u w:val="single"/>
          <w:shd w:val="clear" w:color="auto" w:fill="ffffff"/>
        </w:rPr>
        <w:t xml:space="preserve">（关键组件）</w:t>
      </w:r>
      <w:r>
        <w:rPr>
          <w:rStyle w:val="873"/>
          <w:rFonts w:hint="eastAsia"/>
          <w:i w:val="0"/>
          <w:color w:val="000000" w:themeColor="text1"/>
          <w:szCs w:val="24"/>
          <w:highlight w:val="none"/>
          <w:u w:val="single"/>
          <w:shd w:val="clear" w:color="auto" w:fill="ffffff"/>
          <w:vertAlign w:val="superscript"/>
        </w:rPr>
        <w:t xml:space="preserve">4</w:t>
      </w:r>
      <w:r>
        <w:rPr>
          <w:rFonts w:hint="eastAsia"/>
          <w:color w:val="000000" w:themeColor="text1"/>
          <w:szCs w:val="24"/>
          <w:highlight w:val="none"/>
          <w:shd w:val="clear" w:color="auto" w:fill="ffffff"/>
        </w:rPr>
        <w:t xml:space="preserve">在中国境内生产。</w:t>
      </w:r>
      <w:r>
        <w:rPr>
          <w:rStyle w:val="873"/>
          <w:rFonts w:hint="eastAsia"/>
          <w:i w:val="0"/>
          <w:strike/>
          <w:color w:val="000000" w:themeColor="text1"/>
          <w:szCs w:val="24"/>
          <w:highlight w:val="none"/>
          <w:u w:val="single"/>
          <w:shd w:val="clear" w:color="auto" w:fill="ffffff"/>
        </w:rPr>
        <w:t xml:space="preserve">（产品名称</w:t>
      </w:r>
      <w:r>
        <w:rPr>
          <w:rStyle w:val="873"/>
          <w:rFonts w:hint="eastAsia"/>
          <w:i w:val="0"/>
          <w:strike/>
          <w:color w:val="000000" w:themeColor="text1"/>
          <w:szCs w:val="24"/>
          <w:highlight w:val="none"/>
          <w:u w:val="single"/>
          <w:shd w:val="clear" w:color="auto" w:fill="ffffff"/>
        </w:rPr>
        <w:t xml:space="preserve">1</w:t>
      </w:r>
      <w:r>
        <w:rPr>
          <w:rStyle w:val="873"/>
          <w:rFonts w:hint="eastAsia"/>
          <w:i w:val="0"/>
          <w:strike/>
          <w:color w:val="000000" w:themeColor="text1"/>
          <w:szCs w:val="24"/>
          <w:highlight w:val="none"/>
          <w:u w:val="single"/>
          <w:shd w:val="clear" w:color="auto" w:fill="ffffff"/>
        </w:rPr>
        <w:t xml:space="preserve">）</w:t>
      </w:r>
      <w:r>
        <w:rPr>
          <w:rFonts w:hint="eastAsia"/>
          <w:color w:val="000000" w:themeColor="text1"/>
          <w:szCs w:val="24"/>
          <w:highlight w:val="none"/>
          <w:shd w:val="clear" w:color="auto" w:fill="ffffff"/>
        </w:rPr>
        <w:t xml:space="preserve">的</w:t>
      </w:r>
      <w:r>
        <w:rPr>
          <w:rStyle w:val="873"/>
          <w:rFonts w:hint="eastAsia"/>
          <w:i w:val="0"/>
          <w:strike/>
          <w:color w:val="000000" w:themeColor="text1"/>
          <w:szCs w:val="24"/>
          <w:highlight w:val="none"/>
          <w:u w:val="single"/>
          <w:shd w:val="clear" w:color="auto" w:fill="ffffff"/>
        </w:rPr>
        <w:t xml:space="preserve">（关键工序）</w:t>
      </w:r>
      <w:r>
        <w:rPr>
          <w:rStyle w:val="873"/>
          <w:rFonts w:hint="eastAsia"/>
          <w:i w:val="0"/>
          <w:color w:val="000000" w:themeColor="text1"/>
          <w:szCs w:val="24"/>
          <w:highlight w:val="none"/>
          <w:u w:val="single"/>
          <w:shd w:val="clear" w:color="auto" w:fill="ffffff"/>
          <w:vertAlign w:val="superscript"/>
        </w:rPr>
        <w:t xml:space="preserve">5</w:t>
      </w:r>
      <w:r>
        <w:rPr>
          <w:rFonts w:hint="eastAsia"/>
          <w:color w:val="000000" w:themeColor="text1"/>
          <w:szCs w:val="24"/>
          <w:highlight w:val="none"/>
          <w:shd w:val="clear" w:color="auto" w:fill="ffffff"/>
        </w:rPr>
        <w:t xml:space="preserve">在中国境内完成。</w:t>
      </w:r>
      <w:r>
        <w:rPr>
          <w:color w:val="000000" w:themeColor="text1"/>
          <w:highlight w:val="none"/>
        </w:rPr>
      </w:r>
      <w:r/>
    </w:p>
    <w:p>
      <w:pPr>
        <w:pStyle w:val="869"/>
        <w:ind w:firstLine="420"/>
        <w:spacing w:before="30" w:after="30" w:line="360" w:lineRule="auto"/>
        <w:shd w:val="clear" w:color="auto" w:fill="ffffff"/>
        <w:rPr>
          <w:color w:val="000000" w:themeColor="text1"/>
          <w:szCs w:val="24"/>
          <w:highlight w:val="none"/>
        </w:rPr>
      </w:pPr>
      <w:r>
        <w:rPr>
          <w:rFonts w:hint="eastAsia"/>
          <w:color w:val="000000" w:themeColor="text1"/>
          <w:szCs w:val="24"/>
          <w:highlight w:val="none"/>
          <w:shd w:val="clear" w:color="auto" w:fill="ffffff"/>
        </w:rPr>
        <w:t xml:space="preserve">2.</w:t>
      </w:r>
      <w:r>
        <w:rPr>
          <w:rStyle w:val="873"/>
          <w:rFonts w:hint="eastAsia"/>
          <w:i w:val="0"/>
          <w:color w:val="000000" w:themeColor="text1"/>
          <w:szCs w:val="24"/>
          <w:highlight w:val="none"/>
          <w:u w:val="single"/>
          <w:shd w:val="clear" w:color="auto" w:fill="ffffff"/>
        </w:rPr>
        <w:t xml:space="preserve">（产品名称</w:t>
      </w:r>
      <w:r>
        <w:rPr>
          <w:rStyle w:val="873"/>
          <w:rFonts w:hint="eastAsia"/>
          <w:i w:val="0"/>
          <w:color w:val="000000" w:themeColor="text1"/>
          <w:szCs w:val="24"/>
          <w:highlight w:val="none"/>
          <w:u w:val="single"/>
          <w:shd w:val="clear" w:color="auto" w:fill="ffffff"/>
        </w:rPr>
        <w:t xml:space="preserve">2</w:t>
      </w:r>
      <w:r>
        <w:rPr>
          <w:rStyle w:val="873"/>
          <w:rFonts w:hint="eastAsia"/>
          <w:i w:val="0"/>
          <w:color w:val="000000" w:themeColor="text1"/>
          <w:szCs w:val="24"/>
          <w:highlight w:val="none"/>
          <w:u w:val="single"/>
          <w:shd w:val="clear" w:color="auto" w:fill="ffffff"/>
        </w:rPr>
        <w:t xml:space="preserve">）</w:t>
      </w:r>
      <w:r>
        <w:rPr>
          <w:rFonts w:hint="eastAsia"/>
          <w:color w:val="000000" w:themeColor="text1"/>
          <w:szCs w:val="24"/>
          <w:highlight w:val="none"/>
          <w:shd w:val="clear" w:color="auto" w:fill="ffffff"/>
        </w:rPr>
        <w:t xml:space="preserve">，生产厂为</w:t>
      </w:r>
      <w:r>
        <w:rPr>
          <w:rStyle w:val="873"/>
          <w:rFonts w:hint="eastAsia"/>
          <w:i w:val="0"/>
          <w:color w:val="000000" w:themeColor="text1"/>
          <w:szCs w:val="24"/>
          <w:highlight w:val="none"/>
          <w:u w:val="single"/>
          <w:shd w:val="clear" w:color="auto" w:fill="ffffff"/>
        </w:rPr>
        <w:t xml:space="preserve">（厂名）</w:t>
      </w:r>
      <w:r>
        <w:rPr>
          <w:rFonts w:hint="eastAsia"/>
          <w:color w:val="000000" w:themeColor="text1"/>
          <w:szCs w:val="24"/>
          <w:highlight w:val="none"/>
          <w:shd w:val="clear" w:color="auto" w:fill="ffffff"/>
        </w:rPr>
        <w:t xml:space="preserve">，厂址为</w:t>
      </w:r>
      <w:r>
        <w:rPr>
          <w:rStyle w:val="873"/>
          <w:rFonts w:hint="eastAsia"/>
          <w:i w:val="0"/>
          <w:color w:val="000000" w:themeColor="text1"/>
          <w:szCs w:val="24"/>
          <w:highlight w:val="none"/>
          <w:u w:val="single"/>
          <w:shd w:val="clear" w:color="auto" w:fill="ffffff"/>
        </w:rPr>
        <w:t xml:space="preserve">（生产厂址）</w:t>
      </w:r>
      <w:r>
        <w:rPr>
          <w:rFonts w:hint="eastAsia"/>
          <w:color w:val="000000" w:themeColor="text1"/>
          <w:szCs w:val="24"/>
          <w:highlight w:val="none"/>
          <w:shd w:val="clear" w:color="auto" w:fill="ffffff"/>
        </w:rPr>
        <w:t xml:space="preserve">。</w:t>
      </w:r>
      <w:r>
        <w:rPr>
          <w:rStyle w:val="873"/>
          <w:rFonts w:hint="eastAsia"/>
          <w:i w:val="0"/>
          <w:strike/>
          <w:color w:val="000000" w:themeColor="text1"/>
          <w:szCs w:val="24"/>
          <w:highlight w:val="none"/>
          <w:u w:val="single"/>
          <w:shd w:val="clear" w:color="auto" w:fill="ffffff"/>
        </w:rPr>
        <w:t xml:space="preserve">（产品名称</w:t>
      </w:r>
      <w:r>
        <w:rPr>
          <w:rStyle w:val="873"/>
          <w:rFonts w:hint="eastAsia"/>
          <w:i w:val="0"/>
          <w:strike/>
          <w:color w:val="000000" w:themeColor="text1"/>
          <w:szCs w:val="24"/>
          <w:highlight w:val="none"/>
          <w:u w:val="single"/>
          <w:shd w:val="clear" w:color="auto" w:fill="ffffff"/>
        </w:rPr>
        <w:t xml:space="preserve">2</w:t>
      </w:r>
      <w:r>
        <w:rPr>
          <w:rStyle w:val="873"/>
          <w:rFonts w:hint="eastAsia"/>
          <w:i w:val="0"/>
          <w:strike/>
          <w:color w:val="000000" w:themeColor="text1"/>
          <w:szCs w:val="24"/>
          <w:highlight w:val="none"/>
          <w:u w:val="single"/>
          <w:shd w:val="clear" w:color="auto" w:fill="ffffff"/>
        </w:rPr>
        <w:t xml:space="preserve">）</w:t>
      </w:r>
      <w:r>
        <w:rPr>
          <w:rFonts w:hint="eastAsia"/>
          <w:color w:val="000000" w:themeColor="text1"/>
          <w:szCs w:val="24"/>
          <w:highlight w:val="none"/>
          <w:shd w:val="clear" w:color="auto" w:fill="ffffff"/>
        </w:rPr>
        <w:t xml:space="preserve">的中国境内生产的组件成本占比≥</w:t>
      </w:r>
      <w:r>
        <w:rPr>
          <w:rStyle w:val="873"/>
          <w:rFonts w:hint="eastAsia"/>
          <w:i w:val="0"/>
          <w:strike/>
          <w:color w:val="000000" w:themeColor="text1"/>
          <w:szCs w:val="24"/>
          <w:highlight w:val="none"/>
          <w:u w:val="single"/>
          <w:shd w:val="clear" w:color="auto" w:fill="ffffff"/>
        </w:rPr>
        <w:t xml:space="preserve">（规定比例）</w:t>
      </w:r>
      <w:r>
        <w:rPr>
          <w:rFonts w:hint="eastAsia"/>
          <w:color w:val="000000" w:themeColor="text1"/>
          <w:szCs w:val="24"/>
          <w:highlight w:val="none"/>
          <w:shd w:val="clear" w:color="auto" w:fill="ffffff"/>
        </w:rPr>
        <w:t xml:space="preserve">。</w:t>
      </w:r>
      <w:r>
        <w:rPr>
          <w:rStyle w:val="873"/>
          <w:rFonts w:hint="eastAsia"/>
          <w:i w:val="0"/>
          <w:strike/>
          <w:color w:val="000000" w:themeColor="text1"/>
          <w:szCs w:val="24"/>
          <w:highlight w:val="none"/>
          <w:u w:val="single"/>
          <w:shd w:val="clear" w:color="auto" w:fill="ffffff"/>
        </w:rPr>
        <w:t xml:space="preserve">（产品名称</w:t>
      </w:r>
      <w:r>
        <w:rPr>
          <w:rStyle w:val="873"/>
          <w:rFonts w:hint="eastAsia"/>
          <w:i w:val="0"/>
          <w:strike/>
          <w:color w:val="000000" w:themeColor="text1"/>
          <w:szCs w:val="24"/>
          <w:highlight w:val="none"/>
          <w:u w:val="single"/>
          <w:shd w:val="clear" w:color="auto" w:fill="ffffff"/>
        </w:rPr>
        <w:t xml:space="preserve">2</w:t>
      </w:r>
      <w:r>
        <w:rPr>
          <w:rStyle w:val="873"/>
          <w:rFonts w:hint="eastAsia"/>
          <w:i w:val="0"/>
          <w:strike/>
          <w:color w:val="000000" w:themeColor="text1"/>
          <w:szCs w:val="24"/>
          <w:highlight w:val="none"/>
          <w:u w:val="single"/>
          <w:shd w:val="clear" w:color="auto" w:fill="ffffff"/>
        </w:rPr>
        <w:t xml:space="preserve">）</w:t>
      </w:r>
      <w:r>
        <w:rPr>
          <w:rFonts w:hint="eastAsia"/>
          <w:color w:val="000000" w:themeColor="text1"/>
          <w:szCs w:val="24"/>
          <w:highlight w:val="none"/>
          <w:shd w:val="clear" w:color="auto" w:fill="ffffff"/>
        </w:rPr>
        <w:t xml:space="preserve">的</w:t>
      </w:r>
      <w:r>
        <w:rPr>
          <w:rStyle w:val="873"/>
          <w:rFonts w:hint="eastAsia"/>
          <w:i w:val="0"/>
          <w:strike/>
          <w:color w:val="000000" w:themeColor="text1"/>
          <w:szCs w:val="24"/>
          <w:highlight w:val="none"/>
          <w:u w:val="single"/>
          <w:shd w:val="clear" w:color="auto" w:fill="ffffff"/>
        </w:rPr>
        <w:t xml:space="preserve">（关键组件）</w:t>
      </w:r>
      <w:r>
        <w:rPr>
          <w:rFonts w:hint="eastAsia"/>
          <w:color w:val="000000" w:themeColor="text1"/>
          <w:szCs w:val="24"/>
          <w:highlight w:val="none"/>
          <w:shd w:val="clear" w:color="auto" w:fill="ffffff"/>
        </w:rPr>
        <w:t xml:space="preserve">在中国境内生产。</w:t>
      </w:r>
      <w:r>
        <w:rPr>
          <w:rStyle w:val="873"/>
          <w:rFonts w:hint="eastAsia"/>
          <w:i w:val="0"/>
          <w:strike/>
          <w:color w:val="000000" w:themeColor="text1"/>
          <w:szCs w:val="24"/>
          <w:highlight w:val="none"/>
          <w:u w:val="single"/>
          <w:shd w:val="clear" w:color="auto" w:fill="ffffff"/>
        </w:rPr>
        <w:t xml:space="preserve">（产品名称</w:t>
      </w:r>
      <w:r>
        <w:rPr>
          <w:rStyle w:val="873"/>
          <w:rFonts w:hint="eastAsia"/>
          <w:i w:val="0"/>
          <w:strike/>
          <w:color w:val="000000" w:themeColor="text1"/>
          <w:szCs w:val="24"/>
          <w:highlight w:val="none"/>
          <w:u w:val="single"/>
          <w:shd w:val="clear" w:color="auto" w:fill="ffffff"/>
        </w:rPr>
        <w:t xml:space="preserve">2</w:t>
      </w:r>
      <w:r>
        <w:rPr>
          <w:rStyle w:val="873"/>
          <w:rFonts w:hint="eastAsia"/>
          <w:i w:val="0"/>
          <w:strike/>
          <w:color w:val="000000" w:themeColor="text1"/>
          <w:szCs w:val="24"/>
          <w:highlight w:val="none"/>
          <w:u w:val="single"/>
          <w:shd w:val="clear" w:color="auto" w:fill="ffffff"/>
        </w:rPr>
        <w:t xml:space="preserve">）</w:t>
      </w:r>
      <w:r>
        <w:rPr>
          <w:rFonts w:hint="eastAsia"/>
          <w:color w:val="000000" w:themeColor="text1"/>
          <w:szCs w:val="24"/>
          <w:highlight w:val="none"/>
          <w:shd w:val="clear" w:color="auto" w:fill="ffffff"/>
        </w:rPr>
        <w:t xml:space="preserve">的</w:t>
      </w:r>
      <w:r>
        <w:rPr>
          <w:rStyle w:val="873"/>
          <w:rFonts w:hint="eastAsia"/>
          <w:i w:val="0"/>
          <w:strike/>
          <w:color w:val="000000" w:themeColor="text1"/>
          <w:szCs w:val="24"/>
          <w:highlight w:val="none"/>
          <w:u w:val="single"/>
          <w:shd w:val="clear" w:color="auto" w:fill="ffffff"/>
        </w:rPr>
        <w:t xml:space="preserve">（关键工序）</w:t>
      </w:r>
      <w:r>
        <w:rPr>
          <w:rFonts w:hint="eastAsia"/>
          <w:color w:val="000000" w:themeColor="text1"/>
          <w:szCs w:val="24"/>
          <w:highlight w:val="none"/>
          <w:shd w:val="clear" w:color="auto" w:fill="ffffff"/>
        </w:rPr>
        <w:t xml:space="preserve">在中国境内完成。</w:t>
      </w:r>
      <w:r>
        <w:rPr>
          <w:color w:val="000000" w:themeColor="text1"/>
          <w:highlight w:val="none"/>
        </w:rPr>
      </w:r>
      <w:r/>
    </w:p>
    <w:p>
      <w:pPr>
        <w:pStyle w:val="869"/>
        <w:ind w:firstLine="420"/>
        <w:spacing w:before="30" w:after="30" w:line="360" w:lineRule="auto"/>
        <w:shd w:val="clear" w:color="auto" w:fill="ffffff"/>
        <w:rPr>
          <w:color w:val="000000" w:themeColor="text1"/>
          <w:szCs w:val="24"/>
          <w:highlight w:val="none"/>
        </w:rPr>
      </w:pPr>
      <w:r>
        <w:rPr>
          <w:rFonts w:hint="eastAsia"/>
          <w:color w:val="000000" w:themeColor="text1"/>
          <w:szCs w:val="24"/>
          <w:highlight w:val="none"/>
          <w:shd w:val="clear" w:color="auto" w:fill="ffffff"/>
        </w:rPr>
        <w:t xml:space="preserve">……</w:t>
      </w:r>
      <w:r>
        <w:rPr>
          <w:color w:val="000000" w:themeColor="text1"/>
          <w:highlight w:val="none"/>
        </w:rPr>
      </w:r>
      <w:r/>
    </w:p>
    <w:p>
      <w:pPr>
        <w:pStyle w:val="869"/>
        <w:ind w:firstLine="420"/>
        <w:spacing w:before="30" w:after="30" w:line="360" w:lineRule="auto"/>
        <w:shd w:val="clear" w:color="auto" w:fill="ffffff"/>
        <w:rPr>
          <w:color w:val="000000" w:themeColor="text1"/>
          <w:szCs w:val="24"/>
          <w:highlight w:val="none"/>
        </w:rPr>
      </w:pPr>
      <w:r>
        <w:rPr>
          <w:rFonts w:hint="eastAsia"/>
          <w:color w:val="000000" w:themeColor="text1"/>
          <w:szCs w:val="24"/>
          <w:highlight w:val="none"/>
          <w:shd w:val="clear" w:color="auto" w:fill="ffffff"/>
        </w:rPr>
        <w:t xml:space="preserve">本公司（单位）对上述声明内容的真实性负责。如有虚假，愿承担相应法律责任。</w:t>
      </w:r>
      <w:r>
        <w:rPr>
          <w:color w:val="000000" w:themeColor="text1"/>
          <w:highlight w:val="none"/>
        </w:rPr>
      </w:r>
      <w:r/>
    </w:p>
    <w:p>
      <w:pPr>
        <w:pStyle w:val="869"/>
        <w:jc w:val="right"/>
        <w:spacing w:before="30" w:after="30" w:line="480" w:lineRule="atLeast"/>
        <w:shd w:val="clear" w:color="auto" w:fill="ffffff"/>
        <w:rPr>
          <w:color w:val="000000" w:themeColor="text1"/>
          <w:szCs w:val="24"/>
          <w:highlight w:val="none"/>
        </w:rPr>
      </w:pPr>
      <w:r>
        <w:rPr>
          <w:rFonts w:hint="eastAsia"/>
          <w:color w:val="000000" w:themeColor="text1"/>
          <w:szCs w:val="24"/>
          <w:highlight w:val="none"/>
          <w:shd w:val="clear" w:color="auto" w:fill="ffffff"/>
        </w:rPr>
        <w:t xml:space="preserve">公司（单位）名称（盖章）：　</w:t>
      </w:r>
      <w:r>
        <w:rPr>
          <w:color w:val="000000" w:themeColor="text1"/>
          <w:highlight w:val="none"/>
        </w:rPr>
      </w:r>
      <w:r/>
    </w:p>
    <w:p>
      <w:pPr>
        <w:pStyle w:val="869"/>
        <w:jc w:val="right"/>
        <w:spacing w:before="30" w:after="30" w:line="480" w:lineRule="atLeast"/>
        <w:shd w:val="clear" w:color="auto" w:fill="ffffff"/>
        <w:rPr>
          <w:color w:val="000000" w:themeColor="text1"/>
          <w:highlight w:val="none"/>
        </w:rPr>
      </w:pPr>
      <w:r>
        <w:rPr>
          <w:rFonts w:hint="eastAsia"/>
          <w:color w:val="000000" w:themeColor="text1"/>
          <w:szCs w:val="24"/>
          <w:highlight w:val="none"/>
          <w:shd w:val="clear" w:color="auto" w:fill="ffffff"/>
        </w:rPr>
        <w:t xml:space="preserve">日期：　年　月　日</w:t>
      </w:r>
      <w:r>
        <w:rPr>
          <w:color w:val="000000" w:themeColor="text1"/>
          <w:highlight w:val="none"/>
        </w:rPr>
      </w:r>
      <w:r/>
    </w:p>
    <w:p>
      <w:pPr>
        <w:jc w:val="center"/>
        <w:spacing w:before="30" w:after="30" w:line="0" w:lineRule="atLeast"/>
        <w:rPr>
          <w:rFonts w:ascii="宋体" w:hAnsi="宋体" w:cs="宋体"/>
          <w:color w:val="000000" w:themeColor="text1"/>
          <w:szCs w:val="21"/>
          <w:highlight w:val="none"/>
        </w:rPr>
      </w:pPr>
      <w:r>
        <w:rPr>
          <w:rFonts w:hint="eastAsia" w:ascii="宋体" w:hAnsi="宋体" w:cs="宋体"/>
          <w:color w:val="000000" w:themeColor="text1"/>
          <w:szCs w:val="21"/>
          <w:highlight w:val="none"/>
          <w:shd w:val="clear" w:color="auto" w:fill="ffffff"/>
        </w:rPr>
        <w:t xml:space="preserve">       </w:t>
      </w:r>
      <w:r>
        <w:rPr>
          <w:color w:val="000000" w:themeColor="text1"/>
          <w:highlight w:val="none"/>
        </w:rPr>
      </w:r>
      <w:r/>
    </w:p>
    <w:p>
      <w:pPr>
        <w:spacing w:before="30" w:after="30" w:line="360" w:lineRule="auto"/>
        <w:rPr>
          <w:rFonts w:ascii="宋体" w:hAnsi="宋体" w:cs="宋体"/>
          <w:color w:val="000000" w:themeColor="text1"/>
          <w:sz w:val="18"/>
          <w:szCs w:val="18"/>
          <w:highlight w:val="none"/>
          <w:shd w:val="clear" w:color="auto" w:fill="ffffff"/>
        </w:rPr>
      </w:pPr>
      <w:r>
        <w:rPr>
          <w:rFonts w:hint="eastAsia" w:ascii="宋体" w:hAnsi="宋体" w:cs="宋体"/>
          <w:color w:val="000000" w:themeColor="text1"/>
          <w:sz w:val="18"/>
          <w:szCs w:val="18"/>
          <w:highlight w:val="none"/>
          <w:shd w:val="clear" w:color="auto" w:fill="ffffff"/>
        </w:rPr>
        <w:t xml:space="preserve">1.</w:t>
      </w:r>
      <w:r>
        <w:rPr>
          <w:rFonts w:hint="eastAsia" w:ascii="宋体" w:hAnsi="宋体" w:cs="宋体"/>
          <w:color w:val="000000" w:themeColor="text1"/>
          <w:sz w:val="18"/>
          <w:szCs w:val="18"/>
          <w:highlight w:val="none"/>
          <w:shd w:val="clear" w:color="auto" w:fill="ffffff"/>
        </w:rPr>
        <w:t xml:space="preserve">产品如有型号，请在“产品名称”栏一并填写。</w:t>
      </w:r>
      <w:r>
        <w:rPr>
          <w:color w:val="000000" w:themeColor="text1"/>
          <w:highlight w:val="none"/>
        </w:rPr>
      </w:r>
      <w:r/>
    </w:p>
    <w:p>
      <w:pPr>
        <w:spacing w:before="30" w:after="30" w:line="360" w:lineRule="auto"/>
        <w:rPr>
          <w:rFonts w:ascii="宋体" w:hAnsi="宋体" w:cs="宋体"/>
          <w:color w:val="000000" w:themeColor="text1"/>
          <w:sz w:val="18"/>
          <w:szCs w:val="18"/>
          <w:highlight w:val="none"/>
          <w:shd w:val="clear" w:color="auto" w:fill="ffffff"/>
        </w:rPr>
      </w:pPr>
      <w:r>
        <w:rPr>
          <w:rFonts w:hint="eastAsia" w:ascii="宋体" w:hAnsi="宋体" w:cs="宋体"/>
          <w:color w:val="000000" w:themeColor="text1"/>
          <w:sz w:val="18"/>
          <w:szCs w:val="18"/>
          <w:highlight w:val="none"/>
          <w:shd w:val="clear" w:color="auto" w:fill="ffffff"/>
        </w:rPr>
        <w:t xml:space="preserve">2.</w:t>
      </w:r>
      <w:r>
        <w:rPr>
          <w:rFonts w:hint="eastAsia" w:ascii="宋体" w:hAnsi="宋体" w:cs="宋体"/>
          <w:color w:val="000000" w:themeColor="text1"/>
          <w:sz w:val="18"/>
          <w:szCs w:val="18"/>
          <w:highlight w:val="none"/>
          <w:shd w:val="clear" w:color="auto" w:fill="ffffff"/>
        </w:rPr>
        <w:t xml:space="preserve">生产厂名与厂址应与生产厂营业执照载明的相关信息保持一致。</w:t>
      </w:r>
      <w:r>
        <w:rPr>
          <w:color w:val="000000" w:themeColor="text1"/>
          <w:highlight w:val="none"/>
        </w:rPr>
      </w:r>
      <w:r/>
    </w:p>
    <w:p>
      <w:pPr>
        <w:spacing w:before="30" w:after="30" w:line="360" w:lineRule="auto"/>
        <w:rPr>
          <w:rFonts w:ascii="宋体" w:hAnsi="宋体" w:cs="宋体"/>
          <w:b/>
          <w:bCs/>
          <w:color w:val="000000" w:themeColor="text1"/>
          <w:sz w:val="18"/>
          <w:szCs w:val="18"/>
          <w:highlight w:val="none"/>
          <w:shd w:val="clear" w:color="auto" w:fill="ffffff"/>
        </w:rPr>
      </w:pPr>
      <w:r>
        <w:rPr>
          <w:rFonts w:hint="eastAsia" w:ascii="宋体" w:hAnsi="宋体" w:cs="宋体"/>
          <w:color w:val="000000" w:themeColor="text1"/>
          <w:sz w:val="18"/>
          <w:szCs w:val="18"/>
          <w:highlight w:val="none"/>
          <w:shd w:val="clear" w:color="auto" w:fill="ffffff"/>
        </w:rPr>
        <w:t xml:space="preserve">3.</w:t>
      </w:r>
      <w:r>
        <w:rPr>
          <w:rFonts w:hint="eastAsia" w:ascii="宋体" w:hAnsi="宋体" w:cs="宋体"/>
          <w:color w:val="000000" w:themeColor="text1"/>
          <w:sz w:val="18"/>
          <w:szCs w:val="18"/>
          <w:highlight w:val="none"/>
          <w:shd w:val="clear" w:color="auto" w:fill="ffffff"/>
        </w:rPr>
        <w:t xml:space="preserve">该产品的中国境内生产的组件成本占比相关要求实施前，</w:t>
      </w:r>
      <w:r>
        <w:rPr>
          <w:rFonts w:hint="eastAsia" w:ascii="宋体" w:hAnsi="宋体" w:cs="宋体"/>
          <w:b/>
          <w:bCs/>
          <w:color w:val="000000" w:themeColor="text1"/>
          <w:sz w:val="18"/>
          <w:szCs w:val="18"/>
          <w:highlight w:val="none"/>
          <w:shd w:val="clear" w:color="auto" w:fill="ffffff"/>
        </w:rPr>
        <w:t xml:space="preserve">“规定比例”栏可不填</w:t>
      </w:r>
      <w:r>
        <w:rPr>
          <w:rFonts w:hint="eastAsia" w:ascii="宋体" w:hAnsi="宋体" w:cs="宋体"/>
          <w:color w:val="000000" w:themeColor="text1"/>
          <w:sz w:val="18"/>
          <w:szCs w:val="18"/>
          <w:highlight w:val="none"/>
          <w:shd w:val="clear" w:color="auto" w:fill="ffffff"/>
        </w:rPr>
        <w:t xml:space="preserve">，下同。</w:t>
      </w:r>
      <w:r>
        <w:rPr>
          <w:rFonts w:hint="eastAsia" w:ascii="宋体" w:hAnsi="宋体" w:cs="宋体"/>
          <w:b/>
          <w:bCs/>
          <w:color w:val="000000" w:themeColor="text1"/>
          <w:sz w:val="18"/>
          <w:szCs w:val="18"/>
          <w:highlight w:val="none"/>
          <w:shd w:val="clear" w:color="auto" w:fill="ffffff"/>
        </w:rPr>
        <w:t xml:space="preserve">（目前可不填写）</w:t>
      </w:r>
      <w:r>
        <w:rPr>
          <w:color w:val="000000" w:themeColor="text1"/>
          <w:highlight w:val="none"/>
        </w:rPr>
      </w:r>
      <w:r/>
    </w:p>
    <w:p>
      <w:pPr>
        <w:spacing w:before="30" w:after="30" w:line="360" w:lineRule="auto"/>
        <w:rPr>
          <w:rFonts w:ascii="宋体" w:hAnsi="宋体" w:cs="宋体"/>
          <w:color w:val="000000" w:themeColor="text1"/>
          <w:sz w:val="18"/>
          <w:szCs w:val="18"/>
          <w:highlight w:val="none"/>
          <w:shd w:val="clear" w:color="auto" w:fill="ffffff"/>
        </w:rPr>
      </w:pPr>
      <w:r>
        <w:rPr>
          <w:rFonts w:hint="eastAsia" w:ascii="宋体" w:hAnsi="宋体" w:cs="宋体"/>
          <w:color w:val="000000" w:themeColor="text1"/>
          <w:sz w:val="18"/>
          <w:szCs w:val="18"/>
          <w:highlight w:val="none"/>
          <w:shd w:val="clear" w:color="auto" w:fill="ffffff"/>
        </w:rPr>
        <w:t xml:space="preserve">4.</w:t>
      </w:r>
      <w:r>
        <w:rPr>
          <w:rFonts w:hint="eastAsia" w:ascii="宋体" w:hAnsi="宋体" w:cs="宋体"/>
          <w:color w:val="000000" w:themeColor="text1"/>
          <w:sz w:val="18"/>
          <w:szCs w:val="18"/>
          <w:highlight w:val="none"/>
          <w:shd w:val="clear" w:color="auto" w:fill="ffffff"/>
        </w:rPr>
        <w:t xml:space="preserve">该产品的关键组件要求实施前，</w:t>
      </w:r>
      <w:r>
        <w:rPr>
          <w:rFonts w:hint="eastAsia" w:ascii="宋体" w:hAnsi="宋体" w:cs="宋体"/>
          <w:b/>
          <w:bCs/>
          <w:color w:val="000000" w:themeColor="text1"/>
          <w:sz w:val="18"/>
          <w:szCs w:val="18"/>
          <w:highlight w:val="none"/>
          <w:shd w:val="clear" w:color="auto" w:fill="ffffff"/>
        </w:rPr>
        <w:t xml:space="preserve">“关键组件”栏可不填</w:t>
      </w:r>
      <w:r>
        <w:rPr>
          <w:rFonts w:hint="eastAsia" w:ascii="宋体" w:hAnsi="宋体" w:cs="宋体"/>
          <w:color w:val="000000" w:themeColor="text1"/>
          <w:sz w:val="18"/>
          <w:szCs w:val="18"/>
          <w:highlight w:val="none"/>
          <w:shd w:val="clear" w:color="auto" w:fill="ffffff"/>
        </w:rPr>
        <w:t xml:space="preserve">，下同。</w:t>
      </w:r>
      <w:r>
        <w:rPr>
          <w:rFonts w:hint="eastAsia" w:ascii="宋体" w:hAnsi="宋体" w:cs="宋体"/>
          <w:b/>
          <w:bCs/>
          <w:color w:val="000000" w:themeColor="text1"/>
          <w:sz w:val="18"/>
          <w:szCs w:val="18"/>
          <w:highlight w:val="none"/>
          <w:shd w:val="clear" w:color="auto" w:fill="ffffff"/>
        </w:rPr>
        <w:t xml:space="preserve">（目前可不填写）</w:t>
      </w:r>
      <w:r>
        <w:rPr>
          <w:color w:val="000000" w:themeColor="text1"/>
          <w:highlight w:val="none"/>
        </w:rPr>
      </w:r>
      <w:r/>
    </w:p>
    <w:p>
      <w:pPr>
        <w:spacing w:before="30" w:after="30" w:line="360" w:lineRule="auto"/>
        <w:rPr>
          <w:rFonts w:ascii="宋体" w:hAnsi="宋体" w:cs="宋体"/>
          <w:color w:val="000000" w:themeColor="text1"/>
          <w:sz w:val="18"/>
          <w:szCs w:val="18"/>
          <w:highlight w:val="none"/>
          <w:shd w:val="clear" w:color="auto" w:fill="ffffff"/>
        </w:rPr>
      </w:pPr>
      <w:r>
        <w:rPr>
          <w:rFonts w:hint="eastAsia" w:ascii="宋体" w:hAnsi="宋体" w:cs="宋体"/>
          <w:color w:val="000000" w:themeColor="text1"/>
          <w:sz w:val="18"/>
          <w:szCs w:val="18"/>
          <w:highlight w:val="none"/>
          <w:shd w:val="clear" w:color="auto" w:fill="ffffff"/>
        </w:rPr>
        <w:t xml:space="preserve">5.</w:t>
      </w:r>
      <w:r>
        <w:rPr>
          <w:rFonts w:hint="eastAsia" w:ascii="宋体" w:hAnsi="宋体" w:cs="宋体"/>
          <w:color w:val="000000" w:themeColor="text1"/>
          <w:sz w:val="18"/>
          <w:szCs w:val="18"/>
          <w:highlight w:val="none"/>
          <w:shd w:val="clear" w:color="auto" w:fill="ffffff"/>
        </w:rPr>
        <w:t xml:space="preserve">该产品的关键工序要求实施前，</w:t>
      </w:r>
      <w:r>
        <w:rPr>
          <w:rFonts w:hint="eastAsia" w:ascii="宋体" w:hAnsi="宋体" w:cs="宋体"/>
          <w:b/>
          <w:bCs/>
          <w:color w:val="000000" w:themeColor="text1"/>
          <w:sz w:val="18"/>
          <w:szCs w:val="18"/>
          <w:highlight w:val="none"/>
          <w:shd w:val="clear" w:color="auto" w:fill="ffffff"/>
        </w:rPr>
        <w:t xml:space="preserve">“关键工序”栏可不填</w:t>
      </w:r>
      <w:r>
        <w:rPr>
          <w:rFonts w:hint="eastAsia" w:ascii="宋体" w:hAnsi="宋体" w:cs="宋体"/>
          <w:color w:val="000000" w:themeColor="text1"/>
          <w:sz w:val="18"/>
          <w:szCs w:val="18"/>
          <w:highlight w:val="none"/>
          <w:shd w:val="clear" w:color="auto" w:fill="ffffff"/>
        </w:rPr>
        <w:t xml:space="preserve">，下同。</w:t>
      </w:r>
      <w:r>
        <w:rPr>
          <w:rFonts w:hint="eastAsia" w:ascii="宋体" w:hAnsi="宋体" w:cs="宋体"/>
          <w:b/>
          <w:bCs/>
          <w:color w:val="000000" w:themeColor="text1"/>
          <w:sz w:val="18"/>
          <w:szCs w:val="18"/>
          <w:highlight w:val="none"/>
          <w:shd w:val="clear" w:color="auto" w:fill="ffffff"/>
        </w:rPr>
        <w:t xml:space="preserve">（目前可不填写）</w:t>
      </w:r>
      <w:r>
        <w:rPr>
          <w:color w:val="000000" w:themeColor="text1"/>
          <w:highlight w:val="none"/>
        </w:rPr>
      </w:r>
      <w:r/>
    </w:p>
    <w:p>
      <w:pPr>
        <w:rPr>
          <w:rFonts w:ascii="宋体" w:hAnsi="宋体"/>
          <w:color w:val="000000" w:themeColor="text1"/>
          <w:spacing w:val="6"/>
          <w:sz w:val="21"/>
          <w:szCs w:val="21"/>
          <w:highlight w:val="none"/>
        </w:rPr>
      </w:pPr>
      <w:r>
        <w:rPr>
          <w:rFonts w:ascii="宋体" w:hAnsi="宋体"/>
          <w:color w:val="000000" w:themeColor="text1"/>
          <w:spacing w:val="6"/>
          <w:sz w:val="21"/>
          <w:szCs w:val="21"/>
          <w:highlight w:val="none"/>
        </w:rPr>
        <w:br w:type="page" w:clear="all"/>
      </w:r>
      <w:r>
        <w:rPr>
          <w:color w:val="000000" w:themeColor="text1"/>
          <w:highlight w:val="none"/>
        </w:rPr>
      </w:r>
      <w:r/>
    </w:p>
    <w:p>
      <w:pPr>
        <w:ind w:firstLine="444"/>
        <w:spacing w:line="400" w:lineRule="exact"/>
        <w:widowControl w:val="off"/>
        <w:rPr>
          <w:rFonts w:ascii="宋体" w:hAnsi="宋体"/>
          <w:b/>
          <w:bCs/>
          <w:color w:val="000000" w:themeColor="text1"/>
          <w:szCs w:val="21"/>
          <w:highlight w:val="none"/>
        </w:rPr>
      </w:pPr>
      <w:r>
        <w:rPr>
          <w:rFonts w:hint="eastAsia" w:ascii="宋体" w:hAnsi="宋体"/>
          <w:b/>
          <w:bCs/>
          <w:color w:val="000000" w:themeColor="text1"/>
          <w:szCs w:val="21"/>
          <w:highlight w:val="none"/>
          <w:lang w:val="zh-CN"/>
        </w:rPr>
        <w:t xml:space="preserve">格式</w:t>
      </w:r>
      <w:r>
        <w:rPr>
          <w:rFonts w:hint="eastAsia" w:ascii="宋体" w:hAnsi="宋体"/>
          <w:b/>
          <w:bCs/>
          <w:color w:val="000000" w:themeColor="text1"/>
          <w:szCs w:val="21"/>
          <w:highlight w:val="none"/>
          <w:lang w:val="zh-CN"/>
        </w:rPr>
        <w:t xml:space="preserve">1</w:t>
      </w:r>
      <w:r>
        <w:rPr>
          <w:rFonts w:hint="eastAsia" w:ascii="宋体" w:hAnsi="宋体"/>
          <w:b/>
          <w:bCs/>
          <w:color w:val="000000" w:themeColor="text1"/>
          <w:szCs w:val="21"/>
          <w:highlight w:val="none"/>
        </w:rPr>
        <w:t xml:space="preserve">3</w:t>
      </w:r>
      <w:r>
        <w:rPr>
          <w:rFonts w:hint="eastAsia" w:ascii="宋体" w:hAnsi="宋体"/>
          <w:b/>
          <w:bCs/>
          <w:color w:val="000000" w:themeColor="text1"/>
          <w:szCs w:val="21"/>
          <w:highlight w:val="none"/>
          <w:lang w:val="zh-CN"/>
        </w:rPr>
        <w:t xml:space="preserve">、远程参与开标会议诚信承诺书</w:t>
      </w:r>
      <w:bookmarkEnd w:id="27"/>
      <w:r>
        <w:rPr>
          <w:color w:val="000000" w:themeColor="text1"/>
          <w:highlight w:val="none"/>
        </w:rPr>
      </w:r>
      <w:r/>
    </w:p>
    <w:p>
      <w:pPr>
        <w:jc w:val="center"/>
        <w:spacing w:line="400" w:lineRule="exact"/>
        <w:rPr>
          <w:rFonts w:ascii="宋体" w:cs="宋体"/>
          <w:color w:val="000000" w:themeColor="text1"/>
          <w:sz w:val="32"/>
          <w:szCs w:val="32"/>
          <w:highlight w:val="none"/>
        </w:rPr>
      </w:pPr>
      <w:r>
        <w:rPr>
          <w:rFonts w:ascii="宋体" w:cs="宋体"/>
          <w:color w:val="000000" w:themeColor="text1"/>
          <w:sz w:val="32"/>
          <w:szCs w:val="32"/>
          <w:highlight w:val="none"/>
          <w:lang w:val="zh-CN"/>
        </w:rPr>
        <w:t xml:space="preserve">远程参与开标会议诚信承诺书</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rPr>
        <w:t xml:space="preserve">致</w:t>
      </w:r>
      <w:r>
        <w:rPr>
          <w:rFonts w:ascii="宋体" w:hAnsi="宋体"/>
          <w:color w:val="000000" w:themeColor="text1"/>
          <w:szCs w:val="24"/>
          <w:highlight w:val="none"/>
        </w:rPr>
        <w:t xml:space="preserve">:</w:t>
      </w:r>
      <w:r>
        <w:rPr>
          <w:rFonts w:hint="eastAsia" w:ascii="宋体" w:hAnsi="宋体"/>
          <w:color w:val="000000" w:themeColor="text1"/>
          <w:szCs w:val="24"/>
          <w:highlight w:val="none"/>
        </w:rPr>
        <w:t xml:space="preserve"> </w:t>
      </w:r>
      <w:r>
        <w:rPr>
          <w:rFonts w:ascii="宋体" w:hAnsi="宋体"/>
          <w:color w:val="000000" w:themeColor="text1"/>
          <w:szCs w:val="24"/>
          <w:highlight w:val="none"/>
        </w:rPr>
        <w:t xml:space="preserve">(</w:t>
      </w:r>
      <w:r>
        <w:rPr>
          <w:rFonts w:hint="eastAsia" w:ascii="宋体" w:hAnsi="宋体"/>
          <w:color w:val="000000" w:themeColor="text1"/>
          <w:szCs w:val="24"/>
          <w:highlight w:val="none"/>
        </w:rPr>
        <w:t xml:space="preserve">采购</w:t>
      </w:r>
      <w:r>
        <w:rPr>
          <w:rFonts w:ascii="宋体" w:hAnsi="宋体"/>
          <w:color w:val="000000" w:themeColor="text1"/>
          <w:szCs w:val="24"/>
          <w:highlight w:val="none"/>
        </w:rPr>
        <w:t xml:space="preserve">人</w:t>
      </w:r>
      <w:r>
        <w:rPr>
          <w:rFonts w:ascii="宋体" w:hAnsi="宋体"/>
          <w:color w:val="000000" w:themeColor="text1"/>
          <w:szCs w:val="24"/>
          <w:highlight w:val="none"/>
        </w:rPr>
        <w:t xml:space="preserve">)</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rPr>
        <w:t xml:space="preserve">我方郑重承诺</w:t>
      </w:r>
      <w:r>
        <w:rPr>
          <w:rFonts w:ascii="宋体" w:hAnsi="宋体"/>
          <w:color w:val="000000" w:themeColor="text1"/>
          <w:szCs w:val="24"/>
          <w:highlight w:val="none"/>
        </w:rPr>
        <w:t xml:space="preserve">:</w:t>
      </w:r>
      <w:r>
        <w:rPr>
          <w:rFonts w:ascii="宋体" w:hAnsi="宋体"/>
          <w:color w:val="000000" w:themeColor="text1"/>
          <w:szCs w:val="24"/>
          <w:highlight w:val="none"/>
        </w:rPr>
        <w:t xml:space="preserve">遵循公开、公平、公正和诚实守信的原则，参加本次远程开标会议，是我方真实意思的表达。</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rPr>
        <w:t xml:space="preserve">一、不出借、买卖、伪造、涂改企业和从业人员的资质证书、营业执照、资格业绩、印章以及其他相关资信证明文件</w:t>
      </w:r>
      <w:r>
        <w:rPr>
          <w:rFonts w:ascii="宋体" w:hAnsi="宋体"/>
          <w:color w:val="000000" w:themeColor="text1"/>
          <w:szCs w:val="24"/>
          <w:highlight w:val="none"/>
        </w:rPr>
        <w:t xml:space="preserve">,</w:t>
      </w:r>
      <w:r>
        <w:rPr>
          <w:rFonts w:ascii="宋体" w:hAnsi="宋体"/>
          <w:color w:val="000000" w:themeColor="text1"/>
          <w:szCs w:val="24"/>
          <w:highlight w:val="none"/>
        </w:rPr>
        <w:t xml:space="preserve">严禁其他企业或个人以我公司的名义投标</w:t>
      </w:r>
      <w:r>
        <w:rPr>
          <w:rFonts w:hint="eastAsia" w:ascii="宋体" w:hAnsi="宋体"/>
          <w:color w:val="000000" w:themeColor="text1"/>
          <w:szCs w:val="24"/>
          <w:highlight w:val="none"/>
        </w:rPr>
        <w:t xml:space="preserve">（响应）</w:t>
      </w:r>
      <w:r>
        <w:rPr>
          <w:rFonts w:ascii="宋体" w:hAnsi="宋体"/>
          <w:color w:val="000000" w:themeColor="text1"/>
          <w:szCs w:val="24"/>
          <w:highlight w:val="none"/>
        </w:rPr>
        <w:t xml:space="preserve">。</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rPr>
        <w:t xml:space="preserve">二、严格遵守法律、法规和</w:t>
      </w:r>
      <w:r>
        <w:rPr>
          <w:rFonts w:hint="eastAsia" w:ascii="宋体" w:hAnsi="宋体"/>
          <w:color w:val="000000" w:themeColor="text1"/>
          <w:szCs w:val="24"/>
          <w:highlight w:val="none"/>
        </w:rPr>
        <w:t xml:space="preserve">采购</w:t>
      </w:r>
      <w:r>
        <w:rPr>
          <w:rFonts w:ascii="宋体" w:hAnsi="宋体"/>
          <w:color w:val="000000" w:themeColor="text1"/>
          <w:szCs w:val="24"/>
          <w:highlight w:val="none"/>
        </w:rPr>
        <w:t xml:space="preserve">文件规定的投标</w:t>
      </w:r>
      <w:r>
        <w:rPr>
          <w:rFonts w:hint="eastAsia" w:ascii="宋体" w:hAnsi="宋体"/>
          <w:color w:val="000000" w:themeColor="text1"/>
          <w:szCs w:val="24"/>
          <w:highlight w:val="none"/>
        </w:rPr>
        <w:t xml:space="preserve">（响应）</w:t>
      </w:r>
      <w:r>
        <w:rPr>
          <w:rFonts w:ascii="宋体" w:hAnsi="宋体"/>
          <w:color w:val="000000" w:themeColor="text1"/>
          <w:szCs w:val="24"/>
          <w:highlight w:val="none"/>
        </w:rPr>
        <w:t xml:space="preserve">程序。不隐瞒真实情况，不弄虚作假，不骗取投标</w:t>
      </w:r>
      <w:r>
        <w:rPr>
          <w:rFonts w:hint="eastAsia" w:ascii="宋体" w:hAnsi="宋体"/>
          <w:color w:val="000000" w:themeColor="text1"/>
          <w:szCs w:val="24"/>
          <w:highlight w:val="none"/>
        </w:rPr>
        <w:t xml:space="preserve">（响应）</w:t>
      </w:r>
      <w:r>
        <w:rPr>
          <w:rFonts w:ascii="宋体" w:hAnsi="宋体"/>
          <w:color w:val="000000" w:themeColor="text1"/>
          <w:szCs w:val="24"/>
          <w:highlight w:val="none"/>
        </w:rPr>
        <w:t xml:space="preserve">和中标</w:t>
      </w:r>
      <w:r>
        <w:rPr>
          <w:rFonts w:hint="eastAsia" w:ascii="宋体" w:hAnsi="宋体"/>
          <w:color w:val="000000" w:themeColor="text1"/>
          <w:szCs w:val="24"/>
          <w:highlight w:val="none"/>
        </w:rPr>
        <w:t xml:space="preserve">（成交）</w:t>
      </w:r>
      <w:r>
        <w:rPr>
          <w:rFonts w:ascii="宋体" w:hAnsi="宋体"/>
          <w:color w:val="000000" w:themeColor="text1"/>
          <w:szCs w:val="24"/>
          <w:highlight w:val="none"/>
        </w:rPr>
        <w:t xml:space="preserve">资格。</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rPr>
        <w:t xml:space="preserve">三、坚决抵制和杜绝串标、围标、哄抬报价、贿赂、回扣等违法投标</w:t>
      </w:r>
      <w:r>
        <w:rPr>
          <w:rFonts w:hint="eastAsia" w:ascii="宋体" w:hAnsi="宋体"/>
          <w:color w:val="000000" w:themeColor="text1"/>
          <w:szCs w:val="24"/>
          <w:highlight w:val="none"/>
        </w:rPr>
        <w:t xml:space="preserve">（响应）</w:t>
      </w:r>
      <w:r>
        <w:rPr>
          <w:rFonts w:ascii="宋体" w:hAnsi="宋体"/>
          <w:color w:val="000000" w:themeColor="text1"/>
          <w:szCs w:val="24"/>
          <w:highlight w:val="none"/>
        </w:rPr>
        <w:t xml:space="preserve">和不正当竞争行为。</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rPr>
        <w:t xml:space="preserve">四、依法经营，公平竞争，不采取违法、违规或不正当手段损害、侵犯同行企业的正当权益。</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rPr>
        <w:t xml:space="preserve">五、遵守指令、不擅离职守。开标</w:t>
      </w:r>
      <w:r>
        <w:rPr>
          <w:rFonts w:hint="eastAsia" w:ascii="宋体" w:hAnsi="宋体"/>
          <w:color w:val="000000" w:themeColor="text1"/>
          <w:szCs w:val="24"/>
          <w:highlight w:val="none"/>
        </w:rPr>
        <w:t xml:space="preserve">评审</w:t>
      </w:r>
      <w:r>
        <w:rPr>
          <w:rFonts w:ascii="宋体" w:hAnsi="宋体"/>
          <w:color w:val="000000" w:themeColor="text1"/>
          <w:szCs w:val="24"/>
          <w:highlight w:val="none"/>
        </w:rPr>
        <w:t xml:space="preserve">过程中</w:t>
      </w:r>
      <w:r>
        <w:rPr>
          <w:rFonts w:ascii="宋体" w:hAnsi="宋体"/>
          <w:color w:val="000000" w:themeColor="text1"/>
          <w:szCs w:val="24"/>
          <w:highlight w:val="none"/>
        </w:rPr>
        <w:t xml:space="preserve">,</w:t>
      </w:r>
      <w:r>
        <w:rPr>
          <w:rFonts w:ascii="宋体" w:hAnsi="宋体"/>
          <w:color w:val="000000" w:themeColor="text1"/>
          <w:szCs w:val="24"/>
          <w:highlight w:val="none"/>
        </w:rPr>
        <w:t xml:space="preserve">我方将坚持全程参加开评标会议，积极响应</w:t>
      </w:r>
      <w:r>
        <w:rPr>
          <w:rFonts w:hint="eastAsia" w:ascii="宋体" w:hAnsi="宋体"/>
          <w:color w:val="000000" w:themeColor="text1"/>
          <w:szCs w:val="24"/>
          <w:highlight w:val="none"/>
        </w:rPr>
        <w:t xml:space="preserve">采购</w:t>
      </w:r>
      <w:r>
        <w:rPr>
          <w:rFonts w:ascii="宋体" w:hAnsi="宋体"/>
          <w:color w:val="000000" w:themeColor="text1"/>
          <w:szCs w:val="24"/>
          <w:highlight w:val="none"/>
        </w:rPr>
        <w:t xml:space="preserve">人的指令和操作要求，不擅离职守，始终保持通讯顺畅，因我方原因导致</w:t>
      </w:r>
      <w:r>
        <w:rPr>
          <w:rFonts w:ascii="宋体" w:hAnsi="宋体"/>
          <w:color w:val="000000" w:themeColor="text1"/>
          <w:szCs w:val="24"/>
          <w:highlight w:val="none"/>
        </w:rPr>
        <w:t xml:space="preserve">10</w:t>
      </w:r>
      <w:r>
        <w:rPr>
          <w:rFonts w:ascii="宋体" w:hAnsi="宋体"/>
          <w:color w:val="000000" w:themeColor="text1"/>
          <w:szCs w:val="24"/>
          <w:highlight w:val="none"/>
        </w:rPr>
        <w:t xml:space="preserve">分钟内无法与管理</w:t>
      </w:r>
      <w:r>
        <w:rPr>
          <w:rFonts w:ascii="宋体" w:hAnsi="宋体"/>
          <w:color w:val="000000" w:themeColor="text1"/>
          <w:szCs w:val="24"/>
          <w:highlight w:val="none"/>
        </w:rPr>
        <w:t xml:space="preserve">端建立</w:t>
      </w:r>
      <w:r>
        <w:rPr>
          <w:rFonts w:ascii="宋体" w:hAnsi="宋体"/>
          <w:color w:val="000000" w:themeColor="text1"/>
          <w:szCs w:val="24"/>
          <w:highlight w:val="none"/>
        </w:rPr>
        <w:t xml:space="preserve">起联系的，即视为放弃交互的权利，我方认可</w:t>
      </w:r>
      <w:r>
        <w:rPr>
          <w:rFonts w:hint="eastAsia" w:ascii="宋体" w:hAnsi="宋体"/>
          <w:color w:val="000000" w:themeColor="text1"/>
          <w:szCs w:val="24"/>
          <w:highlight w:val="none"/>
        </w:rPr>
        <w:t xml:space="preserve">采购</w:t>
      </w:r>
      <w:r>
        <w:rPr>
          <w:rFonts w:ascii="宋体" w:hAnsi="宋体"/>
          <w:color w:val="000000" w:themeColor="text1"/>
          <w:szCs w:val="24"/>
          <w:highlight w:val="none"/>
        </w:rPr>
        <w:t xml:space="preserve">人任意处置决定，接受包括终止投标</w:t>
      </w:r>
      <w:r>
        <w:rPr>
          <w:rFonts w:hint="eastAsia" w:ascii="宋体" w:hAnsi="宋体"/>
          <w:color w:val="000000" w:themeColor="text1"/>
          <w:szCs w:val="24"/>
          <w:highlight w:val="none"/>
        </w:rPr>
        <w:t xml:space="preserve">（响应）</w:t>
      </w:r>
      <w:r>
        <w:rPr>
          <w:rFonts w:ascii="宋体" w:hAnsi="宋体"/>
          <w:color w:val="000000" w:themeColor="text1"/>
          <w:szCs w:val="24"/>
          <w:highlight w:val="none"/>
        </w:rPr>
        <w:t xml:space="preserve">资格在内</w:t>
      </w:r>
      <w:r>
        <w:rPr>
          <w:rFonts w:ascii="宋体" w:hAnsi="宋体"/>
          <w:color w:val="000000" w:themeColor="text1"/>
          <w:szCs w:val="24"/>
          <w:highlight w:val="none"/>
        </w:rPr>
        <w:t xml:space="preserve">的任何处理结果。</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000000" w:themeColor="text1"/>
          <w:szCs w:val="24"/>
          <w:highlight w:val="none"/>
        </w:rPr>
        <w:t xml:space="preserve">（响应）</w:t>
      </w:r>
      <w:r>
        <w:rPr>
          <w:rFonts w:ascii="宋体" w:hAnsi="宋体"/>
          <w:color w:val="000000" w:themeColor="text1"/>
          <w:szCs w:val="24"/>
          <w:highlight w:val="none"/>
        </w:rPr>
        <w:t xml:space="preserve">或者不能进行现场实时交互的，均由我方自行承担一切后果。</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rPr>
        <w:t xml:space="preserve">七、不向</w:t>
      </w:r>
      <w:r>
        <w:rPr>
          <w:rFonts w:hint="eastAsia" w:ascii="宋体" w:hAnsi="宋体"/>
          <w:color w:val="000000" w:themeColor="text1"/>
          <w:szCs w:val="24"/>
          <w:highlight w:val="none"/>
        </w:rPr>
        <w:t xml:space="preserve">采购</w:t>
      </w:r>
      <w:r>
        <w:rPr>
          <w:rFonts w:ascii="宋体" w:hAnsi="宋体"/>
          <w:color w:val="000000" w:themeColor="text1"/>
          <w:szCs w:val="24"/>
          <w:highlight w:val="none"/>
        </w:rPr>
        <w:t xml:space="preserve">人或</w:t>
      </w:r>
      <w:r>
        <w:rPr>
          <w:rFonts w:hint="eastAsia" w:ascii="宋体" w:hAnsi="宋体"/>
          <w:color w:val="000000" w:themeColor="text1"/>
          <w:szCs w:val="24"/>
          <w:highlight w:val="none"/>
        </w:rPr>
        <w:t xml:space="preserve">评审专家</w:t>
      </w:r>
      <w:r>
        <w:rPr>
          <w:rFonts w:ascii="宋体" w:hAnsi="宋体"/>
          <w:color w:val="000000" w:themeColor="text1"/>
          <w:szCs w:val="24"/>
          <w:highlight w:val="none"/>
        </w:rPr>
        <w:t xml:space="preserve">或相关人员行贿，以牟取中标。</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rPr>
        <w:t xml:space="preserve">八、我方将在法律、法规框架允许的范围内就有关评审过程中的事项向管理人员提出咨询或疑问</w:t>
      </w:r>
      <w:r>
        <w:rPr>
          <w:rFonts w:hint="eastAsia" w:ascii="宋体" w:hAnsi="宋体"/>
          <w:color w:val="000000" w:themeColor="text1"/>
          <w:szCs w:val="24"/>
          <w:highlight w:val="none"/>
        </w:rPr>
        <w:t xml:space="preserve">。</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九、</w:t>
      </w:r>
      <w:r>
        <w:rPr>
          <w:rFonts w:ascii="宋体" w:hAnsi="宋体"/>
          <w:color w:val="000000" w:themeColor="text1"/>
          <w:szCs w:val="24"/>
          <w:highlight w:val="none"/>
        </w:rPr>
        <w:t xml:space="preserve">我方若有违反承诺内容的行为，自愿接受取消投标</w:t>
      </w:r>
      <w:r>
        <w:rPr>
          <w:rFonts w:hint="eastAsia" w:ascii="宋体" w:hAnsi="宋体"/>
          <w:color w:val="000000" w:themeColor="text1"/>
          <w:szCs w:val="24"/>
          <w:highlight w:val="none"/>
        </w:rPr>
        <w:t xml:space="preserve">（响应）</w:t>
      </w:r>
      <w:r>
        <w:rPr>
          <w:rFonts w:ascii="宋体" w:hAnsi="宋体"/>
          <w:color w:val="000000" w:themeColor="text1"/>
          <w:szCs w:val="24"/>
          <w:highlight w:val="none"/>
        </w:rPr>
        <w:t xml:space="preserve">资格、将不良行为记录记入档案等有关处理，并承担相应的法律责任。给</w:t>
      </w:r>
      <w:r>
        <w:rPr>
          <w:rFonts w:hint="eastAsia" w:ascii="宋体" w:hAnsi="宋体"/>
          <w:color w:val="000000" w:themeColor="text1"/>
          <w:szCs w:val="24"/>
          <w:highlight w:val="none"/>
        </w:rPr>
        <w:t xml:space="preserve">采购</w:t>
      </w:r>
      <w:r>
        <w:rPr>
          <w:rFonts w:ascii="宋体" w:hAnsi="宋体"/>
          <w:color w:val="000000" w:themeColor="text1"/>
          <w:szCs w:val="24"/>
          <w:highlight w:val="none"/>
        </w:rPr>
        <w:t xml:space="preserve">人造成损失的，依法承担赔偿责任。</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rPr>
        <w:t xml:space="preserve">      </w:t>
      </w:r>
      <w:r>
        <w:rPr>
          <w:rFonts w:hint="eastAsia" w:ascii="宋体" w:hAnsi="宋体"/>
          <w:color w:val="000000" w:themeColor="text1"/>
          <w:szCs w:val="24"/>
          <w:highlight w:val="none"/>
        </w:rPr>
        <w:t xml:space="preserve">                     </w:t>
      </w:r>
      <w:r>
        <w:rPr>
          <w:rFonts w:ascii="宋体" w:hAnsi="宋体"/>
          <w:color w:val="000000" w:themeColor="text1"/>
          <w:szCs w:val="24"/>
          <w:highlight w:val="none"/>
        </w:rPr>
        <w:t xml:space="preserve">承诺单位</w:t>
      </w:r>
      <w:r>
        <w:rPr>
          <w:rFonts w:ascii="宋体" w:hAnsi="宋体"/>
          <w:color w:val="000000" w:themeColor="text1"/>
          <w:szCs w:val="24"/>
          <w:highlight w:val="none"/>
        </w:rPr>
        <w:t xml:space="preserve">(</w:t>
      </w:r>
      <w:r>
        <w:rPr>
          <w:rFonts w:ascii="宋体" w:hAnsi="宋体"/>
          <w:color w:val="000000" w:themeColor="text1"/>
          <w:szCs w:val="24"/>
          <w:highlight w:val="none"/>
        </w:rPr>
        <w:t xml:space="preserve">盖章</w:t>
      </w:r>
      <w:r>
        <w:rPr>
          <w:rFonts w:ascii="宋体" w:hAnsi="宋体"/>
          <w:color w:val="000000" w:themeColor="text1"/>
          <w:szCs w:val="24"/>
          <w:highlight w:val="none"/>
        </w:rPr>
        <w:t xml:space="preserve">):</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                                 </w:t>
      </w:r>
      <w:r>
        <w:rPr>
          <w:rFonts w:ascii="宋体" w:hAnsi="宋体"/>
          <w:color w:val="000000" w:themeColor="text1"/>
          <w:szCs w:val="24"/>
          <w:highlight w:val="none"/>
        </w:rPr>
        <w:t xml:space="preserve">法定代表人</w:t>
      </w:r>
      <w:r>
        <w:rPr>
          <w:rFonts w:ascii="宋体" w:hAnsi="宋体"/>
          <w:color w:val="000000" w:themeColor="text1"/>
          <w:szCs w:val="24"/>
          <w:highlight w:val="none"/>
        </w:rPr>
        <w:t xml:space="preserve">(</w:t>
      </w:r>
      <w:r>
        <w:rPr>
          <w:rFonts w:ascii="宋体" w:hAnsi="宋体"/>
          <w:color w:val="000000" w:themeColor="text1"/>
          <w:szCs w:val="24"/>
          <w:highlight w:val="none"/>
        </w:rPr>
        <w:t xml:space="preserve">签名</w:t>
      </w:r>
      <w:r>
        <w:rPr>
          <w:rFonts w:ascii="宋体" w:hAnsi="宋体"/>
          <w:color w:val="000000" w:themeColor="text1"/>
          <w:szCs w:val="24"/>
          <w:highlight w:val="none"/>
        </w:rPr>
        <w:t xml:space="preserve">):</w:t>
      </w:r>
      <w:r>
        <w:rPr>
          <w:color w:val="000000" w:themeColor="text1"/>
          <w:highlight w:val="none"/>
        </w:rPr>
      </w:r>
      <w:r/>
    </w:p>
    <w:p>
      <w:pPr>
        <w:ind w:firstLine="4440"/>
        <w:rPr>
          <w:rFonts w:ascii="宋体" w:hAnsi="宋体"/>
          <w:color w:val="000000" w:themeColor="text1"/>
          <w:szCs w:val="24"/>
          <w:highlight w:val="none"/>
        </w:rPr>
      </w:pPr>
      <w:r>
        <w:rPr>
          <w:rFonts w:hint="eastAsia" w:ascii="宋体" w:hAnsi="宋体"/>
          <w:color w:val="000000" w:themeColor="text1"/>
          <w:szCs w:val="24"/>
          <w:highlight w:val="none"/>
        </w:rPr>
        <w:t xml:space="preserve">代理人</w:t>
      </w:r>
      <w:r>
        <w:rPr>
          <w:rFonts w:ascii="宋体" w:hAnsi="宋体"/>
          <w:color w:val="000000" w:themeColor="text1"/>
          <w:szCs w:val="24"/>
          <w:highlight w:val="none"/>
        </w:rPr>
        <w:t xml:space="preserve">(</w:t>
      </w:r>
      <w:r>
        <w:rPr>
          <w:rFonts w:ascii="宋体" w:hAnsi="宋体"/>
          <w:color w:val="000000" w:themeColor="text1"/>
          <w:szCs w:val="24"/>
          <w:highlight w:val="none"/>
        </w:rPr>
        <w:t xml:space="preserve">签名</w:t>
      </w:r>
      <w:r>
        <w:rPr>
          <w:rFonts w:ascii="宋体" w:hAnsi="宋体"/>
          <w:color w:val="000000" w:themeColor="text1"/>
          <w:szCs w:val="24"/>
          <w:highlight w:val="none"/>
        </w:rPr>
        <w:t xml:space="preserve">):</w:t>
      </w:r>
      <w:r>
        <w:rPr>
          <w:color w:val="000000" w:themeColor="text1"/>
          <w:highlight w:val="none"/>
        </w:rPr>
      </w:r>
      <w:r/>
    </w:p>
    <w:p>
      <w:pPr>
        <w:ind w:firstLine="4440"/>
        <w:rPr>
          <w:rFonts w:ascii="宋体" w:hAnsi="宋体"/>
          <w:color w:val="000000" w:themeColor="text1"/>
          <w:szCs w:val="24"/>
          <w:highlight w:val="none"/>
        </w:rPr>
      </w:pPr>
      <w:r>
        <w:rPr>
          <w:rFonts w:hint="eastAsia" w:ascii="宋体" w:hAnsi="宋体"/>
          <w:color w:val="000000" w:themeColor="text1"/>
          <w:szCs w:val="24"/>
          <w:highlight w:val="none"/>
        </w:rPr>
        <w:t xml:space="preserve">日期：</w:t>
      </w:r>
      <w:r>
        <w:rPr>
          <w:rFonts w:hint="eastAsia" w:ascii="宋体" w:hAnsi="宋体"/>
          <w:color w:val="000000" w:themeColor="text1"/>
          <w:szCs w:val="24"/>
          <w:highlight w:val="none"/>
        </w:rPr>
        <w:t xml:space="preserve">    </w:t>
      </w:r>
      <w:r>
        <w:rPr>
          <w:rFonts w:ascii="宋体" w:hAnsi="宋体"/>
          <w:color w:val="000000" w:themeColor="text1"/>
          <w:szCs w:val="24"/>
          <w:highlight w:val="none"/>
        </w:rPr>
        <w:t xml:space="preserve">年</w:t>
      </w:r>
      <w:r>
        <w:rPr>
          <w:rFonts w:hint="eastAsia" w:ascii="宋体" w:hAnsi="宋体"/>
          <w:color w:val="000000" w:themeColor="text1"/>
          <w:szCs w:val="24"/>
          <w:highlight w:val="none"/>
        </w:rPr>
        <w:t xml:space="preserve">     </w:t>
      </w:r>
      <w:r>
        <w:rPr>
          <w:rFonts w:ascii="宋体" w:hAnsi="宋体"/>
          <w:color w:val="000000" w:themeColor="text1"/>
          <w:szCs w:val="24"/>
          <w:highlight w:val="none"/>
        </w:rPr>
        <w:t xml:space="preserve">月</w:t>
      </w:r>
      <w:r>
        <w:rPr>
          <w:rFonts w:hint="eastAsia" w:ascii="宋体" w:hAnsi="宋体"/>
          <w:color w:val="000000" w:themeColor="text1"/>
          <w:szCs w:val="24"/>
          <w:highlight w:val="none"/>
        </w:rPr>
        <w:t xml:space="preserve">     </w:t>
      </w:r>
      <w:r>
        <w:rPr>
          <w:rFonts w:ascii="宋体" w:hAnsi="宋体"/>
          <w:color w:val="000000" w:themeColor="text1"/>
          <w:szCs w:val="24"/>
          <w:highlight w:val="none"/>
        </w:rPr>
        <w:t xml:space="preserve">日</w:t>
      </w:r>
      <w:r>
        <w:rPr>
          <w:color w:val="000000" w:themeColor="text1"/>
          <w:highlight w:val="none"/>
        </w:rPr>
      </w:r>
      <w:r/>
    </w:p>
    <w:p>
      <w:pPr>
        <w:ind w:firstLine="3885"/>
        <w:rPr>
          <w:rFonts w:ascii="宋体" w:hAnsi="宋体"/>
          <w:color w:val="000000" w:themeColor="text1"/>
          <w:sz w:val="21"/>
          <w:szCs w:val="21"/>
          <w:highlight w:val="none"/>
        </w:rPr>
      </w:pPr>
      <w:r>
        <w:rPr>
          <w:rFonts w:ascii="宋体" w:hAnsi="宋体"/>
          <w:color w:val="000000" w:themeColor="text1"/>
          <w:sz w:val="21"/>
          <w:szCs w:val="21"/>
          <w:highlight w:val="none"/>
        </w:rPr>
      </w:r>
      <w:r>
        <w:rPr>
          <w:color w:val="000000" w:themeColor="text1"/>
          <w:highlight w:val="none"/>
        </w:rPr>
      </w:r>
      <w:r/>
    </w:p>
    <w:p>
      <w:pPr>
        <w:pStyle w:val="1025"/>
        <w:spacing w:before="0" w:after="0" w:line="20" w:lineRule="exact"/>
        <w:rPr>
          <w:rFonts w:ascii="宋体" w:hAnsi="宋体" w:eastAsia="宋体"/>
          <w:color w:val="000000" w:themeColor="text1"/>
          <w:sz w:val="21"/>
          <w:highlight w:val="none"/>
        </w:rPr>
      </w:pPr>
      <w:r>
        <w:rPr>
          <w:rFonts w:ascii="宋体" w:hAnsi="宋体" w:eastAsia="宋体"/>
          <w:color w:val="000000" w:themeColor="text1"/>
          <w:sz w:val="21"/>
          <w:highlight w:val="none"/>
          <w:lang w:val="zh-CN"/>
        </w:rPr>
        <w:br w:type="page" w:clear="all"/>
      </w:r>
      <w:bookmarkStart w:id="28" w:name="_Ref36467087"/>
      <w:r>
        <w:rPr>
          <w:color w:val="000000" w:themeColor="text1"/>
          <w:highlight w:val="none"/>
        </w:rPr>
      </w:r>
      <w:bookmarkEnd w:id="28"/>
      <w:r>
        <w:rPr>
          <w:color w:val="000000" w:themeColor="text1"/>
          <w:highlight w:val="none"/>
        </w:rPr>
      </w:r>
      <w:r/>
    </w:p>
    <w:p>
      <w:pPr>
        <w:pStyle w:val="1024"/>
        <w:jc w:val="center"/>
        <w:spacing w:line="360" w:lineRule="auto"/>
        <w:rPr>
          <w:rFonts w:ascii="宋体" w:hAnsi="宋体" w:eastAsia="宋体"/>
          <w:color w:val="000000" w:themeColor="text1"/>
          <w:highlight w:val="none"/>
        </w:rPr>
      </w:pPr>
      <w:r>
        <w:rPr>
          <w:rFonts w:hint="eastAsia" w:ascii="宋体" w:hAnsi="宋体" w:eastAsia="宋体"/>
          <w:color w:val="000000" w:themeColor="text1"/>
          <w:highlight w:val="none"/>
        </w:rPr>
        <w:t xml:space="preserve">第四章</w:t>
      </w:r>
      <w:r>
        <w:rPr>
          <w:rFonts w:hint="eastAsia" w:ascii="宋体" w:hAnsi="宋体" w:eastAsia="宋体"/>
          <w:color w:val="000000" w:themeColor="text1"/>
          <w:highlight w:val="none"/>
        </w:rPr>
        <w:t xml:space="preserve"> </w:t>
      </w:r>
      <w:r>
        <w:rPr>
          <w:rFonts w:hint="eastAsia" w:ascii="宋体" w:hAnsi="宋体" w:eastAsia="宋体"/>
          <w:color w:val="000000" w:themeColor="text1"/>
          <w:highlight w:val="none"/>
        </w:rPr>
        <w:t xml:space="preserve">招标书</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受昆山市周庄人民医院之委托，苏州市卫康招投标咨询服务有限公司作为采购代理机构，对其拟采购的以下设备进行国内公开采购。欢迎符合要求的供应商前来参加投标。</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一、采购编号：</w:t>
      </w:r>
      <w:r>
        <w:rPr>
          <w:rFonts w:hint="eastAsia" w:ascii="宋体" w:hAnsi="宋体" w:cs="宋体"/>
          <w:color w:val="000000" w:themeColor="text1"/>
          <w:szCs w:val="24"/>
          <w:highlight w:val="none"/>
          <w:u w:val="single"/>
        </w:rPr>
        <w:t xml:space="preserve">JSZC-320583-SZWK-G2026-0104</w:t>
      </w:r>
      <w:r>
        <w:rPr>
          <w:rFonts w:hint="eastAsia" w:ascii="宋体" w:hAnsi="宋体" w:cs="宋体"/>
          <w:color w:val="000000" w:themeColor="text1"/>
          <w:szCs w:val="24"/>
          <w:highlight w:val="none"/>
        </w:rPr>
        <w:t xml:space="preserve">号</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二、采购项目名称：中药饮片（含代煎代配）、颗粒剂等中药项目</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预算金额：</w:t>
      </w:r>
      <w:r>
        <w:rPr>
          <w:rFonts w:hint="eastAsia" w:ascii="宋体" w:hAnsi="宋体"/>
          <w:color w:val="000000" w:themeColor="text1"/>
          <w:highlight w:val="none"/>
        </w:rPr>
        <w:t xml:space="preserve">450.000000</w:t>
      </w:r>
      <w:r>
        <w:rPr>
          <w:rFonts w:hint="eastAsia" w:ascii="宋体" w:hAnsi="宋体"/>
          <w:color w:val="000000" w:themeColor="text1"/>
          <w:highlight w:val="none"/>
        </w:rPr>
        <w:t xml:space="preserve">万元（采购包</w:t>
      </w:r>
      <w:r>
        <w:rPr>
          <w:rFonts w:hint="eastAsia" w:ascii="宋体" w:hAnsi="宋体"/>
          <w:color w:val="000000" w:themeColor="text1"/>
          <w:highlight w:val="none"/>
        </w:rPr>
        <w:t xml:space="preserve">1</w:t>
      </w:r>
      <w:r>
        <w:rPr>
          <w:rFonts w:hint="eastAsia" w:ascii="宋体" w:hAnsi="宋体"/>
          <w:color w:val="000000" w:themeColor="text1"/>
          <w:highlight w:val="none"/>
        </w:rPr>
        <w:t xml:space="preserve">：</w:t>
      </w:r>
      <w:r>
        <w:rPr>
          <w:rFonts w:hint="eastAsia" w:ascii="宋体" w:hAnsi="宋体"/>
          <w:color w:val="000000" w:themeColor="text1"/>
          <w:highlight w:val="none"/>
        </w:rPr>
        <w:t xml:space="preserve">360.000000</w:t>
      </w:r>
      <w:r>
        <w:rPr>
          <w:rFonts w:hint="eastAsia" w:ascii="宋体" w:hAnsi="宋体"/>
          <w:color w:val="000000" w:themeColor="text1"/>
          <w:highlight w:val="none"/>
        </w:rPr>
        <w:t xml:space="preserve">万元；采购包</w:t>
      </w:r>
      <w:r>
        <w:rPr>
          <w:rFonts w:hint="eastAsia" w:ascii="宋体" w:hAnsi="宋体"/>
          <w:color w:val="000000" w:themeColor="text1"/>
          <w:highlight w:val="none"/>
        </w:rPr>
        <w:t xml:space="preserve">2</w:t>
      </w:r>
      <w:r>
        <w:rPr>
          <w:rFonts w:hint="eastAsia" w:ascii="宋体" w:hAnsi="宋体"/>
          <w:color w:val="000000" w:themeColor="text1"/>
          <w:highlight w:val="none"/>
        </w:rPr>
        <w:t xml:space="preserve">：</w:t>
      </w:r>
      <w:r>
        <w:rPr>
          <w:rFonts w:hint="eastAsia" w:ascii="宋体" w:hAnsi="宋体"/>
          <w:color w:val="000000" w:themeColor="text1"/>
          <w:highlight w:val="none"/>
        </w:rPr>
        <w:t xml:space="preserve">90.000000</w:t>
      </w:r>
      <w:r>
        <w:rPr>
          <w:rFonts w:hint="eastAsia" w:ascii="宋体" w:hAnsi="宋体"/>
          <w:color w:val="000000" w:themeColor="text1"/>
          <w:highlight w:val="none"/>
        </w:rPr>
        <w:t xml:space="preserve">万元）</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最高限价（如有）：各中药饮片、代加工服务、颗粒剂的最高单价限价</w:t>
      </w:r>
      <w:r>
        <w:rPr>
          <w:color w:val="000000" w:themeColor="text1"/>
          <w:highlight w:val="none"/>
        </w:rPr>
      </w:r>
      <w:r/>
    </w:p>
    <w:p>
      <w:pPr>
        <w:ind w:firstLine="480"/>
        <w:tabs>
          <w:tab w:val="left" w:pos="0" w:leader="none"/>
        </w:tabs>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三、采购清单及技术参数：</w:t>
      </w:r>
      <w:r>
        <w:rPr>
          <w:color w:val="000000" w:themeColor="text1"/>
          <w:highlight w:val="none"/>
        </w:rPr>
      </w:r>
      <w:r/>
    </w:p>
    <w:p>
      <w:pPr>
        <w:rPr>
          <w:rFonts w:ascii="宋体" w:hAnsi="宋体" w:cs="宋体"/>
          <w:b/>
          <w:bCs/>
          <w:color w:val="000000" w:themeColor="text1"/>
          <w:szCs w:val="24"/>
          <w:highlight w:val="none"/>
        </w:rPr>
      </w:pPr>
      <w:r>
        <w:rPr>
          <w:rFonts w:hint="eastAsia" w:ascii="宋体" w:hAnsi="宋体" w:cs="宋体"/>
          <w:b/>
          <w:bCs/>
          <w:color w:val="000000" w:themeColor="text1"/>
          <w:szCs w:val="24"/>
          <w:highlight w:val="none"/>
        </w:rPr>
        <w:t xml:space="preserve">第</w:t>
      </w:r>
      <w:r>
        <w:rPr>
          <w:rFonts w:hint="eastAsia" w:ascii="宋体" w:hAnsi="宋体" w:cs="宋体"/>
          <w:b/>
          <w:bCs/>
          <w:color w:val="000000" w:themeColor="text1"/>
          <w:szCs w:val="24"/>
          <w:highlight w:val="none"/>
        </w:rPr>
        <w:t xml:space="preserve">一</w:t>
      </w:r>
      <w:r>
        <w:rPr>
          <w:rFonts w:hint="eastAsia" w:ascii="宋体" w:hAnsi="宋体" w:cs="宋体"/>
          <w:b/>
          <w:bCs/>
          <w:color w:val="000000" w:themeColor="text1"/>
          <w:szCs w:val="24"/>
          <w:highlight w:val="none"/>
        </w:rPr>
        <w:t xml:space="preserve">标段：实体药房中药饮片、</w:t>
      </w:r>
      <w:r>
        <w:rPr>
          <w:rFonts w:hint="eastAsia" w:ascii="宋体" w:hAnsi="宋体" w:cs="宋体"/>
          <w:b/>
          <w:bCs/>
          <w:color w:val="000000" w:themeColor="text1"/>
          <w:szCs w:val="24"/>
          <w:highlight w:val="none"/>
        </w:rPr>
        <w:t xml:space="preserve">代煎代配中药</w:t>
      </w:r>
      <w:r>
        <w:rPr>
          <w:rFonts w:hint="eastAsia" w:ascii="宋体" w:hAnsi="宋体" w:cs="宋体"/>
          <w:b/>
          <w:bCs/>
          <w:color w:val="000000" w:themeColor="text1"/>
          <w:szCs w:val="24"/>
          <w:highlight w:val="none"/>
        </w:rPr>
        <w:t xml:space="preserve">饮片及代加工服务</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（一）详细内容及要求：</w:t>
      </w:r>
      <w:r>
        <w:rPr>
          <w:color w:val="000000" w:themeColor="text1"/>
          <w:highlight w:val="none"/>
        </w:rPr>
      </w:r>
      <w:r/>
    </w:p>
    <w:p>
      <w:pPr>
        <w:ind w:firstLine="425"/>
        <w:rPr>
          <w:rFonts w:ascii="宋体" w:hAnsi="宋体" w:cs="宋体"/>
          <w:color w:val="000000" w:themeColor="text1"/>
          <w:szCs w:val="24"/>
          <w:highlight w:val="none"/>
        </w:rPr>
      </w:pPr>
      <w:r>
        <w:rPr>
          <w:rFonts w:ascii="宋体" w:hAnsi="宋体" w:cs="宋体"/>
          <w:color w:val="000000" w:themeColor="text1"/>
          <w:szCs w:val="24"/>
          <w:highlight w:val="none"/>
        </w:rPr>
        <w:t xml:space="preserve">1</w:t>
      </w:r>
      <w:r>
        <w:rPr>
          <w:rFonts w:hint="eastAsia" w:ascii="宋体" w:hAnsi="宋体" w:cs="宋体"/>
          <w:color w:val="000000" w:themeColor="text1"/>
          <w:szCs w:val="24"/>
          <w:highlight w:val="none"/>
        </w:rPr>
        <w:t xml:space="preserve">、投标人应有能力提供招标人使用的常用药品，且可供的药品目录</w:t>
      </w:r>
      <w:r>
        <w:rPr>
          <w:rFonts w:hint="eastAsia" w:ascii="宋体" w:hAnsi="宋体" w:cs="宋体"/>
          <w:color w:val="000000" w:themeColor="text1"/>
          <w:szCs w:val="24"/>
          <w:highlight w:val="none"/>
        </w:rPr>
        <w:t xml:space="preserve">内品种</w:t>
      </w:r>
      <w:r>
        <w:rPr>
          <w:rFonts w:hint="eastAsia" w:ascii="宋体" w:hAnsi="宋体" w:cs="宋体"/>
          <w:color w:val="000000" w:themeColor="text1"/>
          <w:szCs w:val="24"/>
          <w:highlight w:val="none"/>
        </w:rPr>
        <w:t xml:space="preserve">数约</w:t>
      </w:r>
      <w:r>
        <w:rPr>
          <w:rFonts w:hint="eastAsia" w:ascii="宋体" w:hAnsi="宋体" w:cs="宋体"/>
          <w:color w:val="000000" w:themeColor="text1"/>
          <w:szCs w:val="24"/>
          <w:highlight w:val="none"/>
        </w:rPr>
        <w:t xml:space="preserve">209</w:t>
      </w:r>
      <w:r>
        <w:rPr>
          <w:rFonts w:hint="eastAsia" w:ascii="宋体" w:hAnsi="宋体" w:cs="宋体"/>
          <w:color w:val="000000" w:themeColor="text1"/>
          <w:szCs w:val="24"/>
          <w:highlight w:val="none"/>
        </w:rPr>
        <w:t xml:space="preserve">种，</w:t>
      </w:r>
      <w:r>
        <w:rPr>
          <w:rFonts w:hint="eastAsia" w:ascii="宋体" w:hAnsi="宋体" w:cs="宋体"/>
          <w:b/>
          <w:bCs/>
          <w:color w:val="000000" w:themeColor="text1"/>
          <w:szCs w:val="24"/>
          <w:highlight w:val="none"/>
        </w:rPr>
        <w:t xml:space="preserve">代加工服务至少</w:t>
      </w:r>
      <w:r>
        <w:rPr>
          <w:rFonts w:hint="eastAsia" w:ascii="宋体" w:hAnsi="宋体" w:cs="宋体"/>
          <w:b/>
          <w:bCs/>
          <w:color w:val="000000" w:themeColor="text1"/>
          <w:szCs w:val="24"/>
          <w:highlight w:val="none"/>
        </w:rPr>
        <w:t xml:space="preserve">5</w:t>
      </w:r>
      <w:r>
        <w:rPr>
          <w:rFonts w:hint="eastAsia" w:ascii="宋体" w:hAnsi="宋体" w:cs="宋体"/>
          <w:b/>
          <w:bCs/>
          <w:color w:val="000000" w:themeColor="text1"/>
          <w:szCs w:val="24"/>
          <w:highlight w:val="none"/>
        </w:rPr>
        <w:t xml:space="preserve">种</w:t>
      </w: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代煎代配中药</w:t>
      </w:r>
      <w:r>
        <w:rPr>
          <w:rFonts w:hint="eastAsia" w:ascii="宋体" w:hAnsi="宋体" w:cs="宋体"/>
          <w:color w:val="000000" w:themeColor="text1"/>
          <w:szCs w:val="24"/>
          <w:highlight w:val="none"/>
        </w:rPr>
        <w:t xml:space="preserve">饮片约</w:t>
      </w:r>
      <w:r>
        <w:rPr>
          <w:rFonts w:hint="eastAsia" w:ascii="宋体" w:hAnsi="宋体" w:cs="宋体"/>
          <w:color w:val="000000" w:themeColor="text1"/>
          <w:szCs w:val="24"/>
          <w:highlight w:val="none"/>
        </w:rPr>
        <w:t xml:space="preserve">922</w:t>
      </w:r>
      <w:r>
        <w:rPr>
          <w:rFonts w:hint="eastAsia" w:ascii="宋体" w:hAnsi="宋体" w:cs="宋体"/>
          <w:color w:val="000000" w:themeColor="text1"/>
          <w:szCs w:val="24"/>
          <w:highlight w:val="none"/>
        </w:rPr>
        <w:t xml:space="preserve">种。保证实际供货与目录所列品名、规格、批发价、扣率完全相符。（提供药品目录及价格），并应有保障药品质量安全的仓储条件（提供质量管理制度及记录）。必要时对中标人或生产加工企业进行实地考察，并以实地考察为准。</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rPr>
        <w:t xml:space="preserve">、投标人能严格执行最新的《中华人民共和国药典》、《江苏省中药饮片炮制规范》等标准，能满足采购人的用药习惯。</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w:t>
      </w:r>
      <w:r>
        <w:rPr>
          <w:rFonts w:hint="eastAsia" w:ascii="宋体" w:hAnsi="宋体" w:cs="宋体"/>
          <w:color w:val="000000" w:themeColor="text1"/>
          <w:szCs w:val="24"/>
          <w:highlight w:val="none"/>
        </w:rPr>
        <w:t xml:space="preserve">、中药饮片的外包装标签上应标示品名、规格、产地、生产企业、产品批号、生产日期及质量合格标志。小包装中药饮片规格和色标应符合国家中医药管理局的相关要求。</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4</w:t>
      </w:r>
      <w:r>
        <w:rPr>
          <w:rFonts w:hint="eastAsia" w:ascii="宋体" w:hAnsi="宋体" w:cs="宋体"/>
          <w:color w:val="000000" w:themeColor="text1"/>
          <w:szCs w:val="24"/>
          <w:highlight w:val="none"/>
        </w:rPr>
        <w:t xml:space="preserve">、能免费提供分包装、打粉、切片等加工服务。</w:t>
      </w:r>
      <w:r>
        <w:rPr>
          <w:color w:val="000000" w:themeColor="text1"/>
          <w:highlight w:val="none"/>
        </w:rPr>
      </w:r>
      <w:r/>
    </w:p>
    <w:p>
      <w:pPr>
        <w:ind w:firstLine="482"/>
        <w:rPr>
          <w:rFonts w:ascii="宋体" w:hAnsi="宋体" w:cs="宋体"/>
          <w:b/>
          <w:bCs/>
          <w:color w:val="000000" w:themeColor="text1"/>
          <w:szCs w:val="24"/>
          <w:highlight w:val="none"/>
        </w:rPr>
      </w:pPr>
      <w:r>
        <w:rPr>
          <w:rFonts w:hint="eastAsia" w:ascii="宋体" w:hAnsi="宋体" w:cs="宋体"/>
          <w:b/>
          <w:bCs/>
          <w:color w:val="000000" w:themeColor="text1"/>
          <w:szCs w:val="24"/>
          <w:highlight w:val="none"/>
        </w:rPr>
        <w:t xml:space="preserve">5</w:t>
      </w:r>
      <w:r>
        <w:rPr>
          <w:rFonts w:hint="eastAsia" w:ascii="宋体" w:hAnsi="宋体" w:cs="宋体"/>
          <w:b/>
          <w:bCs/>
          <w:color w:val="000000" w:themeColor="text1"/>
          <w:szCs w:val="24"/>
          <w:highlight w:val="none"/>
        </w:rPr>
        <w:t xml:space="preserve">、中药饮片的药品目录允许有</w:t>
      </w:r>
      <w:r>
        <w:rPr>
          <w:rFonts w:hint="eastAsia" w:ascii="宋体" w:hAnsi="宋体" w:cs="宋体"/>
          <w:b/>
          <w:bCs/>
          <w:color w:val="000000" w:themeColor="text1"/>
          <w:szCs w:val="24"/>
          <w:highlight w:val="none"/>
        </w:rPr>
        <w:t xml:space="preserve">30%</w:t>
      </w:r>
      <w:r>
        <w:rPr>
          <w:rFonts w:hint="eastAsia" w:ascii="宋体" w:hAnsi="宋体" w:cs="宋体"/>
          <w:b/>
          <w:bCs/>
          <w:color w:val="000000" w:themeColor="text1"/>
          <w:szCs w:val="24"/>
          <w:highlight w:val="none"/>
        </w:rPr>
        <w:t xml:space="preserve">的浮动。中药饮片代加工允许有</w:t>
      </w:r>
      <w:r>
        <w:rPr>
          <w:rFonts w:hint="eastAsia" w:ascii="宋体" w:hAnsi="宋体" w:cs="宋体"/>
          <w:b/>
          <w:bCs/>
          <w:color w:val="000000" w:themeColor="text1"/>
          <w:szCs w:val="24"/>
          <w:highlight w:val="none"/>
        </w:rPr>
        <w:t xml:space="preserve">2</w:t>
      </w:r>
      <w:r>
        <w:rPr>
          <w:rFonts w:hint="eastAsia" w:ascii="宋体" w:hAnsi="宋体" w:cs="宋体"/>
          <w:b/>
          <w:bCs/>
          <w:color w:val="000000" w:themeColor="text1"/>
          <w:szCs w:val="24"/>
          <w:highlight w:val="none"/>
        </w:rPr>
        <w:t xml:space="preserve">项的浮动。</w:t>
      </w:r>
      <w:r>
        <w:rPr>
          <w:color w:val="000000" w:themeColor="text1"/>
          <w:highlight w:val="none"/>
        </w:rPr>
      </w:r>
      <w:r/>
    </w:p>
    <w:p>
      <w:pPr>
        <w:ind w:firstLine="425"/>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6</w:t>
      </w:r>
      <w:r>
        <w:rPr>
          <w:rFonts w:hint="eastAsia" w:ascii="宋体" w:hAnsi="宋体" w:cs="宋体"/>
          <w:color w:val="000000" w:themeColor="text1"/>
          <w:szCs w:val="24"/>
          <w:highlight w:val="none"/>
        </w:rPr>
        <w:t xml:space="preserve">、投标人具有处方对接系统，中标后</w:t>
      </w:r>
      <w:r>
        <w:rPr>
          <w:rFonts w:hint="eastAsia" w:ascii="宋体" w:hAnsi="宋体" w:cs="宋体"/>
          <w:color w:val="000000" w:themeColor="text1"/>
          <w:szCs w:val="24"/>
          <w:highlight w:val="none"/>
        </w:rPr>
        <w:t xml:space="preserve">10</w:t>
      </w:r>
      <w:r>
        <w:rPr>
          <w:rFonts w:hint="eastAsia" w:ascii="宋体" w:hAnsi="宋体" w:cs="宋体"/>
          <w:color w:val="000000" w:themeColor="text1"/>
          <w:szCs w:val="24"/>
          <w:highlight w:val="none"/>
        </w:rPr>
        <w:t xml:space="preserve">天内完成处方接口的对接，保证系统传方。对接费用由中标人承担。</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7</w:t>
      </w:r>
      <w:r>
        <w:rPr>
          <w:rFonts w:hint="eastAsia" w:ascii="宋体" w:hAnsi="宋体" w:cs="宋体"/>
          <w:color w:val="000000" w:themeColor="text1"/>
          <w:szCs w:val="24"/>
          <w:highlight w:val="none"/>
        </w:rPr>
        <w:t xml:space="preserve">、中药代煎及配送服务要求</w:t>
      </w:r>
      <w:r>
        <w:rPr>
          <w:rFonts w:hint="eastAsia" w:ascii="宋体" w:hAnsi="宋体" w:cs="宋体"/>
          <w:color w:val="000000" w:themeColor="text1"/>
          <w:szCs w:val="24"/>
          <w:highlight w:val="none"/>
        </w:rPr>
        <w:t xml:space="preserve">:</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7</w:t>
      </w:r>
      <w:r>
        <w:rPr>
          <w:rFonts w:hint="eastAsia" w:ascii="宋体" w:hAnsi="宋体" w:cs="宋体"/>
          <w:color w:val="000000" w:themeColor="text1"/>
          <w:szCs w:val="24"/>
          <w:highlight w:val="none"/>
        </w:rPr>
        <w:t xml:space="preserve">.1 </w:t>
      </w:r>
      <w:r>
        <w:rPr>
          <w:rFonts w:hint="eastAsia" w:ascii="宋体" w:hAnsi="宋体" w:cs="宋体"/>
          <w:color w:val="000000" w:themeColor="text1"/>
          <w:szCs w:val="24"/>
          <w:highlight w:val="none"/>
        </w:rPr>
        <w:t xml:space="preserve">中标人提供中药饮片代煎服务所使用的场地、设备、包装材料、环境卫生和煎药人员资质等须符合《医院中药饮片管理规范》《医疗机构中药煎药室管理规范》和《中药煎药机》《中药汤剂包装机》等行业标准，配备加工中药饮片的硬件和软件。</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7</w:t>
      </w:r>
      <w:r>
        <w:rPr>
          <w:rFonts w:hint="eastAsia" w:ascii="宋体" w:hAnsi="宋体" w:cs="宋体"/>
          <w:color w:val="000000" w:themeColor="text1"/>
          <w:szCs w:val="24"/>
          <w:highlight w:val="none"/>
        </w:rPr>
        <w:t xml:space="preserve">.2 </w:t>
      </w:r>
      <w:r>
        <w:rPr>
          <w:rFonts w:hint="eastAsia" w:ascii="宋体" w:hAnsi="宋体" w:cs="宋体"/>
          <w:color w:val="000000" w:themeColor="text1"/>
          <w:szCs w:val="24"/>
          <w:highlight w:val="none"/>
        </w:rPr>
        <w:t xml:space="preserve">为了保证代煎中药质量，要求中</w:t>
      </w:r>
      <w:r>
        <w:rPr>
          <w:rFonts w:hint="eastAsia" w:ascii="宋体" w:hAnsi="宋体" w:cs="宋体"/>
          <w:color w:val="000000" w:themeColor="text1"/>
          <w:szCs w:val="24"/>
          <w:highlight w:val="none"/>
        </w:rPr>
        <w:t xml:space="preserve">标人对每个操作步骤都</w:t>
      </w:r>
      <w:r>
        <w:rPr>
          <w:rFonts w:hint="eastAsia" w:ascii="宋体" w:hAnsi="宋体" w:cs="宋体"/>
          <w:color w:val="000000" w:themeColor="text1"/>
          <w:szCs w:val="24"/>
          <w:highlight w:val="none"/>
        </w:rPr>
        <w:t xml:space="preserve">作出</w:t>
      </w:r>
      <w:r>
        <w:rPr>
          <w:rFonts w:hint="eastAsia" w:ascii="宋体" w:hAnsi="宋体" w:cs="宋体"/>
          <w:color w:val="000000" w:themeColor="text1"/>
          <w:szCs w:val="24"/>
          <w:highlight w:val="none"/>
        </w:rPr>
        <w:t xml:space="preserve">详细规定，并做好记录可供追溯。患者的相关信息在整个流程跟踪标记，确保不发生差错，全程均有监控录像，做到每个操作步骤都有记录存档，有质量跟踪。若因无法调取监控录像导致一切的后果，由中标人承担。</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7</w:t>
      </w:r>
      <w:r>
        <w:rPr>
          <w:rFonts w:hint="eastAsia" w:ascii="宋体" w:hAnsi="宋体" w:cs="宋体"/>
          <w:color w:val="000000" w:themeColor="text1"/>
          <w:szCs w:val="24"/>
          <w:highlight w:val="none"/>
        </w:rPr>
        <w:t xml:space="preserve">.3 </w:t>
      </w:r>
      <w:r>
        <w:rPr>
          <w:rFonts w:hint="eastAsia" w:ascii="宋体" w:hAnsi="宋体" w:cs="宋体"/>
          <w:color w:val="000000" w:themeColor="text1"/>
          <w:szCs w:val="24"/>
          <w:highlight w:val="none"/>
        </w:rPr>
        <w:t xml:space="preserve">现场环境必须整洁（投标文件中提供现场图片）。</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7</w:t>
      </w:r>
      <w:r>
        <w:rPr>
          <w:rFonts w:hint="eastAsia" w:ascii="宋体" w:hAnsi="宋体" w:cs="宋体"/>
          <w:color w:val="000000" w:themeColor="text1"/>
          <w:szCs w:val="24"/>
          <w:highlight w:val="none"/>
        </w:rPr>
        <w:t xml:space="preserve">.4 </w:t>
      </w:r>
      <w:r>
        <w:rPr>
          <w:rFonts w:hint="eastAsia" w:ascii="宋体" w:hAnsi="宋体" w:cs="宋体"/>
          <w:color w:val="000000" w:themeColor="text1"/>
          <w:szCs w:val="24"/>
          <w:highlight w:val="none"/>
        </w:rPr>
        <w:t xml:space="preserve">煎药质量保证：煎药时长、温度、文武火、先煎后下等煎煮条件由计算机设置，避免人为操作失误，实现煎药过程标准化</w:t>
      </w: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提供工作质量管理规范文件</w:t>
      </w: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7</w:t>
      </w:r>
      <w:r>
        <w:rPr>
          <w:rFonts w:hint="eastAsia" w:ascii="宋体" w:hAnsi="宋体" w:cs="宋体"/>
          <w:color w:val="000000" w:themeColor="text1"/>
          <w:szCs w:val="24"/>
          <w:highlight w:val="none"/>
        </w:rPr>
        <w:t xml:space="preserve">.5 </w:t>
      </w:r>
      <w:r>
        <w:rPr>
          <w:rFonts w:hint="eastAsia" w:ascii="宋体" w:hAnsi="宋体" w:cs="宋体"/>
          <w:color w:val="000000" w:themeColor="text1"/>
          <w:szCs w:val="24"/>
          <w:highlight w:val="none"/>
        </w:rPr>
        <w:t xml:space="preserve">实现远距离实时监控煎药机和操作工状况。</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7</w:t>
      </w:r>
      <w:r>
        <w:rPr>
          <w:rFonts w:hint="eastAsia" w:ascii="宋体" w:hAnsi="宋体" w:cs="宋体"/>
          <w:color w:val="000000" w:themeColor="text1"/>
          <w:szCs w:val="24"/>
          <w:highlight w:val="none"/>
        </w:rPr>
        <w:t xml:space="preserve">.6 </w:t>
      </w:r>
      <w:r>
        <w:rPr>
          <w:rFonts w:hint="eastAsia" w:ascii="宋体" w:hAnsi="宋体" w:cs="宋体"/>
          <w:color w:val="000000" w:themeColor="text1"/>
          <w:szCs w:val="24"/>
          <w:highlight w:val="none"/>
        </w:rPr>
        <w:t xml:space="preserve">服务功能：煎好药后可以手机短信形式</w:t>
      </w:r>
      <w:r>
        <w:rPr>
          <w:rFonts w:hint="eastAsia" w:ascii="宋体" w:hAnsi="宋体" w:cs="宋体"/>
          <w:color w:val="000000" w:themeColor="text1"/>
          <w:szCs w:val="24"/>
          <w:highlight w:val="none"/>
        </w:rPr>
        <w:t xml:space="preserve">告知患者煎药已完成等相关信息，减少患者等待时间</w:t>
      </w: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提供功能结构内部照片</w:t>
      </w: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8</w:t>
      </w:r>
      <w:r>
        <w:rPr>
          <w:rFonts w:hint="eastAsia" w:ascii="宋体" w:hAnsi="宋体" w:cs="宋体"/>
          <w:color w:val="000000" w:themeColor="text1"/>
          <w:szCs w:val="24"/>
          <w:highlight w:val="none"/>
        </w:rPr>
        <w:t xml:space="preserve">、投标文件中所列材料必须保证有货，标段内所列产品必须齐全，不得虚假应标，否则将被作为不诚实行为，采购人有权要求其改正。如有提供假冒伪劣产品、缺项等违约行为，招标人将取消合同，追究其责任，中标单位承担所有产生的相关费用及相关法律责任。</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（二）质量要求：</w:t>
      </w:r>
      <w:r>
        <w:rPr>
          <w:rFonts w:hint="eastAsia" w:ascii="宋体" w:hAnsi="宋体" w:cs="宋体"/>
          <w:color w:val="000000" w:themeColor="text1"/>
          <w:szCs w:val="24"/>
          <w:highlight w:val="none"/>
        </w:rPr>
        <w:t xml:space="preserve">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w:t>
      </w:r>
      <w:r>
        <w:rPr>
          <w:rFonts w:hint="eastAsia" w:ascii="宋体" w:hAnsi="宋体" w:cs="宋体"/>
          <w:color w:val="000000" w:themeColor="text1"/>
          <w:szCs w:val="24"/>
          <w:highlight w:val="none"/>
        </w:rPr>
        <w:t xml:space="preserve">、投标人须严格按照最新的《中华人民共和国药典》、《中华人民共和国药典临床用药须知（中药饮片卷）》标准执行。对特许生产和经营的中药饮片符合国家相关文件要求。中药饮片炮制规格应依照</w:t>
      </w:r>
      <w:r>
        <w:rPr>
          <w:rFonts w:hint="eastAsia" w:ascii="宋体" w:hAnsi="宋体" w:cs="宋体"/>
          <w:color w:val="000000" w:themeColor="text1"/>
          <w:szCs w:val="24"/>
          <w:highlight w:val="none"/>
        </w:rPr>
        <w:t xml:space="preserve">我院用药习惯和招标要求执行；药材不得出现霉变、虫蛀、变色、走油、酸败等现象。有效成分、含水量、杂质、灰分、非药用部位、辅料、重金属含量、农药残留量等应符合标准要求；饮片外观整洁，不得出现碎颗粒太多的情况；中药饮片必须包装严密，基本要求：包装袋（箱）应干净、结实、无破损、封口严密，方便储存、运输和使用，在每件包装上须注明：品名、规格、数量（装量）、产地、供应单位（生产企业）、批号、生产日期、执行标准、质量合格标志等。小包装色标需符合国家中医药管理局规定的色标要求。</w:t>
      </w:r>
      <w:r>
        <w:rPr>
          <w:rFonts w:hint="eastAsia" w:ascii="宋体" w:hAnsi="宋体" w:cs="宋体"/>
          <w:color w:val="000000" w:themeColor="text1"/>
          <w:szCs w:val="24"/>
          <w:highlight w:val="none"/>
        </w:rPr>
        <w:t xml:space="preserve">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rPr>
        <w:t xml:space="preserve">、每批次药品都须提供质量检测报告（需提</w:t>
      </w:r>
      <w:r>
        <w:rPr>
          <w:rFonts w:hint="eastAsia" w:ascii="宋体" w:hAnsi="宋体" w:cs="宋体"/>
          <w:color w:val="000000" w:themeColor="text1"/>
          <w:szCs w:val="24"/>
          <w:highlight w:val="none"/>
        </w:rPr>
        <w:t xml:space="preserve">供承诺函）。</w:t>
      </w:r>
      <w:r>
        <w:rPr>
          <w:rFonts w:hint="eastAsia" w:ascii="宋体" w:hAnsi="宋体" w:cs="宋体"/>
          <w:color w:val="000000" w:themeColor="text1"/>
          <w:szCs w:val="24"/>
          <w:highlight w:val="none"/>
        </w:rPr>
        <w:t xml:space="preserve">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w:t>
      </w:r>
      <w:r>
        <w:rPr>
          <w:rFonts w:hint="eastAsia" w:ascii="宋体" w:hAnsi="宋体" w:cs="宋体"/>
          <w:color w:val="000000" w:themeColor="text1"/>
          <w:szCs w:val="24"/>
          <w:highlight w:val="none"/>
        </w:rPr>
        <w:t xml:space="preserve">、中标饮片样品在留样室留样备查一年。供应商必须交付与评标时质量相同的中药饮片，入库验收时如发现与评标留样不相符的，予以退货处理并终止合同。合同期内，累计三次无正当理由不能提供产品的，招标人有权取消合同。</w:t>
      </w:r>
      <w:r>
        <w:rPr>
          <w:rFonts w:hint="eastAsia" w:ascii="宋体" w:hAnsi="宋体" w:cs="宋体"/>
          <w:color w:val="000000" w:themeColor="text1"/>
          <w:szCs w:val="24"/>
          <w:highlight w:val="none"/>
        </w:rPr>
        <w:t xml:space="preserve">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4</w:t>
      </w:r>
      <w:r>
        <w:rPr>
          <w:rFonts w:hint="eastAsia" w:ascii="宋体" w:hAnsi="宋体" w:cs="宋体"/>
          <w:color w:val="000000" w:themeColor="text1"/>
          <w:szCs w:val="24"/>
          <w:highlight w:val="none"/>
        </w:rPr>
        <w:t xml:space="preserve">、投标人或产品生产厂家需具有保障药品质量安全的仓储条件、有标本室或留样室，质检设施完备（需提供质量管理制度及记录）</w:t>
      </w:r>
      <w:r>
        <w:rPr>
          <w:rFonts w:hint="eastAsia" w:ascii="宋体" w:hAnsi="宋体" w:cs="宋体"/>
          <w:color w:val="000000" w:themeColor="text1"/>
          <w:szCs w:val="24"/>
          <w:highlight w:val="none"/>
        </w:rPr>
        <w:t xml:space="preserve">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（三）验收要求：</w:t>
      </w:r>
      <w:r>
        <w:rPr>
          <w:rFonts w:hint="eastAsia" w:ascii="宋体" w:hAnsi="宋体" w:cs="宋体"/>
          <w:color w:val="000000" w:themeColor="text1"/>
          <w:szCs w:val="24"/>
          <w:highlight w:val="none"/>
        </w:rPr>
        <w:t xml:space="preserve">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w:t>
      </w:r>
      <w:r>
        <w:rPr>
          <w:rFonts w:hint="eastAsia" w:ascii="宋体" w:hAnsi="宋体" w:cs="宋体"/>
          <w:color w:val="000000" w:themeColor="text1"/>
          <w:szCs w:val="24"/>
          <w:highlight w:val="none"/>
        </w:rPr>
        <w:t xml:space="preserve">、投标人在指定的时间和地点交付产地、质量、包装、有效期等均符合条件的药品。</w:t>
      </w:r>
      <w:r>
        <w:rPr>
          <w:rFonts w:hint="eastAsia" w:ascii="宋体" w:hAnsi="宋体" w:cs="宋体"/>
          <w:color w:val="000000" w:themeColor="text1"/>
          <w:szCs w:val="24"/>
          <w:highlight w:val="none"/>
        </w:rPr>
        <w:t xml:space="preserve">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rPr>
        <w:t xml:space="preserve">、采购人组建中药饮片质量监督组，负责对中药饮片进行全面质</w:t>
      </w:r>
      <w:r>
        <w:rPr>
          <w:rFonts w:hint="eastAsia" w:ascii="宋体" w:hAnsi="宋体" w:cs="宋体"/>
          <w:color w:val="000000" w:themeColor="text1"/>
          <w:szCs w:val="24"/>
          <w:highlight w:val="none"/>
        </w:rPr>
        <w:t xml:space="preserve">量检查，重点抽查易霉变、虫蛀、结串、走油的品种，对质量不符合最新的《中华人民共和国药典》、《中华人民共和国药典临床用药须知（中药饮片卷）》要求的，采购人有权拒绝接受，并要求对产品立即退、换、补，中标人应在</w:t>
      </w:r>
      <w:r>
        <w:rPr>
          <w:rFonts w:hint="eastAsia" w:ascii="宋体" w:hAnsi="宋体" w:cs="宋体"/>
          <w:color w:val="000000" w:themeColor="text1"/>
          <w:szCs w:val="24"/>
          <w:highlight w:val="none"/>
        </w:rPr>
        <w:t xml:space="preserve"> 3 </w:t>
      </w:r>
      <w:r>
        <w:rPr>
          <w:rFonts w:hint="eastAsia" w:ascii="宋体" w:hAnsi="宋体" w:cs="宋体"/>
          <w:color w:val="000000" w:themeColor="text1"/>
          <w:szCs w:val="24"/>
          <w:highlight w:val="none"/>
        </w:rPr>
        <w:t xml:space="preserve">天内进行更换、补充、并不得影响采购人的临床用药。发现相同饮片品种不符合要求达三次，采购人有权对该供应商所供品种进行调整，否则，采购人有权终止合同并要求中标人对其所造成的损失进行赔偿。</w:t>
      </w:r>
      <w:r>
        <w:rPr>
          <w:rFonts w:hint="eastAsia" w:ascii="宋体" w:hAnsi="宋体" w:cs="宋体"/>
          <w:color w:val="000000" w:themeColor="text1"/>
          <w:szCs w:val="24"/>
          <w:highlight w:val="none"/>
        </w:rPr>
        <w:t xml:space="preserve">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w:t>
      </w:r>
      <w:r>
        <w:rPr>
          <w:rFonts w:hint="eastAsia" w:ascii="宋体" w:hAnsi="宋体" w:cs="宋体"/>
          <w:color w:val="000000" w:themeColor="text1"/>
          <w:szCs w:val="24"/>
          <w:highlight w:val="none"/>
        </w:rPr>
        <w:t xml:space="preserve">、如果采购人在临床使用中发现药品不符合质量要求（</w:t>
      </w:r>
      <w:r>
        <w:rPr>
          <w:rFonts w:hint="eastAsia" w:ascii="宋体" w:hAnsi="宋体" w:cs="宋体"/>
          <w:color w:val="000000" w:themeColor="text1"/>
          <w:szCs w:val="24"/>
          <w:highlight w:val="none"/>
        </w:rPr>
        <w:t xml:space="preserve">含出现</w:t>
      </w:r>
      <w:r>
        <w:rPr>
          <w:rFonts w:hint="eastAsia" w:ascii="宋体" w:hAnsi="宋体" w:cs="宋体"/>
          <w:color w:val="000000" w:themeColor="text1"/>
          <w:szCs w:val="24"/>
          <w:highlight w:val="none"/>
        </w:rPr>
        <w:t xml:space="preserve">严重的临床反应时），需要进行药品质量检验，应及时以书面形式</w:t>
      </w:r>
      <w:r>
        <w:rPr>
          <w:rFonts w:hint="eastAsia" w:ascii="宋体" w:hAnsi="宋体" w:cs="宋体"/>
          <w:color w:val="000000" w:themeColor="text1"/>
          <w:szCs w:val="24"/>
          <w:highlight w:val="none"/>
        </w:rPr>
        <w:t xml:space="preserve">把质量检验要求通知中标人。如果检验证明药品存在质量问题，则检验费用由中标人承担，中标人应在</w:t>
      </w:r>
      <w:r>
        <w:rPr>
          <w:rFonts w:hint="eastAsia" w:ascii="宋体" w:hAnsi="宋体" w:cs="宋体"/>
          <w:color w:val="000000" w:themeColor="text1"/>
          <w:szCs w:val="24"/>
          <w:highlight w:val="none"/>
        </w:rPr>
        <w:t xml:space="preserve"> 3 </w:t>
      </w:r>
      <w:r>
        <w:rPr>
          <w:rFonts w:hint="eastAsia" w:ascii="宋体" w:hAnsi="宋体" w:cs="宋体"/>
          <w:color w:val="000000" w:themeColor="text1"/>
          <w:szCs w:val="24"/>
          <w:highlight w:val="none"/>
        </w:rPr>
        <w:t xml:space="preserve">天内进行更换、补充、并不得影响采购人的临床用药。否则，采购人有权终止合同并要求中标人对其所造成的损失进行赔偿。药品质量检验在采购人所在地药检部门进行。</w:t>
      </w:r>
      <w:r>
        <w:rPr>
          <w:rFonts w:hint="eastAsia" w:ascii="宋体" w:hAnsi="宋体" w:cs="宋体"/>
          <w:color w:val="000000" w:themeColor="text1"/>
          <w:szCs w:val="24"/>
          <w:highlight w:val="none"/>
        </w:rPr>
        <w:t xml:space="preserve">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4</w:t>
      </w:r>
      <w:r>
        <w:rPr>
          <w:rFonts w:hint="eastAsia" w:ascii="宋体" w:hAnsi="宋体" w:cs="宋体"/>
          <w:color w:val="000000" w:themeColor="text1"/>
          <w:szCs w:val="24"/>
          <w:highlight w:val="none"/>
        </w:rPr>
        <w:t xml:space="preserve">、药品出现质量问题（包装、标签、等级、内在质量问题），中标人必须收回并更换合格药品；由于药检部门抽检出现药品不合格的，中标人必须负经济和法律责任；如因药品质量问题引起药政</w:t>
      </w:r>
      <w:r>
        <w:rPr>
          <w:rFonts w:hint="eastAsia" w:ascii="宋体" w:hAnsi="宋体" w:cs="宋体"/>
          <w:color w:val="000000" w:themeColor="text1"/>
          <w:szCs w:val="24"/>
          <w:highlight w:val="none"/>
        </w:rPr>
        <w:t xml:space="preserve">  </w:t>
      </w:r>
      <w:r>
        <w:rPr>
          <w:rFonts w:hint="eastAsia" w:ascii="宋体" w:hAnsi="宋体" w:cs="宋体"/>
          <w:color w:val="000000" w:themeColor="text1"/>
          <w:szCs w:val="24"/>
          <w:highlight w:val="none"/>
        </w:rPr>
        <w:t xml:space="preserve">管理方面的问题，由中标人负连带责任；由于药品质量引起医疗纠纷，中标人必须负连带责任。</w:t>
      </w:r>
      <w:r>
        <w:rPr>
          <w:rFonts w:hint="eastAsia" w:ascii="宋体" w:hAnsi="宋体" w:cs="宋体"/>
          <w:color w:val="000000" w:themeColor="text1"/>
          <w:szCs w:val="24"/>
          <w:highlight w:val="none"/>
        </w:rPr>
        <w:t xml:space="preserve">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5</w:t>
      </w:r>
      <w:r>
        <w:rPr>
          <w:rFonts w:hint="eastAsia" w:ascii="宋体" w:hAnsi="宋体" w:cs="宋体"/>
          <w:color w:val="000000" w:themeColor="text1"/>
          <w:szCs w:val="24"/>
          <w:highlight w:val="none"/>
        </w:rPr>
        <w:t xml:space="preserve">、招标完成后，中标人提供样品至采购人处，采购人将采取保留部分样品、多人验收、定期抽查等措施以确保饮片质量的稳定。</w:t>
      </w:r>
      <w:r>
        <w:rPr>
          <w:rFonts w:hint="eastAsia" w:ascii="宋体" w:hAnsi="宋体" w:cs="宋体"/>
          <w:color w:val="000000" w:themeColor="text1"/>
          <w:szCs w:val="24"/>
          <w:highlight w:val="none"/>
        </w:rPr>
        <w:t xml:space="preserve">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（四）配送服务要求：</w:t>
      </w:r>
      <w:r>
        <w:rPr>
          <w:rFonts w:hint="eastAsia" w:ascii="宋体" w:hAnsi="宋体" w:cs="宋体"/>
          <w:color w:val="000000" w:themeColor="text1"/>
          <w:szCs w:val="24"/>
          <w:highlight w:val="none"/>
        </w:rPr>
        <w:t xml:space="preserve">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w:t>
      </w:r>
      <w:r>
        <w:rPr>
          <w:rFonts w:hint="eastAsia" w:ascii="宋体" w:hAnsi="宋体" w:cs="宋体"/>
          <w:color w:val="000000" w:themeColor="text1"/>
          <w:szCs w:val="24"/>
          <w:highlight w:val="none"/>
        </w:rPr>
        <w:t xml:space="preserve">、所有产品配送必须实行专车专人定点配送，按规定送到采购人指定的库房，并按存放要求堆放整齐。</w:t>
      </w:r>
      <w:r>
        <w:rPr>
          <w:rFonts w:hint="eastAsia" w:ascii="宋体" w:hAnsi="宋体" w:cs="宋体"/>
          <w:color w:val="000000" w:themeColor="text1"/>
          <w:szCs w:val="24"/>
          <w:highlight w:val="none"/>
        </w:rPr>
        <w:t xml:space="preserve">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rPr>
        <w:t xml:space="preserve">、车辆配置要求：投标人需提供至少</w:t>
      </w: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rPr>
        <w:t xml:space="preserve">辆车辆对产品进行配送（需提供有效的行驶证复印件及车辆管理制度，非投标人自有车辆还需提供车辆租赁协议）</w:t>
      </w:r>
      <w:r>
        <w:rPr>
          <w:rFonts w:hint="eastAsia" w:ascii="宋体" w:hAnsi="宋体" w:cs="宋体"/>
          <w:color w:val="000000" w:themeColor="text1"/>
          <w:szCs w:val="24"/>
          <w:highlight w:val="none"/>
        </w:rPr>
        <w:t xml:space="preserve">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w:t>
      </w:r>
      <w:r>
        <w:rPr>
          <w:rFonts w:hint="eastAsia" w:ascii="宋体" w:hAnsi="宋体" w:cs="宋体"/>
          <w:color w:val="000000" w:themeColor="text1"/>
          <w:szCs w:val="24"/>
          <w:highlight w:val="none"/>
        </w:rPr>
        <w:t xml:space="preserve">、人员配置要求：</w:t>
      </w:r>
      <w:r>
        <w:rPr>
          <w:rFonts w:hint="eastAsia" w:ascii="宋体" w:hAnsi="宋体" w:cs="宋体"/>
          <w:color w:val="000000" w:themeColor="text1"/>
          <w:szCs w:val="24"/>
          <w:highlight w:val="none"/>
        </w:rPr>
        <w:t xml:space="preserve">  </w:t>
      </w:r>
      <w:r>
        <w:rPr>
          <w:color w:val="000000" w:themeColor="text1"/>
          <w:highlight w:val="none"/>
        </w:rPr>
      </w:r>
      <w:r/>
    </w:p>
    <w:p>
      <w:pPr>
        <w:ind w:firstLine="482"/>
        <w:rPr>
          <w:rFonts w:ascii="宋体" w:hAnsi="宋体" w:cs="宋体"/>
          <w:b/>
          <w:bCs/>
          <w:color w:val="000000" w:themeColor="text1"/>
          <w:szCs w:val="24"/>
          <w:highlight w:val="none"/>
        </w:rPr>
      </w:pPr>
      <w:r>
        <w:rPr>
          <w:rFonts w:hint="eastAsia" w:ascii="宋体" w:hAnsi="宋体" w:cs="宋体"/>
          <w:b/>
          <w:bCs/>
          <w:color w:val="000000" w:themeColor="text1"/>
          <w:szCs w:val="24"/>
          <w:highlight w:val="none"/>
        </w:rPr>
        <w:t xml:space="preserve">3.1</w:t>
      </w:r>
      <w:r>
        <w:rPr>
          <w:rFonts w:hint="eastAsia" w:ascii="宋体" w:hAnsi="宋体" w:cs="宋体"/>
          <w:b/>
          <w:bCs/>
          <w:color w:val="000000" w:themeColor="text1"/>
          <w:szCs w:val="24"/>
          <w:highlight w:val="none"/>
        </w:rPr>
        <w:t xml:space="preserve">针对本项目具有专业团队，团队人员包含煎药专业人员、质量专业人员、审方人员、配送人员（司机）等专业人员。</w:t>
      </w:r>
      <w:r>
        <w:rPr>
          <w:color w:val="000000" w:themeColor="text1"/>
          <w:highlight w:val="none"/>
        </w:rPr>
      </w:r>
      <w:r/>
    </w:p>
    <w:p>
      <w:pPr>
        <w:ind w:firstLine="482"/>
        <w:rPr>
          <w:rFonts w:ascii="宋体" w:hAnsi="宋体" w:cs="宋体"/>
          <w:color w:val="000000" w:themeColor="text1"/>
          <w:szCs w:val="24"/>
          <w:highlight w:val="none"/>
        </w:rPr>
      </w:pPr>
      <w:r>
        <w:rPr>
          <w:rFonts w:hint="eastAsia" w:ascii="宋体" w:hAnsi="宋体" w:cs="宋体"/>
          <w:b/>
          <w:bCs/>
          <w:color w:val="000000" w:themeColor="text1"/>
          <w:szCs w:val="24"/>
          <w:highlight w:val="none"/>
        </w:rPr>
        <w:t xml:space="preserve">3.2</w:t>
      </w:r>
      <w:r>
        <w:rPr>
          <w:rFonts w:hint="eastAsia" w:ascii="宋体" w:hAnsi="宋体" w:cs="宋体"/>
          <w:color w:val="000000" w:themeColor="text1"/>
          <w:szCs w:val="24"/>
          <w:highlight w:val="none"/>
        </w:rPr>
        <w:t xml:space="preserve">针对本项目至少配备</w:t>
      </w:r>
      <w:r>
        <w:rPr>
          <w:rFonts w:hint="eastAsia" w:ascii="宋体" w:hAnsi="宋体" w:cs="宋体"/>
          <w:color w:val="000000" w:themeColor="text1"/>
          <w:szCs w:val="24"/>
          <w:highlight w:val="none"/>
        </w:rPr>
        <w:t xml:space="preserve">4</w:t>
      </w:r>
      <w:r>
        <w:rPr>
          <w:rFonts w:hint="eastAsia" w:ascii="宋体" w:hAnsi="宋体" w:cs="宋体"/>
          <w:color w:val="000000" w:themeColor="text1"/>
          <w:szCs w:val="24"/>
          <w:highlight w:val="none"/>
        </w:rPr>
        <w:t xml:space="preserve">名配送人员</w:t>
      </w: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不含售后服务人员</w:t>
      </w: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（需提供人员身份证复印件、有效的驾驶证复印件及本单位劳动合同复印件）</w:t>
      </w: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配送工作人员必须提供三年内无犯罪、吸毒史的承诺书。</w:t>
      </w:r>
      <w:r>
        <w:rPr>
          <w:rFonts w:hint="eastAsia" w:ascii="宋体" w:hAnsi="宋体" w:cs="宋体"/>
          <w:color w:val="000000" w:themeColor="text1"/>
          <w:szCs w:val="24"/>
          <w:highlight w:val="none"/>
        </w:rPr>
        <w:t xml:space="preserve">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4</w:t>
      </w:r>
      <w:r>
        <w:rPr>
          <w:rFonts w:hint="eastAsia" w:ascii="宋体" w:hAnsi="宋体" w:cs="宋体"/>
          <w:color w:val="000000" w:themeColor="text1"/>
          <w:szCs w:val="24"/>
          <w:highlight w:val="none"/>
        </w:rPr>
        <w:t xml:space="preserve">、配送时间要求：</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4.1</w:t>
      </w:r>
      <w:r>
        <w:rPr>
          <w:rFonts w:hint="eastAsia" w:ascii="宋体" w:hAnsi="宋体" w:cs="宋体"/>
          <w:color w:val="000000" w:themeColor="text1"/>
          <w:szCs w:val="24"/>
          <w:highlight w:val="none"/>
        </w:rPr>
        <w:t xml:space="preserve">投标人应配备足够数量的饮片，按医院下达计划，提供饮片品种、规格和数量，务必在</w:t>
      </w:r>
      <w:r>
        <w:rPr>
          <w:rFonts w:hint="eastAsia" w:ascii="宋体" w:hAnsi="宋体" w:cs="宋体"/>
          <w:color w:val="000000" w:themeColor="text1"/>
          <w:szCs w:val="24"/>
          <w:highlight w:val="none"/>
        </w:rPr>
        <w:t xml:space="preserve">48</w:t>
      </w:r>
      <w:r>
        <w:rPr>
          <w:rFonts w:hint="eastAsia" w:ascii="宋体" w:hAnsi="宋体" w:cs="宋体"/>
          <w:color w:val="000000" w:themeColor="text1"/>
          <w:szCs w:val="24"/>
          <w:highlight w:val="none"/>
        </w:rPr>
        <w:t xml:space="preserve">小时内运至医院指定地点，保证</w:t>
      </w:r>
      <w:r>
        <w:rPr>
          <w:rFonts w:hint="eastAsia" w:ascii="宋体" w:hAnsi="宋体" w:cs="宋体"/>
          <w:color w:val="000000" w:themeColor="text1"/>
          <w:szCs w:val="24"/>
          <w:highlight w:val="none"/>
        </w:rPr>
        <w:t xml:space="preserve">1</w:t>
      </w:r>
      <w:r>
        <w:rPr>
          <w:rFonts w:hint="eastAsia" w:ascii="宋体" w:hAnsi="宋体" w:cs="宋体"/>
          <w:color w:val="000000" w:themeColor="text1"/>
          <w:szCs w:val="24"/>
          <w:highlight w:val="none"/>
        </w:rPr>
        <w:t xml:space="preserve">周多次送货。</w:t>
      </w:r>
      <w:r>
        <w:rPr>
          <w:rFonts w:hint="eastAsia" w:ascii="宋体" w:hAnsi="宋体" w:cs="宋体"/>
          <w:color w:val="000000" w:themeColor="text1"/>
          <w:szCs w:val="24"/>
          <w:highlight w:val="none"/>
        </w:rPr>
        <w:t xml:space="preserve">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4.2</w:t>
      </w:r>
      <w:r>
        <w:rPr>
          <w:rFonts w:hint="eastAsia" w:ascii="宋体" w:hAnsi="宋体" w:cs="宋体"/>
          <w:color w:val="000000" w:themeColor="text1"/>
          <w:szCs w:val="24"/>
          <w:highlight w:val="none"/>
        </w:rPr>
        <w:t xml:space="preserve">急需饮片可做到当天送达，必须送货上门。</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5</w:t>
      </w:r>
      <w:r>
        <w:rPr>
          <w:rFonts w:hint="eastAsia" w:ascii="宋体" w:hAnsi="宋体" w:cs="宋体"/>
          <w:color w:val="000000" w:themeColor="text1"/>
          <w:szCs w:val="24"/>
          <w:highlight w:val="none"/>
        </w:rPr>
        <w:t xml:space="preserve">、每年至少</w:t>
      </w:r>
      <w:r>
        <w:rPr>
          <w:rFonts w:hint="eastAsia" w:ascii="宋体" w:hAnsi="宋体" w:cs="宋体"/>
          <w:color w:val="000000" w:themeColor="text1"/>
          <w:szCs w:val="24"/>
          <w:highlight w:val="none"/>
        </w:rPr>
        <w:t xml:space="preserve">推荐</w:t>
      </w: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rPr>
        <w:t xml:space="preserve">位</w:t>
      </w:r>
      <w:r>
        <w:rPr>
          <w:rFonts w:hint="eastAsia" w:ascii="宋体" w:hAnsi="宋体" w:cs="宋体"/>
          <w:color w:val="000000" w:themeColor="text1"/>
          <w:szCs w:val="24"/>
          <w:highlight w:val="none"/>
        </w:rPr>
        <w:t xml:space="preserve">行业专家协助采购人进行中医药推广服务。</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6</w:t>
      </w:r>
      <w:r>
        <w:rPr>
          <w:rFonts w:hint="eastAsia" w:ascii="宋体" w:hAnsi="宋体" w:cs="宋体"/>
          <w:color w:val="000000" w:themeColor="text1"/>
          <w:szCs w:val="24"/>
          <w:highlight w:val="none"/>
        </w:rPr>
        <w:t xml:space="preserve">、代加工业务根据医院需求进行。</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（五）服务方案要求：</w:t>
      </w:r>
      <w:r>
        <w:rPr>
          <w:rFonts w:hint="eastAsia" w:ascii="宋体" w:hAnsi="宋体" w:cs="宋体"/>
          <w:color w:val="000000" w:themeColor="text1"/>
          <w:szCs w:val="24"/>
          <w:highlight w:val="none"/>
        </w:rPr>
        <w:t xml:space="preserve">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w:t>
      </w:r>
      <w:r>
        <w:rPr>
          <w:rFonts w:hint="eastAsia" w:ascii="宋体" w:hAnsi="宋体" w:cs="宋体"/>
          <w:color w:val="000000" w:themeColor="text1"/>
          <w:szCs w:val="24"/>
          <w:highlight w:val="none"/>
        </w:rPr>
        <w:t xml:space="preserve">、配送方案要求：</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1.1</w:t>
      </w:r>
      <w:r>
        <w:rPr>
          <w:rFonts w:hint="eastAsia" w:ascii="宋体" w:hAnsi="宋体" w:cs="宋体"/>
          <w:color w:val="000000" w:themeColor="text1"/>
          <w:szCs w:val="24"/>
          <w:highlight w:val="none"/>
        </w:rPr>
        <w:t xml:space="preserve">具有规范、安全的采购流程</w:t>
      </w:r>
      <w:r>
        <w:rPr>
          <w:rFonts w:hint="eastAsia" w:ascii="宋体" w:hAnsi="宋体" w:cs="宋体"/>
          <w:color w:val="000000" w:themeColor="text1"/>
          <w:szCs w:val="24"/>
          <w:highlight w:val="none"/>
        </w:rPr>
        <w:t xml:space="preserve">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1.2</w:t>
      </w:r>
      <w:r>
        <w:rPr>
          <w:rFonts w:hint="eastAsia" w:ascii="宋体" w:hAnsi="宋体" w:cs="宋体"/>
          <w:color w:val="000000" w:themeColor="text1"/>
          <w:szCs w:val="24"/>
          <w:highlight w:val="none"/>
        </w:rPr>
        <w:t xml:space="preserve">具有规范的出入库管理制度</w:t>
      </w:r>
      <w:r>
        <w:rPr>
          <w:rFonts w:hint="eastAsia" w:ascii="宋体" w:hAnsi="宋体" w:cs="宋体"/>
          <w:color w:val="000000" w:themeColor="text1"/>
          <w:szCs w:val="24"/>
          <w:highlight w:val="none"/>
        </w:rPr>
        <w:t xml:space="preserve">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1.3</w:t>
      </w:r>
      <w:r>
        <w:rPr>
          <w:rFonts w:hint="eastAsia" w:ascii="宋体" w:hAnsi="宋体" w:cs="宋体"/>
          <w:color w:val="000000" w:themeColor="text1"/>
          <w:szCs w:val="24"/>
          <w:highlight w:val="none"/>
        </w:rPr>
        <w:t xml:space="preserve">具有完整的配送流程</w:t>
      </w:r>
      <w:r>
        <w:rPr>
          <w:rFonts w:hint="eastAsia" w:ascii="宋体" w:hAnsi="宋体" w:cs="宋体"/>
          <w:color w:val="000000" w:themeColor="text1"/>
          <w:szCs w:val="24"/>
          <w:highlight w:val="none"/>
        </w:rPr>
        <w:t xml:space="preserve">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1.4</w:t>
      </w:r>
      <w:r>
        <w:rPr>
          <w:rFonts w:hint="eastAsia" w:ascii="宋体" w:hAnsi="宋体" w:cs="宋体"/>
          <w:color w:val="000000" w:themeColor="text1"/>
          <w:szCs w:val="24"/>
          <w:highlight w:val="none"/>
        </w:rPr>
        <w:t xml:space="preserve">具有明确的配送人员的分工职责</w:t>
      </w:r>
      <w:r>
        <w:rPr>
          <w:rFonts w:hint="eastAsia" w:ascii="宋体" w:hAnsi="宋体" w:cs="宋体"/>
          <w:color w:val="000000" w:themeColor="text1"/>
          <w:szCs w:val="24"/>
          <w:highlight w:val="none"/>
        </w:rPr>
        <w:t xml:space="preserve">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1.5</w:t>
      </w:r>
      <w:r>
        <w:rPr>
          <w:rFonts w:hint="eastAsia" w:ascii="宋体" w:hAnsi="宋体" w:cs="宋体"/>
          <w:color w:val="000000" w:themeColor="text1"/>
          <w:szCs w:val="24"/>
          <w:highlight w:val="none"/>
        </w:rPr>
        <w:t xml:space="preserve">具有完善的沟通机制，能保证在项目实施过程中与采购人沟通顺畅</w:t>
      </w:r>
      <w:r>
        <w:rPr>
          <w:rFonts w:hint="eastAsia" w:ascii="宋体" w:hAnsi="宋体" w:cs="宋体"/>
          <w:color w:val="000000" w:themeColor="text1"/>
          <w:szCs w:val="24"/>
          <w:highlight w:val="none"/>
        </w:rPr>
        <w:t xml:space="preserve">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rPr>
        <w:t xml:space="preserve">、应急措施要求：</w:t>
      </w:r>
      <w:r>
        <w:rPr>
          <w:rFonts w:hint="eastAsia" w:ascii="宋体" w:hAnsi="宋体" w:cs="宋体"/>
          <w:color w:val="000000" w:themeColor="text1"/>
          <w:szCs w:val="24"/>
          <w:highlight w:val="none"/>
        </w:rPr>
        <w:t xml:space="preserve">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2.1</w:t>
      </w:r>
      <w:r>
        <w:rPr>
          <w:rFonts w:hint="eastAsia" w:ascii="宋体" w:hAnsi="宋体" w:cs="宋体"/>
          <w:color w:val="000000" w:themeColor="text1"/>
          <w:szCs w:val="24"/>
          <w:highlight w:val="none"/>
        </w:rPr>
        <w:t xml:space="preserve">运输中的突发应急措施：包含：对运输途中突发状况的描述及对发生突发状况的处理方案；</w:t>
      </w:r>
      <w:r>
        <w:rPr>
          <w:rFonts w:hint="eastAsia" w:ascii="宋体" w:hAnsi="宋体" w:cs="宋体"/>
          <w:color w:val="000000" w:themeColor="text1"/>
          <w:szCs w:val="24"/>
          <w:highlight w:val="none"/>
        </w:rPr>
        <w:t xml:space="preserve">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2.2</w:t>
      </w:r>
      <w:r>
        <w:rPr>
          <w:rFonts w:hint="eastAsia" w:ascii="宋体" w:hAnsi="宋体" w:cs="宋体"/>
          <w:color w:val="000000" w:themeColor="text1"/>
          <w:szCs w:val="24"/>
          <w:highlight w:val="none"/>
        </w:rPr>
        <w:t xml:space="preserve">因问题产品引发的医疗事故应急措施：包含：因问题产品引发的医疗事故的处理方案及保障措施；</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2.3</w:t>
      </w:r>
      <w:r>
        <w:rPr>
          <w:rFonts w:hint="eastAsia" w:ascii="宋体" w:hAnsi="宋体" w:cs="宋体"/>
          <w:color w:val="000000" w:themeColor="text1"/>
          <w:szCs w:val="24"/>
          <w:highlight w:val="none"/>
        </w:rPr>
        <w:t xml:space="preserve">临时配送的应急措施：如何保证采购人临时配送要求的应急方案，方案中至少包含能保证本项目临时配送要求的配送网点的地点及产品库存的数量等；</w:t>
      </w:r>
      <w:r>
        <w:rPr>
          <w:rFonts w:hint="eastAsia" w:ascii="宋体" w:hAnsi="宋体" w:cs="宋体"/>
          <w:color w:val="000000" w:themeColor="text1"/>
          <w:szCs w:val="24"/>
          <w:highlight w:val="none"/>
        </w:rPr>
        <w:t xml:space="preserve">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2.4</w:t>
      </w:r>
      <w:r>
        <w:rPr>
          <w:rFonts w:hint="eastAsia" w:ascii="宋体" w:hAnsi="宋体" w:cs="宋体"/>
          <w:color w:val="000000" w:themeColor="text1"/>
          <w:szCs w:val="24"/>
          <w:highlight w:val="none"/>
        </w:rPr>
        <w:t xml:space="preserve">其他应急措施：投标人提出其他具有前瞻性的应急措施；</w:t>
      </w:r>
      <w:r>
        <w:rPr>
          <w:rFonts w:hint="eastAsia" w:ascii="宋体" w:hAnsi="宋体" w:cs="宋体"/>
          <w:color w:val="000000" w:themeColor="text1"/>
          <w:szCs w:val="24"/>
          <w:highlight w:val="none"/>
        </w:rPr>
        <w:t xml:space="preserve">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w:t>
      </w:r>
      <w:r>
        <w:rPr>
          <w:rFonts w:hint="eastAsia" w:ascii="宋体" w:hAnsi="宋体" w:cs="宋体"/>
          <w:color w:val="000000" w:themeColor="text1"/>
          <w:szCs w:val="24"/>
          <w:highlight w:val="none"/>
        </w:rPr>
        <w:t xml:space="preserve">、质量保障要求：</w:t>
      </w:r>
      <w:r>
        <w:rPr>
          <w:rFonts w:hint="eastAsia" w:ascii="宋体" w:hAnsi="宋体" w:cs="宋体"/>
          <w:color w:val="000000" w:themeColor="text1"/>
          <w:szCs w:val="24"/>
          <w:highlight w:val="none"/>
        </w:rPr>
        <w:t xml:space="preserve">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3.1</w:t>
      </w:r>
      <w:r>
        <w:rPr>
          <w:rFonts w:hint="eastAsia" w:ascii="宋体" w:hAnsi="宋体" w:cs="宋体"/>
          <w:color w:val="000000" w:themeColor="text1"/>
          <w:szCs w:val="24"/>
          <w:highlight w:val="none"/>
        </w:rPr>
        <w:t xml:space="preserve">对本项目相关的政策法规的描述（包含：最新的《中华人民共和国药典》、《中华人民共和国药典临床用药须知（中药饮片卷）》等相关政策法规，同时针对本项目的相关法律标准列表说明本项目所投包</w:t>
      </w:r>
      <w:r>
        <w:rPr>
          <w:rFonts w:hint="eastAsia" w:ascii="宋体" w:hAnsi="宋体" w:cs="宋体"/>
          <w:color w:val="000000" w:themeColor="text1"/>
          <w:szCs w:val="24"/>
          <w:highlight w:val="none"/>
        </w:rPr>
        <w:t xml:space="preserve">号所</w:t>
      </w:r>
      <w:r>
        <w:rPr>
          <w:rFonts w:hint="eastAsia" w:ascii="宋体" w:hAnsi="宋体" w:cs="宋体"/>
          <w:color w:val="000000" w:themeColor="text1"/>
          <w:szCs w:val="24"/>
          <w:highlight w:val="none"/>
        </w:rPr>
        <w:t xml:space="preserve">有</w:t>
      </w:r>
      <w:r>
        <w:rPr>
          <w:rFonts w:hint="eastAsia" w:ascii="宋体" w:hAnsi="宋体" w:cs="宋体"/>
          <w:color w:val="000000" w:themeColor="text1"/>
          <w:szCs w:val="24"/>
          <w:highlight w:val="none"/>
        </w:rPr>
        <w:t xml:space="preserve">产品的质量标准）</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3.2</w:t>
      </w:r>
      <w:r>
        <w:rPr>
          <w:rFonts w:hint="eastAsia" w:ascii="宋体" w:hAnsi="宋体" w:cs="宋体"/>
          <w:color w:val="000000" w:themeColor="text1"/>
          <w:szCs w:val="24"/>
          <w:highlight w:val="none"/>
        </w:rPr>
        <w:t xml:space="preserve">药材来源保障：包含：说明所投包号的所有产品的药材来源保障同时列表说明产地及道地药材的占比；（道地药材的占比≥</w:t>
      </w:r>
      <w:r>
        <w:rPr>
          <w:rFonts w:hint="eastAsia" w:ascii="宋体" w:hAnsi="宋体" w:cs="宋体"/>
          <w:color w:val="000000" w:themeColor="text1"/>
          <w:szCs w:val="24"/>
          <w:highlight w:val="none"/>
        </w:rPr>
        <w:t xml:space="preserve">50%</w:t>
      </w:r>
      <w:r>
        <w:rPr>
          <w:rFonts w:hint="eastAsia" w:ascii="宋体" w:hAnsi="宋体" w:cs="宋体"/>
          <w:color w:val="000000" w:themeColor="text1"/>
          <w:szCs w:val="24"/>
          <w:highlight w:val="none"/>
        </w:rPr>
        <w:t xml:space="preserve">）</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3.3</w:t>
      </w:r>
      <w:r>
        <w:rPr>
          <w:rFonts w:hint="eastAsia" w:ascii="宋体" w:hAnsi="宋体" w:cs="宋体"/>
          <w:color w:val="000000" w:themeColor="text1"/>
          <w:szCs w:val="24"/>
          <w:highlight w:val="none"/>
        </w:rPr>
        <w:t xml:space="preserve">检验检测保障：包含检验检测制度或委托第三方检验的相关制度；</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3.4</w:t>
      </w:r>
      <w:r>
        <w:rPr>
          <w:rFonts w:hint="eastAsia" w:ascii="宋体" w:hAnsi="宋体" w:cs="宋体"/>
          <w:color w:val="000000" w:themeColor="text1"/>
          <w:szCs w:val="24"/>
          <w:highlight w:val="none"/>
        </w:rPr>
        <w:t xml:space="preserve">生产及炮制工艺：包含：产品炮制工艺并列表说明所投包号产品的炮制方法，如：蒸制、切制、盐炙、净制等；</w:t>
      </w:r>
      <w:r>
        <w:rPr>
          <w:rFonts w:hint="eastAsia" w:ascii="宋体" w:hAnsi="宋体" w:cs="宋体"/>
          <w:color w:val="000000" w:themeColor="text1"/>
          <w:szCs w:val="24"/>
          <w:highlight w:val="none"/>
        </w:rPr>
        <w:t xml:space="preserve">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3.5</w:t>
      </w:r>
      <w:r>
        <w:rPr>
          <w:rFonts w:hint="eastAsia" w:ascii="宋体" w:hAnsi="宋体" w:cs="宋体"/>
          <w:color w:val="000000" w:themeColor="text1"/>
          <w:szCs w:val="24"/>
          <w:highlight w:val="none"/>
        </w:rPr>
        <w:t xml:space="preserve">产品仓储保障：具有完善的仓储保障制度及仓储条件：提供仓储场地平面图；</w:t>
      </w:r>
      <w:r>
        <w:rPr>
          <w:rFonts w:hint="eastAsia" w:ascii="宋体" w:hAnsi="宋体" w:cs="宋体"/>
          <w:color w:val="000000" w:themeColor="text1"/>
          <w:szCs w:val="24"/>
          <w:highlight w:val="none"/>
        </w:rPr>
        <w:t xml:space="preserve">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3.6</w:t>
      </w:r>
      <w:r>
        <w:rPr>
          <w:rFonts w:hint="eastAsia" w:ascii="宋体" w:hAnsi="宋体" w:cs="宋体"/>
          <w:color w:val="000000" w:themeColor="text1"/>
          <w:szCs w:val="24"/>
          <w:highlight w:val="none"/>
        </w:rPr>
        <w:t xml:space="preserve">产品退换方案：针对本项目所制定的产品退换</w:t>
      </w:r>
      <w:r>
        <w:rPr>
          <w:rFonts w:hint="eastAsia" w:ascii="宋体" w:hAnsi="宋体" w:cs="宋体"/>
          <w:color w:val="000000" w:themeColor="text1"/>
          <w:szCs w:val="24"/>
          <w:highlight w:val="none"/>
        </w:rPr>
        <w:t xml:space="preserve">货方</w:t>
      </w:r>
      <w:r>
        <w:rPr>
          <w:rFonts w:hint="eastAsia" w:ascii="宋体" w:hAnsi="宋体" w:cs="宋体"/>
          <w:color w:val="000000" w:themeColor="text1"/>
          <w:szCs w:val="24"/>
          <w:highlight w:val="none"/>
        </w:rPr>
        <w:t xml:space="preserve">案；</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3.7</w:t>
      </w:r>
      <w:r>
        <w:rPr>
          <w:rFonts w:hint="eastAsia" w:ascii="宋体" w:hAnsi="宋体" w:cs="宋体"/>
          <w:color w:val="000000" w:themeColor="text1"/>
          <w:szCs w:val="24"/>
          <w:highlight w:val="none"/>
        </w:rPr>
        <w:t xml:space="preserve">质量保障制度：提供投标人内部的质量保障制度。</w:t>
      </w:r>
      <w:r>
        <w:rPr>
          <w:color w:val="000000" w:themeColor="text1"/>
          <w:highlight w:val="none"/>
        </w:rPr>
      </w:r>
      <w:r/>
    </w:p>
    <w:p>
      <w:pPr>
        <w:ind w:firstLine="480"/>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r/>
    </w:p>
    <w:p>
      <w:pPr>
        <w:rPr>
          <w:rFonts w:ascii="宋体" w:hAnsi="宋体" w:cs="宋体"/>
          <w:b/>
          <w:bCs/>
          <w:color w:val="000000" w:themeColor="text1"/>
          <w:szCs w:val="24"/>
          <w:highlight w:val="none"/>
        </w:rPr>
      </w:pPr>
      <w:r>
        <w:rPr>
          <w:rFonts w:hint="eastAsia" w:ascii="宋体" w:hAnsi="宋体" w:cs="宋体"/>
          <w:b/>
          <w:bCs/>
          <w:color w:val="000000" w:themeColor="text1"/>
          <w:szCs w:val="24"/>
          <w:highlight w:val="none"/>
        </w:rPr>
        <w:t xml:space="preserve">第</w:t>
      </w:r>
      <w:r>
        <w:rPr>
          <w:rFonts w:hint="eastAsia" w:ascii="宋体" w:hAnsi="宋体" w:cs="宋体"/>
          <w:b/>
          <w:bCs/>
          <w:color w:val="000000" w:themeColor="text1"/>
          <w:szCs w:val="24"/>
          <w:highlight w:val="none"/>
        </w:rPr>
        <w:t xml:space="preserve">二</w:t>
      </w:r>
      <w:r>
        <w:rPr>
          <w:rFonts w:hint="eastAsia" w:ascii="宋体" w:hAnsi="宋体" w:cs="宋体"/>
          <w:b/>
          <w:bCs/>
          <w:color w:val="000000" w:themeColor="text1"/>
          <w:szCs w:val="24"/>
          <w:highlight w:val="none"/>
        </w:rPr>
        <w:t xml:space="preserve">标段：颗粒剂（</w:t>
      </w:r>
      <w:r>
        <w:rPr>
          <w:rFonts w:hint="eastAsia" w:ascii="宋体" w:hAnsi="宋体" w:cs="宋体"/>
          <w:b/>
          <w:bCs/>
          <w:color w:val="000000" w:themeColor="text1"/>
          <w:szCs w:val="24"/>
          <w:highlight w:val="none"/>
        </w:rPr>
        <w:t xml:space="preserve">非集采</w:t>
      </w:r>
      <w:r>
        <w:rPr>
          <w:rFonts w:hint="eastAsia" w:ascii="宋体" w:hAnsi="宋体" w:cs="宋体"/>
          <w:b/>
          <w:bCs/>
          <w:color w:val="000000" w:themeColor="text1"/>
          <w:szCs w:val="24"/>
          <w:highlight w:val="none"/>
        </w:rPr>
        <w:t xml:space="preserve">）</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（一）服务要求</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w:t>
      </w:r>
      <w:r>
        <w:rPr>
          <w:rFonts w:hint="eastAsia" w:ascii="宋体" w:hAnsi="宋体" w:cs="宋体"/>
          <w:color w:val="000000" w:themeColor="text1"/>
          <w:szCs w:val="24"/>
          <w:highlight w:val="none"/>
        </w:rPr>
        <w:t xml:space="preserve">、有质量问题、近效期的产品免费退换货。</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rPr>
        <w:t xml:space="preserve">、有定期随访制度。</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w:t>
      </w:r>
      <w:r>
        <w:rPr>
          <w:rFonts w:hint="eastAsia" w:ascii="宋体" w:hAnsi="宋体" w:cs="宋体"/>
          <w:color w:val="000000" w:themeColor="text1"/>
          <w:szCs w:val="24"/>
          <w:highlight w:val="none"/>
        </w:rPr>
        <w:t xml:space="preserve">、投标人需免费提供自动化调剂、包装设备（材料）及配套设施，免费提供专业设备保养及检修，定期进行设备检修、维护、零配件更换。</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4</w:t>
      </w:r>
      <w:r>
        <w:rPr>
          <w:rFonts w:hint="eastAsia" w:ascii="宋体" w:hAnsi="宋体" w:cs="宋体"/>
          <w:color w:val="000000" w:themeColor="text1"/>
          <w:szCs w:val="24"/>
          <w:highlight w:val="none"/>
        </w:rPr>
        <w:t xml:space="preserve">、提供产品培训服务。</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5</w:t>
      </w:r>
      <w:r>
        <w:rPr>
          <w:rFonts w:hint="eastAsia" w:ascii="宋体" w:hAnsi="宋体" w:cs="宋体"/>
          <w:color w:val="000000" w:themeColor="text1"/>
          <w:szCs w:val="24"/>
          <w:highlight w:val="none"/>
        </w:rPr>
        <w:t xml:space="preserve">、投标人认为需要提供的各项配套服务。</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（二）药品配送</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w:t>
      </w:r>
      <w:r>
        <w:rPr>
          <w:rFonts w:hint="eastAsia" w:ascii="宋体" w:hAnsi="宋体" w:cs="宋体"/>
          <w:color w:val="000000" w:themeColor="text1"/>
          <w:szCs w:val="24"/>
          <w:highlight w:val="none"/>
        </w:rPr>
        <w:t xml:space="preserve">、常规药品</w:t>
      </w:r>
      <w:r>
        <w:rPr>
          <w:rFonts w:hint="eastAsia" w:ascii="宋体" w:hAnsi="宋体" w:cs="宋体"/>
          <w:color w:val="000000" w:themeColor="text1"/>
          <w:szCs w:val="24"/>
          <w:highlight w:val="none"/>
        </w:rPr>
        <w:t xml:space="preserve">3</w:t>
      </w:r>
      <w:r>
        <w:rPr>
          <w:rFonts w:hint="eastAsia" w:ascii="宋体" w:hAnsi="宋体" w:cs="宋体"/>
          <w:color w:val="000000" w:themeColor="text1"/>
          <w:szCs w:val="24"/>
          <w:highlight w:val="none"/>
        </w:rPr>
        <w:t xml:space="preserve">天内到达；加急药品</w:t>
      </w:r>
      <w:r>
        <w:rPr>
          <w:rFonts w:hint="eastAsia" w:ascii="宋体" w:hAnsi="宋体" w:cs="宋体"/>
          <w:color w:val="000000" w:themeColor="text1"/>
          <w:szCs w:val="24"/>
          <w:highlight w:val="none"/>
        </w:rPr>
        <w:t xml:space="preserve">24</w:t>
      </w:r>
      <w:r>
        <w:rPr>
          <w:rFonts w:hint="eastAsia" w:ascii="宋体" w:hAnsi="宋体" w:cs="宋体"/>
          <w:color w:val="000000" w:themeColor="text1"/>
          <w:szCs w:val="24"/>
          <w:highlight w:val="none"/>
        </w:rPr>
        <w:t xml:space="preserve">小时内到达，药品送到医院指定位置，货到后验收。每次供货时，均提供每一品种的该批次质量检验报告书、送货同行单等。</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rPr>
        <w:t xml:space="preserve">、保证产品齐全，不以任何借口（如无货、采购量少等）不执行医院药品采购计划。</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（三）质量及种类要求</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w:t>
      </w:r>
      <w:r>
        <w:rPr>
          <w:rFonts w:hint="eastAsia" w:ascii="宋体" w:hAnsi="宋体" w:cs="宋体"/>
          <w:color w:val="000000" w:themeColor="text1"/>
          <w:szCs w:val="24"/>
          <w:highlight w:val="none"/>
        </w:rPr>
        <w:t xml:space="preserve">、投标人可提供颗粒剂（</w:t>
      </w:r>
      <w:r>
        <w:rPr>
          <w:rFonts w:hint="eastAsia" w:ascii="宋体" w:hAnsi="宋体" w:cs="宋体"/>
          <w:color w:val="000000" w:themeColor="text1"/>
          <w:szCs w:val="24"/>
          <w:highlight w:val="none"/>
        </w:rPr>
        <w:t xml:space="preserve">非集采</w:t>
      </w:r>
      <w:r>
        <w:rPr>
          <w:rFonts w:hint="eastAsia" w:ascii="宋体" w:hAnsi="宋体" w:cs="宋体"/>
          <w:color w:val="000000" w:themeColor="text1"/>
          <w:szCs w:val="24"/>
          <w:highlight w:val="none"/>
        </w:rPr>
        <w:t xml:space="preserve">）约</w:t>
      </w:r>
      <w:r>
        <w:rPr>
          <w:rFonts w:hint="eastAsia" w:ascii="宋体" w:hAnsi="宋体" w:cs="宋体"/>
          <w:color w:val="000000" w:themeColor="text1"/>
          <w:szCs w:val="24"/>
          <w:highlight w:val="none"/>
        </w:rPr>
        <w:t xml:space="preserve">381</w:t>
      </w:r>
      <w:r>
        <w:rPr>
          <w:rFonts w:hint="eastAsia" w:ascii="宋体" w:hAnsi="宋体" w:cs="宋体"/>
          <w:color w:val="000000" w:themeColor="text1"/>
          <w:szCs w:val="24"/>
          <w:highlight w:val="none"/>
        </w:rPr>
        <w:t xml:space="preserve">种。</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rPr>
        <w:t xml:space="preserve">、提供的药品符合最新版的《中国药典》、《中药配方颗粒管理暂行规定》等相关文件规定。</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w:t>
      </w:r>
      <w:r>
        <w:rPr>
          <w:rFonts w:hint="eastAsia" w:ascii="宋体" w:hAnsi="宋体" w:cs="宋体"/>
          <w:color w:val="000000" w:themeColor="text1"/>
          <w:szCs w:val="24"/>
          <w:highlight w:val="none"/>
        </w:rPr>
        <w:t xml:space="preserve">、制定有严格的内控药品质量标准（包括原料、各单元工艺环节物料、中药配方颗粒成品检验标准及过程控制指标），明确生产过程质量控制的措施、关键质量控制点及相关质量要求，使作为初始原料的中药材、作为提取原料的饮片、作为制剂用原料的中间体和作为</w:t>
      </w:r>
      <w:r>
        <w:rPr>
          <w:rFonts w:hint="eastAsia" w:ascii="宋体" w:hAnsi="宋体" w:cs="宋体"/>
          <w:color w:val="000000" w:themeColor="text1"/>
          <w:szCs w:val="24"/>
          <w:highlight w:val="none"/>
        </w:rPr>
        <w:t xml:space="preserve">终产品</w:t>
      </w:r>
      <w:r>
        <w:rPr>
          <w:rFonts w:hint="eastAsia" w:ascii="宋体" w:hAnsi="宋体" w:cs="宋体"/>
          <w:color w:val="000000" w:themeColor="text1"/>
          <w:szCs w:val="24"/>
          <w:highlight w:val="none"/>
        </w:rPr>
        <w:t xml:space="preserve">的成品符合相关部门规定标准，保证中药配</w:t>
      </w:r>
      <w:r>
        <w:rPr>
          <w:rFonts w:hint="eastAsia" w:ascii="宋体" w:hAnsi="宋体" w:cs="宋体"/>
          <w:color w:val="000000" w:themeColor="text1"/>
          <w:szCs w:val="24"/>
          <w:highlight w:val="none"/>
        </w:rPr>
        <w:t xml:space="preserve">方颗粒的质量。</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4</w:t>
      </w:r>
      <w:r>
        <w:rPr>
          <w:rFonts w:hint="eastAsia" w:ascii="宋体" w:hAnsi="宋体" w:cs="宋体"/>
          <w:color w:val="000000" w:themeColor="text1"/>
          <w:szCs w:val="24"/>
          <w:highlight w:val="none"/>
        </w:rPr>
        <w:t xml:space="preserve">、所供中药配方颗粒到货入库的有效期不少于</w:t>
      </w: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rPr>
        <w:t xml:space="preserve">年。</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5</w:t>
      </w:r>
      <w:r>
        <w:rPr>
          <w:rFonts w:hint="eastAsia" w:ascii="宋体" w:hAnsi="宋体" w:cs="宋体"/>
          <w:color w:val="000000" w:themeColor="text1"/>
          <w:szCs w:val="24"/>
          <w:highlight w:val="none"/>
        </w:rPr>
        <w:t xml:space="preserve">、所提供药品的包装、标签等均符合国家有关规定。</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6</w:t>
      </w:r>
      <w:r>
        <w:rPr>
          <w:rFonts w:hint="eastAsia" w:ascii="宋体" w:hAnsi="宋体" w:cs="宋体"/>
          <w:color w:val="000000" w:themeColor="text1"/>
          <w:szCs w:val="24"/>
          <w:highlight w:val="none"/>
        </w:rPr>
        <w:t xml:space="preserve">、所提供药品，在有效期内对药品质量负责。</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7</w:t>
      </w:r>
      <w:r>
        <w:rPr>
          <w:rFonts w:hint="eastAsia" w:ascii="宋体" w:hAnsi="宋体" w:cs="宋体"/>
          <w:color w:val="000000" w:themeColor="text1"/>
          <w:szCs w:val="24"/>
          <w:highlight w:val="none"/>
        </w:rPr>
        <w:t xml:space="preserve">、向采购人提供中药配方颗粒的技术文件。</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8</w:t>
      </w:r>
      <w:r>
        <w:rPr>
          <w:rFonts w:hint="eastAsia" w:ascii="宋体" w:hAnsi="宋体" w:cs="宋体"/>
          <w:color w:val="000000" w:themeColor="text1"/>
          <w:szCs w:val="24"/>
          <w:highlight w:val="none"/>
        </w:rPr>
        <w:t xml:space="preserve">、采购人有权随时对中药配方颗粒的生产过程进行抽查检验，或者派出专人监督。</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9</w:t>
      </w:r>
      <w:r>
        <w:rPr>
          <w:rFonts w:hint="eastAsia" w:ascii="宋体" w:hAnsi="宋体" w:cs="宋体"/>
          <w:color w:val="000000" w:themeColor="text1"/>
          <w:szCs w:val="24"/>
          <w:highlight w:val="none"/>
        </w:rPr>
        <w:t xml:space="preserve">、与采购人签订“质量保证协议书”。</w:t>
      </w:r>
      <w:r>
        <w:rPr>
          <w:color w:val="000000" w:themeColor="text1"/>
          <w:highlight w:val="none"/>
        </w:rPr>
      </w:r>
      <w:r/>
    </w:p>
    <w:p>
      <w:pPr>
        <w:ind w:firstLine="480"/>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四、综合说明：</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w:t>
      </w:r>
      <w:r>
        <w:rPr>
          <w:rFonts w:hint="eastAsia" w:ascii="宋体" w:hAnsi="宋体" w:cs="宋体"/>
          <w:color w:val="000000" w:themeColor="text1"/>
          <w:szCs w:val="24"/>
          <w:highlight w:val="none"/>
        </w:rPr>
        <w:t xml:space="preserve">、本次招标不接受联合投标。</w:t>
      </w:r>
      <w:r>
        <w:rPr>
          <w:color w:val="000000" w:themeColor="text1"/>
          <w:highlight w:val="none"/>
        </w:rPr>
      </w:r>
      <w:r/>
    </w:p>
    <w:p>
      <w:pPr>
        <w:ind w:firstLine="482"/>
        <w:rPr>
          <w:rFonts w:ascii="宋体" w:hAnsi="宋体" w:cs="宋体"/>
          <w:b/>
          <w:bCs/>
          <w:color w:val="000000" w:themeColor="text1"/>
          <w:szCs w:val="24"/>
          <w:highlight w:val="none"/>
        </w:rPr>
      </w:pPr>
      <w:r>
        <w:rPr>
          <w:rFonts w:hint="eastAsia" w:ascii="宋体" w:hAnsi="宋体" w:cs="宋体"/>
          <w:b/>
          <w:bCs/>
          <w:color w:val="000000" w:themeColor="text1"/>
          <w:szCs w:val="24"/>
          <w:highlight w:val="none"/>
        </w:rPr>
        <w:t xml:space="preserve">2</w:t>
      </w:r>
      <w:r>
        <w:rPr>
          <w:rFonts w:hint="eastAsia" w:ascii="宋体" w:hAnsi="宋体" w:cs="宋体"/>
          <w:b/>
          <w:bCs/>
          <w:color w:val="000000" w:themeColor="text1"/>
          <w:szCs w:val="24"/>
          <w:highlight w:val="none"/>
        </w:rPr>
        <w:t xml:space="preserve">、本次</w:t>
      </w:r>
      <w:r>
        <w:rPr>
          <w:rFonts w:hint="eastAsia" w:ascii="宋体" w:hAnsi="宋体" w:cs="宋体"/>
          <w:b/>
          <w:bCs/>
          <w:color w:val="000000" w:themeColor="text1"/>
          <w:szCs w:val="24"/>
          <w:highlight w:val="none"/>
        </w:rPr>
        <w:t xml:space="preserve">采购共</w:t>
      </w:r>
      <w:r>
        <w:rPr>
          <w:rFonts w:hint="eastAsia" w:ascii="宋体" w:hAnsi="宋体" w:cs="宋体"/>
          <w:b/>
          <w:bCs/>
          <w:color w:val="000000" w:themeColor="text1"/>
          <w:szCs w:val="24"/>
          <w:highlight w:val="none"/>
        </w:rPr>
        <w:t xml:space="preserve">二</w:t>
      </w:r>
      <w:r>
        <w:rPr>
          <w:rFonts w:hint="eastAsia" w:ascii="宋体" w:hAnsi="宋体" w:cs="宋体"/>
          <w:b/>
          <w:bCs/>
          <w:color w:val="000000" w:themeColor="text1"/>
          <w:szCs w:val="24"/>
          <w:highlight w:val="none"/>
        </w:rPr>
        <w:t xml:space="preserve">个标段，投标人可投一个或多个标段，本项目按照自然标段顺序依次开标，已在前期标段评审中获得中标资格的供应商，不再具有后续标段的得标权。</w:t>
      </w:r>
      <w:r>
        <w:rPr>
          <w:color w:val="000000" w:themeColor="text1"/>
          <w:highlight w:val="none"/>
        </w:rPr>
      </w:r>
      <w:r/>
    </w:p>
    <w:p>
      <w:pPr>
        <w:ind w:firstLine="480"/>
        <w:rPr>
          <w:rFonts w:ascii="宋体" w:hAnsi="宋体"/>
          <w:b/>
          <w:bCs/>
          <w:color w:val="000000" w:themeColor="text1"/>
          <w:highlight w:val="none"/>
        </w:rPr>
      </w:pPr>
      <w:r>
        <w:rPr>
          <w:rFonts w:hint="eastAsia" w:ascii="宋体" w:hAnsi="宋体"/>
          <w:b/>
          <w:bCs/>
          <w:color w:val="000000" w:themeColor="text1"/>
          <w:highlight w:val="none"/>
        </w:rPr>
        <w:t xml:space="preserve">已在</w:t>
      </w:r>
      <w:r>
        <w:rPr>
          <w:rFonts w:hint="eastAsia" w:ascii="宋体" w:hAnsi="宋体"/>
          <w:b/>
          <w:bCs/>
          <w:color w:val="000000" w:themeColor="text1"/>
          <w:highlight w:val="none"/>
        </w:rPr>
        <w:t xml:space="preserve">JSZC-320583-SZWK-G2026-</w:t>
      </w:r>
      <w:r>
        <w:rPr>
          <w:rFonts w:hint="eastAsia" w:ascii="宋体" w:hAnsi="宋体"/>
          <w:b/>
          <w:bCs/>
          <w:color w:val="000000" w:themeColor="text1"/>
          <w:highlight w:val="none"/>
        </w:rPr>
        <w:t xml:space="preserve">0056</w:t>
      </w:r>
      <w:r>
        <w:rPr>
          <w:rFonts w:hint="eastAsia" w:ascii="宋体" w:hAnsi="宋体"/>
          <w:b/>
          <w:bCs/>
          <w:color w:val="000000" w:themeColor="text1"/>
          <w:highlight w:val="none"/>
        </w:rPr>
        <w:t xml:space="preserve">中标人不再具有本项目的得标权。</w:t>
      </w:r>
      <w:r>
        <w:rPr>
          <w:color w:val="000000" w:themeColor="text1"/>
          <w:highlight w:val="none"/>
        </w:rPr>
      </w:r>
      <w:r/>
    </w:p>
    <w:p>
      <w:pPr>
        <w:ind w:firstLine="482"/>
        <w:rPr>
          <w:rFonts w:ascii="宋体" w:hAnsi="宋体" w:cs="宋体"/>
          <w:b/>
          <w:bCs/>
          <w:color w:val="000000" w:themeColor="text1"/>
          <w:szCs w:val="24"/>
          <w:highlight w:val="none"/>
        </w:rPr>
      </w:pPr>
      <w:r>
        <w:rPr>
          <w:rFonts w:hint="eastAsia"/>
          <w:b/>
          <w:bCs/>
          <w:color w:val="000000" w:themeColor="text1"/>
          <w:highlight w:val="none"/>
        </w:rPr>
        <w:t xml:space="preserve">3</w:t>
      </w:r>
      <w:r>
        <w:rPr>
          <w:rFonts w:hint="eastAsia" w:ascii="宋体" w:hAnsi="宋体" w:cs="宋体"/>
          <w:b/>
          <w:bCs/>
          <w:color w:val="000000" w:themeColor="text1"/>
          <w:szCs w:val="24"/>
          <w:highlight w:val="none"/>
        </w:rPr>
        <w:t xml:space="preserve">、如合同执行期间与上级政策或规定不符，按上级新政策和规定执行，若不能按上级政策或规定执行的，则无条件终止合同。</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4</w:t>
      </w:r>
      <w:r>
        <w:rPr>
          <w:rFonts w:hint="eastAsia" w:ascii="宋体" w:hAnsi="宋体" w:cs="宋体"/>
          <w:color w:val="000000" w:themeColor="text1"/>
          <w:szCs w:val="24"/>
          <w:highlight w:val="none"/>
        </w:rPr>
        <w:t xml:space="preserve">、合同履行期内出现中药饮片、颗粒剂质量事故的，采购人根据医疗责任仲裁结果有权向中标人追究相关经济及法律责任，必要时终止合同。</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5</w:t>
      </w:r>
      <w:r>
        <w:rPr>
          <w:rFonts w:hint="eastAsia" w:ascii="宋体" w:hAnsi="宋体" w:cs="宋体"/>
          <w:color w:val="000000" w:themeColor="text1"/>
          <w:szCs w:val="24"/>
          <w:highlight w:val="none"/>
        </w:rPr>
        <w:t xml:space="preserve">、中标人应保证采购人及采购人在使用中药饮片时免受第三方提出的有关专利权、商标权或保护期等方面的权利要求。</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6</w:t>
      </w:r>
      <w:r>
        <w:rPr>
          <w:rFonts w:hint="eastAsia" w:ascii="宋体" w:hAnsi="宋体" w:cs="宋体"/>
          <w:color w:val="000000" w:themeColor="text1"/>
          <w:szCs w:val="24"/>
          <w:highlight w:val="none"/>
        </w:rPr>
        <w:t xml:space="preserve">、中标人所提供的中草药的包装应符合国家相关规定，具有防潮、防虫、防污染等功能。包装上应标明产品名称、规格、产地、生产日期、保质期等信息。</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7</w:t>
      </w:r>
      <w:r>
        <w:rPr>
          <w:rFonts w:hint="eastAsia" w:ascii="宋体" w:hAnsi="宋体" w:cs="宋体"/>
          <w:color w:val="000000" w:themeColor="text1"/>
          <w:szCs w:val="24"/>
          <w:highlight w:val="none"/>
        </w:rPr>
        <w:t xml:space="preserve">、中标人所提供的中药饮片、颗粒剂必须符合国家相关质量标准，包括但不限于《中国药典》的规定。所采购的中药饮片、颗粒剂必须符合《中国药典》以及国家相关质量标准的规定。如为特定的品种，则按照特定品种的规定为准。</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8</w:t>
      </w:r>
      <w:r>
        <w:rPr>
          <w:rFonts w:hint="eastAsia" w:ascii="宋体" w:hAnsi="宋体" w:cs="宋体"/>
          <w:color w:val="000000" w:themeColor="text1"/>
          <w:szCs w:val="24"/>
          <w:highlight w:val="none"/>
        </w:rPr>
        <w:t xml:space="preserve">、服务期限：自合同签订之日起</w:t>
      </w: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rPr>
        <w:t xml:space="preserve">年（自合同签订的起止之日为准）。</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9</w:t>
      </w:r>
      <w:r>
        <w:rPr>
          <w:rFonts w:hint="eastAsia" w:ascii="宋体" w:hAnsi="宋体" w:cs="宋体"/>
          <w:color w:val="000000" w:themeColor="text1"/>
          <w:szCs w:val="24"/>
          <w:highlight w:val="none"/>
        </w:rPr>
        <w:t xml:space="preserve">、报价方式</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投标总价应包括招标文件所确定的招标范围相应货物和服务的供货、包装、运输、保险、配送、</w:t>
      </w:r>
      <w:r>
        <w:rPr>
          <w:rFonts w:hint="eastAsia" w:ascii="宋体" w:hAnsi="宋体" w:cs="宋体"/>
          <w:color w:val="000000" w:themeColor="text1"/>
          <w:szCs w:val="24"/>
          <w:highlight w:val="none"/>
        </w:rPr>
        <w:t xml:space="preserve">管理、维护、劳务、培训、验收、办公设备、设备、工具、耗材、运送工具及耗材、利润、风险、税金及政策性文件规定等各项应有费用，以及为完成该项货物或者服务项目所涉及到的一切相关费用，招标人不再支付其他任何费用。</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10</w:t>
      </w: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政府采购中实施本国产品标准及相关政策</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1</w:t>
      </w:r>
      <w:r>
        <w:rPr>
          <w:rFonts w:hint="eastAsia" w:ascii="宋体" w:hAnsi="宋体" w:cs="宋体"/>
          <w:color w:val="000000" w:themeColor="text1"/>
          <w:szCs w:val="24"/>
          <w:highlight w:val="none"/>
        </w:rPr>
        <w:t xml:space="preserve">）本项目对采购本国产品给予政策支持，具体内容见招标文件“第六章</w:t>
      </w:r>
      <w:r>
        <w:rPr>
          <w:rFonts w:hint="eastAsia" w:ascii="宋体" w:hAnsi="宋体" w:cs="宋体"/>
          <w:color w:val="000000" w:themeColor="text1"/>
          <w:szCs w:val="24"/>
          <w:highlight w:val="none"/>
        </w:rPr>
        <w:t xml:space="preserve"> </w:t>
      </w:r>
      <w:r>
        <w:rPr>
          <w:rFonts w:hint="eastAsia" w:ascii="宋体" w:hAnsi="宋体" w:cs="宋体"/>
          <w:color w:val="000000" w:themeColor="text1"/>
          <w:szCs w:val="24"/>
          <w:highlight w:val="none"/>
        </w:rPr>
        <w:t xml:space="preserve">评标方法、评分标准”。</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rPr>
        <w:t xml:space="preserve">）适用本国产品标准的货物具体是指《政府采购品目分类目录》中的货物类产品，但不包括其中的房屋和构筑物，文物和陈列品，图书和档案，特种动植物，农林牧渔业产品，矿与矿物，电</w:t>
      </w:r>
      <w:r>
        <w:rPr>
          <w:rFonts w:hint="eastAsia" w:ascii="宋体" w:hAnsi="宋体" w:cs="宋体"/>
          <w:color w:val="000000" w:themeColor="text1"/>
          <w:szCs w:val="24"/>
          <w:highlight w:val="none"/>
        </w:rPr>
        <w:t xml:space="preserve">力、城市燃气、蒸汽和热水、水，食品、饮料和烟草原料，无形资产。</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3</w:t>
      </w:r>
      <w:r>
        <w:rPr>
          <w:rFonts w:hint="eastAsia" w:ascii="宋体" w:hAnsi="宋体" w:cs="宋体"/>
          <w:color w:val="000000" w:themeColor="text1"/>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11</w:t>
      </w:r>
      <w:r>
        <w:rPr>
          <w:rFonts w:hint="eastAsia" w:ascii="宋体" w:hAnsi="宋体" w:cs="宋体"/>
          <w:color w:val="000000" w:themeColor="text1"/>
          <w:szCs w:val="24"/>
          <w:highlight w:val="none"/>
        </w:rPr>
        <w:t xml:space="preserve">、付款方式：详见合同</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12</w:t>
      </w:r>
      <w:r>
        <w:rPr>
          <w:rFonts w:hint="eastAsia" w:ascii="宋体" w:hAnsi="宋体" w:cs="宋体"/>
          <w:color w:val="000000" w:themeColor="text1"/>
          <w:szCs w:val="24"/>
          <w:highlight w:val="none"/>
        </w:rPr>
        <w:t xml:space="preserve">、投标人在网上投标时，以收到系统生成的</w:t>
      </w:r>
      <w:r>
        <w:rPr>
          <w:rFonts w:hint="eastAsia" w:ascii="宋体" w:hAnsi="宋体" w:cs="宋体"/>
          <w:color w:val="000000" w:themeColor="text1"/>
          <w:szCs w:val="24"/>
          <w:highlight w:val="none"/>
        </w:rPr>
        <w:t xml:space="preserve">PDF</w:t>
      </w:r>
      <w:r>
        <w:rPr>
          <w:rFonts w:hint="eastAsia" w:ascii="宋体" w:hAnsi="宋体" w:cs="宋体"/>
          <w:color w:val="000000" w:themeColor="text1"/>
          <w:szCs w:val="24"/>
          <w:highlight w:val="none"/>
        </w:rPr>
        <w:t xml:space="preserve">格式的投标回执为投标成功的唯一依据，否则视为投标无效。</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13</w:t>
      </w:r>
      <w:r>
        <w:rPr>
          <w:rFonts w:hint="eastAsia" w:ascii="宋体" w:hAnsi="宋体" w:cs="宋体"/>
          <w:color w:val="000000" w:themeColor="text1"/>
          <w:szCs w:val="24"/>
          <w:highlight w:val="none"/>
        </w:rPr>
        <w:t xml:space="preserve">、凡涉及采购文件的补充说明和修改，均以苏州政府采购网及政府采购指定媒体上发布的通知为准。</w:t>
      </w:r>
      <w:r>
        <w:rPr>
          <w:color w:val="000000" w:themeColor="text1"/>
          <w:highlight w:val="none"/>
        </w:rPr>
      </w:r>
      <w:r/>
    </w:p>
    <w:p>
      <w:pPr>
        <w:ind w:firstLine="425"/>
        <w:jc w:val="center"/>
        <w:spacing w:line="600" w:lineRule="exact"/>
        <w:rPr>
          <w:rFonts w:ascii="宋体" w:hAnsi="宋体"/>
          <w:b/>
          <w:color w:val="000000" w:themeColor="text1"/>
          <w:sz w:val="44"/>
          <w:highlight w:val="none"/>
        </w:rPr>
      </w:pPr>
      <w:r>
        <w:rPr>
          <w:rFonts w:ascii="宋体" w:hAnsi="宋体"/>
          <w:color w:val="000000" w:themeColor="text1"/>
          <w:sz w:val="21"/>
          <w:szCs w:val="21"/>
          <w:highlight w:val="none"/>
        </w:rPr>
        <w:br w:type="page" w:clear="all"/>
      </w:r>
      <w:r>
        <w:rPr>
          <w:rFonts w:hint="eastAsia" w:ascii="宋体" w:hAnsi="宋体"/>
          <w:b/>
          <w:color w:val="000000" w:themeColor="text1"/>
          <w:sz w:val="44"/>
          <w:highlight w:val="none"/>
        </w:rPr>
        <w:t xml:space="preserve">第五章</w:t>
      </w:r>
      <w:r>
        <w:rPr>
          <w:rFonts w:hint="eastAsia" w:ascii="宋体" w:hAnsi="宋体"/>
          <w:b/>
          <w:color w:val="000000" w:themeColor="text1"/>
          <w:sz w:val="44"/>
          <w:highlight w:val="none"/>
        </w:rPr>
        <w:t xml:space="preserve"> </w:t>
      </w:r>
      <w:r>
        <w:rPr>
          <w:rFonts w:hint="eastAsia" w:ascii="宋体" w:hAnsi="宋体"/>
          <w:b/>
          <w:color w:val="000000" w:themeColor="text1"/>
          <w:sz w:val="44"/>
          <w:highlight w:val="none"/>
        </w:rPr>
        <w:t xml:space="preserve">合同特殊条款</w:t>
      </w:r>
      <w:r>
        <w:rPr>
          <w:color w:val="000000" w:themeColor="text1"/>
          <w:highlight w:val="none"/>
        </w:rPr>
      </w:r>
      <w:r/>
    </w:p>
    <w:p>
      <w:pPr>
        <w:ind w:firstLine="425"/>
        <w:jc w:val="center"/>
        <w:spacing w:before="24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第</w:t>
      </w:r>
      <w:r>
        <w:rPr>
          <w:rFonts w:hint="eastAsia" w:ascii="宋体" w:hAnsi="宋体" w:cs="宋体"/>
          <w:color w:val="000000" w:themeColor="text1"/>
          <w:szCs w:val="24"/>
          <w:highlight w:val="none"/>
        </w:rPr>
        <w:t xml:space="preserve">一</w:t>
      </w:r>
      <w:r>
        <w:rPr>
          <w:rFonts w:hint="eastAsia" w:ascii="宋体" w:hAnsi="宋体" w:cs="宋体"/>
          <w:color w:val="000000" w:themeColor="text1"/>
          <w:szCs w:val="24"/>
          <w:highlight w:val="none"/>
        </w:rPr>
        <w:t xml:space="preserve">标段</w:t>
      </w:r>
      <w:r>
        <w:rPr>
          <w:color w:val="000000" w:themeColor="text1"/>
          <w:highlight w:val="none"/>
        </w:rPr>
      </w:r>
      <w:r/>
    </w:p>
    <w:p>
      <w:pPr>
        <w:pStyle w:val="1035"/>
        <w:rPr>
          <w:color w:val="000000" w:themeColor="text1"/>
          <w:highlight w:val="none"/>
        </w:rPr>
      </w:pPr>
      <w:r>
        <w:rPr>
          <w:rFonts w:hint="eastAsia" w:ascii="宋体" w:hAnsi="宋体" w:cs="宋体"/>
          <w:b/>
          <w:color w:val="000000" w:themeColor="text1"/>
          <w:sz w:val="21"/>
          <w:szCs w:val="21"/>
          <w:highlight w:val="none"/>
          <w:lang w:val="zh-CN"/>
        </w:rPr>
        <w:t xml:space="preserve">甲</w:t>
      </w:r>
      <w:r>
        <w:rPr>
          <w:rFonts w:hint="eastAsia" w:ascii="宋体" w:hAnsi="宋体" w:cs="宋体"/>
          <w:b/>
          <w:color w:val="000000" w:themeColor="text1"/>
          <w:sz w:val="21"/>
          <w:szCs w:val="21"/>
          <w:highlight w:val="none"/>
        </w:rPr>
        <w:t xml:space="preserve">方</w:t>
      </w:r>
      <w:r>
        <w:rPr>
          <w:rFonts w:hint="eastAsia" w:ascii="宋体" w:hAnsi="宋体" w:cs="宋体"/>
          <w:b/>
          <w:color w:val="000000" w:themeColor="text1"/>
          <w:sz w:val="21"/>
          <w:szCs w:val="21"/>
          <w:highlight w:val="none"/>
        </w:rPr>
        <w:t xml:space="preserve">: </w:t>
      </w:r>
      <w:r>
        <w:rPr>
          <w:rFonts w:ascii="宋体" w:hAnsi="宋体" w:cs="宋体"/>
          <w:b/>
          <w:color w:val="000000" w:themeColor="text1"/>
          <w:sz w:val="21"/>
          <w:szCs w:val="21"/>
          <w:highlight w:val="none"/>
        </w:rPr>
        <w:t xml:space="preserve"> </w:t>
      </w:r>
      <w:r>
        <w:rPr>
          <w:color w:val="000000" w:themeColor="text1"/>
          <w:highlight w:val="none"/>
        </w:rPr>
      </w:r>
      <w:r/>
    </w:p>
    <w:p>
      <w:pPr>
        <w:jc w:val="both"/>
        <w:spacing w:line="400" w:lineRule="exact"/>
        <w:widowControl w:val="off"/>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乙方</w:t>
      </w:r>
      <w:r>
        <w:rPr>
          <w:rFonts w:hint="eastAsia" w:ascii="宋体" w:hAnsi="宋体" w:cs="宋体"/>
          <w:b/>
          <w:color w:val="000000" w:themeColor="text1"/>
          <w:sz w:val="21"/>
          <w:szCs w:val="21"/>
          <w:highlight w:val="none"/>
        </w:rPr>
        <w:t xml:space="preserve">: </w:t>
      </w:r>
      <w:r>
        <w:rPr>
          <w:rFonts w:ascii="宋体" w:hAnsi="宋体" w:cs="宋体"/>
          <w:b/>
          <w:color w:val="000000" w:themeColor="text1"/>
          <w:sz w:val="21"/>
          <w:szCs w:val="21"/>
          <w:highlight w:val="none"/>
        </w:rPr>
        <w:t xml:space="preserve">   </w:t>
      </w:r>
      <w:r>
        <w:rPr>
          <w:color w:val="000000" w:themeColor="text1"/>
          <w:highlight w:val="none"/>
        </w:rPr>
      </w:r>
      <w:r/>
    </w:p>
    <w:p>
      <w:pPr>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r/>
    </w:p>
    <w:p>
      <w:pPr>
        <w:ind w:firstLine="425"/>
        <w:jc w:val="both"/>
        <w:spacing w:before="24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根据政府采购编号</w:t>
      </w:r>
      <w:r>
        <w:rPr>
          <w:rFonts w:hint="eastAsia" w:ascii="宋体" w:hAnsi="宋体" w:cs="宋体"/>
          <w:color w:val="000000" w:themeColor="text1"/>
          <w:szCs w:val="24"/>
          <w:highlight w:val="none"/>
          <w:u w:val="single"/>
          <w:lang w:val="zh-CN"/>
        </w:rPr>
        <w:t xml:space="preserve">JSZC-320583-SZWK-G2026-0104</w:t>
      </w:r>
      <w:r>
        <w:rPr>
          <w:rFonts w:hint="eastAsia" w:ascii="宋体" w:hAnsi="宋体" w:cs="宋体"/>
          <w:color w:val="000000" w:themeColor="text1"/>
          <w:szCs w:val="24"/>
          <w:highlight w:val="none"/>
          <w:lang w:val="zh-CN"/>
        </w:rPr>
        <w:t xml:space="preserve">招标文件及乙方中标的投标文件和中标通知书，甲乙双方就此次中标的</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lang w:val="zh-CN"/>
        </w:rPr>
        <w:t xml:space="preserve">事宜，签订本合同书。</w:t>
      </w:r>
      <w:r>
        <w:rPr>
          <w:color w:val="000000" w:themeColor="text1"/>
          <w:highlight w:val="none"/>
        </w:rPr>
      </w:r>
      <w:r/>
    </w:p>
    <w:p>
      <w:pPr>
        <w:ind w:firstLine="420"/>
        <w:jc w:val="both"/>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一、合同内容：</w:t>
      </w:r>
      <w:r>
        <w:rPr>
          <w:color w:val="000000" w:themeColor="text1"/>
          <w:highlight w:val="none"/>
        </w:rPr>
      </w:r>
      <w:r/>
    </w:p>
    <w:p>
      <w:pPr>
        <w:ind w:firstLine="420"/>
        <w:jc w:val="both"/>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w:t>
      </w:r>
      <w:r>
        <w:rPr>
          <w:rFonts w:hint="eastAsia" w:ascii="宋体" w:hAnsi="宋体" w:cs="宋体"/>
          <w:color w:val="000000" w:themeColor="text1"/>
          <w:szCs w:val="24"/>
          <w:highlight w:val="none"/>
          <w:lang w:val="zh-CN"/>
        </w:rPr>
        <w:t xml:space="preserve">、乙方负责完成甲方的</w:t>
      </w:r>
      <w:r>
        <w:rPr>
          <w:rFonts w:hint="eastAsia" w:ascii="宋体" w:hAnsi="宋体" w:cs="宋体"/>
          <w:color w:val="000000" w:themeColor="text1"/>
          <w:szCs w:val="24"/>
          <w:highlight w:val="none"/>
          <w:u w:val="single"/>
        </w:rPr>
        <w:t xml:space="preserve">实体药房中药饮片、</w:t>
      </w:r>
      <w:r>
        <w:rPr>
          <w:rFonts w:hint="eastAsia" w:ascii="宋体" w:hAnsi="宋体" w:cs="宋体"/>
          <w:color w:val="000000" w:themeColor="text1"/>
          <w:szCs w:val="24"/>
          <w:highlight w:val="none"/>
          <w:u w:val="single"/>
        </w:rPr>
        <w:t xml:space="preserve">代煎代配中药</w:t>
      </w:r>
      <w:r>
        <w:rPr>
          <w:rFonts w:hint="eastAsia" w:ascii="宋体" w:hAnsi="宋体" w:cs="宋体"/>
          <w:color w:val="000000" w:themeColor="text1"/>
          <w:szCs w:val="24"/>
          <w:highlight w:val="none"/>
          <w:u w:val="single"/>
        </w:rPr>
        <w:t xml:space="preserve">饮片及代加工服务</w:t>
      </w:r>
      <w:r>
        <w:rPr>
          <w:rFonts w:hint="eastAsia" w:ascii="宋体" w:hAnsi="宋体" w:cs="宋体"/>
          <w:color w:val="000000" w:themeColor="text1"/>
          <w:szCs w:val="24"/>
          <w:highlight w:val="none"/>
          <w:lang w:val="zh-CN"/>
        </w:rPr>
        <w:t xml:space="preserve">，详见《标的物清单》。</w:t>
      </w:r>
      <w:r>
        <w:rPr>
          <w:color w:val="000000" w:themeColor="text1"/>
          <w:highlight w:val="none"/>
        </w:rPr>
      </w:r>
      <w:r/>
    </w:p>
    <w:p>
      <w:pPr>
        <w:ind w:firstLine="420"/>
        <w:jc w:val="both"/>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lang w:val="zh-CN"/>
        </w:rPr>
        <w:t xml:space="preserve">、下列文件为本合同不可分割部分：</w:t>
      </w:r>
      <w:r>
        <w:rPr>
          <w:color w:val="000000" w:themeColor="text1"/>
          <w:highlight w:val="none"/>
        </w:rPr>
      </w:r>
      <w:r/>
    </w:p>
    <w:p>
      <w:pPr>
        <w:ind w:firstLine="425"/>
        <w:jc w:val="both"/>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w:t>
      </w:r>
      <w:r>
        <w:rPr>
          <w:rFonts w:hint="eastAsia" w:ascii="宋体" w:hAnsi="宋体" w:cs="宋体"/>
          <w:color w:val="000000" w:themeColor="text1"/>
          <w:szCs w:val="24"/>
          <w:highlight w:val="none"/>
          <w:lang w:val="zh-CN"/>
        </w:rPr>
        <w:t xml:space="preserve">1</w:t>
      </w:r>
      <w:r>
        <w:rPr>
          <w:rFonts w:hint="eastAsia" w:ascii="宋体" w:hAnsi="宋体" w:cs="宋体"/>
          <w:color w:val="000000" w:themeColor="text1"/>
          <w:szCs w:val="24"/>
          <w:highlight w:val="none"/>
          <w:lang w:val="zh-CN"/>
        </w:rPr>
        <w:t xml:space="preserve">）采购文件；</w:t>
      </w:r>
      <w:r>
        <w:rPr>
          <w:color w:val="000000" w:themeColor="text1"/>
          <w:highlight w:val="none"/>
        </w:rPr>
      </w:r>
      <w:r/>
    </w:p>
    <w:p>
      <w:pPr>
        <w:ind w:firstLine="425"/>
        <w:jc w:val="both"/>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w:t>
      </w:r>
      <w:r>
        <w:rPr>
          <w:rFonts w:hint="eastAsia" w:ascii="宋体" w:hAnsi="宋体" w:cs="宋体"/>
          <w:color w:val="000000" w:themeColor="text1"/>
          <w:szCs w:val="24"/>
          <w:highlight w:val="none"/>
          <w:lang w:val="zh-CN"/>
        </w:rPr>
        <w:t xml:space="preserve">2</w:t>
      </w:r>
      <w:r>
        <w:rPr>
          <w:rFonts w:hint="eastAsia" w:ascii="宋体" w:hAnsi="宋体" w:cs="宋体"/>
          <w:color w:val="000000" w:themeColor="text1"/>
          <w:szCs w:val="24"/>
          <w:highlight w:val="none"/>
          <w:lang w:val="zh-CN"/>
        </w:rPr>
        <w:t xml:space="preserve">）乙方中标的投标书；</w:t>
      </w:r>
      <w:r>
        <w:rPr>
          <w:color w:val="000000" w:themeColor="text1"/>
          <w:highlight w:val="none"/>
        </w:rPr>
      </w:r>
      <w:r/>
    </w:p>
    <w:p>
      <w:pPr>
        <w:ind w:firstLine="425"/>
        <w:jc w:val="both"/>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w:t>
      </w:r>
      <w:r>
        <w:rPr>
          <w:rFonts w:hint="eastAsia" w:ascii="宋体" w:hAnsi="宋体" w:cs="宋体"/>
          <w:color w:val="000000" w:themeColor="text1"/>
          <w:szCs w:val="24"/>
          <w:highlight w:val="none"/>
          <w:lang w:val="zh-CN"/>
        </w:rPr>
        <w:t xml:space="preserve">3</w:t>
      </w:r>
      <w:r>
        <w:rPr>
          <w:rFonts w:hint="eastAsia" w:ascii="宋体" w:hAnsi="宋体" w:cs="宋体"/>
          <w:color w:val="000000" w:themeColor="text1"/>
          <w:szCs w:val="24"/>
          <w:highlight w:val="none"/>
          <w:lang w:val="zh-CN"/>
        </w:rPr>
        <w:t xml:space="preserve">）乙方在招投标过程中所作的其他承诺、声明、书面澄清等；</w:t>
      </w:r>
      <w:r>
        <w:rPr>
          <w:color w:val="000000" w:themeColor="text1"/>
          <w:highlight w:val="none"/>
        </w:rPr>
      </w:r>
      <w:r/>
    </w:p>
    <w:p>
      <w:pPr>
        <w:ind w:firstLine="425"/>
        <w:jc w:val="both"/>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w:t>
      </w:r>
      <w:r>
        <w:rPr>
          <w:rFonts w:hint="eastAsia" w:ascii="宋体" w:hAnsi="宋体" w:cs="宋体"/>
          <w:color w:val="000000" w:themeColor="text1"/>
          <w:szCs w:val="24"/>
          <w:highlight w:val="none"/>
          <w:lang w:val="zh-CN"/>
        </w:rPr>
        <w:t xml:space="preserve">4</w:t>
      </w:r>
      <w:r>
        <w:rPr>
          <w:rFonts w:hint="eastAsia" w:ascii="宋体" w:hAnsi="宋体" w:cs="宋体"/>
          <w:color w:val="000000" w:themeColor="text1"/>
          <w:szCs w:val="24"/>
          <w:highlight w:val="none"/>
          <w:lang w:val="zh-CN"/>
        </w:rPr>
        <w:t xml:space="preserve">）中标通知书。</w:t>
      </w:r>
      <w:r>
        <w:rPr>
          <w:color w:val="000000" w:themeColor="text1"/>
          <w:highlight w:val="none"/>
        </w:rPr>
      </w:r>
      <w:r/>
    </w:p>
    <w:p>
      <w:pPr>
        <w:ind w:firstLine="420"/>
        <w:jc w:val="both"/>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二、价格与支付：</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1</w:t>
      </w:r>
      <w:r>
        <w:rPr>
          <w:rFonts w:hint="eastAsia" w:ascii="宋体" w:hAnsi="宋体" w:cs="宋体"/>
          <w:color w:val="000000" w:themeColor="text1"/>
          <w:szCs w:val="24"/>
          <w:highlight w:val="none"/>
          <w:lang w:val="zh-CN"/>
        </w:rPr>
        <w:t xml:space="preserve">、合同价格按此次中标价格执行，</w:t>
      </w:r>
      <w:r>
        <w:rPr>
          <w:rFonts w:hint="eastAsia" w:ascii="宋体" w:hAnsi="宋体" w:cs="宋体"/>
          <w:color w:val="000000" w:themeColor="text1"/>
          <w:szCs w:val="24"/>
          <w:highlight w:val="none"/>
          <w:u w:val="single"/>
        </w:rPr>
        <w:t xml:space="preserve">中药饮片</w:t>
      </w:r>
      <w:r>
        <w:rPr>
          <w:rFonts w:hint="eastAsia" w:ascii="宋体" w:hAnsi="宋体" w:cs="宋体"/>
          <w:color w:val="000000" w:themeColor="text1"/>
          <w:szCs w:val="24"/>
          <w:highlight w:val="none"/>
          <w:lang w:val="zh-CN"/>
        </w:rPr>
        <w:t xml:space="preserve">中标折扣：</w:t>
      </w:r>
      <w:r>
        <w:rPr>
          <w:rFonts w:hint="eastAsia" w:ascii="宋体" w:hAnsi="宋体" w:cs="宋体"/>
          <w:color w:val="000000" w:themeColor="text1"/>
          <w:szCs w:val="24"/>
          <w:highlight w:val="none"/>
          <w:u w:val="single"/>
          <w:lang w:val="zh-CN"/>
        </w:rPr>
        <w:t xml:space="preserve">             </w:t>
      </w:r>
      <w:r>
        <w:rPr>
          <w:rFonts w:hint="eastAsia" w:ascii="宋体" w:hAnsi="宋体" w:cs="宋体"/>
          <w:color w:val="000000" w:themeColor="text1"/>
          <w:szCs w:val="24"/>
          <w:highlight w:val="none"/>
          <w:lang w:val="zh-CN"/>
        </w:rPr>
        <w:t xml:space="preserve">%</w:t>
      </w:r>
      <w:r>
        <w:rPr>
          <w:rFonts w:hint="eastAsia" w:ascii="宋体" w:hAnsi="宋体" w:cs="宋体"/>
          <w:color w:val="000000" w:themeColor="text1"/>
          <w:szCs w:val="24"/>
          <w:highlight w:val="none"/>
          <w:lang w:val="zh-CN"/>
        </w:rPr>
        <w:t xml:space="preserve">；</w:t>
      </w:r>
      <w:r>
        <w:rPr>
          <w:rFonts w:hint="eastAsia" w:ascii="宋体" w:hAnsi="宋体" w:cs="宋体"/>
          <w:color w:val="000000" w:themeColor="text1"/>
          <w:szCs w:val="24"/>
          <w:highlight w:val="none"/>
          <w:u w:val="single"/>
        </w:rPr>
        <w:t xml:space="preserve">代煎代配中药</w:t>
      </w:r>
      <w:r>
        <w:rPr>
          <w:rFonts w:hint="eastAsia" w:ascii="宋体" w:hAnsi="宋体" w:cs="宋体"/>
          <w:color w:val="000000" w:themeColor="text1"/>
          <w:szCs w:val="24"/>
          <w:highlight w:val="none"/>
          <w:u w:val="single"/>
        </w:rPr>
        <w:t xml:space="preserve">饮片</w:t>
      </w:r>
      <w:r>
        <w:rPr>
          <w:rFonts w:hint="eastAsia" w:ascii="宋体" w:hAnsi="宋体" w:cs="宋体"/>
          <w:color w:val="000000" w:themeColor="text1"/>
          <w:szCs w:val="24"/>
          <w:highlight w:val="none"/>
          <w:lang w:val="zh-CN"/>
        </w:rPr>
        <w:t xml:space="preserve">中标折扣：</w:t>
      </w:r>
      <w:r>
        <w:rPr>
          <w:rFonts w:hint="eastAsia" w:ascii="宋体" w:hAnsi="宋体" w:cs="宋体"/>
          <w:color w:val="000000" w:themeColor="text1"/>
          <w:szCs w:val="24"/>
          <w:highlight w:val="none"/>
          <w:u w:val="single"/>
          <w:lang w:val="zh-CN"/>
        </w:rPr>
        <w:t xml:space="preserve">             </w:t>
      </w:r>
      <w:r>
        <w:rPr>
          <w:rFonts w:hint="eastAsia" w:ascii="宋体" w:hAnsi="宋体" w:cs="宋体"/>
          <w:color w:val="000000" w:themeColor="text1"/>
          <w:szCs w:val="24"/>
          <w:highlight w:val="none"/>
          <w:lang w:val="zh-CN"/>
        </w:rPr>
        <w:t xml:space="preserve">%</w:t>
      </w:r>
      <w:r>
        <w:rPr>
          <w:rFonts w:hint="eastAsia" w:ascii="宋体" w:hAnsi="宋体" w:cs="宋体"/>
          <w:color w:val="000000" w:themeColor="text1"/>
          <w:szCs w:val="24"/>
          <w:highlight w:val="none"/>
          <w:lang w:val="zh-CN"/>
        </w:rPr>
        <w:t xml:space="preserve">；</w:t>
      </w:r>
      <w:r>
        <w:rPr>
          <w:rFonts w:hint="eastAsia" w:ascii="宋体" w:hAnsi="宋体" w:cs="宋体"/>
          <w:color w:val="000000" w:themeColor="text1"/>
          <w:szCs w:val="24"/>
          <w:highlight w:val="none"/>
          <w:u w:val="single"/>
        </w:rPr>
        <w:t xml:space="preserve">代加工服务</w:t>
      </w:r>
      <w:r>
        <w:rPr>
          <w:rFonts w:hint="eastAsia" w:ascii="宋体" w:hAnsi="宋体" w:cs="宋体"/>
          <w:color w:val="000000" w:themeColor="text1"/>
          <w:szCs w:val="24"/>
          <w:highlight w:val="none"/>
        </w:rPr>
        <w:t xml:space="preserve">中标折扣：</w:t>
      </w:r>
      <w:r>
        <w:rPr>
          <w:rFonts w:hint="eastAsia" w:ascii="宋体" w:hAnsi="宋体" w:cs="宋体"/>
          <w:color w:val="000000" w:themeColor="text1"/>
          <w:szCs w:val="24"/>
          <w:highlight w:val="none"/>
          <w:u w:val="single"/>
          <w:lang w:val="zh-CN"/>
        </w:rPr>
        <w:t xml:space="preserve">             </w:t>
      </w:r>
      <w:r>
        <w:rPr>
          <w:rFonts w:hint="eastAsia" w:ascii="宋体" w:hAnsi="宋体" w:cs="宋体"/>
          <w:color w:val="000000" w:themeColor="text1"/>
          <w:szCs w:val="24"/>
          <w:highlight w:val="none"/>
          <w:lang w:val="zh-CN"/>
        </w:rPr>
        <w:t xml:space="preserve">%</w:t>
      </w:r>
      <w:r>
        <w:rPr>
          <w:rFonts w:hint="eastAsia" w:ascii="宋体" w:hAnsi="宋体" w:cs="宋体"/>
          <w:color w:val="000000" w:themeColor="text1"/>
          <w:szCs w:val="24"/>
          <w:highlight w:val="none"/>
          <w:lang w:val="zh-CN"/>
        </w:rPr>
        <w:t xml:space="preserve">；投标总价一次报定，</w:t>
      </w:r>
      <w:r>
        <w:rPr>
          <w:rFonts w:hint="eastAsia" w:ascii="宋体" w:hAnsi="宋体" w:cs="宋体"/>
          <w:color w:val="000000" w:themeColor="text1"/>
          <w:szCs w:val="24"/>
          <w:highlight w:val="none"/>
        </w:rPr>
        <w:t xml:space="preserve">包括招标文件所确定的招标范围相应货物和服务的供货、包装、运输</w:t>
      </w:r>
      <w:r>
        <w:rPr>
          <w:rFonts w:hint="eastAsia" w:ascii="宋体" w:hAnsi="宋体" w:cs="宋体"/>
          <w:color w:val="000000" w:themeColor="text1"/>
          <w:szCs w:val="24"/>
          <w:highlight w:val="none"/>
        </w:rPr>
        <w:t xml:space="preserve">、保险、配送、管理、维护、劳务、培训、验收、办公设备、设备、工具、耗材、运送工具及耗材、利润、风险、税金及政策性文件规定等各项应有费用，以及为完成该项货物或者服务项目所涉及到的一切相关费用，招标人不再支付其他任何费用</w:t>
      </w:r>
      <w:r>
        <w:rPr>
          <w:rFonts w:hint="eastAsia" w:ascii="宋体" w:hAnsi="宋体" w:cs="宋体"/>
          <w:color w:val="000000" w:themeColor="text1"/>
          <w:szCs w:val="24"/>
          <w:highlight w:val="none"/>
          <w:lang w:val="zh-CN"/>
        </w:rPr>
        <w:t xml:space="preserve">。</w:t>
      </w:r>
      <w:r>
        <w:rPr>
          <w:color w:val="000000" w:themeColor="text1"/>
          <w:highlight w:val="none"/>
        </w:rPr>
      </w:r>
      <w:r/>
    </w:p>
    <w:p>
      <w:pPr>
        <w:ind w:firstLine="425"/>
        <w:jc w:val="both"/>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2</w:t>
      </w:r>
      <w:r>
        <w:rPr>
          <w:rFonts w:hint="eastAsia" w:ascii="宋体" w:hAnsi="宋体" w:cs="宋体"/>
          <w:color w:val="000000" w:themeColor="text1"/>
          <w:szCs w:val="24"/>
          <w:highlight w:val="none"/>
          <w:lang w:val="zh-CN"/>
        </w:rPr>
        <w:t xml:space="preserve">、付款方式：</w:t>
      </w:r>
      <w:r>
        <w:rPr>
          <w:color w:val="000000" w:themeColor="text1"/>
          <w:highlight w:val="none"/>
        </w:rPr>
      </w:r>
      <w:r/>
    </w:p>
    <w:p>
      <w:pPr>
        <w:ind w:firstLine="425"/>
        <w:jc w:val="both"/>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w:t>
      </w:r>
      <w:r>
        <w:rPr>
          <w:rFonts w:hint="eastAsia" w:ascii="宋体" w:hAnsi="宋体" w:cs="宋体"/>
          <w:color w:val="000000" w:themeColor="text1"/>
          <w:szCs w:val="24"/>
          <w:highlight w:val="none"/>
          <w:lang w:val="zh-CN"/>
        </w:rPr>
        <w:t xml:space="preserve">1</w:t>
      </w:r>
      <w:r>
        <w:rPr>
          <w:rFonts w:hint="eastAsia" w:ascii="宋体" w:hAnsi="宋体" w:cs="宋体"/>
          <w:color w:val="000000" w:themeColor="text1"/>
          <w:szCs w:val="24"/>
          <w:highlight w:val="none"/>
          <w:lang w:val="zh-CN"/>
        </w:rPr>
        <w:t xml:space="preserve">）本项目款项以人民币转账方式，根据实际采购数量支付。</w:t>
      </w:r>
      <w:r>
        <w:rPr>
          <w:color w:val="000000" w:themeColor="text1"/>
          <w:highlight w:val="none"/>
        </w:rPr>
      </w:r>
      <w:r/>
    </w:p>
    <w:p>
      <w:pPr>
        <w:ind w:firstLine="425"/>
        <w:jc w:val="both"/>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w:t>
      </w:r>
      <w:r>
        <w:rPr>
          <w:rFonts w:hint="eastAsia" w:ascii="宋体" w:hAnsi="宋体" w:cs="宋体"/>
          <w:color w:val="000000" w:themeColor="text1"/>
          <w:szCs w:val="24"/>
          <w:highlight w:val="none"/>
          <w:lang w:val="zh-CN"/>
        </w:rPr>
        <w:t xml:space="preserve">2</w:t>
      </w:r>
      <w:r>
        <w:rPr>
          <w:rFonts w:hint="eastAsia" w:ascii="宋体" w:hAnsi="宋体" w:cs="宋体"/>
          <w:color w:val="000000" w:themeColor="text1"/>
          <w:szCs w:val="24"/>
          <w:highlight w:val="none"/>
          <w:lang w:val="zh-CN"/>
        </w:rPr>
        <w:t xml:space="preserve">）中药饮片及服务货款：核对确认工作量后，按月予以结算，乙方向甲方开具正规发票和送货单；收到发票，由甲方财务按月入账后，在第</w:t>
      </w:r>
      <w:r>
        <w:rPr>
          <w:rFonts w:hint="eastAsia" w:ascii="宋体" w:hAnsi="宋体" w:cs="宋体"/>
          <w:color w:val="000000" w:themeColor="text1"/>
          <w:szCs w:val="24"/>
          <w:highlight w:val="none"/>
          <w:lang w:val="zh-CN"/>
        </w:rPr>
        <w:t xml:space="preserve">3</w:t>
      </w:r>
      <w:r>
        <w:rPr>
          <w:rFonts w:hint="eastAsia" w:ascii="宋体" w:hAnsi="宋体" w:cs="宋体"/>
          <w:color w:val="000000" w:themeColor="text1"/>
          <w:szCs w:val="24"/>
          <w:highlight w:val="none"/>
          <w:lang w:val="zh-CN"/>
        </w:rPr>
        <w:t xml:space="preserve">个月支付货款（</w:t>
      </w:r>
      <w:r>
        <w:rPr>
          <w:rFonts w:hint="eastAsia" w:ascii="宋体" w:hAnsi="宋体" w:cs="宋体"/>
          <w:color w:val="000000" w:themeColor="text1"/>
          <w:szCs w:val="24"/>
          <w:highlight w:val="none"/>
          <w:lang w:val="zh-CN"/>
        </w:rPr>
        <w:t xml:space="preserve">遇质量</w:t>
      </w:r>
      <w:r>
        <w:rPr>
          <w:rFonts w:hint="eastAsia" w:ascii="宋体" w:hAnsi="宋体" w:cs="宋体"/>
          <w:color w:val="000000" w:themeColor="text1"/>
          <w:szCs w:val="24"/>
          <w:highlight w:val="none"/>
          <w:lang w:val="zh-CN"/>
        </w:rPr>
        <w:t xml:space="preserve">问题等特殊情况除外）。乙方发票</w:t>
      </w:r>
      <w:r>
        <w:rPr>
          <w:rFonts w:hint="eastAsia" w:ascii="宋体" w:hAnsi="宋体" w:cs="宋体"/>
          <w:color w:val="000000" w:themeColor="text1"/>
          <w:szCs w:val="24"/>
          <w:highlight w:val="none"/>
          <w:lang w:val="zh-CN"/>
        </w:rPr>
        <w:t xml:space="preserve">章单位</w:t>
      </w:r>
      <w:r>
        <w:rPr>
          <w:rFonts w:hint="eastAsia" w:ascii="宋体" w:hAnsi="宋体" w:cs="宋体"/>
          <w:color w:val="000000" w:themeColor="text1"/>
          <w:szCs w:val="24"/>
          <w:highlight w:val="none"/>
          <w:lang w:val="zh-CN"/>
        </w:rPr>
        <w:t xml:space="preserve">名称必须与投标时公章名称相符合，否</w:t>
      </w:r>
      <w:r>
        <w:rPr>
          <w:rFonts w:hint="eastAsia" w:ascii="宋体" w:hAnsi="宋体" w:cs="宋体"/>
          <w:color w:val="000000" w:themeColor="text1"/>
          <w:szCs w:val="24"/>
          <w:highlight w:val="none"/>
          <w:lang w:val="zh-CN"/>
        </w:rPr>
        <w:t xml:space="preserve">则甲方有权拒付相关款项。</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w:t>
      </w:r>
      <w:r>
        <w:rPr>
          <w:rFonts w:hint="eastAsia" w:ascii="宋体" w:hAnsi="宋体" w:cs="宋体"/>
          <w:color w:val="000000" w:themeColor="text1"/>
          <w:szCs w:val="24"/>
          <w:highlight w:val="none"/>
          <w:lang w:val="zh-CN"/>
        </w:rPr>
        <w:t xml:space="preserve">、付款方式：银行汇票或转账。</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三、售后服务：</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1</w:t>
      </w:r>
      <w:r>
        <w:rPr>
          <w:rFonts w:hint="eastAsia" w:ascii="宋体" w:hAnsi="宋体" w:cs="宋体"/>
          <w:color w:val="000000" w:themeColor="text1"/>
          <w:szCs w:val="24"/>
          <w:highlight w:val="none"/>
          <w:lang w:val="zh-CN"/>
        </w:rPr>
        <w:t xml:space="preserve">、服务期限为：</w:t>
      </w:r>
      <w:r>
        <w:rPr>
          <w:rFonts w:hint="eastAsia" w:ascii="宋体" w:hAnsi="宋体" w:cs="宋体"/>
          <w:color w:val="000000" w:themeColor="text1"/>
          <w:szCs w:val="24"/>
          <w:highlight w:val="none"/>
          <w:u w:val="single"/>
        </w:rPr>
        <w:t xml:space="preserve">2</w:t>
      </w:r>
      <w:r>
        <w:rPr>
          <w:rFonts w:hint="eastAsia" w:ascii="宋体" w:hAnsi="宋体" w:cs="宋体"/>
          <w:color w:val="000000" w:themeColor="text1"/>
          <w:szCs w:val="24"/>
          <w:highlight w:val="none"/>
          <w:lang w:val="zh-CN"/>
        </w:rPr>
        <w:t xml:space="preserve">年，自</w:t>
      </w:r>
      <w:r>
        <w:rPr>
          <w:rFonts w:hint="eastAsia" w:ascii="宋体" w:hAnsi="宋体" w:cs="宋体"/>
          <w:color w:val="000000" w:themeColor="text1"/>
          <w:szCs w:val="24"/>
          <w:highlight w:val="none"/>
          <w:lang w:val="zh-CN"/>
        </w:rPr>
        <w:t xml:space="preserve">20    </w:t>
      </w:r>
      <w:r>
        <w:rPr>
          <w:rFonts w:hint="eastAsia" w:ascii="宋体" w:hAnsi="宋体" w:cs="宋体"/>
          <w:color w:val="000000" w:themeColor="text1"/>
          <w:szCs w:val="24"/>
          <w:highlight w:val="none"/>
          <w:lang w:val="zh-CN"/>
        </w:rPr>
        <w:t xml:space="preserve">年</w:t>
      </w:r>
      <w:r>
        <w:rPr>
          <w:rFonts w:hint="eastAsia" w:ascii="宋体" w:hAnsi="宋体" w:cs="宋体"/>
          <w:color w:val="000000" w:themeColor="text1"/>
          <w:szCs w:val="24"/>
          <w:highlight w:val="none"/>
          <w:lang w:val="zh-CN"/>
        </w:rPr>
        <w:t xml:space="preserve">     </w:t>
      </w:r>
      <w:r>
        <w:rPr>
          <w:rFonts w:hint="eastAsia" w:ascii="宋体" w:hAnsi="宋体" w:cs="宋体"/>
          <w:color w:val="000000" w:themeColor="text1"/>
          <w:szCs w:val="24"/>
          <w:highlight w:val="none"/>
          <w:lang w:val="zh-CN"/>
        </w:rPr>
        <w:t xml:space="preserve">月</w:t>
      </w:r>
      <w:r>
        <w:rPr>
          <w:rFonts w:hint="eastAsia" w:ascii="宋体" w:hAnsi="宋体" w:cs="宋体"/>
          <w:color w:val="000000" w:themeColor="text1"/>
          <w:szCs w:val="24"/>
          <w:highlight w:val="none"/>
          <w:lang w:val="zh-CN"/>
        </w:rPr>
        <w:t xml:space="preserve">    </w:t>
      </w:r>
      <w:r>
        <w:rPr>
          <w:rFonts w:hint="eastAsia" w:ascii="宋体" w:hAnsi="宋体" w:cs="宋体"/>
          <w:color w:val="000000" w:themeColor="text1"/>
          <w:szCs w:val="24"/>
          <w:highlight w:val="none"/>
          <w:lang w:val="zh-CN"/>
        </w:rPr>
        <w:t xml:space="preserve">日至</w:t>
      </w:r>
      <w:r>
        <w:rPr>
          <w:rFonts w:hint="eastAsia" w:ascii="宋体" w:hAnsi="宋体" w:cs="宋体"/>
          <w:color w:val="000000" w:themeColor="text1"/>
          <w:szCs w:val="24"/>
          <w:highlight w:val="none"/>
          <w:lang w:val="zh-CN"/>
        </w:rPr>
        <w:t xml:space="preserve">20    </w:t>
      </w:r>
      <w:r>
        <w:rPr>
          <w:rFonts w:hint="eastAsia" w:ascii="宋体" w:hAnsi="宋体" w:cs="宋体"/>
          <w:color w:val="000000" w:themeColor="text1"/>
          <w:szCs w:val="24"/>
          <w:highlight w:val="none"/>
          <w:lang w:val="zh-CN"/>
        </w:rPr>
        <w:t xml:space="preserve">年</w:t>
      </w:r>
      <w:r>
        <w:rPr>
          <w:rFonts w:hint="eastAsia" w:ascii="宋体" w:hAnsi="宋体" w:cs="宋体"/>
          <w:color w:val="000000" w:themeColor="text1"/>
          <w:szCs w:val="24"/>
          <w:highlight w:val="none"/>
          <w:lang w:val="zh-CN"/>
        </w:rPr>
        <w:t xml:space="preserve">     </w:t>
      </w:r>
      <w:r>
        <w:rPr>
          <w:rFonts w:hint="eastAsia" w:ascii="宋体" w:hAnsi="宋体" w:cs="宋体"/>
          <w:color w:val="000000" w:themeColor="text1"/>
          <w:szCs w:val="24"/>
          <w:highlight w:val="none"/>
          <w:lang w:val="zh-CN"/>
        </w:rPr>
        <w:t xml:space="preserve">月</w:t>
      </w:r>
      <w:r>
        <w:rPr>
          <w:rFonts w:hint="eastAsia" w:ascii="宋体" w:hAnsi="宋体" w:cs="宋体"/>
          <w:color w:val="000000" w:themeColor="text1"/>
          <w:szCs w:val="24"/>
          <w:highlight w:val="none"/>
          <w:lang w:val="zh-CN"/>
        </w:rPr>
        <w:t xml:space="preserve">    </w:t>
      </w:r>
      <w:r>
        <w:rPr>
          <w:rFonts w:hint="eastAsia" w:ascii="宋体" w:hAnsi="宋体" w:cs="宋体"/>
          <w:color w:val="000000" w:themeColor="text1"/>
          <w:szCs w:val="24"/>
          <w:highlight w:val="none"/>
          <w:lang w:val="zh-CN"/>
        </w:rPr>
        <w:t xml:space="preserve">日；</w:t>
      </w:r>
      <w:r>
        <w:rPr>
          <w:rFonts w:hint="eastAsia" w:ascii="宋体" w:hAnsi="宋体" w:cs="宋体"/>
          <w:color w:val="000000" w:themeColor="text1"/>
          <w:szCs w:val="24"/>
          <w:highlight w:val="none"/>
        </w:rPr>
        <w:t xml:space="preserve">（以服务期限或最高结算金额先到为准，最高结算金额为</w:t>
      </w:r>
      <w:r>
        <w:rPr>
          <w:rFonts w:hint="eastAsia" w:ascii="宋体" w:hAnsi="宋体" w:cs="宋体"/>
          <w:color w:val="000000" w:themeColor="text1"/>
          <w:szCs w:val="24"/>
          <w:highlight w:val="none"/>
        </w:rPr>
        <w:t xml:space="preserve">360</w:t>
      </w:r>
      <w:r>
        <w:rPr>
          <w:rFonts w:hint="eastAsia" w:ascii="宋体" w:hAnsi="宋体" w:cs="宋体"/>
          <w:color w:val="000000" w:themeColor="text1"/>
          <w:szCs w:val="24"/>
          <w:highlight w:val="none"/>
        </w:rPr>
        <w:t xml:space="preserve">万元）</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2</w:t>
      </w:r>
      <w:r>
        <w:rPr>
          <w:rFonts w:hint="eastAsia" w:ascii="宋体" w:hAnsi="宋体" w:cs="宋体"/>
          <w:color w:val="000000" w:themeColor="text1"/>
          <w:szCs w:val="24"/>
          <w:highlight w:val="none"/>
          <w:lang w:val="zh-CN"/>
        </w:rPr>
        <w:t xml:space="preserve">、中药饮片有效期：在</w:t>
      </w:r>
      <w:r>
        <w:rPr>
          <w:rFonts w:hint="eastAsia" w:ascii="宋体" w:hAnsi="宋体" w:cs="宋体"/>
          <w:color w:val="000000" w:themeColor="text1"/>
          <w:szCs w:val="24"/>
          <w:highlight w:val="none"/>
          <w:lang w:val="zh-CN"/>
        </w:rPr>
        <w:t xml:space="preserve">6</w:t>
      </w:r>
      <w:r>
        <w:rPr>
          <w:rFonts w:hint="eastAsia" w:ascii="宋体" w:hAnsi="宋体" w:cs="宋体"/>
          <w:color w:val="000000" w:themeColor="text1"/>
          <w:szCs w:val="24"/>
          <w:highlight w:val="none"/>
          <w:lang w:val="zh-CN"/>
        </w:rPr>
        <w:t xml:space="preserve">个月以上</w:t>
      </w:r>
      <w:r>
        <w:rPr>
          <w:rFonts w:hint="eastAsia" w:ascii="宋体" w:hAnsi="宋体" w:cs="宋体"/>
          <w:color w:val="000000" w:themeColor="text1"/>
          <w:szCs w:val="24"/>
          <w:highlight w:val="none"/>
          <w:lang w:val="zh-CN"/>
        </w:rPr>
        <w:t xml:space="preserve">(</w:t>
      </w:r>
      <w:r>
        <w:rPr>
          <w:rFonts w:hint="eastAsia" w:ascii="宋体" w:hAnsi="宋体" w:cs="宋体"/>
          <w:color w:val="000000" w:themeColor="text1"/>
          <w:szCs w:val="24"/>
          <w:highlight w:val="none"/>
          <w:lang w:val="zh-CN"/>
        </w:rPr>
        <w:t xml:space="preserve">含</w:t>
      </w:r>
      <w:r>
        <w:rPr>
          <w:rFonts w:hint="eastAsia" w:ascii="宋体" w:hAnsi="宋体" w:cs="宋体"/>
          <w:color w:val="000000" w:themeColor="text1"/>
          <w:szCs w:val="24"/>
          <w:highlight w:val="none"/>
          <w:lang w:val="zh-CN"/>
        </w:rPr>
        <w:t xml:space="preserve">6</w:t>
      </w:r>
      <w:r>
        <w:rPr>
          <w:rFonts w:hint="eastAsia" w:ascii="宋体" w:hAnsi="宋体" w:cs="宋体"/>
          <w:color w:val="000000" w:themeColor="text1"/>
          <w:szCs w:val="24"/>
          <w:highlight w:val="none"/>
          <w:lang w:val="zh-CN"/>
        </w:rPr>
        <w:t xml:space="preserve">个月</w:t>
      </w:r>
      <w:r>
        <w:rPr>
          <w:rFonts w:hint="eastAsia" w:ascii="宋体" w:hAnsi="宋体" w:cs="宋体"/>
          <w:color w:val="000000" w:themeColor="text1"/>
          <w:szCs w:val="24"/>
          <w:highlight w:val="none"/>
          <w:lang w:val="zh-CN"/>
        </w:rPr>
        <w:t xml:space="preserve">)</w:t>
      </w:r>
      <w:r>
        <w:rPr>
          <w:rFonts w:hint="eastAsia" w:ascii="宋体" w:hAnsi="宋体" w:cs="宋体"/>
          <w:color w:val="000000" w:themeColor="text1"/>
          <w:szCs w:val="24"/>
          <w:highlight w:val="none"/>
          <w:lang w:val="zh-CN"/>
        </w:rPr>
        <w:t xml:space="preserve">。</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3</w:t>
      </w:r>
      <w:r>
        <w:rPr>
          <w:rFonts w:hint="eastAsia" w:ascii="宋体" w:hAnsi="宋体" w:cs="宋体"/>
          <w:color w:val="000000" w:themeColor="text1"/>
          <w:szCs w:val="24"/>
          <w:highlight w:val="none"/>
          <w:lang w:val="zh-CN"/>
        </w:rPr>
        <w:t xml:space="preserve">、乙方应将配送给甲方的中药饮片搬运至甲方指定地点。</w:t>
      </w:r>
      <w:r>
        <w:rPr>
          <w:rFonts w:hint="eastAsia" w:ascii="宋体" w:hAnsi="宋体" w:cs="宋体"/>
          <w:color w:val="000000" w:themeColor="text1"/>
          <w:szCs w:val="24"/>
          <w:highlight w:val="none"/>
          <w:lang w:val="zh-CN"/>
        </w:rPr>
        <w:t xml:space="preserve">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4</w:t>
      </w:r>
      <w:r>
        <w:rPr>
          <w:rFonts w:hint="eastAsia" w:ascii="宋体" w:hAnsi="宋体" w:cs="宋体"/>
          <w:color w:val="000000" w:themeColor="text1"/>
          <w:szCs w:val="24"/>
          <w:highlight w:val="none"/>
          <w:lang w:val="zh-CN"/>
        </w:rPr>
        <w:t xml:space="preserve">、乙方对甲方发现进货的中药饮片有破损、近效期或其他不合格包装的应及时更换。</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5</w:t>
      </w:r>
      <w:r>
        <w:rPr>
          <w:rFonts w:hint="eastAsia" w:ascii="宋体" w:hAnsi="宋体" w:cs="宋体"/>
          <w:color w:val="000000" w:themeColor="text1"/>
          <w:szCs w:val="24"/>
          <w:highlight w:val="none"/>
          <w:lang w:val="zh-CN"/>
        </w:rPr>
        <w:t xml:space="preserve">、按照采购文件和乙方在投标书中承诺的服务执行。</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四、质量标准</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1</w:t>
      </w:r>
      <w:r>
        <w:rPr>
          <w:rFonts w:hint="eastAsia" w:ascii="宋体" w:hAnsi="宋体" w:cs="宋体"/>
          <w:color w:val="000000" w:themeColor="text1"/>
          <w:szCs w:val="24"/>
          <w:highlight w:val="none"/>
          <w:lang w:val="zh-CN"/>
        </w:rPr>
        <w:t xml:space="preserve">、乙方交付的中药饮片应符合中华人民共和国国家药典及药品监督管理部门规定的标准，</w:t>
      </w:r>
      <w:r>
        <w:rPr>
          <w:rFonts w:hint="eastAsia" w:ascii="宋体" w:hAnsi="宋体" w:cs="宋体"/>
          <w:color w:val="000000" w:themeColor="text1"/>
          <w:szCs w:val="24"/>
          <w:highlight w:val="none"/>
          <w:lang w:val="zh-CN"/>
        </w:rPr>
        <w:t xml:space="preserve">并附该中药</w:t>
      </w:r>
      <w:r>
        <w:rPr>
          <w:rFonts w:hint="eastAsia" w:ascii="宋体" w:hAnsi="宋体" w:cs="宋体"/>
          <w:color w:val="000000" w:themeColor="text1"/>
          <w:szCs w:val="24"/>
          <w:highlight w:val="none"/>
          <w:lang w:val="zh-CN"/>
        </w:rPr>
        <w:t xml:space="preserve">饮片检验报告书，以备验收检查，确保临床用药安</w:t>
      </w:r>
      <w:r>
        <w:rPr>
          <w:rFonts w:hint="eastAsia" w:ascii="宋体" w:hAnsi="宋体" w:cs="宋体"/>
          <w:color w:val="000000" w:themeColor="text1"/>
          <w:szCs w:val="24"/>
          <w:highlight w:val="none"/>
          <w:lang w:val="zh-CN"/>
        </w:rPr>
        <w:t xml:space="preserve">全有效。如发现质量问题，按照《中华人民共和国药品管理法》、《中华人民共和国药品管理法实施条例》、《药品生产企业质量承诺书》、《药品召回承诺函》以及国家药品管理政策的有关规定执行，乙方应承担由此引发的一切责任（包括且不限于给甲方所造成的信誉损失等间接损失）。</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2</w:t>
      </w:r>
      <w:r>
        <w:rPr>
          <w:rFonts w:hint="eastAsia" w:ascii="宋体" w:hAnsi="宋体" w:cs="宋体"/>
          <w:color w:val="000000" w:themeColor="text1"/>
          <w:szCs w:val="24"/>
          <w:highlight w:val="none"/>
          <w:lang w:val="zh-CN"/>
        </w:rPr>
        <w:t xml:space="preserve">、普通饮片以</w:t>
      </w:r>
      <w:r>
        <w:rPr>
          <w:rFonts w:hint="eastAsia" w:ascii="宋体" w:hAnsi="宋体" w:cs="宋体"/>
          <w:color w:val="000000" w:themeColor="text1"/>
          <w:szCs w:val="24"/>
          <w:highlight w:val="none"/>
          <w:lang w:val="zh-CN"/>
        </w:rPr>
        <w:t xml:space="preserve">1Kg/</w:t>
      </w:r>
      <w:r>
        <w:rPr>
          <w:rFonts w:hint="eastAsia" w:ascii="宋体" w:hAnsi="宋体" w:cs="宋体"/>
          <w:color w:val="000000" w:themeColor="text1"/>
          <w:szCs w:val="24"/>
          <w:highlight w:val="none"/>
          <w:lang w:val="zh-CN"/>
        </w:rPr>
        <w:t xml:space="preserve">包为包装单位，小包装饮片按国家中医药管理局要求实行色标管理。</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五、包装标准</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乙方提供的全部中药饮片</w:t>
      </w:r>
      <w:r>
        <w:rPr>
          <w:rFonts w:hint="eastAsia" w:ascii="宋体" w:hAnsi="宋体" w:cs="宋体"/>
          <w:color w:val="000000" w:themeColor="text1"/>
          <w:szCs w:val="24"/>
          <w:highlight w:val="none"/>
          <w:lang w:val="zh-CN"/>
        </w:rPr>
        <w:t xml:space="preserve">均应按国家规定的标准保护措施进行包装，每一个包装箱内应附有一份详细装箱单。包装、标记和包装箱内外的单据应符合国家的要求。</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六、配送服务</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乙方</w:t>
      </w:r>
      <w:r>
        <w:rPr>
          <w:rFonts w:hint="eastAsia" w:ascii="宋体" w:hAnsi="宋体" w:cs="宋体"/>
          <w:color w:val="000000" w:themeColor="text1"/>
          <w:szCs w:val="24"/>
          <w:highlight w:val="none"/>
        </w:rPr>
        <w:t xml:space="preserve">应配备足够数量的饮片，按</w:t>
      </w:r>
      <w:r>
        <w:rPr>
          <w:rFonts w:hint="eastAsia" w:ascii="宋体" w:hAnsi="宋体" w:cs="宋体"/>
          <w:color w:val="000000" w:themeColor="text1"/>
          <w:szCs w:val="24"/>
          <w:highlight w:val="none"/>
        </w:rPr>
        <w:t xml:space="preserve">甲方</w:t>
      </w:r>
      <w:r>
        <w:rPr>
          <w:rFonts w:hint="eastAsia" w:ascii="宋体" w:hAnsi="宋体" w:cs="宋体"/>
          <w:color w:val="000000" w:themeColor="text1"/>
          <w:szCs w:val="24"/>
          <w:highlight w:val="none"/>
        </w:rPr>
        <w:t xml:space="preserve">下达计划，提供饮片品种、规格和数量，务必在</w:t>
      </w:r>
      <w:r>
        <w:rPr>
          <w:rFonts w:hint="eastAsia" w:ascii="宋体" w:hAnsi="宋体" w:cs="宋体"/>
          <w:color w:val="000000" w:themeColor="text1"/>
          <w:szCs w:val="24"/>
          <w:highlight w:val="none"/>
        </w:rPr>
        <w:t xml:space="preserve">48</w:t>
      </w:r>
      <w:r>
        <w:rPr>
          <w:rFonts w:hint="eastAsia" w:ascii="宋体" w:hAnsi="宋体" w:cs="宋体"/>
          <w:color w:val="000000" w:themeColor="text1"/>
          <w:szCs w:val="24"/>
          <w:highlight w:val="none"/>
        </w:rPr>
        <w:t xml:space="preserve">小时内运至</w:t>
      </w:r>
      <w:r>
        <w:rPr>
          <w:rFonts w:hint="eastAsia" w:ascii="宋体" w:hAnsi="宋体" w:cs="宋体"/>
          <w:color w:val="000000" w:themeColor="text1"/>
          <w:szCs w:val="24"/>
          <w:highlight w:val="none"/>
        </w:rPr>
        <w:t xml:space="preserve">甲方</w:t>
      </w:r>
      <w:r>
        <w:rPr>
          <w:rFonts w:hint="eastAsia" w:ascii="宋体" w:hAnsi="宋体" w:cs="宋体"/>
          <w:color w:val="000000" w:themeColor="text1"/>
          <w:szCs w:val="24"/>
          <w:highlight w:val="none"/>
        </w:rPr>
        <w:t xml:space="preserve">指定地点，保证</w:t>
      </w:r>
      <w:r>
        <w:rPr>
          <w:rFonts w:hint="eastAsia" w:ascii="宋体" w:hAnsi="宋体" w:cs="宋体"/>
          <w:color w:val="000000" w:themeColor="text1"/>
          <w:szCs w:val="24"/>
          <w:highlight w:val="none"/>
        </w:rPr>
        <w:t xml:space="preserve">1</w:t>
      </w:r>
      <w:r>
        <w:rPr>
          <w:rFonts w:hint="eastAsia" w:ascii="宋体" w:hAnsi="宋体" w:cs="宋体"/>
          <w:color w:val="000000" w:themeColor="text1"/>
          <w:szCs w:val="24"/>
          <w:highlight w:val="none"/>
        </w:rPr>
        <w:t xml:space="preserve">周多次送货。</w:t>
      </w:r>
      <w:r>
        <w:rPr>
          <w:rFonts w:hint="eastAsia" w:ascii="宋体" w:hAnsi="宋体" w:cs="宋体"/>
          <w:color w:val="000000" w:themeColor="text1"/>
          <w:szCs w:val="24"/>
          <w:highlight w:val="none"/>
        </w:rPr>
        <w:t xml:space="preserve">急需饮片可做到</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送达，必须送货上门。</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七、双方的权利义务</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1</w:t>
      </w:r>
      <w:r>
        <w:rPr>
          <w:rFonts w:hint="eastAsia" w:ascii="宋体" w:hAnsi="宋体" w:cs="宋体"/>
          <w:color w:val="000000" w:themeColor="text1"/>
          <w:szCs w:val="24"/>
          <w:highlight w:val="none"/>
          <w:lang w:val="zh-CN"/>
        </w:rPr>
        <w:t xml:space="preserve">、甲方在采购中药饮片时，如需改变采购计划应提前</w:t>
      </w:r>
      <w:r>
        <w:rPr>
          <w:rFonts w:hint="eastAsia" w:ascii="宋体" w:hAnsi="宋体" w:cs="宋体"/>
          <w:color w:val="000000" w:themeColor="text1"/>
          <w:szCs w:val="24"/>
          <w:highlight w:val="none"/>
          <w:lang w:val="zh-CN"/>
        </w:rPr>
        <w:t xml:space="preserve">24</w:t>
      </w:r>
      <w:r>
        <w:rPr>
          <w:rFonts w:hint="eastAsia" w:ascii="宋体" w:hAnsi="宋体" w:cs="宋体"/>
          <w:color w:val="000000" w:themeColor="text1"/>
          <w:szCs w:val="24"/>
          <w:highlight w:val="none"/>
          <w:lang w:val="zh-CN"/>
        </w:rPr>
        <w:t xml:space="preserve">小时向乙方发出书面通知。</w:t>
      </w:r>
      <w:r>
        <w:rPr>
          <w:rFonts w:hint="eastAsia" w:ascii="宋体" w:hAnsi="宋体" w:cs="宋体"/>
          <w:color w:val="000000" w:themeColor="text1"/>
          <w:szCs w:val="24"/>
          <w:highlight w:val="none"/>
          <w:lang w:val="zh-CN"/>
        </w:rPr>
        <w:t xml:space="preserve">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2</w:t>
      </w:r>
      <w:r>
        <w:rPr>
          <w:rFonts w:hint="eastAsia" w:ascii="宋体" w:hAnsi="宋体" w:cs="宋体"/>
          <w:color w:val="000000" w:themeColor="text1"/>
          <w:szCs w:val="24"/>
          <w:highlight w:val="none"/>
          <w:lang w:val="zh-CN"/>
        </w:rPr>
        <w:t xml:space="preserve">、甲方财务入按月账后，在第</w:t>
      </w:r>
      <w:r>
        <w:rPr>
          <w:rFonts w:hint="eastAsia" w:ascii="宋体" w:hAnsi="宋体" w:cs="宋体"/>
          <w:color w:val="000000" w:themeColor="text1"/>
          <w:szCs w:val="24"/>
          <w:highlight w:val="none"/>
          <w:lang w:val="zh-CN"/>
        </w:rPr>
        <w:t xml:space="preserve">3</w:t>
      </w:r>
      <w:r>
        <w:rPr>
          <w:rFonts w:hint="eastAsia" w:ascii="宋体" w:hAnsi="宋体" w:cs="宋体"/>
          <w:color w:val="000000" w:themeColor="text1"/>
          <w:szCs w:val="24"/>
          <w:highlight w:val="none"/>
          <w:lang w:val="zh-CN"/>
        </w:rPr>
        <w:t xml:space="preserve">个月支付货款（</w:t>
      </w:r>
      <w:r>
        <w:rPr>
          <w:rFonts w:hint="eastAsia" w:ascii="宋体" w:hAnsi="宋体" w:cs="宋体"/>
          <w:color w:val="000000" w:themeColor="text1"/>
          <w:szCs w:val="24"/>
          <w:highlight w:val="none"/>
          <w:lang w:val="zh-CN"/>
        </w:rPr>
        <w:t xml:space="preserve">遇质量</w:t>
      </w:r>
      <w:r>
        <w:rPr>
          <w:rFonts w:hint="eastAsia" w:ascii="宋体" w:hAnsi="宋体" w:cs="宋体"/>
          <w:color w:val="000000" w:themeColor="text1"/>
          <w:szCs w:val="24"/>
          <w:highlight w:val="none"/>
          <w:lang w:val="zh-CN"/>
        </w:rPr>
        <w:t xml:space="preserve">问题等特殊情况除外）。乙方发票</w:t>
      </w:r>
      <w:r>
        <w:rPr>
          <w:rFonts w:hint="eastAsia" w:ascii="宋体" w:hAnsi="宋体" w:cs="宋体"/>
          <w:color w:val="000000" w:themeColor="text1"/>
          <w:szCs w:val="24"/>
          <w:highlight w:val="none"/>
          <w:lang w:val="zh-CN"/>
        </w:rPr>
        <w:t xml:space="preserve">章单位</w:t>
      </w:r>
      <w:r>
        <w:rPr>
          <w:rFonts w:hint="eastAsia" w:ascii="宋体" w:hAnsi="宋体" w:cs="宋体"/>
          <w:color w:val="000000" w:themeColor="text1"/>
          <w:szCs w:val="24"/>
          <w:highlight w:val="none"/>
          <w:lang w:val="zh-CN"/>
        </w:rPr>
        <w:t xml:space="preserve">名称必须与投标时公章名称相符合，否则甲方有权拒付相关款项。</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3</w:t>
      </w:r>
      <w:r>
        <w:rPr>
          <w:rFonts w:hint="eastAsia" w:ascii="宋体" w:hAnsi="宋体" w:cs="宋体"/>
          <w:color w:val="000000" w:themeColor="text1"/>
          <w:szCs w:val="24"/>
          <w:highlight w:val="none"/>
          <w:lang w:val="zh-CN"/>
        </w:rPr>
        <w:t xml:space="preserve">、甲方在接收中药饮片时，应对中药饮片进行验货确认。对不符合合同约定或质量要求的，甲方有权拒绝接收。甲方收货，并不代表乙方的中药饮片没有质量问题。</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4</w:t>
      </w:r>
      <w:r>
        <w:rPr>
          <w:rFonts w:hint="eastAsia" w:ascii="宋体" w:hAnsi="宋体" w:cs="宋体"/>
          <w:color w:val="000000" w:themeColor="text1"/>
          <w:szCs w:val="24"/>
          <w:highlight w:val="none"/>
          <w:lang w:val="zh-CN"/>
        </w:rPr>
        <w:t xml:space="preserve">、乙方应按照协议约定的期限，配送并提供伴随服务。但在履行合同的过程中，如果乙方遇到妨碍按时配送和提供伴随服务的情况时，应在发生后的</w:t>
      </w:r>
      <w:r>
        <w:rPr>
          <w:rFonts w:hint="eastAsia" w:ascii="宋体" w:hAnsi="宋体" w:cs="宋体"/>
          <w:color w:val="000000" w:themeColor="text1"/>
          <w:szCs w:val="24"/>
          <w:highlight w:val="none"/>
          <w:lang w:val="zh-CN"/>
        </w:rPr>
        <w:t xml:space="preserve">2</w:t>
      </w:r>
      <w:r>
        <w:rPr>
          <w:rFonts w:hint="eastAsia" w:ascii="宋体" w:hAnsi="宋体" w:cs="宋体"/>
          <w:color w:val="000000" w:themeColor="text1"/>
          <w:szCs w:val="24"/>
          <w:highlight w:val="none"/>
          <w:lang w:val="zh-CN"/>
        </w:rPr>
        <w:t xml:space="preserve">小时内将拖延的事实、可能拖延的时间和原因书面通知甲方。</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5</w:t>
      </w:r>
      <w:r>
        <w:rPr>
          <w:rFonts w:hint="eastAsia" w:ascii="宋体" w:hAnsi="宋体" w:cs="宋体"/>
          <w:color w:val="000000" w:themeColor="text1"/>
          <w:szCs w:val="24"/>
          <w:highlight w:val="none"/>
          <w:lang w:val="zh-CN"/>
        </w:rPr>
        <w:t xml:space="preserve">、乙方必须在每次送货时携带</w:t>
      </w:r>
      <w:r>
        <w:rPr>
          <w:rFonts w:hint="eastAsia" w:ascii="宋体" w:hAnsi="宋体" w:cs="宋体"/>
          <w:color w:val="000000" w:themeColor="text1"/>
          <w:szCs w:val="24"/>
          <w:highlight w:val="none"/>
          <w:lang w:val="zh-CN"/>
        </w:rPr>
        <w:t xml:space="preserve">当次货物的发票和送货单，甲方累计每月发票后根据付款方式支付。</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八、违约责任</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1</w:t>
      </w:r>
      <w:r>
        <w:rPr>
          <w:rFonts w:hint="eastAsia" w:ascii="宋体" w:hAnsi="宋体" w:cs="宋体"/>
          <w:color w:val="000000" w:themeColor="text1"/>
          <w:szCs w:val="24"/>
          <w:highlight w:val="none"/>
          <w:lang w:val="zh-CN"/>
        </w:rPr>
        <w:t xml:space="preserve">、乙方提供的中药饮片质量不符合协议约定或质量要求以及数量需求给甲方的则应按上月合同总价（上月合同总价低于当批合同价的，则按当批合同价计）的</w:t>
      </w:r>
      <w:r>
        <w:rPr>
          <w:rFonts w:hint="eastAsia" w:ascii="宋体" w:hAnsi="宋体" w:cs="宋体"/>
          <w:color w:val="000000" w:themeColor="text1"/>
          <w:szCs w:val="24"/>
          <w:highlight w:val="none"/>
          <w:lang w:val="zh-CN"/>
        </w:rPr>
        <w:t xml:space="preserve">20%</w:t>
      </w:r>
      <w:r>
        <w:rPr>
          <w:rFonts w:hint="eastAsia" w:ascii="宋体" w:hAnsi="宋体" w:cs="宋体"/>
          <w:color w:val="000000" w:themeColor="text1"/>
          <w:szCs w:val="24"/>
          <w:highlight w:val="none"/>
          <w:lang w:val="zh-CN"/>
        </w:rPr>
        <w:t xml:space="preserve">向甲方承担违约责任，乙方在支付违约金后，还应当继续履行合同；造成的实际损失大于违约责任的，则乙方应当赔偿实际损失。</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2</w:t>
      </w:r>
      <w:r>
        <w:rPr>
          <w:rFonts w:hint="eastAsia" w:ascii="宋体" w:hAnsi="宋体" w:cs="宋体"/>
          <w:color w:val="000000" w:themeColor="text1"/>
          <w:szCs w:val="24"/>
          <w:highlight w:val="none"/>
          <w:lang w:val="zh-CN"/>
        </w:rPr>
        <w:t xml:space="preserve">、如果乙方没能按协议约定的时间、地点配送、提供伴随服务或违反协议其他约定的，乙方应按当年度合同已发生金额的百分之二十向甲方支付违约金。</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乙方在支付违约金后，还应当继续履行合</w:t>
      </w:r>
      <w:r>
        <w:rPr>
          <w:rFonts w:hint="eastAsia" w:ascii="宋体" w:hAnsi="宋体" w:cs="宋体"/>
          <w:color w:val="000000" w:themeColor="text1"/>
          <w:szCs w:val="24"/>
          <w:highlight w:val="none"/>
          <w:lang w:val="zh-CN"/>
        </w:rPr>
        <w:t xml:space="preserve">同。违约金不足以弥补甲方损失的，乙方应另行赔偿损失。</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乙方不能按照协议约定提供中药饮片并</w:t>
      </w:r>
      <w:r>
        <w:rPr>
          <w:rFonts w:hint="eastAsia" w:ascii="宋体" w:hAnsi="宋体" w:cs="宋体"/>
          <w:color w:val="000000" w:themeColor="text1"/>
          <w:szCs w:val="24"/>
          <w:highlight w:val="none"/>
          <w:lang w:val="zh-CN"/>
        </w:rPr>
        <w:t xml:space="preserve">作出</w:t>
      </w:r>
      <w:r>
        <w:rPr>
          <w:rFonts w:hint="eastAsia" w:ascii="宋体" w:hAnsi="宋体" w:cs="宋体"/>
          <w:color w:val="000000" w:themeColor="text1"/>
          <w:szCs w:val="24"/>
          <w:highlight w:val="none"/>
          <w:lang w:val="zh-CN"/>
        </w:rPr>
        <w:t xml:space="preserve">合理解释时，甲方可以</w:t>
      </w:r>
      <w:r>
        <w:rPr>
          <w:rFonts w:hint="eastAsia" w:ascii="宋体" w:hAnsi="宋体" w:cs="宋体"/>
          <w:color w:val="000000" w:themeColor="text1"/>
          <w:szCs w:val="24"/>
          <w:highlight w:val="none"/>
          <w:lang w:val="zh-CN"/>
        </w:rPr>
        <w:t xml:space="preserve">依实施</w:t>
      </w:r>
      <w:r>
        <w:rPr>
          <w:rFonts w:hint="eastAsia" w:ascii="宋体" w:hAnsi="宋体" w:cs="宋体"/>
          <w:color w:val="000000" w:themeColor="text1"/>
          <w:szCs w:val="24"/>
          <w:highlight w:val="none"/>
          <w:lang w:val="zh-CN"/>
        </w:rPr>
        <w:t xml:space="preserve">方案规定，采取适当的方法购买其他医药公司中药饮片</w:t>
      </w:r>
      <w:r>
        <w:rPr>
          <w:rFonts w:hint="eastAsia" w:ascii="宋体" w:hAnsi="宋体" w:cs="宋体"/>
          <w:color w:val="000000" w:themeColor="text1"/>
          <w:szCs w:val="24"/>
          <w:highlight w:val="none"/>
          <w:lang w:val="zh-CN"/>
        </w:rPr>
        <w:t xml:space="preserve">,</w:t>
      </w:r>
      <w:r>
        <w:rPr>
          <w:rFonts w:hint="eastAsia" w:ascii="宋体" w:hAnsi="宋体" w:cs="宋体"/>
          <w:color w:val="000000" w:themeColor="text1"/>
          <w:szCs w:val="24"/>
          <w:highlight w:val="none"/>
          <w:lang w:val="zh-CN"/>
        </w:rPr>
        <w:t xml:space="preserve">甲方购买其他医药公司中药饮片的费用差价由乙方承担。</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3</w:t>
      </w:r>
      <w:r>
        <w:rPr>
          <w:rFonts w:hint="eastAsia" w:ascii="宋体" w:hAnsi="宋体" w:cs="宋体"/>
          <w:color w:val="000000" w:themeColor="text1"/>
          <w:szCs w:val="24"/>
          <w:highlight w:val="none"/>
          <w:lang w:val="zh-CN"/>
        </w:rPr>
        <w:t xml:space="preserve">、甲方无正当理由，延误入库或因其保管不当造成药品质量问题的，</w:t>
      </w:r>
      <w:r>
        <w:rPr>
          <w:rFonts w:hint="eastAsia" w:ascii="宋体" w:hAnsi="宋体" w:cs="宋体"/>
          <w:color w:val="000000" w:themeColor="text1"/>
          <w:szCs w:val="24"/>
          <w:highlight w:val="none"/>
        </w:rPr>
        <w:t xml:space="preserve">由</w:t>
      </w:r>
      <w:r>
        <w:rPr>
          <w:rFonts w:hint="eastAsia" w:ascii="宋体" w:hAnsi="宋体" w:cs="宋体"/>
          <w:color w:val="000000" w:themeColor="text1"/>
          <w:szCs w:val="24"/>
          <w:highlight w:val="none"/>
          <w:lang w:val="zh-CN"/>
        </w:rPr>
        <w:t xml:space="preserve">甲方承担责任。但乙方应当告知甲方保管的方法及注意事项，否则仍由乙方承担一切责任。</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4</w:t>
      </w:r>
      <w:r>
        <w:rPr>
          <w:rFonts w:hint="eastAsia" w:ascii="宋体" w:hAnsi="宋体" w:cs="宋体"/>
          <w:color w:val="000000" w:themeColor="text1"/>
          <w:szCs w:val="24"/>
          <w:highlight w:val="none"/>
          <w:lang w:val="zh-CN"/>
        </w:rPr>
        <w:t xml:space="preserve">、不可抗力</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w:t>
      </w:r>
      <w:r>
        <w:rPr>
          <w:rFonts w:hint="eastAsia" w:ascii="宋体" w:hAnsi="宋体" w:cs="宋体"/>
          <w:color w:val="000000" w:themeColor="text1"/>
          <w:szCs w:val="24"/>
          <w:highlight w:val="none"/>
          <w:lang w:val="zh-CN"/>
        </w:rPr>
        <w:t xml:space="preserve">1</w:t>
      </w:r>
      <w:r>
        <w:rPr>
          <w:rFonts w:hint="eastAsia" w:ascii="宋体" w:hAnsi="宋体" w:cs="宋体"/>
          <w:color w:val="000000" w:themeColor="text1"/>
          <w:szCs w:val="24"/>
          <w:highlight w:val="none"/>
          <w:lang w:val="zh-CN"/>
        </w:rPr>
        <w:t xml:space="preserve">）因不可抗力不能履行合同的，根据不可抗力的影响，部分或者全部免除责任。但合同一方迟延履行后发生不可抗力的，不能免除责任。</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w:t>
      </w:r>
      <w:r>
        <w:rPr>
          <w:rFonts w:hint="eastAsia" w:ascii="宋体" w:hAnsi="宋体" w:cs="宋体"/>
          <w:color w:val="000000" w:themeColor="text1"/>
          <w:szCs w:val="24"/>
          <w:highlight w:val="none"/>
          <w:lang w:val="zh-CN"/>
        </w:rPr>
        <w:t xml:space="preserve">2</w:t>
      </w:r>
      <w:r>
        <w:rPr>
          <w:rFonts w:hint="eastAsia" w:ascii="宋体" w:hAnsi="宋体" w:cs="宋体"/>
          <w:color w:val="000000" w:themeColor="text1"/>
          <w:szCs w:val="24"/>
          <w:highlight w:val="none"/>
          <w:lang w:val="zh-CN"/>
        </w:rPr>
        <w:t xml:space="preserve">）合同一方因不可抗力不能履行合同的，应当及时通知对方，以减轻可能给对方造成的损失，并应当在合理期限内提供证明。</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九、合同的解除和转让</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1</w:t>
      </w:r>
      <w:r>
        <w:rPr>
          <w:rFonts w:hint="eastAsia" w:ascii="宋体" w:hAnsi="宋体" w:cs="宋体"/>
          <w:color w:val="000000" w:themeColor="text1"/>
          <w:szCs w:val="24"/>
          <w:highlight w:val="none"/>
          <w:lang w:val="zh-CN"/>
        </w:rPr>
        <w:t xml:space="preserve">、合同的解除</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w:t>
      </w:r>
      <w:r>
        <w:rPr>
          <w:rFonts w:hint="eastAsia" w:ascii="宋体" w:hAnsi="宋体" w:cs="宋体"/>
          <w:color w:val="000000" w:themeColor="text1"/>
          <w:szCs w:val="24"/>
          <w:highlight w:val="none"/>
          <w:lang w:val="zh-CN"/>
        </w:rPr>
        <w:t xml:space="preserve">1</w:t>
      </w:r>
      <w:r>
        <w:rPr>
          <w:rFonts w:hint="eastAsia" w:ascii="宋体" w:hAnsi="宋体" w:cs="宋体"/>
          <w:color w:val="000000" w:themeColor="text1"/>
          <w:szCs w:val="24"/>
          <w:highlight w:val="none"/>
          <w:lang w:val="zh-CN"/>
        </w:rPr>
        <w:t xml:space="preserve">）有下列情形之一，合同一方可以解除合同：</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1.1</w:t>
      </w:r>
      <w:r>
        <w:rPr>
          <w:rFonts w:hint="eastAsia" w:ascii="宋体" w:hAnsi="宋体" w:cs="宋体"/>
          <w:color w:val="000000" w:themeColor="text1"/>
          <w:szCs w:val="24"/>
          <w:highlight w:val="none"/>
          <w:lang w:val="zh-CN"/>
        </w:rPr>
        <w:t xml:space="preserve">因不可抗力致使不能实现合同目的，未受不可抗力影响的一方有权解除合同；</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1.2</w:t>
      </w:r>
      <w:r>
        <w:rPr>
          <w:rFonts w:hint="eastAsia" w:ascii="宋体" w:hAnsi="宋体" w:cs="宋体"/>
          <w:color w:val="000000" w:themeColor="text1"/>
          <w:szCs w:val="24"/>
          <w:highlight w:val="none"/>
          <w:lang w:val="zh-CN"/>
        </w:rPr>
        <w:t xml:space="preserve">因合同一方违约导致合同不能履行，另一方有权解除合同；</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w:t>
      </w:r>
      <w:r>
        <w:rPr>
          <w:rFonts w:hint="eastAsia" w:ascii="宋体" w:hAnsi="宋体" w:cs="宋体"/>
          <w:color w:val="000000" w:themeColor="text1"/>
          <w:szCs w:val="24"/>
          <w:highlight w:val="none"/>
          <w:lang w:val="zh-CN"/>
        </w:rPr>
        <w:t xml:space="preserve">2</w:t>
      </w:r>
      <w:r>
        <w:rPr>
          <w:rFonts w:hint="eastAsia" w:ascii="宋体" w:hAnsi="宋体" w:cs="宋体"/>
          <w:color w:val="000000" w:themeColor="text1"/>
          <w:szCs w:val="24"/>
          <w:highlight w:val="none"/>
          <w:lang w:val="zh-CN"/>
        </w:rPr>
        <w:t xml:space="preserve">）有权解除合同的一方，应当在违约事实或不可抗力发生之后三十天内书面通知对方以主张解除合同，合同在书面通知到达对方时解除。</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2</w:t>
      </w:r>
      <w:r>
        <w:rPr>
          <w:rFonts w:hint="eastAsia" w:ascii="宋体" w:hAnsi="宋体" w:cs="宋体"/>
          <w:color w:val="000000" w:themeColor="text1"/>
          <w:szCs w:val="24"/>
          <w:highlight w:val="none"/>
          <w:lang w:val="zh-CN"/>
        </w:rPr>
        <w:t xml:space="preserve">、合同的转让</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合同的全部不得转让。</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十、合同生效</w:t>
      </w:r>
      <w:r>
        <w:rPr>
          <w:rFonts w:hint="eastAsia" w:ascii="宋体" w:hAnsi="宋体" w:cs="宋体"/>
          <w:color w:val="000000" w:themeColor="text1"/>
          <w:szCs w:val="24"/>
          <w:highlight w:val="none"/>
          <w:lang w:val="zh-CN"/>
        </w:rPr>
        <w:t xml:space="preserve">及其它：</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1</w:t>
      </w:r>
      <w:r>
        <w:rPr>
          <w:rFonts w:hint="eastAsia" w:ascii="宋体" w:hAnsi="宋体" w:cs="宋体"/>
          <w:color w:val="000000" w:themeColor="text1"/>
          <w:szCs w:val="24"/>
          <w:highlight w:val="none"/>
          <w:lang w:val="zh-CN"/>
        </w:rPr>
        <w:t xml:space="preserve">、本合同在双方签字盖章即生效。</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2</w:t>
      </w:r>
      <w:r>
        <w:rPr>
          <w:rFonts w:hint="eastAsia" w:ascii="宋体" w:hAnsi="宋体" w:cs="宋体"/>
          <w:color w:val="000000" w:themeColor="text1"/>
          <w:szCs w:val="24"/>
          <w:highlight w:val="none"/>
          <w:lang w:val="zh-CN"/>
        </w:rPr>
        <w:t xml:space="preserve">、合同在执行过程中出现的未尽事宜，双方在不违背本合同和采购文件的原则下协商解决，协商结果以书面形式盖章记录在案，作为本合同的附件，与本合同具有同等效力，但需向采购代理机构备存。</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十一、附则</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1</w:t>
      </w:r>
      <w:r>
        <w:rPr>
          <w:rFonts w:hint="eastAsia" w:ascii="宋体" w:hAnsi="宋体" w:cs="宋体"/>
          <w:color w:val="000000" w:themeColor="text1"/>
          <w:szCs w:val="24"/>
          <w:highlight w:val="none"/>
          <w:lang w:val="zh-CN"/>
        </w:rPr>
        <w:t xml:space="preserve">、合同份数。</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本合同一式四份，甲</w:t>
      </w:r>
      <w:r>
        <w:rPr>
          <w:rFonts w:hint="eastAsia" w:ascii="宋体" w:hAnsi="宋体" w:cs="宋体"/>
          <w:color w:val="000000" w:themeColor="text1"/>
          <w:szCs w:val="24"/>
          <w:highlight w:val="none"/>
        </w:rPr>
        <w:t xml:space="preserve">方二份</w:t>
      </w:r>
      <w:r>
        <w:rPr>
          <w:rFonts w:hint="eastAsia" w:ascii="宋体" w:hAnsi="宋体" w:cs="宋体"/>
          <w:color w:val="000000" w:themeColor="text1"/>
          <w:szCs w:val="24"/>
          <w:highlight w:val="none"/>
          <w:lang w:val="zh-CN"/>
        </w:rPr>
        <w:t xml:space="preserve">、乙方一份，采购代理机构一份。</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2</w:t>
      </w:r>
      <w:r>
        <w:rPr>
          <w:rFonts w:hint="eastAsia" w:ascii="宋体" w:hAnsi="宋体" w:cs="宋体"/>
          <w:color w:val="000000" w:themeColor="text1"/>
          <w:szCs w:val="24"/>
          <w:highlight w:val="none"/>
          <w:lang w:val="zh-CN"/>
        </w:rPr>
        <w:t xml:space="preserve">、未尽事宜</w:t>
      </w:r>
      <w:r>
        <w:rPr>
          <w:color w:val="000000" w:themeColor="text1"/>
          <w:highlight w:val="none"/>
        </w:rPr>
      </w:r>
      <w:r/>
    </w:p>
    <w:p>
      <w:pPr>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本合同未尽事宜应按《中华人民共和国政府采购法》及其它有关政府采购的法律法规的规定执行。</w:t>
      </w:r>
      <w:r>
        <w:rPr>
          <w:color w:val="000000" w:themeColor="text1"/>
          <w:highlight w:val="none"/>
        </w:rPr>
      </w:r>
      <w:r/>
    </w:p>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br w:type="page" w:clear="all"/>
      </w:r>
      <w:r>
        <w:rPr>
          <w:rFonts w:hint="eastAsia" w:ascii="宋体" w:hAnsi="宋体" w:cs="宋体"/>
          <w:color w:val="000000" w:themeColor="text1"/>
          <w:szCs w:val="24"/>
          <w:highlight w:val="none"/>
        </w:rPr>
        <w:t xml:space="preserve">第</w:t>
      </w:r>
      <w:r>
        <w:rPr>
          <w:rFonts w:hint="eastAsia" w:ascii="宋体" w:hAnsi="宋体" w:cs="宋体"/>
          <w:color w:val="000000" w:themeColor="text1"/>
          <w:szCs w:val="24"/>
          <w:highlight w:val="none"/>
        </w:rPr>
        <w:t xml:space="preserve">二</w:t>
      </w:r>
      <w:r>
        <w:rPr>
          <w:rFonts w:hint="eastAsia" w:ascii="宋体" w:hAnsi="宋体" w:cs="宋体"/>
          <w:color w:val="000000" w:themeColor="text1"/>
          <w:szCs w:val="24"/>
          <w:highlight w:val="none"/>
        </w:rPr>
        <w:t xml:space="preserve">标段</w:t>
      </w:r>
      <w:r>
        <w:rPr>
          <w:color w:val="000000" w:themeColor="text1"/>
          <w:highlight w:val="none"/>
        </w:rPr>
      </w:r>
      <w:r/>
    </w:p>
    <w:p>
      <w:pPr>
        <w:pStyle w:val="1035"/>
        <w:rPr>
          <w:color w:val="000000" w:themeColor="text1"/>
          <w:highlight w:val="none"/>
        </w:rPr>
      </w:pPr>
      <w:r>
        <w:rPr>
          <w:rFonts w:hint="eastAsia" w:ascii="宋体" w:hAnsi="宋体" w:cs="宋体"/>
          <w:b/>
          <w:color w:val="000000" w:themeColor="text1"/>
          <w:sz w:val="21"/>
          <w:szCs w:val="21"/>
          <w:highlight w:val="none"/>
          <w:lang w:val="zh-CN"/>
        </w:rPr>
        <w:t xml:space="preserve">甲</w:t>
      </w:r>
      <w:r>
        <w:rPr>
          <w:rFonts w:hint="eastAsia" w:ascii="宋体" w:hAnsi="宋体" w:cs="宋体"/>
          <w:b/>
          <w:color w:val="000000" w:themeColor="text1"/>
          <w:sz w:val="21"/>
          <w:szCs w:val="21"/>
          <w:highlight w:val="none"/>
        </w:rPr>
        <w:t xml:space="preserve">方</w:t>
      </w:r>
      <w:r>
        <w:rPr>
          <w:rFonts w:hint="eastAsia" w:ascii="宋体" w:hAnsi="宋体" w:cs="宋体"/>
          <w:b/>
          <w:color w:val="000000" w:themeColor="text1"/>
          <w:sz w:val="21"/>
          <w:szCs w:val="21"/>
          <w:highlight w:val="none"/>
        </w:rPr>
        <w:t xml:space="preserve">: </w:t>
      </w:r>
      <w:r>
        <w:rPr>
          <w:rFonts w:ascii="宋体" w:hAnsi="宋体" w:cs="宋体"/>
          <w:b/>
          <w:color w:val="000000" w:themeColor="text1"/>
          <w:sz w:val="21"/>
          <w:szCs w:val="21"/>
          <w:highlight w:val="none"/>
        </w:rPr>
        <w:t xml:space="preserve"> </w:t>
      </w:r>
      <w:r>
        <w:rPr>
          <w:color w:val="000000" w:themeColor="text1"/>
          <w:highlight w:val="none"/>
        </w:rPr>
      </w:r>
      <w:r/>
    </w:p>
    <w:p>
      <w:pPr>
        <w:jc w:val="both"/>
        <w:spacing w:line="400" w:lineRule="exact"/>
        <w:widowControl w:val="off"/>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乙方</w:t>
      </w:r>
      <w:r>
        <w:rPr>
          <w:rFonts w:hint="eastAsia" w:ascii="宋体" w:hAnsi="宋体" w:cs="宋体"/>
          <w:b/>
          <w:color w:val="000000" w:themeColor="text1"/>
          <w:sz w:val="21"/>
          <w:szCs w:val="21"/>
          <w:highlight w:val="none"/>
        </w:rPr>
        <w:t xml:space="preserve">: </w:t>
      </w:r>
      <w:r>
        <w:rPr>
          <w:rFonts w:ascii="宋体" w:hAnsi="宋体" w:cs="宋体"/>
          <w:b/>
          <w:color w:val="000000" w:themeColor="text1"/>
          <w:sz w:val="21"/>
          <w:szCs w:val="21"/>
          <w:highlight w:val="none"/>
        </w:rPr>
        <w:t xml:space="preserve">   </w:t>
      </w:r>
      <w:r>
        <w:rPr>
          <w:color w:val="000000" w:themeColor="text1"/>
          <w:highlight w:val="none"/>
        </w:rPr>
      </w:r>
      <w:r/>
    </w:p>
    <w:p>
      <w:pPr>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r/>
    </w:p>
    <w:p>
      <w:pPr>
        <w:ind w:firstLine="425"/>
        <w:jc w:val="both"/>
        <w:spacing w:before="24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根据政府采购编号</w:t>
      </w:r>
      <w:r>
        <w:rPr>
          <w:rFonts w:hint="eastAsia" w:ascii="宋体" w:hAnsi="宋体" w:cs="宋体"/>
          <w:color w:val="000000" w:themeColor="text1"/>
          <w:szCs w:val="24"/>
          <w:highlight w:val="none"/>
          <w:u w:val="single"/>
          <w:lang w:val="zh-CN"/>
        </w:rPr>
        <w:t xml:space="preserve">JSZC-320583-SZWK-G2026-0104</w:t>
      </w:r>
      <w:r>
        <w:rPr>
          <w:rFonts w:hint="eastAsia" w:ascii="宋体" w:hAnsi="宋体" w:cs="宋体"/>
          <w:color w:val="000000" w:themeColor="text1"/>
          <w:szCs w:val="24"/>
          <w:highlight w:val="none"/>
          <w:lang w:val="zh-CN"/>
        </w:rPr>
        <w:t xml:space="preserve">招标文件及乙方中标的投标文件和中标通知书，甲乙双方就此次中标的</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lang w:val="zh-CN"/>
        </w:rPr>
        <w:t xml:space="preserve">事宜，签订本合同书。</w:t>
      </w:r>
      <w:r>
        <w:rPr>
          <w:color w:val="000000" w:themeColor="text1"/>
          <w:highlight w:val="none"/>
        </w:rPr>
      </w:r>
      <w:r/>
    </w:p>
    <w:p>
      <w:pPr>
        <w:ind w:firstLine="420"/>
        <w:jc w:val="both"/>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一、合同内容：</w:t>
      </w:r>
      <w:r>
        <w:rPr>
          <w:color w:val="000000" w:themeColor="text1"/>
          <w:highlight w:val="none"/>
        </w:rPr>
      </w:r>
      <w:r/>
    </w:p>
    <w:p>
      <w:pPr>
        <w:ind w:firstLine="420"/>
        <w:jc w:val="both"/>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w:t>
      </w:r>
      <w:r>
        <w:rPr>
          <w:rFonts w:hint="eastAsia" w:ascii="宋体" w:hAnsi="宋体" w:cs="宋体"/>
          <w:color w:val="000000" w:themeColor="text1"/>
          <w:szCs w:val="24"/>
          <w:highlight w:val="none"/>
          <w:lang w:val="zh-CN"/>
        </w:rPr>
        <w:t xml:space="preserve">乙方负责完成甲方的</w:t>
      </w:r>
      <w:r>
        <w:rPr>
          <w:rFonts w:hint="eastAsia" w:ascii="宋体" w:hAnsi="宋体" w:cs="宋体"/>
          <w:color w:val="000000" w:themeColor="text1"/>
          <w:szCs w:val="24"/>
          <w:highlight w:val="none"/>
          <w:u w:val="single"/>
        </w:rPr>
        <w:t xml:space="preserve">实体药房颗粒剂</w:t>
      </w:r>
      <w:r>
        <w:rPr>
          <w:rFonts w:hint="eastAsia" w:ascii="宋体" w:hAnsi="宋体" w:cs="宋体"/>
          <w:color w:val="000000" w:themeColor="text1"/>
          <w:szCs w:val="24"/>
          <w:highlight w:val="none"/>
          <w:u w:val="single"/>
        </w:rPr>
        <w:t xml:space="preserve">(</w:t>
      </w:r>
      <w:r>
        <w:rPr>
          <w:rFonts w:hint="eastAsia" w:ascii="宋体" w:hAnsi="宋体" w:cs="宋体"/>
          <w:color w:val="000000" w:themeColor="text1"/>
          <w:szCs w:val="24"/>
          <w:highlight w:val="none"/>
          <w:u w:val="single"/>
        </w:rPr>
        <w:t xml:space="preserve">非集采</w:t>
      </w:r>
      <w:r>
        <w:rPr>
          <w:rFonts w:hint="eastAsia" w:ascii="宋体" w:hAnsi="宋体" w:cs="宋体"/>
          <w:color w:val="000000" w:themeColor="text1"/>
          <w:szCs w:val="24"/>
          <w:highlight w:val="none"/>
          <w:u w:val="single"/>
        </w:rPr>
        <w:t xml:space="preserve">)</w:t>
      </w:r>
      <w:r>
        <w:rPr>
          <w:rFonts w:hint="eastAsia" w:ascii="宋体" w:hAnsi="宋体" w:cs="宋体"/>
          <w:color w:val="000000" w:themeColor="text1"/>
          <w:szCs w:val="24"/>
          <w:highlight w:val="none"/>
          <w:lang w:val="zh-CN"/>
        </w:rPr>
        <w:t xml:space="preserve">，详见《标的物清单》。</w:t>
      </w:r>
      <w:r>
        <w:rPr>
          <w:color w:val="000000" w:themeColor="text1"/>
          <w:highlight w:val="none"/>
        </w:rPr>
      </w:r>
      <w:r/>
    </w:p>
    <w:p>
      <w:pPr>
        <w:ind w:firstLine="420"/>
        <w:jc w:val="both"/>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lang w:val="zh-CN"/>
        </w:rPr>
        <w:t xml:space="preserve">下列文件为本合同不可分割部分：</w:t>
      </w:r>
      <w:r>
        <w:rPr>
          <w:color w:val="000000" w:themeColor="text1"/>
          <w:highlight w:val="none"/>
        </w:rPr>
      </w:r>
      <w:r/>
    </w:p>
    <w:p>
      <w:pPr>
        <w:ind w:firstLine="425"/>
        <w:jc w:val="both"/>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w:t>
      </w:r>
      <w:r>
        <w:rPr>
          <w:rFonts w:hint="eastAsia" w:ascii="宋体" w:hAnsi="宋体" w:cs="宋体"/>
          <w:color w:val="000000" w:themeColor="text1"/>
          <w:szCs w:val="24"/>
          <w:highlight w:val="none"/>
          <w:lang w:val="zh-CN"/>
        </w:rPr>
        <w:t xml:space="preserve">1</w:t>
      </w:r>
      <w:r>
        <w:rPr>
          <w:rFonts w:hint="eastAsia" w:ascii="宋体" w:hAnsi="宋体" w:cs="宋体"/>
          <w:color w:val="000000" w:themeColor="text1"/>
          <w:szCs w:val="24"/>
          <w:highlight w:val="none"/>
          <w:lang w:val="zh-CN"/>
        </w:rPr>
        <w:t xml:space="preserve">）采购文件；</w:t>
      </w:r>
      <w:r>
        <w:rPr>
          <w:color w:val="000000" w:themeColor="text1"/>
          <w:highlight w:val="none"/>
        </w:rPr>
      </w:r>
      <w:r/>
    </w:p>
    <w:p>
      <w:pPr>
        <w:ind w:firstLine="425"/>
        <w:jc w:val="both"/>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w:t>
      </w:r>
      <w:r>
        <w:rPr>
          <w:rFonts w:hint="eastAsia" w:ascii="宋体" w:hAnsi="宋体" w:cs="宋体"/>
          <w:color w:val="000000" w:themeColor="text1"/>
          <w:szCs w:val="24"/>
          <w:highlight w:val="none"/>
          <w:lang w:val="zh-CN"/>
        </w:rPr>
        <w:t xml:space="preserve">2</w:t>
      </w:r>
      <w:r>
        <w:rPr>
          <w:rFonts w:hint="eastAsia" w:ascii="宋体" w:hAnsi="宋体" w:cs="宋体"/>
          <w:color w:val="000000" w:themeColor="text1"/>
          <w:szCs w:val="24"/>
          <w:highlight w:val="none"/>
          <w:lang w:val="zh-CN"/>
        </w:rPr>
        <w:t xml:space="preserve">）乙方中标的投标书；</w:t>
      </w:r>
      <w:r>
        <w:rPr>
          <w:color w:val="000000" w:themeColor="text1"/>
          <w:highlight w:val="none"/>
        </w:rPr>
      </w:r>
      <w:r/>
    </w:p>
    <w:p>
      <w:pPr>
        <w:ind w:firstLine="425"/>
        <w:jc w:val="both"/>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w:t>
      </w:r>
      <w:r>
        <w:rPr>
          <w:rFonts w:hint="eastAsia" w:ascii="宋体" w:hAnsi="宋体" w:cs="宋体"/>
          <w:color w:val="000000" w:themeColor="text1"/>
          <w:szCs w:val="24"/>
          <w:highlight w:val="none"/>
          <w:lang w:val="zh-CN"/>
        </w:rPr>
        <w:t xml:space="preserve">3</w:t>
      </w:r>
      <w:r>
        <w:rPr>
          <w:rFonts w:hint="eastAsia" w:ascii="宋体" w:hAnsi="宋体" w:cs="宋体"/>
          <w:color w:val="000000" w:themeColor="text1"/>
          <w:szCs w:val="24"/>
          <w:highlight w:val="none"/>
          <w:lang w:val="zh-CN"/>
        </w:rPr>
        <w:t xml:space="preserve">）乙方在招投标过程中所作的其他承诺、声明、书面澄清等；</w:t>
      </w:r>
      <w:r>
        <w:rPr>
          <w:color w:val="000000" w:themeColor="text1"/>
          <w:highlight w:val="none"/>
        </w:rPr>
      </w:r>
      <w:r/>
    </w:p>
    <w:p>
      <w:pPr>
        <w:ind w:firstLine="425"/>
        <w:jc w:val="both"/>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w:t>
      </w:r>
      <w:r>
        <w:rPr>
          <w:rFonts w:hint="eastAsia" w:ascii="宋体" w:hAnsi="宋体" w:cs="宋体"/>
          <w:color w:val="000000" w:themeColor="text1"/>
          <w:szCs w:val="24"/>
          <w:highlight w:val="none"/>
          <w:lang w:val="zh-CN"/>
        </w:rPr>
        <w:t xml:space="preserve">4</w:t>
      </w:r>
      <w:r>
        <w:rPr>
          <w:rFonts w:hint="eastAsia" w:ascii="宋体" w:hAnsi="宋体" w:cs="宋体"/>
          <w:color w:val="000000" w:themeColor="text1"/>
          <w:szCs w:val="24"/>
          <w:highlight w:val="none"/>
          <w:lang w:val="zh-CN"/>
        </w:rPr>
        <w:t xml:space="preserve">）中标通知书。</w:t>
      </w:r>
      <w:r>
        <w:rPr>
          <w:color w:val="000000" w:themeColor="text1"/>
          <w:highlight w:val="none"/>
        </w:rPr>
      </w:r>
      <w:r/>
    </w:p>
    <w:p>
      <w:pPr>
        <w:ind w:firstLine="425"/>
        <w:jc w:val="both"/>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w:t>
      </w:r>
      <w:r>
        <w:rPr>
          <w:rFonts w:hint="eastAsia" w:ascii="宋体" w:hAnsi="宋体" w:cs="宋体"/>
          <w:color w:val="000000" w:themeColor="text1"/>
          <w:szCs w:val="24"/>
          <w:highlight w:val="none"/>
          <w:lang w:val="zh-CN"/>
        </w:rPr>
        <w:t xml:space="preserve">服务期限为：</w:t>
      </w:r>
      <w:r>
        <w:rPr>
          <w:rFonts w:hint="eastAsia" w:ascii="宋体" w:hAnsi="宋体" w:cs="宋体"/>
          <w:color w:val="000000" w:themeColor="text1"/>
          <w:szCs w:val="24"/>
          <w:highlight w:val="none"/>
          <w:u w:val="single"/>
        </w:rPr>
        <w:t xml:space="preserve">2</w:t>
      </w:r>
      <w:r>
        <w:rPr>
          <w:rFonts w:hint="eastAsia" w:ascii="宋体" w:hAnsi="宋体" w:cs="宋体"/>
          <w:color w:val="000000" w:themeColor="text1"/>
          <w:szCs w:val="24"/>
          <w:highlight w:val="none"/>
          <w:lang w:val="zh-CN"/>
        </w:rPr>
        <w:t xml:space="preserve">年，自</w:t>
      </w:r>
      <w:r>
        <w:rPr>
          <w:rFonts w:hint="eastAsia" w:ascii="宋体" w:hAnsi="宋体" w:cs="宋体"/>
          <w:color w:val="000000" w:themeColor="text1"/>
          <w:szCs w:val="24"/>
          <w:highlight w:val="none"/>
          <w:lang w:val="zh-CN"/>
        </w:rPr>
        <w:t xml:space="preserve">20    </w:t>
      </w:r>
      <w:r>
        <w:rPr>
          <w:rFonts w:hint="eastAsia" w:ascii="宋体" w:hAnsi="宋体" w:cs="宋体"/>
          <w:color w:val="000000" w:themeColor="text1"/>
          <w:szCs w:val="24"/>
          <w:highlight w:val="none"/>
          <w:lang w:val="zh-CN"/>
        </w:rPr>
        <w:t xml:space="preserve">年</w:t>
      </w:r>
      <w:r>
        <w:rPr>
          <w:rFonts w:hint="eastAsia" w:ascii="宋体" w:hAnsi="宋体" w:cs="宋体"/>
          <w:color w:val="000000" w:themeColor="text1"/>
          <w:szCs w:val="24"/>
          <w:highlight w:val="none"/>
          <w:lang w:val="zh-CN"/>
        </w:rPr>
        <w:t xml:space="preserve">     </w:t>
      </w:r>
      <w:r>
        <w:rPr>
          <w:rFonts w:hint="eastAsia" w:ascii="宋体" w:hAnsi="宋体" w:cs="宋体"/>
          <w:color w:val="000000" w:themeColor="text1"/>
          <w:szCs w:val="24"/>
          <w:highlight w:val="none"/>
          <w:lang w:val="zh-CN"/>
        </w:rPr>
        <w:t xml:space="preserve">月</w:t>
      </w:r>
      <w:r>
        <w:rPr>
          <w:rFonts w:hint="eastAsia" w:ascii="宋体" w:hAnsi="宋体" w:cs="宋体"/>
          <w:color w:val="000000" w:themeColor="text1"/>
          <w:szCs w:val="24"/>
          <w:highlight w:val="none"/>
          <w:lang w:val="zh-CN"/>
        </w:rPr>
        <w:t xml:space="preserve">    </w:t>
      </w:r>
      <w:r>
        <w:rPr>
          <w:rFonts w:hint="eastAsia" w:ascii="宋体" w:hAnsi="宋体" w:cs="宋体"/>
          <w:color w:val="000000" w:themeColor="text1"/>
          <w:szCs w:val="24"/>
          <w:highlight w:val="none"/>
          <w:lang w:val="zh-CN"/>
        </w:rPr>
        <w:t xml:space="preserve">日至</w:t>
      </w:r>
      <w:r>
        <w:rPr>
          <w:rFonts w:hint="eastAsia" w:ascii="宋体" w:hAnsi="宋体" w:cs="宋体"/>
          <w:color w:val="000000" w:themeColor="text1"/>
          <w:szCs w:val="24"/>
          <w:highlight w:val="none"/>
          <w:lang w:val="zh-CN"/>
        </w:rPr>
        <w:t xml:space="preserve">20    </w:t>
      </w:r>
      <w:r>
        <w:rPr>
          <w:rFonts w:hint="eastAsia" w:ascii="宋体" w:hAnsi="宋体" w:cs="宋体"/>
          <w:color w:val="000000" w:themeColor="text1"/>
          <w:szCs w:val="24"/>
          <w:highlight w:val="none"/>
          <w:lang w:val="zh-CN"/>
        </w:rPr>
        <w:t xml:space="preserve">年</w:t>
      </w:r>
      <w:r>
        <w:rPr>
          <w:rFonts w:hint="eastAsia" w:ascii="宋体" w:hAnsi="宋体" w:cs="宋体"/>
          <w:color w:val="000000" w:themeColor="text1"/>
          <w:szCs w:val="24"/>
          <w:highlight w:val="none"/>
          <w:lang w:val="zh-CN"/>
        </w:rPr>
        <w:t xml:space="preserve">     </w:t>
      </w:r>
      <w:r>
        <w:rPr>
          <w:rFonts w:hint="eastAsia" w:ascii="宋体" w:hAnsi="宋体" w:cs="宋体"/>
          <w:color w:val="000000" w:themeColor="text1"/>
          <w:szCs w:val="24"/>
          <w:highlight w:val="none"/>
          <w:lang w:val="zh-CN"/>
        </w:rPr>
        <w:t xml:space="preserve">月</w:t>
      </w:r>
      <w:r>
        <w:rPr>
          <w:rFonts w:hint="eastAsia" w:ascii="宋体" w:hAnsi="宋体" w:cs="宋体"/>
          <w:color w:val="000000" w:themeColor="text1"/>
          <w:szCs w:val="24"/>
          <w:highlight w:val="none"/>
          <w:lang w:val="zh-CN"/>
        </w:rPr>
        <w:t xml:space="preserve">  </w:t>
      </w:r>
      <w:r>
        <w:rPr>
          <w:rFonts w:hint="eastAsia" w:ascii="宋体" w:hAnsi="宋体" w:cs="宋体"/>
          <w:color w:val="000000" w:themeColor="text1"/>
          <w:szCs w:val="24"/>
          <w:highlight w:val="none"/>
          <w:lang w:val="zh-CN"/>
        </w:rPr>
        <w:t xml:space="preserve">  </w:t>
      </w:r>
      <w:r>
        <w:rPr>
          <w:rFonts w:hint="eastAsia" w:ascii="宋体" w:hAnsi="宋体" w:cs="宋体"/>
          <w:color w:val="000000" w:themeColor="text1"/>
          <w:szCs w:val="24"/>
          <w:highlight w:val="none"/>
          <w:lang w:val="zh-CN"/>
        </w:rPr>
        <w:t xml:space="preserve">日；</w:t>
      </w:r>
      <w:r>
        <w:rPr>
          <w:rFonts w:hint="eastAsia" w:ascii="宋体" w:hAnsi="宋体" w:cs="宋体"/>
          <w:color w:val="000000" w:themeColor="text1"/>
          <w:szCs w:val="24"/>
          <w:highlight w:val="none"/>
        </w:rPr>
        <w:t xml:space="preserve">（以服务期限或最高结算金额先到为准，最高结算金额为</w:t>
      </w:r>
      <w:r>
        <w:rPr>
          <w:rFonts w:hint="eastAsia" w:ascii="宋体" w:hAnsi="宋体" w:cs="宋体"/>
          <w:color w:val="000000" w:themeColor="text1"/>
          <w:szCs w:val="24"/>
          <w:highlight w:val="none"/>
        </w:rPr>
        <w:t xml:space="preserve">90</w:t>
      </w:r>
      <w:r>
        <w:rPr>
          <w:rFonts w:hint="eastAsia" w:ascii="宋体" w:hAnsi="宋体" w:cs="宋体"/>
          <w:color w:val="000000" w:themeColor="text1"/>
          <w:szCs w:val="24"/>
          <w:highlight w:val="none"/>
        </w:rPr>
        <w:t xml:space="preserve">万元）</w:t>
      </w:r>
      <w:r>
        <w:rPr>
          <w:color w:val="000000" w:themeColor="text1"/>
          <w:highlight w:val="none"/>
        </w:rPr>
      </w:r>
      <w:r/>
    </w:p>
    <w:p>
      <w:pPr>
        <w:ind w:firstLine="482"/>
        <w:jc w:val="both"/>
        <w:spacing w:line="360" w:lineRule="exact"/>
        <w:widowControl w:val="off"/>
        <w:rPr>
          <w:rFonts w:ascii="宋体" w:hAnsi="宋体" w:cs="宋体"/>
          <w:b/>
          <w:color w:val="000000" w:themeColor="text1"/>
          <w:szCs w:val="24"/>
          <w:highlight w:val="none"/>
        </w:rPr>
      </w:pPr>
      <w:r>
        <w:rPr>
          <w:rFonts w:hint="eastAsia" w:ascii="宋体" w:hAnsi="宋体" w:cs="宋体"/>
          <w:b/>
          <w:color w:val="000000" w:themeColor="text1"/>
          <w:szCs w:val="24"/>
          <w:highlight w:val="none"/>
        </w:rPr>
        <w:t xml:space="preserve">第二条</w:t>
      </w:r>
      <w:r>
        <w:rPr>
          <w:rFonts w:hint="eastAsia" w:ascii="宋体" w:hAnsi="宋体" w:cs="宋体"/>
          <w:b/>
          <w:color w:val="000000" w:themeColor="text1"/>
          <w:szCs w:val="24"/>
          <w:highlight w:val="none"/>
        </w:rPr>
        <w:t xml:space="preserve"> </w:t>
      </w:r>
      <w:r>
        <w:rPr>
          <w:rFonts w:hint="eastAsia" w:ascii="宋体" w:hAnsi="宋体" w:cs="宋体"/>
          <w:b/>
          <w:color w:val="000000" w:themeColor="text1"/>
          <w:szCs w:val="24"/>
          <w:highlight w:val="none"/>
        </w:rPr>
        <w:t xml:space="preserve">合同价格、合同款结算及支付</w:t>
      </w:r>
      <w:r>
        <w:rPr>
          <w:color w:val="000000" w:themeColor="text1"/>
          <w:highlight w:val="none"/>
        </w:rPr>
      </w:r>
      <w:r/>
    </w:p>
    <w:p>
      <w:pPr>
        <w:ind w:firstLine="482"/>
        <w:spacing w:line="360" w:lineRule="exact"/>
        <w:widowControl w:val="off"/>
        <w:rPr>
          <w:rFonts w:ascii="宋体" w:hAnsi="宋体" w:cs="宋体"/>
          <w:b/>
          <w:color w:val="000000" w:themeColor="text1"/>
          <w:szCs w:val="24"/>
          <w:highlight w:val="none"/>
        </w:rPr>
      </w:pPr>
      <w:r>
        <w:rPr>
          <w:rFonts w:hint="eastAsia" w:ascii="宋体" w:hAnsi="宋体" w:cs="宋体"/>
          <w:b/>
          <w:color w:val="000000" w:themeColor="text1"/>
          <w:szCs w:val="24"/>
          <w:highlight w:val="none"/>
        </w:rPr>
        <w:t xml:space="preserve">1</w:t>
      </w:r>
      <w:r>
        <w:rPr>
          <w:rFonts w:hint="eastAsia" w:ascii="宋体" w:hAnsi="宋体" w:cs="宋体"/>
          <w:color w:val="000000" w:themeColor="text1"/>
          <w:szCs w:val="24"/>
          <w:highlight w:val="none"/>
        </w:rPr>
        <w:t xml:space="preserve">.</w:t>
      </w:r>
      <w:r>
        <w:rPr>
          <w:rFonts w:hint="eastAsia" w:ascii="宋体" w:hAnsi="宋体" w:cs="宋体"/>
          <w:b/>
          <w:color w:val="000000" w:themeColor="text1"/>
          <w:szCs w:val="24"/>
          <w:highlight w:val="none"/>
        </w:rPr>
        <w:t xml:space="preserve">中药颗粒折扣：</w:t>
      </w:r>
      <w:r>
        <w:rPr>
          <w:rFonts w:hint="eastAsia" w:ascii="宋体" w:hAnsi="宋体" w:cs="宋体"/>
          <w:b/>
          <w:color w:val="000000" w:themeColor="text1"/>
          <w:szCs w:val="24"/>
          <w:highlight w:val="none"/>
          <w:u w:val="single"/>
        </w:rPr>
        <w:t xml:space="preserve">        </w:t>
      </w:r>
      <w:r>
        <w:rPr>
          <w:rFonts w:hint="eastAsia" w:ascii="宋体" w:hAnsi="宋体" w:cs="宋体"/>
          <w:b/>
          <w:color w:val="000000" w:themeColor="text1"/>
          <w:szCs w:val="24"/>
          <w:highlight w:val="none"/>
        </w:rPr>
        <w:t xml:space="preserve">。</w:t>
      </w:r>
      <w:r>
        <w:rPr>
          <w:color w:val="000000" w:themeColor="text1"/>
          <w:highlight w:val="none"/>
        </w:rPr>
      </w:r>
      <w:r/>
    </w:p>
    <w:p>
      <w:pPr>
        <w:ind w:firstLine="480"/>
        <w:jc w:val="both"/>
        <w:spacing w:line="360" w:lineRule="exact"/>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投标总价一次报定，</w:t>
      </w:r>
      <w:r>
        <w:rPr>
          <w:rFonts w:hint="eastAsia" w:ascii="宋体" w:hAnsi="宋体" w:cs="宋体"/>
          <w:color w:val="000000" w:themeColor="text1"/>
          <w:szCs w:val="24"/>
          <w:highlight w:val="none"/>
        </w:rPr>
        <w:t xml:space="preserve">包括招标文件所确定的招标范围相应货物和服务的供货、包装、运输、保险、配送、管理、维护、劳务、培训、验收、办公设备、设备、工具、耗材、运送工具及耗材、利润、风险、税金及政策性文件规定等各项应有费用，以及为完成该项货物或者服务项目所涉及到的一切相关费用，招标人不再支付其他任何费用。</w:t>
      </w:r>
      <w:r>
        <w:rPr>
          <w:color w:val="000000" w:themeColor="text1"/>
          <w:highlight w:val="none"/>
        </w:rPr>
      </w:r>
      <w:r/>
    </w:p>
    <w:p>
      <w:pPr>
        <w:ind w:firstLine="480"/>
        <w:jc w:val="both"/>
        <w:spacing w:line="360" w:lineRule="exact"/>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lang w:val="zh-CN"/>
        </w:rPr>
        <w:t xml:space="preserve">付款方式：</w:t>
      </w:r>
      <w:r>
        <w:rPr>
          <w:color w:val="000000" w:themeColor="text1"/>
          <w:highlight w:val="none"/>
        </w:rPr>
      </w:r>
      <w:r/>
    </w:p>
    <w:p>
      <w:pPr>
        <w:ind w:firstLine="480"/>
        <w:spacing w:line="40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1</w:t>
      </w:r>
      <w:r>
        <w:rPr>
          <w:rFonts w:hint="eastAsia" w:ascii="宋体" w:hAnsi="宋体" w:cs="宋体"/>
          <w:color w:val="000000" w:themeColor="text1"/>
          <w:szCs w:val="24"/>
          <w:highlight w:val="none"/>
        </w:rPr>
        <w:t xml:space="preserve">）本项目款项以人民币转账方式，根据实际采购数量支付。</w:t>
      </w:r>
      <w:r>
        <w:rPr>
          <w:color w:val="000000" w:themeColor="text1"/>
          <w:highlight w:val="none"/>
        </w:rPr>
      </w:r>
      <w:r/>
    </w:p>
    <w:p>
      <w:pPr>
        <w:ind w:firstLine="480"/>
        <w:spacing w:line="400" w:lineRule="exact"/>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rPr>
        <w:t xml:space="preserve">）中药颗粒及服务货款：甲方在收到乙方供应中药颗粒的</w:t>
      </w:r>
      <w:r>
        <w:rPr>
          <w:rFonts w:hint="eastAsia" w:ascii="宋体" w:hAnsi="宋体" w:cs="宋体"/>
          <w:color w:val="000000" w:themeColor="text1"/>
          <w:szCs w:val="24"/>
          <w:highlight w:val="none"/>
        </w:rPr>
        <w:t xml:space="preserve">60</w:t>
      </w:r>
      <w:r>
        <w:rPr>
          <w:rFonts w:hint="eastAsia" w:ascii="宋体" w:hAnsi="宋体" w:cs="宋体"/>
          <w:color w:val="000000" w:themeColor="text1"/>
          <w:szCs w:val="24"/>
          <w:highlight w:val="none"/>
        </w:rPr>
        <w:t xml:space="preserve">天内支付货款。乙方向甲方开具正规发票。</w:t>
      </w:r>
      <w:r>
        <w:rPr>
          <w:color w:val="000000" w:themeColor="text1"/>
          <w:highlight w:val="none"/>
        </w:rPr>
      </w:r>
      <w:r/>
    </w:p>
    <w:p>
      <w:pPr>
        <w:ind w:firstLine="480"/>
        <w:jc w:val="both"/>
        <w:spacing w:line="360" w:lineRule="exact"/>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w:t>
      </w:r>
      <w:r>
        <w:rPr>
          <w:rFonts w:hint="eastAsia" w:ascii="宋体" w:hAnsi="宋体" w:cs="宋体"/>
          <w:color w:val="000000" w:themeColor="text1"/>
          <w:szCs w:val="24"/>
          <w:highlight w:val="none"/>
          <w:lang w:val="zh-CN"/>
        </w:rPr>
        <w:t xml:space="preserve">付款方式：银行汇票或转账。</w:t>
      </w:r>
      <w:r>
        <w:rPr>
          <w:color w:val="000000" w:themeColor="text1"/>
          <w:highlight w:val="none"/>
        </w:rPr>
      </w:r>
      <w:r/>
    </w:p>
    <w:p>
      <w:pPr>
        <w:ind w:firstLine="482"/>
        <w:jc w:val="both"/>
        <w:spacing w:line="360" w:lineRule="exact"/>
        <w:widowControl w:val="off"/>
        <w:rPr>
          <w:rFonts w:ascii="宋体" w:hAnsi="宋体" w:cs="宋体"/>
          <w:b/>
          <w:bCs/>
          <w:color w:val="000000" w:themeColor="text1"/>
          <w:szCs w:val="24"/>
          <w:highlight w:val="none"/>
        </w:rPr>
      </w:pPr>
      <w:r>
        <w:rPr>
          <w:rFonts w:hint="eastAsia" w:ascii="宋体" w:hAnsi="宋体" w:cs="宋体"/>
          <w:b/>
          <w:bCs/>
          <w:color w:val="000000" w:themeColor="text1"/>
          <w:szCs w:val="24"/>
          <w:highlight w:val="none"/>
        </w:rPr>
        <w:t xml:space="preserve">第三条</w:t>
      </w:r>
      <w:r>
        <w:rPr>
          <w:rFonts w:hint="eastAsia" w:ascii="宋体" w:hAnsi="宋体" w:cs="宋体"/>
          <w:b/>
          <w:bCs/>
          <w:color w:val="000000" w:themeColor="text1"/>
          <w:szCs w:val="24"/>
          <w:highlight w:val="none"/>
        </w:rPr>
        <w:t xml:space="preserve"> </w:t>
      </w:r>
      <w:r>
        <w:rPr>
          <w:rFonts w:hint="eastAsia" w:ascii="宋体" w:hAnsi="宋体" w:cs="宋体"/>
          <w:b/>
          <w:bCs/>
          <w:color w:val="000000" w:themeColor="text1"/>
          <w:szCs w:val="24"/>
          <w:highlight w:val="none"/>
        </w:rPr>
        <w:t xml:space="preserve">组成本合同的有关文件</w:t>
      </w:r>
      <w:r>
        <w:rPr>
          <w:color w:val="000000" w:themeColor="text1"/>
          <w:highlight w:val="none"/>
        </w:rPr>
      </w:r>
      <w:r/>
    </w:p>
    <w:p>
      <w:pPr>
        <w:ind w:firstLine="480"/>
        <w:jc w:val="both"/>
        <w:spacing w:line="360" w:lineRule="exact"/>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下列与本次采购活动有关的文件及有关附件是本合同不可分割的组成部分，与本合同具有同等法律效力，这些文件包括但不限于：</w:t>
      </w:r>
      <w:r>
        <w:rPr>
          <w:color w:val="000000" w:themeColor="text1"/>
          <w:highlight w:val="none"/>
        </w:rPr>
      </w:r>
      <w:r/>
    </w:p>
    <w:p>
      <w:pPr>
        <w:ind w:firstLine="480"/>
        <w:jc w:val="both"/>
        <w:spacing w:line="360" w:lineRule="exact"/>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w:t>
      </w:r>
      <w:r>
        <w:rPr>
          <w:rFonts w:hint="eastAsia" w:ascii="宋体" w:hAnsi="宋体" w:cs="宋体"/>
          <w:color w:val="000000" w:themeColor="text1"/>
          <w:szCs w:val="24"/>
          <w:highlight w:val="none"/>
          <w:lang w:val="zh-CN"/>
        </w:rPr>
        <w:t xml:space="preserve">1</w:t>
      </w:r>
      <w:r>
        <w:rPr>
          <w:rFonts w:hint="eastAsia" w:ascii="宋体" w:hAnsi="宋体" w:cs="宋体"/>
          <w:color w:val="000000" w:themeColor="text1"/>
          <w:szCs w:val="24"/>
          <w:highlight w:val="none"/>
          <w:lang w:val="zh-CN"/>
        </w:rPr>
        <w:t xml:space="preserve">）采购文件；</w:t>
      </w:r>
      <w:r>
        <w:rPr>
          <w:color w:val="000000" w:themeColor="text1"/>
          <w:highlight w:val="none"/>
        </w:rPr>
      </w:r>
      <w:r/>
    </w:p>
    <w:p>
      <w:pPr>
        <w:ind w:firstLine="480"/>
        <w:jc w:val="both"/>
        <w:spacing w:line="360" w:lineRule="exact"/>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w:t>
      </w:r>
      <w:r>
        <w:rPr>
          <w:rFonts w:hint="eastAsia" w:ascii="宋体" w:hAnsi="宋体" w:cs="宋体"/>
          <w:color w:val="000000" w:themeColor="text1"/>
          <w:szCs w:val="24"/>
          <w:highlight w:val="none"/>
          <w:lang w:val="zh-CN"/>
        </w:rPr>
        <w:t xml:space="preserve">2</w:t>
      </w:r>
      <w:r>
        <w:rPr>
          <w:rFonts w:hint="eastAsia" w:ascii="宋体" w:hAnsi="宋体" w:cs="宋体"/>
          <w:color w:val="000000" w:themeColor="text1"/>
          <w:szCs w:val="24"/>
          <w:highlight w:val="none"/>
          <w:lang w:val="zh-CN"/>
        </w:rPr>
        <w:t xml:space="preserve">）乙方中标的投标书；</w:t>
      </w:r>
      <w:r>
        <w:rPr>
          <w:color w:val="000000" w:themeColor="text1"/>
          <w:highlight w:val="none"/>
        </w:rPr>
      </w:r>
      <w:r/>
    </w:p>
    <w:p>
      <w:pPr>
        <w:ind w:firstLine="480"/>
        <w:jc w:val="both"/>
        <w:spacing w:line="360" w:lineRule="exact"/>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w:t>
      </w:r>
      <w:r>
        <w:rPr>
          <w:rFonts w:hint="eastAsia" w:ascii="宋体" w:hAnsi="宋体" w:cs="宋体"/>
          <w:color w:val="000000" w:themeColor="text1"/>
          <w:szCs w:val="24"/>
          <w:highlight w:val="none"/>
          <w:lang w:val="zh-CN"/>
        </w:rPr>
        <w:t xml:space="preserve">3</w:t>
      </w:r>
      <w:r>
        <w:rPr>
          <w:rFonts w:hint="eastAsia" w:ascii="宋体" w:hAnsi="宋体" w:cs="宋体"/>
          <w:color w:val="000000" w:themeColor="text1"/>
          <w:szCs w:val="24"/>
          <w:highlight w:val="none"/>
          <w:lang w:val="zh-CN"/>
        </w:rPr>
        <w:t xml:space="preserve">）乙方在招投标过程中所作的其他承诺、声明、书面澄清等；</w:t>
      </w:r>
      <w:r>
        <w:rPr>
          <w:color w:val="000000" w:themeColor="text1"/>
          <w:highlight w:val="none"/>
        </w:rPr>
      </w:r>
      <w:r/>
    </w:p>
    <w:p>
      <w:pPr>
        <w:ind w:firstLine="480"/>
        <w:jc w:val="both"/>
        <w:spacing w:line="360" w:lineRule="exact"/>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w:t>
      </w:r>
      <w:r>
        <w:rPr>
          <w:rFonts w:hint="eastAsia" w:ascii="宋体" w:hAnsi="宋体" w:cs="宋体"/>
          <w:color w:val="000000" w:themeColor="text1"/>
          <w:szCs w:val="24"/>
          <w:highlight w:val="none"/>
          <w:lang w:val="zh-CN"/>
        </w:rPr>
        <w:t xml:space="preserve">4</w:t>
      </w:r>
      <w:r>
        <w:rPr>
          <w:rFonts w:hint="eastAsia" w:ascii="宋体" w:hAnsi="宋体" w:cs="宋体"/>
          <w:color w:val="000000" w:themeColor="text1"/>
          <w:szCs w:val="24"/>
          <w:highlight w:val="none"/>
          <w:lang w:val="zh-CN"/>
        </w:rPr>
        <w:t xml:space="preserve">）中标通知书。</w:t>
      </w:r>
      <w:r>
        <w:rPr>
          <w:color w:val="000000" w:themeColor="text1"/>
          <w:highlight w:val="none"/>
        </w:rPr>
      </w:r>
      <w:r/>
    </w:p>
    <w:p>
      <w:pPr>
        <w:ind w:firstLine="482"/>
        <w:jc w:val="both"/>
        <w:spacing w:line="360" w:lineRule="exact"/>
        <w:widowControl w:val="off"/>
        <w:rPr>
          <w:rFonts w:ascii="宋体" w:hAnsi="宋体" w:cs="宋体"/>
          <w:b/>
          <w:bCs/>
          <w:color w:val="000000" w:themeColor="text1"/>
          <w:szCs w:val="24"/>
          <w:highlight w:val="none"/>
        </w:rPr>
      </w:pPr>
      <w:r>
        <w:rPr>
          <w:rFonts w:hint="eastAsia" w:ascii="宋体" w:hAnsi="宋体" w:cs="宋体"/>
          <w:b/>
          <w:bCs/>
          <w:color w:val="000000" w:themeColor="text1"/>
          <w:szCs w:val="24"/>
          <w:highlight w:val="none"/>
        </w:rPr>
        <w:t xml:space="preserve">第四条</w:t>
      </w:r>
      <w:r>
        <w:rPr>
          <w:rFonts w:hint="eastAsia" w:ascii="宋体" w:hAnsi="宋体" w:cs="宋体"/>
          <w:b/>
          <w:bCs/>
          <w:color w:val="000000" w:themeColor="text1"/>
          <w:szCs w:val="24"/>
          <w:highlight w:val="none"/>
        </w:rPr>
        <w:t xml:space="preserve"> </w:t>
      </w:r>
      <w:r>
        <w:rPr>
          <w:rFonts w:hint="eastAsia" w:ascii="宋体" w:hAnsi="宋体" w:cs="宋体"/>
          <w:b/>
          <w:bCs/>
          <w:color w:val="000000" w:themeColor="text1"/>
          <w:szCs w:val="24"/>
          <w:highlight w:val="none"/>
          <w:lang w:val="zh-CN"/>
        </w:rPr>
        <w:t xml:space="preserve">售后服务</w:t>
      </w:r>
      <w:r>
        <w:rPr>
          <w:color w:val="000000" w:themeColor="text1"/>
          <w:highlight w:val="none"/>
        </w:rPr>
      </w:r>
      <w:r/>
    </w:p>
    <w:p>
      <w:pPr>
        <w:ind w:firstLine="480"/>
        <w:jc w:val="both"/>
        <w:spacing w:line="360" w:lineRule="exact"/>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1</w:t>
      </w: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lang w:val="zh-CN"/>
        </w:rPr>
        <w:t xml:space="preserve">乙方应将配送给甲方的中药颗粒搬运至甲方指定地点。</w:t>
      </w:r>
      <w:r>
        <w:rPr>
          <w:rFonts w:hint="eastAsia" w:ascii="宋体" w:hAnsi="宋体" w:cs="宋体"/>
          <w:color w:val="000000" w:themeColor="text1"/>
          <w:szCs w:val="24"/>
          <w:highlight w:val="none"/>
          <w:lang w:val="zh-CN"/>
        </w:rPr>
        <w:t xml:space="preserve"> </w:t>
      </w:r>
      <w:r>
        <w:rPr>
          <w:color w:val="000000" w:themeColor="text1"/>
          <w:highlight w:val="none"/>
        </w:rPr>
      </w:r>
      <w:r/>
    </w:p>
    <w:p>
      <w:pPr>
        <w:ind w:firstLine="480"/>
        <w:jc w:val="both"/>
        <w:spacing w:line="360" w:lineRule="exact"/>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lang w:val="zh-CN"/>
        </w:rPr>
        <w:t xml:space="preserve">乙方对甲方发现进货的中药颗粒有破损、近效期或其他不合格包装的应及时更换。</w:t>
      </w:r>
      <w:r>
        <w:rPr>
          <w:color w:val="000000" w:themeColor="text1"/>
          <w:highlight w:val="none"/>
        </w:rPr>
      </w:r>
      <w:r/>
    </w:p>
    <w:p>
      <w:pPr>
        <w:ind w:firstLine="480"/>
        <w:jc w:val="both"/>
        <w:spacing w:line="360" w:lineRule="exact"/>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w:t>
      </w:r>
      <w:r>
        <w:rPr>
          <w:rFonts w:hint="eastAsia" w:ascii="宋体" w:hAnsi="宋体" w:cs="宋体"/>
          <w:color w:val="000000" w:themeColor="text1"/>
          <w:szCs w:val="24"/>
          <w:highlight w:val="none"/>
          <w:lang w:val="zh-CN"/>
        </w:rPr>
        <w:t xml:space="preserve">按照采购文件和乙方在投标书中承诺的服务执行。</w:t>
      </w:r>
      <w:r>
        <w:rPr>
          <w:color w:val="000000" w:themeColor="text1"/>
          <w:highlight w:val="none"/>
        </w:rPr>
      </w:r>
      <w:r/>
    </w:p>
    <w:p>
      <w:pPr>
        <w:ind w:firstLine="482"/>
        <w:jc w:val="both"/>
        <w:spacing w:line="360" w:lineRule="exact"/>
        <w:widowControl w:val="off"/>
        <w:rPr>
          <w:rFonts w:ascii="宋体" w:hAnsi="宋体" w:cs="宋体"/>
          <w:b/>
          <w:color w:val="000000" w:themeColor="text1"/>
          <w:szCs w:val="24"/>
          <w:highlight w:val="none"/>
        </w:rPr>
      </w:pPr>
      <w:r>
        <w:rPr>
          <w:rFonts w:hint="eastAsia" w:ascii="宋体" w:hAnsi="宋体" w:cs="宋体"/>
          <w:b/>
          <w:color w:val="000000" w:themeColor="text1"/>
          <w:szCs w:val="24"/>
          <w:highlight w:val="none"/>
        </w:rPr>
        <w:t xml:space="preserve">第五条</w:t>
      </w:r>
      <w:r>
        <w:rPr>
          <w:rFonts w:hint="eastAsia" w:ascii="宋体" w:hAnsi="宋体" w:cs="宋体"/>
          <w:b/>
          <w:color w:val="000000" w:themeColor="text1"/>
          <w:szCs w:val="24"/>
          <w:highlight w:val="none"/>
        </w:rPr>
        <w:t xml:space="preserve"> </w:t>
      </w:r>
      <w:r>
        <w:rPr>
          <w:rFonts w:hint="eastAsia" w:ascii="宋体" w:hAnsi="宋体" w:cs="宋体"/>
          <w:b/>
          <w:color w:val="000000" w:themeColor="text1"/>
          <w:szCs w:val="24"/>
          <w:highlight w:val="none"/>
        </w:rPr>
        <w:t xml:space="preserve">权利保证</w:t>
      </w:r>
      <w:r>
        <w:rPr>
          <w:color w:val="000000" w:themeColor="text1"/>
          <w:highlight w:val="none"/>
        </w:rPr>
      </w:r>
      <w:r/>
    </w:p>
    <w:p>
      <w:pPr>
        <w:ind w:firstLine="482"/>
        <w:jc w:val="both"/>
        <w:spacing w:line="360" w:lineRule="exact"/>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乙方应保证甲方在使用该货物或其任何一部分时不受第三方提出侵犯其专利权</w:t>
      </w:r>
      <w:r>
        <w:rPr>
          <w:rFonts w:hint="eastAsia" w:ascii="宋体" w:hAnsi="宋体" w:cs="宋体"/>
          <w:color w:val="000000" w:themeColor="text1"/>
          <w:szCs w:val="24"/>
          <w:highlight w:val="none"/>
          <w:shd w:val="clear" w:color="auto" w:fill="ffffff"/>
        </w:rPr>
        <w:t xml:space="preserve">、著作权、商标权等知识产权的起诉。</w:t>
      </w:r>
      <w:r>
        <w:rPr>
          <w:rFonts w:hint="eastAsia" w:ascii="宋体" w:hAnsi="宋体" w:cs="宋体"/>
          <w:color w:val="000000" w:themeColor="text1"/>
          <w:szCs w:val="24"/>
          <w:highlight w:val="none"/>
        </w:rPr>
        <w:t xml:space="preserve">一旦出现侵权、索赔或诉讼，乙方应承担全部责任，同时甲方有权解除本合同。</w:t>
      </w:r>
      <w:r>
        <w:rPr>
          <w:color w:val="000000" w:themeColor="text1"/>
          <w:highlight w:val="none"/>
        </w:rPr>
      </w:r>
      <w:r/>
    </w:p>
    <w:p>
      <w:pPr>
        <w:ind w:firstLine="482"/>
        <w:jc w:val="both"/>
        <w:spacing w:line="360" w:lineRule="exact"/>
        <w:widowControl w:val="off"/>
        <w:rPr>
          <w:rFonts w:ascii="宋体" w:hAnsi="宋体" w:cs="宋体"/>
          <w:b/>
          <w:color w:val="000000" w:themeColor="text1"/>
          <w:szCs w:val="24"/>
          <w:highlight w:val="none"/>
        </w:rPr>
      </w:pPr>
      <w:r>
        <w:rPr>
          <w:rFonts w:hint="eastAsia" w:ascii="宋体" w:hAnsi="宋体" w:cs="宋体"/>
          <w:b/>
          <w:color w:val="000000" w:themeColor="text1"/>
          <w:szCs w:val="24"/>
          <w:highlight w:val="none"/>
        </w:rPr>
        <w:t xml:space="preserve">第六条</w:t>
      </w:r>
      <w:r>
        <w:rPr>
          <w:rFonts w:hint="eastAsia" w:ascii="宋体" w:hAnsi="宋体" w:cs="宋体"/>
          <w:b/>
          <w:color w:val="000000" w:themeColor="text1"/>
          <w:szCs w:val="24"/>
          <w:highlight w:val="none"/>
        </w:rPr>
        <w:t xml:space="preserve"> </w:t>
      </w:r>
      <w:r>
        <w:rPr>
          <w:rFonts w:hint="eastAsia" w:ascii="宋体" w:hAnsi="宋体" w:cs="宋体"/>
          <w:b/>
          <w:color w:val="000000" w:themeColor="text1"/>
          <w:szCs w:val="24"/>
          <w:highlight w:val="none"/>
        </w:rPr>
        <w:t xml:space="preserve">质量保证</w:t>
      </w:r>
      <w:r>
        <w:rPr>
          <w:color w:val="000000" w:themeColor="text1"/>
          <w:highlight w:val="none"/>
        </w:rPr>
      </w:r>
      <w:r/>
    </w:p>
    <w:p>
      <w:pPr>
        <w:ind w:firstLine="480"/>
        <w:jc w:val="both"/>
        <w:spacing w:line="360" w:lineRule="exact"/>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根据国家</w:t>
      </w:r>
      <w:r>
        <w:rPr>
          <w:rFonts w:hint="eastAsia" w:ascii="宋体" w:hAnsi="宋体" w:cs="宋体"/>
          <w:color w:val="000000" w:themeColor="text1"/>
          <w:szCs w:val="24"/>
          <w:highlight w:val="none"/>
        </w:rPr>
        <w:t xml:space="preserve">药品监督管理局</w:t>
      </w:r>
      <w:r>
        <w:rPr>
          <w:rFonts w:hint="eastAsia" w:ascii="宋体" w:hAnsi="宋体" w:cs="宋体"/>
          <w:color w:val="000000" w:themeColor="text1"/>
          <w:szCs w:val="24"/>
          <w:highlight w:val="none"/>
        </w:rPr>
        <w:t xml:space="preserve">的规定，医疗机构必须具备《医疗机构执业许可证》。因此甲方在与乙方签订本协议时，乙方提供合法、有效证照的复印件，并加盖公章给甲方留存。同时，在国家未颁布中药配方颗粒统一质量标准前，执行乙方按国家药品监督管理局要求制订备案的企业标准或省标。</w:t>
      </w:r>
      <w:r>
        <w:rPr>
          <w:color w:val="000000" w:themeColor="text1"/>
          <w:highlight w:val="none"/>
        </w:rPr>
      </w:r>
      <w:r/>
    </w:p>
    <w:p>
      <w:pPr>
        <w:ind w:firstLine="482"/>
        <w:jc w:val="both"/>
        <w:spacing w:line="360" w:lineRule="exact"/>
        <w:widowControl w:val="off"/>
        <w:rPr>
          <w:rFonts w:ascii="宋体" w:hAnsi="宋体" w:cs="宋体"/>
          <w:b/>
          <w:color w:val="000000" w:themeColor="text1"/>
          <w:szCs w:val="24"/>
          <w:highlight w:val="none"/>
        </w:rPr>
      </w:pPr>
      <w:r>
        <w:rPr>
          <w:rFonts w:hint="eastAsia" w:ascii="宋体" w:hAnsi="宋体" w:cs="宋体"/>
          <w:b/>
          <w:color w:val="000000" w:themeColor="text1"/>
          <w:szCs w:val="24"/>
          <w:highlight w:val="none"/>
        </w:rPr>
        <w:t xml:space="preserve">第七条</w:t>
      </w:r>
      <w:r>
        <w:rPr>
          <w:rFonts w:hint="eastAsia" w:ascii="宋体" w:hAnsi="宋体" w:cs="宋体"/>
          <w:b/>
          <w:color w:val="000000" w:themeColor="text1"/>
          <w:szCs w:val="24"/>
          <w:highlight w:val="none"/>
        </w:rPr>
        <w:t xml:space="preserve"> </w:t>
      </w:r>
      <w:r>
        <w:rPr>
          <w:rFonts w:hint="eastAsia" w:ascii="宋体" w:hAnsi="宋体" w:cs="宋体"/>
          <w:b/>
          <w:color w:val="000000" w:themeColor="text1"/>
          <w:szCs w:val="24"/>
          <w:highlight w:val="none"/>
        </w:rPr>
        <w:t xml:space="preserve">包装要求</w:t>
      </w:r>
      <w:r>
        <w:rPr>
          <w:color w:val="000000" w:themeColor="text1"/>
          <w:highlight w:val="none"/>
        </w:rPr>
      </w:r>
      <w:r/>
    </w:p>
    <w:p>
      <w:pPr>
        <w:ind w:firstLine="480"/>
        <w:jc w:val="both"/>
        <w:spacing w:line="360" w:lineRule="exact"/>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w:t>
      </w:r>
      <w:r>
        <w:rPr>
          <w:rFonts w:hint="eastAsia" w:ascii="宋体" w:hAnsi="宋体" w:cs="宋体"/>
          <w:color w:val="000000" w:themeColor="text1"/>
          <w:szCs w:val="24"/>
          <w:highlight w:val="none"/>
        </w:rPr>
        <w:t xml:space="preserve">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color w:val="000000" w:themeColor="text1"/>
          <w:highlight w:val="none"/>
        </w:rPr>
      </w:r>
      <w:r/>
    </w:p>
    <w:p>
      <w:pPr>
        <w:ind w:firstLine="480"/>
        <w:jc w:val="both"/>
        <w:spacing w:line="360" w:lineRule="exact"/>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rPr>
        <w:t xml:space="preserve">每一包装单元内应附详细的装箱单和质量合格凭</w:t>
      </w:r>
      <w:r>
        <w:rPr>
          <w:rFonts w:hint="eastAsia" w:ascii="宋体" w:hAnsi="宋体" w:cs="宋体"/>
          <w:color w:val="000000" w:themeColor="text1"/>
          <w:szCs w:val="24"/>
          <w:highlight w:val="none"/>
        </w:rPr>
        <w:t xml:space="preserve">证。</w:t>
      </w:r>
      <w:r>
        <w:rPr>
          <w:color w:val="000000" w:themeColor="text1"/>
          <w:highlight w:val="none"/>
        </w:rPr>
      </w:r>
      <w:r/>
    </w:p>
    <w:p>
      <w:pPr>
        <w:ind w:firstLine="480"/>
        <w:jc w:val="both"/>
        <w:spacing w:line="360" w:lineRule="exact"/>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w:t>
      </w:r>
      <w:r>
        <w:rPr>
          <w:rFonts w:hint="eastAsia" w:ascii="宋体" w:hAnsi="宋体" w:cs="宋体"/>
          <w:color w:val="000000" w:themeColor="text1"/>
          <w:szCs w:val="24"/>
          <w:highlight w:val="none"/>
        </w:rPr>
        <w:t xml:space="preserve">乙方保证货物不存在危及人身及财产安全的产品缺陷，否则应承担全部法律责任。</w:t>
      </w:r>
      <w:r>
        <w:rPr>
          <w:color w:val="000000" w:themeColor="text1"/>
          <w:highlight w:val="none"/>
        </w:rPr>
      </w:r>
      <w:r/>
    </w:p>
    <w:p>
      <w:pPr>
        <w:ind w:firstLine="482"/>
        <w:jc w:val="both"/>
        <w:spacing w:line="360" w:lineRule="exact"/>
        <w:widowControl w:val="off"/>
        <w:rPr>
          <w:rFonts w:ascii="宋体" w:hAnsi="宋体" w:cs="宋体"/>
          <w:b/>
          <w:color w:val="000000" w:themeColor="text1"/>
          <w:szCs w:val="24"/>
          <w:highlight w:val="none"/>
        </w:rPr>
      </w:pPr>
      <w:r>
        <w:rPr>
          <w:rFonts w:hint="eastAsia" w:ascii="宋体" w:hAnsi="宋体" w:cs="宋体"/>
          <w:b/>
          <w:color w:val="000000" w:themeColor="text1"/>
          <w:szCs w:val="24"/>
          <w:highlight w:val="none"/>
        </w:rPr>
        <w:t xml:space="preserve">第八条</w:t>
      </w:r>
      <w:r>
        <w:rPr>
          <w:rFonts w:hint="eastAsia" w:ascii="宋体" w:hAnsi="宋体" w:cs="宋体"/>
          <w:b/>
          <w:color w:val="000000" w:themeColor="text1"/>
          <w:szCs w:val="24"/>
          <w:highlight w:val="none"/>
        </w:rPr>
        <w:t xml:space="preserve"> </w:t>
      </w:r>
      <w:r>
        <w:rPr>
          <w:rFonts w:hint="eastAsia" w:ascii="宋体" w:hAnsi="宋体" w:cs="宋体"/>
          <w:b/>
          <w:color w:val="000000" w:themeColor="text1"/>
          <w:szCs w:val="24"/>
          <w:highlight w:val="none"/>
        </w:rPr>
        <w:t xml:space="preserve">交货和验收</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w:t>
      </w:r>
      <w:r>
        <w:rPr>
          <w:rFonts w:hint="eastAsia" w:ascii="宋体" w:hAnsi="宋体" w:cs="宋体"/>
          <w:color w:val="000000" w:themeColor="text1"/>
          <w:szCs w:val="24"/>
          <w:highlight w:val="none"/>
        </w:rPr>
        <w:t xml:space="preserve">甲方每次订货应先向乙方商务中心提供书面购货清单</w:t>
      </w: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注明品种、数量、时间要求、详细交货地址、收货人姓名、联系电话等。若无特殊情况，乙方接到甲方订单后两日内将货备好，送至甲方指定地点。</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rPr>
        <w:t xml:space="preserve">货物按乙方常规包装，运输以公路为主、铁路为辅，具体运输方式由乙方自行决定，其费用由乙方承担</w:t>
      </w: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甲方若要求乙方按其他方式包装和</w:t>
      </w: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或运输，乙方有权要求甲方承担因此增加的相应费用。</w:t>
      </w:r>
      <w:r>
        <w:rPr>
          <w:color w:val="000000" w:themeColor="text1"/>
          <w:highlight w:val="none"/>
        </w:rPr>
      </w:r>
      <w:r/>
    </w:p>
    <w:p>
      <w:pPr>
        <w:ind w:firstLine="480"/>
        <w:jc w:val="both"/>
        <w:spacing w:line="360" w:lineRule="exact"/>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w:t>
      </w:r>
      <w:r>
        <w:rPr>
          <w:rFonts w:hint="eastAsia" w:ascii="宋体" w:hAnsi="宋体" w:cs="宋体"/>
          <w:color w:val="000000" w:themeColor="text1"/>
          <w:szCs w:val="24"/>
          <w:highlight w:val="none"/>
        </w:rPr>
        <w:t xml:space="preserve">甲方验收货物时若发现数量不足或外包装破损可拒收破损货物及在运输签收单据上注明缺损情况，并于当日及时告知乙方。货、单不相符或质量问题，应在自验货之日起七日内向乙方递交书面异议及相关证据</w:t>
      </w: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超出该规定时限未提交的，视为货单相符、质量合格。</w:t>
      </w:r>
      <w:r>
        <w:rPr>
          <w:color w:val="000000" w:themeColor="text1"/>
          <w:highlight w:val="none"/>
        </w:rPr>
      </w:r>
      <w:r/>
    </w:p>
    <w:p>
      <w:pPr>
        <w:ind w:firstLine="482"/>
        <w:jc w:val="both"/>
        <w:spacing w:line="360" w:lineRule="exact"/>
        <w:widowControl w:val="off"/>
        <w:rPr>
          <w:rFonts w:ascii="宋体" w:hAnsi="宋体" w:cs="宋体"/>
          <w:b/>
          <w:color w:val="000000" w:themeColor="text1"/>
          <w:szCs w:val="24"/>
          <w:highlight w:val="none"/>
        </w:rPr>
      </w:pPr>
      <w:r>
        <w:rPr>
          <w:rFonts w:hint="eastAsia" w:ascii="宋体" w:hAnsi="宋体" w:cs="宋体"/>
          <w:b/>
          <w:color w:val="000000" w:themeColor="text1"/>
          <w:szCs w:val="24"/>
          <w:highlight w:val="none"/>
        </w:rPr>
        <w:t xml:space="preserve">第九条</w:t>
      </w:r>
      <w:r>
        <w:rPr>
          <w:rFonts w:hint="eastAsia" w:ascii="宋体" w:hAnsi="宋体" w:cs="宋体"/>
          <w:b/>
          <w:color w:val="000000" w:themeColor="text1"/>
          <w:szCs w:val="24"/>
          <w:highlight w:val="none"/>
        </w:rPr>
        <w:t xml:space="preserve"> </w:t>
      </w:r>
      <w:r>
        <w:rPr>
          <w:rFonts w:hint="eastAsia" w:ascii="宋体" w:hAnsi="宋体" w:cs="宋体"/>
          <w:b/>
          <w:color w:val="000000" w:themeColor="text1"/>
          <w:szCs w:val="24"/>
          <w:highlight w:val="none"/>
        </w:rPr>
        <w:t xml:space="preserve">双方权利与义务</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一</w:t>
      </w: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甲方权利义务</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w:t>
      </w:r>
      <w:r>
        <w:rPr>
          <w:rFonts w:hint="eastAsia" w:ascii="宋体" w:hAnsi="宋体" w:cs="宋体"/>
          <w:color w:val="000000" w:themeColor="text1"/>
          <w:szCs w:val="24"/>
          <w:highlight w:val="none"/>
        </w:rPr>
        <w:t xml:space="preserve">甲方对乙方提出的账目核对要求应提供配合与协助。</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rPr>
        <w:t xml:space="preserve">向乙方提供合法有效的单位资质证件资料及乙方合理要求的其它相关文书材料。</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w:t>
      </w:r>
      <w:r>
        <w:rPr>
          <w:rFonts w:hint="eastAsia" w:ascii="宋体" w:hAnsi="宋体" w:cs="宋体"/>
          <w:color w:val="000000" w:themeColor="text1"/>
          <w:szCs w:val="24"/>
          <w:highlight w:val="none"/>
        </w:rPr>
        <w:t xml:space="preserve">乙方全国性的调价要求，甲方应配合和执行。甲方自收到乙方调价通知之日起，</w:t>
      </w:r>
      <w:r>
        <w:rPr>
          <w:rFonts w:hint="eastAsia" w:ascii="宋体" w:hAnsi="宋体" w:cs="宋体"/>
          <w:color w:val="000000" w:themeColor="text1"/>
          <w:szCs w:val="24"/>
          <w:highlight w:val="none"/>
        </w:rPr>
        <w:t xml:space="preserve">3</w:t>
      </w:r>
      <w:r>
        <w:rPr>
          <w:rFonts w:hint="eastAsia" w:ascii="宋体" w:hAnsi="宋体" w:cs="宋体"/>
          <w:color w:val="000000" w:themeColor="text1"/>
          <w:szCs w:val="24"/>
          <w:highlight w:val="none"/>
        </w:rPr>
        <w:t xml:space="preserve">个月内需完成调价工作。</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二</w:t>
      </w: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乙方权利义务</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w:t>
      </w:r>
      <w:r>
        <w:rPr>
          <w:rFonts w:hint="eastAsia" w:ascii="宋体" w:hAnsi="宋体" w:cs="宋体"/>
          <w:color w:val="000000" w:themeColor="text1"/>
          <w:szCs w:val="24"/>
          <w:highlight w:val="none"/>
        </w:rPr>
        <w:t xml:space="preserve">乙方应根据甲方订单要求及时将货物送至甲方指定收货地点，并保证产品符合质量标准</w:t>
      </w: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若甲方订单所列品种乙方暂不能提供，乙方应在接单后的两日内以邮件或电话方式通知甲方。</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rPr>
        <w:t xml:space="preserve">乙方对甲方提交的异议应在收到异议通知起三日内复核并回复甲方</w:t>
      </w: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经复核属实的应在核实后三日内补发或调账。</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w:t>
      </w:r>
      <w:r>
        <w:rPr>
          <w:rFonts w:hint="eastAsia" w:ascii="宋体" w:hAnsi="宋体" w:cs="宋体"/>
          <w:color w:val="000000" w:themeColor="text1"/>
          <w:szCs w:val="24"/>
          <w:highlight w:val="none"/>
        </w:rPr>
        <w:t xml:space="preserve">若乙方价目表有新的调整，乙方应书面通知甲方并告知其相应产品新价目的具体执行时间。</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4.</w:t>
      </w:r>
      <w:r>
        <w:rPr>
          <w:rFonts w:hint="eastAsia" w:ascii="宋体" w:hAnsi="宋体" w:cs="宋体"/>
          <w:color w:val="000000" w:themeColor="text1"/>
          <w:szCs w:val="24"/>
          <w:highlight w:val="none"/>
        </w:rPr>
        <w:t xml:space="preserve">向甲方提供合法有效的企业资质证件资料及甲方合理要求的其它相关文书材料。</w:t>
      </w:r>
      <w:r>
        <w:rPr>
          <w:color w:val="000000" w:themeColor="text1"/>
          <w:highlight w:val="none"/>
        </w:rPr>
      </w:r>
      <w:r/>
    </w:p>
    <w:p>
      <w:pPr>
        <w:ind w:firstLine="482"/>
        <w:jc w:val="both"/>
        <w:spacing w:line="360" w:lineRule="exact"/>
        <w:widowControl w:val="off"/>
        <w:rPr>
          <w:rFonts w:ascii="宋体" w:hAnsi="宋体" w:cs="宋体"/>
          <w:b/>
          <w:color w:val="000000" w:themeColor="text1"/>
          <w:szCs w:val="24"/>
          <w:highlight w:val="none"/>
        </w:rPr>
      </w:pPr>
      <w:r>
        <w:rPr>
          <w:rFonts w:hint="eastAsia" w:ascii="宋体" w:hAnsi="宋体" w:cs="宋体"/>
          <w:b/>
          <w:color w:val="000000" w:themeColor="text1"/>
          <w:szCs w:val="24"/>
          <w:highlight w:val="none"/>
        </w:rPr>
        <w:t xml:space="preserve">第十条</w:t>
      </w:r>
      <w:r>
        <w:rPr>
          <w:rFonts w:hint="eastAsia" w:ascii="宋体" w:hAnsi="宋体" w:cs="宋体"/>
          <w:b/>
          <w:color w:val="000000" w:themeColor="text1"/>
          <w:szCs w:val="24"/>
          <w:highlight w:val="none"/>
        </w:rPr>
        <w:t xml:space="preserve"> </w:t>
      </w:r>
      <w:r>
        <w:rPr>
          <w:rFonts w:hint="eastAsia" w:ascii="宋体" w:hAnsi="宋体" w:cs="宋体"/>
          <w:b/>
          <w:color w:val="000000" w:themeColor="text1"/>
          <w:szCs w:val="24"/>
          <w:highlight w:val="none"/>
        </w:rPr>
        <w:t xml:space="preserve">退</w:t>
      </w:r>
      <w:r>
        <w:rPr>
          <w:rFonts w:hint="eastAsia" w:ascii="宋体" w:hAnsi="宋体" w:cs="宋体"/>
          <w:b/>
          <w:color w:val="000000" w:themeColor="text1"/>
          <w:szCs w:val="24"/>
          <w:highlight w:val="none"/>
        </w:rPr>
        <w:t xml:space="preserve">(</w:t>
      </w:r>
      <w:r>
        <w:rPr>
          <w:rFonts w:hint="eastAsia" w:ascii="宋体" w:hAnsi="宋体" w:cs="宋体"/>
          <w:b/>
          <w:color w:val="000000" w:themeColor="text1"/>
          <w:szCs w:val="24"/>
          <w:highlight w:val="none"/>
        </w:rPr>
        <w:t xml:space="preserve">换</w:t>
      </w:r>
      <w:r>
        <w:rPr>
          <w:rFonts w:hint="eastAsia" w:ascii="宋体" w:hAnsi="宋体" w:cs="宋体"/>
          <w:b/>
          <w:color w:val="000000" w:themeColor="text1"/>
          <w:szCs w:val="24"/>
          <w:highlight w:val="none"/>
        </w:rPr>
        <w:t xml:space="preserve">)</w:t>
      </w:r>
      <w:r>
        <w:rPr>
          <w:rFonts w:hint="eastAsia" w:ascii="宋体" w:hAnsi="宋体" w:cs="宋体"/>
          <w:b/>
          <w:color w:val="000000" w:themeColor="text1"/>
          <w:szCs w:val="24"/>
          <w:highlight w:val="none"/>
        </w:rPr>
        <w:t xml:space="preserve">货</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w:t>
      </w:r>
      <w:r>
        <w:rPr>
          <w:rFonts w:hint="eastAsia" w:ascii="宋体" w:hAnsi="宋体" w:cs="宋体"/>
          <w:color w:val="000000" w:themeColor="text1"/>
          <w:szCs w:val="24"/>
          <w:highlight w:val="none"/>
        </w:rPr>
        <w:t xml:space="preserve">有下列情形之一，乙方不受理退货或换货</w:t>
      </w: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①非产品质量问题</w:t>
      </w: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②因甲方保管不善等原因产生的质量问题</w:t>
      </w: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③退货包装及数量不</w:t>
      </w:r>
      <w:r>
        <w:rPr>
          <w:rFonts w:hint="eastAsia" w:ascii="宋体" w:hAnsi="宋体" w:cs="宋体"/>
          <w:color w:val="000000" w:themeColor="text1"/>
          <w:szCs w:val="24"/>
          <w:highlight w:val="none"/>
        </w:rPr>
        <w:t xml:space="preserve">完整</w:t>
      </w: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20</w:t>
      </w:r>
      <w:r>
        <w:rPr>
          <w:rFonts w:hint="eastAsia" w:ascii="宋体" w:hAnsi="宋体" w:cs="宋体"/>
          <w:color w:val="000000" w:themeColor="text1"/>
          <w:szCs w:val="24"/>
          <w:highlight w:val="none"/>
        </w:rPr>
        <w:t xml:space="preserve">小袋小包装及</w:t>
      </w:r>
      <w:r>
        <w:rPr>
          <w:rFonts w:hint="eastAsia" w:ascii="宋体" w:hAnsi="宋体" w:cs="宋体"/>
          <w:color w:val="000000" w:themeColor="text1"/>
          <w:szCs w:val="24"/>
          <w:highlight w:val="none"/>
        </w:rPr>
        <w:t xml:space="preserve">200</w:t>
      </w:r>
      <w:r>
        <w:rPr>
          <w:rFonts w:hint="eastAsia" w:ascii="宋体" w:hAnsi="宋体" w:cs="宋体"/>
          <w:color w:val="000000" w:themeColor="text1"/>
          <w:szCs w:val="24"/>
          <w:highlight w:val="none"/>
        </w:rPr>
        <w:t xml:space="preserve">小袋大包装内药物品名、规格、批号不一致</w:t>
      </w: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，产品有效期小于</w:t>
      </w:r>
      <w:r>
        <w:rPr>
          <w:rFonts w:hint="eastAsia" w:ascii="宋体" w:hAnsi="宋体" w:cs="宋体"/>
          <w:color w:val="000000" w:themeColor="text1"/>
          <w:szCs w:val="24"/>
          <w:highlight w:val="none"/>
        </w:rPr>
        <w:t xml:space="preserve">12</w:t>
      </w:r>
      <w:r>
        <w:rPr>
          <w:rFonts w:hint="eastAsia" w:ascii="宋体" w:hAnsi="宋体" w:cs="宋体"/>
          <w:color w:val="000000" w:themeColor="text1"/>
          <w:szCs w:val="24"/>
          <w:highlight w:val="none"/>
        </w:rPr>
        <w:t xml:space="preserve">个月及已超过有效期限的产品。</w:t>
      </w:r>
      <w:r>
        <w:rPr>
          <w:color w:val="000000" w:themeColor="text1"/>
          <w:highlight w:val="none"/>
        </w:rPr>
      </w:r>
      <w:r/>
    </w:p>
    <w:p>
      <w:pPr>
        <w:ind w:firstLine="480"/>
        <w:jc w:val="both"/>
        <w:spacing w:line="360" w:lineRule="exact"/>
        <w:widowControl w:val="off"/>
        <w:rPr>
          <w:rFonts w:ascii="宋体" w:hAnsi="宋体" w:cs="宋体"/>
          <w:b/>
          <w:color w:val="000000" w:themeColor="text1"/>
          <w:szCs w:val="24"/>
          <w:highlight w:val="none"/>
        </w:rPr>
      </w:pP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rPr>
        <w:t xml:space="preserve">甲方在未取得乙方确认情况下的擅自退货，乙方有权拒绝接收，所发生的费用及退货产品损失由甲方自行承担。</w:t>
      </w:r>
      <w:r>
        <w:rPr>
          <w:color w:val="000000" w:themeColor="text1"/>
          <w:highlight w:val="none"/>
        </w:rPr>
      </w:r>
      <w:r/>
    </w:p>
    <w:p>
      <w:pPr>
        <w:ind w:firstLine="482"/>
        <w:jc w:val="both"/>
        <w:spacing w:line="360" w:lineRule="exact"/>
        <w:widowControl w:val="off"/>
        <w:rPr>
          <w:rFonts w:ascii="宋体" w:hAnsi="宋体" w:cs="宋体"/>
          <w:b/>
          <w:color w:val="000000" w:themeColor="text1"/>
          <w:szCs w:val="24"/>
          <w:highlight w:val="none"/>
        </w:rPr>
      </w:pPr>
      <w:r>
        <w:rPr>
          <w:rFonts w:hint="eastAsia" w:ascii="宋体" w:hAnsi="宋体" w:cs="宋体"/>
          <w:b/>
          <w:color w:val="000000" w:themeColor="text1"/>
          <w:szCs w:val="24"/>
          <w:highlight w:val="none"/>
        </w:rPr>
        <w:t xml:space="preserve">第十一条</w:t>
      </w:r>
      <w:r>
        <w:rPr>
          <w:rFonts w:hint="eastAsia" w:ascii="宋体" w:hAnsi="宋体" w:cs="宋体"/>
          <w:b/>
          <w:color w:val="000000" w:themeColor="text1"/>
          <w:szCs w:val="24"/>
          <w:highlight w:val="none"/>
        </w:rPr>
        <w:t xml:space="preserve"> </w:t>
      </w:r>
      <w:r>
        <w:rPr>
          <w:rFonts w:hint="eastAsia" w:ascii="宋体" w:hAnsi="宋体" w:cs="宋体"/>
          <w:b/>
          <w:color w:val="000000" w:themeColor="text1"/>
          <w:szCs w:val="24"/>
          <w:highlight w:val="none"/>
        </w:rPr>
        <w:t xml:space="preserve">违约责任</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甲乙双方任何一方违反以上任何一款约定，即构成违约，守约方有权要求违约方赔偿其实际损失。</w:t>
      </w:r>
      <w:r>
        <w:rPr>
          <w:color w:val="000000" w:themeColor="text1"/>
          <w:highlight w:val="none"/>
        </w:rPr>
      </w:r>
      <w:r/>
    </w:p>
    <w:p>
      <w:pPr>
        <w:ind w:firstLine="482"/>
        <w:jc w:val="both"/>
        <w:spacing w:line="360" w:lineRule="exact"/>
        <w:widowControl w:val="off"/>
        <w:rPr>
          <w:rFonts w:ascii="宋体" w:hAnsi="宋体" w:cs="宋体"/>
          <w:b/>
          <w:color w:val="000000" w:themeColor="text1"/>
          <w:szCs w:val="24"/>
          <w:highlight w:val="none"/>
        </w:rPr>
      </w:pPr>
      <w:r>
        <w:rPr>
          <w:rFonts w:hint="eastAsia" w:ascii="宋体" w:hAnsi="宋体" w:cs="宋体"/>
          <w:b/>
          <w:color w:val="000000" w:themeColor="text1"/>
          <w:szCs w:val="24"/>
          <w:highlight w:val="none"/>
        </w:rPr>
        <w:t xml:space="preserve">第十二条</w:t>
      </w:r>
      <w:r>
        <w:rPr>
          <w:rFonts w:hint="eastAsia" w:ascii="宋体" w:hAnsi="宋体" w:cs="宋体"/>
          <w:b/>
          <w:color w:val="000000" w:themeColor="text1"/>
          <w:szCs w:val="24"/>
          <w:highlight w:val="none"/>
        </w:rPr>
        <w:t xml:space="preserve"> </w:t>
      </w:r>
      <w:r>
        <w:rPr>
          <w:rFonts w:hint="eastAsia" w:ascii="宋体" w:hAnsi="宋体" w:cs="宋体"/>
          <w:b/>
          <w:color w:val="000000" w:themeColor="text1"/>
          <w:szCs w:val="24"/>
          <w:highlight w:val="none"/>
        </w:rPr>
        <w:t xml:space="preserve">协议的变更、终止及争议解决方式</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w:t>
      </w:r>
      <w:r>
        <w:rPr>
          <w:rFonts w:hint="eastAsia" w:ascii="宋体" w:hAnsi="宋体" w:cs="宋体"/>
          <w:color w:val="000000" w:themeColor="text1"/>
          <w:szCs w:val="24"/>
          <w:highlight w:val="none"/>
        </w:rPr>
        <w:t xml:space="preserve">协议履行时遇有不可克服的困难或不可抗力影响，需要变更或终止协</w:t>
      </w:r>
      <w:r>
        <w:rPr>
          <w:rFonts w:hint="eastAsia" w:ascii="宋体" w:hAnsi="宋体" w:cs="宋体"/>
          <w:color w:val="000000" w:themeColor="text1"/>
          <w:szCs w:val="24"/>
          <w:highlight w:val="none"/>
        </w:rPr>
        <w:t xml:space="preserve">议时，双方应协商解决，变更协议的应形成书面协议。</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rPr>
        <w:t xml:space="preserve">产生协议争议时，任何一方均有权向乙方所在地人民法院提起诉讼。</w:t>
      </w:r>
      <w:r>
        <w:rPr>
          <w:color w:val="000000" w:themeColor="text1"/>
          <w:highlight w:val="none"/>
        </w:rPr>
      </w:r>
      <w:r/>
    </w:p>
    <w:p>
      <w:pPr>
        <w:ind w:firstLine="482"/>
        <w:jc w:val="both"/>
        <w:spacing w:line="360" w:lineRule="exact"/>
        <w:widowControl w:val="off"/>
        <w:rPr>
          <w:rFonts w:ascii="宋体" w:hAnsi="宋体" w:cs="宋体"/>
          <w:b/>
          <w:color w:val="000000" w:themeColor="text1"/>
          <w:szCs w:val="24"/>
          <w:highlight w:val="none"/>
        </w:rPr>
      </w:pPr>
      <w:r>
        <w:rPr>
          <w:rFonts w:hint="eastAsia" w:ascii="宋体" w:hAnsi="宋体" w:cs="宋体"/>
          <w:b/>
          <w:color w:val="000000" w:themeColor="text1"/>
          <w:szCs w:val="24"/>
          <w:highlight w:val="none"/>
        </w:rPr>
        <w:t xml:space="preserve">第十三条</w:t>
      </w:r>
      <w:r>
        <w:rPr>
          <w:rFonts w:hint="eastAsia" w:ascii="宋体" w:hAnsi="宋体" w:cs="宋体"/>
          <w:b/>
          <w:color w:val="000000" w:themeColor="text1"/>
          <w:szCs w:val="24"/>
          <w:highlight w:val="none"/>
        </w:rPr>
        <w:t xml:space="preserve"> </w:t>
      </w:r>
      <w:r>
        <w:rPr>
          <w:rFonts w:hint="eastAsia" w:ascii="宋体" w:hAnsi="宋体" w:cs="宋体"/>
          <w:b/>
          <w:color w:val="000000" w:themeColor="text1"/>
          <w:szCs w:val="24"/>
          <w:highlight w:val="none"/>
        </w:rPr>
        <w:t xml:space="preserve">合同的变更和终止</w:t>
      </w:r>
      <w:r>
        <w:rPr>
          <w:color w:val="000000" w:themeColor="text1"/>
          <w:highlight w:val="none"/>
        </w:rPr>
      </w:r>
      <w:r/>
    </w:p>
    <w:p>
      <w:pPr>
        <w:ind w:firstLine="480"/>
        <w:jc w:val="both"/>
        <w:spacing w:line="360" w:lineRule="exact"/>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w:t>
      </w:r>
      <w:r>
        <w:rPr>
          <w:rFonts w:hint="eastAsia" w:ascii="宋体" w:hAnsi="宋体" w:cs="宋体"/>
          <w:color w:val="000000" w:themeColor="text1"/>
          <w:szCs w:val="24"/>
          <w:highlight w:val="none"/>
        </w:rPr>
        <w:t xml:space="preserve">本合同一经签订，甲乙双方不得擅自变更、中止或终止合同。</w:t>
      </w:r>
      <w:r>
        <w:rPr>
          <w:color w:val="000000" w:themeColor="text1"/>
          <w:highlight w:val="none"/>
        </w:rPr>
      </w:r>
      <w:r/>
    </w:p>
    <w:p>
      <w:pPr>
        <w:ind w:firstLine="480"/>
        <w:jc w:val="both"/>
        <w:spacing w:line="360" w:lineRule="exact"/>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rPr>
        <w:t xml:space="preserve">除发生法律规定的不能预见、不能避免并不能克服的客观情况外，甲乙双方不得放弃或拒绝履行合同。乙方放弃或拒绝履行合同，保证金不予退还。</w:t>
      </w:r>
      <w:r>
        <w:rPr>
          <w:color w:val="000000" w:themeColor="text1"/>
          <w:highlight w:val="none"/>
        </w:rPr>
      </w:r>
      <w:r/>
    </w:p>
    <w:p>
      <w:pPr>
        <w:ind w:firstLine="482"/>
        <w:jc w:val="both"/>
        <w:spacing w:line="360" w:lineRule="exact"/>
        <w:widowControl w:val="off"/>
        <w:rPr>
          <w:rFonts w:ascii="宋体" w:hAnsi="宋体" w:cs="宋体"/>
          <w:b/>
          <w:color w:val="000000" w:themeColor="text1"/>
          <w:szCs w:val="24"/>
          <w:highlight w:val="none"/>
        </w:rPr>
      </w:pPr>
      <w:r>
        <w:rPr>
          <w:rFonts w:hint="eastAsia" w:ascii="宋体" w:hAnsi="宋体" w:cs="宋体"/>
          <w:b/>
          <w:color w:val="000000" w:themeColor="text1"/>
          <w:szCs w:val="24"/>
          <w:highlight w:val="none"/>
        </w:rPr>
        <w:t xml:space="preserve">第十四条</w:t>
      </w:r>
      <w:r>
        <w:rPr>
          <w:rFonts w:hint="eastAsia" w:ascii="宋体" w:hAnsi="宋体" w:cs="宋体"/>
          <w:b/>
          <w:color w:val="000000" w:themeColor="text1"/>
          <w:szCs w:val="24"/>
          <w:highlight w:val="none"/>
        </w:rPr>
        <w:t xml:space="preserve"> </w:t>
      </w:r>
      <w:r>
        <w:rPr>
          <w:rFonts w:hint="eastAsia" w:ascii="宋体" w:hAnsi="宋体" w:cs="宋体"/>
          <w:b/>
          <w:color w:val="000000" w:themeColor="text1"/>
          <w:szCs w:val="24"/>
          <w:highlight w:val="none"/>
        </w:rPr>
        <w:t xml:space="preserve">合同的转让</w:t>
      </w:r>
      <w:r>
        <w:rPr>
          <w:color w:val="000000" w:themeColor="text1"/>
          <w:highlight w:val="none"/>
        </w:rPr>
      </w:r>
      <w:r/>
    </w:p>
    <w:p>
      <w:pPr>
        <w:ind w:firstLine="480"/>
        <w:jc w:val="both"/>
        <w:spacing w:line="360" w:lineRule="exact"/>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乙方不得擅自部分或全部转让其应履行的合同义务。</w:t>
      </w:r>
      <w:r>
        <w:rPr>
          <w:color w:val="000000" w:themeColor="text1"/>
          <w:highlight w:val="none"/>
        </w:rPr>
      </w:r>
      <w:r/>
    </w:p>
    <w:p>
      <w:pPr>
        <w:ind w:firstLine="482"/>
        <w:jc w:val="both"/>
        <w:spacing w:line="360" w:lineRule="exact"/>
        <w:widowControl w:val="off"/>
        <w:rPr>
          <w:rFonts w:ascii="宋体" w:hAnsi="宋体" w:cs="宋体"/>
          <w:b/>
          <w:color w:val="000000" w:themeColor="text1"/>
          <w:szCs w:val="24"/>
          <w:highlight w:val="none"/>
        </w:rPr>
      </w:pPr>
      <w:r>
        <w:rPr>
          <w:rFonts w:hint="eastAsia" w:ascii="宋体" w:hAnsi="宋体" w:cs="宋体"/>
          <w:b/>
          <w:color w:val="000000" w:themeColor="text1"/>
          <w:szCs w:val="24"/>
          <w:highlight w:val="none"/>
        </w:rPr>
        <w:t xml:space="preserve">第十五条</w:t>
      </w:r>
      <w:r>
        <w:rPr>
          <w:rFonts w:hint="eastAsia" w:ascii="宋体" w:hAnsi="宋体" w:cs="宋体"/>
          <w:b/>
          <w:color w:val="000000" w:themeColor="text1"/>
          <w:szCs w:val="24"/>
          <w:highlight w:val="none"/>
        </w:rPr>
        <w:t xml:space="preserve"> </w:t>
      </w:r>
      <w:r>
        <w:rPr>
          <w:rFonts w:hint="eastAsia" w:ascii="宋体" w:hAnsi="宋体" w:cs="宋体"/>
          <w:b/>
          <w:color w:val="000000" w:themeColor="text1"/>
          <w:szCs w:val="24"/>
          <w:highlight w:val="none"/>
        </w:rPr>
        <w:t xml:space="preserve">不可抗力</w:t>
      </w:r>
      <w:r>
        <w:rPr>
          <w:color w:val="000000" w:themeColor="text1"/>
          <w:highlight w:val="none"/>
        </w:rPr>
      </w:r>
      <w:r/>
    </w:p>
    <w:p>
      <w:pPr>
        <w:ind w:firstLine="480"/>
        <w:jc w:val="both"/>
        <w:spacing w:line="360" w:lineRule="exact"/>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甲、乙方中任何一方，因不可抗力不能按时或完全履行合同的，应及时通知对方，并在五日内提供相应证明。未履行</w:t>
      </w:r>
      <w:r>
        <w:rPr>
          <w:rFonts w:hint="eastAsia" w:ascii="宋体" w:hAnsi="宋体" w:cs="宋体"/>
          <w:color w:val="000000" w:themeColor="text1"/>
          <w:szCs w:val="24"/>
          <w:highlight w:val="none"/>
        </w:rPr>
        <w:t xml:space="preserve">完合同</w:t>
      </w:r>
      <w:r>
        <w:rPr>
          <w:rFonts w:hint="eastAsia" w:ascii="宋体" w:hAnsi="宋体" w:cs="宋体"/>
          <w:color w:val="000000" w:themeColor="text1"/>
          <w:szCs w:val="24"/>
          <w:highlight w:val="none"/>
        </w:rPr>
        <w:t xml:space="preserve">部分是否继续履行、如何履行等问题，可由双方初步协商，并向主管部门报告。确定为不可抗力原因造成的损失，免予承担责任。</w:t>
      </w:r>
      <w:r>
        <w:rPr>
          <w:color w:val="000000" w:themeColor="text1"/>
          <w:highlight w:val="none"/>
        </w:rPr>
      </w:r>
      <w:r/>
    </w:p>
    <w:p>
      <w:pPr>
        <w:ind w:firstLine="482"/>
        <w:jc w:val="both"/>
        <w:spacing w:line="360" w:lineRule="exact"/>
        <w:widowControl w:val="off"/>
        <w:rPr>
          <w:rFonts w:ascii="宋体" w:hAnsi="宋体" w:cs="宋体"/>
          <w:b/>
          <w:color w:val="000000" w:themeColor="text1"/>
          <w:szCs w:val="24"/>
          <w:highlight w:val="none"/>
        </w:rPr>
      </w:pPr>
      <w:r>
        <w:rPr>
          <w:rFonts w:hint="eastAsia" w:ascii="宋体" w:hAnsi="宋体" w:cs="宋体"/>
          <w:b/>
          <w:color w:val="000000" w:themeColor="text1"/>
          <w:szCs w:val="24"/>
          <w:highlight w:val="none"/>
        </w:rPr>
        <w:t xml:space="preserve">第十六条</w:t>
      </w:r>
      <w:r>
        <w:rPr>
          <w:rFonts w:hint="eastAsia" w:ascii="宋体" w:hAnsi="宋体" w:cs="宋体"/>
          <w:b/>
          <w:color w:val="000000" w:themeColor="text1"/>
          <w:szCs w:val="24"/>
          <w:highlight w:val="none"/>
        </w:rPr>
        <w:t xml:space="preserve"> </w:t>
      </w:r>
      <w:r>
        <w:rPr>
          <w:rFonts w:hint="eastAsia" w:ascii="宋体" w:hAnsi="宋体" w:cs="宋体"/>
          <w:b/>
          <w:color w:val="000000" w:themeColor="text1"/>
          <w:szCs w:val="24"/>
          <w:highlight w:val="none"/>
        </w:rPr>
        <w:t xml:space="preserve">争议的解决</w:t>
      </w:r>
      <w:r>
        <w:rPr>
          <w:color w:val="000000" w:themeColor="text1"/>
          <w:highlight w:val="none"/>
        </w:rPr>
      </w:r>
      <w:r/>
    </w:p>
    <w:p>
      <w:pPr>
        <w:ind w:firstLine="480"/>
        <w:jc w:val="both"/>
        <w:spacing w:line="360" w:lineRule="exact"/>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w:t>
      </w:r>
      <w:r>
        <w:rPr>
          <w:rFonts w:hint="eastAsia" w:ascii="宋体" w:hAnsi="宋体" w:cs="宋体"/>
          <w:color w:val="000000" w:themeColor="text1"/>
          <w:szCs w:val="24"/>
          <w:highlight w:val="none"/>
        </w:rPr>
        <w:t xml:space="preserve">因货物的质量问题发生争议的，应当邀请国家认可的质量检测机构对货物质量进行鉴定。货物符合标准的，鉴定费由甲方承担；货物不符合质量标准的，鉴定费由乙方承担。</w:t>
      </w:r>
      <w:r>
        <w:rPr>
          <w:color w:val="000000" w:themeColor="text1"/>
          <w:highlight w:val="none"/>
        </w:rPr>
      </w:r>
      <w:r/>
    </w:p>
    <w:p>
      <w:pPr>
        <w:ind w:firstLine="480"/>
        <w:jc w:val="both"/>
        <w:spacing w:line="360" w:lineRule="exact"/>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rPr>
        <w:t xml:space="preserve">因履行本合同引起的或与本合同有关的争议，甲、乙双方应首先通过友好协商解决，如果协商不能解决争议，则采取以下第（</w:t>
      </w:r>
      <w:r>
        <w:rPr>
          <w:rFonts w:hint="eastAsia" w:ascii="宋体" w:hAnsi="宋体" w:cs="宋体"/>
          <w:color w:val="000000" w:themeColor="text1"/>
          <w:szCs w:val="24"/>
          <w:highlight w:val="none"/>
        </w:rPr>
        <w:t xml:space="preserve"> </w:t>
      </w:r>
      <w:r>
        <w:rPr>
          <w:rFonts w:hint="eastAsia" w:ascii="宋体" w:hAnsi="宋体" w:cs="宋体"/>
          <w:color w:val="000000" w:themeColor="text1"/>
          <w:szCs w:val="24"/>
          <w:highlight w:val="none"/>
        </w:rPr>
        <w:t xml:space="preserve">）种方式解决争议：</w:t>
      </w:r>
      <w:r>
        <w:rPr>
          <w:color w:val="000000" w:themeColor="text1"/>
          <w:highlight w:val="none"/>
        </w:rPr>
      </w:r>
      <w:r/>
    </w:p>
    <w:p>
      <w:pPr>
        <w:ind w:firstLine="480"/>
        <w:jc w:val="both"/>
        <w:spacing w:line="360" w:lineRule="exact"/>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1</w:t>
      </w:r>
      <w:r>
        <w:rPr>
          <w:rFonts w:hint="eastAsia" w:ascii="宋体" w:hAnsi="宋体" w:cs="宋体"/>
          <w:color w:val="000000" w:themeColor="text1"/>
          <w:szCs w:val="24"/>
          <w:highlight w:val="none"/>
        </w:rPr>
        <w:t xml:space="preserve">）向甲方</w:t>
      </w:r>
      <w:r>
        <w:rPr>
          <w:rFonts w:hint="eastAsia" w:ascii="宋体" w:hAnsi="宋体" w:cs="宋体"/>
          <w:color w:val="000000" w:themeColor="text1"/>
          <w:szCs w:val="24"/>
          <w:highlight w:val="none"/>
        </w:rPr>
        <w:t xml:space="preserve">所在地</w:t>
      </w:r>
      <w:r>
        <w:rPr>
          <w:rFonts w:hint="eastAsia" w:ascii="宋体" w:hAnsi="宋体" w:cs="宋体"/>
          <w:color w:val="000000" w:themeColor="text1"/>
          <w:szCs w:val="24"/>
          <w:highlight w:val="none"/>
        </w:rPr>
        <w:t xml:space="preserve">人民法院提起诉讼；</w:t>
      </w:r>
      <w:r>
        <w:rPr>
          <w:color w:val="000000" w:themeColor="text1"/>
          <w:highlight w:val="none"/>
        </w:rPr>
      </w:r>
      <w:r/>
    </w:p>
    <w:p>
      <w:pPr>
        <w:ind w:firstLine="480"/>
        <w:jc w:val="both"/>
        <w:spacing w:line="360" w:lineRule="exact"/>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rPr>
        <w:t xml:space="preserve">）向甲方所在地仲裁委员会按其仲裁规则申请仲裁。</w:t>
      </w:r>
      <w:r>
        <w:rPr>
          <w:color w:val="000000" w:themeColor="text1"/>
          <w:highlight w:val="none"/>
        </w:rPr>
      </w:r>
      <w:r/>
    </w:p>
    <w:p>
      <w:pPr>
        <w:ind w:firstLine="480"/>
        <w:jc w:val="both"/>
        <w:spacing w:line="360" w:lineRule="exact"/>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如没有约定，默认采取第</w:t>
      </w: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rPr>
        <w:t xml:space="preserve">种方式解决争议。</w:t>
      </w:r>
      <w:r>
        <w:rPr>
          <w:color w:val="000000" w:themeColor="text1"/>
          <w:highlight w:val="none"/>
        </w:rPr>
      </w:r>
      <w:r/>
    </w:p>
    <w:p>
      <w:pPr>
        <w:ind w:firstLine="480"/>
        <w:jc w:val="both"/>
        <w:spacing w:line="360" w:lineRule="exact"/>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w:t>
      </w:r>
      <w:r>
        <w:rPr>
          <w:rFonts w:hint="eastAsia" w:ascii="宋体" w:hAnsi="宋体" w:cs="宋体"/>
          <w:color w:val="000000" w:themeColor="text1"/>
          <w:szCs w:val="24"/>
          <w:highlight w:val="none"/>
        </w:rPr>
        <w:t xml:space="preserve">在法院审理和仲裁期间，除有争议部分外，本合同其他部分应继续履行。</w:t>
      </w:r>
      <w:r>
        <w:rPr>
          <w:color w:val="000000" w:themeColor="text1"/>
          <w:highlight w:val="none"/>
        </w:rPr>
      </w:r>
      <w:r/>
    </w:p>
    <w:p>
      <w:pPr>
        <w:ind w:firstLine="482"/>
        <w:jc w:val="both"/>
        <w:spacing w:line="360" w:lineRule="exact"/>
        <w:widowControl w:val="off"/>
        <w:rPr>
          <w:rFonts w:ascii="宋体" w:hAnsi="宋体" w:cs="宋体"/>
          <w:b/>
          <w:color w:val="000000" w:themeColor="text1"/>
          <w:szCs w:val="24"/>
          <w:highlight w:val="none"/>
        </w:rPr>
      </w:pPr>
      <w:r>
        <w:rPr>
          <w:rFonts w:hint="eastAsia" w:ascii="宋体" w:hAnsi="宋体" w:cs="宋体"/>
          <w:b/>
          <w:color w:val="000000" w:themeColor="text1"/>
          <w:szCs w:val="24"/>
          <w:highlight w:val="none"/>
        </w:rPr>
        <w:t xml:space="preserve">第十七条</w:t>
      </w:r>
      <w:r>
        <w:rPr>
          <w:rFonts w:hint="eastAsia" w:ascii="宋体" w:hAnsi="宋体" w:cs="宋体"/>
          <w:b/>
          <w:color w:val="000000" w:themeColor="text1"/>
          <w:szCs w:val="24"/>
          <w:highlight w:val="none"/>
        </w:rPr>
        <w:t xml:space="preserve"> </w:t>
      </w:r>
      <w:r>
        <w:rPr>
          <w:rFonts w:hint="eastAsia" w:ascii="宋体" w:hAnsi="宋体" w:cs="宋体"/>
          <w:b/>
          <w:color w:val="000000" w:themeColor="text1"/>
          <w:szCs w:val="24"/>
          <w:highlight w:val="none"/>
        </w:rPr>
        <w:t xml:space="preserve">合同生效及其他</w:t>
      </w:r>
      <w:r>
        <w:rPr>
          <w:color w:val="000000" w:themeColor="text1"/>
          <w:highlight w:val="none"/>
        </w:rPr>
      </w:r>
      <w:r/>
    </w:p>
    <w:p>
      <w:pPr>
        <w:ind w:firstLine="480"/>
        <w:jc w:val="both"/>
        <w:spacing w:line="360" w:lineRule="exact"/>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w:t>
      </w:r>
      <w:r>
        <w:rPr>
          <w:rFonts w:hint="eastAsia" w:ascii="宋体" w:hAnsi="宋体" w:cs="宋体"/>
          <w:color w:val="000000" w:themeColor="text1"/>
          <w:szCs w:val="24"/>
          <w:highlight w:val="none"/>
        </w:rPr>
        <w:t xml:space="preserve">本合同自经甲乙双方授权代表签订并加盖公章后，自签订之日起生效。见证方仅对甲乙双方签订合同的事实进行见证，不代表任何承诺或保证，该合同的履行等相关</w:t>
      </w:r>
      <w:r>
        <w:rPr>
          <w:rFonts w:hint="eastAsia" w:ascii="宋体" w:hAnsi="宋体" w:cs="宋体"/>
          <w:color w:val="000000" w:themeColor="text1"/>
          <w:szCs w:val="24"/>
          <w:highlight w:val="none"/>
        </w:rPr>
        <w:t xml:space="preserve">情况均与见证方无任何关系。</w:t>
      </w:r>
      <w:r>
        <w:rPr>
          <w:color w:val="000000" w:themeColor="text1"/>
          <w:highlight w:val="none"/>
        </w:rPr>
      </w:r>
      <w:r/>
    </w:p>
    <w:p>
      <w:pPr>
        <w:ind w:firstLine="480"/>
        <w:jc w:val="both"/>
        <w:spacing w:line="360" w:lineRule="exact"/>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rPr>
        <w:t xml:space="preserve">本合同一式伍份，甲乙双方各执贰份，代理机构执壹份存档。</w:t>
      </w:r>
      <w:r>
        <w:rPr>
          <w:color w:val="000000" w:themeColor="text1"/>
          <w:highlight w:val="none"/>
        </w:rPr>
      </w:r>
      <w:r/>
    </w:p>
    <w:p>
      <w:pPr>
        <w:ind w:firstLine="480"/>
        <w:jc w:val="both"/>
        <w:spacing w:line="360" w:lineRule="exact"/>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w:t>
      </w:r>
      <w:r>
        <w:rPr>
          <w:rFonts w:hint="eastAsia" w:ascii="宋体" w:hAnsi="宋体" w:cs="宋体"/>
          <w:color w:val="000000" w:themeColor="text1"/>
          <w:szCs w:val="24"/>
          <w:highlight w:val="none"/>
        </w:rPr>
        <w:t xml:space="preserve">本合同应按照中华人民共和国的现行法律进行解释。</w:t>
      </w:r>
      <w:r>
        <w:rPr>
          <w:color w:val="000000" w:themeColor="text1"/>
          <w:highlight w:val="none"/>
        </w:rPr>
      </w:r>
      <w:r/>
    </w:p>
    <w:p>
      <w:pPr>
        <w:ind w:firstLine="425"/>
        <w:jc w:val="both"/>
        <w:rPr>
          <w:rFonts w:ascii="宋体" w:hAnsi="宋体" w:cs="宋体"/>
          <w:color w:val="000000" w:themeColor="text1"/>
          <w:szCs w:val="24"/>
          <w:highlight w:val="none"/>
        </w:rPr>
      </w:pPr>
      <w:r>
        <w:rPr>
          <w:rFonts w:ascii="宋体" w:hAnsi="宋体" w:cs="宋体"/>
          <w:color w:val="000000" w:themeColor="text1"/>
          <w:szCs w:val="24"/>
          <w:highlight w:val="none"/>
          <w:lang w:val="zh-CN"/>
        </w:rPr>
      </w:r>
      <w:r>
        <w:rPr>
          <w:color w:val="000000" w:themeColor="text1"/>
          <w:highlight w:val="none"/>
        </w:rPr>
      </w:r>
      <w:r/>
    </w:p>
    <w:p>
      <w:pPr>
        <w:rPr>
          <w:rFonts w:ascii="宋体" w:hAnsi="宋体" w:cs="宋体"/>
          <w:color w:val="000000" w:themeColor="text1"/>
          <w:szCs w:val="24"/>
          <w:highlight w:val="none"/>
        </w:rPr>
        <w:sectPr>
          <w:footnotePr/>
          <w:endnotePr/>
          <w:type w:val="nextPage"/>
          <w:pgSz w:w="11906" w:h="16838" w:orient="portrait"/>
          <w:pgMar w:top="1440" w:right="1797" w:bottom="1440" w:left="1797" w:header="851" w:footer="992" w:gutter="0"/>
          <w:cols w:num="1" w:sep="0" w:space="1701" w:equalWidth="1"/>
          <w:docGrid w:linePitch="360"/>
          <w:titlePg/>
        </w:sectPr>
      </w:pPr>
      <w:r>
        <w:rPr>
          <w:rFonts w:hint="eastAsia" w:ascii="宋体" w:hAnsi="宋体" w:cs="宋体"/>
          <w:color w:val="000000" w:themeColor="text1"/>
          <w:szCs w:val="24"/>
          <w:highlight w:val="none"/>
          <w:lang w:val="zh-CN"/>
        </w:rPr>
        <w:br w:type="textWrapping" w:clear="all"/>
      </w:r>
      <w:r>
        <w:rPr>
          <w:color w:val="000000" w:themeColor="text1"/>
          <w:highlight w:val="none"/>
        </w:rPr>
      </w:r>
      <w:r/>
    </w:p>
    <w:tbl>
      <w:tblPr>
        <w:tblW w:w="9333" w:type="dxa"/>
        <w:jc w:val="center"/>
        <w:tblLook w:val="04A0" w:firstRow="1" w:lastRow="0" w:firstColumn="1" w:lastColumn="0" w:noHBand="0" w:noVBand="1"/>
      </w:tblPr>
      <w:tblGrid>
        <w:gridCol w:w="2185"/>
        <w:gridCol w:w="3470"/>
        <w:gridCol w:w="1756"/>
        <w:gridCol w:w="1922"/>
      </w:tblGrid>
      <w:tr>
        <w:trPr>
          <w:jc w:val="center"/>
          <w:trHeight w:val="862"/>
        </w:trPr>
        <w:tc>
          <w:tcPr>
            <w:gridSpan w:val="4"/>
            <w:tcBorders>
              <w:top w:val="none" w:color="000000" w:sz="4" w:space="0"/>
              <w:left w:val="none" w:color="000000" w:sz="4" w:space="0"/>
              <w:bottom w:val="none" w:color="000000" w:sz="4" w:space="0"/>
              <w:right w:val="none" w:color="000000" w:sz="4" w:space="0"/>
            </w:tcBorders>
            <w:tcW w:w="9333" w:type="dxa"/>
            <w:vAlign w:val="center"/>
            <w:textDirection w:val="lrTb"/>
            <w:noWrap/>
          </w:tcPr>
          <w:p>
            <w:pPr>
              <w:jc w:val="center"/>
              <w:rPr>
                <w:rFonts w:ascii="宋体" w:hAnsi="宋体" w:cs="宋体"/>
                <w:b/>
                <w:bCs/>
                <w:color w:val="000000" w:themeColor="text1"/>
                <w:sz w:val="32"/>
                <w:szCs w:val="32"/>
                <w:highlight w:val="none"/>
              </w:rPr>
            </w:pPr>
            <w:r>
              <w:rPr>
                <w:rFonts w:hint="eastAsia"/>
                <w:b/>
                <w:color w:val="000000" w:themeColor="text1"/>
                <w:sz w:val="28"/>
                <w:szCs w:val="28"/>
                <w:highlight w:val="none"/>
              </w:rPr>
              <w:t xml:space="preserve">中医药煎制质量</w:t>
            </w:r>
            <w:r>
              <w:rPr>
                <w:rFonts w:hint="eastAsia" w:ascii="宋体" w:hAnsi="宋体" w:cs="宋体"/>
                <w:b/>
                <w:bCs/>
                <w:color w:val="000000" w:themeColor="text1"/>
                <w:sz w:val="32"/>
                <w:szCs w:val="32"/>
                <w:highlight w:val="none"/>
              </w:rPr>
              <w:t xml:space="preserve">检查及持续改进记录表（煎制中心）</w:t>
            </w:r>
            <w:r>
              <w:rPr>
                <w:color w:val="000000" w:themeColor="text1"/>
                <w:highlight w:val="none"/>
              </w:rPr>
            </w:r>
            <w:r/>
          </w:p>
        </w:tc>
      </w:tr>
      <w:tr>
        <w:trPr>
          <w:jc w:val="center"/>
          <w:trHeight w:val="563"/>
        </w:trPr>
        <w:tc>
          <w:tcPr>
            <w:tcBorders>
              <w:top w:val="single" w:color="000000" w:sz="8" w:space="0"/>
              <w:left w:val="single" w:color="000000" w:sz="8" w:space="0"/>
              <w:bottom w:val="single" w:color="000000" w:sz="4" w:space="0"/>
              <w:right w:val="single" w:color="000000" w:sz="4" w:space="0"/>
            </w:tcBorders>
            <w:tcW w:w="2185" w:type="dxa"/>
            <w:vAlign w:val="center"/>
            <w:textDirection w:val="lrTb"/>
            <w:noWrap/>
          </w:tcPr>
          <w:p>
            <w:pPr>
              <w:rPr>
                <w:rFonts w:ascii="宋体" w:hAnsi="宋体" w:cs="宋体"/>
                <w:b/>
                <w:color w:val="000000" w:themeColor="text1"/>
                <w:highlight w:val="none"/>
              </w:rPr>
            </w:pPr>
            <w:r>
              <w:rPr>
                <w:rFonts w:hint="eastAsia" w:ascii="宋体" w:hAnsi="宋体" w:cs="宋体"/>
                <w:b/>
                <w:color w:val="000000" w:themeColor="text1"/>
                <w:highlight w:val="none"/>
              </w:rPr>
              <w:t xml:space="preserve">检查对象</w:t>
            </w:r>
            <w:r>
              <w:rPr>
                <w:color w:val="000000" w:themeColor="text1"/>
                <w:highlight w:val="none"/>
              </w:rPr>
            </w:r>
            <w:r/>
          </w:p>
        </w:tc>
        <w:tc>
          <w:tcPr>
            <w:tcBorders>
              <w:top w:val="single" w:color="000000" w:sz="8" w:space="0"/>
              <w:left w:val="none" w:color="000000" w:sz="4" w:space="0"/>
              <w:bottom w:val="single" w:color="000000" w:sz="4" w:space="0"/>
              <w:right w:val="single" w:color="000000" w:sz="4" w:space="0"/>
            </w:tcBorders>
            <w:tcW w:w="3470" w:type="dxa"/>
            <w:vAlign w:val="center"/>
            <w:textDirection w:val="lrTb"/>
            <w:noWrap/>
          </w:tcPr>
          <w:p>
            <w:pPr>
              <w:rPr>
                <w:rFonts w:ascii="宋体" w:hAnsi="宋体" w:cs="宋体"/>
                <w:b/>
                <w:color w:val="000000" w:themeColor="text1"/>
                <w:highlight w:val="none"/>
              </w:rPr>
            </w:pPr>
            <w:r>
              <w:rPr>
                <w:rFonts w:ascii="宋体" w:hAnsi="宋体" w:cs="宋体"/>
                <w:b/>
                <w:color w:val="000000" w:themeColor="text1"/>
                <w:highlight w:val="none"/>
              </w:rPr>
            </w:r>
            <w:r>
              <w:rPr>
                <w:color w:val="000000" w:themeColor="text1"/>
                <w:highlight w:val="none"/>
              </w:rPr>
            </w:r>
            <w:r/>
          </w:p>
        </w:tc>
        <w:tc>
          <w:tcPr>
            <w:tcBorders>
              <w:top w:val="single" w:color="000000" w:sz="8" w:space="0"/>
              <w:left w:val="none" w:color="000000" w:sz="4" w:space="0"/>
              <w:bottom w:val="single" w:color="000000" w:sz="4" w:space="0"/>
              <w:right w:val="single" w:color="000000" w:sz="4" w:space="0"/>
            </w:tcBorders>
            <w:tcW w:w="1756" w:type="dxa"/>
            <w:vAlign w:val="center"/>
            <w:textDirection w:val="lrTb"/>
            <w:noWrap/>
          </w:tcPr>
          <w:p>
            <w:pPr>
              <w:jc w:val="center"/>
              <w:rPr>
                <w:rFonts w:ascii="宋体" w:hAnsi="宋体" w:cs="宋体"/>
                <w:b/>
                <w:color w:val="000000" w:themeColor="text1"/>
                <w:highlight w:val="none"/>
              </w:rPr>
            </w:pPr>
            <w:r>
              <w:rPr>
                <w:rFonts w:hint="eastAsia" w:ascii="宋体" w:hAnsi="宋体" w:cs="宋体"/>
                <w:b/>
                <w:color w:val="000000" w:themeColor="text1"/>
                <w:highlight w:val="none"/>
              </w:rPr>
              <w:t xml:space="preserve">检查时间</w:t>
            </w:r>
            <w:r>
              <w:rPr>
                <w:color w:val="000000" w:themeColor="text1"/>
                <w:highlight w:val="none"/>
              </w:rPr>
            </w:r>
            <w:r/>
          </w:p>
        </w:tc>
        <w:tc>
          <w:tcPr>
            <w:tcBorders>
              <w:top w:val="single" w:color="000000" w:sz="8" w:space="0"/>
              <w:left w:val="none" w:color="000000" w:sz="4" w:space="0"/>
              <w:bottom w:val="single" w:color="000000" w:sz="4" w:space="0"/>
              <w:right w:val="single" w:color="000000" w:sz="8" w:space="0"/>
            </w:tcBorders>
            <w:tcW w:w="1922" w:type="dxa"/>
            <w:vAlign w:val="center"/>
            <w:textDirection w:val="lrTb"/>
            <w:noWrap/>
          </w:tcPr>
          <w:p>
            <w:pPr>
              <w:rPr>
                <w:rFonts w:ascii="宋体" w:hAnsi="宋体" w:cs="宋体"/>
                <w:b/>
                <w:color w:val="000000" w:themeColor="text1"/>
                <w:highlight w:val="none"/>
              </w:rPr>
            </w:pPr>
            <w:r>
              <w:rPr>
                <w:rFonts w:ascii="宋体" w:hAnsi="宋体" w:cs="宋体"/>
                <w:b/>
                <w:color w:val="000000" w:themeColor="text1"/>
                <w:highlight w:val="none"/>
              </w:rPr>
            </w:r>
            <w:r>
              <w:rPr>
                <w:color w:val="000000" w:themeColor="text1"/>
                <w:highlight w:val="none"/>
              </w:rPr>
            </w:r>
            <w:r/>
          </w:p>
        </w:tc>
      </w:tr>
      <w:tr>
        <w:trPr>
          <w:jc w:val="center"/>
          <w:trHeight w:val="532"/>
        </w:trPr>
        <w:tc>
          <w:tcPr>
            <w:tcBorders>
              <w:top w:val="none" w:color="000000" w:sz="4" w:space="0"/>
              <w:left w:val="single" w:color="000000" w:sz="8" w:space="0"/>
              <w:bottom w:val="single" w:color="000000" w:sz="4" w:space="0"/>
              <w:right w:val="single" w:color="000000" w:sz="4" w:space="0"/>
            </w:tcBorders>
            <w:tcW w:w="2185" w:type="dxa"/>
            <w:vAlign w:val="center"/>
            <w:textDirection w:val="lrTb"/>
            <w:noWrap/>
          </w:tcPr>
          <w:p>
            <w:pPr>
              <w:rPr>
                <w:rFonts w:ascii="宋体" w:hAnsi="宋体" w:cs="宋体"/>
                <w:b/>
                <w:color w:val="000000" w:themeColor="text1"/>
                <w:highlight w:val="none"/>
              </w:rPr>
            </w:pPr>
            <w:r>
              <w:rPr>
                <w:rFonts w:hint="eastAsia" w:ascii="宋体" w:hAnsi="宋体" w:cs="宋体"/>
                <w:b/>
                <w:color w:val="000000" w:themeColor="text1"/>
                <w:highlight w:val="none"/>
              </w:rPr>
              <w:t xml:space="preserve">检查组成员</w:t>
            </w:r>
            <w:r>
              <w:rPr>
                <w:color w:val="000000" w:themeColor="text1"/>
                <w:highlight w:val="none"/>
              </w:rPr>
            </w:r>
            <w:r/>
          </w:p>
        </w:tc>
        <w:tc>
          <w:tcPr>
            <w:gridSpan w:val="3"/>
            <w:tcBorders>
              <w:top w:val="single" w:color="000000" w:sz="4" w:space="0"/>
              <w:left w:val="none" w:color="000000" w:sz="4" w:space="0"/>
              <w:bottom w:val="single" w:color="000000" w:sz="4" w:space="0"/>
              <w:right w:val="single" w:color="000000" w:sz="8" w:space="0"/>
            </w:tcBorders>
            <w:tcW w:w="7148" w:type="dxa"/>
            <w:vAlign w:val="center"/>
            <w:textDirection w:val="lrTb"/>
            <w:noWrap/>
          </w:tcPr>
          <w:p>
            <w:pPr>
              <w:rPr>
                <w:rFonts w:ascii="宋体" w:hAnsi="宋体" w:cs="宋体"/>
                <w:b/>
                <w:color w:val="000000" w:themeColor="text1"/>
                <w:highlight w:val="none"/>
              </w:rPr>
            </w:pPr>
            <w:r>
              <w:rPr>
                <w:rFonts w:ascii="宋体" w:hAnsi="宋体" w:cs="宋体"/>
                <w:b/>
                <w:color w:val="000000" w:themeColor="text1"/>
                <w:highlight w:val="none"/>
              </w:rPr>
            </w:r>
            <w:r>
              <w:rPr>
                <w:color w:val="000000" w:themeColor="text1"/>
                <w:highlight w:val="none"/>
              </w:rPr>
            </w:r>
            <w:r/>
          </w:p>
        </w:tc>
      </w:tr>
      <w:tr>
        <w:trPr>
          <w:jc w:val="center"/>
          <w:trHeight w:val="1104"/>
        </w:trPr>
        <w:tc>
          <w:tcPr>
            <w:gridSpan w:val="4"/>
            <w:tcBorders>
              <w:top w:val="single" w:color="000000" w:sz="4" w:space="0"/>
              <w:left w:val="single" w:color="000000" w:sz="8" w:space="0"/>
              <w:bottom w:val="none" w:color="000000" w:sz="4" w:space="0"/>
              <w:right w:val="single" w:color="000000" w:sz="8" w:space="0"/>
            </w:tcBorders>
            <w:tcW w:w="9333" w:type="dxa"/>
            <w:vMerge w:val="restart"/>
            <w:textDirection w:val="lrTb"/>
            <w:noWrap/>
          </w:tcPr>
          <w:p>
            <w:pPr>
              <w:rPr>
                <w:rFonts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t xml:space="preserve">存在问题：</w:t>
            </w:r>
            <w:r>
              <w:rPr>
                <w:color w:val="000000" w:themeColor="text1"/>
                <w:highlight w:val="none"/>
              </w:rPr>
            </w:r>
            <w:r/>
          </w:p>
          <w:p>
            <w:pPr>
              <w:jc w:val="right"/>
              <w:spacing w:line="36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rPr>
                <w:color w:val="000000" w:themeColor="text1"/>
                <w:highlight w:val="none"/>
              </w:rPr>
            </w:r>
            <w:r/>
          </w:p>
          <w:p>
            <w:pPr>
              <w:ind w:right="560"/>
              <w:spacing w:line="360" w:lineRule="exact"/>
              <w:rPr>
                <w:rFonts w:ascii="宋体" w:hAnsi="宋体" w:cs="宋体"/>
                <w:b/>
                <w:color w:val="000000" w:themeColor="text1"/>
                <w:highlight w:val="none"/>
              </w:rPr>
            </w:pPr>
            <w:r>
              <w:rPr>
                <w:rFonts w:ascii="宋体" w:hAnsi="宋体" w:cs="宋体"/>
                <w:b/>
                <w:color w:val="000000" w:themeColor="text1"/>
                <w:highlight w:val="none"/>
              </w:rPr>
            </w:r>
            <w:r>
              <w:rPr>
                <w:color w:val="000000" w:themeColor="text1"/>
                <w:highlight w:val="none"/>
              </w:rPr>
            </w:r>
            <w:r/>
          </w:p>
          <w:p>
            <w:pPr>
              <w:ind w:right="560" w:firstLine="5863"/>
              <w:spacing w:line="360" w:lineRule="exact"/>
              <w:rPr>
                <w:rFonts w:ascii="宋体" w:hAnsi="宋体" w:cs="宋体"/>
                <w:b/>
                <w:color w:val="000000" w:themeColor="text1"/>
                <w:highlight w:val="none"/>
              </w:rPr>
            </w:pPr>
            <w:r>
              <w:rPr>
                <w:rFonts w:ascii="宋体" w:hAnsi="宋体" w:cs="宋体"/>
                <w:b/>
                <w:color w:val="000000" w:themeColor="text1"/>
                <w:highlight w:val="none"/>
              </w:rPr>
            </w:r>
            <w:r>
              <w:rPr>
                <w:color w:val="000000" w:themeColor="text1"/>
                <w:highlight w:val="none"/>
              </w:rPr>
            </w:r>
            <w:r/>
          </w:p>
          <w:p>
            <w:pPr>
              <w:ind w:right="560" w:firstLine="5863"/>
              <w:spacing w:line="360" w:lineRule="exact"/>
              <w:rPr>
                <w:rFonts w:ascii="宋体" w:hAnsi="宋体" w:cs="宋体"/>
                <w:b/>
                <w:color w:val="000000" w:themeColor="text1"/>
                <w:highlight w:val="none"/>
              </w:rPr>
            </w:pPr>
            <w:r>
              <w:rPr>
                <w:rFonts w:ascii="宋体" w:hAnsi="宋体" w:cs="宋体"/>
                <w:b/>
                <w:color w:val="000000" w:themeColor="text1"/>
                <w:highlight w:val="none"/>
              </w:rPr>
            </w:r>
            <w:r>
              <w:rPr>
                <w:color w:val="000000" w:themeColor="text1"/>
                <w:highlight w:val="none"/>
              </w:rPr>
            </w:r>
            <w:r/>
          </w:p>
          <w:p>
            <w:pPr>
              <w:ind w:right="560"/>
              <w:spacing w:line="360" w:lineRule="exact"/>
              <w:rPr>
                <w:rFonts w:ascii="宋体" w:hAnsi="宋体" w:cs="宋体"/>
                <w:b/>
                <w:color w:val="000000" w:themeColor="text1"/>
                <w:highlight w:val="none"/>
              </w:rPr>
            </w:pPr>
            <w:r>
              <w:rPr>
                <w:rFonts w:ascii="宋体" w:hAnsi="宋体" w:cs="宋体"/>
                <w:b/>
                <w:color w:val="000000" w:themeColor="text1"/>
                <w:highlight w:val="none"/>
              </w:rPr>
            </w:r>
            <w:r>
              <w:rPr>
                <w:color w:val="000000" w:themeColor="text1"/>
                <w:highlight w:val="none"/>
              </w:rPr>
            </w:r>
            <w:r/>
          </w:p>
          <w:p>
            <w:pPr>
              <w:ind w:right="560" w:firstLine="5863"/>
              <w:spacing w:line="360" w:lineRule="exact"/>
              <w:rPr>
                <w:rFonts w:ascii="宋体" w:hAnsi="宋体" w:cs="宋体"/>
                <w:b/>
                <w:color w:val="000000" w:themeColor="text1"/>
                <w:highlight w:val="none"/>
              </w:rPr>
            </w:pPr>
            <w:r>
              <w:rPr>
                <w:rFonts w:hint="eastAsia" w:ascii="宋体" w:hAnsi="宋体" w:cs="宋体"/>
                <w:b/>
                <w:color w:val="000000" w:themeColor="text1"/>
                <w:highlight w:val="none"/>
              </w:rPr>
              <w:t xml:space="preserve">记录人：</w:t>
            </w:r>
            <w:r>
              <w:rPr>
                <w:color w:val="000000" w:themeColor="text1"/>
                <w:highlight w:val="none"/>
              </w:rPr>
            </w:r>
            <w:r/>
          </w:p>
          <w:p>
            <w:pPr>
              <w:ind w:right="80" w:firstLine="5863"/>
              <w:jc w:val="right"/>
              <w:spacing w:line="360" w:lineRule="exact"/>
              <w:rPr>
                <w:rFonts w:ascii="宋体" w:hAnsi="宋体" w:cs="宋体"/>
                <w:color w:val="000000" w:themeColor="text1"/>
                <w:sz w:val="28"/>
                <w:szCs w:val="28"/>
                <w:highlight w:val="none"/>
              </w:rPr>
            </w:pPr>
            <w:r>
              <w:rPr>
                <w:rFonts w:hint="eastAsia" w:ascii="宋体" w:hAnsi="宋体" w:cs="宋体"/>
                <w:b/>
                <w:color w:val="000000" w:themeColor="text1"/>
                <w:highlight w:val="none"/>
              </w:rPr>
              <w:t xml:space="preserve">年</w:t>
            </w:r>
            <w:r>
              <w:rPr>
                <w:rFonts w:hint="eastAsia" w:ascii="宋体" w:hAnsi="宋体" w:cs="宋体"/>
                <w:b/>
                <w:color w:val="000000" w:themeColor="text1"/>
                <w:highlight w:val="none"/>
              </w:rPr>
              <w:t xml:space="preserve">   </w:t>
            </w:r>
            <w:r>
              <w:rPr>
                <w:rFonts w:hint="eastAsia" w:ascii="宋体" w:hAnsi="宋体" w:cs="宋体"/>
                <w:b/>
                <w:color w:val="000000" w:themeColor="text1"/>
                <w:highlight w:val="none"/>
              </w:rPr>
              <w:t xml:space="preserve">月</w:t>
            </w:r>
            <w:r>
              <w:rPr>
                <w:rFonts w:hint="eastAsia" w:ascii="宋体" w:hAnsi="宋体" w:cs="宋体"/>
                <w:b/>
                <w:color w:val="000000" w:themeColor="text1"/>
                <w:highlight w:val="none"/>
              </w:rPr>
              <w:t xml:space="preserve">   </w:t>
            </w:r>
            <w:r>
              <w:rPr>
                <w:rFonts w:hint="eastAsia" w:ascii="宋体" w:hAnsi="宋体" w:cs="宋体"/>
                <w:b/>
                <w:color w:val="000000" w:themeColor="text1"/>
                <w:highlight w:val="none"/>
              </w:rPr>
              <w:t xml:space="preserve">日</w:t>
            </w:r>
            <w:r>
              <w:rPr>
                <w:color w:val="000000" w:themeColor="text1"/>
                <w:highlight w:val="none"/>
              </w:rPr>
            </w:r>
            <w:r/>
          </w:p>
        </w:tc>
      </w:tr>
      <w:tr>
        <w:trPr>
          <w:jc w:val="center"/>
          <w:trHeight w:val="1104"/>
        </w:trPr>
        <w:tc>
          <w:tcPr>
            <w:gridSpan w:val="4"/>
            <w:tcBorders>
              <w:top w:val="single" w:color="000000" w:sz="4" w:space="0"/>
              <w:left w:val="single" w:color="000000" w:sz="8" w:space="0"/>
              <w:bottom w:val="none" w:color="000000" w:sz="4" w:space="0"/>
              <w:right w:val="single" w:color="000000" w:sz="8" w:space="0"/>
            </w:tcBorders>
            <w:tcW w:w="9333" w:type="dxa"/>
            <w:vMerge w:val="restart"/>
            <w:textDirection w:val="lrTb"/>
            <w:noWrap/>
          </w:tcPr>
          <w:p>
            <w:pPr>
              <w:rPr>
                <w:rFonts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t xml:space="preserve">整改措施：</w:t>
            </w:r>
            <w:r>
              <w:rPr>
                <w:color w:val="000000" w:themeColor="text1"/>
                <w:highlight w:val="none"/>
              </w:rPr>
            </w:r>
            <w:r/>
          </w:p>
          <w:p>
            <w:pPr>
              <w:rPr>
                <w:rFonts w:ascii="宋体" w:hAnsi="宋体" w:cs="宋体"/>
                <w:b/>
                <w:color w:val="000000" w:themeColor="text1"/>
                <w:highlight w:val="none"/>
              </w:rPr>
            </w:pPr>
            <w:r>
              <w:rPr>
                <w:rFonts w:ascii="宋体" w:hAnsi="宋体" w:cs="宋体"/>
                <w:b/>
                <w:color w:val="000000" w:themeColor="text1"/>
                <w:highlight w:val="none"/>
              </w:rPr>
            </w:r>
            <w:r>
              <w:rPr>
                <w:color w:val="000000" w:themeColor="text1"/>
                <w:highlight w:val="none"/>
              </w:rPr>
            </w:r>
            <w:r/>
          </w:p>
          <w:p>
            <w:pPr>
              <w:rPr>
                <w:rFonts w:ascii="宋体" w:hAnsi="宋体" w:cs="宋体"/>
                <w:b/>
                <w:color w:val="000000" w:themeColor="text1"/>
                <w:highlight w:val="none"/>
              </w:rPr>
            </w:pPr>
            <w:r>
              <w:rPr>
                <w:rFonts w:ascii="宋体" w:hAnsi="宋体" w:cs="宋体"/>
                <w:b/>
                <w:color w:val="000000" w:themeColor="text1"/>
                <w:highlight w:val="none"/>
              </w:rPr>
            </w:r>
            <w:r>
              <w:rPr>
                <w:color w:val="000000" w:themeColor="text1"/>
                <w:highlight w:val="none"/>
              </w:rPr>
            </w:r>
            <w:r/>
          </w:p>
          <w:p>
            <w:pPr>
              <w:rPr>
                <w:rFonts w:ascii="宋体" w:hAnsi="宋体" w:cs="宋体"/>
                <w:b/>
                <w:color w:val="000000" w:themeColor="text1"/>
                <w:highlight w:val="none"/>
              </w:rPr>
            </w:pPr>
            <w:r>
              <w:rPr>
                <w:rFonts w:ascii="宋体" w:hAnsi="宋体" w:cs="宋体"/>
                <w:b/>
                <w:color w:val="000000" w:themeColor="text1"/>
                <w:highlight w:val="none"/>
              </w:rPr>
            </w:r>
            <w:r>
              <w:rPr>
                <w:color w:val="000000" w:themeColor="text1"/>
                <w:highlight w:val="none"/>
              </w:rPr>
            </w:r>
            <w:r/>
          </w:p>
          <w:p>
            <w:pPr>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ind w:firstLine="5997"/>
              <w:rPr>
                <w:rFonts w:ascii="宋体" w:hAnsi="宋体" w:cs="宋体"/>
                <w:b/>
                <w:color w:val="000000" w:themeColor="text1"/>
                <w:highlight w:val="none"/>
              </w:rPr>
            </w:pPr>
            <w:r>
              <w:rPr>
                <w:rFonts w:hint="eastAsia" w:ascii="宋体" w:hAnsi="宋体" w:cs="宋体"/>
                <w:b/>
                <w:color w:val="000000" w:themeColor="text1"/>
                <w:highlight w:val="none"/>
              </w:rPr>
              <w:t xml:space="preserve">负责人：</w:t>
            </w:r>
            <w:r>
              <w:rPr>
                <w:color w:val="000000" w:themeColor="text1"/>
                <w:highlight w:val="none"/>
              </w:rPr>
            </w:r>
            <w:r/>
          </w:p>
          <w:p>
            <w:pPr>
              <w:ind w:right="120"/>
              <w:jc w:val="right"/>
              <w:rPr>
                <w:rFonts w:ascii="宋体" w:hAnsi="宋体" w:cs="宋体"/>
                <w:b/>
                <w:color w:val="000000" w:themeColor="text1"/>
                <w:sz w:val="28"/>
                <w:szCs w:val="28"/>
                <w:highlight w:val="none"/>
              </w:rPr>
            </w:pPr>
            <w:r>
              <w:rPr>
                <w:rFonts w:hint="eastAsia" w:ascii="宋体" w:hAnsi="宋体" w:cs="宋体"/>
                <w:b/>
                <w:color w:val="000000" w:themeColor="text1"/>
                <w:highlight w:val="none"/>
              </w:rPr>
              <w:t xml:space="preserve">年</w:t>
            </w:r>
            <w:r>
              <w:rPr>
                <w:rFonts w:hint="eastAsia" w:ascii="宋体" w:hAnsi="宋体" w:cs="宋体"/>
                <w:b/>
                <w:color w:val="000000" w:themeColor="text1"/>
                <w:highlight w:val="none"/>
              </w:rPr>
              <w:t xml:space="preserve">   </w:t>
            </w:r>
            <w:r>
              <w:rPr>
                <w:rFonts w:hint="eastAsia" w:ascii="宋体" w:hAnsi="宋体" w:cs="宋体"/>
                <w:b/>
                <w:color w:val="000000" w:themeColor="text1"/>
                <w:highlight w:val="none"/>
              </w:rPr>
              <w:t xml:space="preserve">月</w:t>
            </w:r>
            <w:r>
              <w:rPr>
                <w:rFonts w:hint="eastAsia" w:ascii="宋体" w:hAnsi="宋体" w:cs="宋体"/>
                <w:b/>
                <w:color w:val="000000" w:themeColor="text1"/>
                <w:highlight w:val="none"/>
              </w:rPr>
              <w:t xml:space="preserve">   </w:t>
            </w:r>
            <w:r>
              <w:rPr>
                <w:rFonts w:hint="eastAsia" w:ascii="宋体" w:hAnsi="宋体" w:cs="宋体"/>
                <w:b/>
                <w:color w:val="000000" w:themeColor="text1"/>
                <w:highlight w:val="none"/>
              </w:rPr>
              <w:t xml:space="preserve">日</w:t>
            </w:r>
            <w:r>
              <w:rPr>
                <w:color w:val="000000" w:themeColor="text1"/>
                <w:highlight w:val="none"/>
              </w:rPr>
            </w:r>
            <w:r/>
          </w:p>
        </w:tc>
      </w:tr>
      <w:tr>
        <w:trPr>
          <w:jc w:val="center"/>
          <w:trHeight w:val="1104"/>
        </w:trPr>
        <w:tc>
          <w:tcPr>
            <w:gridSpan w:val="4"/>
            <w:tcBorders>
              <w:top w:val="single" w:color="000000" w:sz="4" w:space="0"/>
              <w:left w:val="single" w:color="000000" w:sz="8" w:space="0"/>
              <w:bottom w:val="single" w:color="000000" w:sz="8" w:space="0"/>
              <w:right w:val="single" w:color="000000" w:sz="8" w:space="0"/>
            </w:tcBorders>
            <w:tcW w:w="9333" w:type="dxa"/>
            <w:textDirection w:val="lrTb"/>
            <w:noWrap/>
          </w:tcPr>
          <w:p>
            <w:pPr>
              <w:rPr>
                <w:rFonts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t xml:space="preserve">整改确认：</w:t>
            </w:r>
            <w:r>
              <w:rPr>
                <w:color w:val="000000" w:themeColor="text1"/>
                <w:highlight w:val="none"/>
              </w:rPr>
            </w:r>
            <w:r/>
          </w:p>
          <w:p>
            <w:pPr>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ind w:firstLine="5997"/>
              <w:rPr>
                <w:rFonts w:ascii="宋体" w:hAnsi="宋体" w:cs="宋体"/>
                <w:b/>
                <w:color w:val="000000" w:themeColor="text1"/>
                <w:highlight w:val="none"/>
              </w:rPr>
            </w:pPr>
            <w:r>
              <w:rPr>
                <w:rFonts w:hint="eastAsia" w:ascii="宋体" w:hAnsi="宋体" w:cs="宋体"/>
                <w:b/>
                <w:color w:val="000000" w:themeColor="text1"/>
                <w:highlight w:val="none"/>
              </w:rPr>
              <w:t xml:space="preserve">负责人：</w:t>
            </w:r>
            <w:r>
              <w:rPr>
                <w:color w:val="000000" w:themeColor="text1"/>
                <w:highlight w:val="none"/>
              </w:rPr>
            </w:r>
            <w:r/>
          </w:p>
          <w:p>
            <w:pPr>
              <w:jc w:val="right"/>
              <w:rPr>
                <w:rFonts w:ascii="宋体" w:hAnsi="宋体" w:cs="宋体"/>
                <w:b/>
                <w:color w:val="000000" w:themeColor="text1"/>
                <w:sz w:val="28"/>
                <w:szCs w:val="28"/>
                <w:highlight w:val="none"/>
              </w:rPr>
            </w:pPr>
            <w:r>
              <w:rPr>
                <w:rFonts w:hint="eastAsia" w:ascii="宋体" w:hAnsi="宋体" w:cs="宋体"/>
                <w:b/>
                <w:color w:val="000000" w:themeColor="text1"/>
                <w:highlight w:val="none"/>
              </w:rPr>
              <w:t xml:space="preserve">年</w:t>
            </w:r>
            <w:r>
              <w:rPr>
                <w:rFonts w:hint="eastAsia" w:ascii="宋体" w:hAnsi="宋体" w:cs="宋体"/>
                <w:b/>
                <w:color w:val="000000" w:themeColor="text1"/>
                <w:highlight w:val="none"/>
              </w:rPr>
              <w:t xml:space="preserve">   </w:t>
            </w:r>
            <w:r>
              <w:rPr>
                <w:rFonts w:hint="eastAsia" w:ascii="宋体" w:hAnsi="宋体" w:cs="宋体"/>
                <w:b/>
                <w:color w:val="000000" w:themeColor="text1"/>
                <w:highlight w:val="none"/>
              </w:rPr>
              <w:t xml:space="preserve">月</w:t>
            </w:r>
            <w:r>
              <w:rPr>
                <w:rFonts w:hint="eastAsia" w:ascii="宋体" w:hAnsi="宋体" w:cs="宋体"/>
                <w:b/>
                <w:color w:val="000000" w:themeColor="text1"/>
                <w:highlight w:val="none"/>
              </w:rPr>
              <w:t xml:space="preserve">   </w:t>
            </w:r>
            <w:r>
              <w:rPr>
                <w:rFonts w:hint="eastAsia" w:ascii="宋体" w:hAnsi="宋体" w:cs="宋体"/>
                <w:b/>
                <w:color w:val="000000" w:themeColor="text1"/>
                <w:highlight w:val="none"/>
              </w:rPr>
              <w:t xml:space="preserve">日</w:t>
            </w:r>
            <w:r>
              <w:rPr>
                <w:color w:val="000000" w:themeColor="text1"/>
                <w:highlight w:val="none"/>
              </w:rPr>
            </w:r>
            <w:r/>
          </w:p>
        </w:tc>
      </w:tr>
    </w:tbl>
    <w:p>
      <w:pPr>
        <w:rPr>
          <w:color w:val="000000" w:themeColor="text1"/>
          <w:highlight w:val="none"/>
        </w:rPr>
      </w:pPr>
      <w:r>
        <w:rPr>
          <w:color w:val="000000" w:themeColor="text1"/>
          <w:highlight w:val="none"/>
        </w:rPr>
      </w:r>
      <w:r>
        <w:rPr>
          <w:color w:val="000000" w:themeColor="text1"/>
          <w:highlight w:val="none"/>
        </w:rPr>
      </w:r>
      <w:r/>
    </w:p>
    <w:p>
      <w:pPr>
        <w:rPr>
          <w:b/>
          <w:color w:val="000000" w:themeColor="text1"/>
          <w:sz w:val="28"/>
          <w:szCs w:val="28"/>
          <w:highlight w:val="none"/>
        </w:rPr>
        <w:sectPr>
          <w:footnotePr/>
          <w:endnotePr/>
          <w:type w:val="nextPage"/>
          <w:pgSz w:w="11906" w:h="16838" w:orient="portrait"/>
          <w:pgMar w:top="720" w:right="720" w:bottom="720" w:left="720" w:header="851" w:footer="992" w:gutter="0"/>
          <w:cols w:num="1" w:sep="0" w:space="1701" w:equalWidth="1"/>
          <w:docGrid w:linePitch="360"/>
        </w:sectPr>
      </w:pPr>
      <w:r>
        <w:rPr>
          <w:b/>
          <w:color w:val="000000" w:themeColor="text1"/>
          <w:sz w:val="28"/>
          <w:szCs w:val="28"/>
          <w:highlight w:val="none"/>
        </w:rPr>
      </w:r>
      <w:r>
        <w:rPr>
          <w:color w:val="000000" w:themeColor="text1"/>
          <w:highlight w:val="none"/>
        </w:rPr>
      </w:r>
      <w:r/>
    </w:p>
    <w:p>
      <w:pPr>
        <w:jc w:val="center"/>
        <w:rPr>
          <w:b/>
          <w:color w:val="000000" w:themeColor="text1"/>
          <w:sz w:val="28"/>
          <w:szCs w:val="28"/>
          <w:highlight w:val="none"/>
        </w:rPr>
      </w:pPr>
      <w:r>
        <w:rPr>
          <w:rFonts w:hint="eastAsia"/>
          <w:b/>
          <w:color w:val="000000" w:themeColor="text1"/>
          <w:sz w:val="28"/>
          <w:szCs w:val="28"/>
          <w:highlight w:val="none"/>
        </w:rPr>
        <w:t xml:space="preserve">中医药煎制质量检查评分表</w:t>
      </w:r>
      <w:r>
        <w:rPr>
          <w:color w:val="000000" w:themeColor="text1"/>
          <w:highlight w:val="none"/>
        </w:rPr>
      </w:r>
      <w:r/>
    </w:p>
    <w:tbl>
      <w:tblPr>
        <w:tblW w:w="147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915"/>
        <w:gridCol w:w="3575"/>
        <w:gridCol w:w="980"/>
        <w:gridCol w:w="4486"/>
        <w:gridCol w:w="1474"/>
        <w:gridCol w:w="2368"/>
      </w:tblGrid>
      <w:tr>
        <w:trPr>
          <w:jc w:val="center"/>
          <w:trHeight w:val="421"/>
        </w:trPr>
        <w:tc>
          <w:tcPr>
            <w:gridSpan w:val="4"/>
            <w:tcW w:w="10956" w:type="dxa"/>
            <w:vAlign w:val="center"/>
            <w:textDirection w:val="lrTb"/>
            <w:noWrap/>
          </w:tcPr>
          <w:p>
            <w:pPr>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检查对象：</w:t>
            </w:r>
            <w:r>
              <w:rPr>
                <w:color w:val="000000" w:themeColor="text1"/>
                <w:highlight w:val="none"/>
              </w:rPr>
            </w:r>
            <w:r/>
          </w:p>
        </w:tc>
        <w:tc>
          <w:tcPr>
            <w:gridSpan w:val="2"/>
            <w:tcW w:w="3842" w:type="dxa"/>
            <w:vAlign w:val="center"/>
            <w:textDirection w:val="lrTb"/>
            <w:noWrap/>
          </w:tcPr>
          <w:p>
            <w:pPr>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检查日期：</w:t>
            </w:r>
            <w:r>
              <w:rPr>
                <w:color w:val="000000" w:themeColor="text1"/>
                <w:highlight w:val="none"/>
              </w:rPr>
            </w:r>
            <w:r/>
          </w:p>
        </w:tc>
      </w:tr>
      <w:tr>
        <w:trPr>
          <w:jc w:val="center"/>
          <w:trHeight w:val="421"/>
        </w:trPr>
        <w:tc>
          <w:tcPr>
            <w:gridSpan w:val="4"/>
            <w:tcW w:w="10956" w:type="dxa"/>
            <w:vAlign w:val="center"/>
            <w:textDirection w:val="lrTb"/>
            <w:noWrap/>
          </w:tcPr>
          <w:p>
            <w:pPr>
              <w:rPr>
                <w:b/>
                <w:bCs/>
                <w:color w:val="000000" w:themeColor="text1"/>
                <w:sz w:val="21"/>
                <w:szCs w:val="21"/>
                <w:highlight w:val="none"/>
              </w:rPr>
            </w:pPr>
            <w:r>
              <w:rPr>
                <w:rFonts w:hint="eastAsia"/>
                <w:b/>
                <w:bCs/>
                <w:color w:val="000000" w:themeColor="text1"/>
                <w:sz w:val="21"/>
                <w:szCs w:val="21"/>
                <w:highlight w:val="none"/>
              </w:rPr>
              <w:t xml:space="preserve">检查组成员：</w:t>
            </w:r>
            <w:r>
              <w:rPr>
                <w:color w:val="000000" w:themeColor="text1"/>
                <w:highlight w:val="none"/>
              </w:rPr>
            </w:r>
            <w:r/>
          </w:p>
        </w:tc>
        <w:tc>
          <w:tcPr>
            <w:gridSpan w:val="2"/>
            <w:tcW w:w="3842" w:type="dxa"/>
            <w:vAlign w:val="center"/>
            <w:textDirection w:val="lrTb"/>
            <w:noWrap/>
          </w:tcPr>
          <w:p>
            <w:pPr>
              <w:rPr>
                <w:b/>
                <w:bCs/>
                <w:color w:val="000000" w:themeColor="text1"/>
                <w:sz w:val="21"/>
                <w:szCs w:val="21"/>
                <w:highlight w:val="none"/>
              </w:rPr>
            </w:pPr>
            <w:r>
              <w:rPr>
                <w:rFonts w:hint="eastAsia"/>
                <w:b/>
                <w:bCs/>
                <w:color w:val="000000" w:themeColor="text1"/>
                <w:sz w:val="21"/>
                <w:szCs w:val="21"/>
                <w:highlight w:val="none"/>
              </w:rPr>
              <w:t xml:space="preserve">记录人：</w:t>
            </w:r>
            <w:r>
              <w:rPr>
                <w:color w:val="000000" w:themeColor="text1"/>
                <w:highlight w:val="none"/>
              </w:rPr>
            </w:r>
            <w:r/>
          </w:p>
        </w:tc>
      </w:tr>
      <w:tr>
        <w:trPr>
          <w:jc w:val="center"/>
          <w:trHeight w:val="454"/>
        </w:trPr>
        <w:tc>
          <w:tcPr>
            <w:tcW w:w="1915" w:type="dxa"/>
            <w:vAlign w:val="center"/>
            <w:textDirection w:val="lrTb"/>
            <w:noWrap/>
          </w:tcPr>
          <w:p>
            <w:pPr>
              <w:jc w:val="center"/>
              <w:rPr>
                <w:rFonts w:ascii="宋体" w:hAnsi="宋体" w:cs="宋体"/>
                <w:b/>
                <w:bCs/>
                <w:color w:val="000000" w:themeColor="text1"/>
                <w:sz w:val="21"/>
                <w:szCs w:val="21"/>
                <w:highlight w:val="none"/>
              </w:rPr>
            </w:pPr>
            <w:r>
              <w:rPr>
                <w:rFonts w:hint="eastAsia"/>
                <w:b/>
                <w:bCs/>
                <w:color w:val="000000" w:themeColor="text1"/>
                <w:sz w:val="21"/>
                <w:szCs w:val="21"/>
                <w:highlight w:val="none"/>
              </w:rPr>
              <w:t xml:space="preserve">检查项目</w:t>
            </w:r>
            <w:r>
              <w:rPr>
                <w:color w:val="000000" w:themeColor="text1"/>
                <w:highlight w:val="none"/>
              </w:rPr>
            </w:r>
            <w:r/>
          </w:p>
        </w:tc>
        <w:tc>
          <w:tcPr>
            <w:tcW w:w="3575" w:type="dxa"/>
            <w:vAlign w:val="center"/>
            <w:textDirection w:val="lrTb"/>
            <w:noWrap w:val="false"/>
          </w:tcPr>
          <w:p>
            <w:pPr>
              <w:jc w:val="center"/>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检查标准</w:t>
            </w:r>
            <w:r>
              <w:rPr>
                <w:color w:val="000000" w:themeColor="text1"/>
                <w:highlight w:val="none"/>
              </w:rPr>
            </w:r>
            <w:r/>
          </w:p>
        </w:tc>
        <w:tc>
          <w:tcPr>
            <w:tcW w:w="980" w:type="dxa"/>
            <w:vAlign w:val="center"/>
            <w:textDirection w:val="lrTb"/>
            <w:noWrap/>
          </w:tcPr>
          <w:p>
            <w:pPr>
              <w:jc w:val="center"/>
              <w:rPr>
                <w:rFonts w:ascii="宋体" w:hAnsi="宋体" w:cs="宋体"/>
                <w:b/>
                <w:bCs/>
                <w:color w:val="000000" w:themeColor="text1"/>
                <w:sz w:val="21"/>
                <w:szCs w:val="21"/>
                <w:highlight w:val="none"/>
              </w:rPr>
            </w:pPr>
            <w:r>
              <w:rPr>
                <w:rFonts w:hint="eastAsia"/>
                <w:b/>
                <w:bCs/>
                <w:color w:val="000000" w:themeColor="text1"/>
                <w:sz w:val="21"/>
                <w:szCs w:val="21"/>
                <w:highlight w:val="none"/>
              </w:rPr>
              <w:t xml:space="preserve">分值</w:t>
            </w:r>
            <w:r>
              <w:rPr>
                <w:color w:val="000000" w:themeColor="text1"/>
                <w:highlight w:val="none"/>
              </w:rPr>
            </w:r>
            <w:r/>
          </w:p>
        </w:tc>
        <w:tc>
          <w:tcPr>
            <w:tcW w:w="4486" w:type="dxa"/>
            <w:vAlign w:val="center"/>
            <w:textDirection w:val="lrTb"/>
            <w:noWrap/>
          </w:tcPr>
          <w:p>
            <w:pPr>
              <w:jc w:val="center"/>
              <w:rPr>
                <w:rFonts w:ascii="宋体" w:hAnsi="宋体" w:cs="宋体"/>
                <w:b/>
                <w:bCs/>
                <w:color w:val="000000" w:themeColor="text1"/>
                <w:sz w:val="21"/>
                <w:szCs w:val="21"/>
                <w:highlight w:val="none"/>
              </w:rPr>
            </w:pPr>
            <w:r>
              <w:rPr>
                <w:rFonts w:hint="eastAsia"/>
                <w:b/>
                <w:bCs/>
                <w:color w:val="000000" w:themeColor="text1"/>
                <w:sz w:val="21"/>
                <w:szCs w:val="21"/>
                <w:highlight w:val="none"/>
              </w:rPr>
              <w:t xml:space="preserve">评分原则</w:t>
            </w:r>
            <w:r>
              <w:rPr>
                <w:color w:val="000000" w:themeColor="text1"/>
                <w:highlight w:val="none"/>
              </w:rPr>
            </w:r>
            <w:r/>
          </w:p>
        </w:tc>
        <w:tc>
          <w:tcPr>
            <w:tcW w:w="1474" w:type="dxa"/>
            <w:vAlign w:val="center"/>
            <w:textDirection w:val="lrTb"/>
            <w:noWrap/>
          </w:tcPr>
          <w:p>
            <w:pPr>
              <w:jc w:val="center"/>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检查评分</w:t>
            </w:r>
            <w:r>
              <w:rPr>
                <w:color w:val="000000" w:themeColor="text1"/>
                <w:highlight w:val="none"/>
              </w:rPr>
            </w:r>
            <w:r/>
          </w:p>
        </w:tc>
        <w:tc>
          <w:tcPr>
            <w:tcW w:w="2368" w:type="dxa"/>
            <w:vAlign w:val="center"/>
            <w:textDirection w:val="lrTb"/>
            <w:noWrap w:val="false"/>
          </w:tcPr>
          <w:p>
            <w:pPr>
              <w:jc w:val="center"/>
              <w:rPr>
                <w:b/>
                <w:bCs/>
                <w:color w:val="000000" w:themeColor="text1"/>
                <w:sz w:val="21"/>
                <w:szCs w:val="21"/>
                <w:highlight w:val="none"/>
              </w:rPr>
            </w:pPr>
            <w:r>
              <w:rPr>
                <w:rFonts w:hint="eastAsia"/>
                <w:b/>
                <w:bCs/>
                <w:color w:val="000000" w:themeColor="text1"/>
                <w:sz w:val="21"/>
                <w:szCs w:val="21"/>
                <w:highlight w:val="none"/>
              </w:rPr>
              <w:t xml:space="preserve">情况说明</w:t>
            </w:r>
            <w:r>
              <w:rPr>
                <w:color w:val="000000" w:themeColor="text1"/>
                <w:highlight w:val="none"/>
              </w:rPr>
            </w:r>
            <w:r/>
          </w:p>
        </w:tc>
      </w:tr>
      <w:tr>
        <w:trPr>
          <w:jc w:val="center"/>
          <w:trHeight w:val="421"/>
        </w:trPr>
        <w:tc>
          <w:tcPr>
            <w:tcW w:w="1915" w:type="dxa"/>
            <w:vAlign w:val="center"/>
            <w:vMerge w:val="restart"/>
            <w:textDirection w:val="lrTb"/>
            <w:noWrap w:val="false"/>
          </w:tcPr>
          <w:p>
            <w:pPr>
              <w:jc w:val="center"/>
              <w:rPr>
                <w:b/>
                <w:bCs/>
                <w:color w:val="000000" w:themeColor="text1"/>
                <w:sz w:val="21"/>
                <w:szCs w:val="21"/>
                <w:highlight w:val="none"/>
              </w:rPr>
            </w:pPr>
            <w:r>
              <w:rPr>
                <w:rFonts w:hint="eastAsia"/>
                <w:b/>
                <w:bCs/>
                <w:color w:val="000000" w:themeColor="text1"/>
                <w:sz w:val="21"/>
                <w:szCs w:val="21"/>
                <w:highlight w:val="none"/>
              </w:rPr>
              <w:t xml:space="preserve">收方开单（</w:t>
            </w:r>
            <w:r>
              <w:rPr>
                <w:rFonts w:hint="eastAsia"/>
                <w:b/>
                <w:bCs/>
                <w:color w:val="000000" w:themeColor="text1"/>
                <w:sz w:val="21"/>
                <w:szCs w:val="21"/>
                <w:highlight w:val="none"/>
              </w:rPr>
              <w:t xml:space="preserve">5</w:t>
            </w:r>
            <w:r>
              <w:rPr>
                <w:rFonts w:hint="eastAsia"/>
                <w:b/>
                <w:bCs/>
                <w:color w:val="000000" w:themeColor="text1"/>
                <w:sz w:val="21"/>
                <w:szCs w:val="21"/>
                <w:highlight w:val="none"/>
              </w:rPr>
              <w:t xml:space="preserve">分）</w:t>
            </w:r>
            <w:r>
              <w:rPr>
                <w:color w:val="000000" w:themeColor="text1"/>
                <w:highlight w:val="none"/>
              </w:rPr>
            </w:r>
            <w:r/>
          </w:p>
        </w:tc>
        <w:tc>
          <w:tcPr>
            <w:tcW w:w="3575"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收方与交接沟通及时，要求</w:t>
            </w:r>
            <w:r>
              <w:rPr>
                <w:rFonts w:hint="eastAsia" w:ascii="宋体" w:hAnsi="宋体" w:cs="宋体"/>
                <w:color w:val="000000" w:themeColor="text1"/>
                <w:sz w:val="21"/>
                <w:szCs w:val="21"/>
                <w:highlight w:val="none"/>
              </w:rPr>
              <w:t xml:space="preserve">30</w:t>
            </w:r>
            <w:r>
              <w:rPr>
                <w:rFonts w:hint="eastAsia" w:ascii="宋体" w:hAnsi="宋体" w:cs="宋体"/>
                <w:color w:val="000000" w:themeColor="text1"/>
                <w:sz w:val="21"/>
                <w:szCs w:val="21"/>
                <w:highlight w:val="none"/>
              </w:rPr>
              <w:t xml:space="preserve">分钟内确认。</w:t>
            </w:r>
            <w:r>
              <w:rPr>
                <w:color w:val="000000" w:themeColor="text1"/>
                <w:highlight w:val="none"/>
              </w:rPr>
            </w:r>
            <w:r/>
          </w:p>
        </w:tc>
        <w:tc>
          <w:tcPr>
            <w:tcW w:w="980" w:type="dxa"/>
            <w:vAlign w:val="center"/>
            <w:textDirection w:val="lrTb"/>
            <w:noWrap w:val="false"/>
          </w:tcPr>
          <w:p>
            <w:pPr>
              <w:jc w:val="center"/>
              <w:rPr>
                <w:color w:val="000000" w:themeColor="text1"/>
                <w:sz w:val="21"/>
                <w:szCs w:val="21"/>
                <w:highlight w:val="none"/>
              </w:rPr>
            </w:pPr>
            <w:r>
              <w:rPr>
                <w:rFonts w:hint="eastAsia"/>
                <w:color w:val="000000" w:themeColor="text1"/>
                <w:sz w:val="21"/>
                <w:szCs w:val="21"/>
                <w:highlight w:val="none"/>
              </w:rPr>
              <w:t xml:space="preserve">2</w:t>
            </w:r>
            <w:r>
              <w:rPr>
                <w:color w:val="000000" w:themeColor="text1"/>
                <w:highlight w:val="none"/>
              </w:rPr>
            </w:r>
            <w:r/>
          </w:p>
        </w:tc>
        <w:tc>
          <w:tcPr>
            <w:tcW w:w="4486" w:type="dxa"/>
            <w:vAlign w:val="center"/>
            <w:textDirection w:val="lrTb"/>
            <w:noWrap w:val="false"/>
          </w:tcPr>
          <w:p>
            <w:pPr>
              <w:rPr>
                <w:color w:val="000000" w:themeColor="text1"/>
                <w:sz w:val="21"/>
                <w:szCs w:val="21"/>
                <w:highlight w:val="none"/>
              </w:rPr>
            </w:pPr>
            <w:r>
              <w:rPr>
                <w:rFonts w:hint="eastAsia"/>
                <w:color w:val="000000" w:themeColor="text1"/>
                <w:sz w:val="21"/>
                <w:szCs w:val="21"/>
                <w:highlight w:val="none"/>
              </w:rPr>
              <w:t xml:space="preserve">考查接收医院传送处方、回复医院药师确认电话的时间。反馈超过规定时间外</w:t>
            </w:r>
            <w:r>
              <w:rPr>
                <w:rFonts w:hint="eastAsia"/>
                <w:color w:val="000000" w:themeColor="text1"/>
                <w:sz w:val="21"/>
                <w:szCs w:val="21"/>
                <w:highlight w:val="none"/>
              </w:rPr>
              <w:t xml:space="preserve">30</w:t>
            </w:r>
            <w:r>
              <w:rPr>
                <w:rFonts w:hint="eastAsia"/>
                <w:color w:val="000000" w:themeColor="text1"/>
                <w:sz w:val="21"/>
                <w:szCs w:val="21"/>
                <w:highlight w:val="none"/>
              </w:rPr>
              <w:t xml:space="preserve">分钟扣</w:t>
            </w:r>
            <w:r>
              <w:rPr>
                <w:rFonts w:hint="eastAsia"/>
                <w:color w:val="000000" w:themeColor="text1"/>
                <w:sz w:val="21"/>
                <w:szCs w:val="21"/>
                <w:highlight w:val="none"/>
              </w:rPr>
              <w:t xml:space="preserve">1</w:t>
            </w:r>
            <w:r>
              <w:rPr>
                <w:rFonts w:hint="eastAsia"/>
                <w:color w:val="000000" w:themeColor="text1"/>
                <w:sz w:val="21"/>
                <w:szCs w:val="21"/>
                <w:highlight w:val="none"/>
              </w:rPr>
              <w:t xml:space="preserve">分，当天不作</w:t>
            </w:r>
            <w:r>
              <w:rPr>
                <w:rFonts w:hint="eastAsia"/>
                <w:color w:val="000000" w:themeColor="text1"/>
                <w:sz w:val="21"/>
                <w:szCs w:val="21"/>
                <w:highlight w:val="none"/>
              </w:rPr>
              <w:t xml:space="preserve">反馈全</w:t>
            </w:r>
            <w:r>
              <w:rPr>
                <w:rFonts w:hint="eastAsia"/>
                <w:color w:val="000000" w:themeColor="text1"/>
                <w:sz w:val="21"/>
                <w:szCs w:val="21"/>
                <w:highlight w:val="none"/>
              </w:rPr>
              <w:t xml:space="preserve">扣。</w:t>
            </w:r>
            <w:r>
              <w:rPr>
                <w:color w:val="000000" w:themeColor="text1"/>
                <w:highlight w:val="none"/>
              </w:rPr>
            </w:r>
            <w:r/>
          </w:p>
        </w:tc>
        <w:tc>
          <w:tcPr>
            <w:tcW w:w="1474" w:type="dxa"/>
            <w:vAlign w:val="center"/>
            <w:textDirection w:val="lrTb"/>
            <w:noWrap/>
          </w:tcPr>
          <w:p>
            <w:pPr>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W w:w="2368" w:type="dxa"/>
            <w:vAlign w:val="center"/>
            <w:textDirection w:val="lrTb"/>
            <w:noWrap w:val="false"/>
          </w:tcPr>
          <w:p>
            <w:pPr>
              <w:rPr>
                <w:color w:val="000000" w:themeColor="text1"/>
                <w:sz w:val="21"/>
                <w:szCs w:val="21"/>
                <w:highlight w:val="none"/>
              </w:rPr>
            </w:pPr>
            <w:r>
              <w:rPr>
                <w:color w:val="000000" w:themeColor="text1"/>
                <w:sz w:val="21"/>
                <w:szCs w:val="21"/>
                <w:highlight w:val="none"/>
              </w:rPr>
            </w:r>
            <w:r>
              <w:rPr>
                <w:color w:val="000000" w:themeColor="text1"/>
                <w:highlight w:val="none"/>
              </w:rPr>
            </w:r>
            <w:r/>
          </w:p>
        </w:tc>
      </w:tr>
      <w:tr>
        <w:trPr>
          <w:jc w:val="center"/>
          <w:trHeight w:val="421"/>
        </w:trPr>
        <w:tc>
          <w:tcPr>
            <w:tcW w:w="1915" w:type="dxa"/>
            <w:vAlign w:val="center"/>
            <w:vMerge w:val="continue"/>
            <w:textDirection w:val="lrTb"/>
            <w:noWrap w:val="false"/>
          </w:tcPr>
          <w:p>
            <w:pPr>
              <w:jc w:val="center"/>
              <w:rPr>
                <w:b/>
                <w:bCs/>
                <w:color w:val="000000"/>
                <w:sz w:val="21"/>
                <w:szCs w:val="21"/>
              </w:rPr>
            </w:pPr>
            <w:r>
              <w:rPr>
                <w:b/>
                <w:bCs/>
                <w:color w:val="000000"/>
                <w:sz w:val="21"/>
                <w:szCs w:val="21"/>
              </w:rPr>
            </w:r>
            <w:r/>
          </w:p>
        </w:tc>
        <w:tc>
          <w:tcPr>
            <w:tcW w:w="3575" w:type="dxa"/>
            <w:vAlign w:val="center"/>
            <w:textDirection w:val="lrTb"/>
            <w:noWrap w:val="false"/>
          </w:tcPr>
          <w:p>
            <w:pPr>
              <w:rPr>
                <w:rFonts w:ascii="宋体" w:hAnsi="宋体" w:cs="宋体"/>
                <w:color w:val="000000" w:themeColor="text1"/>
                <w:sz w:val="21"/>
                <w:szCs w:val="21"/>
                <w:highlight w:val="none"/>
              </w:rPr>
            </w:pPr>
            <w:r>
              <w:rPr>
                <w:rFonts w:hint="eastAsia"/>
                <w:color w:val="000000" w:themeColor="text1"/>
                <w:sz w:val="21"/>
                <w:szCs w:val="21"/>
                <w:highlight w:val="none"/>
              </w:rPr>
              <w:t xml:space="preserve">按照医院处方饮片的品种、规格、数量开具清单</w:t>
            </w:r>
            <w:r>
              <w:rPr>
                <w:rFonts w:hint="eastAsia" w:ascii="宋体" w:hAnsi="宋体" w:cs="宋体"/>
                <w:color w:val="000000" w:themeColor="text1"/>
                <w:sz w:val="21"/>
                <w:szCs w:val="21"/>
                <w:highlight w:val="none"/>
              </w:rPr>
              <w:t xml:space="preserve">，有问题及时联系医院确认，开单准确率</w:t>
            </w:r>
            <w:r>
              <w:rPr>
                <w:rFonts w:hint="eastAsia" w:ascii="宋体" w:hAnsi="宋体" w:cs="宋体"/>
                <w:color w:val="000000" w:themeColor="text1"/>
                <w:sz w:val="21"/>
                <w:szCs w:val="21"/>
                <w:highlight w:val="none"/>
              </w:rPr>
              <w:t xml:space="preserve">100%</w:t>
            </w:r>
            <w:r>
              <w:rPr>
                <w:rFonts w:hint="eastAsia" w:ascii="宋体" w:hAnsi="宋体" w:cs="宋体"/>
                <w:color w:val="000000" w:themeColor="text1"/>
                <w:sz w:val="21"/>
                <w:szCs w:val="21"/>
                <w:highlight w:val="none"/>
              </w:rPr>
              <w:t xml:space="preserve">。</w:t>
            </w:r>
            <w:r>
              <w:rPr>
                <w:color w:val="000000" w:themeColor="text1"/>
                <w:highlight w:val="none"/>
              </w:rPr>
            </w:r>
            <w:r/>
          </w:p>
        </w:tc>
        <w:tc>
          <w:tcPr>
            <w:tcW w:w="980" w:type="dxa"/>
            <w:vAlign w:val="center"/>
            <w:textDirection w:val="lrTb"/>
            <w:noWrap w:val="false"/>
          </w:tcPr>
          <w:p>
            <w:pPr>
              <w:jc w:val="center"/>
              <w:rPr>
                <w:color w:val="000000" w:themeColor="text1"/>
                <w:sz w:val="21"/>
                <w:szCs w:val="21"/>
                <w:highlight w:val="none"/>
              </w:rPr>
            </w:pPr>
            <w:r>
              <w:rPr>
                <w:rFonts w:hint="eastAsia"/>
                <w:color w:val="000000" w:themeColor="text1"/>
                <w:sz w:val="21"/>
                <w:szCs w:val="21"/>
                <w:highlight w:val="none"/>
              </w:rPr>
              <w:t xml:space="preserve">3</w:t>
            </w:r>
            <w:r>
              <w:rPr>
                <w:color w:val="000000" w:themeColor="text1"/>
                <w:highlight w:val="none"/>
              </w:rPr>
            </w:r>
            <w:r/>
          </w:p>
        </w:tc>
        <w:tc>
          <w:tcPr>
            <w:tcW w:w="4486" w:type="dxa"/>
            <w:vAlign w:val="center"/>
            <w:textDirection w:val="lrTb"/>
            <w:noWrap w:val="false"/>
          </w:tcPr>
          <w:p>
            <w:pPr>
              <w:rPr>
                <w:color w:val="000000" w:themeColor="text1"/>
                <w:sz w:val="21"/>
                <w:szCs w:val="21"/>
                <w:highlight w:val="none"/>
              </w:rPr>
            </w:pPr>
            <w:r>
              <w:rPr>
                <w:rFonts w:hint="eastAsia"/>
                <w:color w:val="000000" w:themeColor="text1"/>
                <w:sz w:val="21"/>
                <w:szCs w:val="21"/>
                <w:highlight w:val="none"/>
              </w:rPr>
              <w:t xml:space="preserve">抽查清单与处方符合度，开单错误发现</w:t>
            </w:r>
            <w:r>
              <w:rPr>
                <w:rFonts w:hint="eastAsia"/>
                <w:color w:val="000000" w:themeColor="text1"/>
                <w:sz w:val="21"/>
                <w:szCs w:val="21"/>
                <w:highlight w:val="none"/>
              </w:rPr>
              <w:t xml:space="preserve">1</w:t>
            </w:r>
            <w:r>
              <w:rPr>
                <w:rFonts w:hint="eastAsia"/>
                <w:color w:val="000000" w:themeColor="text1"/>
                <w:sz w:val="21"/>
                <w:szCs w:val="21"/>
                <w:highlight w:val="none"/>
              </w:rPr>
              <w:t xml:space="preserve">例扣</w:t>
            </w:r>
            <w:r>
              <w:rPr>
                <w:rFonts w:hint="eastAsia"/>
                <w:color w:val="000000" w:themeColor="text1"/>
                <w:sz w:val="21"/>
                <w:szCs w:val="21"/>
                <w:highlight w:val="none"/>
              </w:rPr>
              <w:t xml:space="preserve">1</w:t>
            </w:r>
            <w:r>
              <w:rPr>
                <w:rFonts w:hint="eastAsia"/>
                <w:color w:val="000000" w:themeColor="text1"/>
                <w:sz w:val="21"/>
                <w:szCs w:val="21"/>
                <w:highlight w:val="none"/>
              </w:rPr>
              <w:t xml:space="preserve">分，扣完为止。</w:t>
            </w:r>
            <w:r>
              <w:rPr>
                <w:color w:val="000000" w:themeColor="text1"/>
                <w:highlight w:val="none"/>
              </w:rPr>
            </w:r>
            <w:r/>
          </w:p>
        </w:tc>
        <w:tc>
          <w:tcPr>
            <w:tcW w:w="1474" w:type="dxa"/>
            <w:vAlign w:val="center"/>
            <w:textDirection w:val="lrTb"/>
            <w:noWrap/>
          </w:tcPr>
          <w:p>
            <w:pPr>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W w:w="2368" w:type="dxa"/>
            <w:vAlign w:val="center"/>
            <w:textDirection w:val="lrTb"/>
            <w:noWrap w:val="false"/>
          </w:tcPr>
          <w:p>
            <w:pPr>
              <w:rPr>
                <w:color w:val="000000" w:themeColor="text1"/>
                <w:sz w:val="21"/>
                <w:szCs w:val="21"/>
                <w:highlight w:val="none"/>
              </w:rPr>
            </w:pPr>
            <w:r>
              <w:rPr>
                <w:color w:val="000000" w:themeColor="text1"/>
                <w:sz w:val="21"/>
                <w:szCs w:val="21"/>
                <w:highlight w:val="none"/>
              </w:rPr>
            </w:r>
            <w:r>
              <w:rPr>
                <w:color w:val="000000" w:themeColor="text1"/>
                <w:highlight w:val="none"/>
              </w:rPr>
            </w:r>
            <w:r/>
          </w:p>
        </w:tc>
      </w:tr>
      <w:tr>
        <w:trPr>
          <w:jc w:val="center"/>
          <w:trHeight w:val="421"/>
        </w:trPr>
        <w:tc>
          <w:tcPr>
            <w:tcW w:w="1915" w:type="dxa"/>
            <w:vAlign w:val="center"/>
            <w:vMerge w:val="restart"/>
            <w:textDirection w:val="lrTb"/>
            <w:noWrap w:val="false"/>
          </w:tcPr>
          <w:p>
            <w:pPr>
              <w:jc w:val="center"/>
              <w:rPr>
                <w:b/>
                <w:bCs/>
                <w:color w:val="000000" w:themeColor="text1"/>
                <w:sz w:val="21"/>
                <w:szCs w:val="21"/>
                <w:highlight w:val="none"/>
              </w:rPr>
            </w:pPr>
            <w:r>
              <w:rPr>
                <w:rFonts w:hint="eastAsia"/>
                <w:b/>
                <w:bCs/>
                <w:color w:val="000000" w:themeColor="text1"/>
                <w:sz w:val="21"/>
                <w:szCs w:val="21"/>
                <w:highlight w:val="none"/>
              </w:rPr>
              <w:t xml:space="preserve">饮片质量（</w:t>
            </w:r>
            <w:r>
              <w:rPr>
                <w:rFonts w:hint="eastAsia"/>
                <w:b/>
                <w:bCs/>
                <w:color w:val="000000" w:themeColor="text1"/>
                <w:sz w:val="21"/>
                <w:szCs w:val="21"/>
                <w:highlight w:val="none"/>
              </w:rPr>
              <w:t xml:space="preserve">15</w:t>
            </w:r>
            <w:r>
              <w:rPr>
                <w:rFonts w:hint="eastAsia"/>
                <w:b/>
                <w:bCs/>
                <w:color w:val="000000" w:themeColor="text1"/>
                <w:sz w:val="21"/>
                <w:szCs w:val="21"/>
                <w:highlight w:val="none"/>
              </w:rPr>
              <w:t xml:space="preserve">分）</w:t>
            </w:r>
            <w:r>
              <w:rPr>
                <w:color w:val="000000" w:themeColor="text1"/>
                <w:highlight w:val="none"/>
              </w:rPr>
            </w:r>
            <w:r/>
          </w:p>
        </w:tc>
        <w:tc>
          <w:tcPr>
            <w:tcW w:w="3575"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饮片质量合格率</w:t>
            </w:r>
            <w:r>
              <w:rPr>
                <w:rFonts w:hint="eastAsia" w:ascii="宋体" w:hAnsi="宋体" w:cs="宋体"/>
                <w:color w:val="000000" w:themeColor="text1"/>
                <w:sz w:val="21"/>
                <w:szCs w:val="21"/>
                <w:highlight w:val="none"/>
              </w:rPr>
              <w:t xml:space="preserve">100%</w:t>
            </w:r>
            <w:r>
              <w:rPr>
                <w:rFonts w:hint="eastAsia" w:ascii="宋体" w:hAnsi="宋体" w:cs="宋体"/>
                <w:color w:val="000000" w:themeColor="text1"/>
                <w:sz w:val="21"/>
                <w:szCs w:val="21"/>
                <w:highlight w:val="none"/>
              </w:rPr>
              <w:t xml:space="preserve">。</w:t>
            </w:r>
            <w:r>
              <w:rPr>
                <w:color w:val="000000" w:themeColor="text1"/>
                <w:highlight w:val="none"/>
              </w:rPr>
            </w:r>
            <w:r/>
          </w:p>
        </w:tc>
        <w:tc>
          <w:tcPr>
            <w:tcW w:w="980" w:type="dxa"/>
            <w:vAlign w:val="center"/>
            <w:textDirection w:val="lrTb"/>
            <w:noWrap w:val="false"/>
          </w:tcPr>
          <w:p>
            <w:pPr>
              <w:jc w:val="center"/>
              <w:rPr>
                <w:color w:val="000000" w:themeColor="text1"/>
                <w:sz w:val="21"/>
                <w:szCs w:val="21"/>
                <w:highlight w:val="none"/>
              </w:rPr>
            </w:pPr>
            <w:r>
              <w:rPr>
                <w:rFonts w:hint="eastAsia"/>
                <w:color w:val="000000" w:themeColor="text1"/>
                <w:sz w:val="21"/>
                <w:szCs w:val="21"/>
                <w:highlight w:val="none"/>
              </w:rPr>
              <w:t xml:space="preserve">5</w:t>
            </w:r>
            <w:r>
              <w:rPr>
                <w:color w:val="000000" w:themeColor="text1"/>
                <w:highlight w:val="none"/>
              </w:rPr>
            </w:r>
            <w:r/>
          </w:p>
        </w:tc>
        <w:tc>
          <w:tcPr>
            <w:tcW w:w="4486" w:type="dxa"/>
            <w:vAlign w:val="center"/>
            <w:textDirection w:val="lrTb"/>
            <w:noWrap w:val="false"/>
          </w:tcPr>
          <w:p>
            <w:pPr>
              <w:rPr>
                <w:color w:val="000000" w:themeColor="text1"/>
                <w:sz w:val="21"/>
                <w:szCs w:val="21"/>
                <w:highlight w:val="none"/>
              </w:rPr>
            </w:pPr>
            <w:r>
              <w:rPr>
                <w:rFonts w:hint="eastAsia" w:ascii="宋体" w:hAnsi="宋体" w:cs="宋体"/>
                <w:color w:val="000000" w:themeColor="text1"/>
                <w:sz w:val="21"/>
                <w:szCs w:val="21"/>
                <w:highlight w:val="none"/>
              </w:rPr>
              <w:t xml:space="preserve">抽查</w:t>
            </w:r>
            <w:r>
              <w:rPr>
                <w:rFonts w:hint="eastAsia" w:ascii="宋体" w:hAnsi="宋体" w:cs="宋体"/>
                <w:color w:val="000000" w:themeColor="text1"/>
                <w:sz w:val="21"/>
                <w:szCs w:val="21"/>
                <w:highlight w:val="none"/>
              </w:rPr>
              <w:t xml:space="preserve">10</w:t>
            </w:r>
            <w:r>
              <w:rPr>
                <w:rFonts w:hint="eastAsia" w:ascii="宋体" w:hAnsi="宋体" w:cs="宋体"/>
                <w:color w:val="000000" w:themeColor="text1"/>
                <w:sz w:val="21"/>
                <w:szCs w:val="21"/>
                <w:highlight w:val="none"/>
              </w:rPr>
              <w:t xml:space="preserve">个饮片品种，检查性状。发现不合格全扣。</w:t>
            </w:r>
            <w:r>
              <w:rPr>
                <w:color w:val="000000" w:themeColor="text1"/>
                <w:highlight w:val="none"/>
              </w:rPr>
            </w:r>
            <w:r/>
          </w:p>
        </w:tc>
        <w:tc>
          <w:tcPr>
            <w:tcW w:w="1474" w:type="dxa"/>
            <w:vAlign w:val="center"/>
            <w:textDirection w:val="lrTb"/>
            <w:noWrap/>
          </w:tcPr>
          <w:p>
            <w:pPr>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W w:w="2368" w:type="dxa"/>
            <w:vAlign w:val="center"/>
            <w:textDirection w:val="lrTb"/>
            <w:noWrap w:val="false"/>
          </w:tcPr>
          <w:p>
            <w:pPr>
              <w:rPr>
                <w:color w:val="000000" w:themeColor="text1"/>
                <w:sz w:val="21"/>
                <w:szCs w:val="21"/>
                <w:highlight w:val="none"/>
              </w:rPr>
            </w:pPr>
            <w:r>
              <w:rPr>
                <w:color w:val="000000" w:themeColor="text1"/>
                <w:sz w:val="21"/>
                <w:szCs w:val="21"/>
                <w:highlight w:val="none"/>
              </w:rPr>
            </w:r>
            <w:r>
              <w:rPr>
                <w:color w:val="000000" w:themeColor="text1"/>
                <w:highlight w:val="none"/>
              </w:rPr>
            </w:r>
            <w:r/>
          </w:p>
        </w:tc>
      </w:tr>
      <w:tr>
        <w:trPr>
          <w:jc w:val="center"/>
          <w:trHeight w:val="421"/>
        </w:trPr>
        <w:tc>
          <w:tcPr>
            <w:tcW w:w="1915" w:type="dxa"/>
            <w:vAlign w:val="center"/>
            <w:vMerge w:val="continue"/>
            <w:textDirection w:val="lrTb"/>
            <w:noWrap w:val="false"/>
          </w:tcPr>
          <w:p>
            <w:pPr>
              <w:jc w:val="center"/>
              <w:rPr>
                <w:b/>
                <w:bCs/>
                <w:color w:val="000000"/>
                <w:sz w:val="21"/>
                <w:szCs w:val="21"/>
              </w:rPr>
            </w:pPr>
            <w:r>
              <w:rPr>
                <w:b/>
                <w:bCs/>
                <w:color w:val="000000"/>
                <w:sz w:val="21"/>
                <w:szCs w:val="21"/>
              </w:rPr>
            </w:r>
            <w:r/>
          </w:p>
        </w:tc>
        <w:tc>
          <w:tcPr>
            <w:tcW w:w="3575"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饮片质检报告提供率</w:t>
            </w:r>
            <w:r>
              <w:rPr>
                <w:rFonts w:hint="eastAsia" w:ascii="宋体" w:hAnsi="宋体" w:cs="宋体"/>
                <w:color w:val="000000" w:themeColor="text1"/>
                <w:sz w:val="21"/>
                <w:szCs w:val="21"/>
                <w:highlight w:val="none"/>
              </w:rPr>
              <w:t xml:space="preserve">100%</w:t>
            </w:r>
            <w:r>
              <w:rPr>
                <w:rFonts w:hint="eastAsia" w:ascii="宋体" w:hAnsi="宋体" w:cs="宋体"/>
                <w:color w:val="000000" w:themeColor="text1"/>
                <w:sz w:val="21"/>
                <w:szCs w:val="21"/>
                <w:highlight w:val="none"/>
              </w:rPr>
              <w:t xml:space="preserve">。</w:t>
            </w:r>
            <w:r>
              <w:rPr>
                <w:color w:val="000000" w:themeColor="text1"/>
                <w:highlight w:val="none"/>
              </w:rPr>
            </w:r>
            <w:r/>
          </w:p>
        </w:tc>
        <w:tc>
          <w:tcPr>
            <w:tcW w:w="980" w:type="dxa"/>
            <w:vAlign w:val="center"/>
            <w:textDirection w:val="lrTb"/>
            <w:noWrap w:val="false"/>
          </w:tcPr>
          <w:p>
            <w:pPr>
              <w:jc w:val="center"/>
              <w:rPr>
                <w:color w:val="000000" w:themeColor="text1"/>
                <w:sz w:val="21"/>
                <w:szCs w:val="21"/>
                <w:highlight w:val="none"/>
              </w:rPr>
            </w:pPr>
            <w:r>
              <w:rPr>
                <w:rFonts w:hint="eastAsia"/>
                <w:color w:val="000000" w:themeColor="text1"/>
                <w:sz w:val="21"/>
                <w:szCs w:val="21"/>
                <w:highlight w:val="none"/>
              </w:rPr>
              <w:t xml:space="preserve">5</w:t>
            </w:r>
            <w:r>
              <w:rPr>
                <w:color w:val="000000" w:themeColor="text1"/>
                <w:highlight w:val="none"/>
              </w:rPr>
            </w:r>
            <w:r/>
          </w:p>
        </w:tc>
        <w:tc>
          <w:tcPr>
            <w:tcW w:w="4486" w:type="dxa"/>
            <w:vAlign w:val="center"/>
            <w:textDirection w:val="lrTb"/>
            <w:noWrap w:val="false"/>
          </w:tcPr>
          <w:p>
            <w:pPr>
              <w:rPr>
                <w:color w:val="000000" w:themeColor="text1"/>
                <w:sz w:val="21"/>
                <w:szCs w:val="21"/>
                <w:highlight w:val="none"/>
              </w:rPr>
            </w:pPr>
            <w:r>
              <w:rPr>
                <w:rFonts w:hint="eastAsia"/>
                <w:color w:val="000000" w:themeColor="text1"/>
                <w:sz w:val="21"/>
                <w:szCs w:val="21"/>
                <w:highlight w:val="none"/>
              </w:rPr>
              <w:t xml:space="preserve">抽查医院代煎药品种不同饮片质检报告</w:t>
            </w:r>
            <w:r>
              <w:rPr>
                <w:rFonts w:hint="eastAsia"/>
                <w:color w:val="000000" w:themeColor="text1"/>
                <w:sz w:val="21"/>
                <w:szCs w:val="21"/>
                <w:highlight w:val="none"/>
              </w:rPr>
              <w:t xml:space="preserve">5</w:t>
            </w:r>
            <w:r>
              <w:rPr>
                <w:rFonts w:hint="eastAsia"/>
                <w:color w:val="000000" w:themeColor="text1"/>
                <w:sz w:val="21"/>
                <w:szCs w:val="21"/>
                <w:highlight w:val="none"/>
              </w:rPr>
              <w:t xml:space="preserve">份。缺</w:t>
            </w:r>
            <w:r>
              <w:rPr>
                <w:rFonts w:hint="eastAsia"/>
                <w:color w:val="000000" w:themeColor="text1"/>
                <w:sz w:val="21"/>
                <w:szCs w:val="21"/>
                <w:highlight w:val="none"/>
              </w:rPr>
              <w:t xml:space="preserve">1</w:t>
            </w:r>
            <w:r>
              <w:rPr>
                <w:rFonts w:hint="eastAsia"/>
                <w:color w:val="000000" w:themeColor="text1"/>
                <w:sz w:val="21"/>
                <w:szCs w:val="21"/>
                <w:highlight w:val="none"/>
              </w:rPr>
              <w:t xml:space="preserve">份，扣</w:t>
            </w:r>
            <w:r>
              <w:rPr>
                <w:rFonts w:hint="eastAsia"/>
                <w:color w:val="000000" w:themeColor="text1"/>
                <w:sz w:val="21"/>
                <w:szCs w:val="21"/>
                <w:highlight w:val="none"/>
              </w:rPr>
              <w:t xml:space="preserve">1</w:t>
            </w:r>
            <w:r>
              <w:rPr>
                <w:rFonts w:hint="eastAsia"/>
                <w:color w:val="000000" w:themeColor="text1"/>
                <w:sz w:val="21"/>
                <w:szCs w:val="21"/>
                <w:highlight w:val="none"/>
              </w:rPr>
              <w:t xml:space="preserve">分。</w:t>
            </w:r>
            <w:r>
              <w:rPr>
                <w:color w:val="000000" w:themeColor="text1"/>
                <w:highlight w:val="none"/>
              </w:rPr>
            </w:r>
            <w:r/>
          </w:p>
        </w:tc>
        <w:tc>
          <w:tcPr>
            <w:tcW w:w="1474" w:type="dxa"/>
            <w:vAlign w:val="center"/>
            <w:textDirection w:val="lrTb"/>
            <w:noWrap/>
          </w:tcPr>
          <w:p>
            <w:pPr>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W w:w="2368" w:type="dxa"/>
            <w:vAlign w:val="center"/>
            <w:textDirection w:val="lrTb"/>
            <w:noWrap w:val="false"/>
          </w:tcPr>
          <w:p>
            <w:pPr>
              <w:rPr>
                <w:color w:val="000000" w:themeColor="text1"/>
                <w:sz w:val="21"/>
                <w:szCs w:val="21"/>
                <w:highlight w:val="none"/>
              </w:rPr>
            </w:pPr>
            <w:r>
              <w:rPr>
                <w:color w:val="000000" w:themeColor="text1"/>
                <w:sz w:val="21"/>
                <w:szCs w:val="21"/>
                <w:highlight w:val="none"/>
              </w:rPr>
            </w:r>
            <w:r>
              <w:rPr>
                <w:color w:val="000000" w:themeColor="text1"/>
                <w:highlight w:val="none"/>
              </w:rPr>
            </w:r>
            <w:r/>
          </w:p>
        </w:tc>
      </w:tr>
      <w:tr>
        <w:trPr>
          <w:jc w:val="center"/>
          <w:trHeight w:val="421"/>
        </w:trPr>
        <w:tc>
          <w:tcPr>
            <w:tcW w:w="1915" w:type="dxa"/>
            <w:vAlign w:val="center"/>
            <w:vMerge w:val="continue"/>
            <w:textDirection w:val="lrTb"/>
            <w:noWrap w:val="false"/>
          </w:tcPr>
          <w:p>
            <w:pPr>
              <w:jc w:val="center"/>
              <w:rPr>
                <w:b/>
                <w:bCs/>
                <w:color w:val="000000"/>
                <w:sz w:val="21"/>
                <w:szCs w:val="21"/>
              </w:rPr>
            </w:pPr>
            <w:r>
              <w:rPr>
                <w:b/>
                <w:bCs/>
                <w:color w:val="000000"/>
                <w:sz w:val="21"/>
                <w:szCs w:val="21"/>
              </w:rPr>
            </w:r>
            <w:r/>
          </w:p>
        </w:tc>
        <w:tc>
          <w:tcPr>
            <w:tcW w:w="3575"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★饮片溯源检查合格率</w:t>
            </w:r>
            <w:r>
              <w:rPr>
                <w:rFonts w:hint="eastAsia" w:ascii="宋体" w:hAnsi="宋体" w:cs="宋体"/>
                <w:color w:val="000000" w:themeColor="text1"/>
                <w:sz w:val="21"/>
                <w:szCs w:val="21"/>
                <w:highlight w:val="none"/>
              </w:rPr>
              <w:t xml:space="preserve">100%</w:t>
            </w:r>
            <w:r>
              <w:rPr>
                <w:rFonts w:hint="eastAsia" w:ascii="宋体" w:hAnsi="宋体" w:cs="宋体"/>
                <w:color w:val="000000" w:themeColor="text1"/>
                <w:sz w:val="21"/>
                <w:szCs w:val="21"/>
                <w:highlight w:val="none"/>
              </w:rPr>
              <w:t xml:space="preserve">。</w:t>
            </w:r>
            <w:r>
              <w:rPr>
                <w:color w:val="000000" w:themeColor="text1"/>
                <w:highlight w:val="none"/>
              </w:rPr>
            </w:r>
            <w:r/>
          </w:p>
        </w:tc>
        <w:tc>
          <w:tcPr>
            <w:tcW w:w="980" w:type="dxa"/>
            <w:vAlign w:val="center"/>
            <w:textDirection w:val="lrTb"/>
            <w:noWrap w:val="false"/>
          </w:tcPr>
          <w:p>
            <w:pPr>
              <w:jc w:val="center"/>
              <w:rPr>
                <w:color w:val="000000" w:themeColor="text1"/>
                <w:sz w:val="21"/>
                <w:szCs w:val="21"/>
                <w:highlight w:val="none"/>
              </w:rPr>
            </w:pPr>
            <w:r>
              <w:rPr>
                <w:rFonts w:hint="eastAsia"/>
                <w:color w:val="000000" w:themeColor="text1"/>
                <w:sz w:val="21"/>
                <w:szCs w:val="21"/>
                <w:highlight w:val="none"/>
              </w:rPr>
              <w:t xml:space="preserve">5</w:t>
            </w:r>
            <w:r>
              <w:rPr>
                <w:color w:val="000000" w:themeColor="text1"/>
                <w:highlight w:val="none"/>
              </w:rPr>
            </w:r>
            <w:r/>
          </w:p>
        </w:tc>
        <w:tc>
          <w:tcPr>
            <w:tcW w:w="4486" w:type="dxa"/>
            <w:vAlign w:val="center"/>
            <w:textDirection w:val="lrTb"/>
            <w:noWrap w:val="false"/>
          </w:tcPr>
          <w:p>
            <w:pPr>
              <w:rPr>
                <w:color w:val="000000" w:themeColor="text1"/>
                <w:sz w:val="21"/>
                <w:szCs w:val="21"/>
                <w:highlight w:val="none"/>
              </w:rPr>
            </w:pPr>
            <w:r>
              <w:rPr>
                <w:rFonts w:hint="eastAsia"/>
                <w:color w:val="000000" w:themeColor="text1"/>
                <w:sz w:val="21"/>
                <w:szCs w:val="21"/>
                <w:highlight w:val="none"/>
              </w:rPr>
              <w:t xml:space="preserve">抽查医院代煎药</w:t>
            </w:r>
            <w:r>
              <w:rPr>
                <w:rFonts w:hint="eastAsia"/>
                <w:color w:val="000000" w:themeColor="text1"/>
                <w:sz w:val="21"/>
                <w:szCs w:val="21"/>
                <w:highlight w:val="none"/>
              </w:rPr>
              <w:t xml:space="preserve">5</w:t>
            </w:r>
            <w:r>
              <w:rPr>
                <w:rFonts w:hint="eastAsia"/>
                <w:color w:val="000000" w:themeColor="text1"/>
                <w:sz w:val="21"/>
                <w:szCs w:val="21"/>
                <w:highlight w:val="none"/>
              </w:rPr>
              <w:t xml:space="preserve">个饮片品种，检查该品</w:t>
            </w:r>
            <w:r>
              <w:rPr>
                <w:rFonts w:hint="eastAsia"/>
                <w:color w:val="000000" w:themeColor="text1"/>
                <w:sz w:val="21"/>
                <w:szCs w:val="21"/>
                <w:highlight w:val="none"/>
              </w:rPr>
              <w:t xml:space="preserve">规</w:t>
            </w:r>
            <w:r>
              <w:rPr>
                <w:rFonts w:hint="eastAsia"/>
                <w:color w:val="000000" w:themeColor="text1"/>
                <w:sz w:val="21"/>
                <w:szCs w:val="21"/>
                <w:highlight w:val="none"/>
              </w:rPr>
              <w:t xml:space="preserve">、批次药品的原药材采购记录、生产记录。发现记录不全的，全扣。</w:t>
            </w:r>
            <w:r>
              <w:rPr>
                <w:color w:val="000000" w:themeColor="text1"/>
                <w:highlight w:val="none"/>
              </w:rPr>
            </w:r>
            <w:r/>
          </w:p>
        </w:tc>
        <w:tc>
          <w:tcPr>
            <w:tcW w:w="1474" w:type="dxa"/>
            <w:vAlign w:val="center"/>
            <w:textDirection w:val="lrTb"/>
            <w:noWrap/>
          </w:tcPr>
          <w:p>
            <w:pPr>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W w:w="2368" w:type="dxa"/>
            <w:vAlign w:val="center"/>
            <w:textDirection w:val="lrTb"/>
            <w:noWrap w:val="false"/>
          </w:tcPr>
          <w:p>
            <w:pPr>
              <w:rPr>
                <w:color w:val="000000" w:themeColor="text1"/>
                <w:sz w:val="21"/>
                <w:szCs w:val="21"/>
                <w:highlight w:val="none"/>
              </w:rPr>
            </w:pPr>
            <w:r>
              <w:rPr>
                <w:color w:val="000000" w:themeColor="text1"/>
                <w:sz w:val="21"/>
                <w:szCs w:val="21"/>
                <w:highlight w:val="none"/>
              </w:rPr>
            </w:r>
            <w:r>
              <w:rPr>
                <w:color w:val="000000" w:themeColor="text1"/>
                <w:highlight w:val="none"/>
              </w:rPr>
            </w:r>
            <w:r/>
          </w:p>
        </w:tc>
      </w:tr>
      <w:tr>
        <w:trPr>
          <w:jc w:val="center"/>
          <w:trHeight w:val="791"/>
        </w:trPr>
        <w:tc>
          <w:tcPr>
            <w:tcW w:w="1915" w:type="dxa"/>
            <w:vAlign w:val="center"/>
            <w:vMerge w:val="restart"/>
            <w:textDirection w:val="lrTb"/>
            <w:noWrap w:val="false"/>
          </w:tcPr>
          <w:p>
            <w:pPr>
              <w:jc w:val="center"/>
              <w:rPr>
                <w:rFonts w:ascii="宋体" w:hAnsi="宋体" w:cs="宋体"/>
                <w:b/>
                <w:bCs/>
                <w:color w:val="000000" w:themeColor="text1"/>
                <w:sz w:val="21"/>
                <w:szCs w:val="21"/>
                <w:highlight w:val="none"/>
              </w:rPr>
            </w:pPr>
            <w:r>
              <w:rPr>
                <w:rFonts w:hint="eastAsia"/>
                <w:b/>
                <w:bCs/>
                <w:color w:val="000000" w:themeColor="text1"/>
                <w:sz w:val="21"/>
                <w:szCs w:val="21"/>
                <w:highlight w:val="none"/>
              </w:rPr>
              <w:t xml:space="preserve">调配操作（</w:t>
            </w:r>
            <w:r>
              <w:rPr>
                <w:rFonts w:hint="eastAsia"/>
                <w:b/>
                <w:bCs/>
                <w:color w:val="000000" w:themeColor="text1"/>
                <w:sz w:val="21"/>
                <w:szCs w:val="21"/>
                <w:highlight w:val="none"/>
              </w:rPr>
              <w:t xml:space="preserve">15</w:t>
            </w:r>
            <w:r>
              <w:rPr>
                <w:rFonts w:hint="eastAsia"/>
                <w:b/>
                <w:bCs/>
                <w:color w:val="000000" w:themeColor="text1"/>
                <w:sz w:val="21"/>
                <w:szCs w:val="21"/>
                <w:highlight w:val="none"/>
              </w:rPr>
              <w:t xml:space="preserve">分）</w:t>
            </w:r>
            <w:r>
              <w:rPr>
                <w:color w:val="000000" w:themeColor="text1"/>
                <w:highlight w:val="none"/>
              </w:rPr>
            </w:r>
            <w:r/>
          </w:p>
        </w:tc>
        <w:tc>
          <w:tcPr>
            <w:tcW w:w="3575" w:type="dxa"/>
            <w:vAlign w:val="center"/>
            <w:textDirection w:val="lrTb"/>
            <w:noWrap w:val="false"/>
          </w:tcPr>
          <w:p>
            <w:pPr>
              <w:rPr>
                <w:rFonts w:ascii="宋体" w:hAnsi="宋体" w:cs="宋体"/>
                <w:color w:val="000000" w:themeColor="text1"/>
                <w:sz w:val="21"/>
                <w:szCs w:val="21"/>
                <w:highlight w:val="none"/>
              </w:rPr>
            </w:pPr>
            <w:r>
              <w:rPr>
                <w:rFonts w:hint="eastAsia"/>
                <w:color w:val="000000" w:themeColor="text1"/>
                <w:sz w:val="21"/>
                <w:szCs w:val="21"/>
                <w:highlight w:val="none"/>
              </w:rPr>
              <w:t xml:space="preserve">按照医院处方要求的品种、炮制规格、包装规格进行调配。</w:t>
            </w:r>
            <w:r>
              <w:rPr>
                <w:color w:val="000000" w:themeColor="text1"/>
                <w:highlight w:val="none"/>
              </w:rPr>
            </w:r>
            <w:r/>
          </w:p>
        </w:tc>
        <w:tc>
          <w:tcPr>
            <w:tcW w:w="980" w:type="dxa"/>
            <w:vAlign w:val="center"/>
            <w:textDirection w:val="lrTb"/>
            <w:noWrap w:val="false"/>
          </w:tcPr>
          <w:p>
            <w:pPr>
              <w:jc w:val="center"/>
              <w:rPr>
                <w:rFonts w:ascii="宋体" w:hAnsi="宋体" w:cs="宋体"/>
                <w:color w:val="000000" w:themeColor="text1"/>
                <w:sz w:val="21"/>
                <w:szCs w:val="21"/>
                <w:highlight w:val="none"/>
              </w:rPr>
            </w:pPr>
            <w:r>
              <w:rPr>
                <w:rFonts w:hint="eastAsia"/>
                <w:color w:val="000000" w:themeColor="text1"/>
                <w:sz w:val="21"/>
                <w:szCs w:val="21"/>
                <w:highlight w:val="none"/>
              </w:rPr>
              <w:t xml:space="preserve">4</w:t>
            </w:r>
            <w:r>
              <w:rPr>
                <w:color w:val="000000" w:themeColor="text1"/>
                <w:highlight w:val="none"/>
              </w:rPr>
            </w:r>
            <w:r/>
          </w:p>
        </w:tc>
        <w:tc>
          <w:tcPr>
            <w:tcW w:w="4486" w:type="dxa"/>
            <w:vAlign w:val="center"/>
            <w:textDirection w:val="lrTb"/>
            <w:noWrap w:val="false"/>
          </w:tcPr>
          <w:p>
            <w:pPr>
              <w:rPr>
                <w:rFonts w:ascii="宋体" w:hAnsi="宋体" w:cs="宋体"/>
                <w:color w:val="000000" w:themeColor="text1"/>
                <w:sz w:val="21"/>
                <w:szCs w:val="21"/>
                <w:highlight w:val="none"/>
              </w:rPr>
            </w:pPr>
            <w:r>
              <w:rPr>
                <w:rFonts w:hint="eastAsia"/>
                <w:color w:val="000000" w:themeColor="text1"/>
                <w:sz w:val="21"/>
                <w:szCs w:val="21"/>
                <w:highlight w:val="none"/>
              </w:rPr>
              <w:t xml:space="preserve">抽查</w:t>
            </w:r>
            <w:r>
              <w:rPr>
                <w:rFonts w:hint="eastAsia"/>
                <w:color w:val="000000" w:themeColor="text1"/>
                <w:sz w:val="21"/>
                <w:szCs w:val="21"/>
                <w:highlight w:val="none"/>
              </w:rPr>
              <w:t xml:space="preserve">1</w:t>
            </w:r>
            <w:r>
              <w:rPr>
                <w:rFonts w:hint="eastAsia"/>
                <w:color w:val="000000" w:themeColor="text1"/>
                <w:sz w:val="21"/>
                <w:szCs w:val="21"/>
                <w:highlight w:val="none"/>
              </w:rPr>
              <w:t xml:space="preserve">份已调配代煎药，核对饮片。发现</w:t>
            </w:r>
            <w:r>
              <w:rPr>
                <w:rFonts w:hint="eastAsia"/>
                <w:color w:val="000000" w:themeColor="text1"/>
                <w:sz w:val="21"/>
                <w:szCs w:val="21"/>
                <w:highlight w:val="none"/>
              </w:rPr>
              <w:t xml:space="preserve">1</w:t>
            </w:r>
            <w:r>
              <w:rPr>
                <w:rFonts w:hint="eastAsia"/>
                <w:color w:val="000000" w:themeColor="text1"/>
                <w:sz w:val="21"/>
                <w:szCs w:val="21"/>
                <w:highlight w:val="none"/>
              </w:rPr>
              <w:t xml:space="preserve">项不符扣</w:t>
            </w:r>
            <w:r>
              <w:rPr>
                <w:rFonts w:hint="eastAsia"/>
                <w:color w:val="000000" w:themeColor="text1"/>
                <w:sz w:val="21"/>
                <w:szCs w:val="21"/>
                <w:highlight w:val="none"/>
              </w:rPr>
              <w:t xml:space="preserve">1</w:t>
            </w:r>
            <w:r>
              <w:rPr>
                <w:rFonts w:hint="eastAsia"/>
                <w:color w:val="000000" w:themeColor="text1"/>
                <w:sz w:val="21"/>
                <w:szCs w:val="21"/>
                <w:highlight w:val="none"/>
              </w:rPr>
              <w:t xml:space="preserve">分，扣完为止。</w:t>
            </w:r>
            <w:r>
              <w:rPr>
                <w:color w:val="000000" w:themeColor="text1"/>
                <w:highlight w:val="none"/>
              </w:rPr>
            </w:r>
            <w:r/>
          </w:p>
        </w:tc>
        <w:tc>
          <w:tcPr>
            <w:tcW w:w="1474" w:type="dxa"/>
            <w:vAlign w:val="center"/>
            <w:textDirection w:val="lrTb"/>
            <w:noWrap/>
          </w:tcPr>
          <w:p>
            <w:pP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W w:w="2368" w:type="dxa"/>
            <w:vAlign w:val="center"/>
            <w:textDirection w:val="lrTb"/>
            <w:noWrap w:val="false"/>
          </w:tcPr>
          <w:p>
            <w:pPr>
              <w:rPr>
                <w:color w:val="000000" w:themeColor="text1"/>
                <w:sz w:val="21"/>
                <w:szCs w:val="21"/>
                <w:highlight w:val="none"/>
              </w:rPr>
            </w:pPr>
            <w:r>
              <w:rPr>
                <w:color w:val="000000" w:themeColor="text1"/>
                <w:sz w:val="21"/>
                <w:szCs w:val="21"/>
                <w:highlight w:val="none"/>
              </w:rPr>
            </w:r>
            <w:r>
              <w:rPr>
                <w:color w:val="000000" w:themeColor="text1"/>
                <w:highlight w:val="none"/>
              </w:rPr>
            </w:r>
            <w:r/>
          </w:p>
        </w:tc>
      </w:tr>
      <w:tr>
        <w:trPr>
          <w:jc w:val="center"/>
          <w:trHeight w:val="773"/>
        </w:trPr>
        <w:tc>
          <w:tcPr>
            <w:tcW w:w="1915" w:type="dxa"/>
            <w:vAlign w:val="center"/>
            <w:vMerge w:val="continue"/>
            <w:textDirection w:val="lrTb"/>
            <w:noWrap w:val="false"/>
          </w:tcPr>
          <w:p>
            <w:pPr>
              <w:jc w:val="center"/>
              <w:rPr>
                <w:rFonts w:ascii="宋体" w:hAnsi="宋体" w:cs="宋体"/>
                <w:b/>
                <w:bCs/>
                <w:color w:val="000000"/>
                <w:sz w:val="21"/>
                <w:szCs w:val="21"/>
              </w:rPr>
            </w:pPr>
            <w:r>
              <w:rPr>
                <w:rFonts w:ascii="宋体" w:hAnsi="宋体" w:cs="宋体"/>
                <w:b/>
                <w:bCs/>
                <w:color w:val="000000"/>
                <w:sz w:val="21"/>
                <w:szCs w:val="21"/>
              </w:rPr>
            </w:r>
            <w:r/>
          </w:p>
        </w:tc>
        <w:tc>
          <w:tcPr>
            <w:tcW w:w="3575"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调配流程符合</w:t>
            </w:r>
            <w:r>
              <w:rPr>
                <w:rFonts w:hint="eastAsia" w:ascii="宋体" w:hAnsi="宋体" w:cs="宋体"/>
                <w:color w:val="000000" w:themeColor="text1"/>
                <w:sz w:val="21"/>
                <w:szCs w:val="21"/>
                <w:highlight w:val="none"/>
              </w:rPr>
              <w:t xml:space="preserve">SOP</w:t>
            </w:r>
            <w:r>
              <w:rPr>
                <w:rFonts w:hint="eastAsia" w:ascii="宋体" w:hAnsi="宋体" w:cs="宋体"/>
                <w:color w:val="000000" w:themeColor="text1"/>
                <w:sz w:val="21"/>
                <w:szCs w:val="21"/>
                <w:highlight w:val="none"/>
              </w:rPr>
              <w:t xml:space="preserve">要求，</w:t>
            </w:r>
            <w:r>
              <w:rPr>
                <w:rFonts w:hint="eastAsia"/>
                <w:color w:val="000000" w:themeColor="text1"/>
                <w:sz w:val="21"/>
                <w:szCs w:val="21"/>
                <w:highlight w:val="none"/>
              </w:rPr>
              <w:t xml:space="preserve">饮片调配前审核、配方有复核，饮片留样。</w:t>
            </w:r>
            <w:r>
              <w:rPr>
                <w:color w:val="000000" w:themeColor="text1"/>
                <w:highlight w:val="none"/>
              </w:rPr>
            </w:r>
            <w:r/>
          </w:p>
        </w:tc>
        <w:tc>
          <w:tcPr>
            <w:tcW w:w="980" w:type="dxa"/>
            <w:vAlign w:val="center"/>
            <w:textDirection w:val="lrTb"/>
            <w:noWrap w:val="false"/>
          </w:tcPr>
          <w:p>
            <w:pPr>
              <w:jc w:val="center"/>
              <w:rPr>
                <w:rFonts w:ascii="宋体" w:hAnsi="宋体" w:cs="宋体"/>
                <w:color w:val="000000" w:themeColor="text1"/>
                <w:sz w:val="21"/>
                <w:szCs w:val="21"/>
                <w:highlight w:val="none"/>
              </w:rPr>
            </w:pPr>
            <w:r>
              <w:rPr>
                <w:rFonts w:hint="eastAsia"/>
                <w:color w:val="000000" w:themeColor="text1"/>
                <w:sz w:val="21"/>
                <w:szCs w:val="21"/>
                <w:highlight w:val="none"/>
              </w:rPr>
              <w:t xml:space="preserve">4</w:t>
            </w:r>
            <w:r>
              <w:rPr>
                <w:color w:val="000000" w:themeColor="text1"/>
                <w:highlight w:val="none"/>
              </w:rPr>
            </w:r>
            <w:r/>
          </w:p>
        </w:tc>
        <w:tc>
          <w:tcPr>
            <w:tcW w:w="4486" w:type="dxa"/>
            <w:vAlign w:val="center"/>
            <w:textDirection w:val="lrTb"/>
            <w:noWrap w:val="false"/>
          </w:tcPr>
          <w:p>
            <w:pPr>
              <w:rPr>
                <w:rFonts w:ascii="宋体" w:hAnsi="宋体" w:cs="宋体"/>
                <w:color w:val="000000" w:themeColor="text1"/>
                <w:sz w:val="21"/>
                <w:szCs w:val="21"/>
                <w:highlight w:val="none"/>
              </w:rPr>
            </w:pPr>
            <w:r>
              <w:rPr>
                <w:rFonts w:hint="eastAsia"/>
                <w:color w:val="000000" w:themeColor="text1"/>
                <w:sz w:val="21"/>
                <w:szCs w:val="21"/>
                <w:highlight w:val="none"/>
              </w:rPr>
              <w:t xml:space="preserve">发现调配不复核扣</w:t>
            </w:r>
            <w:r>
              <w:rPr>
                <w:rFonts w:hint="eastAsia"/>
                <w:color w:val="000000" w:themeColor="text1"/>
                <w:sz w:val="21"/>
                <w:szCs w:val="21"/>
                <w:highlight w:val="none"/>
              </w:rPr>
              <w:t xml:space="preserve">2</w:t>
            </w:r>
            <w:r>
              <w:rPr>
                <w:rFonts w:hint="eastAsia"/>
                <w:color w:val="000000" w:themeColor="text1"/>
                <w:sz w:val="21"/>
                <w:szCs w:val="21"/>
                <w:highlight w:val="none"/>
              </w:rPr>
              <w:t xml:space="preserve">分</w:t>
            </w:r>
            <w:r>
              <w:rPr>
                <w:rFonts w:hint="eastAsia"/>
                <w:color w:val="000000" w:themeColor="text1"/>
                <w:sz w:val="21"/>
                <w:szCs w:val="21"/>
                <w:highlight w:val="none"/>
              </w:rPr>
              <w:t xml:space="preserve">/</w:t>
            </w:r>
            <w:r>
              <w:rPr>
                <w:rFonts w:hint="eastAsia"/>
                <w:color w:val="000000" w:themeColor="text1"/>
                <w:sz w:val="21"/>
                <w:szCs w:val="21"/>
                <w:highlight w:val="none"/>
              </w:rPr>
              <w:t xml:space="preserve">例，未按要求留样扣</w:t>
            </w:r>
            <w:r>
              <w:rPr>
                <w:rFonts w:hint="eastAsia"/>
                <w:color w:val="000000" w:themeColor="text1"/>
                <w:sz w:val="21"/>
                <w:szCs w:val="21"/>
                <w:highlight w:val="none"/>
              </w:rPr>
              <w:t xml:space="preserve">2</w:t>
            </w:r>
            <w:r>
              <w:rPr>
                <w:rFonts w:hint="eastAsia"/>
                <w:color w:val="000000" w:themeColor="text1"/>
                <w:sz w:val="21"/>
                <w:szCs w:val="21"/>
                <w:highlight w:val="none"/>
              </w:rPr>
              <w:t xml:space="preserve">分</w:t>
            </w:r>
            <w:r>
              <w:rPr>
                <w:rFonts w:hint="eastAsia"/>
                <w:color w:val="000000" w:themeColor="text1"/>
                <w:sz w:val="21"/>
                <w:szCs w:val="21"/>
                <w:highlight w:val="none"/>
              </w:rPr>
              <w:t xml:space="preserve">/</w:t>
            </w:r>
            <w:r>
              <w:rPr>
                <w:rFonts w:hint="eastAsia"/>
                <w:color w:val="000000" w:themeColor="text1"/>
                <w:sz w:val="21"/>
                <w:szCs w:val="21"/>
                <w:highlight w:val="none"/>
              </w:rPr>
              <w:t xml:space="preserve">例，扣完为止。</w:t>
            </w:r>
            <w:r>
              <w:rPr>
                <w:color w:val="000000" w:themeColor="text1"/>
                <w:highlight w:val="none"/>
              </w:rPr>
            </w:r>
            <w:r/>
          </w:p>
        </w:tc>
        <w:tc>
          <w:tcPr>
            <w:tcW w:w="1474" w:type="dxa"/>
            <w:vAlign w:val="center"/>
            <w:textDirection w:val="lrTb"/>
            <w:noWrap/>
          </w:tcPr>
          <w:p>
            <w:pP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W w:w="2368" w:type="dxa"/>
            <w:vAlign w:val="center"/>
            <w:textDirection w:val="lrTb"/>
            <w:noWrap w:val="false"/>
          </w:tcPr>
          <w:p>
            <w:pPr>
              <w:rPr>
                <w:color w:val="000000" w:themeColor="text1"/>
                <w:sz w:val="21"/>
                <w:szCs w:val="21"/>
                <w:highlight w:val="none"/>
              </w:rPr>
            </w:pPr>
            <w:r>
              <w:rPr>
                <w:color w:val="000000" w:themeColor="text1"/>
                <w:sz w:val="21"/>
                <w:szCs w:val="21"/>
                <w:highlight w:val="none"/>
              </w:rPr>
            </w:r>
            <w:r>
              <w:rPr>
                <w:color w:val="000000" w:themeColor="text1"/>
                <w:highlight w:val="none"/>
              </w:rPr>
            </w:r>
            <w:r/>
          </w:p>
        </w:tc>
      </w:tr>
      <w:tr>
        <w:trPr>
          <w:jc w:val="center"/>
          <w:trHeight w:val="421"/>
        </w:trPr>
        <w:tc>
          <w:tcPr>
            <w:tcW w:w="1915" w:type="dxa"/>
            <w:vAlign w:val="center"/>
            <w:vMerge w:val="continue"/>
            <w:textDirection w:val="lrTb"/>
            <w:noWrap w:val="false"/>
          </w:tcPr>
          <w:p>
            <w:pPr>
              <w:jc w:val="center"/>
              <w:rPr>
                <w:rFonts w:ascii="宋体" w:hAnsi="宋体" w:cs="宋体"/>
                <w:b/>
                <w:bCs/>
                <w:color w:val="000000"/>
                <w:sz w:val="21"/>
                <w:szCs w:val="21"/>
              </w:rPr>
            </w:pPr>
            <w:r>
              <w:rPr>
                <w:rFonts w:ascii="宋体" w:hAnsi="宋体" w:cs="宋体"/>
                <w:b/>
                <w:bCs/>
                <w:color w:val="000000"/>
                <w:sz w:val="21"/>
                <w:szCs w:val="21"/>
              </w:rPr>
            </w:r>
            <w:r/>
          </w:p>
        </w:tc>
        <w:tc>
          <w:tcPr>
            <w:tcW w:w="3575"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调配剂量符合规定，误差在</w:t>
            </w:r>
            <w:r>
              <w:rPr>
                <w:rFonts w:hint="eastAsia" w:ascii="宋体" w:hAnsi="宋体" w:cs="宋体"/>
                <w:color w:val="000000" w:themeColor="text1"/>
                <w:sz w:val="21"/>
                <w:szCs w:val="21"/>
                <w:highlight w:val="none"/>
              </w:rPr>
              <w:t xml:space="preserve">4%</w:t>
            </w:r>
            <w:r>
              <w:rPr>
                <w:rFonts w:hint="eastAsia" w:ascii="宋体" w:hAnsi="宋体" w:cs="宋体"/>
                <w:color w:val="000000" w:themeColor="text1"/>
                <w:sz w:val="21"/>
                <w:szCs w:val="21"/>
                <w:highlight w:val="none"/>
              </w:rPr>
              <w:t xml:space="preserve">以内。</w:t>
            </w:r>
            <w:r>
              <w:rPr>
                <w:color w:val="000000" w:themeColor="text1"/>
                <w:highlight w:val="none"/>
              </w:rPr>
            </w:r>
            <w:r/>
          </w:p>
        </w:tc>
        <w:tc>
          <w:tcPr>
            <w:tcW w:w="980" w:type="dxa"/>
            <w:vAlign w:val="center"/>
            <w:textDirection w:val="lrTb"/>
            <w:noWrap w:val="false"/>
          </w:tcPr>
          <w:p>
            <w:pPr>
              <w:jc w:val="center"/>
              <w:rPr>
                <w:rFonts w:ascii="宋体" w:hAnsi="宋体" w:cs="宋体"/>
                <w:color w:val="000000" w:themeColor="text1"/>
                <w:sz w:val="21"/>
                <w:szCs w:val="21"/>
                <w:highlight w:val="none"/>
              </w:rPr>
            </w:pPr>
            <w:r>
              <w:rPr>
                <w:rFonts w:hint="eastAsia"/>
                <w:color w:val="000000" w:themeColor="text1"/>
                <w:sz w:val="21"/>
                <w:szCs w:val="21"/>
                <w:highlight w:val="none"/>
              </w:rPr>
              <w:t xml:space="preserve">4</w:t>
            </w:r>
            <w:r>
              <w:rPr>
                <w:color w:val="000000" w:themeColor="text1"/>
                <w:highlight w:val="none"/>
              </w:rPr>
            </w:r>
            <w:r/>
          </w:p>
        </w:tc>
        <w:tc>
          <w:tcPr>
            <w:tcW w:w="4486"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抽查已调配药品</w:t>
            </w:r>
            <w:r>
              <w:rPr>
                <w:rFonts w:hint="eastAsia" w:ascii="宋体" w:hAnsi="宋体" w:cs="宋体"/>
                <w:color w:val="000000" w:themeColor="text1"/>
                <w:sz w:val="21"/>
                <w:szCs w:val="21"/>
                <w:highlight w:val="none"/>
              </w:rPr>
              <w:t xml:space="preserve">1</w:t>
            </w:r>
            <w:r>
              <w:rPr>
                <w:rFonts w:hint="eastAsia" w:ascii="宋体" w:hAnsi="宋体" w:cs="宋体"/>
                <w:color w:val="000000" w:themeColor="text1"/>
                <w:sz w:val="21"/>
                <w:szCs w:val="21"/>
                <w:highlight w:val="none"/>
              </w:rPr>
              <w:t xml:space="preserve">份，复核剂量，每超过</w:t>
            </w:r>
            <w:r>
              <w:rPr>
                <w:rFonts w:hint="eastAsia" w:ascii="宋体" w:hAnsi="宋体" w:cs="宋体"/>
                <w:color w:val="000000" w:themeColor="text1"/>
                <w:sz w:val="21"/>
                <w:szCs w:val="21"/>
                <w:highlight w:val="none"/>
              </w:rPr>
              <w:t xml:space="preserve">0.5%</w:t>
            </w:r>
            <w:r>
              <w:rPr>
                <w:rFonts w:hint="eastAsia" w:ascii="宋体" w:hAnsi="宋体" w:cs="宋体"/>
                <w:color w:val="000000" w:themeColor="text1"/>
                <w:sz w:val="21"/>
                <w:szCs w:val="21"/>
                <w:highlight w:val="none"/>
              </w:rPr>
              <w:t xml:space="preserve">扣</w:t>
            </w:r>
            <w:r>
              <w:rPr>
                <w:rFonts w:hint="eastAsia"/>
                <w:color w:val="000000" w:themeColor="text1"/>
                <w:sz w:val="21"/>
                <w:szCs w:val="21"/>
                <w:highlight w:val="none"/>
              </w:rPr>
              <w:t xml:space="preserve">1</w:t>
            </w:r>
            <w:r>
              <w:rPr>
                <w:rFonts w:hint="eastAsia"/>
                <w:color w:val="000000" w:themeColor="text1"/>
                <w:sz w:val="21"/>
                <w:szCs w:val="21"/>
                <w:highlight w:val="none"/>
              </w:rPr>
              <w:t xml:space="preserve">分，扣完为止。</w:t>
            </w:r>
            <w:r>
              <w:rPr>
                <w:color w:val="000000" w:themeColor="text1"/>
                <w:highlight w:val="none"/>
              </w:rPr>
            </w:r>
            <w:r/>
          </w:p>
        </w:tc>
        <w:tc>
          <w:tcPr>
            <w:tcW w:w="1474" w:type="dxa"/>
            <w:vAlign w:val="center"/>
            <w:textDirection w:val="lrTb"/>
            <w:noWrap/>
          </w:tcPr>
          <w:p>
            <w:pP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W w:w="2368" w:type="dxa"/>
            <w:vAlign w:val="center"/>
            <w:textDirection w:val="lrTb"/>
            <w:noWrap w:val="false"/>
          </w:tcPr>
          <w:p>
            <w:pPr>
              <w:rPr>
                <w:color w:val="000000" w:themeColor="text1"/>
                <w:sz w:val="21"/>
                <w:szCs w:val="21"/>
                <w:highlight w:val="none"/>
              </w:rPr>
            </w:pPr>
            <w:r>
              <w:rPr>
                <w:color w:val="000000" w:themeColor="text1"/>
                <w:sz w:val="21"/>
                <w:szCs w:val="21"/>
                <w:highlight w:val="none"/>
              </w:rPr>
            </w:r>
            <w:r>
              <w:rPr>
                <w:color w:val="000000" w:themeColor="text1"/>
                <w:highlight w:val="none"/>
              </w:rPr>
            </w:r>
            <w:r/>
          </w:p>
        </w:tc>
      </w:tr>
      <w:tr>
        <w:trPr>
          <w:jc w:val="center"/>
          <w:trHeight w:val="408"/>
        </w:trPr>
        <w:tc>
          <w:tcPr>
            <w:tcW w:w="1915" w:type="dxa"/>
            <w:vAlign w:val="center"/>
            <w:vMerge w:val="continue"/>
            <w:textDirection w:val="lrTb"/>
            <w:noWrap w:val="false"/>
          </w:tcPr>
          <w:p>
            <w:pPr>
              <w:jc w:val="center"/>
              <w:rPr>
                <w:rFonts w:ascii="宋体" w:hAnsi="宋体" w:cs="宋体"/>
                <w:b/>
                <w:bCs/>
                <w:color w:val="000000"/>
                <w:sz w:val="21"/>
                <w:szCs w:val="21"/>
              </w:rPr>
            </w:pPr>
            <w:r>
              <w:rPr>
                <w:rFonts w:ascii="宋体" w:hAnsi="宋体" w:cs="宋体"/>
                <w:b/>
                <w:bCs/>
                <w:color w:val="000000"/>
                <w:sz w:val="21"/>
                <w:szCs w:val="21"/>
              </w:rPr>
            </w:r>
            <w:r/>
          </w:p>
        </w:tc>
        <w:tc>
          <w:tcPr>
            <w:tcW w:w="3575" w:type="dxa"/>
            <w:vAlign w:val="center"/>
            <w:textDirection w:val="lrTb"/>
            <w:noWrap w:val="false"/>
          </w:tcPr>
          <w:p>
            <w:pPr>
              <w:rPr>
                <w:rFonts w:ascii="宋体" w:hAnsi="宋体" w:cs="宋体"/>
                <w:color w:val="000000" w:themeColor="text1"/>
                <w:sz w:val="21"/>
                <w:szCs w:val="21"/>
                <w:highlight w:val="none"/>
              </w:rPr>
            </w:pPr>
            <w:r>
              <w:rPr>
                <w:rFonts w:hint="eastAsia"/>
                <w:color w:val="000000" w:themeColor="text1"/>
                <w:sz w:val="21"/>
                <w:szCs w:val="21"/>
                <w:highlight w:val="none"/>
              </w:rPr>
              <w:t xml:space="preserve">工作环境卫生，调剂器具经校验。</w:t>
            </w:r>
            <w:r>
              <w:rPr>
                <w:color w:val="000000" w:themeColor="text1"/>
                <w:highlight w:val="none"/>
              </w:rPr>
            </w:r>
            <w:r/>
          </w:p>
        </w:tc>
        <w:tc>
          <w:tcPr>
            <w:tcW w:w="980" w:type="dxa"/>
            <w:vAlign w:val="center"/>
            <w:textDirection w:val="lrTb"/>
            <w:noWrap w:val="false"/>
          </w:tcPr>
          <w:p>
            <w:pPr>
              <w:jc w:val="center"/>
              <w:rPr>
                <w:rFonts w:ascii="宋体" w:hAnsi="宋体" w:cs="宋体"/>
                <w:color w:val="000000" w:themeColor="text1"/>
                <w:sz w:val="21"/>
                <w:szCs w:val="21"/>
                <w:highlight w:val="none"/>
              </w:rPr>
            </w:pPr>
            <w:r>
              <w:rPr>
                <w:rFonts w:hint="eastAsia"/>
                <w:color w:val="000000" w:themeColor="text1"/>
                <w:sz w:val="21"/>
                <w:szCs w:val="21"/>
                <w:highlight w:val="none"/>
              </w:rPr>
              <w:t xml:space="preserve">3</w:t>
            </w:r>
            <w:r>
              <w:rPr>
                <w:color w:val="000000" w:themeColor="text1"/>
                <w:highlight w:val="none"/>
              </w:rPr>
            </w:r>
            <w:r/>
          </w:p>
        </w:tc>
        <w:tc>
          <w:tcPr>
            <w:tcW w:w="4486" w:type="dxa"/>
            <w:vAlign w:val="center"/>
            <w:textDirection w:val="lrTb"/>
            <w:noWrap/>
          </w:tcPr>
          <w:p>
            <w:pPr>
              <w:rPr>
                <w:rFonts w:ascii="宋体" w:hAnsi="宋体" w:cs="宋体"/>
                <w:color w:val="000000" w:themeColor="text1"/>
                <w:sz w:val="21"/>
                <w:szCs w:val="21"/>
                <w:highlight w:val="none"/>
              </w:rPr>
            </w:pPr>
            <w:r>
              <w:rPr>
                <w:rFonts w:hint="eastAsia"/>
                <w:color w:val="000000" w:themeColor="text1"/>
                <w:sz w:val="21"/>
                <w:szCs w:val="21"/>
                <w:highlight w:val="none"/>
              </w:rPr>
              <w:t xml:space="preserve">地面、台面、器具不整洁扣</w:t>
            </w:r>
            <w:r>
              <w:rPr>
                <w:rFonts w:hint="eastAsia"/>
                <w:color w:val="000000" w:themeColor="text1"/>
                <w:sz w:val="21"/>
                <w:szCs w:val="21"/>
                <w:highlight w:val="none"/>
              </w:rPr>
              <w:t xml:space="preserve">1</w:t>
            </w:r>
            <w:r>
              <w:rPr>
                <w:rFonts w:hint="eastAsia"/>
                <w:color w:val="000000" w:themeColor="text1"/>
                <w:sz w:val="21"/>
                <w:szCs w:val="21"/>
                <w:highlight w:val="none"/>
              </w:rPr>
              <w:t xml:space="preserve">分，调剂器具无校验扣</w:t>
            </w:r>
            <w:r>
              <w:rPr>
                <w:rFonts w:hint="eastAsia"/>
                <w:color w:val="000000" w:themeColor="text1"/>
                <w:sz w:val="21"/>
                <w:szCs w:val="21"/>
                <w:highlight w:val="none"/>
              </w:rPr>
              <w:t xml:space="preserve">1</w:t>
            </w:r>
            <w:r>
              <w:rPr>
                <w:rFonts w:hint="eastAsia"/>
                <w:color w:val="000000" w:themeColor="text1"/>
                <w:sz w:val="21"/>
                <w:szCs w:val="21"/>
                <w:highlight w:val="none"/>
              </w:rPr>
              <w:t xml:space="preserve">分。</w:t>
            </w:r>
            <w:r>
              <w:rPr>
                <w:color w:val="000000" w:themeColor="text1"/>
                <w:highlight w:val="none"/>
              </w:rPr>
            </w:r>
            <w:r/>
          </w:p>
        </w:tc>
        <w:tc>
          <w:tcPr>
            <w:tcW w:w="1474" w:type="dxa"/>
            <w:vAlign w:val="center"/>
            <w:textDirection w:val="lrTb"/>
            <w:noWrap/>
          </w:tcPr>
          <w:p>
            <w:pP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W w:w="2368" w:type="dxa"/>
            <w:vAlign w:val="center"/>
            <w:textDirection w:val="lrTb"/>
            <w:noWrap w:val="false"/>
          </w:tcPr>
          <w:p>
            <w:pPr>
              <w:rPr>
                <w:color w:val="000000" w:themeColor="text1"/>
                <w:sz w:val="21"/>
                <w:szCs w:val="21"/>
                <w:highlight w:val="none"/>
              </w:rPr>
            </w:pPr>
            <w:r>
              <w:rPr>
                <w:color w:val="000000" w:themeColor="text1"/>
                <w:sz w:val="21"/>
                <w:szCs w:val="21"/>
                <w:highlight w:val="none"/>
              </w:rPr>
            </w:r>
            <w:r>
              <w:rPr>
                <w:color w:val="000000" w:themeColor="text1"/>
                <w:highlight w:val="none"/>
              </w:rPr>
            </w:r>
            <w:r/>
          </w:p>
        </w:tc>
      </w:tr>
      <w:tr>
        <w:trPr>
          <w:jc w:val="center"/>
          <w:trHeight w:val="448"/>
        </w:trPr>
        <w:tc>
          <w:tcPr>
            <w:tcW w:w="1915" w:type="dxa"/>
            <w:vAlign w:val="center"/>
            <w:vMerge w:val="restart"/>
            <w:textDirection w:val="lrTb"/>
            <w:noWrap w:val="false"/>
          </w:tcPr>
          <w:p>
            <w:pPr>
              <w:jc w:val="center"/>
              <w:rPr>
                <w:b/>
                <w:bCs/>
                <w:color w:val="000000" w:themeColor="text1"/>
                <w:sz w:val="21"/>
                <w:szCs w:val="21"/>
                <w:highlight w:val="none"/>
              </w:rPr>
            </w:pPr>
            <w:r>
              <w:rPr>
                <w:rFonts w:hint="eastAsia"/>
                <w:b/>
                <w:bCs/>
                <w:color w:val="000000" w:themeColor="text1"/>
                <w:sz w:val="21"/>
                <w:szCs w:val="21"/>
                <w:highlight w:val="none"/>
              </w:rPr>
              <w:t xml:space="preserve">煎药操作</w:t>
            </w:r>
            <w:r>
              <w:rPr>
                <w:color w:val="000000" w:themeColor="text1"/>
                <w:highlight w:val="none"/>
              </w:rPr>
            </w:r>
            <w:r/>
          </w:p>
          <w:p>
            <w:pPr>
              <w:jc w:val="center"/>
              <w:rPr>
                <w:rFonts w:ascii="宋体" w:hAnsi="宋体" w:cs="宋体"/>
                <w:b/>
                <w:bCs/>
                <w:color w:val="000000" w:themeColor="text1"/>
                <w:sz w:val="21"/>
                <w:szCs w:val="21"/>
                <w:highlight w:val="none"/>
              </w:rPr>
            </w:pPr>
            <w:r>
              <w:rPr>
                <w:rFonts w:hint="eastAsia"/>
                <w:b/>
                <w:bCs/>
                <w:color w:val="000000" w:themeColor="text1"/>
                <w:sz w:val="21"/>
                <w:szCs w:val="21"/>
                <w:highlight w:val="none"/>
              </w:rPr>
              <w:t xml:space="preserve">（</w:t>
            </w:r>
            <w:r>
              <w:rPr>
                <w:rFonts w:hint="eastAsia"/>
                <w:b/>
                <w:bCs/>
                <w:color w:val="000000" w:themeColor="text1"/>
                <w:sz w:val="21"/>
                <w:szCs w:val="21"/>
                <w:highlight w:val="none"/>
              </w:rPr>
              <w:t xml:space="preserve">25</w:t>
            </w:r>
            <w:r>
              <w:rPr>
                <w:rFonts w:hint="eastAsia"/>
                <w:b/>
                <w:bCs/>
                <w:color w:val="000000" w:themeColor="text1"/>
                <w:sz w:val="21"/>
                <w:szCs w:val="21"/>
                <w:highlight w:val="none"/>
              </w:rPr>
              <w:t xml:space="preserve">分）</w:t>
            </w:r>
            <w:r>
              <w:rPr>
                <w:color w:val="000000" w:themeColor="text1"/>
                <w:highlight w:val="none"/>
              </w:rPr>
            </w:r>
            <w:r/>
          </w:p>
        </w:tc>
        <w:tc>
          <w:tcPr>
            <w:tcW w:w="3575" w:type="dxa"/>
            <w:vAlign w:val="center"/>
            <w:textDirection w:val="lrTb"/>
            <w:noWrap w:val="false"/>
          </w:tcPr>
          <w:p>
            <w:pPr>
              <w:rPr>
                <w:rFonts w:ascii="宋体" w:hAnsi="宋体" w:cs="宋体"/>
                <w:color w:val="000000" w:themeColor="text1"/>
                <w:sz w:val="21"/>
                <w:szCs w:val="21"/>
                <w:highlight w:val="none"/>
              </w:rPr>
            </w:pPr>
            <w:r>
              <w:rPr>
                <w:rFonts w:hint="eastAsia"/>
                <w:color w:val="000000" w:themeColor="text1"/>
                <w:sz w:val="21"/>
                <w:szCs w:val="21"/>
                <w:highlight w:val="none"/>
              </w:rPr>
              <w:t xml:space="preserve">煎药环境洁净、人员着装规范。</w:t>
            </w:r>
            <w:r>
              <w:rPr>
                <w:color w:val="000000" w:themeColor="text1"/>
                <w:highlight w:val="none"/>
              </w:rPr>
            </w:r>
            <w:r/>
          </w:p>
        </w:tc>
        <w:tc>
          <w:tcPr>
            <w:tcW w:w="980" w:type="dxa"/>
            <w:vAlign w:val="center"/>
            <w:textDirection w:val="lrTb"/>
            <w:noWrap w:val="false"/>
          </w:tcPr>
          <w:p>
            <w:pPr>
              <w:jc w:val="center"/>
              <w:rPr>
                <w:rFonts w:ascii="宋体" w:hAnsi="宋体" w:cs="宋体"/>
                <w:color w:val="000000" w:themeColor="text1"/>
                <w:sz w:val="21"/>
                <w:szCs w:val="21"/>
                <w:highlight w:val="none"/>
              </w:rPr>
            </w:pPr>
            <w:r>
              <w:rPr>
                <w:rFonts w:hint="eastAsia"/>
                <w:color w:val="000000" w:themeColor="text1"/>
                <w:sz w:val="21"/>
                <w:szCs w:val="21"/>
                <w:highlight w:val="none"/>
              </w:rPr>
              <w:t xml:space="preserve">3</w:t>
            </w:r>
            <w:r>
              <w:rPr>
                <w:color w:val="000000" w:themeColor="text1"/>
                <w:highlight w:val="none"/>
              </w:rPr>
            </w:r>
            <w:r/>
          </w:p>
        </w:tc>
        <w:tc>
          <w:tcPr>
            <w:tcW w:w="4486" w:type="dxa"/>
            <w:vAlign w:val="center"/>
            <w:textDirection w:val="lrTb"/>
            <w:noWrap/>
          </w:tcPr>
          <w:p>
            <w:pPr>
              <w:rPr>
                <w:rFonts w:ascii="宋体" w:hAnsi="宋体" w:cs="宋体"/>
                <w:bCs/>
                <w:color w:val="000000" w:themeColor="text1"/>
                <w:sz w:val="21"/>
                <w:szCs w:val="21"/>
                <w:highlight w:val="none"/>
              </w:rPr>
            </w:pPr>
            <w:r>
              <w:rPr>
                <w:rFonts w:hint="eastAsia"/>
                <w:bCs/>
                <w:color w:val="000000" w:themeColor="text1"/>
                <w:sz w:val="21"/>
                <w:szCs w:val="21"/>
                <w:highlight w:val="none"/>
              </w:rPr>
              <w:t xml:space="preserve">煎药环境不洁净扣</w:t>
            </w:r>
            <w:r>
              <w:rPr>
                <w:rFonts w:hint="eastAsia"/>
                <w:bCs/>
                <w:color w:val="000000" w:themeColor="text1"/>
                <w:sz w:val="21"/>
                <w:szCs w:val="21"/>
                <w:highlight w:val="none"/>
              </w:rPr>
              <w:t xml:space="preserve">1</w:t>
            </w:r>
            <w:r>
              <w:rPr>
                <w:rFonts w:hint="eastAsia"/>
                <w:bCs/>
                <w:color w:val="000000" w:themeColor="text1"/>
                <w:sz w:val="21"/>
                <w:szCs w:val="21"/>
                <w:highlight w:val="none"/>
              </w:rPr>
              <w:t xml:space="preserve">分，人员着装不规范扣</w:t>
            </w:r>
            <w:r>
              <w:rPr>
                <w:rFonts w:hint="eastAsia"/>
                <w:bCs/>
                <w:color w:val="000000" w:themeColor="text1"/>
                <w:sz w:val="21"/>
                <w:szCs w:val="21"/>
                <w:highlight w:val="none"/>
              </w:rPr>
              <w:t xml:space="preserve">1</w:t>
            </w:r>
            <w:r>
              <w:rPr>
                <w:rFonts w:hint="eastAsia"/>
                <w:bCs/>
                <w:color w:val="000000" w:themeColor="text1"/>
                <w:sz w:val="21"/>
                <w:szCs w:val="21"/>
                <w:highlight w:val="none"/>
              </w:rPr>
              <w:t xml:space="preserve">分。</w:t>
            </w:r>
            <w:r>
              <w:rPr>
                <w:color w:val="000000" w:themeColor="text1"/>
                <w:highlight w:val="none"/>
              </w:rPr>
            </w:r>
            <w:r/>
          </w:p>
        </w:tc>
        <w:tc>
          <w:tcPr>
            <w:tcW w:w="1474" w:type="dxa"/>
            <w:vAlign w:val="center"/>
            <w:textDirection w:val="lrTb"/>
            <w:noWrap/>
          </w:tcPr>
          <w:p>
            <w:pPr>
              <w:rPr>
                <w:rFonts w:ascii="宋体" w:hAnsi="宋体" w:cs="宋体"/>
                <w:bCs/>
                <w:color w:val="000000" w:themeColor="text1"/>
                <w:sz w:val="21"/>
                <w:szCs w:val="21"/>
                <w:highlight w:val="none"/>
              </w:rPr>
            </w:pPr>
            <w:r>
              <w:rPr>
                <w:rFonts w:ascii="宋体" w:hAnsi="宋体" w:cs="宋体"/>
                <w:bCs/>
                <w:color w:val="000000" w:themeColor="text1"/>
                <w:sz w:val="21"/>
                <w:szCs w:val="21"/>
                <w:highlight w:val="none"/>
              </w:rPr>
            </w:r>
            <w:r>
              <w:rPr>
                <w:color w:val="000000" w:themeColor="text1"/>
                <w:highlight w:val="none"/>
              </w:rPr>
            </w:r>
            <w:r/>
          </w:p>
        </w:tc>
        <w:tc>
          <w:tcPr>
            <w:tcW w:w="2368" w:type="dxa"/>
            <w:vAlign w:val="center"/>
            <w:textDirection w:val="lrTb"/>
            <w:noWrap w:val="false"/>
          </w:tcPr>
          <w:p>
            <w:pPr>
              <w:rPr>
                <w:bCs/>
                <w:color w:val="000000" w:themeColor="text1"/>
                <w:sz w:val="21"/>
                <w:szCs w:val="21"/>
                <w:highlight w:val="none"/>
              </w:rPr>
            </w:pPr>
            <w:r>
              <w:rPr>
                <w:bCs/>
                <w:color w:val="000000" w:themeColor="text1"/>
                <w:sz w:val="21"/>
                <w:szCs w:val="21"/>
                <w:highlight w:val="none"/>
              </w:rPr>
            </w:r>
            <w:r>
              <w:rPr>
                <w:color w:val="000000" w:themeColor="text1"/>
                <w:highlight w:val="none"/>
              </w:rPr>
            </w:r>
            <w:r/>
          </w:p>
        </w:tc>
      </w:tr>
      <w:tr>
        <w:trPr>
          <w:jc w:val="center"/>
          <w:trHeight w:val="435"/>
        </w:trPr>
        <w:tc>
          <w:tcPr>
            <w:tcW w:w="1915" w:type="dxa"/>
            <w:vAlign w:val="center"/>
            <w:vMerge w:val="continue"/>
            <w:textDirection w:val="lrTb"/>
            <w:noWrap w:val="false"/>
          </w:tcPr>
          <w:p>
            <w:pPr>
              <w:jc w:val="center"/>
              <w:rPr>
                <w:rFonts w:ascii="宋体" w:hAnsi="宋体" w:cs="宋体"/>
                <w:b/>
                <w:bCs/>
                <w:color w:val="000000"/>
                <w:sz w:val="21"/>
                <w:szCs w:val="21"/>
              </w:rPr>
            </w:pPr>
            <w:r>
              <w:rPr>
                <w:rFonts w:ascii="宋体" w:hAnsi="宋体" w:cs="宋体"/>
                <w:b/>
                <w:bCs/>
                <w:color w:val="000000"/>
                <w:sz w:val="21"/>
                <w:szCs w:val="21"/>
              </w:rPr>
            </w:r>
            <w:r/>
          </w:p>
        </w:tc>
        <w:tc>
          <w:tcPr>
            <w:tcW w:w="3575" w:type="dxa"/>
            <w:vAlign w:val="center"/>
            <w:textDirection w:val="lrTb"/>
            <w:noWrap w:val="false"/>
          </w:tcPr>
          <w:p>
            <w:pPr>
              <w:rPr>
                <w:rFonts w:ascii="宋体" w:hAnsi="宋体" w:cs="宋体"/>
                <w:color w:val="000000" w:themeColor="text1"/>
                <w:sz w:val="21"/>
                <w:szCs w:val="21"/>
                <w:highlight w:val="none"/>
              </w:rPr>
            </w:pPr>
            <w:r>
              <w:rPr>
                <w:rFonts w:hint="eastAsia"/>
                <w:color w:val="000000" w:themeColor="text1"/>
                <w:sz w:val="21"/>
                <w:szCs w:val="21"/>
                <w:highlight w:val="none"/>
              </w:rPr>
              <w:t xml:space="preserve">浸泡时间符合规定，不少于</w:t>
            </w:r>
            <w:r>
              <w:rPr>
                <w:color w:val="000000" w:themeColor="text1"/>
                <w:sz w:val="21"/>
                <w:szCs w:val="21"/>
                <w:highlight w:val="none"/>
              </w:rPr>
              <w:t xml:space="preserve">30</w:t>
            </w:r>
            <w:r>
              <w:rPr>
                <w:rFonts w:hint="eastAsia"/>
                <w:color w:val="000000" w:themeColor="text1"/>
                <w:sz w:val="21"/>
                <w:szCs w:val="21"/>
                <w:highlight w:val="none"/>
              </w:rPr>
              <w:t xml:space="preserve">分钟。</w:t>
            </w:r>
            <w:r>
              <w:rPr>
                <w:color w:val="000000" w:themeColor="text1"/>
                <w:highlight w:val="none"/>
              </w:rPr>
            </w:r>
            <w:r/>
          </w:p>
        </w:tc>
        <w:tc>
          <w:tcPr>
            <w:tcW w:w="980" w:type="dxa"/>
            <w:vAlign w:val="center"/>
            <w:textDirection w:val="lrTb"/>
            <w:noWrap w:val="false"/>
          </w:tcPr>
          <w:p>
            <w:pPr>
              <w:jc w:val="center"/>
              <w:rPr>
                <w:rFonts w:ascii="宋体" w:hAnsi="宋体" w:cs="宋体"/>
                <w:color w:val="000000" w:themeColor="text1"/>
                <w:sz w:val="21"/>
                <w:szCs w:val="21"/>
                <w:highlight w:val="none"/>
              </w:rPr>
            </w:pPr>
            <w:r>
              <w:rPr>
                <w:rFonts w:hint="eastAsia"/>
                <w:color w:val="000000" w:themeColor="text1"/>
                <w:sz w:val="21"/>
                <w:szCs w:val="21"/>
                <w:highlight w:val="none"/>
              </w:rPr>
              <w:t xml:space="preserve">4</w:t>
            </w:r>
            <w:r>
              <w:rPr>
                <w:color w:val="000000" w:themeColor="text1"/>
                <w:highlight w:val="none"/>
              </w:rPr>
            </w:r>
            <w:r/>
          </w:p>
        </w:tc>
        <w:tc>
          <w:tcPr>
            <w:tcW w:w="4486" w:type="dxa"/>
            <w:vAlign w:val="center"/>
            <w:textDirection w:val="lrTb"/>
            <w:noWrap/>
          </w:tcPr>
          <w:p>
            <w:pPr>
              <w:rPr>
                <w:rFonts w:ascii="宋体" w:hAnsi="宋体" w:cs="宋体"/>
                <w:bCs/>
                <w:color w:val="000000" w:themeColor="text1"/>
                <w:sz w:val="21"/>
                <w:szCs w:val="21"/>
                <w:highlight w:val="none"/>
              </w:rPr>
            </w:pPr>
            <w:r>
              <w:rPr>
                <w:rFonts w:hint="eastAsia"/>
                <w:bCs/>
                <w:color w:val="000000" w:themeColor="text1"/>
                <w:sz w:val="21"/>
                <w:szCs w:val="21"/>
                <w:highlight w:val="none"/>
              </w:rPr>
              <w:t xml:space="preserve">发现</w:t>
            </w:r>
            <w:r>
              <w:rPr>
                <w:rFonts w:hint="eastAsia"/>
                <w:bCs/>
                <w:color w:val="000000" w:themeColor="text1"/>
                <w:sz w:val="21"/>
                <w:szCs w:val="21"/>
                <w:highlight w:val="none"/>
              </w:rPr>
              <w:t xml:space="preserve">1</w:t>
            </w:r>
            <w:r>
              <w:rPr>
                <w:rFonts w:hint="eastAsia"/>
                <w:bCs/>
                <w:color w:val="000000" w:themeColor="text1"/>
                <w:sz w:val="21"/>
                <w:szCs w:val="21"/>
                <w:highlight w:val="none"/>
              </w:rPr>
              <w:t xml:space="preserve">例不达标，扣</w:t>
            </w:r>
            <w:r>
              <w:rPr>
                <w:rFonts w:hint="eastAsia"/>
                <w:bCs/>
                <w:color w:val="000000" w:themeColor="text1"/>
                <w:sz w:val="21"/>
                <w:szCs w:val="21"/>
                <w:highlight w:val="none"/>
              </w:rPr>
              <w:t xml:space="preserve">2</w:t>
            </w:r>
            <w:r>
              <w:rPr>
                <w:rFonts w:hint="eastAsia"/>
                <w:bCs/>
                <w:color w:val="000000" w:themeColor="text1"/>
                <w:sz w:val="21"/>
                <w:szCs w:val="21"/>
                <w:highlight w:val="none"/>
              </w:rPr>
              <w:t xml:space="preserve">分。</w:t>
            </w:r>
            <w:r>
              <w:rPr>
                <w:color w:val="000000" w:themeColor="text1"/>
                <w:highlight w:val="none"/>
              </w:rPr>
            </w:r>
            <w:r/>
          </w:p>
        </w:tc>
        <w:tc>
          <w:tcPr>
            <w:tcW w:w="1474" w:type="dxa"/>
            <w:vAlign w:val="center"/>
            <w:textDirection w:val="lrTb"/>
            <w:noWrap/>
          </w:tcPr>
          <w:p>
            <w:pPr>
              <w:rPr>
                <w:rFonts w:ascii="宋体" w:hAnsi="宋体" w:cs="宋体"/>
                <w:bCs/>
                <w:color w:val="000000" w:themeColor="text1"/>
                <w:sz w:val="21"/>
                <w:szCs w:val="21"/>
                <w:highlight w:val="none"/>
              </w:rPr>
            </w:pPr>
            <w:r>
              <w:rPr>
                <w:rFonts w:ascii="宋体" w:hAnsi="宋体" w:cs="宋体"/>
                <w:bCs/>
                <w:color w:val="000000" w:themeColor="text1"/>
                <w:sz w:val="21"/>
                <w:szCs w:val="21"/>
                <w:highlight w:val="none"/>
              </w:rPr>
            </w:r>
            <w:r>
              <w:rPr>
                <w:color w:val="000000" w:themeColor="text1"/>
                <w:highlight w:val="none"/>
              </w:rPr>
            </w:r>
            <w:r/>
          </w:p>
        </w:tc>
        <w:tc>
          <w:tcPr>
            <w:tcW w:w="2368" w:type="dxa"/>
            <w:vAlign w:val="center"/>
            <w:textDirection w:val="lrTb"/>
            <w:noWrap w:val="false"/>
          </w:tcPr>
          <w:p>
            <w:pPr>
              <w:rPr>
                <w:bCs/>
                <w:color w:val="000000" w:themeColor="text1"/>
                <w:sz w:val="21"/>
                <w:szCs w:val="21"/>
                <w:highlight w:val="none"/>
              </w:rPr>
            </w:pPr>
            <w:r>
              <w:rPr>
                <w:bCs/>
                <w:color w:val="000000" w:themeColor="text1"/>
                <w:sz w:val="21"/>
                <w:szCs w:val="21"/>
                <w:highlight w:val="none"/>
              </w:rPr>
            </w:r>
            <w:r>
              <w:rPr>
                <w:color w:val="000000" w:themeColor="text1"/>
                <w:highlight w:val="none"/>
              </w:rPr>
            </w:r>
            <w:r/>
          </w:p>
        </w:tc>
      </w:tr>
      <w:tr>
        <w:trPr>
          <w:jc w:val="center"/>
          <w:trHeight w:val="421"/>
        </w:trPr>
        <w:tc>
          <w:tcPr>
            <w:tcW w:w="1915" w:type="dxa"/>
            <w:vAlign w:val="center"/>
            <w:vMerge w:val="continue"/>
            <w:textDirection w:val="lrTb"/>
            <w:noWrap w:val="false"/>
          </w:tcPr>
          <w:p>
            <w:pPr>
              <w:jc w:val="center"/>
              <w:rPr>
                <w:rFonts w:ascii="宋体" w:hAnsi="宋体" w:cs="宋体"/>
                <w:b/>
                <w:bCs/>
                <w:color w:val="000000"/>
                <w:sz w:val="21"/>
                <w:szCs w:val="21"/>
              </w:rPr>
            </w:pPr>
            <w:r>
              <w:rPr>
                <w:rFonts w:ascii="宋体" w:hAnsi="宋体" w:cs="宋体"/>
                <w:b/>
                <w:bCs/>
                <w:color w:val="000000"/>
                <w:sz w:val="21"/>
                <w:szCs w:val="21"/>
              </w:rPr>
            </w:r>
            <w:r/>
          </w:p>
        </w:tc>
        <w:tc>
          <w:tcPr>
            <w:tcW w:w="3575" w:type="dxa"/>
            <w:vAlign w:val="center"/>
            <w:textDirection w:val="lrTb"/>
            <w:noWrap w:val="false"/>
          </w:tcPr>
          <w:p>
            <w:pPr>
              <w:rPr>
                <w:rFonts w:ascii="宋体" w:hAnsi="宋体" w:cs="宋体"/>
                <w:color w:val="000000" w:themeColor="text1"/>
                <w:sz w:val="21"/>
                <w:szCs w:val="21"/>
                <w:highlight w:val="none"/>
              </w:rPr>
            </w:pPr>
            <w:r>
              <w:rPr>
                <w:rFonts w:hint="eastAsia"/>
                <w:color w:val="000000" w:themeColor="text1"/>
                <w:sz w:val="21"/>
                <w:szCs w:val="21"/>
                <w:highlight w:val="none"/>
              </w:rPr>
              <w:t xml:space="preserve">煎煮用水符合规定，常规药物加水超过药面</w:t>
            </w:r>
            <w:r>
              <w:rPr>
                <w:rFonts w:hint="eastAsia"/>
                <w:color w:val="000000" w:themeColor="text1"/>
                <w:sz w:val="21"/>
                <w:szCs w:val="21"/>
                <w:highlight w:val="none"/>
              </w:rPr>
              <w:t xml:space="preserve">3-5</w:t>
            </w:r>
            <w:r>
              <w:rPr>
                <w:rFonts w:hint="eastAsia"/>
                <w:color w:val="000000" w:themeColor="text1"/>
                <w:sz w:val="21"/>
                <w:szCs w:val="21"/>
                <w:highlight w:val="none"/>
              </w:rPr>
              <w:t xml:space="preserve">厘米。</w:t>
            </w:r>
            <w:r>
              <w:rPr>
                <w:color w:val="000000" w:themeColor="text1"/>
                <w:highlight w:val="none"/>
              </w:rPr>
            </w:r>
            <w:r/>
          </w:p>
        </w:tc>
        <w:tc>
          <w:tcPr>
            <w:tcW w:w="980" w:type="dxa"/>
            <w:vAlign w:val="center"/>
            <w:textDirection w:val="lrTb"/>
            <w:noWrap w:val="false"/>
          </w:tcPr>
          <w:p>
            <w:pPr>
              <w:jc w:val="center"/>
              <w:rPr>
                <w:rFonts w:ascii="宋体" w:hAnsi="宋体" w:cs="宋体"/>
                <w:color w:val="000000" w:themeColor="text1"/>
                <w:sz w:val="21"/>
                <w:szCs w:val="21"/>
                <w:highlight w:val="none"/>
              </w:rPr>
            </w:pPr>
            <w:r>
              <w:rPr>
                <w:rFonts w:hint="eastAsia"/>
                <w:color w:val="000000" w:themeColor="text1"/>
                <w:sz w:val="21"/>
                <w:szCs w:val="21"/>
                <w:highlight w:val="none"/>
              </w:rPr>
              <w:t xml:space="preserve">3</w:t>
            </w:r>
            <w:r>
              <w:rPr>
                <w:color w:val="000000" w:themeColor="text1"/>
                <w:highlight w:val="none"/>
              </w:rPr>
            </w:r>
            <w:r/>
          </w:p>
        </w:tc>
        <w:tc>
          <w:tcPr>
            <w:tcW w:w="4486" w:type="dxa"/>
            <w:vAlign w:val="center"/>
            <w:textDirection w:val="lrTb"/>
            <w:noWrap/>
          </w:tcPr>
          <w:p>
            <w:pPr>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不符合规定，扣</w:t>
            </w:r>
            <w:r>
              <w:rPr>
                <w:rFonts w:hint="eastAsia" w:ascii="宋体" w:hAnsi="宋体" w:cs="宋体"/>
                <w:bCs/>
                <w:color w:val="000000" w:themeColor="text1"/>
                <w:sz w:val="21"/>
                <w:szCs w:val="21"/>
                <w:highlight w:val="none"/>
              </w:rPr>
              <w:t xml:space="preserve">1</w:t>
            </w:r>
            <w:r>
              <w:rPr>
                <w:rFonts w:hint="eastAsia" w:ascii="宋体" w:hAnsi="宋体" w:cs="宋体"/>
                <w:bCs/>
                <w:color w:val="000000" w:themeColor="text1"/>
                <w:sz w:val="21"/>
                <w:szCs w:val="21"/>
                <w:highlight w:val="none"/>
              </w:rPr>
              <w:t xml:space="preserve">分。</w:t>
            </w:r>
            <w:r>
              <w:rPr>
                <w:color w:val="000000" w:themeColor="text1"/>
                <w:highlight w:val="none"/>
              </w:rPr>
            </w:r>
            <w:r/>
          </w:p>
        </w:tc>
        <w:tc>
          <w:tcPr>
            <w:tcW w:w="1474" w:type="dxa"/>
            <w:vAlign w:val="center"/>
            <w:textDirection w:val="lrTb"/>
            <w:noWrap/>
          </w:tcPr>
          <w:p>
            <w:pPr>
              <w:rPr>
                <w:rFonts w:ascii="宋体" w:hAnsi="宋体" w:cs="宋体"/>
                <w:bCs/>
                <w:color w:val="000000" w:themeColor="text1"/>
                <w:sz w:val="21"/>
                <w:szCs w:val="21"/>
                <w:highlight w:val="none"/>
              </w:rPr>
            </w:pPr>
            <w:r>
              <w:rPr>
                <w:rFonts w:ascii="宋体" w:hAnsi="宋体" w:cs="宋体"/>
                <w:bCs/>
                <w:color w:val="000000" w:themeColor="text1"/>
                <w:sz w:val="21"/>
                <w:szCs w:val="21"/>
                <w:highlight w:val="none"/>
              </w:rPr>
            </w:r>
            <w:r>
              <w:rPr>
                <w:color w:val="000000" w:themeColor="text1"/>
                <w:highlight w:val="none"/>
              </w:rPr>
            </w:r>
            <w:r/>
          </w:p>
        </w:tc>
        <w:tc>
          <w:tcPr>
            <w:tcW w:w="2368" w:type="dxa"/>
            <w:vAlign w:val="center"/>
            <w:textDirection w:val="lrTb"/>
            <w:noWrap w:val="false"/>
          </w:tcPr>
          <w:p>
            <w:pPr>
              <w:rPr>
                <w:bCs/>
                <w:color w:val="000000" w:themeColor="text1"/>
                <w:sz w:val="21"/>
                <w:szCs w:val="21"/>
                <w:highlight w:val="none"/>
              </w:rPr>
            </w:pPr>
            <w:r>
              <w:rPr>
                <w:bCs/>
                <w:color w:val="000000" w:themeColor="text1"/>
                <w:sz w:val="21"/>
                <w:szCs w:val="21"/>
                <w:highlight w:val="none"/>
              </w:rPr>
            </w:r>
            <w:r>
              <w:rPr>
                <w:color w:val="000000" w:themeColor="text1"/>
                <w:highlight w:val="none"/>
              </w:rPr>
            </w:r>
            <w:r/>
          </w:p>
        </w:tc>
      </w:tr>
      <w:tr>
        <w:trPr>
          <w:jc w:val="center"/>
          <w:trHeight w:val="421"/>
        </w:trPr>
        <w:tc>
          <w:tcPr>
            <w:tcW w:w="1915" w:type="dxa"/>
            <w:vAlign w:val="center"/>
            <w:vMerge w:val="continue"/>
            <w:textDirection w:val="lrTb"/>
            <w:noWrap w:val="false"/>
          </w:tcPr>
          <w:p>
            <w:pPr>
              <w:jc w:val="center"/>
              <w:rPr>
                <w:rFonts w:ascii="宋体" w:hAnsi="宋体" w:cs="宋体"/>
                <w:b/>
                <w:bCs/>
                <w:color w:val="000000"/>
                <w:sz w:val="21"/>
                <w:szCs w:val="21"/>
              </w:rPr>
            </w:pPr>
            <w:r>
              <w:rPr>
                <w:rFonts w:ascii="宋体" w:hAnsi="宋体" w:cs="宋体"/>
                <w:b/>
                <w:bCs/>
                <w:color w:val="000000"/>
                <w:sz w:val="21"/>
                <w:szCs w:val="21"/>
              </w:rPr>
            </w:r>
            <w:r/>
          </w:p>
        </w:tc>
        <w:tc>
          <w:tcPr>
            <w:tcW w:w="3575" w:type="dxa"/>
            <w:vAlign w:val="center"/>
            <w:textDirection w:val="lrTb"/>
            <w:noWrap w:val="false"/>
          </w:tcPr>
          <w:p>
            <w:pPr>
              <w:rPr>
                <w:rFonts w:ascii="宋体" w:hAnsi="宋体" w:cs="宋体"/>
                <w:color w:val="000000" w:themeColor="text1"/>
                <w:sz w:val="21"/>
                <w:szCs w:val="21"/>
                <w:highlight w:val="none"/>
              </w:rPr>
            </w:pPr>
            <w:r>
              <w:rPr>
                <w:rFonts w:hint="eastAsia"/>
                <w:color w:val="000000" w:themeColor="text1"/>
                <w:sz w:val="21"/>
                <w:szCs w:val="21"/>
                <w:highlight w:val="none"/>
              </w:rPr>
              <w:t xml:space="preserve">根据方剂性能确定煎煮时间（先煎、后下、久煎、浓煎等）。</w:t>
            </w:r>
            <w:r>
              <w:rPr>
                <w:color w:val="000000" w:themeColor="text1"/>
                <w:highlight w:val="none"/>
              </w:rPr>
            </w:r>
            <w:r/>
          </w:p>
        </w:tc>
        <w:tc>
          <w:tcPr>
            <w:tcW w:w="980" w:type="dxa"/>
            <w:vAlign w:val="center"/>
            <w:textDirection w:val="lrTb"/>
            <w:noWrap w:val="false"/>
          </w:tcPr>
          <w:p>
            <w:pPr>
              <w:jc w:val="center"/>
              <w:rPr>
                <w:rFonts w:ascii="宋体" w:hAnsi="宋体" w:cs="宋体"/>
                <w:color w:val="000000" w:themeColor="text1"/>
                <w:sz w:val="21"/>
                <w:szCs w:val="21"/>
                <w:highlight w:val="none"/>
              </w:rPr>
            </w:pPr>
            <w:r>
              <w:rPr>
                <w:rFonts w:hint="eastAsia"/>
                <w:color w:val="000000" w:themeColor="text1"/>
                <w:sz w:val="21"/>
                <w:szCs w:val="21"/>
                <w:highlight w:val="none"/>
              </w:rPr>
              <w:t xml:space="preserve">4</w:t>
            </w:r>
            <w:r>
              <w:rPr>
                <w:color w:val="000000" w:themeColor="text1"/>
                <w:highlight w:val="none"/>
              </w:rPr>
            </w:r>
            <w:r/>
          </w:p>
        </w:tc>
        <w:tc>
          <w:tcPr>
            <w:tcW w:w="4486" w:type="dxa"/>
            <w:vAlign w:val="center"/>
            <w:textDirection w:val="lrTb"/>
            <w:noWrap/>
          </w:tcPr>
          <w:p>
            <w:pPr>
              <w:rPr>
                <w:rFonts w:ascii="宋体" w:hAnsi="宋体" w:cs="宋体"/>
                <w:bCs/>
                <w:color w:val="000000" w:themeColor="text1"/>
                <w:sz w:val="21"/>
                <w:szCs w:val="21"/>
                <w:highlight w:val="none"/>
              </w:rPr>
            </w:pPr>
            <w:r>
              <w:rPr>
                <w:rFonts w:hint="eastAsia"/>
                <w:bCs/>
                <w:color w:val="000000" w:themeColor="text1"/>
                <w:sz w:val="21"/>
                <w:szCs w:val="21"/>
                <w:highlight w:val="none"/>
              </w:rPr>
              <w:t xml:space="preserve">未按照处方要求确定煎煮时间，发现</w:t>
            </w:r>
            <w:r>
              <w:rPr>
                <w:rFonts w:hint="eastAsia"/>
                <w:bCs/>
                <w:color w:val="000000" w:themeColor="text1"/>
                <w:sz w:val="21"/>
                <w:szCs w:val="21"/>
                <w:highlight w:val="none"/>
              </w:rPr>
              <w:t xml:space="preserve">1</w:t>
            </w:r>
            <w:r>
              <w:rPr>
                <w:rFonts w:hint="eastAsia"/>
                <w:bCs/>
                <w:color w:val="000000" w:themeColor="text1"/>
                <w:sz w:val="21"/>
                <w:szCs w:val="21"/>
                <w:highlight w:val="none"/>
              </w:rPr>
              <w:t xml:space="preserve">例扣</w:t>
            </w:r>
            <w:r>
              <w:rPr>
                <w:rFonts w:hint="eastAsia"/>
                <w:bCs/>
                <w:color w:val="000000" w:themeColor="text1"/>
                <w:sz w:val="21"/>
                <w:szCs w:val="21"/>
                <w:highlight w:val="none"/>
              </w:rPr>
              <w:t xml:space="preserve">1</w:t>
            </w:r>
            <w:r>
              <w:rPr>
                <w:rFonts w:hint="eastAsia"/>
                <w:bCs/>
                <w:color w:val="000000" w:themeColor="text1"/>
                <w:sz w:val="21"/>
                <w:szCs w:val="21"/>
                <w:highlight w:val="none"/>
              </w:rPr>
              <w:t xml:space="preserve">分。</w:t>
            </w:r>
            <w:r>
              <w:rPr>
                <w:color w:val="000000" w:themeColor="text1"/>
                <w:highlight w:val="none"/>
              </w:rPr>
            </w:r>
            <w:r/>
          </w:p>
        </w:tc>
        <w:tc>
          <w:tcPr>
            <w:tcW w:w="1474" w:type="dxa"/>
            <w:vAlign w:val="center"/>
            <w:textDirection w:val="lrTb"/>
            <w:noWrap/>
          </w:tcPr>
          <w:p>
            <w:pPr>
              <w:rPr>
                <w:rFonts w:ascii="宋体" w:hAnsi="宋体" w:cs="宋体"/>
                <w:bCs/>
                <w:color w:val="000000" w:themeColor="text1"/>
                <w:sz w:val="21"/>
                <w:szCs w:val="21"/>
                <w:highlight w:val="none"/>
              </w:rPr>
            </w:pPr>
            <w:r>
              <w:rPr>
                <w:rFonts w:ascii="宋体" w:hAnsi="宋体" w:cs="宋体"/>
                <w:bCs/>
                <w:color w:val="000000" w:themeColor="text1"/>
                <w:sz w:val="21"/>
                <w:szCs w:val="21"/>
                <w:highlight w:val="none"/>
              </w:rPr>
            </w:r>
            <w:r>
              <w:rPr>
                <w:color w:val="000000" w:themeColor="text1"/>
                <w:highlight w:val="none"/>
              </w:rPr>
            </w:r>
            <w:r/>
          </w:p>
        </w:tc>
        <w:tc>
          <w:tcPr>
            <w:tcW w:w="2368" w:type="dxa"/>
            <w:vAlign w:val="center"/>
            <w:textDirection w:val="lrTb"/>
            <w:noWrap w:val="false"/>
          </w:tcPr>
          <w:p>
            <w:pPr>
              <w:rPr>
                <w:bCs/>
                <w:color w:val="000000" w:themeColor="text1"/>
                <w:sz w:val="21"/>
                <w:szCs w:val="21"/>
                <w:highlight w:val="none"/>
              </w:rPr>
            </w:pPr>
            <w:r>
              <w:rPr>
                <w:bCs/>
                <w:color w:val="000000" w:themeColor="text1"/>
                <w:sz w:val="21"/>
                <w:szCs w:val="21"/>
                <w:highlight w:val="none"/>
              </w:rPr>
            </w:r>
            <w:r>
              <w:rPr>
                <w:color w:val="000000" w:themeColor="text1"/>
                <w:highlight w:val="none"/>
              </w:rPr>
            </w:r>
            <w:r/>
          </w:p>
        </w:tc>
      </w:tr>
      <w:tr>
        <w:trPr>
          <w:jc w:val="center"/>
          <w:trHeight w:val="421"/>
        </w:trPr>
        <w:tc>
          <w:tcPr>
            <w:tcW w:w="1915" w:type="dxa"/>
            <w:vAlign w:val="center"/>
            <w:vMerge w:val="restart"/>
            <w:textDirection w:val="lrTb"/>
            <w:noWrap w:val="false"/>
          </w:tcPr>
          <w:p>
            <w:pPr>
              <w:jc w:val="center"/>
              <w:rPr>
                <w:rFonts w:ascii="宋体" w:hAnsi="宋体" w:cs="宋体"/>
                <w:b/>
                <w:bCs/>
                <w:color w:val="000000" w:themeColor="text1"/>
                <w:sz w:val="21"/>
                <w:szCs w:val="21"/>
                <w:highlight w:val="none"/>
              </w:rPr>
            </w:pPr>
            <w:r>
              <w:rPr>
                <w:rFonts w:ascii="宋体" w:hAnsi="宋体" w:cs="宋体"/>
                <w:b/>
                <w:bCs/>
                <w:color w:val="000000" w:themeColor="text1"/>
                <w:sz w:val="21"/>
                <w:szCs w:val="21"/>
                <w:highlight w:val="none"/>
              </w:rPr>
            </w:r>
            <w:r>
              <w:rPr>
                <w:color w:val="000000" w:themeColor="text1"/>
                <w:highlight w:val="none"/>
              </w:rPr>
            </w:r>
            <w:r/>
          </w:p>
        </w:tc>
        <w:tc>
          <w:tcPr>
            <w:tcW w:w="3575" w:type="dxa"/>
            <w:vAlign w:val="center"/>
            <w:textDirection w:val="lrTb"/>
            <w:noWrap w:val="false"/>
          </w:tcPr>
          <w:p>
            <w:pPr>
              <w:rPr>
                <w:rFonts w:ascii="宋体" w:hAnsi="宋体" w:cs="宋体"/>
                <w:color w:val="000000" w:themeColor="text1"/>
                <w:sz w:val="21"/>
                <w:szCs w:val="21"/>
                <w:highlight w:val="none"/>
              </w:rPr>
            </w:pPr>
            <w:r>
              <w:rPr>
                <w:rFonts w:hint="eastAsia"/>
                <w:color w:val="000000" w:themeColor="text1"/>
                <w:sz w:val="21"/>
                <w:szCs w:val="21"/>
                <w:highlight w:val="none"/>
              </w:rPr>
              <w:t xml:space="preserve">煎药量符合规定，儿童与成人剂量区分。</w:t>
            </w:r>
            <w:r>
              <w:rPr>
                <w:color w:val="000000" w:themeColor="text1"/>
                <w:highlight w:val="none"/>
              </w:rPr>
            </w:r>
            <w:r/>
          </w:p>
        </w:tc>
        <w:tc>
          <w:tcPr>
            <w:tcW w:w="980" w:type="dxa"/>
            <w:vAlign w:val="center"/>
            <w:textDirection w:val="lrTb"/>
            <w:noWrap w:val="false"/>
          </w:tcPr>
          <w:p>
            <w:pPr>
              <w:jc w:val="center"/>
              <w:rPr>
                <w:rFonts w:ascii="宋体" w:hAnsi="宋体" w:cs="宋体"/>
                <w:color w:val="000000" w:themeColor="text1"/>
                <w:sz w:val="21"/>
                <w:szCs w:val="21"/>
                <w:highlight w:val="none"/>
              </w:rPr>
            </w:pPr>
            <w:r>
              <w:rPr>
                <w:rFonts w:hint="eastAsia"/>
                <w:color w:val="000000" w:themeColor="text1"/>
                <w:sz w:val="21"/>
                <w:szCs w:val="21"/>
                <w:highlight w:val="none"/>
              </w:rPr>
              <w:t xml:space="preserve">3</w:t>
            </w:r>
            <w:r>
              <w:rPr>
                <w:color w:val="000000" w:themeColor="text1"/>
                <w:highlight w:val="none"/>
              </w:rPr>
            </w:r>
            <w:r/>
          </w:p>
        </w:tc>
        <w:tc>
          <w:tcPr>
            <w:tcW w:w="4486" w:type="dxa"/>
            <w:vAlign w:val="center"/>
            <w:textDirection w:val="lrTb"/>
            <w:noWrap/>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根据不同人群确定煎药量，未执行的扣</w:t>
            </w:r>
            <w:r>
              <w:rPr>
                <w:rFonts w:hint="eastAsia" w:ascii="宋体" w:hAnsi="宋体" w:cs="宋体"/>
                <w:color w:val="000000" w:themeColor="text1"/>
                <w:sz w:val="21"/>
                <w:szCs w:val="21"/>
                <w:highlight w:val="none"/>
              </w:rPr>
              <w:t xml:space="preserve">2</w:t>
            </w:r>
            <w:r>
              <w:rPr>
                <w:rFonts w:hint="eastAsia" w:ascii="宋体" w:hAnsi="宋体" w:cs="宋体"/>
                <w:color w:val="000000" w:themeColor="text1"/>
                <w:sz w:val="21"/>
                <w:szCs w:val="21"/>
                <w:highlight w:val="none"/>
              </w:rPr>
              <w:t xml:space="preserve">分。</w:t>
            </w:r>
            <w:r>
              <w:rPr>
                <w:color w:val="000000" w:themeColor="text1"/>
                <w:highlight w:val="none"/>
              </w:rPr>
            </w:r>
            <w:r/>
          </w:p>
        </w:tc>
        <w:tc>
          <w:tcPr>
            <w:tcW w:w="1474" w:type="dxa"/>
            <w:vAlign w:val="center"/>
            <w:textDirection w:val="lrTb"/>
            <w:noWrap/>
          </w:tcPr>
          <w:p>
            <w:pP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W w:w="2368" w:type="dxa"/>
            <w:vAlign w:val="center"/>
            <w:textDirection w:val="lrTb"/>
            <w:noWrap w:val="false"/>
          </w:tcPr>
          <w:p>
            <w:pPr>
              <w:rPr>
                <w:color w:val="000000" w:themeColor="text1"/>
                <w:sz w:val="21"/>
                <w:szCs w:val="21"/>
                <w:highlight w:val="none"/>
              </w:rPr>
            </w:pPr>
            <w:r>
              <w:rPr>
                <w:color w:val="000000" w:themeColor="text1"/>
                <w:sz w:val="21"/>
                <w:szCs w:val="21"/>
                <w:highlight w:val="none"/>
              </w:rPr>
            </w:r>
            <w:r>
              <w:rPr>
                <w:color w:val="000000" w:themeColor="text1"/>
                <w:highlight w:val="none"/>
              </w:rPr>
            </w:r>
            <w:r/>
          </w:p>
        </w:tc>
      </w:tr>
      <w:tr>
        <w:trPr>
          <w:jc w:val="center"/>
          <w:trHeight w:val="394"/>
        </w:trPr>
        <w:tc>
          <w:tcPr>
            <w:tcW w:w="1915" w:type="dxa"/>
            <w:vAlign w:val="center"/>
            <w:vMerge w:val="continue"/>
            <w:textDirection w:val="lrTb"/>
            <w:noWrap w:val="false"/>
          </w:tcPr>
          <w:p>
            <w:pPr>
              <w:jc w:val="center"/>
              <w:rPr>
                <w:rFonts w:ascii="宋体" w:hAnsi="宋体" w:cs="宋体"/>
                <w:b/>
                <w:bCs/>
                <w:color w:val="000000"/>
                <w:sz w:val="21"/>
                <w:szCs w:val="21"/>
              </w:rPr>
            </w:pPr>
            <w:r>
              <w:rPr>
                <w:rFonts w:ascii="宋体" w:hAnsi="宋体" w:cs="宋体"/>
                <w:b/>
                <w:bCs/>
                <w:color w:val="000000"/>
                <w:sz w:val="21"/>
                <w:szCs w:val="21"/>
              </w:rPr>
            </w:r>
            <w:r/>
          </w:p>
        </w:tc>
        <w:tc>
          <w:tcPr>
            <w:tcW w:w="3575" w:type="dxa"/>
            <w:vAlign w:val="center"/>
            <w:textDirection w:val="lrTb"/>
            <w:noWrap w:val="false"/>
          </w:tcPr>
          <w:p>
            <w:pPr>
              <w:rPr>
                <w:rFonts w:ascii="宋体" w:hAnsi="宋体" w:cs="宋体"/>
                <w:color w:val="000000" w:themeColor="text1"/>
                <w:sz w:val="21"/>
                <w:szCs w:val="21"/>
                <w:highlight w:val="none"/>
              </w:rPr>
            </w:pPr>
            <w:r>
              <w:rPr>
                <w:rFonts w:hint="eastAsia"/>
                <w:color w:val="000000" w:themeColor="text1"/>
                <w:sz w:val="21"/>
                <w:szCs w:val="21"/>
                <w:highlight w:val="none"/>
              </w:rPr>
              <w:t xml:space="preserve">药料充分煎透，做到无糊块状、无白心、无硬心。</w:t>
            </w:r>
            <w:r>
              <w:rPr>
                <w:color w:val="000000" w:themeColor="text1"/>
                <w:highlight w:val="none"/>
              </w:rPr>
            </w:r>
            <w:r/>
          </w:p>
        </w:tc>
        <w:tc>
          <w:tcPr>
            <w:tcW w:w="98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w:t>
            </w:r>
            <w:r>
              <w:rPr>
                <w:color w:val="000000" w:themeColor="text1"/>
                <w:highlight w:val="none"/>
              </w:rPr>
            </w:r>
            <w:r/>
          </w:p>
        </w:tc>
        <w:tc>
          <w:tcPr>
            <w:tcW w:w="4486" w:type="dxa"/>
            <w:vAlign w:val="center"/>
            <w:textDirection w:val="lrTb"/>
            <w:noWrap/>
          </w:tcPr>
          <w:p>
            <w:pPr>
              <w:rPr>
                <w:rFonts w:ascii="宋体" w:hAnsi="宋体" w:cs="宋体"/>
                <w:color w:val="000000" w:themeColor="text1"/>
                <w:sz w:val="21"/>
                <w:szCs w:val="21"/>
                <w:highlight w:val="none"/>
              </w:rPr>
            </w:pPr>
            <w:r>
              <w:rPr>
                <w:rFonts w:hint="eastAsia"/>
                <w:color w:val="000000" w:themeColor="text1"/>
                <w:sz w:val="21"/>
                <w:szCs w:val="21"/>
                <w:highlight w:val="none"/>
              </w:rPr>
              <w:t xml:space="preserve">现场查看药渣，发现</w:t>
            </w:r>
            <w:r>
              <w:rPr>
                <w:rFonts w:hint="eastAsia"/>
                <w:color w:val="000000" w:themeColor="text1"/>
                <w:sz w:val="21"/>
                <w:szCs w:val="21"/>
                <w:highlight w:val="none"/>
              </w:rPr>
              <w:t xml:space="preserve">1</w:t>
            </w:r>
            <w:r>
              <w:rPr>
                <w:rFonts w:hint="eastAsia"/>
                <w:color w:val="000000" w:themeColor="text1"/>
                <w:sz w:val="21"/>
                <w:szCs w:val="21"/>
                <w:highlight w:val="none"/>
              </w:rPr>
              <w:t xml:space="preserve">项扣</w:t>
            </w:r>
            <w:r>
              <w:rPr>
                <w:rFonts w:hint="eastAsia"/>
                <w:color w:val="000000" w:themeColor="text1"/>
                <w:sz w:val="21"/>
                <w:szCs w:val="21"/>
                <w:highlight w:val="none"/>
              </w:rPr>
              <w:t xml:space="preserve">1</w:t>
            </w:r>
            <w:r>
              <w:rPr>
                <w:rFonts w:hint="eastAsia"/>
                <w:color w:val="000000" w:themeColor="text1"/>
                <w:sz w:val="21"/>
                <w:szCs w:val="21"/>
                <w:highlight w:val="none"/>
              </w:rPr>
              <w:t xml:space="preserve">分。</w:t>
            </w:r>
            <w:r>
              <w:rPr>
                <w:color w:val="000000" w:themeColor="text1"/>
                <w:highlight w:val="none"/>
              </w:rPr>
            </w:r>
            <w:r/>
          </w:p>
        </w:tc>
        <w:tc>
          <w:tcPr>
            <w:tcW w:w="1474" w:type="dxa"/>
            <w:vAlign w:val="center"/>
            <w:textDirection w:val="lrTb"/>
            <w:noWrap/>
          </w:tcPr>
          <w:p>
            <w:pP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W w:w="2368" w:type="dxa"/>
            <w:vAlign w:val="center"/>
            <w:textDirection w:val="lrTb"/>
            <w:noWrap w:val="false"/>
          </w:tcPr>
          <w:p>
            <w:pPr>
              <w:rPr>
                <w:color w:val="000000" w:themeColor="text1"/>
                <w:sz w:val="21"/>
                <w:szCs w:val="21"/>
                <w:highlight w:val="none"/>
              </w:rPr>
            </w:pPr>
            <w:r>
              <w:rPr>
                <w:color w:val="000000" w:themeColor="text1"/>
                <w:sz w:val="21"/>
                <w:szCs w:val="21"/>
                <w:highlight w:val="none"/>
              </w:rPr>
            </w:r>
            <w:r>
              <w:rPr>
                <w:color w:val="000000" w:themeColor="text1"/>
                <w:highlight w:val="none"/>
              </w:rPr>
            </w:r>
            <w:r/>
          </w:p>
        </w:tc>
      </w:tr>
      <w:tr>
        <w:trPr>
          <w:jc w:val="center"/>
          <w:trHeight w:val="421"/>
        </w:trPr>
        <w:tc>
          <w:tcPr>
            <w:tcW w:w="1915" w:type="dxa"/>
            <w:vAlign w:val="center"/>
            <w:vMerge w:val="continue"/>
            <w:textDirection w:val="lrTb"/>
            <w:noWrap w:val="false"/>
          </w:tcPr>
          <w:p>
            <w:pPr>
              <w:jc w:val="center"/>
              <w:rPr>
                <w:rFonts w:ascii="宋体" w:hAnsi="宋体" w:cs="宋体"/>
                <w:b/>
                <w:bCs/>
                <w:color w:val="000000"/>
                <w:sz w:val="21"/>
                <w:szCs w:val="21"/>
              </w:rPr>
            </w:pPr>
            <w:r>
              <w:rPr>
                <w:rFonts w:ascii="宋体" w:hAnsi="宋体" w:cs="宋体"/>
                <w:b/>
                <w:bCs/>
                <w:color w:val="000000"/>
                <w:sz w:val="21"/>
                <w:szCs w:val="21"/>
              </w:rPr>
            </w:r>
            <w:r/>
          </w:p>
        </w:tc>
        <w:tc>
          <w:tcPr>
            <w:tcW w:w="3575" w:type="dxa"/>
            <w:vAlign w:val="center"/>
            <w:textDirection w:val="lrTb"/>
            <w:noWrap w:val="false"/>
          </w:tcPr>
          <w:p>
            <w:pPr>
              <w:rPr>
                <w:rFonts w:ascii="宋体" w:hAnsi="宋体" w:cs="宋体"/>
                <w:color w:val="000000" w:themeColor="text1"/>
                <w:sz w:val="21"/>
                <w:szCs w:val="21"/>
                <w:highlight w:val="none"/>
              </w:rPr>
            </w:pPr>
            <w:r>
              <w:rPr>
                <w:rFonts w:hint="eastAsia"/>
                <w:color w:val="000000" w:themeColor="text1"/>
                <w:sz w:val="21"/>
                <w:szCs w:val="21"/>
                <w:highlight w:val="none"/>
              </w:rPr>
              <w:t xml:space="preserve">内服药与外用药使用标识区分。</w:t>
            </w:r>
            <w:r>
              <w:rPr>
                <w:color w:val="000000" w:themeColor="text1"/>
                <w:highlight w:val="none"/>
              </w:rPr>
            </w:r>
            <w:r/>
          </w:p>
        </w:tc>
        <w:tc>
          <w:tcPr>
            <w:tcW w:w="980" w:type="dxa"/>
            <w:vAlign w:val="center"/>
            <w:textDirection w:val="lrTb"/>
            <w:noWrap w:val="false"/>
          </w:tcPr>
          <w:p>
            <w:pPr>
              <w:jc w:val="center"/>
              <w:rPr>
                <w:rFonts w:ascii="宋体" w:hAnsi="宋体" w:cs="宋体"/>
                <w:color w:val="000000" w:themeColor="text1"/>
                <w:sz w:val="21"/>
                <w:szCs w:val="21"/>
                <w:highlight w:val="none"/>
              </w:rPr>
            </w:pPr>
            <w:r>
              <w:rPr>
                <w:rFonts w:hint="eastAsia"/>
                <w:color w:val="000000" w:themeColor="text1"/>
                <w:sz w:val="21"/>
                <w:szCs w:val="21"/>
                <w:highlight w:val="none"/>
              </w:rPr>
              <w:t xml:space="preserve">2</w:t>
            </w:r>
            <w:r>
              <w:rPr>
                <w:color w:val="000000" w:themeColor="text1"/>
                <w:highlight w:val="none"/>
              </w:rPr>
            </w:r>
            <w:r/>
          </w:p>
        </w:tc>
        <w:tc>
          <w:tcPr>
            <w:tcW w:w="4486" w:type="dxa"/>
            <w:vAlign w:val="center"/>
            <w:textDirection w:val="lrTb"/>
            <w:noWrap/>
          </w:tcPr>
          <w:p>
            <w:pPr>
              <w:rPr>
                <w:rFonts w:ascii="宋体" w:hAnsi="宋体" w:cs="宋体"/>
                <w:color w:val="000000" w:themeColor="text1"/>
                <w:sz w:val="21"/>
                <w:szCs w:val="21"/>
                <w:highlight w:val="none"/>
              </w:rPr>
            </w:pPr>
            <w:r>
              <w:rPr>
                <w:rFonts w:hint="eastAsia"/>
                <w:color w:val="000000" w:themeColor="text1"/>
                <w:sz w:val="21"/>
                <w:szCs w:val="21"/>
                <w:highlight w:val="none"/>
              </w:rPr>
              <w:t xml:space="preserve">无区分标示，扣</w:t>
            </w:r>
            <w:r>
              <w:rPr>
                <w:rFonts w:hint="eastAsia"/>
                <w:color w:val="000000" w:themeColor="text1"/>
                <w:sz w:val="21"/>
                <w:szCs w:val="21"/>
                <w:highlight w:val="none"/>
              </w:rPr>
              <w:t xml:space="preserve">1</w:t>
            </w:r>
            <w:r>
              <w:rPr>
                <w:rFonts w:hint="eastAsia"/>
                <w:color w:val="000000" w:themeColor="text1"/>
                <w:sz w:val="21"/>
                <w:szCs w:val="21"/>
                <w:highlight w:val="none"/>
              </w:rPr>
              <w:t xml:space="preserve">分。</w:t>
            </w:r>
            <w:r>
              <w:rPr>
                <w:color w:val="000000" w:themeColor="text1"/>
                <w:highlight w:val="none"/>
              </w:rPr>
            </w:r>
            <w:r/>
          </w:p>
        </w:tc>
        <w:tc>
          <w:tcPr>
            <w:tcW w:w="1474" w:type="dxa"/>
            <w:vAlign w:val="center"/>
            <w:textDirection w:val="lrTb"/>
            <w:noWrap/>
          </w:tcPr>
          <w:p>
            <w:pP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W w:w="2368" w:type="dxa"/>
            <w:vAlign w:val="center"/>
            <w:textDirection w:val="lrTb"/>
            <w:noWrap w:val="false"/>
          </w:tcPr>
          <w:p>
            <w:pPr>
              <w:rPr>
                <w:color w:val="000000" w:themeColor="text1"/>
                <w:sz w:val="21"/>
                <w:szCs w:val="21"/>
                <w:highlight w:val="none"/>
              </w:rPr>
            </w:pPr>
            <w:r>
              <w:rPr>
                <w:color w:val="000000" w:themeColor="text1"/>
                <w:sz w:val="21"/>
                <w:szCs w:val="21"/>
                <w:highlight w:val="none"/>
              </w:rPr>
            </w:r>
            <w:r>
              <w:rPr>
                <w:color w:val="000000" w:themeColor="text1"/>
                <w:highlight w:val="none"/>
              </w:rPr>
            </w:r>
            <w:r/>
          </w:p>
        </w:tc>
      </w:tr>
      <w:tr>
        <w:trPr>
          <w:jc w:val="center"/>
          <w:trHeight w:val="658"/>
        </w:trPr>
        <w:tc>
          <w:tcPr>
            <w:tcW w:w="1915" w:type="dxa"/>
            <w:vAlign w:val="center"/>
            <w:vMerge w:val="continue"/>
            <w:textDirection w:val="lrTb"/>
            <w:noWrap w:val="false"/>
          </w:tcPr>
          <w:p>
            <w:pPr>
              <w:jc w:val="center"/>
              <w:rPr>
                <w:rFonts w:ascii="宋体" w:hAnsi="宋体" w:cs="宋体"/>
                <w:b/>
                <w:bCs/>
                <w:color w:val="000000"/>
                <w:sz w:val="21"/>
                <w:szCs w:val="21"/>
              </w:rPr>
            </w:pPr>
            <w:r>
              <w:rPr>
                <w:rFonts w:ascii="宋体" w:hAnsi="宋体" w:cs="宋体"/>
                <w:b/>
                <w:bCs/>
                <w:color w:val="000000"/>
                <w:sz w:val="21"/>
                <w:szCs w:val="21"/>
              </w:rPr>
            </w:r>
            <w:r/>
          </w:p>
        </w:tc>
        <w:tc>
          <w:tcPr>
            <w:tcW w:w="3575" w:type="dxa"/>
            <w:vAlign w:val="center"/>
            <w:textDirection w:val="lrTb"/>
            <w:noWrap w:val="false"/>
          </w:tcPr>
          <w:p>
            <w:pPr>
              <w:rPr>
                <w:rFonts w:ascii="宋体" w:hAnsi="宋体" w:cs="宋体"/>
                <w:color w:val="000000" w:themeColor="text1"/>
                <w:sz w:val="21"/>
                <w:szCs w:val="21"/>
                <w:highlight w:val="none"/>
              </w:rPr>
            </w:pPr>
            <w:r>
              <w:rPr>
                <w:rFonts w:hint="eastAsia"/>
                <w:color w:val="000000" w:themeColor="text1"/>
                <w:sz w:val="21"/>
                <w:szCs w:val="21"/>
                <w:highlight w:val="none"/>
              </w:rPr>
              <w:t xml:space="preserve">煎出的药液量与方剂的剂量相符，分装剂量均匀。</w:t>
            </w:r>
            <w:r>
              <w:rPr>
                <w:color w:val="000000" w:themeColor="text1"/>
                <w:highlight w:val="none"/>
              </w:rPr>
            </w:r>
            <w:r/>
          </w:p>
        </w:tc>
        <w:tc>
          <w:tcPr>
            <w:tcW w:w="980" w:type="dxa"/>
            <w:vAlign w:val="center"/>
            <w:textDirection w:val="lrTb"/>
            <w:noWrap w:val="false"/>
          </w:tcPr>
          <w:p>
            <w:pPr>
              <w:jc w:val="center"/>
              <w:rPr>
                <w:rFonts w:ascii="宋体" w:hAnsi="宋体" w:cs="宋体"/>
                <w:color w:val="000000" w:themeColor="text1"/>
                <w:sz w:val="21"/>
                <w:szCs w:val="21"/>
                <w:highlight w:val="none"/>
              </w:rPr>
            </w:pPr>
            <w:r>
              <w:rPr>
                <w:rFonts w:hint="eastAsia"/>
                <w:color w:val="000000" w:themeColor="text1"/>
                <w:sz w:val="21"/>
                <w:szCs w:val="21"/>
                <w:highlight w:val="none"/>
              </w:rPr>
              <w:t xml:space="preserve">3</w:t>
            </w:r>
            <w:r>
              <w:rPr>
                <w:color w:val="000000" w:themeColor="text1"/>
                <w:highlight w:val="none"/>
              </w:rPr>
            </w:r>
            <w:r/>
          </w:p>
        </w:tc>
        <w:tc>
          <w:tcPr>
            <w:tcW w:w="4486" w:type="dxa"/>
            <w:vAlign w:val="center"/>
            <w:textDirection w:val="lrTb"/>
            <w:noWrap/>
          </w:tcPr>
          <w:p>
            <w:pPr>
              <w:rPr>
                <w:rFonts w:ascii="宋体" w:hAnsi="宋体" w:cs="宋体"/>
                <w:color w:val="000000" w:themeColor="text1"/>
                <w:sz w:val="21"/>
                <w:szCs w:val="21"/>
                <w:highlight w:val="none"/>
              </w:rPr>
            </w:pPr>
            <w:r>
              <w:rPr>
                <w:rFonts w:hint="eastAsia"/>
                <w:color w:val="000000" w:themeColor="text1"/>
                <w:sz w:val="21"/>
                <w:szCs w:val="21"/>
                <w:highlight w:val="none"/>
              </w:rPr>
              <w:t xml:space="preserve">煎药剂量与方剂不符，扣</w:t>
            </w:r>
            <w:r>
              <w:rPr>
                <w:rFonts w:hint="eastAsia"/>
                <w:color w:val="000000" w:themeColor="text1"/>
                <w:sz w:val="21"/>
                <w:szCs w:val="21"/>
                <w:highlight w:val="none"/>
              </w:rPr>
              <w:t xml:space="preserve">2</w:t>
            </w:r>
            <w:r>
              <w:rPr>
                <w:rFonts w:hint="eastAsia"/>
                <w:color w:val="000000" w:themeColor="text1"/>
                <w:sz w:val="21"/>
                <w:szCs w:val="21"/>
                <w:highlight w:val="none"/>
              </w:rPr>
              <w:t xml:space="preserve">分，分装不匀扣</w:t>
            </w:r>
            <w:r>
              <w:rPr>
                <w:rFonts w:hint="eastAsia"/>
                <w:color w:val="000000" w:themeColor="text1"/>
                <w:sz w:val="21"/>
                <w:szCs w:val="21"/>
                <w:highlight w:val="none"/>
              </w:rPr>
              <w:t xml:space="preserve">2</w:t>
            </w:r>
            <w:r>
              <w:rPr>
                <w:rFonts w:hint="eastAsia"/>
                <w:color w:val="000000" w:themeColor="text1"/>
                <w:sz w:val="21"/>
                <w:szCs w:val="21"/>
                <w:highlight w:val="none"/>
              </w:rPr>
              <w:t xml:space="preserve">分。</w:t>
            </w:r>
            <w:r>
              <w:rPr>
                <w:color w:val="000000" w:themeColor="text1"/>
                <w:highlight w:val="none"/>
              </w:rPr>
            </w:r>
            <w:r/>
          </w:p>
        </w:tc>
        <w:tc>
          <w:tcPr>
            <w:tcW w:w="1474" w:type="dxa"/>
            <w:vAlign w:val="center"/>
            <w:textDirection w:val="lrTb"/>
            <w:noWrap/>
          </w:tcPr>
          <w:p>
            <w:pP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W w:w="2368" w:type="dxa"/>
            <w:vAlign w:val="center"/>
            <w:textDirection w:val="lrTb"/>
            <w:noWrap w:val="false"/>
          </w:tcPr>
          <w:p>
            <w:pPr>
              <w:rPr>
                <w:color w:val="000000" w:themeColor="text1"/>
                <w:sz w:val="21"/>
                <w:szCs w:val="21"/>
                <w:highlight w:val="none"/>
              </w:rPr>
            </w:pPr>
            <w:r>
              <w:rPr>
                <w:color w:val="000000" w:themeColor="text1"/>
                <w:sz w:val="21"/>
                <w:szCs w:val="21"/>
                <w:highlight w:val="none"/>
              </w:rPr>
            </w:r>
            <w:r>
              <w:rPr>
                <w:color w:val="000000" w:themeColor="text1"/>
                <w:highlight w:val="none"/>
              </w:rPr>
            </w:r>
            <w:r/>
          </w:p>
        </w:tc>
      </w:tr>
      <w:tr>
        <w:trPr>
          <w:jc w:val="center"/>
          <w:trHeight w:val="421"/>
        </w:trPr>
        <w:tc>
          <w:tcPr>
            <w:tcW w:w="1915" w:type="dxa"/>
            <w:vAlign w:val="center"/>
            <w:vMerge w:val="restart"/>
            <w:textDirection w:val="lrTb"/>
            <w:noWrap w:val="false"/>
          </w:tcPr>
          <w:p>
            <w:pPr>
              <w:jc w:val="center"/>
              <w:rPr>
                <w:b/>
                <w:bCs/>
                <w:color w:val="000000" w:themeColor="text1"/>
                <w:sz w:val="21"/>
                <w:szCs w:val="21"/>
                <w:highlight w:val="none"/>
              </w:rPr>
            </w:pPr>
            <w:r>
              <w:rPr>
                <w:rFonts w:hint="eastAsia"/>
                <w:b/>
                <w:bCs/>
                <w:color w:val="000000" w:themeColor="text1"/>
                <w:sz w:val="21"/>
                <w:szCs w:val="21"/>
                <w:highlight w:val="none"/>
              </w:rPr>
              <w:t xml:space="preserve">质控管理</w:t>
            </w:r>
            <w:r>
              <w:rPr>
                <w:color w:val="000000" w:themeColor="text1"/>
                <w:highlight w:val="none"/>
              </w:rPr>
            </w:r>
            <w:r/>
          </w:p>
          <w:p>
            <w:pPr>
              <w:jc w:val="center"/>
              <w:rPr>
                <w:rFonts w:ascii="宋体" w:hAnsi="宋体" w:cs="宋体"/>
                <w:b/>
                <w:bCs/>
                <w:color w:val="000000" w:themeColor="text1"/>
                <w:sz w:val="21"/>
                <w:szCs w:val="21"/>
                <w:highlight w:val="none"/>
              </w:rPr>
            </w:pPr>
            <w:r>
              <w:rPr>
                <w:rFonts w:hint="eastAsia"/>
                <w:b/>
                <w:bCs/>
                <w:color w:val="000000" w:themeColor="text1"/>
                <w:sz w:val="21"/>
                <w:szCs w:val="21"/>
                <w:highlight w:val="none"/>
              </w:rPr>
              <w:t xml:space="preserve">（</w:t>
            </w:r>
            <w:r>
              <w:rPr>
                <w:rFonts w:hint="eastAsia"/>
                <w:b/>
                <w:bCs/>
                <w:color w:val="000000" w:themeColor="text1"/>
                <w:sz w:val="21"/>
                <w:szCs w:val="21"/>
                <w:highlight w:val="none"/>
              </w:rPr>
              <w:t xml:space="preserve">20</w:t>
            </w:r>
            <w:r>
              <w:rPr>
                <w:rFonts w:hint="eastAsia"/>
                <w:b/>
                <w:bCs/>
                <w:color w:val="000000" w:themeColor="text1"/>
                <w:sz w:val="21"/>
                <w:szCs w:val="21"/>
                <w:highlight w:val="none"/>
              </w:rPr>
              <w:t xml:space="preserve">分）</w:t>
            </w:r>
            <w:r>
              <w:rPr>
                <w:color w:val="000000" w:themeColor="text1"/>
                <w:highlight w:val="none"/>
              </w:rPr>
            </w:r>
            <w:r/>
          </w:p>
          <w:p>
            <w:pPr>
              <w:jc w:val="center"/>
              <w:rPr>
                <w:rFonts w:ascii="宋体" w:hAnsi="宋体" w:cs="宋体"/>
                <w:b/>
                <w:bCs/>
                <w:color w:val="000000" w:themeColor="text1"/>
                <w:sz w:val="21"/>
                <w:szCs w:val="21"/>
                <w:highlight w:val="none"/>
              </w:rPr>
            </w:pPr>
            <w:r>
              <w:rPr>
                <w:rFonts w:ascii="宋体" w:hAnsi="宋体" w:cs="宋体"/>
                <w:b/>
                <w:bCs/>
                <w:color w:val="000000" w:themeColor="text1"/>
                <w:sz w:val="21"/>
                <w:szCs w:val="21"/>
                <w:highlight w:val="none"/>
              </w:rPr>
            </w:r>
            <w:r>
              <w:rPr>
                <w:color w:val="000000" w:themeColor="text1"/>
                <w:highlight w:val="none"/>
              </w:rPr>
            </w:r>
            <w:r/>
          </w:p>
        </w:tc>
        <w:tc>
          <w:tcPr>
            <w:tcW w:w="3575" w:type="dxa"/>
            <w:vAlign w:val="center"/>
            <w:textDirection w:val="lrTb"/>
            <w:noWrap w:val="false"/>
          </w:tcPr>
          <w:p>
            <w:pPr>
              <w:rPr>
                <w:rFonts w:ascii="宋体" w:hAnsi="宋体" w:cs="宋体"/>
                <w:color w:val="000000" w:themeColor="text1"/>
                <w:sz w:val="21"/>
                <w:szCs w:val="21"/>
                <w:highlight w:val="none"/>
              </w:rPr>
            </w:pPr>
            <w:r>
              <w:rPr>
                <w:rFonts w:hint="eastAsia"/>
                <w:color w:val="000000" w:themeColor="text1"/>
                <w:sz w:val="21"/>
                <w:szCs w:val="21"/>
                <w:highlight w:val="none"/>
              </w:rPr>
              <w:t xml:space="preserve">建立收发记录，内容真实、记录完整。</w:t>
            </w:r>
            <w:r>
              <w:rPr>
                <w:color w:val="000000" w:themeColor="text1"/>
                <w:highlight w:val="none"/>
              </w:rPr>
            </w:r>
            <w:r/>
          </w:p>
        </w:tc>
        <w:tc>
          <w:tcPr>
            <w:tcW w:w="98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4</w:t>
            </w:r>
            <w:r>
              <w:rPr>
                <w:color w:val="000000" w:themeColor="text1"/>
                <w:highlight w:val="none"/>
              </w:rPr>
            </w:r>
            <w:r/>
          </w:p>
        </w:tc>
        <w:tc>
          <w:tcPr>
            <w:tcW w:w="4486" w:type="dxa"/>
            <w:vAlign w:val="center"/>
            <w:textDirection w:val="lrTb"/>
            <w:noWrap w:val="false"/>
          </w:tcPr>
          <w:p>
            <w:pPr>
              <w:rPr>
                <w:rFonts w:ascii="宋体" w:hAnsi="宋体" w:cs="宋体"/>
                <w:color w:val="000000" w:themeColor="text1"/>
                <w:sz w:val="21"/>
                <w:szCs w:val="21"/>
                <w:highlight w:val="none"/>
              </w:rPr>
            </w:pPr>
            <w:r>
              <w:rPr>
                <w:rFonts w:hint="eastAsia"/>
                <w:color w:val="000000" w:themeColor="text1"/>
                <w:sz w:val="21"/>
                <w:szCs w:val="21"/>
                <w:highlight w:val="none"/>
              </w:rPr>
              <w:t xml:space="preserve">查看收方、发药记录，不完整扣</w:t>
            </w:r>
            <w:r>
              <w:rPr>
                <w:rFonts w:hint="eastAsia"/>
                <w:color w:val="000000" w:themeColor="text1"/>
                <w:sz w:val="21"/>
                <w:szCs w:val="21"/>
                <w:highlight w:val="none"/>
              </w:rPr>
              <w:t xml:space="preserve">1</w:t>
            </w:r>
            <w:r>
              <w:rPr>
                <w:rFonts w:hint="eastAsia"/>
                <w:color w:val="000000" w:themeColor="text1"/>
                <w:sz w:val="21"/>
                <w:szCs w:val="21"/>
                <w:highlight w:val="none"/>
              </w:rPr>
              <w:t xml:space="preserve">分，无</w:t>
            </w:r>
            <w:r>
              <w:rPr>
                <w:rFonts w:hint="eastAsia"/>
                <w:color w:val="000000" w:themeColor="text1"/>
                <w:sz w:val="21"/>
                <w:szCs w:val="21"/>
                <w:highlight w:val="none"/>
              </w:rPr>
              <w:t xml:space="preserve">记录全</w:t>
            </w:r>
            <w:r>
              <w:rPr>
                <w:rFonts w:hint="eastAsia"/>
                <w:color w:val="000000" w:themeColor="text1"/>
                <w:sz w:val="21"/>
                <w:szCs w:val="21"/>
                <w:highlight w:val="none"/>
              </w:rPr>
              <w:t xml:space="preserve">扣。</w:t>
            </w:r>
            <w:r>
              <w:rPr>
                <w:color w:val="000000" w:themeColor="text1"/>
                <w:highlight w:val="none"/>
              </w:rPr>
            </w:r>
            <w:r/>
          </w:p>
        </w:tc>
        <w:tc>
          <w:tcPr>
            <w:tcW w:w="1474" w:type="dxa"/>
            <w:vAlign w:val="center"/>
            <w:textDirection w:val="lrTb"/>
            <w:noWrap/>
          </w:tcPr>
          <w:p>
            <w:pP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W w:w="2368" w:type="dxa"/>
            <w:vAlign w:val="center"/>
            <w:textDirection w:val="lrTb"/>
            <w:noWrap w:val="false"/>
          </w:tcPr>
          <w:p>
            <w:pPr>
              <w:rPr>
                <w:color w:val="000000" w:themeColor="text1"/>
                <w:sz w:val="21"/>
                <w:szCs w:val="21"/>
                <w:highlight w:val="none"/>
              </w:rPr>
            </w:pPr>
            <w:r>
              <w:rPr>
                <w:color w:val="000000" w:themeColor="text1"/>
                <w:sz w:val="21"/>
                <w:szCs w:val="21"/>
                <w:highlight w:val="none"/>
              </w:rPr>
            </w:r>
            <w:r>
              <w:rPr>
                <w:color w:val="000000" w:themeColor="text1"/>
                <w:highlight w:val="none"/>
              </w:rPr>
            </w:r>
            <w:r/>
          </w:p>
        </w:tc>
      </w:tr>
      <w:tr>
        <w:trPr>
          <w:jc w:val="center"/>
          <w:trHeight w:val="421"/>
        </w:trPr>
        <w:tc>
          <w:tcPr>
            <w:tcW w:w="1915" w:type="dxa"/>
            <w:vAlign w:val="center"/>
            <w:vMerge w:val="continue"/>
            <w:textDirection w:val="lrTb"/>
            <w:noWrap w:val="false"/>
          </w:tcPr>
          <w:p>
            <w:pPr>
              <w:jc w:val="center"/>
              <w:rPr>
                <w:rFonts w:ascii="宋体" w:hAnsi="宋体" w:cs="宋体"/>
                <w:b/>
                <w:bCs/>
                <w:color w:val="000000"/>
                <w:sz w:val="21"/>
                <w:szCs w:val="21"/>
              </w:rPr>
            </w:pPr>
            <w:r>
              <w:rPr>
                <w:rFonts w:ascii="宋体" w:hAnsi="宋体" w:cs="宋体"/>
                <w:b/>
                <w:bCs/>
                <w:color w:val="000000"/>
                <w:sz w:val="21"/>
                <w:szCs w:val="21"/>
              </w:rPr>
            </w:r>
            <w:r/>
          </w:p>
        </w:tc>
        <w:tc>
          <w:tcPr>
            <w:tcW w:w="3575" w:type="dxa"/>
            <w:vAlign w:val="center"/>
            <w:textDirection w:val="lrTb"/>
            <w:noWrap/>
          </w:tcPr>
          <w:p>
            <w:pPr>
              <w:rPr>
                <w:rFonts w:ascii="宋体" w:hAnsi="宋体" w:cs="宋体"/>
                <w:color w:val="000000" w:themeColor="text1"/>
                <w:sz w:val="21"/>
                <w:szCs w:val="21"/>
                <w:highlight w:val="none"/>
              </w:rPr>
            </w:pPr>
            <w:r>
              <w:rPr>
                <w:rFonts w:hint="eastAsia"/>
                <w:color w:val="000000" w:themeColor="text1"/>
                <w:sz w:val="21"/>
                <w:szCs w:val="21"/>
                <w:highlight w:val="none"/>
              </w:rPr>
              <w:t xml:space="preserve">每方煎药有操作记录，数据完整。</w:t>
            </w:r>
            <w:r>
              <w:rPr>
                <w:color w:val="000000" w:themeColor="text1"/>
                <w:highlight w:val="none"/>
              </w:rPr>
            </w:r>
            <w:r/>
          </w:p>
        </w:tc>
        <w:tc>
          <w:tcPr>
            <w:tcW w:w="98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w:t>
            </w:r>
            <w:r>
              <w:rPr>
                <w:color w:val="000000" w:themeColor="text1"/>
                <w:highlight w:val="none"/>
              </w:rPr>
            </w:r>
            <w:r/>
          </w:p>
        </w:tc>
        <w:tc>
          <w:tcPr>
            <w:tcW w:w="4486" w:type="dxa"/>
            <w:vAlign w:val="center"/>
            <w:textDirection w:val="lrTb"/>
            <w:noWrap w:val="false"/>
          </w:tcPr>
          <w:p>
            <w:pPr>
              <w:rPr>
                <w:rFonts w:ascii="宋体" w:hAnsi="宋体" w:cs="宋体"/>
                <w:color w:val="000000" w:themeColor="text1"/>
                <w:sz w:val="21"/>
                <w:szCs w:val="21"/>
                <w:highlight w:val="none"/>
              </w:rPr>
            </w:pPr>
            <w:r>
              <w:rPr>
                <w:rFonts w:hint="eastAsia"/>
                <w:color w:val="000000" w:themeColor="text1"/>
                <w:sz w:val="21"/>
                <w:szCs w:val="21"/>
                <w:highlight w:val="none"/>
              </w:rPr>
              <w:t xml:space="preserve">查看煎药各环节操作记录，记录不完整扣</w:t>
            </w:r>
            <w:r>
              <w:rPr>
                <w:rFonts w:hint="eastAsia"/>
                <w:color w:val="000000" w:themeColor="text1"/>
                <w:sz w:val="21"/>
                <w:szCs w:val="21"/>
                <w:highlight w:val="none"/>
              </w:rPr>
              <w:t xml:space="preserve">2</w:t>
            </w:r>
            <w:r>
              <w:rPr>
                <w:rFonts w:hint="eastAsia"/>
                <w:color w:val="000000" w:themeColor="text1"/>
                <w:sz w:val="21"/>
                <w:szCs w:val="21"/>
                <w:highlight w:val="none"/>
              </w:rPr>
              <w:t xml:space="preserve">分</w:t>
            </w:r>
            <w:r>
              <w:rPr>
                <w:color w:val="000000" w:themeColor="text1"/>
                <w:highlight w:val="none"/>
              </w:rPr>
            </w:r>
            <w:r/>
          </w:p>
        </w:tc>
        <w:tc>
          <w:tcPr>
            <w:tcW w:w="1474" w:type="dxa"/>
            <w:vAlign w:val="center"/>
            <w:textDirection w:val="lrTb"/>
            <w:noWrap/>
          </w:tcPr>
          <w:p>
            <w:pP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W w:w="2368" w:type="dxa"/>
            <w:vAlign w:val="center"/>
            <w:textDirection w:val="lrTb"/>
            <w:noWrap w:val="false"/>
          </w:tcPr>
          <w:p>
            <w:pPr>
              <w:rPr>
                <w:color w:val="000000" w:themeColor="text1"/>
                <w:sz w:val="21"/>
                <w:szCs w:val="21"/>
                <w:highlight w:val="none"/>
              </w:rPr>
            </w:pPr>
            <w:r>
              <w:rPr>
                <w:color w:val="000000" w:themeColor="text1"/>
                <w:sz w:val="21"/>
                <w:szCs w:val="21"/>
                <w:highlight w:val="none"/>
              </w:rPr>
            </w:r>
            <w:r>
              <w:rPr>
                <w:color w:val="000000" w:themeColor="text1"/>
                <w:highlight w:val="none"/>
              </w:rPr>
            </w:r>
            <w:r/>
          </w:p>
        </w:tc>
      </w:tr>
      <w:tr>
        <w:trPr>
          <w:jc w:val="center"/>
          <w:trHeight w:val="394"/>
        </w:trPr>
        <w:tc>
          <w:tcPr>
            <w:tcW w:w="1915" w:type="dxa"/>
            <w:vAlign w:val="center"/>
            <w:vMerge w:val="continue"/>
            <w:textDirection w:val="lrTb"/>
            <w:noWrap w:val="false"/>
          </w:tcPr>
          <w:p>
            <w:pPr>
              <w:jc w:val="center"/>
              <w:rPr>
                <w:rFonts w:ascii="宋体" w:hAnsi="宋体" w:cs="宋体"/>
                <w:b/>
                <w:bCs/>
                <w:color w:val="000000"/>
                <w:sz w:val="21"/>
                <w:szCs w:val="21"/>
              </w:rPr>
            </w:pPr>
            <w:r>
              <w:rPr>
                <w:rFonts w:ascii="宋体" w:hAnsi="宋体" w:cs="宋体"/>
                <w:b/>
                <w:bCs/>
                <w:color w:val="000000"/>
                <w:sz w:val="21"/>
                <w:szCs w:val="21"/>
              </w:rPr>
            </w:r>
            <w:r/>
          </w:p>
        </w:tc>
        <w:tc>
          <w:tcPr>
            <w:tcW w:w="3575" w:type="dxa"/>
            <w:vAlign w:val="center"/>
            <w:textDirection w:val="lrTb"/>
            <w:noWrap w:val="false"/>
          </w:tcPr>
          <w:p>
            <w:pPr>
              <w:rPr>
                <w:rFonts w:ascii="宋体" w:hAnsi="宋体" w:cs="宋体"/>
                <w:color w:val="000000" w:themeColor="text1"/>
                <w:sz w:val="21"/>
                <w:szCs w:val="21"/>
                <w:highlight w:val="none"/>
              </w:rPr>
            </w:pPr>
            <w:r>
              <w:rPr>
                <w:rFonts w:hint="eastAsia"/>
                <w:color w:val="000000" w:themeColor="text1"/>
                <w:sz w:val="21"/>
                <w:szCs w:val="21"/>
                <w:highlight w:val="none"/>
              </w:rPr>
              <w:t xml:space="preserve">有每日清洁记录，定期消毒、有记录。</w:t>
            </w:r>
            <w:r>
              <w:rPr>
                <w:color w:val="000000" w:themeColor="text1"/>
                <w:highlight w:val="none"/>
              </w:rPr>
            </w:r>
            <w:r/>
          </w:p>
        </w:tc>
        <w:tc>
          <w:tcPr>
            <w:tcW w:w="98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w:t>
            </w:r>
            <w:r>
              <w:rPr>
                <w:color w:val="000000" w:themeColor="text1"/>
                <w:highlight w:val="none"/>
              </w:rPr>
            </w:r>
            <w:r/>
          </w:p>
        </w:tc>
        <w:tc>
          <w:tcPr>
            <w:tcW w:w="4486" w:type="dxa"/>
            <w:vAlign w:val="center"/>
            <w:textDirection w:val="lrTb"/>
            <w:noWrap w:val="false"/>
          </w:tcPr>
          <w:p>
            <w:pPr>
              <w:rPr>
                <w:rFonts w:ascii="宋体" w:hAnsi="宋体" w:cs="宋体"/>
                <w:color w:val="000000" w:themeColor="text1"/>
                <w:sz w:val="21"/>
                <w:szCs w:val="21"/>
                <w:highlight w:val="none"/>
              </w:rPr>
            </w:pPr>
            <w:r>
              <w:rPr>
                <w:rFonts w:hint="eastAsia"/>
                <w:color w:val="000000" w:themeColor="text1"/>
                <w:sz w:val="21"/>
                <w:szCs w:val="21"/>
                <w:highlight w:val="none"/>
              </w:rPr>
              <w:t xml:space="preserve">查看清洁、消毒记录，缺</w:t>
            </w:r>
            <w:r>
              <w:rPr>
                <w:rFonts w:hint="eastAsia"/>
                <w:color w:val="000000" w:themeColor="text1"/>
                <w:sz w:val="21"/>
                <w:szCs w:val="21"/>
                <w:highlight w:val="none"/>
              </w:rPr>
              <w:t xml:space="preserve">1</w:t>
            </w:r>
            <w:r>
              <w:rPr>
                <w:rFonts w:hint="eastAsia"/>
                <w:color w:val="000000" w:themeColor="text1"/>
                <w:sz w:val="21"/>
                <w:szCs w:val="21"/>
                <w:highlight w:val="none"/>
              </w:rPr>
              <w:t xml:space="preserve">项扣</w:t>
            </w:r>
            <w:r>
              <w:rPr>
                <w:rFonts w:hint="eastAsia"/>
                <w:color w:val="000000" w:themeColor="text1"/>
                <w:sz w:val="21"/>
                <w:szCs w:val="21"/>
                <w:highlight w:val="none"/>
              </w:rPr>
              <w:t xml:space="preserve">1</w:t>
            </w:r>
            <w:r>
              <w:rPr>
                <w:rFonts w:hint="eastAsia"/>
                <w:color w:val="000000" w:themeColor="text1"/>
                <w:sz w:val="21"/>
                <w:szCs w:val="21"/>
                <w:highlight w:val="none"/>
              </w:rPr>
              <w:t xml:space="preserve">分。</w:t>
            </w:r>
            <w:r>
              <w:rPr>
                <w:color w:val="000000" w:themeColor="text1"/>
                <w:highlight w:val="none"/>
              </w:rPr>
            </w:r>
            <w:r/>
          </w:p>
        </w:tc>
        <w:tc>
          <w:tcPr>
            <w:tcW w:w="1474" w:type="dxa"/>
            <w:vAlign w:val="center"/>
            <w:textDirection w:val="lrTb"/>
            <w:noWrap/>
          </w:tcPr>
          <w:p>
            <w:pP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W w:w="2368" w:type="dxa"/>
            <w:vAlign w:val="center"/>
            <w:textDirection w:val="lrTb"/>
            <w:noWrap w:val="false"/>
          </w:tcPr>
          <w:p>
            <w:pPr>
              <w:rPr>
                <w:color w:val="000000" w:themeColor="text1"/>
                <w:sz w:val="21"/>
                <w:szCs w:val="21"/>
                <w:highlight w:val="none"/>
              </w:rPr>
            </w:pPr>
            <w:r>
              <w:rPr>
                <w:color w:val="000000" w:themeColor="text1"/>
                <w:sz w:val="21"/>
                <w:szCs w:val="21"/>
                <w:highlight w:val="none"/>
              </w:rPr>
            </w:r>
            <w:r>
              <w:rPr>
                <w:color w:val="000000" w:themeColor="text1"/>
                <w:highlight w:val="none"/>
              </w:rPr>
            </w:r>
            <w:r/>
          </w:p>
        </w:tc>
      </w:tr>
      <w:tr>
        <w:trPr>
          <w:jc w:val="center"/>
          <w:trHeight w:val="408"/>
        </w:trPr>
        <w:tc>
          <w:tcPr>
            <w:tcW w:w="1915" w:type="dxa"/>
            <w:vAlign w:val="center"/>
            <w:vMerge w:val="continue"/>
            <w:textDirection w:val="lrTb"/>
            <w:noWrap w:val="false"/>
          </w:tcPr>
          <w:p>
            <w:pPr>
              <w:jc w:val="center"/>
              <w:rPr>
                <w:rFonts w:ascii="宋体" w:hAnsi="宋体" w:cs="宋体"/>
                <w:b/>
                <w:bCs/>
                <w:color w:val="000000"/>
                <w:sz w:val="21"/>
                <w:szCs w:val="21"/>
              </w:rPr>
            </w:pPr>
            <w:r>
              <w:rPr>
                <w:rFonts w:ascii="宋体" w:hAnsi="宋体" w:cs="宋体"/>
                <w:b/>
                <w:bCs/>
                <w:color w:val="000000"/>
                <w:sz w:val="21"/>
                <w:szCs w:val="21"/>
              </w:rPr>
            </w:r>
            <w:r/>
          </w:p>
        </w:tc>
        <w:tc>
          <w:tcPr>
            <w:tcW w:w="3575" w:type="dxa"/>
            <w:vAlign w:val="center"/>
            <w:textDirection w:val="lrTb"/>
            <w:noWrap w:val="false"/>
          </w:tcPr>
          <w:p>
            <w:pPr>
              <w:rPr>
                <w:rFonts w:ascii="宋体" w:hAnsi="宋体" w:cs="宋体"/>
                <w:color w:val="000000" w:themeColor="text1"/>
                <w:sz w:val="21"/>
                <w:szCs w:val="21"/>
                <w:highlight w:val="none"/>
              </w:rPr>
            </w:pPr>
            <w:r>
              <w:rPr>
                <w:rFonts w:hint="eastAsia"/>
                <w:color w:val="000000" w:themeColor="text1"/>
                <w:sz w:val="21"/>
                <w:szCs w:val="21"/>
                <w:highlight w:val="none"/>
              </w:rPr>
              <w:t xml:space="preserve">有对煎药质量的控制、监测记录。</w:t>
            </w:r>
            <w:r>
              <w:rPr>
                <w:color w:val="000000" w:themeColor="text1"/>
                <w:highlight w:val="none"/>
              </w:rPr>
            </w:r>
            <w:r/>
          </w:p>
        </w:tc>
        <w:tc>
          <w:tcPr>
            <w:tcW w:w="98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4</w:t>
            </w:r>
            <w:r>
              <w:rPr>
                <w:color w:val="000000" w:themeColor="text1"/>
                <w:highlight w:val="none"/>
              </w:rPr>
            </w:r>
            <w:r/>
          </w:p>
        </w:tc>
        <w:tc>
          <w:tcPr>
            <w:tcW w:w="4486" w:type="dxa"/>
            <w:vAlign w:val="center"/>
            <w:textDirection w:val="lrTb"/>
            <w:noWrap/>
          </w:tcPr>
          <w:p>
            <w:pPr>
              <w:rPr>
                <w:rFonts w:ascii="宋体" w:hAnsi="宋体" w:cs="宋体"/>
                <w:color w:val="000000" w:themeColor="text1"/>
                <w:sz w:val="21"/>
                <w:szCs w:val="21"/>
                <w:highlight w:val="none"/>
              </w:rPr>
            </w:pPr>
            <w:r>
              <w:rPr>
                <w:rFonts w:hint="eastAsia"/>
                <w:color w:val="000000" w:themeColor="text1"/>
                <w:sz w:val="21"/>
                <w:szCs w:val="21"/>
                <w:highlight w:val="none"/>
              </w:rPr>
              <w:t xml:space="preserve">查看</w:t>
            </w:r>
            <w:r>
              <w:rPr>
                <w:rFonts w:hint="eastAsia"/>
                <w:color w:val="000000" w:themeColor="text1"/>
                <w:sz w:val="21"/>
                <w:szCs w:val="21"/>
                <w:highlight w:val="none"/>
              </w:rPr>
              <w:t xml:space="preserve">内部质</w:t>
            </w:r>
            <w:r>
              <w:rPr>
                <w:rFonts w:hint="eastAsia"/>
                <w:color w:val="000000" w:themeColor="text1"/>
                <w:sz w:val="21"/>
                <w:szCs w:val="21"/>
                <w:highlight w:val="none"/>
              </w:rPr>
              <w:t xml:space="preserve">控文档，质</w:t>
            </w:r>
            <w:r>
              <w:rPr>
                <w:rFonts w:hint="eastAsia"/>
                <w:color w:val="000000" w:themeColor="text1"/>
                <w:sz w:val="21"/>
                <w:szCs w:val="21"/>
                <w:highlight w:val="none"/>
              </w:rPr>
              <w:t xml:space="preserve">控记录</w:t>
            </w:r>
            <w:r>
              <w:rPr>
                <w:rFonts w:hint="eastAsia"/>
                <w:color w:val="000000" w:themeColor="text1"/>
                <w:sz w:val="21"/>
                <w:szCs w:val="21"/>
                <w:highlight w:val="none"/>
              </w:rPr>
              <w:t xml:space="preserve">不完整扣</w:t>
            </w:r>
            <w:r>
              <w:rPr>
                <w:rFonts w:hint="eastAsia"/>
                <w:color w:val="000000" w:themeColor="text1"/>
                <w:sz w:val="21"/>
                <w:szCs w:val="21"/>
                <w:highlight w:val="none"/>
              </w:rPr>
              <w:t xml:space="preserve">2</w:t>
            </w:r>
            <w:r>
              <w:rPr>
                <w:rFonts w:hint="eastAsia"/>
                <w:color w:val="000000" w:themeColor="text1"/>
                <w:sz w:val="21"/>
                <w:szCs w:val="21"/>
                <w:highlight w:val="none"/>
              </w:rPr>
              <w:t xml:space="preserve">分。</w:t>
            </w:r>
            <w:r>
              <w:rPr>
                <w:color w:val="000000" w:themeColor="text1"/>
                <w:highlight w:val="none"/>
              </w:rPr>
            </w:r>
            <w:r/>
          </w:p>
        </w:tc>
        <w:tc>
          <w:tcPr>
            <w:tcW w:w="1474" w:type="dxa"/>
            <w:vAlign w:val="center"/>
            <w:textDirection w:val="lrTb"/>
            <w:noWrap/>
          </w:tcPr>
          <w:p>
            <w:pP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W w:w="2368" w:type="dxa"/>
            <w:vAlign w:val="center"/>
            <w:textDirection w:val="lrTb"/>
            <w:noWrap w:val="false"/>
          </w:tcPr>
          <w:p>
            <w:pPr>
              <w:rPr>
                <w:color w:val="000000" w:themeColor="text1"/>
                <w:sz w:val="21"/>
                <w:szCs w:val="21"/>
                <w:highlight w:val="none"/>
              </w:rPr>
            </w:pPr>
            <w:r>
              <w:rPr>
                <w:color w:val="000000" w:themeColor="text1"/>
                <w:sz w:val="21"/>
                <w:szCs w:val="21"/>
                <w:highlight w:val="none"/>
              </w:rPr>
            </w:r>
            <w:r>
              <w:rPr>
                <w:color w:val="000000" w:themeColor="text1"/>
                <w:highlight w:val="none"/>
              </w:rPr>
            </w:r>
            <w:r/>
          </w:p>
        </w:tc>
      </w:tr>
      <w:tr>
        <w:trPr>
          <w:jc w:val="center"/>
          <w:trHeight w:val="421"/>
        </w:trPr>
        <w:tc>
          <w:tcPr>
            <w:tcW w:w="1915" w:type="dxa"/>
            <w:vAlign w:val="center"/>
            <w:vMerge w:val="continue"/>
            <w:textDirection w:val="lrTb"/>
            <w:noWrap w:val="false"/>
          </w:tcPr>
          <w:p>
            <w:pPr>
              <w:jc w:val="center"/>
              <w:rPr>
                <w:rFonts w:ascii="宋体" w:hAnsi="宋体" w:cs="宋体"/>
                <w:b/>
                <w:bCs/>
                <w:color w:val="000000"/>
                <w:sz w:val="21"/>
                <w:szCs w:val="21"/>
              </w:rPr>
            </w:pPr>
            <w:r>
              <w:rPr>
                <w:rFonts w:ascii="宋体" w:hAnsi="宋体" w:cs="宋体"/>
                <w:b/>
                <w:bCs/>
                <w:color w:val="000000"/>
                <w:sz w:val="21"/>
                <w:szCs w:val="21"/>
              </w:rPr>
            </w:r>
            <w:r/>
          </w:p>
        </w:tc>
        <w:tc>
          <w:tcPr>
            <w:tcW w:w="3575" w:type="dxa"/>
            <w:vAlign w:val="center"/>
            <w:textDirection w:val="lrTb"/>
            <w:noWrap w:val="false"/>
          </w:tcPr>
          <w:p>
            <w:pP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征询医院意见，及时处理各突发事件。</w:t>
            </w:r>
            <w:r>
              <w:rPr>
                <w:color w:val="000000" w:themeColor="text1"/>
                <w:highlight w:val="none"/>
              </w:rPr>
            </w:r>
            <w:r/>
          </w:p>
        </w:tc>
        <w:tc>
          <w:tcPr>
            <w:tcW w:w="980" w:type="dxa"/>
            <w:vAlign w:val="center"/>
            <w:textDirection w:val="lrTb"/>
            <w:noWrap w:val="false"/>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w:t>
            </w:r>
            <w:r>
              <w:rPr>
                <w:color w:val="000000" w:themeColor="text1"/>
                <w:highlight w:val="none"/>
              </w:rPr>
            </w:r>
            <w:r/>
          </w:p>
        </w:tc>
        <w:tc>
          <w:tcPr>
            <w:tcW w:w="4486" w:type="dxa"/>
            <w:vAlign w:val="center"/>
            <w:textDirection w:val="lrTb"/>
            <w:noWrap/>
          </w:tcPr>
          <w:p>
            <w:pPr>
              <w:rPr>
                <w:rFonts w:ascii="宋体" w:hAnsi="宋体" w:cs="宋体"/>
                <w:color w:val="000000" w:themeColor="text1"/>
                <w:sz w:val="21"/>
                <w:szCs w:val="21"/>
                <w:highlight w:val="none"/>
              </w:rPr>
            </w:pPr>
            <w:r>
              <w:rPr>
                <w:rFonts w:hint="eastAsia"/>
                <w:color w:val="000000" w:themeColor="text1"/>
                <w:sz w:val="21"/>
                <w:szCs w:val="21"/>
                <w:highlight w:val="none"/>
              </w:rPr>
              <w:t xml:space="preserve">对医院提出的业务改进不配合，处理各类事件不及时，不得分。</w:t>
            </w:r>
            <w:r>
              <w:rPr>
                <w:color w:val="000000" w:themeColor="text1"/>
                <w:highlight w:val="none"/>
              </w:rPr>
            </w:r>
            <w:r/>
          </w:p>
        </w:tc>
        <w:tc>
          <w:tcPr>
            <w:tcW w:w="1474" w:type="dxa"/>
            <w:vAlign w:val="center"/>
            <w:textDirection w:val="lrTb"/>
            <w:noWrap/>
          </w:tcPr>
          <w:p>
            <w:pP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W w:w="2368" w:type="dxa"/>
            <w:vAlign w:val="center"/>
            <w:textDirection w:val="lrTb"/>
            <w:noWrap w:val="false"/>
          </w:tcPr>
          <w:p>
            <w:pPr>
              <w:rPr>
                <w:color w:val="000000" w:themeColor="text1"/>
                <w:sz w:val="21"/>
                <w:szCs w:val="21"/>
                <w:highlight w:val="none"/>
              </w:rPr>
            </w:pPr>
            <w:r>
              <w:rPr>
                <w:color w:val="000000" w:themeColor="text1"/>
                <w:sz w:val="21"/>
                <w:szCs w:val="21"/>
                <w:highlight w:val="none"/>
              </w:rPr>
            </w:r>
            <w:r>
              <w:rPr>
                <w:color w:val="000000" w:themeColor="text1"/>
                <w:highlight w:val="none"/>
              </w:rPr>
            </w:r>
            <w:r/>
          </w:p>
        </w:tc>
      </w:tr>
      <w:tr>
        <w:trPr>
          <w:jc w:val="center"/>
          <w:trHeight w:val="408"/>
        </w:trPr>
        <w:tc>
          <w:tcPr>
            <w:tcW w:w="1915" w:type="dxa"/>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W w:w="3575" w:type="dxa"/>
            <w:vAlign w:val="center"/>
            <w:textDirection w:val="lrTb"/>
            <w:noWrap w:val="false"/>
          </w:tcPr>
          <w:p>
            <w:pPr>
              <w:rPr>
                <w:rFonts w:ascii="宋体" w:hAnsi="宋体" w:cs="宋体"/>
                <w:color w:val="000000" w:themeColor="text1"/>
                <w:sz w:val="21"/>
                <w:szCs w:val="21"/>
                <w:highlight w:val="none"/>
              </w:rPr>
            </w:pPr>
            <w:r>
              <w:rPr>
                <w:rFonts w:hint="eastAsia"/>
                <w:color w:val="000000" w:themeColor="text1"/>
                <w:sz w:val="21"/>
                <w:szCs w:val="21"/>
                <w:highlight w:val="none"/>
              </w:rPr>
              <w:t xml:space="preserve">对检查发现问题落实整改措施。</w:t>
            </w:r>
            <w:r>
              <w:rPr>
                <w:color w:val="000000" w:themeColor="text1"/>
                <w:highlight w:val="none"/>
              </w:rPr>
            </w:r>
            <w:r/>
          </w:p>
        </w:tc>
        <w:tc>
          <w:tcPr>
            <w:tcW w:w="980" w:type="dxa"/>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w:t>
            </w:r>
            <w:r>
              <w:rPr>
                <w:color w:val="000000" w:themeColor="text1"/>
                <w:highlight w:val="none"/>
              </w:rPr>
            </w:r>
            <w:r/>
          </w:p>
        </w:tc>
        <w:tc>
          <w:tcPr>
            <w:tcW w:w="4486" w:type="dxa"/>
            <w:vAlign w:val="center"/>
            <w:textDirection w:val="lrTb"/>
            <w:noWrap/>
          </w:tcPr>
          <w:p>
            <w:pPr>
              <w:rPr>
                <w:rFonts w:ascii="宋体" w:hAnsi="宋体" w:cs="宋体"/>
                <w:color w:val="000000" w:themeColor="text1"/>
                <w:sz w:val="21"/>
                <w:szCs w:val="21"/>
                <w:highlight w:val="none"/>
              </w:rPr>
            </w:pPr>
            <w:r>
              <w:rPr>
                <w:rFonts w:hint="eastAsia"/>
                <w:color w:val="000000" w:themeColor="text1"/>
                <w:sz w:val="21"/>
                <w:szCs w:val="21"/>
                <w:highlight w:val="none"/>
              </w:rPr>
              <w:t xml:space="preserve">落实改进措施得分，未改进不得分。</w:t>
            </w:r>
            <w:r>
              <w:rPr>
                <w:color w:val="000000" w:themeColor="text1"/>
                <w:highlight w:val="none"/>
              </w:rPr>
            </w:r>
            <w:r/>
          </w:p>
        </w:tc>
        <w:tc>
          <w:tcPr>
            <w:tcW w:w="1474" w:type="dxa"/>
            <w:vAlign w:val="center"/>
            <w:textDirection w:val="lrTb"/>
            <w:noWrap/>
          </w:tcPr>
          <w:p>
            <w:pP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W w:w="2368" w:type="dxa"/>
            <w:vAlign w:val="center"/>
            <w:textDirection w:val="lrTb"/>
            <w:noWrap w:val="false"/>
          </w:tcPr>
          <w:p>
            <w:pPr>
              <w:rPr>
                <w:color w:val="000000" w:themeColor="text1"/>
                <w:sz w:val="21"/>
                <w:szCs w:val="21"/>
                <w:highlight w:val="none"/>
              </w:rPr>
            </w:pPr>
            <w:r>
              <w:rPr>
                <w:color w:val="000000" w:themeColor="text1"/>
                <w:sz w:val="21"/>
                <w:szCs w:val="21"/>
                <w:highlight w:val="none"/>
              </w:rPr>
            </w:r>
            <w:r>
              <w:rPr>
                <w:color w:val="000000" w:themeColor="text1"/>
                <w:highlight w:val="none"/>
              </w:rPr>
            </w:r>
            <w:r/>
          </w:p>
        </w:tc>
      </w:tr>
      <w:tr>
        <w:trPr>
          <w:jc w:val="center"/>
          <w:trHeight w:val="408"/>
        </w:trPr>
        <w:tc>
          <w:tcPr>
            <w:tcW w:w="1915" w:type="dxa"/>
            <w:vAlign w:val="center"/>
            <w:vMerge w:val="restart"/>
            <w:textDirection w:val="lrTb"/>
            <w:noWrap/>
          </w:tcPr>
          <w:p>
            <w:pPr>
              <w:jc w:val="center"/>
              <w:rPr>
                <w:b/>
                <w:bCs/>
                <w:color w:val="000000" w:themeColor="text1"/>
                <w:sz w:val="21"/>
                <w:szCs w:val="21"/>
                <w:highlight w:val="none"/>
              </w:rPr>
            </w:pPr>
            <w:r>
              <w:rPr>
                <w:rFonts w:hint="eastAsia"/>
                <w:b/>
                <w:bCs/>
                <w:color w:val="000000" w:themeColor="text1"/>
                <w:sz w:val="21"/>
                <w:szCs w:val="21"/>
                <w:highlight w:val="none"/>
              </w:rPr>
              <w:t xml:space="preserve">资质审查</w:t>
            </w:r>
            <w:r>
              <w:rPr>
                <w:color w:val="000000" w:themeColor="text1"/>
                <w:highlight w:val="none"/>
              </w:rPr>
            </w:r>
            <w:r/>
          </w:p>
          <w:p>
            <w:pPr>
              <w:jc w:val="center"/>
              <w:rPr>
                <w:color w:val="000000" w:themeColor="text1"/>
                <w:sz w:val="21"/>
                <w:szCs w:val="21"/>
                <w:highlight w:val="none"/>
              </w:rPr>
            </w:pPr>
            <w:r>
              <w:rPr>
                <w:rFonts w:hint="eastAsia"/>
                <w:b/>
                <w:bCs/>
                <w:color w:val="000000" w:themeColor="text1"/>
                <w:sz w:val="21"/>
                <w:szCs w:val="21"/>
                <w:highlight w:val="none"/>
              </w:rPr>
              <w:t xml:space="preserve">（</w:t>
            </w:r>
            <w:r>
              <w:rPr>
                <w:rFonts w:hint="eastAsia"/>
                <w:b/>
                <w:bCs/>
                <w:color w:val="000000" w:themeColor="text1"/>
                <w:sz w:val="21"/>
                <w:szCs w:val="21"/>
                <w:highlight w:val="none"/>
              </w:rPr>
              <w:t xml:space="preserve">10</w:t>
            </w:r>
            <w:r>
              <w:rPr>
                <w:rFonts w:hint="eastAsia"/>
                <w:b/>
                <w:bCs/>
                <w:color w:val="000000" w:themeColor="text1"/>
                <w:sz w:val="21"/>
                <w:szCs w:val="21"/>
                <w:highlight w:val="none"/>
              </w:rPr>
              <w:t xml:space="preserve">分）</w:t>
            </w:r>
            <w:r>
              <w:rPr>
                <w:color w:val="000000" w:themeColor="text1"/>
                <w:highlight w:val="none"/>
              </w:rPr>
            </w:r>
            <w:r/>
          </w:p>
        </w:tc>
        <w:tc>
          <w:tcPr>
            <w:tcW w:w="3575" w:type="dxa"/>
            <w:vAlign w:val="center"/>
            <w:textDirection w:val="lrTb"/>
            <w:noWrap w:val="false"/>
          </w:tcPr>
          <w:p>
            <w:pPr>
              <w:rPr>
                <w:color w:val="000000" w:themeColor="text1"/>
                <w:sz w:val="21"/>
                <w:szCs w:val="21"/>
                <w:highlight w:val="none"/>
              </w:rPr>
            </w:pPr>
            <w:r>
              <w:rPr>
                <w:rFonts w:hint="eastAsia"/>
                <w:color w:val="000000" w:themeColor="text1"/>
                <w:sz w:val="21"/>
                <w:szCs w:val="21"/>
                <w:highlight w:val="none"/>
              </w:rPr>
              <w:t xml:space="preserve">落实符合实际操作的全环节质量管理制度及标准的操作规程。</w:t>
            </w:r>
            <w:r>
              <w:rPr>
                <w:color w:val="000000" w:themeColor="text1"/>
                <w:highlight w:val="none"/>
              </w:rPr>
            </w:r>
            <w:r/>
          </w:p>
        </w:tc>
        <w:tc>
          <w:tcPr>
            <w:tcW w:w="980" w:type="dxa"/>
            <w:vAlign w:val="center"/>
            <w:textDirection w:val="lrTb"/>
            <w:noWrap/>
          </w:tcPr>
          <w:p>
            <w:pPr>
              <w:jc w:val="center"/>
              <w:rPr>
                <w:color w:val="000000" w:themeColor="text1"/>
                <w:sz w:val="21"/>
                <w:szCs w:val="21"/>
                <w:highlight w:val="none"/>
              </w:rPr>
            </w:pPr>
            <w:r>
              <w:rPr>
                <w:rFonts w:hint="eastAsia"/>
                <w:color w:val="000000" w:themeColor="text1"/>
                <w:sz w:val="21"/>
                <w:szCs w:val="21"/>
                <w:highlight w:val="none"/>
              </w:rPr>
              <w:t xml:space="preserve">5</w:t>
            </w:r>
            <w:r>
              <w:rPr>
                <w:color w:val="000000" w:themeColor="text1"/>
                <w:highlight w:val="none"/>
              </w:rPr>
            </w:r>
            <w:r/>
          </w:p>
        </w:tc>
        <w:tc>
          <w:tcPr>
            <w:tcW w:w="4486" w:type="dxa"/>
            <w:vAlign w:val="center"/>
            <w:textDirection w:val="lrTb"/>
            <w:noWrap/>
          </w:tcPr>
          <w:p>
            <w:pPr>
              <w:rPr>
                <w:color w:val="000000" w:themeColor="text1"/>
                <w:sz w:val="21"/>
                <w:szCs w:val="21"/>
                <w:highlight w:val="none"/>
              </w:rPr>
            </w:pPr>
            <w:r>
              <w:rPr>
                <w:rFonts w:hint="eastAsia"/>
                <w:color w:val="000000" w:themeColor="text1"/>
                <w:sz w:val="21"/>
                <w:szCs w:val="21"/>
                <w:highlight w:val="none"/>
              </w:rPr>
              <w:t xml:space="preserve">查看规章制度，缺一项扣一分，无制度不得分</w:t>
            </w:r>
            <w:r>
              <w:rPr>
                <w:color w:val="000000" w:themeColor="text1"/>
                <w:highlight w:val="none"/>
              </w:rPr>
            </w:r>
            <w:r/>
          </w:p>
        </w:tc>
        <w:tc>
          <w:tcPr>
            <w:tcW w:w="1474" w:type="dxa"/>
            <w:vAlign w:val="center"/>
            <w:textDirection w:val="lrTb"/>
            <w:noWrap/>
          </w:tcPr>
          <w:p>
            <w:pPr>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W w:w="2368" w:type="dxa"/>
            <w:vAlign w:val="center"/>
            <w:textDirection w:val="lrTb"/>
            <w:noWrap w:val="false"/>
          </w:tcPr>
          <w:p>
            <w:pPr>
              <w:rPr>
                <w:color w:val="000000" w:themeColor="text1"/>
                <w:sz w:val="21"/>
                <w:szCs w:val="21"/>
                <w:highlight w:val="none"/>
              </w:rPr>
            </w:pPr>
            <w:r>
              <w:rPr>
                <w:color w:val="000000" w:themeColor="text1"/>
                <w:sz w:val="21"/>
                <w:szCs w:val="21"/>
                <w:highlight w:val="none"/>
              </w:rPr>
            </w:r>
            <w:r>
              <w:rPr>
                <w:color w:val="000000" w:themeColor="text1"/>
                <w:highlight w:val="none"/>
              </w:rPr>
            </w:r>
            <w:r/>
          </w:p>
        </w:tc>
      </w:tr>
      <w:tr>
        <w:trPr>
          <w:jc w:val="center"/>
          <w:trHeight w:val="408"/>
        </w:trPr>
        <w:tc>
          <w:tcPr>
            <w:tcW w:w="1915" w:type="dxa"/>
            <w:vAlign w:val="center"/>
            <w:vMerge w:val="continue"/>
            <w:textDirection w:val="lrTb"/>
            <w:noWrap/>
          </w:tcPr>
          <w:p>
            <w:pPr>
              <w:jc w:val="center"/>
              <w:rPr>
                <w:color w:val="000000"/>
                <w:sz w:val="21"/>
                <w:szCs w:val="21"/>
              </w:rPr>
            </w:pPr>
            <w:r>
              <w:rPr>
                <w:color w:val="000000"/>
                <w:sz w:val="21"/>
                <w:szCs w:val="21"/>
              </w:rPr>
            </w:r>
            <w:r/>
          </w:p>
        </w:tc>
        <w:tc>
          <w:tcPr>
            <w:tcW w:w="3575" w:type="dxa"/>
            <w:vAlign w:val="center"/>
            <w:textDirection w:val="lrTb"/>
            <w:noWrap w:val="false"/>
          </w:tcPr>
          <w:p>
            <w:pPr>
              <w:rPr>
                <w:color w:val="000000" w:themeColor="text1"/>
                <w:sz w:val="21"/>
                <w:szCs w:val="21"/>
                <w:highlight w:val="none"/>
              </w:rPr>
            </w:pPr>
            <w:r>
              <w:rPr>
                <w:rFonts w:hint="eastAsia"/>
                <w:color w:val="000000" w:themeColor="text1"/>
                <w:sz w:val="21"/>
                <w:szCs w:val="21"/>
                <w:highlight w:val="none"/>
              </w:rPr>
              <w:t xml:space="preserve">有独立的煎药场地，布局合理，设有的功能区有明显的区分标识。</w:t>
            </w:r>
            <w:r>
              <w:rPr>
                <w:color w:val="000000" w:themeColor="text1"/>
                <w:highlight w:val="none"/>
              </w:rPr>
            </w:r>
            <w:r/>
          </w:p>
        </w:tc>
        <w:tc>
          <w:tcPr>
            <w:tcW w:w="980" w:type="dxa"/>
            <w:vAlign w:val="center"/>
            <w:textDirection w:val="lrTb"/>
            <w:noWrap/>
          </w:tcPr>
          <w:p>
            <w:pPr>
              <w:jc w:val="center"/>
              <w:rPr>
                <w:color w:val="000000" w:themeColor="text1"/>
                <w:sz w:val="21"/>
                <w:szCs w:val="21"/>
                <w:highlight w:val="none"/>
              </w:rPr>
            </w:pPr>
            <w:r>
              <w:rPr>
                <w:rFonts w:hint="eastAsia"/>
                <w:color w:val="000000" w:themeColor="text1"/>
                <w:sz w:val="21"/>
                <w:szCs w:val="21"/>
                <w:highlight w:val="none"/>
              </w:rPr>
              <w:t xml:space="preserve">3</w:t>
            </w:r>
            <w:r>
              <w:rPr>
                <w:color w:val="000000" w:themeColor="text1"/>
                <w:highlight w:val="none"/>
              </w:rPr>
            </w:r>
            <w:r/>
          </w:p>
        </w:tc>
        <w:tc>
          <w:tcPr>
            <w:tcW w:w="4486" w:type="dxa"/>
            <w:vAlign w:val="center"/>
            <w:textDirection w:val="lrTb"/>
            <w:noWrap/>
          </w:tcPr>
          <w:p>
            <w:pPr>
              <w:rPr>
                <w:color w:val="000000" w:themeColor="text1"/>
                <w:sz w:val="21"/>
                <w:szCs w:val="21"/>
                <w:highlight w:val="none"/>
              </w:rPr>
            </w:pPr>
            <w:r>
              <w:rPr>
                <w:rFonts w:hint="eastAsia"/>
                <w:color w:val="000000" w:themeColor="text1"/>
                <w:sz w:val="21"/>
                <w:szCs w:val="21"/>
                <w:highlight w:val="none"/>
              </w:rPr>
              <w:t xml:space="preserve">现场查看，发现一例不符扣</w:t>
            </w:r>
            <w:r>
              <w:rPr>
                <w:rFonts w:hint="eastAsia"/>
                <w:color w:val="000000" w:themeColor="text1"/>
                <w:sz w:val="21"/>
                <w:szCs w:val="21"/>
                <w:highlight w:val="none"/>
              </w:rPr>
              <w:t xml:space="preserve">1</w:t>
            </w:r>
            <w:r>
              <w:rPr>
                <w:rFonts w:hint="eastAsia"/>
                <w:color w:val="000000" w:themeColor="text1"/>
                <w:sz w:val="21"/>
                <w:szCs w:val="21"/>
                <w:highlight w:val="none"/>
              </w:rPr>
              <w:t xml:space="preserve">分</w:t>
            </w:r>
            <w:r>
              <w:rPr>
                <w:color w:val="000000" w:themeColor="text1"/>
                <w:highlight w:val="none"/>
              </w:rPr>
            </w:r>
            <w:r/>
          </w:p>
        </w:tc>
        <w:tc>
          <w:tcPr>
            <w:tcW w:w="1474" w:type="dxa"/>
            <w:vAlign w:val="center"/>
            <w:textDirection w:val="lrTb"/>
            <w:noWrap/>
          </w:tcPr>
          <w:p>
            <w:pPr>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W w:w="2368" w:type="dxa"/>
            <w:vAlign w:val="center"/>
            <w:textDirection w:val="lrTb"/>
            <w:noWrap w:val="false"/>
          </w:tcPr>
          <w:p>
            <w:pPr>
              <w:rPr>
                <w:color w:val="000000" w:themeColor="text1"/>
                <w:sz w:val="21"/>
                <w:szCs w:val="21"/>
                <w:highlight w:val="none"/>
              </w:rPr>
            </w:pPr>
            <w:r>
              <w:rPr>
                <w:color w:val="000000" w:themeColor="text1"/>
                <w:sz w:val="21"/>
                <w:szCs w:val="21"/>
                <w:highlight w:val="none"/>
              </w:rPr>
            </w:r>
            <w:r>
              <w:rPr>
                <w:color w:val="000000" w:themeColor="text1"/>
                <w:highlight w:val="none"/>
              </w:rPr>
            </w:r>
            <w:r/>
          </w:p>
        </w:tc>
      </w:tr>
      <w:tr>
        <w:trPr>
          <w:jc w:val="center"/>
          <w:trHeight w:val="408"/>
        </w:trPr>
        <w:tc>
          <w:tcPr>
            <w:tcW w:w="1915" w:type="dxa"/>
            <w:vAlign w:val="center"/>
            <w:textDirection w:val="lrTb"/>
            <w:noWrap/>
          </w:tcPr>
          <w:p>
            <w:pPr>
              <w:jc w:val="center"/>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W w:w="3575" w:type="dxa"/>
            <w:vAlign w:val="center"/>
            <w:textDirection w:val="lrTb"/>
            <w:noWrap w:val="false"/>
          </w:tcPr>
          <w:p>
            <w:pPr>
              <w:rPr>
                <w:color w:val="000000" w:themeColor="text1"/>
                <w:sz w:val="21"/>
                <w:szCs w:val="21"/>
                <w:highlight w:val="none"/>
              </w:rPr>
            </w:pPr>
            <w:r>
              <w:rPr>
                <w:rFonts w:hint="eastAsia"/>
                <w:color w:val="000000" w:themeColor="text1"/>
                <w:sz w:val="21"/>
                <w:szCs w:val="21"/>
                <w:highlight w:val="none"/>
              </w:rPr>
              <w:t xml:space="preserve">设施设备应定期维护保养。</w:t>
            </w:r>
            <w:r>
              <w:rPr>
                <w:color w:val="000000" w:themeColor="text1"/>
                <w:highlight w:val="none"/>
              </w:rPr>
            </w:r>
            <w:r/>
          </w:p>
        </w:tc>
        <w:tc>
          <w:tcPr>
            <w:tcW w:w="980" w:type="dxa"/>
            <w:vAlign w:val="center"/>
            <w:textDirection w:val="lrTb"/>
            <w:noWrap/>
          </w:tcPr>
          <w:p>
            <w:pPr>
              <w:jc w:val="center"/>
              <w:rPr>
                <w:color w:val="000000" w:themeColor="text1"/>
                <w:sz w:val="21"/>
                <w:szCs w:val="21"/>
                <w:highlight w:val="none"/>
              </w:rPr>
            </w:pPr>
            <w:r>
              <w:rPr>
                <w:rFonts w:hint="eastAsia"/>
                <w:color w:val="000000" w:themeColor="text1"/>
                <w:sz w:val="21"/>
                <w:szCs w:val="21"/>
                <w:highlight w:val="none"/>
              </w:rPr>
              <w:t xml:space="preserve">2</w:t>
            </w:r>
            <w:r>
              <w:rPr>
                <w:color w:val="000000" w:themeColor="text1"/>
                <w:highlight w:val="none"/>
              </w:rPr>
            </w:r>
            <w:r/>
          </w:p>
        </w:tc>
        <w:tc>
          <w:tcPr>
            <w:tcW w:w="4486" w:type="dxa"/>
            <w:vAlign w:val="center"/>
            <w:textDirection w:val="lrTb"/>
            <w:noWrap/>
          </w:tcPr>
          <w:p>
            <w:pPr>
              <w:rPr>
                <w:color w:val="000000" w:themeColor="text1"/>
                <w:sz w:val="21"/>
                <w:szCs w:val="21"/>
                <w:highlight w:val="none"/>
              </w:rPr>
            </w:pPr>
            <w:r>
              <w:rPr>
                <w:rFonts w:hint="eastAsia"/>
                <w:color w:val="000000" w:themeColor="text1"/>
                <w:sz w:val="21"/>
                <w:szCs w:val="21"/>
                <w:highlight w:val="none"/>
              </w:rPr>
              <w:t xml:space="preserve">查看设备保养记录，缺一项扣一分，无记录不得分</w:t>
            </w:r>
            <w:r>
              <w:rPr>
                <w:color w:val="000000" w:themeColor="text1"/>
                <w:highlight w:val="none"/>
              </w:rPr>
            </w:r>
            <w:r/>
          </w:p>
        </w:tc>
        <w:tc>
          <w:tcPr>
            <w:tcW w:w="1474" w:type="dxa"/>
            <w:vAlign w:val="center"/>
            <w:textDirection w:val="lrTb"/>
            <w:noWrap/>
          </w:tcPr>
          <w:p>
            <w:pPr>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W w:w="2368" w:type="dxa"/>
            <w:vAlign w:val="center"/>
            <w:textDirection w:val="lrTb"/>
            <w:noWrap w:val="false"/>
          </w:tcPr>
          <w:p>
            <w:pPr>
              <w:rPr>
                <w:color w:val="000000" w:themeColor="text1"/>
                <w:sz w:val="21"/>
                <w:szCs w:val="21"/>
                <w:highlight w:val="none"/>
              </w:rPr>
            </w:pPr>
            <w:r>
              <w:rPr>
                <w:color w:val="000000" w:themeColor="text1"/>
                <w:sz w:val="21"/>
                <w:szCs w:val="21"/>
                <w:highlight w:val="none"/>
              </w:rPr>
            </w:r>
            <w:r>
              <w:rPr>
                <w:color w:val="000000" w:themeColor="text1"/>
                <w:highlight w:val="none"/>
              </w:rPr>
            </w:r>
            <w:r/>
          </w:p>
        </w:tc>
      </w:tr>
      <w:tr>
        <w:trPr>
          <w:jc w:val="center"/>
          <w:trHeight w:val="408"/>
        </w:trPr>
        <w:tc>
          <w:tcPr>
            <w:tcW w:w="1915" w:type="dxa"/>
            <w:vAlign w:val="center"/>
            <w:vMerge w:val="restart"/>
            <w:textDirection w:val="lrTb"/>
            <w:noWrap/>
          </w:tcPr>
          <w:p>
            <w:pPr>
              <w:jc w:val="center"/>
              <w:rPr>
                <w:b/>
                <w:bCs/>
                <w:color w:val="000000" w:themeColor="text1"/>
                <w:sz w:val="21"/>
                <w:szCs w:val="21"/>
                <w:highlight w:val="none"/>
              </w:rPr>
            </w:pPr>
            <w:r>
              <w:rPr>
                <w:rFonts w:hint="eastAsia"/>
                <w:b/>
                <w:bCs/>
                <w:color w:val="000000" w:themeColor="text1"/>
                <w:sz w:val="21"/>
                <w:szCs w:val="21"/>
                <w:highlight w:val="none"/>
              </w:rPr>
              <w:t xml:space="preserve">配送要求</w:t>
            </w:r>
            <w:r>
              <w:rPr>
                <w:color w:val="000000" w:themeColor="text1"/>
                <w:highlight w:val="none"/>
              </w:rPr>
            </w:r>
            <w:r/>
          </w:p>
          <w:p>
            <w:pPr>
              <w:jc w:val="center"/>
              <w:rPr>
                <w:color w:val="000000" w:themeColor="text1"/>
                <w:sz w:val="21"/>
                <w:szCs w:val="21"/>
                <w:highlight w:val="none"/>
              </w:rPr>
            </w:pPr>
            <w:r>
              <w:rPr>
                <w:rFonts w:hint="eastAsia"/>
                <w:b/>
                <w:bCs/>
                <w:color w:val="000000" w:themeColor="text1"/>
                <w:sz w:val="21"/>
                <w:szCs w:val="21"/>
                <w:highlight w:val="none"/>
              </w:rPr>
              <w:t xml:space="preserve">（</w:t>
            </w:r>
            <w:r>
              <w:rPr>
                <w:rFonts w:hint="eastAsia"/>
                <w:b/>
                <w:bCs/>
                <w:color w:val="000000" w:themeColor="text1"/>
                <w:sz w:val="21"/>
                <w:szCs w:val="21"/>
                <w:highlight w:val="none"/>
              </w:rPr>
              <w:t xml:space="preserve">10</w:t>
            </w:r>
            <w:r>
              <w:rPr>
                <w:rFonts w:hint="eastAsia"/>
                <w:b/>
                <w:bCs/>
                <w:color w:val="000000" w:themeColor="text1"/>
                <w:sz w:val="21"/>
                <w:szCs w:val="21"/>
                <w:highlight w:val="none"/>
              </w:rPr>
              <w:t xml:space="preserve">分）</w:t>
            </w:r>
            <w:r>
              <w:rPr>
                <w:color w:val="000000" w:themeColor="text1"/>
                <w:highlight w:val="none"/>
              </w:rPr>
            </w:r>
            <w:r/>
          </w:p>
        </w:tc>
        <w:tc>
          <w:tcPr>
            <w:tcW w:w="3575" w:type="dxa"/>
            <w:vAlign w:val="center"/>
            <w:textDirection w:val="lrTb"/>
            <w:noWrap w:val="false"/>
          </w:tcPr>
          <w:p>
            <w:pPr>
              <w:rPr>
                <w:color w:val="000000" w:themeColor="text1"/>
                <w:sz w:val="21"/>
                <w:szCs w:val="21"/>
                <w:highlight w:val="none"/>
              </w:rPr>
            </w:pPr>
            <w:r>
              <w:rPr>
                <w:rFonts w:hint="eastAsia"/>
                <w:color w:val="000000" w:themeColor="text1"/>
                <w:sz w:val="21"/>
                <w:szCs w:val="21"/>
                <w:highlight w:val="none"/>
              </w:rPr>
              <w:t xml:space="preserve">煎药汤剂和中药饮片配送采用适合的运输专业包装，防止造成污染和损毁。</w:t>
            </w:r>
            <w:r>
              <w:rPr>
                <w:color w:val="000000" w:themeColor="text1"/>
                <w:highlight w:val="none"/>
              </w:rPr>
            </w:r>
            <w:r/>
          </w:p>
        </w:tc>
        <w:tc>
          <w:tcPr>
            <w:tcW w:w="980" w:type="dxa"/>
            <w:vAlign w:val="center"/>
            <w:textDirection w:val="lrTb"/>
            <w:noWrap/>
          </w:tcPr>
          <w:p>
            <w:pPr>
              <w:jc w:val="center"/>
              <w:rPr>
                <w:color w:val="000000" w:themeColor="text1"/>
                <w:sz w:val="21"/>
                <w:szCs w:val="21"/>
                <w:highlight w:val="none"/>
              </w:rPr>
            </w:pPr>
            <w:r>
              <w:rPr>
                <w:rFonts w:hint="eastAsia"/>
                <w:color w:val="000000" w:themeColor="text1"/>
                <w:sz w:val="21"/>
                <w:szCs w:val="21"/>
                <w:highlight w:val="none"/>
              </w:rPr>
              <w:t xml:space="preserve">3</w:t>
            </w:r>
            <w:r>
              <w:rPr>
                <w:color w:val="000000" w:themeColor="text1"/>
                <w:highlight w:val="none"/>
              </w:rPr>
            </w:r>
            <w:r/>
          </w:p>
        </w:tc>
        <w:tc>
          <w:tcPr>
            <w:tcW w:w="4486" w:type="dxa"/>
            <w:vAlign w:val="center"/>
            <w:textDirection w:val="lrTb"/>
            <w:noWrap/>
          </w:tcPr>
          <w:p>
            <w:pPr>
              <w:rPr>
                <w:color w:val="000000" w:themeColor="text1"/>
                <w:sz w:val="21"/>
                <w:szCs w:val="21"/>
                <w:highlight w:val="none"/>
              </w:rPr>
            </w:pPr>
            <w:r>
              <w:rPr>
                <w:rFonts w:hint="eastAsia"/>
                <w:color w:val="000000" w:themeColor="text1"/>
                <w:sz w:val="21"/>
                <w:szCs w:val="21"/>
                <w:highlight w:val="none"/>
              </w:rPr>
              <w:t xml:space="preserve">发现一例扣一分，扣完为止。</w:t>
            </w:r>
            <w:r>
              <w:rPr>
                <w:color w:val="000000" w:themeColor="text1"/>
                <w:highlight w:val="none"/>
              </w:rPr>
            </w:r>
            <w:r/>
          </w:p>
        </w:tc>
        <w:tc>
          <w:tcPr>
            <w:tcW w:w="1474" w:type="dxa"/>
            <w:vAlign w:val="center"/>
            <w:textDirection w:val="lrTb"/>
            <w:noWrap/>
          </w:tcPr>
          <w:p>
            <w:pPr>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W w:w="2368" w:type="dxa"/>
            <w:vAlign w:val="center"/>
            <w:textDirection w:val="lrTb"/>
            <w:noWrap w:val="false"/>
          </w:tcPr>
          <w:p>
            <w:pPr>
              <w:rPr>
                <w:color w:val="000000" w:themeColor="text1"/>
                <w:sz w:val="21"/>
                <w:szCs w:val="21"/>
                <w:highlight w:val="none"/>
              </w:rPr>
            </w:pPr>
            <w:r>
              <w:rPr>
                <w:color w:val="000000" w:themeColor="text1"/>
                <w:sz w:val="21"/>
                <w:szCs w:val="21"/>
                <w:highlight w:val="none"/>
              </w:rPr>
            </w:r>
            <w:r>
              <w:rPr>
                <w:color w:val="000000" w:themeColor="text1"/>
                <w:highlight w:val="none"/>
              </w:rPr>
            </w:r>
            <w:r/>
          </w:p>
        </w:tc>
      </w:tr>
      <w:tr>
        <w:trPr>
          <w:jc w:val="center"/>
          <w:trHeight w:val="408"/>
        </w:trPr>
        <w:tc>
          <w:tcPr>
            <w:tcW w:w="1915" w:type="dxa"/>
            <w:vAlign w:val="center"/>
            <w:vMerge w:val="continue"/>
            <w:textDirection w:val="lrTb"/>
            <w:noWrap/>
          </w:tcPr>
          <w:p>
            <w:pPr>
              <w:rPr>
                <w:color w:val="000000"/>
                <w:sz w:val="21"/>
                <w:szCs w:val="21"/>
              </w:rPr>
            </w:pPr>
            <w:r>
              <w:rPr>
                <w:color w:val="000000"/>
                <w:sz w:val="21"/>
                <w:szCs w:val="21"/>
              </w:rPr>
            </w:r>
            <w:r/>
          </w:p>
        </w:tc>
        <w:tc>
          <w:tcPr>
            <w:tcW w:w="3575" w:type="dxa"/>
            <w:vAlign w:val="center"/>
            <w:textDirection w:val="lrTb"/>
            <w:noWrap w:val="false"/>
          </w:tcPr>
          <w:p>
            <w:pPr>
              <w:rPr>
                <w:color w:val="000000" w:themeColor="text1"/>
                <w:sz w:val="21"/>
                <w:szCs w:val="21"/>
                <w:highlight w:val="none"/>
              </w:rPr>
            </w:pPr>
            <w:r>
              <w:rPr>
                <w:rFonts w:hint="eastAsia"/>
                <w:color w:val="000000" w:themeColor="text1"/>
                <w:sz w:val="21"/>
                <w:szCs w:val="21"/>
                <w:highlight w:val="none"/>
              </w:rPr>
              <w:t xml:space="preserve">根据配送距离和天气情况，采取必要措施的冷藏、防冻、防虫、防鼠、防撞等措施。</w:t>
            </w:r>
            <w:r>
              <w:rPr>
                <w:color w:val="000000" w:themeColor="text1"/>
                <w:highlight w:val="none"/>
              </w:rPr>
            </w:r>
            <w:r/>
          </w:p>
        </w:tc>
        <w:tc>
          <w:tcPr>
            <w:tcW w:w="980" w:type="dxa"/>
            <w:vAlign w:val="center"/>
            <w:textDirection w:val="lrTb"/>
            <w:noWrap/>
          </w:tcPr>
          <w:p>
            <w:pPr>
              <w:jc w:val="center"/>
              <w:rPr>
                <w:color w:val="000000" w:themeColor="text1"/>
                <w:sz w:val="21"/>
                <w:szCs w:val="21"/>
                <w:highlight w:val="none"/>
              </w:rPr>
            </w:pPr>
            <w:r>
              <w:rPr>
                <w:rFonts w:hint="eastAsia"/>
                <w:color w:val="000000" w:themeColor="text1"/>
                <w:sz w:val="21"/>
                <w:szCs w:val="21"/>
                <w:highlight w:val="none"/>
              </w:rPr>
              <w:t xml:space="preserve">3</w:t>
            </w:r>
            <w:r>
              <w:rPr>
                <w:color w:val="000000" w:themeColor="text1"/>
                <w:highlight w:val="none"/>
              </w:rPr>
            </w:r>
            <w:r/>
          </w:p>
        </w:tc>
        <w:tc>
          <w:tcPr>
            <w:tcW w:w="4486" w:type="dxa"/>
            <w:vAlign w:val="center"/>
            <w:textDirection w:val="lrTb"/>
            <w:noWrap/>
          </w:tcPr>
          <w:p>
            <w:pPr>
              <w:rPr>
                <w:color w:val="000000" w:themeColor="text1"/>
                <w:sz w:val="21"/>
                <w:szCs w:val="21"/>
                <w:highlight w:val="none"/>
              </w:rPr>
            </w:pPr>
            <w:r>
              <w:rPr>
                <w:rFonts w:hint="eastAsia"/>
                <w:color w:val="000000" w:themeColor="text1"/>
                <w:sz w:val="21"/>
                <w:szCs w:val="21"/>
                <w:highlight w:val="none"/>
              </w:rPr>
              <w:t xml:space="preserve">发现一例扣一分，扣完为止。</w:t>
            </w:r>
            <w:r>
              <w:rPr>
                <w:color w:val="000000" w:themeColor="text1"/>
                <w:highlight w:val="none"/>
              </w:rPr>
            </w:r>
            <w:r/>
          </w:p>
        </w:tc>
        <w:tc>
          <w:tcPr>
            <w:tcW w:w="1474" w:type="dxa"/>
            <w:vAlign w:val="center"/>
            <w:textDirection w:val="lrTb"/>
            <w:noWrap/>
          </w:tcPr>
          <w:p>
            <w:pPr>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W w:w="2368" w:type="dxa"/>
            <w:vAlign w:val="center"/>
            <w:textDirection w:val="lrTb"/>
            <w:noWrap w:val="false"/>
          </w:tcPr>
          <w:p>
            <w:pPr>
              <w:rPr>
                <w:color w:val="000000" w:themeColor="text1"/>
                <w:sz w:val="21"/>
                <w:szCs w:val="21"/>
                <w:highlight w:val="none"/>
              </w:rPr>
            </w:pPr>
            <w:r>
              <w:rPr>
                <w:color w:val="000000" w:themeColor="text1"/>
                <w:sz w:val="21"/>
                <w:szCs w:val="21"/>
                <w:highlight w:val="none"/>
              </w:rPr>
            </w:r>
            <w:r>
              <w:rPr>
                <w:color w:val="000000" w:themeColor="text1"/>
                <w:highlight w:val="none"/>
              </w:rPr>
            </w:r>
            <w:r/>
          </w:p>
        </w:tc>
      </w:tr>
      <w:tr>
        <w:trPr>
          <w:jc w:val="center"/>
          <w:trHeight w:val="408"/>
        </w:trPr>
        <w:tc>
          <w:tcPr>
            <w:tcW w:w="1915" w:type="dxa"/>
            <w:vAlign w:val="center"/>
            <w:vMerge w:val="continue"/>
            <w:textDirection w:val="lrTb"/>
            <w:noWrap/>
          </w:tcPr>
          <w:p>
            <w:pPr>
              <w:rPr>
                <w:color w:val="000000"/>
                <w:sz w:val="21"/>
                <w:szCs w:val="21"/>
              </w:rPr>
            </w:pPr>
            <w:r>
              <w:rPr>
                <w:color w:val="000000"/>
                <w:sz w:val="21"/>
                <w:szCs w:val="21"/>
              </w:rPr>
            </w:r>
            <w:r/>
          </w:p>
        </w:tc>
        <w:tc>
          <w:tcPr>
            <w:tcW w:w="3575" w:type="dxa"/>
            <w:vAlign w:val="center"/>
            <w:textDirection w:val="lrTb"/>
            <w:noWrap w:val="false"/>
          </w:tcPr>
          <w:p>
            <w:pPr>
              <w:rPr>
                <w:color w:val="000000" w:themeColor="text1"/>
                <w:sz w:val="21"/>
                <w:szCs w:val="21"/>
                <w:highlight w:val="none"/>
              </w:rPr>
            </w:pPr>
            <w:r>
              <w:rPr>
                <w:rFonts w:hint="eastAsia"/>
                <w:color w:val="000000" w:themeColor="text1"/>
                <w:sz w:val="21"/>
                <w:szCs w:val="21"/>
                <w:highlight w:val="none"/>
              </w:rPr>
              <w:t xml:space="preserve">按照约定时间和要求完成配送任务，避免因配送延迟导致药品质量受损。</w:t>
            </w:r>
            <w:r>
              <w:rPr>
                <w:color w:val="000000" w:themeColor="text1"/>
                <w:highlight w:val="none"/>
              </w:rPr>
            </w:r>
            <w:r/>
          </w:p>
        </w:tc>
        <w:tc>
          <w:tcPr>
            <w:tcW w:w="980" w:type="dxa"/>
            <w:vAlign w:val="center"/>
            <w:textDirection w:val="lrTb"/>
            <w:noWrap/>
          </w:tcPr>
          <w:p>
            <w:pPr>
              <w:jc w:val="center"/>
              <w:rPr>
                <w:color w:val="000000" w:themeColor="text1"/>
                <w:sz w:val="21"/>
                <w:szCs w:val="21"/>
                <w:highlight w:val="none"/>
              </w:rPr>
            </w:pPr>
            <w:r>
              <w:rPr>
                <w:rFonts w:hint="eastAsia"/>
                <w:color w:val="000000" w:themeColor="text1"/>
                <w:sz w:val="21"/>
                <w:szCs w:val="21"/>
                <w:highlight w:val="none"/>
              </w:rPr>
              <w:t xml:space="preserve">2</w:t>
            </w:r>
            <w:r>
              <w:rPr>
                <w:color w:val="000000" w:themeColor="text1"/>
                <w:highlight w:val="none"/>
              </w:rPr>
            </w:r>
            <w:r/>
          </w:p>
        </w:tc>
        <w:tc>
          <w:tcPr>
            <w:tcW w:w="4486" w:type="dxa"/>
            <w:vAlign w:val="center"/>
            <w:textDirection w:val="lrTb"/>
            <w:noWrap/>
          </w:tcPr>
          <w:p>
            <w:pPr>
              <w:rPr>
                <w:color w:val="000000" w:themeColor="text1"/>
                <w:sz w:val="21"/>
                <w:szCs w:val="21"/>
                <w:highlight w:val="none"/>
              </w:rPr>
            </w:pPr>
            <w:r>
              <w:rPr>
                <w:rFonts w:hint="eastAsia"/>
                <w:color w:val="000000" w:themeColor="text1"/>
                <w:sz w:val="21"/>
                <w:szCs w:val="21"/>
                <w:highlight w:val="none"/>
              </w:rPr>
              <w:t xml:space="preserve">发现一例扣一分，扣完为止。</w:t>
            </w:r>
            <w:r>
              <w:rPr>
                <w:color w:val="000000" w:themeColor="text1"/>
                <w:highlight w:val="none"/>
              </w:rPr>
            </w:r>
            <w:r/>
          </w:p>
        </w:tc>
        <w:tc>
          <w:tcPr>
            <w:tcW w:w="1474" w:type="dxa"/>
            <w:vAlign w:val="center"/>
            <w:textDirection w:val="lrTb"/>
            <w:noWrap/>
          </w:tcPr>
          <w:p>
            <w:pPr>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W w:w="2368" w:type="dxa"/>
            <w:vAlign w:val="center"/>
            <w:textDirection w:val="lrTb"/>
            <w:noWrap w:val="false"/>
          </w:tcPr>
          <w:p>
            <w:pPr>
              <w:rPr>
                <w:color w:val="000000" w:themeColor="text1"/>
                <w:sz w:val="21"/>
                <w:szCs w:val="21"/>
                <w:highlight w:val="none"/>
              </w:rPr>
            </w:pPr>
            <w:r>
              <w:rPr>
                <w:color w:val="000000" w:themeColor="text1"/>
                <w:sz w:val="21"/>
                <w:szCs w:val="21"/>
                <w:highlight w:val="none"/>
              </w:rPr>
            </w:r>
            <w:r>
              <w:rPr>
                <w:color w:val="000000" w:themeColor="text1"/>
                <w:highlight w:val="none"/>
              </w:rPr>
            </w:r>
            <w:r/>
          </w:p>
        </w:tc>
      </w:tr>
      <w:tr>
        <w:trPr>
          <w:jc w:val="center"/>
          <w:trHeight w:val="408"/>
        </w:trPr>
        <w:tc>
          <w:tcPr>
            <w:tcW w:w="1915" w:type="dxa"/>
            <w:vAlign w:val="center"/>
            <w:vMerge w:val="continue"/>
            <w:textDirection w:val="lrTb"/>
            <w:noWrap/>
          </w:tcPr>
          <w:p>
            <w:pPr>
              <w:rPr>
                <w:color w:val="000000"/>
                <w:sz w:val="21"/>
                <w:szCs w:val="21"/>
              </w:rPr>
            </w:pPr>
            <w:r>
              <w:rPr>
                <w:color w:val="000000"/>
                <w:sz w:val="21"/>
                <w:szCs w:val="21"/>
              </w:rPr>
            </w:r>
            <w:r/>
          </w:p>
        </w:tc>
        <w:tc>
          <w:tcPr>
            <w:tcW w:w="3575" w:type="dxa"/>
            <w:vAlign w:val="center"/>
            <w:textDirection w:val="lrTb"/>
            <w:noWrap w:val="false"/>
          </w:tcPr>
          <w:p>
            <w:pPr>
              <w:rPr>
                <w:color w:val="000000" w:themeColor="text1"/>
                <w:sz w:val="21"/>
                <w:szCs w:val="21"/>
                <w:highlight w:val="none"/>
              </w:rPr>
            </w:pPr>
            <w:r>
              <w:rPr>
                <w:rFonts w:hint="eastAsia"/>
                <w:color w:val="000000" w:themeColor="text1"/>
                <w:sz w:val="21"/>
                <w:szCs w:val="21"/>
                <w:highlight w:val="none"/>
              </w:rPr>
              <w:t xml:space="preserve">对企业委托的快递企业进行严格审查，确保其具备药品配送的资质和良好的服务质量。</w:t>
            </w:r>
            <w:r>
              <w:rPr>
                <w:color w:val="000000" w:themeColor="text1"/>
                <w:highlight w:val="none"/>
              </w:rPr>
            </w:r>
            <w:r/>
          </w:p>
        </w:tc>
        <w:tc>
          <w:tcPr>
            <w:tcW w:w="980" w:type="dxa"/>
            <w:vAlign w:val="center"/>
            <w:textDirection w:val="lrTb"/>
            <w:noWrap/>
          </w:tcPr>
          <w:p>
            <w:pPr>
              <w:jc w:val="center"/>
              <w:rPr>
                <w:color w:val="000000" w:themeColor="text1"/>
                <w:sz w:val="21"/>
                <w:szCs w:val="21"/>
                <w:highlight w:val="none"/>
              </w:rPr>
            </w:pPr>
            <w:r>
              <w:rPr>
                <w:rFonts w:hint="eastAsia"/>
                <w:color w:val="000000" w:themeColor="text1"/>
                <w:sz w:val="21"/>
                <w:szCs w:val="21"/>
                <w:highlight w:val="none"/>
              </w:rPr>
              <w:t xml:space="preserve">2</w:t>
            </w:r>
            <w:r>
              <w:rPr>
                <w:color w:val="000000" w:themeColor="text1"/>
                <w:highlight w:val="none"/>
              </w:rPr>
            </w:r>
            <w:r/>
          </w:p>
        </w:tc>
        <w:tc>
          <w:tcPr>
            <w:tcW w:w="4486" w:type="dxa"/>
            <w:vAlign w:val="center"/>
            <w:textDirection w:val="lrTb"/>
            <w:noWrap/>
          </w:tcPr>
          <w:p>
            <w:pPr>
              <w:rPr>
                <w:color w:val="000000" w:themeColor="text1"/>
                <w:sz w:val="21"/>
                <w:szCs w:val="21"/>
                <w:highlight w:val="none"/>
              </w:rPr>
            </w:pPr>
            <w:r>
              <w:rPr>
                <w:rFonts w:hint="eastAsia"/>
                <w:color w:val="000000" w:themeColor="text1"/>
                <w:sz w:val="21"/>
                <w:szCs w:val="21"/>
                <w:highlight w:val="none"/>
              </w:rPr>
              <w:t xml:space="preserve">发现一例扣一分，扣完为止。</w:t>
            </w:r>
            <w:r>
              <w:rPr>
                <w:color w:val="000000" w:themeColor="text1"/>
                <w:highlight w:val="none"/>
              </w:rPr>
            </w:r>
            <w:r/>
          </w:p>
        </w:tc>
        <w:tc>
          <w:tcPr>
            <w:tcW w:w="1474" w:type="dxa"/>
            <w:vAlign w:val="center"/>
            <w:textDirection w:val="lrTb"/>
            <w:noWrap/>
          </w:tcPr>
          <w:p>
            <w:pPr>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W w:w="2368" w:type="dxa"/>
            <w:vAlign w:val="center"/>
            <w:textDirection w:val="lrTb"/>
            <w:noWrap w:val="false"/>
          </w:tcPr>
          <w:p>
            <w:pPr>
              <w:rPr>
                <w:color w:val="000000" w:themeColor="text1"/>
                <w:sz w:val="21"/>
                <w:szCs w:val="21"/>
                <w:highlight w:val="none"/>
              </w:rPr>
            </w:pPr>
            <w:r>
              <w:rPr>
                <w:color w:val="000000" w:themeColor="text1"/>
                <w:sz w:val="21"/>
                <w:szCs w:val="21"/>
                <w:highlight w:val="none"/>
              </w:rPr>
            </w:r>
            <w:r>
              <w:rPr>
                <w:color w:val="000000" w:themeColor="text1"/>
                <w:highlight w:val="none"/>
              </w:rPr>
            </w:r>
            <w:r/>
          </w:p>
        </w:tc>
      </w:tr>
      <w:tr>
        <w:trPr>
          <w:jc w:val="center"/>
          <w:trHeight w:val="408"/>
        </w:trPr>
        <w:tc>
          <w:tcPr>
            <w:tcW w:w="1915" w:type="dxa"/>
            <w:vAlign w:val="center"/>
            <w:textDirection w:val="lrTb"/>
            <w:noWrap/>
          </w:tcPr>
          <w:p>
            <w:pPr>
              <w:rPr>
                <w:color w:val="000000" w:themeColor="text1"/>
                <w:sz w:val="21"/>
                <w:szCs w:val="21"/>
                <w:highlight w:val="none"/>
              </w:rPr>
            </w:pPr>
            <w:r>
              <w:rPr>
                <w:rFonts w:hint="eastAsia"/>
                <w:b/>
                <w:bCs/>
                <w:color w:val="000000" w:themeColor="text1"/>
                <w:sz w:val="21"/>
                <w:szCs w:val="21"/>
                <w:highlight w:val="none"/>
              </w:rPr>
              <w:t xml:space="preserve">总评分</w:t>
            </w:r>
            <w:r>
              <w:rPr>
                <w:color w:val="000000" w:themeColor="text1"/>
                <w:highlight w:val="none"/>
              </w:rPr>
            </w:r>
            <w:r/>
          </w:p>
        </w:tc>
        <w:tc>
          <w:tcPr>
            <w:tcW w:w="3575" w:type="dxa"/>
            <w:vAlign w:val="center"/>
            <w:textDirection w:val="lrTb"/>
            <w:noWrap/>
          </w:tcPr>
          <w:p>
            <w:pPr>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W w:w="980" w:type="dxa"/>
            <w:vAlign w:val="center"/>
            <w:textDirection w:val="lrTb"/>
            <w:noWrap w:val="false"/>
          </w:tcPr>
          <w:p>
            <w:pPr>
              <w:jc w:val="center"/>
              <w:rPr>
                <w:color w:val="000000" w:themeColor="text1"/>
                <w:sz w:val="21"/>
                <w:szCs w:val="21"/>
                <w:highlight w:val="none"/>
              </w:rPr>
            </w:pPr>
            <w:r>
              <w:rPr>
                <w:rFonts w:hint="eastAsia"/>
                <w:color w:val="000000" w:themeColor="text1"/>
                <w:sz w:val="21"/>
                <w:szCs w:val="21"/>
                <w:highlight w:val="none"/>
              </w:rPr>
              <w:t xml:space="preserve">100</w:t>
            </w:r>
            <w:r>
              <w:rPr>
                <w:color w:val="000000" w:themeColor="text1"/>
                <w:highlight w:val="none"/>
              </w:rPr>
            </w:r>
            <w:r/>
          </w:p>
        </w:tc>
        <w:tc>
          <w:tcPr>
            <w:tcW w:w="4486" w:type="dxa"/>
            <w:vAlign w:val="center"/>
            <w:textDirection w:val="lrTb"/>
            <w:noWrap/>
          </w:tcPr>
          <w:p>
            <w:pPr>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W w:w="1474" w:type="dxa"/>
            <w:vAlign w:val="center"/>
            <w:textDirection w:val="lrTb"/>
            <w:noWrap/>
          </w:tcPr>
          <w:p>
            <w:pPr>
              <w:rPr>
                <w:color w:val="000000" w:themeColor="text1"/>
                <w:sz w:val="21"/>
                <w:szCs w:val="21"/>
                <w:highlight w:val="none"/>
              </w:rPr>
            </w:pPr>
            <w:r>
              <w:rPr>
                <w:color w:val="000000" w:themeColor="text1"/>
                <w:sz w:val="21"/>
                <w:szCs w:val="21"/>
                <w:highlight w:val="none"/>
              </w:rPr>
            </w:r>
            <w:r>
              <w:rPr>
                <w:color w:val="000000" w:themeColor="text1"/>
                <w:highlight w:val="none"/>
              </w:rPr>
            </w:r>
            <w:r/>
          </w:p>
        </w:tc>
        <w:tc>
          <w:tcPr>
            <w:tcW w:w="2368" w:type="dxa"/>
            <w:vAlign w:val="center"/>
            <w:textDirection w:val="lrTb"/>
            <w:noWrap w:val="false"/>
          </w:tcPr>
          <w:p>
            <w:pPr>
              <w:rPr>
                <w:color w:val="000000" w:themeColor="text1"/>
                <w:sz w:val="21"/>
                <w:szCs w:val="21"/>
                <w:highlight w:val="none"/>
              </w:rPr>
            </w:pPr>
            <w:r>
              <w:rPr>
                <w:color w:val="000000" w:themeColor="text1"/>
                <w:sz w:val="21"/>
                <w:szCs w:val="21"/>
                <w:highlight w:val="none"/>
              </w:rPr>
            </w:r>
            <w:r>
              <w:rPr>
                <w:color w:val="000000" w:themeColor="text1"/>
                <w:highlight w:val="none"/>
              </w:rPr>
            </w:r>
            <w:r/>
          </w:p>
        </w:tc>
      </w:tr>
      <w:tr>
        <w:trPr>
          <w:jc w:val="center"/>
          <w:trHeight w:val="636"/>
        </w:trPr>
        <w:tc>
          <w:tcPr>
            <w:gridSpan w:val="4"/>
            <w:tcW w:w="10956" w:type="dxa"/>
            <w:vAlign w:val="center"/>
            <w:textDirection w:val="lrTb"/>
            <w:noWrap/>
          </w:tcPr>
          <w:p>
            <w:pPr>
              <w:rPr>
                <w:rFonts w:ascii="宋体" w:hAnsi="宋体" w:cs="宋体"/>
                <w:b/>
                <w:bCs/>
                <w:color w:val="000000" w:themeColor="text1"/>
                <w:sz w:val="21"/>
                <w:szCs w:val="21"/>
                <w:highlight w:val="none"/>
              </w:rPr>
            </w:pPr>
            <w:r>
              <w:rPr>
                <w:rFonts w:ascii="宋体" w:hAnsi="宋体" w:cs="宋体"/>
                <w:b/>
                <w:bCs/>
                <w:color w:val="000000" w:themeColor="text1"/>
                <w:sz w:val="21"/>
                <w:szCs w:val="21"/>
                <w:highlight w:val="none"/>
              </w:rPr>
            </w:r>
            <w:r>
              <w:rPr>
                <w:color w:val="000000" w:themeColor="text1"/>
                <w:highlight w:val="none"/>
              </w:rPr>
            </w:r>
            <w:r/>
          </w:p>
        </w:tc>
        <w:tc>
          <w:tcPr>
            <w:tcW w:w="1474" w:type="dxa"/>
            <w:vAlign w:val="center"/>
            <w:textDirection w:val="lrTb"/>
            <w:noWrap/>
          </w:tcPr>
          <w:p>
            <w:pP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W w:w="2368" w:type="dxa"/>
            <w:vAlign w:val="center"/>
            <w:textDirection w:val="lrTb"/>
            <w:noWrap w:val="false"/>
          </w:tcPr>
          <w:p>
            <w:pPr>
              <w:rPr>
                <w:color w:val="000000" w:themeColor="text1"/>
                <w:sz w:val="21"/>
                <w:szCs w:val="21"/>
                <w:highlight w:val="none"/>
              </w:rPr>
            </w:pPr>
            <w:r>
              <w:rPr>
                <w:color w:val="000000" w:themeColor="text1"/>
                <w:sz w:val="21"/>
                <w:szCs w:val="21"/>
                <w:highlight w:val="none"/>
              </w:rPr>
            </w:r>
            <w:r>
              <w:rPr>
                <w:color w:val="000000" w:themeColor="text1"/>
                <w:highlight w:val="none"/>
              </w:rPr>
            </w:r>
            <w:r/>
          </w:p>
        </w:tc>
      </w:tr>
    </w:tbl>
    <w:p>
      <w:pPr>
        <w:ind w:firstLine="1265"/>
        <w:rPr>
          <w:b/>
          <w:color w:val="000000" w:themeColor="text1"/>
          <w:sz w:val="21"/>
          <w:szCs w:val="21"/>
          <w:highlight w:val="none"/>
        </w:rPr>
      </w:pPr>
      <w:r>
        <w:rPr>
          <w:rFonts w:hint="eastAsia"/>
          <w:b/>
          <w:color w:val="000000" w:themeColor="text1"/>
          <w:sz w:val="21"/>
          <w:szCs w:val="21"/>
          <w:highlight w:val="none"/>
        </w:rPr>
        <w:t xml:space="preserve">业务负责人签字：</w:t>
      </w:r>
      <w:r>
        <w:rPr>
          <w:rFonts w:hint="eastAsia"/>
          <w:b/>
          <w:color w:val="000000" w:themeColor="text1"/>
          <w:sz w:val="21"/>
          <w:szCs w:val="21"/>
          <w:highlight w:val="none"/>
        </w:rPr>
        <w:t xml:space="preserve">        </w:t>
      </w:r>
      <w:r>
        <w:rPr>
          <w:rFonts w:hint="eastAsia"/>
          <w:b/>
          <w:color w:val="000000" w:themeColor="text1"/>
          <w:sz w:val="21"/>
          <w:szCs w:val="21"/>
          <w:highlight w:val="none"/>
        </w:rPr>
        <w:t xml:space="preserve">                                                                  </w:t>
      </w:r>
      <w:r>
        <w:rPr>
          <w:rFonts w:hint="eastAsia"/>
          <w:b/>
          <w:color w:val="000000" w:themeColor="text1"/>
          <w:sz w:val="21"/>
          <w:szCs w:val="21"/>
          <w:highlight w:val="none"/>
        </w:rPr>
        <w:t xml:space="preserve">考核人员签字：</w:t>
      </w:r>
      <w:r>
        <w:rPr>
          <w:color w:val="000000" w:themeColor="text1"/>
          <w:highlight w:val="none"/>
        </w:rPr>
      </w:r>
      <w:r/>
    </w:p>
    <w:p>
      <w:pPr>
        <w:ind w:firstLine="480"/>
        <w:rPr>
          <w:rFonts w:ascii="宋体" w:hAnsi="宋体" w:cs="宋体"/>
          <w:color w:val="000000" w:themeColor="text1"/>
          <w:szCs w:val="24"/>
          <w:highlight w:val="none"/>
        </w:rPr>
        <w:sectPr>
          <w:footnotePr/>
          <w:endnotePr/>
          <w:type w:val="nextPage"/>
          <w:pgSz w:w="16838" w:h="11906" w:orient="landscape"/>
          <w:pgMar w:top="1797" w:right="1440" w:bottom="1797" w:left="1440" w:header="851" w:footer="992" w:gutter="0"/>
          <w:cols w:num="1" w:sep="0" w:space="1701" w:equalWidth="1"/>
          <w:docGrid w:linePitch="360"/>
          <w:titlePg/>
        </w:sectPr>
      </w:pPr>
      <w:r>
        <w:rPr>
          <w:rFonts w:ascii="宋体" w:hAnsi="宋体" w:cs="宋体"/>
          <w:color w:val="000000" w:themeColor="text1"/>
          <w:szCs w:val="24"/>
          <w:highlight w:val="none"/>
          <w:lang w:val="zh-CN"/>
        </w:rPr>
      </w:r>
      <w:r>
        <w:rPr>
          <w:color w:val="000000" w:themeColor="text1"/>
          <w:highlight w:val="none"/>
        </w:rPr>
      </w:r>
      <w:r/>
    </w:p>
    <w:p>
      <w:pPr>
        <w:pStyle w:val="1024"/>
        <w:jc w:val="center"/>
        <w:spacing w:line="360" w:lineRule="auto"/>
        <w:rPr>
          <w:rFonts w:ascii="宋体" w:hAnsi="宋体" w:eastAsia="宋体"/>
          <w:color w:val="000000" w:themeColor="text1"/>
          <w:highlight w:val="none"/>
        </w:rPr>
      </w:pPr>
      <w:r>
        <w:rPr>
          <w:rFonts w:hint="eastAsia" w:ascii="宋体" w:hAnsi="宋体" w:eastAsia="宋体"/>
          <w:color w:val="000000" w:themeColor="text1"/>
          <w:highlight w:val="none"/>
        </w:rPr>
        <w:t xml:space="preserve">第六章</w:t>
      </w:r>
      <w:r>
        <w:rPr>
          <w:rFonts w:hint="eastAsia" w:ascii="宋体" w:hAnsi="宋体" w:eastAsia="宋体"/>
          <w:color w:val="000000" w:themeColor="text1"/>
          <w:highlight w:val="none"/>
        </w:rPr>
        <w:t xml:space="preserve"> </w:t>
      </w:r>
      <w:r>
        <w:rPr>
          <w:rFonts w:hint="eastAsia" w:ascii="宋体" w:hAnsi="宋体" w:eastAsia="宋体"/>
          <w:color w:val="000000" w:themeColor="text1"/>
          <w:highlight w:val="none"/>
        </w:rPr>
        <w:t xml:space="preserve">评标方法、评分标准</w:t>
      </w:r>
      <w:r>
        <w:rPr>
          <w:color w:val="000000" w:themeColor="text1"/>
          <w:highlight w:val="none"/>
        </w:rPr>
      </w:r>
      <w:r/>
    </w:p>
    <w:p>
      <w:pPr>
        <w:pStyle w:val="1090"/>
        <w:ind w:firstLine="480"/>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一、评标办法：</w:t>
      </w:r>
      <w:r>
        <w:rPr>
          <w:color w:val="000000" w:themeColor="text1"/>
          <w:highlight w:val="none"/>
        </w:rPr>
      </w:r>
      <w:r/>
    </w:p>
    <w:p>
      <w:pPr>
        <w:pStyle w:val="1090"/>
        <w:ind w:firstLine="480"/>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1</w:t>
      </w:r>
      <w:r>
        <w:rPr>
          <w:rFonts w:hint="eastAsia" w:hAnsi="宋体" w:eastAsia="宋体" w:cs="宋体"/>
          <w:color w:val="000000" w:themeColor="text1"/>
          <w:sz w:val="24"/>
          <w:szCs w:val="24"/>
          <w:highlight w:val="none"/>
        </w:rPr>
        <w:t xml:space="preserve">、评标方法采用综合评分法。即在完全满足采购文件全部实质性要求前提下，按照采购文件中规定的各项因素进行综合评审。评审因素及各比重如下：价格</w:t>
      </w:r>
      <w:r>
        <w:rPr>
          <w:rFonts w:hint="eastAsia" w:hAnsi="宋体" w:eastAsia="宋体" w:cs="宋体"/>
          <w:color w:val="000000" w:themeColor="text1"/>
          <w:sz w:val="24"/>
          <w:szCs w:val="24"/>
          <w:highlight w:val="none"/>
        </w:rPr>
        <w:t xml:space="preserve">分值占</w:t>
      </w:r>
      <w:r>
        <w:rPr>
          <w:rFonts w:hint="eastAsia" w:hAnsi="宋体" w:eastAsia="宋体" w:cs="宋体"/>
          <w:color w:val="000000" w:themeColor="text1"/>
          <w:sz w:val="24"/>
          <w:szCs w:val="24"/>
          <w:highlight w:val="none"/>
        </w:rPr>
        <w:t xml:space="preserve">总分值的比重为</w:t>
      </w:r>
      <w:r>
        <w:rPr>
          <w:rFonts w:hint="eastAsia" w:hAnsi="宋体" w:eastAsia="宋体" w:cs="宋体"/>
          <w:color w:val="000000" w:themeColor="text1"/>
          <w:sz w:val="24"/>
          <w:szCs w:val="24"/>
          <w:highlight w:val="none"/>
        </w:rPr>
        <w:t xml:space="preserve">30%</w:t>
      </w:r>
      <w:r>
        <w:rPr>
          <w:rFonts w:hint="eastAsia" w:hAnsi="宋体" w:eastAsia="宋体" w:cs="宋体"/>
          <w:color w:val="000000" w:themeColor="text1"/>
          <w:sz w:val="24"/>
          <w:szCs w:val="24"/>
          <w:highlight w:val="none"/>
        </w:rPr>
        <w:t xml:space="preserve">（权重），技术与质量及其它占</w:t>
      </w:r>
      <w:r>
        <w:rPr>
          <w:rFonts w:hint="eastAsia" w:hAnsi="宋体" w:eastAsia="宋体" w:cs="宋体"/>
          <w:color w:val="000000" w:themeColor="text1"/>
          <w:sz w:val="24"/>
          <w:szCs w:val="24"/>
          <w:highlight w:val="none"/>
        </w:rPr>
        <w:t xml:space="preserve">70%</w:t>
      </w:r>
      <w:r>
        <w:rPr>
          <w:rFonts w:hint="eastAsia" w:hAnsi="宋体" w:eastAsia="宋体" w:cs="宋体"/>
          <w:color w:val="000000" w:themeColor="text1"/>
          <w:sz w:val="24"/>
          <w:szCs w:val="24"/>
          <w:highlight w:val="none"/>
        </w:rPr>
        <w:t xml:space="preserve">（权重）。（保留小数点后</w:t>
      </w:r>
      <w:r>
        <w:rPr>
          <w:rFonts w:hint="eastAsia" w:hAnsi="宋体" w:eastAsia="宋体" w:cs="宋体"/>
          <w:color w:val="000000" w:themeColor="text1"/>
          <w:sz w:val="24"/>
          <w:szCs w:val="24"/>
          <w:highlight w:val="none"/>
        </w:rPr>
        <w:t xml:space="preserve">2</w:t>
      </w:r>
      <w:r>
        <w:rPr>
          <w:rFonts w:hint="eastAsia" w:hAnsi="宋体" w:eastAsia="宋体" w:cs="宋体"/>
          <w:color w:val="000000" w:themeColor="text1"/>
          <w:sz w:val="24"/>
          <w:szCs w:val="24"/>
          <w:highlight w:val="none"/>
        </w:rPr>
        <w:t xml:space="preserve">位）</w:t>
      </w:r>
      <w:r>
        <w:rPr>
          <w:color w:val="000000" w:themeColor="text1"/>
          <w:highlight w:val="none"/>
        </w:rPr>
      </w:r>
      <w:r/>
    </w:p>
    <w:p>
      <w:pPr>
        <w:pStyle w:val="1090"/>
        <w:ind w:firstLine="480"/>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2</w:t>
      </w:r>
      <w:r>
        <w:rPr>
          <w:rFonts w:hint="eastAsia" w:hAnsi="宋体" w:eastAsia="宋体" w:cs="宋体"/>
          <w:color w:val="000000" w:themeColor="text1"/>
          <w:sz w:val="24"/>
          <w:szCs w:val="24"/>
          <w:highlight w:val="none"/>
        </w:rPr>
        <w:t xml:space="preserve">、综合评分的主要因素为：价格、产品技术、调试技术、财务状况、信誉、公司综合实力、业绩、服务、对采购文件的响应程度，以及相应的商务标和技术标比重或者分值等。</w:t>
      </w:r>
      <w:r>
        <w:rPr>
          <w:color w:val="000000" w:themeColor="text1"/>
          <w:highlight w:val="none"/>
        </w:rPr>
      </w:r>
      <w:r/>
    </w:p>
    <w:p>
      <w:pPr>
        <w:pStyle w:val="1090"/>
        <w:ind w:firstLine="480"/>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3</w:t>
      </w:r>
      <w:r>
        <w:rPr>
          <w:rFonts w:hint="eastAsia" w:hAnsi="宋体" w:eastAsia="宋体" w:cs="宋体"/>
          <w:color w:val="000000" w:themeColor="text1"/>
          <w:sz w:val="24"/>
          <w:szCs w:val="24"/>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w:t>
      </w:r>
      <w:r>
        <w:rPr>
          <w:rFonts w:hint="eastAsia" w:hAnsi="宋体" w:eastAsia="宋体" w:cs="宋体"/>
          <w:color w:val="000000" w:themeColor="text1"/>
          <w:sz w:val="24"/>
          <w:szCs w:val="24"/>
          <w:highlight w:val="none"/>
        </w:rPr>
        <w:t xml:space="preserve">2</w:t>
      </w:r>
      <w:r>
        <w:rPr>
          <w:rFonts w:hint="eastAsia" w:hAnsi="宋体" w:eastAsia="宋体" w:cs="宋体"/>
          <w:color w:val="000000" w:themeColor="text1"/>
          <w:sz w:val="24"/>
          <w:szCs w:val="24"/>
          <w:highlight w:val="none"/>
        </w:rPr>
        <w:t xml:space="preserve">位）</w:t>
      </w:r>
      <w:r>
        <w:rPr>
          <w:color w:val="000000" w:themeColor="text1"/>
          <w:highlight w:val="none"/>
        </w:rPr>
      </w:r>
      <w:r/>
    </w:p>
    <w:p>
      <w:pPr>
        <w:pStyle w:val="1090"/>
        <w:ind w:firstLine="480"/>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评标结果按评审后总得分由高到低顺序排列。得分相同的，按投标报价由低到高顺序排列。电子投标文件满足采购文件全部实质性要求，</w:t>
      </w:r>
      <w:r>
        <w:rPr>
          <w:rFonts w:hint="eastAsia" w:hAnsi="宋体" w:eastAsia="宋体" w:cs="宋体"/>
          <w:color w:val="000000" w:themeColor="text1"/>
          <w:sz w:val="24"/>
          <w:szCs w:val="24"/>
          <w:highlight w:val="none"/>
        </w:rPr>
        <w:t xml:space="preserve">且按照</w:t>
      </w:r>
      <w:r>
        <w:rPr>
          <w:rFonts w:hint="eastAsia" w:hAnsi="宋体" w:eastAsia="宋体" w:cs="宋体"/>
          <w:color w:val="000000" w:themeColor="text1"/>
          <w:sz w:val="24"/>
          <w:szCs w:val="24"/>
          <w:highlight w:val="none"/>
        </w:rPr>
        <w:t xml:space="preserve">评</w:t>
      </w:r>
      <w:r>
        <w:rPr>
          <w:rFonts w:hint="eastAsia" w:hAnsi="宋体" w:eastAsia="宋体" w:cs="宋体"/>
          <w:color w:val="000000" w:themeColor="text1"/>
          <w:sz w:val="24"/>
          <w:szCs w:val="24"/>
          <w:highlight w:val="none"/>
        </w:rPr>
        <w:t xml:space="preserve">审因素的量化指标评审得分最高的投标人为第一中标候选人。根据采购人委托，评标委员会应确定第一中标候选人为中标人。</w:t>
      </w:r>
      <w:r>
        <w:rPr>
          <w:color w:val="000000" w:themeColor="text1"/>
          <w:highlight w:val="none"/>
        </w:rPr>
      </w:r>
      <w:r/>
    </w:p>
    <w:p>
      <w:pPr>
        <w:pStyle w:val="1090"/>
        <w:ind w:firstLine="482"/>
        <w:rPr>
          <w:rFonts w:hAnsi="宋体" w:eastAsia="宋体"/>
          <w:b/>
          <w:color w:val="000000" w:themeColor="text1"/>
          <w:sz w:val="24"/>
          <w:szCs w:val="24"/>
          <w:highlight w:val="none"/>
        </w:rPr>
      </w:pPr>
      <w:r>
        <w:rPr>
          <w:rFonts w:hint="eastAsia" w:hAnsi="宋体" w:eastAsia="宋体"/>
          <w:b/>
          <w:color w:val="000000" w:themeColor="text1"/>
          <w:sz w:val="24"/>
          <w:szCs w:val="24"/>
          <w:highlight w:val="none"/>
        </w:rPr>
        <w:t xml:space="preserve">投标人可投一个或多个标段，本项目按照自然标段顺序依次开标，已在前期标段评审中获得中标资格的供应商，不再具有后续标段的得标权。</w:t>
      </w:r>
      <w:r>
        <w:rPr>
          <w:color w:val="000000" w:themeColor="text1"/>
          <w:highlight w:val="none"/>
        </w:rPr>
      </w:r>
      <w:r/>
    </w:p>
    <w:p>
      <w:pPr>
        <w:ind w:firstLine="480"/>
        <w:rPr>
          <w:rFonts w:ascii="宋体" w:hAnsi="宋体"/>
          <w:b/>
          <w:bCs/>
          <w:color w:val="000000" w:themeColor="text1"/>
          <w:highlight w:val="none"/>
        </w:rPr>
      </w:pPr>
      <w:r>
        <w:rPr>
          <w:rFonts w:hint="eastAsia" w:ascii="宋体" w:hAnsi="宋体"/>
          <w:b/>
          <w:bCs/>
          <w:color w:val="000000" w:themeColor="text1"/>
          <w:highlight w:val="none"/>
        </w:rPr>
        <w:t xml:space="preserve">已在</w:t>
      </w:r>
      <w:r>
        <w:rPr>
          <w:rFonts w:hint="eastAsia" w:ascii="宋体" w:hAnsi="宋体"/>
          <w:b/>
          <w:bCs/>
          <w:color w:val="000000" w:themeColor="text1"/>
          <w:highlight w:val="none"/>
        </w:rPr>
        <w:t xml:space="preserve">JSZC-320583-SZWK-G2026-</w:t>
      </w:r>
      <w:r>
        <w:rPr>
          <w:rFonts w:hint="eastAsia" w:ascii="宋体" w:hAnsi="宋体"/>
          <w:b/>
          <w:bCs/>
          <w:color w:val="000000" w:themeColor="text1"/>
          <w:highlight w:val="none"/>
        </w:rPr>
        <w:t xml:space="preserve">0056</w:t>
      </w:r>
      <w:r>
        <w:rPr>
          <w:rFonts w:hint="eastAsia" w:ascii="宋体" w:hAnsi="宋体"/>
          <w:b/>
          <w:bCs/>
          <w:color w:val="000000" w:themeColor="text1"/>
          <w:highlight w:val="none"/>
        </w:rPr>
        <w:t xml:space="preserve">中标人不再具有本项目的得标权。</w:t>
      </w:r>
      <w:r>
        <w:rPr>
          <w:color w:val="000000" w:themeColor="text1"/>
          <w:highlight w:val="none"/>
        </w:rPr>
      </w:r>
      <w:r/>
    </w:p>
    <w:p>
      <w:pPr>
        <w:pStyle w:val="1090"/>
        <w:numPr>
          <w:ilvl w:val="0"/>
          <w:numId w:val="5"/>
        </w:numPr>
        <w:ind w:firstLine="480"/>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政策优惠</w:t>
      </w:r>
      <w:r>
        <w:rPr>
          <w:color w:val="000000" w:themeColor="text1"/>
          <w:highlight w:val="none"/>
        </w:rPr>
      </w:r>
      <w:r/>
    </w:p>
    <w:p>
      <w:pPr>
        <w:pStyle w:val="1090"/>
        <w:ind w:firstLine="480"/>
        <w:rPr>
          <w:rFonts w:ascii="Times New Roman" w:hAnsi="宋体" w:eastAsia="宋体"/>
          <w:color w:val="000000" w:themeColor="text1"/>
          <w:sz w:val="24"/>
          <w:szCs w:val="24"/>
          <w:highlight w:val="none"/>
        </w:rPr>
      </w:pPr>
      <w:r>
        <w:rPr>
          <w:rFonts w:hint="eastAsia" w:ascii="Times New Roman" w:hAnsi="宋体" w:eastAsia="宋体"/>
          <w:color w:val="000000" w:themeColor="text1"/>
          <w:sz w:val="24"/>
          <w:szCs w:val="24"/>
          <w:highlight w:val="none"/>
        </w:rPr>
        <w:t xml:space="preserve">（</w:t>
      </w:r>
      <w:r>
        <w:rPr>
          <w:rFonts w:hint="eastAsia" w:ascii="Times New Roman" w:hAnsi="宋体" w:eastAsia="宋体"/>
          <w:color w:val="000000" w:themeColor="text1"/>
          <w:sz w:val="24"/>
          <w:szCs w:val="24"/>
          <w:highlight w:val="none"/>
        </w:rPr>
        <w:t xml:space="preserve">1</w:t>
      </w:r>
      <w:r>
        <w:rPr>
          <w:rFonts w:hint="eastAsia" w:ascii="Times New Roman" w:hAnsi="宋体" w:eastAsia="宋体"/>
          <w:color w:val="000000" w:themeColor="text1"/>
          <w:sz w:val="24"/>
          <w:szCs w:val="24"/>
          <w:highlight w:val="none"/>
        </w:rPr>
        <w:t xml:space="preserve">）中小企业</w:t>
      </w:r>
      <w:r>
        <w:rPr>
          <w:color w:val="000000" w:themeColor="text1"/>
          <w:highlight w:val="none"/>
        </w:rPr>
      </w:r>
      <w:r/>
    </w:p>
    <w:p>
      <w:pPr>
        <w:pStyle w:val="1090"/>
        <w:ind w:firstLine="480"/>
        <w:rPr>
          <w:rFonts w:ascii="Times New Roman" w:hAnsi="宋体" w:eastAsia="宋体"/>
          <w:color w:val="000000" w:themeColor="text1"/>
          <w:sz w:val="24"/>
          <w:szCs w:val="24"/>
          <w:highlight w:val="none"/>
        </w:rPr>
      </w:pPr>
      <w:r>
        <w:rPr>
          <w:rFonts w:hint="eastAsia" w:ascii="Times New Roman" w:hAnsi="宋体" w:eastAsia="宋体"/>
          <w:color w:val="000000" w:themeColor="text1"/>
          <w:sz w:val="24"/>
          <w:szCs w:val="24"/>
          <w:highlight w:val="none"/>
        </w:rPr>
        <w:t xml:space="preserve">根据《政府采购促进中小企业发展管理办法》、《关于促进残疾人就业政府采购政策的通知》（财库〔</w:t>
      </w:r>
      <w:r>
        <w:rPr>
          <w:rFonts w:hint="eastAsia" w:ascii="Times New Roman" w:hAnsi="宋体" w:eastAsia="宋体"/>
          <w:color w:val="000000" w:themeColor="text1"/>
          <w:sz w:val="24"/>
          <w:szCs w:val="24"/>
          <w:highlight w:val="none"/>
        </w:rPr>
        <w:t xml:space="preserve">2017</w:t>
      </w:r>
      <w:r>
        <w:rPr>
          <w:rFonts w:hint="eastAsia" w:ascii="Times New Roman" w:hAnsi="宋体" w:eastAsia="宋体"/>
          <w:color w:val="000000" w:themeColor="text1"/>
          <w:sz w:val="24"/>
          <w:szCs w:val="24"/>
          <w:highlight w:val="none"/>
        </w:rPr>
        <w:t xml:space="preserve">〕</w:t>
      </w:r>
      <w:r>
        <w:rPr>
          <w:rFonts w:hint="eastAsia" w:ascii="Times New Roman" w:hAnsi="宋体" w:eastAsia="宋体"/>
          <w:color w:val="000000" w:themeColor="text1"/>
          <w:sz w:val="24"/>
          <w:szCs w:val="24"/>
          <w:highlight w:val="none"/>
        </w:rPr>
        <w:t xml:space="preserve">141</w:t>
      </w:r>
      <w:r>
        <w:rPr>
          <w:rFonts w:hint="eastAsia" w:ascii="Times New Roman" w:hAnsi="宋体" w:eastAsia="宋体"/>
          <w:color w:val="000000" w:themeColor="text1"/>
          <w:sz w:val="24"/>
          <w:szCs w:val="24"/>
          <w:highlight w:val="none"/>
        </w:rPr>
        <w:t xml:space="preserve">号）、《关于政府采购支持监狱企业发展有关问题的通知》（财库〔</w:t>
      </w:r>
      <w:r>
        <w:rPr>
          <w:rFonts w:hint="eastAsia" w:ascii="Times New Roman" w:hAnsi="宋体" w:eastAsia="宋体"/>
          <w:color w:val="000000" w:themeColor="text1"/>
          <w:sz w:val="24"/>
          <w:szCs w:val="24"/>
          <w:highlight w:val="none"/>
        </w:rPr>
        <w:t xml:space="preserve">2014</w:t>
      </w:r>
      <w:r>
        <w:rPr>
          <w:rFonts w:hint="eastAsia" w:ascii="Times New Roman" w:hAnsi="宋体" w:eastAsia="宋体"/>
          <w:color w:val="000000" w:themeColor="text1"/>
          <w:sz w:val="24"/>
          <w:szCs w:val="24"/>
          <w:highlight w:val="none"/>
        </w:rPr>
        <w:t xml:space="preserve">〕</w:t>
      </w:r>
      <w:r>
        <w:rPr>
          <w:rFonts w:hint="eastAsia" w:ascii="Times New Roman" w:hAnsi="宋体" w:eastAsia="宋体"/>
          <w:color w:val="000000" w:themeColor="text1"/>
          <w:sz w:val="24"/>
          <w:szCs w:val="24"/>
          <w:highlight w:val="none"/>
        </w:rPr>
        <w:t xml:space="preserve">68</w:t>
      </w:r>
      <w:r>
        <w:rPr>
          <w:rFonts w:hint="eastAsia" w:ascii="Times New Roman" w:hAnsi="宋体" w:eastAsia="宋体"/>
          <w:color w:val="000000" w:themeColor="text1"/>
          <w:sz w:val="24"/>
          <w:szCs w:val="24"/>
          <w:highlight w:val="none"/>
        </w:rPr>
        <w:t xml:space="preserve">号）、《关于新冠肺炎疫情防控期间加大政府采购支持中小微企业力度的通知》（</w:t>
      </w:r>
      <w:r>
        <w:rPr>
          <w:rFonts w:hint="eastAsia" w:ascii="Times New Roman" w:hAnsi="宋体" w:eastAsia="宋体"/>
          <w:color w:val="000000" w:themeColor="text1"/>
          <w:sz w:val="24"/>
          <w:szCs w:val="24"/>
          <w:highlight w:val="none"/>
        </w:rPr>
        <w:t xml:space="preserve">苏财购〔</w:t>
      </w:r>
      <w:r>
        <w:rPr>
          <w:rFonts w:hint="eastAsia" w:ascii="Times New Roman" w:hAnsi="宋体" w:eastAsia="宋体"/>
          <w:color w:val="000000" w:themeColor="text1"/>
          <w:sz w:val="24"/>
          <w:szCs w:val="24"/>
          <w:highlight w:val="none"/>
        </w:rPr>
        <w:t xml:space="preserve">2020</w:t>
      </w:r>
      <w:r>
        <w:rPr>
          <w:rFonts w:hint="eastAsia" w:ascii="Times New Roman" w:hAnsi="宋体" w:eastAsia="宋体"/>
          <w:color w:val="000000" w:themeColor="text1"/>
          <w:sz w:val="24"/>
          <w:szCs w:val="24"/>
          <w:highlight w:val="none"/>
        </w:rPr>
        <w:t xml:space="preserve">〕</w:t>
      </w:r>
      <w:r>
        <w:rPr>
          <w:rFonts w:hint="eastAsia" w:ascii="Times New Roman" w:hAnsi="宋体" w:eastAsia="宋体"/>
          <w:color w:val="000000" w:themeColor="text1"/>
          <w:sz w:val="24"/>
          <w:szCs w:val="24"/>
          <w:highlight w:val="none"/>
        </w:rPr>
        <w:t xml:space="preserve">19</w:t>
      </w:r>
      <w:r>
        <w:rPr>
          <w:rFonts w:hint="eastAsia" w:ascii="Times New Roman" w:hAnsi="宋体" w:eastAsia="宋体"/>
          <w:color w:val="000000" w:themeColor="text1"/>
          <w:sz w:val="24"/>
          <w:szCs w:val="24"/>
          <w:highlight w:val="none"/>
        </w:rPr>
        <w:t xml:space="preserve">号）、《关于进一步加大政府采购支持中小企业力度的通知》（财库〔</w:t>
      </w:r>
      <w:r>
        <w:rPr>
          <w:rFonts w:hint="eastAsia" w:ascii="Times New Roman" w:hAnsi="宋体" w:eastAsia="宋体"/>
          <w:color w:val="000000" w:themeColor="text1"/>
          <w:sz w:val="24"/>
          <w:szCs w:val="24"/>
          <w:highlight w:val="none"/>
        </w:rPr>
        <w:t xml:space="preserve">2022</w:t>
      </w:r>
      <w:r>
        <w:rPr>
          <w:rFonts w:hint="eastAsia" w:ascii="Times New Roman" w:hAnsi="宋体" w:eastAsia="宋体"/>
          <w:color w:val="000000" w:themeColor="text1"/>
          <w:sz w:val="24"/>
          <w:szCs w:val="24"/>
          <w:highlight w:val="none"/>
        </w:rPr>
        <w:t xml:space="preserve">〕</w:t>
      </w:r>
      <w:r>
        <w:rPr>
          <w:rFonts w:hint="eastAsia" w:ascii="Times New Roman" w:hAnsi="宋体" w:eastAsia="宋体"/>
          <w:color w:val="000000" w:themeColor="text1"/>
          <w:sz w:val="24"/>
          <w:szCs w:val="24"/>
          <w:highlight w:val="none"/>
        </w:rPr>
        <w:t xml:space="preserve">19</w:t>
      </w:r>
      <w:r>
        <w:rPr>
          <w:rFonts w:hint="eastAsia" w:ascii="Times New Roman" w:hAnsi="宋体" w:eastAsia="宋体"/>
          <w:color w:val="000000" w:themeColor="text1"/>
          <w:sz w:val="24"/>
          <w:szCs w:val="24"/>
          <w:highlight w:val="none"/>
        </w:rPr>
        <w:t xml:space="preserve">号）及</w:t>
      </w:r>
      <w:r>
        <w:rPr>
          <w:rFonts w:hint="eastAsia" w:ascii="Times New Roman" w:hAnsi="宋体" w:eastAsia="宋体"/>
          <w:color w:val="000000" w:themeColor="text1"/>
          <w:sz w:val="24"/>
          <w:szCs w:val="24"/>
          <w:highlight w:val="none"/>
        </w:rPr>
        <w:t xml:space="preserve">《</w:t>
      </w:r>
      <w:r>
        <w:rPr>
          <w:rFonts w:hint="eastAsia" w:ascii="Times New Roman" w:hAnsi="宋体" w:eastAsia="宋体"/>
          <w:color w:val="000000" w:themeColor="text1"/>
          <w:sz w:val="24"/>
          <w:szCs w:val="24"/>
          <w:highlight w:val="none"/>
        </w:rPr>
        <w:t xml:space="preserve">关于印发</w:t>
      </w:r>
      <w:r>
        <w:rPr>
          <w:rFonts w:hint="eastAsia" w:ascii="Times New Roman" w:hAnsi="宋体" w:eastAsia="宋体"/>
          <w:color w:val="000000" w:themeColor="text1"/>
          <w:sz w:val="24"/>
          <w:szCs w:val="24"/>
          <w:highlight w:val="none"/>
        </w:rPr>
        <w:t xml:space="preserve">《</w:t>
      </w:r>
      <w:r>
        <w:rPr>
          <w:rFonts w:hint="eastAsia" w:ascii="Times New Roman" w:hAnsi="宋体" w:eastAsia="宋体"/>
          <w:color w:val="000000" w:themeColor="text1"/>
          <w:sz w:val="24"/>
          <w:szCs w:val="24"/>
          <w:highlight w:val="none"/>
        </w:rPr>
        <w:t xml:space="preserve">苏州市政府采购促进中小企业发展实施意见</w:t>
      </w:r>
      <w:r>
        <w:rPr>
          <w:rFonts w:hint="eastAsia" w:ascii="Times New Roman" w:hAnsi="宋体" w:eastAsia="宋体"/>
          <w:color w:val="000000" w:themeColor="text1"/>
          <w:sz w:val="24"/>
          <w:szCs w:val="24"/>
          <w:highlight w:val="none"/>
        </w:rPr>
        <w:t xml:space="preserve">》</w:t>
      </w:r>
      <w:r>
        <w:rPr>
          <w:rFonts w:hint="eastAsia" w:ascii="Times New Roman" w:hAnsi="宋体" w:eastAsia="宋体"/>
          <w:color w:val="000000" w:themeColor="text1"/>
          <w:sz w:val="24"/>
          <w:szCs w:val="24"/>
          <w:highlight w:val="none"/>
        </w:rPr>
        <w:t xml:space="preserve">的通知</w:t>
      </w:r>
      <w:r>
        <w:rPr>
          <w:rFonts w:hint="eastAsia" w:ascii="Times New Roman" w:hAnsi="宋体" w:eastAsia="宋体"/>
          <w:color w:val="000000" w:themeColor="text1"/>
          <w:sz w:val="24"/>
          <w:szCs w:val="24"/>
          <w:highlight w:val="none"/>
        </w:rPr>
        <w:t xml:space="preserve">》</w:t>
      </w:r>
      <w:r>
        <w:rPr>
          <w:rFonts w:hint="eastAsia" w:ascii="Times New Roman" w:hAnsi="宋体" w:eastAsia="宋体"/>
          <w:color w:val="000000" w:themeColor="text1"/>
          <w:sz w:val="24"/>
          <w:szCs w:val="24"/>
          <w:highlight w:val="none"/>
        </w:rPr>
        <w:t xml:space="preserve">（</w:t>
      </w:r>
      <w:r>
        <w:rPr>
          <w:rFonts w:hint="eastAsia" w:ascii="Times New Roman" w:hAnsi="宋体" w:eastAsia="宋体"/>
          <w:color w:val="000000" w:themeColor="text1"/>
          <w:sz w:val="24"/>
          <w:szCs w:val="24"/>
          <w:highlight w:val="none"/>
        </w:rPr>
        <w:t xml:space="preserve">苏财购〔</w:t>
      </w:r>
      <w:r>
        <w:rPr>
          <w:rFonts w:hint="eastAsia" w:ascii="Times New Roman" w:hAnsi="宋体" w:eastAsia="宋体"/>
          <w:color w:val="000000" w:themeColor="text1"/>
          <w:sz w:val="24"/>
          <w:szCs w:val="24"/>
          <w:highlight w:val="none"/>
        </w:rPr>
        <w:t xml:space="preserve">2022</w:t>
      </w:r>
      <w:r>
        <w:rPr>
          <w:rFonts w:hint="eastAsia" w:ascii="Times New Roman" w:hAnsi="宋体" w:eastAsia="宋体"/>
          <w:color w:val="000000" w:themeColor="text1"/>
          <w:sz w:val="24"/>
          <w:szCs w:val="24"/>
          <w:highlight w:val="none"/>
        </w:rPr>
        <w:t xml:space="preserve">〕</w:t>
      </w:r>
      <w:r>
        <w:rPr>
          <w:rFonts w:hint="eastAsia" w:ascii="Times New Roman" w:hAnsi="宋体" w:eastAsia="宋体"/>
          <w:color w:val="000000" w:themeColor="text1"/>
          <w:sz w:val="24"/>
          <w:szCs w:val="24"/>
          <w:highlight w:val="none"/>
        </w:rPr>
        <w:t xml:space="preserve">16</w:t>
      </w:r>
      <w:r>
        <w:rPr>
          <w:rFonts w:hint="eastAsia" w:ascii="Times New Roman" w:hAnsi="宋体" w:eastAsia="宋体"/>
          <w:color w:val="000000" w:themeColor="text1"/>
          <w:sz w:val="24"/>
          <w:szCs w:val="24"/>
          <w:highlight w:val="none"/>
        </w:rPr>
        <w:t xml:space="preserve">号）等文件的精神，在政府采购项目中，投标人所供货物（主要标的物，主要标的</w:t>
      </w:r>
      <w:r>
        <w:rPr>
          <w:rFonts w:hint="eastAsia" w:ascii="Times New Roman" w:hAnsi="宋体" w:eastAsia="宋体"/>
          <w:color w:val="000000" w:themeColor="text1"/>
          <w:sz w:val="24"/>
          <w:szCs w:val="24"/>
          <w:highlight w:val="none"/>
        </w:rPr>
        <w:t xml:space="preserve">物详见声明函）全部由小型或微型企业生产且使用该企业商号（注册商标）的，对其报价在评审时给予</w:t>
      </w:r>
      <w:r>
        <w:rPr>
          <w:rFonts w:hint="eastAsia" w:ascii="Times New Roman" w:hAnsi="宋体" w:eastAsia="宋体"/>
          <w:color w:val="000000" w:themeColor="text1"/>
          <w:sz w:val="24"/>
          <w:szCs w:val="24"/>
          <w:highlight w:val="none"/>
        </w:rPr>
        <w:t xml:space="preserve">20%</w:t>
      </w:r>
      <w:r>
        <w:rPr>
          <w:rFonts w:hint="eastAsia" w:ascii="Times New Roman" w:hAnsi="宋体" w:eastAsia="宋体"/>
          <w:color w:val="000000" w:themeColor="text1"/>
          <w:sz w:val="24"/>
          <w:szCs w:val="24"/>
          <w:highlight w:val="none"/>
        </w:rPr>
        <w:t xml:space="preserve">的扣除，用扣除后的价格参加评审。如扣除后的价格为最低价的，则作为评审基准价，若最后中标（成交），中标（成交）价格则以实际投标（响应）报价为准。</w:t>
      </w:r>
      <w:r>
        <w:rPr>
          <w:color w:val="000000" w:themeColor="text1"/>
          <w:highlight w:val="none"/>
        </w:rPr>
      </w:r>
      <w:r/>
    </w:p>
    <w:p>
      <w:pPr>
        <w:pStyle w:val="1090"/>
        <w:ind w:firstLine="480"/>
        <w:rPr>
          <w:rFonts w:ascii="Times New Roman" w:hAnsi="宋体" w:eastAsia="宋体"/>
          <w:color w:val="000000" w:themeColor="text1"/>
          <w:sz w:val="24"/>
          <w:szCs w:val="24"/>
          <w:highlight w:val="none"/>
        </w:rPr>
      </w:pPr>
      <w:r>
        <w:rPr>
          <w:rFonts w:hint="eastAsia" w:ascii="Times New Roman" w:hAnsi="宋体" w:eastAsia="宋体"/>
          <w:color w:val="000000" w:themeColor="text1"/>
          <w:sz w:val="24"/>
          <w:szCs w:val="24"/>
          <w:highlight w:val="none"/>
        </w:rPr>
        <w:t xml:space="preserve">监狱企业或残疾人企业均视为小微企业，享受同等价格折扣优惠。</w:t>
      </w:r>
      <w:r>
        <w:rPr>
          <w:color w:val="000000" w:themeColor="text1"/>
          <w:highlight w:val="none"/>
        </w:rPr>
      </w:r>
      <w:r/>
    </w:p>
    <w:p>
      <w:pPr>
        <w:pStyle w:val="1090"/>
        <w:ind w:firstLine="480"/>
        <w:rPr>
          <w:rFonts w:ascii="Times New Roman" w:hAnsi="宋体" w:eastAsia="宋体"/>
          <w:color w:val="000000" w:themeColor="text1"/>
          <w:sz w:val="24"/>
          <w:szCs w:val="24"/>
          <w:highlight w:val="none"/>
        </w:rPr>
      </w:pPr>
      <w:r>
        <w:rPr>
          <w:rFonts w:hint="eastAsia" w:ascii="Times New Roman" w:hAnsi="宋体" w:eastAsia="宋体"/>
          <w:color w:val="000000" w:themeColor="text1"/>
          <w:sz w:val="24"/>
          <w:szCs w:val="24"/>
          <w:highlight w:val="none"/>
        </w:rPr>
        <w:t xml:space="preserve">残疾人企业或监狱企业同时属于小型、微型企业的，不重复享受优惠政策。</w:t>
      </w:r>
      <w:r>
        <w:rPr>
          <w:color w:val="000000" w:themeColor="text1"/>
          <w:highlight w:val="none"/>
        </w:rPr>
      </w:r>
      <w:r/>
    </w:p>
    <w:p>
      <w:pPr>
        <w:pStyle w:val="1090"/>
        <w:ind w:firstLine="480"/>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w:t>
      </w:r>
      <w:r>
        <w:rPr>
          <w:rFonts w:hint="eastAsia" w:hAnsi="宋体" w:eastAsia="宋体" w:cs="宋体"/>
          <w:color w:val="000000" w:themeColor="text1"/>
          <w:sz w:val="24"/>
          <w:szCs w:val="24"/>
          <w:highlight w:val="none"/>
        </w:rPr>
        <w:t xml:space="preserve">2</w:t>
      </w:r>
      <w:r>
        <w:rPr>
          <w:rFonts w:hint="eastAsia" w:hAnsi="宋体" w:eastAsia="宋体" w:cs="宋体"/>
          <w:color w:val="000000" w:themeColor="text1"/>
          <w:sz w:val="24"/>
          <w:szCs w:val="24"/>
          <w:highlight w:val="none"/>
        </w:rPr>
        <w:t xml:space="preserve">）绿色采购</w:t>
      </w:r>
      <w:r>
        <w:rPr>
          <w:color w:val="000000" w:themeColor="text1"/>
          <w:highlight w:val="none"/>
        </w:rPr>
      </w:r>
      <w:r/>
    </w:p>
    <w:p>
      <w:pPr>
        <w:pStyle w:val="1090"/>
        <w:ind w:firstLine="480"/>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根据《关于调整优化节能产品、环境标志产品政府采购执行机制的通知》（财库〔</w:t>
      </w:r>
      <w:r>
        <w:rPr>
          <w:rFonts w:hint="eastAsia" w:hAnsi="宋体" w:eastAsia="宋体" w:cs="宋体"/>
          <w:color w:val="000000" w:themeColor="text1"/>
          <w:sz w:val="24"/>
          <w:szCs w:val="24"/>
          <w:highlight w:val="none"/>
        </w:rPr>
        <w:t xml:space="preserve">2019</w:t>
      </w:r>
      <w:r>
        <w:rPr>
          <w:rFonts w:hint="eastAsia" w:hAnsi="宋体" w:eastAsia="宋体" w:cs="宋体"/>
          <w:color w:val="000000" w:themeColor="text1"/>
          <w:sz w:val="24"/>
          <w:szCs w:val="24"/>
          <w:highlight w:val="none"/>
        </w:rPr>
        <w:t xml:space="preserve">〕</w:t>
      </w:r>
      <w:r>
        <w:rPr>
          <w:rFonts w:hint="eastAsia" w:hAnsi="宋体" w:eastAsia="宋体" w:cs="宋体"/>
          <w:color w:val="000000" w:themeColor="text1"/>
          <w:sz w:val="24"/>
          <w:szCs w:val="24"/>
          <w:highlight w:val="none"/>
        </w:rPr>
        <w:t xml:space="preserve">9</w:t>
      </w:r>
      <w:r>
        <w:rPr>
          <w:rFonts w:hint="eastAsia" w:hAnsi="宋体" w:eastAsia="宋体" w:cs="宋体"/>
          <w:color w:val="000000" w:themeColor="text1"/>
          <w:sz w:val="24"/>
          <w:szCs w:val="24"/>
          <w:highlight w:val="none"/>
        </w:rPr>
        <w:t xml:space="preserve">号）等相关文件的规定，对属于《节能产品政府采</w:t>
      </w:r>
      <w:r>
        <w:rPr>
          <w:rFonts w:hint="eastAsia" w:hAnsi="宋体" w:eastAsia="宋体" w:cs="宋体"/>
          <w:color w:val="000000" w:themeColor="text1"/>
          <w:sz w:val="24"/>
          <w:szCs w:val="24"/>
          <w:highlight w:val="none"/>
        </w:rPr>
        <w:t xml:space="preserve">购品目清单》政府强制采购产品的，供应商需提供该产品有效期内的认证等相关证明材料，证明材料电子件放置于响应文件三中提交。</w:t>
      </w:r>
      <w:r>
        <w:rPr>
          <w:color w:val="000000" w:themeColor="text1"/>
          <w:highlight w:val="none"/>
        </w:rPr>
      </w:r>
      <w:r/>
    </w:p>
    <w:p>
      <w:pPr>
        <w:pStyle w:val="1090"/>
        <w:ind w:firstLine="480"/>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若供应商提供的《中小企业声明函》</w:t>
      </w:r>
      <w:r>
        <w:rPr>
          <w:rFonts w:hint="eastAsia" w:hAnsi="宋体" w:eastAsia="宋体" w:cs="宋体"/>
          <w:color w:val="000000" w:themeColor="text1"/>
          <w:sz w:val="24"/>
          <w:szCs w:val="24"/>
          <w:highlight w:val="none"/>
        </w:rPr>
        <w:t xml:space="preserve"> </w:t>
      </w:r>
      <w:r>
        <w:rPr>
          <w:rFonts w:hint="eastAsia" w:hAnsi="宋体" w:eastAsia="宋体" w:cs="宋体"/>
          <w:color w:val="000000" w:themeColor="text1"/>
          <w:sz w:val="24"/>
          <w:szCs w:val="24"/>
          <w:highlight w:val="none"/>
        </w:rPr>
        <w:t xml:space="preserve">、《残疾人福利性单位声明函》及监狱企业认定证明等材料为虚假材料，按《中华人民共和国政府采购法》相关规定处理并报请政府采购监管部门给予行政处罚。</w:t>
      </w:r>
      <w:r>
        <w:rPr>
          <w:color w:val="000000" w:themeColor="text1"/>
          <w:highlight w:val="none"/>
        </w:rPr>
      </w:r>
      <w:r/>
    </w:p>
    <w:p>
      <w:pPr>
        <w:pStyle w:val="1090"/>
        <w:ind w:firstLine="480"/>
        <w:rPr>
          <w:rFonts w:ascii="Times New Roman" w:hAnsi="宋体" w:eastAsia="宋体"/>
          <w:b/>
          <w:bCs/>
          <w:color w:val="000000" w:themeColor="text1"/>
          <w:sz w:val="24"/>
          <w:szCs w:val="24"/>
          <w:highlight w:val="none"/>
        </w:rPr>
      </w:pPr>
      <w:r>
        <w:rPr>
          <w:rFonts w:hint="eastAsia" w:ascii="Times New Roman" w:hAnsi="宋体" w:eastAsia="宋体"/>
          <w:b/>
          <w:bCs/>
          <w:color w:val="000000" w:themeColor="text1"/>
          <w:sz w:val="24"/>
          <w:szCs w:val="24"/>
          <w:highlight w:val="none"/>
        </w:rPr>
        <w:t xml:space="preserve">（</w:t>
      </w:r>
      <w:r>
        <w:rPr>
          <w:rFonts w:hint="eastAsia" w:ascii="Times New Roman" w:hAnsi="宋体" w:eastAsia="宋体"/>
          <w:b/>
          <w:bCs/>
          <w:color w:val="000000" w:themeColor="text1"/>
          <w:sz w:val="24"/>
          <w:szCs w:val="24"/>
          <w:highlight w:val="none"/>
        </w:rPr>
        <w:t xml:space="preserve">3</w:t>
      </w:r>
      <w:r>
        <w:rPr>
          <w:rFonts w:hint="eastAsia" w:ascii="Times New Roman" w:hAnsi="宋体" w:eastAsia="宋体"/>
          <w:b/>
          <w:bCs/>
          <w:color w:val="000000" w:themeColor="text1"/>
          <w:sz w:val="24"/>
          <w:szCs w:val="24"/>
          <w:highlight w:val="none"/>
        </w:rPr>
        <w:t xml:space="preserve">）</w:t>
      </w:r>
      <w:r>
        <w:rPr>
          <w:rFonts w:hint="eastAsia" w:ascii="Times New Roman" w:hAnsi="宋体" w:eastAsia="宋体"/>
          <w:b/>
          <w:bCs/>
          <w:color w:val="000000" w:themeColor="text1"/>
          <w:sz w:val="24"/>
          <w:szCs w:val="24"/>
          <w:highlight w:val="none"/>
        </w:rPr>
        <w:t xml:space="preserve">政府采购中实施本国产品标准及相关政策</w:t>
      </w:r>
      <w:r>
        <w:rPr>
          <w:color w:val="000000" w:themeColor="text1"/>
          <w:highlight w:val="none"/>
        </w:rPr>
      </w:r>
      <w:r/>
    </w:p>
    <w:p>
      <w:pPr>
        <w:pStyle w:val="1090"/>
        <w:ind w:firstLine="480"/>
        <w:rPr>
          <w:rFonts w:ascii="Times New Roman" w:hAnsi="宋体" w:eastAsia="宋体"/>
          <w:color w:val="000000" w:themeColor="text1"/>
          <w:sz w:val="24"/>
          <w:szCs w:val="24"/>
          <w:highlight w:val="none"/>
        </w:rPr>
      </w:pPr>
      <w:r>
        <w:rPr>
          <w:rFonts w:hint="eastAsia" w:ascii="Times New Roman" w:hAnsi="宋体" w:eastAsia="宋体"/>
          <w:color w:val="000000" w:themeColor="text1"/>
          <w:sz w:val="24"/>
          <w:szCs w:val="24"/>
          <w:highlight w:val="none"/>
        </w:rPr>
        <w:t xml:space="preserve">3.1</w:t>
      </w:r>
      <w:r>
        <w:rPr>
          <w:rFonts w:hint="eastAsia" w:ascii="Times New Roman" w:hAnsi="宋体" w:eastAsia="宋体"/>
          <w:color w:val="000000" w:themeColor="text1"/>
          <w:sz w:val="24"/>
          <w:szCs w:val="24"/>
          <w:highlight w:val="none"/>
        </w:rPr>
        <w:t xml:space="preserve">本项目对采购本国产品给予政策支持，具体内容见采购</w:t>
      </w:r>
      <w:bookmarkStart w:id="29" w:name="_GoBack"/>
      <w:r>
        <w:rPr>
          <w:color w:val="000000" w:themeColor="text1"/>
          <w:highlight w:val="none"/>
        </w:rPr>
      </w:r>
      <w:bookmarkEnd w:id="29"/>
      <w:r>
        <w:rPr>
          <w:rFonts w:hint="eastAsia" w:ascii="Times New Roman" w:hAnsi="宋体" w:eastAsia="宋体"/>
          <w:color w:val="000000" w:themeColor="text1"/>
          <w:sz w:val="24"/>
          <w:szCs w:val="24"/>
          <w:highlight w:val="none"/>
        </w:rPr>
        <w:t xml:space="preserve">文件（详见附件格式）。</w:t>
      </w:r>
      <w:r>
        <w:rPr>
          <w:color w:val="000000" w:themeColor="text1"/>
          <w:highlight w:val="none"/>
        </w:rPr>
      </w:r>
      <w:r/>
    </w:p>
    <w:p>
      <w:pPr>
        <w:pStyle w:val="1090"/>
        <w:ind w:firstLine="480"/>
        <w:rPr>
          <w:rFonts w:ascii="Times New Roman" w:hAnsi="宋体" w:eastAsia="宋体"/>
          <w:color w:val="000000" w:themeColor="text1"/>
          <w:sz w:val="24"/>
          <w:szCs w:val="24"/>
          <w:highlight w:val="none"/>
        </w:rPr>
      </w:pPr>
      <w:r>
        <w:rPr>
          <w:rFonts w:hint="eastAsia" w:ascii="Times New Roman" w:hAnsi="宋体" w:eastAsia="宋体"/>
          <w:color w:val="000000" w:themeColor="text1"/>
          <w:sz w:val="24"/>
          <w:szCs w:val="24"/>
          <w:highlight w:val="none"/>
        </w:rPr>
        <w:t xml:space="preserve">3.2</w:t>
      </w:r>
      <w:r>
        <w:rPr>
          <w:rFonts w:hint="eastAsia" w:ascii="Times New Roman" w:hAnsi="宋体" w:eastAsia="宋体"/>
          <w:color w:val="000000" w:themeColor="text1"/>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highlight w:val="none"/>
        </w:rPr>
      </w:r>
      <w:r/>
    </w:p>
    <w:p>
      <w:pPr>
        <w:pStyle w:val="1090"/>
        <w:ind w:firstLine="480"/>
        <w:rPr>
          <w:rFonts w:ascii="Times New Roman" w:hAnsi="宋体" w:eastAsia="宋体"/>
          <w:color w:val="000000" w:themeColor="text1"/>
          <w:sz w:val="24"/>
          <w:szCs w:val="24"/>
          <w:highlight w:val="none"/>
        </w:rPr>
      </w:pPr>
      <w:r>
        <w:rPr>
          <w:rFonts w:hint="eastAsia" w:ascii="Times New Roman" w:hAnsi="宋体" w:eastAsia="宋体"/>
          <w:color w:val="000000" w:themeColor="text1"/>
          <w:sz w:val="24"/>
          <w:szCs w:val="24"/>
          <w:highlight w:val="none"/>
        </w:rPr>
        <w:t xml:space="preserve">3.3</w:t>
      </w:r>
      <w:r>
        <w:rPr>
          <w:rFonts w:hint="eastAsia" w:ascii="Times New Roman" w:hAnsi="宋体" w:eastAsia="宋体"/>
          <w:color w:val="000000" w:themeColor="text1"/>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w:t>
      </w:r>
      <w:r>
        <w:rPr>
          <w:rFonts w:hint="eastAsia" w:ascii="Times New Roman" w:hAnsi="宋体" w:eastAsia="宋体"/>
          <w:color w:val="000000" w:themeColor="text1"/>
          <w:sz w:val="24"/>
          <w:szCs w:val="24"/>
          <w:highlight w:val="none"/>
        </w:rPr>
        <w:t xml:space="preserve">产品，根据实际情况判断是否在中国境内生产。</w:t>
      </w:r>
      <w:r>
        <w:rPr>
          <w:color w:val="000000" w:themeColor="text1"/>
          <w:highlight w:val="none"/>
        </w:rPr>
      </w:r>
      <w:r/>
    </w:p>
    <w:p>
      <w:pPr>
        <w:pStyle w:val="1090"/>
        <w:ind w:firstLine="480"/>
        <w:rPr>
          <w:rFonts w:ascii="Times New Roman" w:hAnsi="宋体" w:eastAsia="宋体"/>
          <w:color w:val="000000" w:themeColor="text1"/>
          <w:sz w:val="24"/>
          <w:szCs w:val="24"/>
          <w:highlight w:val="none"/>
        </w:rPr>
      </w:pPr>
      <w:r>
        <w:rPr>
          <w:rFonts w:hint="eastAsia" w:ascii="Times New Roman" w:hAnsi="宋体" w:eastAsia="宋体"/>
          <w:color w:val="000000" w:themeColor="text1"/>
          <w:sz w:val="24"/>
          <w:szCs w:val="24"/>
          <w:highlight w:val="none"/>
        </w:rPr>
        <w:t xml:space="preserve">3.4</w:t>
      </w:r>
      <w:r>
        <w:rPr>
          <w:rFonts w:hint="eastAsia" w:ascii="Times New Roman" w:hAnsi="宋体" w:eastAsia="宋体"/>
          <w:color w:val="000000" w:themeColor="text1"/>
          <w:sz w:val="24"/>
          <w:szCs w:val="24"/>
          <w:highlight w:val="none"/>
        </w:rPr>
        <w:t xml:space="preserve">本项目政府采购活动中既有本国产品又有非本国产品参与竞争的，依法对本国产品给予价格评审优惠，对本国产品的报价给予</w:t>
      </w:r>
      <w:r>
        <w:rPr>
          <w:rFonts w:hint="eastAsia" w:ascii="Times New Roman" w:hAnsi="宋体" w:eastAsia="宋体"/>
          <w:color w:val="000000" w:themeColor="text1"/>
          <w:sz w:val="24"/>
          <w:szCs w:val="24"/>
          <w:highlight w:val="none"/>
        </w:rPr>
        <w:t xml:space="preserve">20%</w:t>
      </w:r>
      <w:r>
        <w:rPr>
          <w:rFonts w:hint="eastAsia" w:ascii="Times New Roman" w:hAnsi="宋体" w:eastAsia="宋体"/>
          <w:color w:val="000000" w:themeColor="text1"/>
          <w:sz w:val="24"/>
          <w:szCs w:val="24"/>
          <w:highlight w:val="none"/>
        </w:rPr>
        <w:t xml:space="preserve">的价格扣除，用扣除后的价格参与评审。</w:t>
      </w:r>
      <w:r>
        <w:rPr>
          <w:color w:val="000000" w:themeColor="text1"/>
          <w:highlight w:val="none"/>
        </w:rPr>
      </w:r>
      <w:r/>
    </w:p>
    <w:p>
      <w:pPr>
        <w:pStyle w:val="1090"/>
        <w:ind w:firstLine="480"/>
        <w:rPr>
          <w:rFonts w:ascii="Times New Roman" w:hAnsi="宋体" w:eastAsia="宋体"/>
          <w:color w:val="000000" w:themeColor="text1"/>
          <w:sz w:val="24"/>
          <w:szCs w:val="24"/>
          <w:highlight w:val="none"/>
        </w:rPr>
      </w:pPr>
      <w:r>
        <w:rPr>
          <w:rFonts w:hint="eastAsia" w:ascii="Times New Roman" w:hAnsi="宋体" w:eastAsia="宋体"/>
          <w:color w:val="000000" w:themeColor="text1"/>
          <w:sz w:val="24"/>
          <w:szCs w:val="24"/>
          <w:highlight w:val="none"/>
        </w:rPr>
        <w:t xml:space="preserve">3.5</w:t>
      </w:r>
      <w:r>
        <w:rPr>
          <w:rFonts w:hint="eastAsia" w:ascii="Times New Roman" w:hAnsi="宋体" w:eastAsia="宋体"/>
          <w:color w:val="000000" w:themeColor="text1"/>
          <w:sz w:val="24"/>
          <w:szCs w:val="24"/>
          <w:highlight w:val="none"/>
        </w:rPr>
        <w:t xml:space="preserve">当采购项目或者采购包中含有多种产品，供应商为该采购项目或者采购包提供的符合本国产品标准的产品成本之和占该供应商提供的全部产品成本之和的比例达到</w:t>
      </w:r>
      <w:r>
        <w:rPr>
          <w:rFonts w:hint="eastAsia" w:ascii="Times New Roman" w:hAnsi="宋体" w:eastAsia="宋体"/>
          <w:color w:val="000000" w:themeColor="text1"/>
          <w:sz w:val="24"/>
          <w:szCs w:val="24"/>
          <w:highlight w:val="none"/>
        </w:rPr>
        <w:t xml:space="preserve">80%</w:t>
      </w:r>
      <w:r>
        <w:rPr>
          <w:rFonts w:hint="eastAsia" w:ascii="Times New Roman" w:hAnsi="宋体" w:eastAsia="宋体"/>
          <w:color w:val="000000" w:themeColor="text1"/>
          <w:sz w:val="24"/>
          <w:szCs w:val="24"/>
          <w:highlight w:val="none"/>
        </w:rPr>
        <w:t xml:space="preserve">以上时（供应商需在“投标文件格式”的“投标分项报价表”中填写比例数值），依法对该供应商提供的全部产品给予价格评审优惠，即对该供应商提供的全部产品的总报价给</w:t>
      </w:r>
      <w:r>
        <w:rPr>
          <w:rFonts w:hint="eastAsia" w:ascii="Times New Roman" w:hAnsi="宋体" w:eastAsia="宋体"/>
          <w:color w:val="000000" w:themeColor="text1"/>
          <w:sz w:val="24"/>
          <w:szCs w:val="24"/>
          <w:highlight w:val="none"/>
        </w:rPr>
        <w:t xml:space="preserve">予</w:t>
      </w:r>
      <w:r>
        <w:rPr>
          <w:rFonts w:hint="eastAsia" w:ascii="Times New Roman" w:hAnsi="宋体" w:eastAsia="宋体"/>
          <w:color w:val="000000" w:themeColor="text1"/>
          <w:sz w:val="24"/>
          <w:szCs w:val="24"/>
          <w:highlight w:val="none"/>
        </w:rPr>
        <w:t xml:space="preserve">20%</w:t>
      </w:r>
      <w:r>
        <w:rPr>
          <w:rFonts w:hint="eastAsia" w:ascii="Times New Roman" w:hAnsi="宋体" w:eastAsia="宋体"/>
          <w:color w:val="000000" w:themeColor="text1"/>
          <w:sz w:val="24"/>
          <w:szCs w:val="24"/>
          <w:highlight w:val="none"/>
        </w:rPr>
        <w:t xml:space="preserve">的价格扣除，用扣除后的价格参与评审。供应商未填写比例数值，或比例数值未达到</w:t>
      </w:r>
      <w:r>
        <w:rPr>
          <w:rFonts w:hint="eastAsia" w:ascii="Times New Roman" w:hAnsi="宋体" w:eastAsia="宋体"/>
          <w:color w:val="000000" w:themeColor="text1"/>
          <w:sz w:val="24"/>
          <w:szCs w:val="24"/>
          <w:highlight w:val="none"/>
        </w:rPr>
        <w:t xml:space="preserve">80%</w:t>
      </w:r>
      <w:r>
        <w:rPr>
          <w:rFonts w:hint="eastAsia" w:ascii="Times New Roman" w:hAnsi="宋体" w:eastAsia="宋体"/>
          <w:color w:val="000000" w:themeColor="text1"/>
          <w:sz w:val="24"/>
          <w:szCs w:val="24"/>
          <w:highlight w:val="none"/>
        </w:rPr>
        <w:t xml:space="preserve">的，将不享受本国产品价格评审优惠。</w:t>
      </w:r>
      <w:r>
        <w:rPr>
          <w:color w:val="000000" w:themeColor="text1"/>
          <w:highlight w:val="none"/>
        </w:rPr>
      </w:r>
      <w:r/>
    </w:p>
    <w:p>
      <w:pPr>
        <w:pStyle w:val="1090"/>
        <w:ind w:firstLine="480"/>
        <w:rPr>
          <w:rFonts w:ascii="Times New Roman" w:hAnsi="宋体" w:eastAsia="宋体"/>
          <w:color w:val="000000" w:themeColor="text1"/>
          <w:sz w:val="24"/>
          <w:szCs w:val="24"/>
          <w:highlight w:val="none"/>
        </w:rPr>
      </w:pPr>
      <w:r>
        <w:rPr>
          <w:rFonts w:hint="eastAsia" w:ascii="Times New Roman" w:hAnsi="宋体" w:eastAsia="宋体"/>
          <w:color w:val="000000" w:themeColor="text1"/>
          <w:sz w:val="24"/>
          <w:szCs w:val="24"/>
          <w:highlight w:val="none"/>
        </w:rPr>
        <w:t xml:space="preserve">3.6</w:t>
      </w:r>
      <w:r>
        <w:rPr>
          <w:rFonts w:hint="eastAsia" w:ascii="Times New Roman" w:hAnsi="宋体" w:eastAsia="宋体"/>
          <w:color w:val="000000" w:themeColor="text1"/>
          <w:sz w:val="24"/>
          <w:szCs w:val="24"/>
          <w:highlight w:val="none"/>
        </w:rPr>
        <w:t xml:space="preserve">供应商需按照招标文件的要求提供《关于符合本国产品标准的声明函》（以下简称《声明函》），如不提供将不享受本国产品价格评审优惠。</w:t>
      </w:r>
      <w:r>
        <w:rPr>
          <w:color w:val="000000" w:themeColor="text1"/>
          <w:highlight w:val="none"/>
        </w:rPr>
      </w:r>
      <w:r/>
    </w:p>
    <w:p>
      <w:pPr>
        <w:pStyle w:val="1090"/>
        <w:ind w:firstLine="480"/>
        <w:rPr>
          <w:rFonts w:ascii="Times New Roman" w:hAnsi="宋体" w:eastAsia="宋体"/>
          <w:color w:val="000000" w:themeColor="text1"/>
          <w:sz w:val="24"/>
          <w:szCs w:val="24"/>
          <w:highlight w:val="none"/>
        </w:rPr>
      </w:pPr>
      <w:r>
        <w:rPr>
          <w:rFonts w:hint="eastAsia" w:ascii="Times New Roman" w:hAnsi="宋体" w:eastAsia="宋体"/>
          <w:color w:val="000000" w:themeColor="text1"/>
          <w:sz w:val="24"/>
          <w:szCs w:val="24"/>
          <w:highlight w:val="none"/>
        </w:rPr>
        <w:t xml:space="preserve">3.7</w:t>
      </w:r>
      <w:r>
        <w:rPr>
          <w:rFonts w:hint="eastAsia" w:ascii="Times New Roman" w:hAnsi="宋体" w:eastAsia="宋体"/>
          <w:color w:val="000000" w:themeColor="text1"/>
          <w:sz w:val="24"/>
          <w:szCs w:val="24"/>
          <w:highlight w:val="none"/>
        </w:rPr>
        <w:t xml:space="preserve">供应商需在《声明函》中逐一、准确填写产品名称、厂名、生产厂址三项信息（《声明函》中用</w:t>
      </w:r>
      <w:r>
        <w:rPr>
          <w:rFonts w:hint="eastAsia" w:ascii="Times New Roman" w:hAnsi="宋体" w:eastAsia="宋体"/>
          <w:color w:val="000000" w:themeColor="text1"/>
          <w:sz w:val="24"/>
          <w:szCs w:val="24"/>
          <w:highlight w:val="none"/>
        </w:rPr>
        <w:t xml:space="preserve">斜线划除的</w:t>
      </w:r>
      <w:r>
        <w:rPr>
          <w:rFonts w:hint="eastAsia" w:ascii="Times New Roman" w:hAnsi="宋体" w:eastAsia="宋体"/>
          <w:color w:val="000000" w:themeColor="text1"/>
          <w:sz w:val="24"/>
          <w:szCs w:val="24"/>
          <w:highlight w:val="none"/>
        </w:rPr>
        <w:t xml:space="preserve">地方无需填写），三项信息中任意一项未填写的视为该项产品不符合本国产品标准，不享受本国产品价格评审优惠。</w:t>
      </w:r>
      <w:r>
        <w:rPr>
          <w:color w:val="000000" w:themeColor="text1"/>
          <w:highlight w:val="none"/>
        </w:rPr>
      </w:r>
      <w:r/>
    </w:p>
    <w:p>
      <w:pPr>
        <w:pStyle w:val="1090"/>
        <w:ind w:firstLine="480"/>
        <w:rPr>
          <w:rFonts w:ascii="Times New Roman" w:hAnsi="宋体" w:eastAsia="宋体"/>
          <w:color w:val="000000" w:themeColor="text1"/>
          <w:sz w:val="24"/>
          <w:szCs w:val="24"/>
          <w:highlight w:val="none"/>
        </w:rPr>
      </w:pPr>
      <w:r>
        <w:rPr>
          <w:rFonts w:hint="eastAsia" w:ascii="Times New Roman" w:hAnsi="宋体" w:eastAsia="宋体"/>
          <w:color w:val="000000" w:themeColor="text1"/>
          <w:sz w:val="24"/>
          <w:szCs w:val="24"/>
          <w:highlight w:val="none"/>
        </w:rPr>
        <w:t xml:space="preserve">3.8</w:t>
      </w:r>
      <w:r>
        <w:rPr>
          <w:rFonts w:hint="eastAsia" w:ascii="Times New Roman" w:hAnsi="宋体" w:eastAsia="宋体"/>
          <w:color w:val="000000" w:themeColor="text1"/>
          <w:sz w:val="24"/>
          <w:szCs w:val="24"/>
          <w:highlight w:val="none"/>
        </w:rPr>
        <w:t xml:space="preserve">评标过程中，如发现供应商在《声明函》内容含义不明确、同类事项与投标（响应）文件表述不一致或者有明显文字错误等情况的，评标委员会应当以书面形式要求供应商</w:t>
      </w:r>
      <w:r>
        <w:rPr>
          <w:rFonts w:hint="eastAsia" w:ascii="Times New Roman" w:hAnsi="宋体" w:eastAsia="宋体"/>
          <w:color w:val="000000" w:themeColor="text1"/>
          <w:sz w:val="24"/>
          <w:szCs w:val="24"/>
          <w:highlight w:val="none"/>
        </w:rPr>
        <w:t xml:space="preserve">作出</w:t>
      </w:r>
      <w:r>
        <w:rPr>
          <w:rFonts w:hint="eastAsia" w:ascii="Times New Roman" w:hAnsi="宋体" w:eastAsia="宋体"/>
          <w:color w:val="000000" w:themeColor="text1"/>
          <w:sz w:val="24"/>
          <w:szCs w:val="24"/>
          <w:highlight w:val="none"/>
        </w:rPr>
        <w:t xml:space="preserve">必要的澄清、说明或者补正。经澄清、说明或者补正的《声明函》仍然不符合《国务院办公厅关于在政府采购中实施本国产品标准及相关政策的通知》（国办发〔</w:t>
      </w:r>
      <w:r>
        <w:rPr>
          <w:rFonts w:hint="eastAsia" w:ascii="Times New Roman" w:hAnsi="宋体" w:eastAsia="宋体"/>
          <w:color w:val="000000" w:themeColor="text1"/>
          <w:sz w:val="24"/>
          <w:szCs w:val="24"/>
          <w:highlight w:val="none"/>
        </w:rPr>
        <w:t xml:space="preserve">2025</w:t>
      </w:r>
      <w:r>
        <w:rPr>
          <w:rFonts w:hint="eastAsia" w:ascii="Times New Roman" w:hAnsi="宋体" w:eastAsia="宋体"/>
          <w:color w:val="000000" w:themeColor="text1"/>
          <w:sz w:val="24"/>
          <w:szCs w:val="24"/>
          <w:highlight w:val="none"/>
        </w:rPr>
        <w:t xml:space="preserve">〕</w:t>
      </w:r>
      <w:r>
        <w:rPr>
          <w:rFonts w:hint="eastAsia" w:ascii="Times New Roman" w:hAnsi="宋体" w:eastAsia="宋体"/>
          <w:color w:val="000000" w:themeColor="text1"/>
          <w:sz w:val="24"/>
          <w:szCs w:val="24"/>
          <w:highlight w:val="none"/>
        </w:rPr>
        <w:t xml:space="preserve">34</w:t>
      </w:r>
      <w:r>
        <w:rPr>
          <w:rFonts w:hint="eastAsia" w:ascii="Times New Roman" w:hAnsi="宋体" w:eastAsia="宋体"/>
          <w:color w:val="000000" w:themeColor="text1"/>
          <w:sz w:val="24"/>
          <w:szCs w:val="24"/>
          <w:highlight w:val="none"/>
        </w:rPr>
        <w:t xml:space="preserve">号）和招标文件规定的，供应商提供的相关产品视为不符合本国产品标准。</w:t>
      </w:r>
      <w:r>
        <w:rPr>
          <w:color w:val="000000" w:themeColor="text1"/>
          <w:highlight w:val="none"/>
        </w:rPr>
      </w:r>
      <w:r/>
    </w:p>
    <w:p>
      <w:pPr>
        <w:pStyle w:val="1090"/>
        <w:ind w:firstLine="480"/>
        <w:rPr>
          <w:rFonts w:ascii="Times New Roman" w:hAnsi="宋体" w:eastAsia="宋体"/>
          <w:color w:val="000000" w:themeColor="text1"/>
          <w:sz w:val="24"/>
          <w:szCs w:val="24"/>
          <w:highlight w:val="none"/>
        </w:rPr>
      </w:pPr>
      <w:r>
        <w:rPr>
          <w:rFonts w:hint="eastAsia" w:ascii="Times New Roman" w:hAnsi="宋体" w:eastAsia="宋体"/>
          <w:color w:val="000000" w:themeColor="text1"/>
          <w:sz w:val="24"/>
          <w:szCs w:val="24"/>
          <w:highlight w:val="none"/>
        </w:rPr>
        <w:t xml:space="preserve">如供应商提供虚假材料，将按“政府采购法”相关规定处理并由政府监管部门给予严肃处理。</w:t>
      </w:r>
      <w:r>
        <w:rPr>
          <w:color w:val="000000" w:themeColor="text1"/>
          <w:highlight w:val="none"/>
        </w:rPr>
      </w:r>
      <w:r/>
    </w:p>
    <w:p>
      <w:pPr>
        <w:pStyle w:val="1090"/>
        <w:ind w:firstLine="480"/>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二、评分标准：</w:t>
      </w:r>
      <w:r>
        <w:rPr>
          <w:color w:val="000000" w:themeColor="text1"/>
          <w:highlight w:val="none"/>
        </w:rPr>
      </w:r>
      <w:r/>
    </w:p>
    <w:p>
      <w:pPr>
        <w:pStyle w:val="1090"/>
        <w:rPr>
          <w:rFonts w:hAnsi="宋体" w:eastAsia="宋体" w:cs="宋体"/>
          <w:b/>
          <w:bCs/>
          <w:color w:val="000000" w:themeColor="text1"/>
          <w:sz w:val="24"/>
          <w:szCs w:val="24"/>
          <w:highlight w:val="none"/>
        </w:rPr>
      </w:pPr>
      <w:r>
        <w:rPr>
          <w:rFonts w:hint="eastAsia" w:hAnsi="宋体" w:eastAsia="宋体" w:cs="宋体"/>
          <w:b/>
          <w:bCs/>
          <w:color w:val="000000" w:themeColor="text1"/>
          <w:sz w:val="24"/>
          <w:szCs w:val="24"/>
          <w:highlight w:val="none"/>
        </w:rPr>
        <w:t xml:space="preserve">第</w:t>
      </w:r>
      <w:r>
        <w:rPr>
          <w:rFonts w:hint="eastAsia" w:hAnsi="宋体" w:eastAsia="宋体" w:cs="宋体"/>
          <w:b/>
          <w:bCs/>
          <w:color w:val="000000" w:themeColor="text1"/>
          <w:sz w:val="24"/>
          <w:szCs w:val="24"/>
          <w:highlight w:val="none"/>
        </w:rPr>
        <w:t xml:space="preserve">一</w:t>
      </w:r>
      <w:r>
        <w:rPr>
          <w:rFonts w:hint="eastAsia" w:hAnsi="宋体" w:eastAsia="宋体" w:cs="宋体"/>
          <w:b/>
          <w:bCs/>
          <w:color w:val="000000" w:themeColor="text1"/>
          <w:sz w:val="24"/>
          <w:szCs w:val="24"/>
          <w:highlight w:val="none"/>
        </w:rPr>
        <w:t xml:space="preserve">标段：</w:t>
      </w:r>
      <w:r>
        <w:rPr>
          <w:color w:val="000000" w:themeColor="text1"/>
          <w:highlight w:val="none"/>
        </w:rPr>
      </w:r>
      <w:r/>
    </w:p>
    <w:p>
      <w:pPr>
        <w:pStyle w:val="1090"/>
        <w:ind w:firstLine="480"/>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本次采购的评标方法采用</w:t>
      </w:r>
      <w:r>
        <w:rPr>
          <w:rFonts w:hint="eastAsia" w:hAnsi="宋体" w:eastAsia="宋体" w:cs="宋体"/>
          <w:color w:val="000000" w:themeColor="text1"/>
          <w:sz w:val="24"/>
          <w:szCs w:val="24"/>
          <w:highlight w:val="none"/>
        </w:rPr>
        <w:t xml:space="preserve">综合评分法，总分值为</w:t>
      </w:r>
      <w:r>
        <w:rPr>
          <w:rFonts w:hint="eastAsia" w:hAnsi="宋体" w:eastAsia="宋体" w:cs="宋体"/>
          <w:color w:val="000000" w:themeColor="text1"/>
          <w:sz w:val="24"/>
          <w:szCs w:val="24"/>
          <w:highlight w:val="none"/>
        </w:rPr>
        <w:t xml:space="preserve">100</w:t>
      </w:r>
      <w:r>
        <w:rPr>
          <w:rFonts w:hint="eastAsia" w:hAnsi="宋体" w:eastAsia="宋体" w:cs="宋体"/>
          <w:color w:val="000000" w:themeColor="text1"/>
          <w:sz w:val="24"/>
          <w:szCs w:val="24"/>
          <w:highlight w:val="none"/>
        </w:rPr>
        <w:t xml:space="preserve">分。</w:t>
      </w:r>
      <w:r>
        <w:rPr>
          <w:color w:val="000000" w:themeColor="text1"/>
          <w:highlight w:val="none"/>
        </w:rPr>
      </w:r>
      <w:r/>
    </w:p>
    <w:tbl>
      <w:tblPr>
        <w:tblW w:w="5000" w:type="pct"/>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49"/>
        <w:gridCol w:w="1559"/>
        <w:gridCol w:w="4978"/>
        <w:gridCol w:w="742"/>
      </w:tblGrid>
      <w:tr>
        <w:trPr>
          <w:trHeight w:val="20"/>
        </w:trPr>
        <w:tc>
          <w:tcPr>
            <w:tcW w:w="1249"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评审类别</w:t>
            </w:r>
            <w:r>
              <w:rPr>
                <w:color w:val="000000" w:themeColor="text1"/>
                <w:highlight w:val="none"/>
              </w:rPr>
            </w:r>
            <w:r/>
          </w:p>
        </w:tc>
        <w:tc>
          <w:tcPr>
            <w:tcW w:w="1559"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评审项</w:t>
            </w:r>
            <w:r>
              <w:rPr>
                <w:color w:val="000000" w:themeColor="text1"/>
                <w:highlight w:val="none"/>
              </w:rPr>
            </w:r>
            <w:r/>
          </w:p>
        </w:tc>
        <w:tc>
          <w:tcPr>
            <w:tcW w:w="4978"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评审规则</w:t>
            </w:r>
            <w:r>
              <w:rPr>
                <w:color w:val="000000" w:themeColor="text1"/>
                <w:highlight w:val="none"/>
              </w:rPr>
            </w:r>
            <w:r/>
          </w:p>
        </w:tc>
        <w:tc>
          <w:tcPr>
            <w:tcW w:w="742"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分值</w:t>
            </w:r>
            <w:r>
              <w:rPr>
                <w:color w:val="000000" w:themeColor="text1"/>
                <w:highlight w:val="none"/>
              </w:rPr>
            </w:r>
            <w:r/>
          </w:p>
        </w:tc>
      </w:tr>
      <w:tr>
        <w:trPr>
          <w:trHeight w:val="20"/>
        </w:trPr>
        <w:tc>
          <w:tcPr>
            <w:tcW w:w="1249"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价格</w:t>
            </w:r>
            <w:r>
              <w:rPr>
                <w:rFonts w:hint="eastAsia" w:ascii="宋体" w:hAnsi="宋体" w:cs="宋体"/>
                <w:color w:val="000000" w:themeColor="text1"/>
                <w:szCs w:val="24"/>
                <w:highlight w:val="none"/>
              </w:rPr>
              <w:t xml:space="preserve">30</w:t>
            </w:r>
            <w:r>
              <w:rPr>
                <w:rFonts w:hint="eastAsia" w:ascii="宋体" w:hAnsi="宋体" w:cs="宋体"/>
                <w:color w:val="000000" w:themeColor="text1"/>
                <w:szCs w:val="24"/>
                <w:highlight w:val="none"/>
              </w:rPr>
              <w:t xml:space="preserve">分</w:t>
            </w:r>
            <w:r>
              <w:rPr>
                <w:color w:val="000000" w:themeColor="text1"/>
                <w:highlight w:val="none"/>
              </w:rPr>
            </w:r>
            <w:r/>
          </w:p>
        </w:tc>
        <w:tc>
          <w:tcPr>
            <w:tcW w:w="1559"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价格评审指标（</w:t>
            </w:r>
            <w:r>
              <w:rPr>
                <w:rFonts w:hint="eastAsia" w:ascii="宋体" w:hAnsi="宋体" w:cs="宋体"/>
                <w:color w:val="000000" w:themeColor="text1"/>
                <w:szCs w:val="24"/>
                <w:highlight w:val="none"/>
              </w:rPr>
              <w:t xml:space="preserve">30</w:t>
            </w:r>
            <w:r>
              <w:rPr>
                <w:rFonts w:hint="eastAsia" w:ascii="宋体" w:hAnsi="宋体" w:cs="宋体"/>
                <w:color w:val="000000" w:themeColor="text1"/>
                <w:szCs w:val="24"/>
                <w:highlight w:val="none"/>
              </w:rPr>
              <w:t xml:space="preserve">分）</w:t>
            </w:r>
            <w:r>
              <w:rPr>
                <w:color w:val="000000" w:themeColor="text1"/>
                <w:highlight w:val="none"/>
              </w:rPr>
            </w:r>
            <w:r/>
          </w:p>
        </w:tc>
        <w:tc>
          <w:tcPr>
            <w:tcW w:w="4978" w:type="dxa"/>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价格分采用低价优先法计算，将所有通过符合性筛选的响应单位所报价折扣中最低的设</w:t>
            </w:r>
            <w:r>
              <w:rPr>
                <w:rFonts w:hint="eastAsia" w:ascii="宋体" w:hAnsi="宋体" w:cs="宋体"/>
                <w:color w:val="000000" w:themeColor="text1"/>
                <w:szCs w:val="24"/>
                <w:highlight w:val="none"/>
              </w:rPr>
              <w:t xml:space="preserve">置为</w:t>
            </w:r>
            <w:r>
              <w:rPr>
                <w:rFonts w:hint="eastAsia" w:ascii="宋体" w:hAnsi="宋体" w:cs="宋体"/>
                <w:b/>
                <w:bCs/>
                <w:color w:val="000000" w:themeColor="text1"/>
                <w:szCs w:val="24"/>
                <w:highlight w:val="none"/>
              </w:rPr>
              <w:t xml:space="preserve">基准折扣</w:t>
            </w:r>
            <w:r>
              <w:rPr>
                <w:rFonts w:hint="eastAsia" w:ascii="宋体" w:hAnsi="宋体" w:cs="宋体"/>
                <w:color w:val="000000" w:themeColor="text1"/>
                <w:szCs w:val="24"/>
                <w:highlight w:val="none"/>
              </w:rPr>
              <w:t xml:space="preserve">，并得分值为</w:t>
            </w:r>
            <w:r>
              <w:rPr>
                <w:rFonts w:hint="eastAsia" w:ascii="宋体" w:hAnsi="宋体" w:cs="宋体"/>
                <w:color w:val="000000" w:themeColor="text1"/>
                <w:szCs w:val="24"/>
                <w:highlight w:val="none"/>
              </w:rPr>
              <w:t xml:space="preserve">30</w:t>
            </w:r>
            <w:r>
              <w:rPr>
                <w:rFonts w:hint="eastAsia" w:ascii="宋体" w:hAnsi="宋体" w:cs="宋体"/>
                <w:color w:val="000000" w:themeColor="text1"/>
                <w:szCs w:val="24"/>
                <w:highlight w:val="none"/>
              </w:rPr>
              <w:t xml:space="preserve">分；其他投标人报价得分为：</w:t>
            </w:r>
            <w:r>
              <w:rPr>
                <w:rFonts w:hint="eastAsia" w:ascii="宋体" w:hAnsi="宋体" w:cs="宋体"/>
                <w:b/>
                <w:bCs/>
                <w:color w:val="000000" w:themeColor="text1"/>
                <w:szCs w:val="24"/>
                <w:highlight w:val="none"/>
              </w:rPr>
              <w:t xml:space="preserve">基准折扣</w:t>
            </w:r>
            <w:r>
              <w:rPr>
                <w:rFonts w:hint="eastAsia" w:ascii="宋体" w:hAnsi="宋体" w:cs="宋体"/>
                <w:b/>
                <w:bCs/>
                <w:color w:val="000000" w:themeColor="text1"/>
                <w:szCs w:val="24"/>
                <w:highlight w:val="none"/>
                <w:lang w:val="zh-CN"/>
              </w:rPr>
              <w:t xml:space="preserve">/</w:t>
            </w:r>
            <w:r>
              <w:rPr>
                <w:rFonts w:hint="eastAsia" w:ascii="宋体" w:hAnsi="宋体" w:cs="宋体"/>
                <w:b/>
                <w:bCs/>
                <w:color w:val="000000" w:themeColor="text1"/>
                <w:szCs w:val="24"/>
                <w:highlight w:val="none"/>
              </w:rPr>
              <w:t xml:space="preserve">投标折扣</w:t>
            </w:r>
            <w:r>
              <w:rPr>
                <w:rFonts w:hint="eastAsia" w:ascii="宋体" w:hAnsi="宋体" w:cs="宋体"/>
                <w:b/>
                <w:bCs/>
                <w:color w:val="000000" w:themeColor="text1"/>
                <w:szCs w:val="24"/>
                <w:highlight w:val="none"/>
                <w:lang w:val="zh-CN"/>
              </w:rPr>
              <w:t xml:space="preserve">*</w:t>
            </w:r>
            <w:r>
              <w:rPr>
                <w:rFonts w:hint="eastAsia" w:ascii="宋体" w:hAnsi="宋体" w:cs="宋体"/>
                <w:b/>
                <w:bCs/>
                <w:color w:val="000000" w:themeColor="text1"/>
                <w:szCs w:val="24"/>
                <w:highlight w:val="none"/>
              </w:rPr>
              <w:t xml:space="preserve">30</w:t>
            </w:r>
            <w:r>
              <w:rPr>
                <w:rFonts w:hint="eastAsia" w:ascii="宋体" w:hAnsi="宋体" w:cs="宋体"/>
                <w:b/>
                <w:bCs/>
                <w:color w:val="000000" w:themeColor="text1"/>
                <w:szCs w:val="24"/>
                <w:highlight w:val="none"/>
              </w:rPr>
              <w:t xml:space="preserve">分</w:t>
            </w:r>
            <w:r>
              <w:rPr>
                <w:rFonts w:hint="eastAsia" w:ascii="宋体" w:hAnsi="宋体" w:cs="宋体"/>
                <w:color w:val="000000" w:themeColor="text1"/>
                <w:szCs w:val="24"/>
                <w:highlight w:val="none"/>
              </w:rPr>
              <w:t xml:space="preserve">。（保留两位小数，四舍五入）</w:t>
            </w:r>
            <w:r>
              <w:rPr>
                <w:color w:val="000000" w:themeColor="text1"/>
                <w:highlight w:val="none"/>
              </w:rPr>
            </w:r>
            <w:r/>
          </w:p>
          <w:p>
            <w:pPr>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超预算的投标报价不进入评标程序。</w:t>
            </w:r>
            <w:r>
              <w:rPr>
                <w:color w:val="000000" w:themeColor="text1"/>
                <w:highlight w:val="none"/>
              </w:rPr>
            </w:r>
            <w:r/>
          </w:p>
        </w:tc>
        <w:tc>
          <w:tcPr>
            <w:tcW w:w="742"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30</w:t>
            </w:r>
            <w:r>
              <w:rPr>
                <w:rFonts w:hint="eastAsia" w:ascii="宋体" w:hAnsi="宋体" w:cs="宋体"/>
                <w:color w:val="000000" w:themeColor="text1"/>
                <w:szCs w:val="24"/>
                <w:highlight w:val="none"/>
              </w:rPr>
              <w:t xml:space="preserve">分</w:t>
            </w:r>
            <w:r>
              <w:rPr>
                <w:color w:val="000000" w:themeColor="text1"/>
                <w:highlight w:val="none"/>
              </w:rPr>
            </w:r>
            <w:r/>
          </w:p>
        </w:tc>
      </w:tr>
      <w:tr>
        <w:trPr>
          <w:trHeight w:val="20"/>
        </w:trPr>
        <w:tc>
          <w:tcPr>
            <w:tcW w:w="1249" w:type="dxa"/>
            <w:vAlign w:val="center"/>
            <w:vMerge w:val="restart"/>
            <w:textDirection w:val="lrTb"/>
            <w:noWrap w:val="false"/>
          </w:tcPr>
          <w:p>
            <w:pPr>
              <w:jc w:val="center"/>
              <w:rPr>
                <w:rFonts w:ascii="宋体" w:hAnsi="宋体" w:cs="宋体"/>
                <w:color w:val="000000" w:themeColor="text1"/>
                <w:highlight w:val="none"/>
              </w:rPr>
            </w:pPr>
            <w:r>
              <w:rPr>
                <w:rFonts w:hint="eastAsia" w:ascii="宋体" w:hAnsi="宋体" w:cs="宋体"/>
                <w:color w:val="000000" w:themeColor="text1"/>
                <w:szCs w:val="24"/>
                <w:highlight w:val="none"/>
              </w:rPr>
              <w:t xml:space="preserve">投标人技术能力（</w:t>
            </w:r>
            <w:r>
              <w:rPr>
                <w:rFonts w:hint="eastAsia" w:ascii="宋体" w:hAnsi="宋体" w:cs="宋体"/>
                <w:color w:val="000000" w:themeColor="text1"/>
                <w:szCs w:val="24"/>
                <w:highlight w:val="none"/>
              </w:rPr>
              <w:t xml:space="preserve">14</w:t>
            </w:r>
            <w:r>
              <w:rPr>
                <w:rFonts w:hint="eastAsia" w:ascii="宋体" w:hAnsi="宋体" w:cs="宋体"/>
                <w:color w:val="000000" w:themeColor="text1"/>
                <w:szCs w:val="24"/>
                <w:highlight w:val="none"/>
              </w:rPr>
              <w:t xml:space="preserve">分）</w:t>
            </w:r>
            <w:r>
              <w:rPr>
                <w:color w:val="000000" w:themeColor="text1"/>
                <w:highlight w:val="none"/>
              </w:rPr>
            </w:r>
            <w:r/>
          </w:p>
          <w:p>
            <w:pPr>
              <w:jc w:val="center"/>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r/>
          </w:p>
          <w:p>
            <w:pPr>
              <w:jc w:val="center"/>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r/>
          </w:p>
          <w:p>
            <w:pPr>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r/>
          </w:p>
          <w:p>
            <w:pPr>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r/>
          </w:p>
        </w:tc>
        <w:tc>
          <w:tcPr>
            <w:tcW w:w="1559" w:type="dxa"/>
            <w:vAlign w:val="center"/>
            <w:vMerge w:val="restart"/>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中药饮片品种齐全（</w:t>
            </w:r>
            <w:r>
              <w:rPr>
                <w:rFonts w:hint="eastAsia" w:ascii="宋体" w:hAnsi="宋体" w:cs="宋体"/>
                <w:color w:val="000000" w:themeColor="text1"/>
                <w:szCs w:val="24"/>
                <w:highlight w:val="none"/>
                <w:lang w:bidi="ar"/>
              </w:rPr>
              <w:t xml:space="preserve">6</w:t>
            </w:r>
            <w:r>
              <w:rPr>
                <w:rFonts w:hint="eastAsia" w:ascii="宋体" w:hAnsi="宋体" w:cs="宋体"/>
                <w:color w:val="000000" w:themeColor="text1"/>
                <w:szCs w:val="24"/>
                <w:highlight w:val="none"/>
                <w:lang w:bidi="ar"/>
              </w:rPr>
              <w:t xml:space="preserve">分）</w:t>
            </w:r>
            <w:r>
              <w:rPr>
                <w:color w:val="000000" w:themeColor="text1"/>
                <w:highlight w:val="none"/>
              </w:rPr>
            </w:r>
            <w:r/>
          </w:p>
        </w:tc>
        <w:tc>
          <w:tcPr>
            <w:tcW w:w="4978" w:type="dxa"/>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w:t>
            </w:r>
            <w:r>
              <w:rPr>
                <w:rFonts w:hint="eastAsia" w:ascii="宋体" w:hAnsi="宋体" w:cs="宋体"/>
                <w:color w:val="000000" w:themeColor="text1"/>
                <w:szCs w:val="24"/>
                <w:highlight w:val="none"/>
              </w:rPr>
              <w:t xml:space="preserve">、投标人销售的饮片品种数量比较，在</w:t>
            </w:r>
            <w:r>
              <w:rPr>
                <w:rFonts w:hint="eastAsia" w:ascii="宋体" w:hAnsi="宋体" w:cs="宋体"/>
                <w:color w:val="000000" w:themeColor="text1"/>
                <w:szCs w:val="24"/>
                <w:highlight w:val="none"/>
              </w:rPr>
              <w:t xml:space="preserve">800</w:t>
            </w:r>
            <w:r>
              <w:rPr>
                <w:rFonts w:hint="eastAsia" w:ascii="宋体" w:hAnsi="宋体" w:cs="宋体"/>
                <w:color w:val="000000" w:themeColor="text1"/>
                <w:szCs w:val="24"/>
                <w:highlight w:val="none"/>
              </w:rPr>
              <w:t xml:space="preserve">种（含）以下得</w:t>
            </w:r>
            <w:r>
              <w:rPr>
                <w:rFonts w:hint="eastAsia" w:ascii="宋体" w:hAnsi="宋体" w:cs="宋体"/>
                <w:color w:val="000000" w:themeColor="text1"/>
                <w:szCs w:val="24"/>
                <w:highlight w:val="none"/>
              </w:rPr>
              <w:t xml:space="preserve">1</w:t>
            </w:r>
            <w:r>
              <w:rPr>
                <w:rFonts w:hint="eastAsia" w:ascii="宋体" w:hAnsi="宋体" w:cs="宋体"/>
                <w:color w:val="000000" w:themeColor="text1"/>
                <w:szCs w:val="24"/>
                <w:highlight w:val="none"/>
              </w:rPr>
              <w:t xml:space="preserve">分；在</w:t>
            </w:r>
            <w:r>
              <w:rPr>
                <w:rFonts w:hint="eastAsia" w:ascii="宋体" w:hAnsi="宋体" w:cs="宋体"/>
                <w:color w:val="000000" w:themeColor="text1"/>
                <w:szCs w:val="24"/>
                <w:highlight w:val="none"/>
              </w:rPr>
              <w:t xml:space="preserve">801</w:t>
            </w:r>
            <w:r>
              <w:rPr>
                <w:rFonts w:hint="eastAsia" w:ascii="宋体" w:hAnsi="宋体" w:cs="宋体"/>
                <w:color w:val="000000" w:themeColor="text1"/>
                <w:szCs w:val="24"/>
                <w:highlight w:val="none"/>
              </w:rPr>
              <w:t xml:space="preserve">种（含）</w:t>
            </w:r>
            <w:r>
              <w:rPr>
                <w:rFonts w:hint="eastAsia" w:ascii="宋体" w:hAnsi="宋体" w:cs="宋体"/>
                <w:color w:val="000000" w:themeColor="text1"/>
                <w:szCs w:val="24"/>
                <w:highlight w:val="none"/>
              </w:rPr>
              <w:t xml:space="preserve">-1000</w:t>
            </w:r>
            <w:r>
              <w:rPr>
                <w:rFonts w:hint="eastAsia" w:ascii="宋体" w:hAnsi="宋体" w:cs="宋体"/>
                <w:color w:val="000000" w:themeColor="text1"/>
                <w:szCs w:val="24"/>
                <w:highlight w:val="none"/>
              </w:rPr>
              <w:t xml:space="preserve">种得</w:t>
            </w: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rPr>
              <w:t xml:space="preserve">分；在</w:t>
            </w:r>
            <w:r>
              <w:rPr>
                <w:rFonts w:hint="eastAsia" w:ascii="宋体" w:hAnsi="宋体" w:cs="宋体"/>
                <w:color w:val="000000" w:themeColor="text1"/>
                <w:szCs w:val="24"/>
                <w:highlight w:val="none"/>
              </w:rPr>
              <w:t xml:space="preserve">1001</w:t>
            </w:r>
            <w:r>
              <w:rPr>
                <w:rFonts w:hint="eastAsia" w:ascii="宋体" w:hAnsi="宋体" w:cs="宋体"/>
                <w:color w:val="000000" w:themeColor="text1"/>
                <w:szCs w:val="24"/>
                <w:highlight w:val="none"/>
              </w:rPr>
              <w:t xml:space="preserve">种（含）</w:t>
            </w:r>
            <w:r>
              <w:rPr>
                <w:rFonts w:hint="eastAsia" w:ascii="宋体" w:hAnsi="宋体" w:cs="宋体"/>
                <w:color w:val="000000" w:themeColor="text1"/>
                <w:szCs w:val="24"/>
                <w:highlight w:val="none"/>
              </w:rPr>
              <w:t xml:space="preserve">-1200</w:t>
            </w:r>
            <w:r>
              <w:rPr>
                <w:rFonts w:hint="eastAsia" w:ascii="宋体" w:hAnsi="宋体" w:cs="宋体"/>
                <w:color w:val="000000" w:themeColor="text1"/>
                <w:szCs w:val="24"/>
                <w:highlight w:val="none"/>
              </w:rPr>
              <w:t xml:space="preserve">种得</w:t>
            </w:r>
            <w:r>
              <w:rPr>
                <w:rFonts w:hint="eastAsia" w:ascii="宋体" w:hAnsi="宋体" w:cs="宋体"/>
                <w:color w:val="000000" w:themeColor="text1"/>
                <w:szCs w:val="24"/>
                <w:highlight w:val="none"/>
              </w:rPr>
              <w:t xml:space="preserve">3</w:t>
            </w:r>
            <w:r>
              <w:rPr>
                <w:rFonts w:hint="eastAsia" w:ascii="宋体" w:hAnsi="宋体" w:cs="宋体"/>
                <w:color w:val="000000" w:themeColor="text1"/>
                <w:szCs w:val="24"/>
                <w:highlight w:val="none"/>
              </w:rPr>
              <w:t xml:space="preserve">分；在</w:t>
            </w:r>
            <w:r>
              <w:rPr>
                <w:rFonts w:hint="eastAsia" w:ascii="宋体" w:hAnsi="宋体" w:cs="宋体"/>
                <w:color w:val="000000" w:themeColor="text1"/>
                <w:szCs w:val="24"/>
                <w:highlight w:val="none"/>
              </w:rPr>
              <w:t xml:space="preserve">1201</w:t>
            </w:r>
            <w:r>
              <w:rPr>
                <w:rFonts w:hint="eastAsia" w:ascii="宋体" w:hAnsi="宋体" w:cs="宋体"/>
                <w:color w:val="000000" w:themeColor="text1"/>
                <w:szCs w:val="24"/>
                <w:highlight w:val="none"/>
              </w:rPr>
              <w:t xml:space="preserve">种（含）以上得</w:t>
            </w:r>
            <w:r>
              <w:rPr>
                <w:rFonts w:hint="eastAsia" w:ascii="宋体" w:hAnsi="宋体" w:cs="宋体"/>
                <w:color w:val="000000" w:themeColor="text1"/>
                <w:szCs w:val="24"/>
                <w:highlight w:val="none"/>
              </w:rPr>
              <w:t xml:space="preserve">4</w:t>
            </w:r>
            <w:r>
              <w:rPr>
                <w:rFonts w:hint="eastAsia" w:ascii="宋体" w:hAnsi="宋体" w:cs="宋体"/>
                <w:color w:val="000000" w:themeColor="text1"/>
                <w:szCs w:val="24"/>
                <w:highlight w:val="none"/>
              </w:rPr>
              <w:t xml:space="preserve">分。提供投标人单位销售的中药饮片品种明细，不提供不得分。（提供供货品种目录，并且加盖投标人公章）</w:t>
            </w:r>
            <w:r>
              <w:rPr>
                <w:color w:val="000000" w:themeColor="text1"/>
                <w:highlight w:val="none"/>
              </w:rPr>
            </w:r>
            <w:r/>
          </w:p>
        </w:tc>
        <w:tc>
          <w:tcPr>
            <w:tcW w:w="742"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4</w:t>
            </w:r>
            <w:r>
              <w:rPr>
                <w:rFonts w:hint="eastAsia" w:ascii="宋体" w:hAnsi="宋体" w:cs="宋体"/>
                <w:color w:val="000000" w:themeColor="text1"/>
                <w:szCs w:val="24"/>
                <w:highlight w:val="none"/>
              </w:rPr>
              <w:t xml:space="preserve">分</w:t>
            </w:r>
            <w:r>
              <w:rPr>
                <w:color w:val="000000" w:themeColor="text1"/>
                <w:highlight w:val="none"/>
              </w:rPr>
            </w:r>
            <w:r/>
          </w:p>
        </w:tc>
      </w:tr>
      <w:tr>
        <w:trPr>
          <w:trHeight w:val="20"/>
        </w:trPr>
        <w:tc>
          <w:tcPr>
            <w:tcW w:w="1249" w:type="dxa"/>
            <w:vAlign w:val="center"/>
            <w:vMerge w:val="continue"/>
            <w:textDirection w:val="lrTb"/>
            <w:noWrap w:val="false"/>
          </w:tcPr>
          <w:p>
            <w:r/>
            <w:r/>
          </w:p>
        </w:tc>
        <w:tc>
          <w:tcPr>
            <w:tcW w:w="1559" w:type="dxa"/>
            <w:vAlign w:val="center"/>
            <w:vMerge w:val="continue"/>
            <w:textDirection w:val="lrTb"/>
            <w:noWrap w:val="false"/>
          </w:tcPr>
          <w:p>
            <w:pPr>
              <w:jc w:val="center"/>
              <w:rPr>
                <w:rFonts w:ascii="宋体" w:hAnsi="宋体" w:cs="宋体"/>
                <w:color w:val="000000"/>
                <w:szCs w:val="24"/>
                <w:lang w:bidi="ar"/>
              </w:rPr>
            </w:pPr>
            <w:r>
              <w:rPr>
                <w:rFonts w:ascii="宋体" w:hAnsi="宋体" w:cs="宋体"/>
                <w:color w:val="000000"/>
                <w:szCs w:val="24"/>
                <w:lang w:bidi="ar"/>
              </w:rPr>
            </w:r>
            <w:r/>
          </w:p>
        </w:tc>
        <w:tc>
          <w:tcPr>
            <w:tcW w:w="4978" w:type="dxa"/>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rPr>
              <w:t xml:space="preserve">、投标人须具备中药饮片小包装的供货能力的得</w:t>
            </w: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rPr>
              <w:t xml:space="preserve">分。（提供供货品</w:t>
            </w:r>
            <w:r>
              <w:rPr>
                <w:rFonts w:hint="eastAsia" w:ascii="宋体" w:hAnsi="宋体" w:cs="宋体"/>
                <w:color w:val="000000" w:themeColor="text1"/>
                <w:szCs w:val="24"/>
                <w:highlight w:val="none"/>
              </w:rPr>
              <w:t xml:space="preserve">规</w:t>
            </w:r>
            <w:r>
              <w:rPr>
                <w:rFonts w:hint="eastAsia" w:ascii="宋体" w:hAnsi="宋体" w:cs="宋体"/>
                <w:color w:val="000000" w:themeColor="text1"/>
                <w:szCs w:val="24"/>
                <w:highlight w:val="none"/>
              </w:rPr>
              <w:t xml:space="preserve">目录、小包装的照片，并且加盖投标人公章）</w:t>
            </w:r>
            <w:r>
              <w:rPr>
                <w:color w:val="000000" w:themeColor="text1"/>
                <w:highlight w:val="none"/>
              </w:rPr>
            </w:r>
            <w:r/>
          </w:p>
        </w:tc>
        <w:tc>
          <w:tcPr>
            <w:tcW w:w="742"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rPr>
              <w:t xml:space="preserve">分</w:t>
            </w:r>
            <w:r>
              <w:rPr>
                <w:color w:val="000000" w:themeColor="text1"/>
                <w:highlight w:val="none"/>
              </w:rPr>
            </w:r>
            <w:r/>
          </w:p>
        </w:tc>
      </w:tr>
      <w:tr>
        <w:trPr>
          <w:trHeight w:val="311"/>
        </w:trPr>
        <w:tc>
          <w:tcPr>
            <w:tcW w:w="1249" w:type="dxa"/>
            <w:vAlign w:val="center"/>
            <w:vMerge w:val="continue"/>
            <w:textDirection w:val="lrTb"/>
            <w:noWrap w:val="false"/>
          </w:tcPr>
          <w:p>
            <w:r/>
            <w:r/>
          </w:p>
        </w:tc>
        <w:tc>
          <w:tcPr>
            <w:tcW w:w="1559" w:type="dxa"/>
            <w:vAlign w:val="center"/>
            <w:vMerge w:val="restart"/>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饮片生产能力</w:t>
            </w:r>
            <w:r>
              <w:rPr>
                <w:rFonts w:hint="eastAsia" w:ascii="宋体" w:hAnsi="宋体" w:cs="宋体"/>
                <w:color w:val="000000" w:themeColor="text1"/>
                <w:szCs w:val="24"/>
                <w:highlight w:val="none"/>
                <w:lang w:bidi="ar"/>
              </w:rPr>
              <w:t xml:space="preserve"> </w:t>
            </w:r>
            <w:r>
              <w:rPr>
                <w:rFonts w:hint="eastAsia" w:ascii="宋体" w:hAnsi="宋体" w:cs="宋体"/>
                <w:color w:val="000000" w:themeColor="text1"/>
                <w:szCs w:val="24"/>
                <w:highlight w:val="none"/>
                <w:lang w:bidi="ar"/>
              </w:rPr>
              <w:t xml:space="preserve">（</w:t>
            </w:r>
            <w:r>
              <w:rPr>
                <w:rFonts w:hint="eastAsia" w:ascii="宋体" w:hAnsi="宋体" w:cs="宋体"/>
                <w:color w:val="000000" w:themeColor="text1"/>
                <w:szCs w:val="24"/>
                <w:highlight w:val="none"/>
                <w:lang w:bidi="ar"/>
              </w:rPr>
              <w:t xml:space="preserve">8</w:t>
            </w:r>
            <w:r>
              <w:rPr>
                <w:rFonts w:hint="eastAsia" w:ascii="宋体" w:hAnsi="宋体" w:cs="宋体"/>
                <w:color w:val="000000" w:themeColor="text1"/>
                <w:szCs w:val="24"/>
                <w:highlight w:val="none"/>
                <w:lang w:bidi="ar"/>
              </w:rPr>
              <w:t xml:space="preserve">分）</w:t>
            </w:r>
            <w:r>
              <w:rPr>
                <w:color w:val="000000" w:themeColor="text1"/>
                <w:highlight w:val="none"/>
              </w:rPr>
            </w:r>
            <w:r/>
          </w:p>
        </w:tc>
        <w:tc>
          <w:tcPr>
            <w:tcW w:w="4978" w:type="dxa"/>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1</w:t>
            </w:r>
            <w:r>
              <w:rPr>
                <w:rFonts w:hint="eastAsia" w:ascii="宋体" w:hAnsi="宋体" w:cs="宋体"/>
                <w:color w:val="000000" w:themeColor="text1"/>
                <w:szCs w:val="24"/>
                <w:highlight w:val="none"/>
                <w:lang w:bidi="ar"/>
              </w:rPr>
              <w:t xml:space="preserve">、投标人具有生产工艺类型设备比较：净制、切制、碎制、干燥、炒制、炙制、煅制、蒸煮，以上列举设备种类齐全的得</w:t>
            </w:r>
            <w:r>
              <w:rPr>
                <w:rFonts w:hint="eastAsia" w:ascii="宋体" w:hAnsi="宋体" w:cs="宋体"/>
                <w:color w:val="000000" w:themeColor="text1"/>
                <w:szCs w:val="24"/>
                <w:highlight w:val="none"/>
                <w:lang w:bidi="ar"/>
              </w:rPr>
              <w:t xml:space="preserve">4</w:t>
            </w:r>
            <w:r>
              <w:rPr>
                <w:rFonts w:hint="eastAsia" w:ascii="宋体" w:hAnsi="宋体" w:cs="宋体"/>
                <w:color w:val="000000" w:themeColor="text1"/>
                <w:szCs w:val="24"/>
                <w:highlight w:val="none"/>
                <w:lang w:bidi="ar"/>
              </w:rPr>
              <w:t xml:space="preserve">分，缺少一类减</w:t>
            </w:r>
            <w:r>
              <w:rPr>
                <w:rFonts w:hint="eastAsia" w:ascii="宋体" w:hAnsi="宋体" w:cs="宋体"/>
                <w:color w:val="000000" w:themeColor="text1"/>
                <w:szCs w:val="24"/>
                <w:highlight w:val="none"/>
                <w:lang w:bidi="ar"/>
              </w:rPr>
              <w:t xml:space="preserve">0.5</w:t>
            </w:r>
            <w:r>
              <w:rPr>
                <w:rFonts w:hint="eastAsia" w:ascii="宋体" w:hAnsi="宋体" w:cs="宋体"/>
                <w:color w:val="000000" w:themeColor="text1"/>
                <w:szCs w:val="24"/>
                <w:highlight w:val="none"/>
                <w:lang w:bidi="ar"/>
              </w:rPr>
              <w:t xml:space="preserve">分，不具备或未提供明细的不得分。（提供设备发票或付款凭证）</w:t>
            </w:r>
            <w:r>
              <w:rPr>
                <w:color w:val="000000" w:themeColor="text1"/>
                <w:highlight w:val="none"/>
              </w:rPr>
            </w:r>
            <w:r/>
          </w:p>
        </w:tc>
        <w:tc>
          <w:tcPr>
            <w:tcW w:w="742"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4</w:t>
            </w:r>
            <w:r>
              <w:rPr>
                <w:rFonts w:hint="eastAsia" w:ascii="宋体" w:hAnsi="宋体" w:cs="宋体"/>
                <w:color w:val="000000" w:themeColor="text1"/>
                <w:szCs w:val="24"/>
                <w:highlight w:val="none"/>
              </w:rPr>
              <w:t xml:space="preserve">分</w:t>
            </w:r>
            <w:r>
              <w:rPr>
                <w:color w:val="000000" w:themeColor="text1"/>
                <w:highlight w:val="none"/>
              </w:rPr>
            </w:r>
            <w:r/>
          </w:p>
        </w:tc>
      </w:tr>
      <w:tr>
        <w:trPr>
          <w:trHeight w:val="1275"/>
        </w:trPr>
        <w:tc>
          <w:tcPr>
            <w:tcW w:w="1249" w:type="dxa"/>
            <w:vAlign w:val="center"/>
            <w:vMerge w:val="continue"/>
            <w:textDirection w:val="lrTb"/>
            <w:noWrap w:val="false"/>
          </w:tcPr>
          <w:p>
            <w:r/>
            <w:r/>
          </w:p>
        </w:tc>
        <w:tc>
          <w:tcPr>
            <w:tcW w:w="1559" w:type="dxa"/>
            <w:vAlign w:val="center"/>
            <w:vMerge w:val="continue"/>
            <w:textDirection w:val="lrTb"/>
            <w:noWrap w:val="false"/>
          </w:tcPr>
          <w:p>
            <w:pPr>
              <w:jc w:val="center"/>
              <w:rPr>
                <w:rFonts w:ascii="宋体" w:hAnsi="宋体" w:cs="宋体"/>
                <w:color w:val="000000"/>
                <w:szCs w:val="24"/>
                <w:lang w:bidi="ar"/>
              </w:rPr>
            </w:pPr>
            <w:r>
              <w:rPr>
                <w:rFonts w:ascii="宋体" w:hAnsi="宋体" w:cs="宋体"/>
                <w:color w:val="000000"/>
                <w:szCs w:val="24"/>
                <w:lang w:bidi="ar"/>
              </w:rPr>
            </w:r>
            <w:r/>
          </w:p>
        </w:tc>
        <w:tc>
          <w:tcPr>
            <w:tcW w:w="4978" w:type="dxa"/>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2</w:t>
            </w:r>
            <w:r>
              <w:rPr>
                <w:rFonts w:hint="eastAsia" w:ascii="宋体" w:hAnsi="宋体" w:cs="宋体"/>
                <w:color w:val="000000" w:themeColor="text1"/>
                <w:szCs w:val="24"/>
                <w:highlight w:val="none"/>
                <w:lang w:bidi="ar"/>
              </w:rPr>
              <w:t xml:space="preserve">、投标人具有</w:t>
            </w:r>
            <w:r>
              <w:rPr>
                <w:rFonts w:hint="eastAsia" w:ascii="宋体" w:hAnsi="宋体" w:cs="宋体"/>
                <w:color w:val="000000" w:themeColor="text1"/>
                <w:szCs w:val="24"/>
                <w:highlight w:val="none"/>
                <w:lang w:bidi="ar"/>
              </w:rPr>
              <w:t xml:space="preserve">有</w:t>
            </w:r>
            <w:r>
              <w:rPr>
                <w:rFonts w:hint="eastAsia" w:ascii="宋体" w:hAnsi="宋体" w:cs="宋体"/>
                <w:color w:val="000000" w:themeColor="text1"/>
                <w:szCs w:val="24"/>
                <w:highlight w:val="none"/>
                <w:lang w:bidi="ar"/>
              </w:rPr>
              <w:t xml:space="preserve">毒性中药饮片制作车间的得</w:t>
            </w:r>
            <w:r>
              <w:rPr>
                <w:rFonts w:hint="eastAsia" w:ascii="宋体" w:hAnsi="宋体" w:cs="宋体"/>
                <w:color w:val="000000" w:themeColor="text1"/>
                <w:szCs w:val="24"/>
                <w:highlight w:val="none"/>
                <w:lang w:bidi="ar"/>
              </w:rPr>
              <w:t xml:space="preserve">2</w:t>
            </w:r>
            <w:r>
              <w:rPr>
                <w:rFonts w:hint="eastAsia" w:ascii="宋体" w:hAnsi="宋体" w:cs="宋体"/>
                <w:color w:val="000000" w:themeColor="text1"/>
                <w:szCs w:val="24"/>
                <w:highlight w:val="none"/>
                <w:lang w:bidi="ar"/>
              </w:rPr>
              <w:t xml:space="preserve">分，具有发酵中药饮片制作车间的得</w:t>
            </w:r>
            <w:r>
              <w:rPr>
                <w:rFonts w:hint="eastAsia" w:ascii="宋体" w:hAnsi="宋体" w:cs="宋体"/>
                <w:color w:val="000000" w:themeColor="text1"/>
                <w:szCs w:val="24"/>
                <w:highlight w:val="none"/>
                <w:lang w:bidi="ar"/>
              </w:rPr>
              <w:t xml:space="preserve">2</w:t>
            </w:r>
            <w:r>
              <w:rPr>
                <w:rFonts w:hint="eastAsia" w:ascii="宋体" w:hAnsi="宋体" w:cs="宋体"/>
                <w:color w:val="000000" w:themeColor="text1"/>
                <w:szCs w:val="24"/>
                <w:highlight w:val="none"/>
                <w:lang w:bidi="ar"/>
              </w:rPr>
              <w:t xml:space="preserve">分。（提供相关车间图片及相关资质证明材料）</w:t>
            </w:r>
            <w:r>
              <w:rPr>
                <w:color w:val="000000" w:themeColor="text1"/>
                <w:highlight w:val="none"/>
              </w:rPr>
            </w:r>
            <w:r/>
          </w:p>
        </w:tc>
        <w:tc>
          <w:tcPr>
            <w:tcW w:w="742"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4</w:t>
            </w:r>
            <w:r>
              <w:rPr>
                <w:rFonts w:hint="eastAsia" w:ascii="宋体" w:hAnsi="宋体" w:cs="宋体"/>
                <w:color w:val="000000" w:themeColor="text1"/>
                <w:szCs w:val="24"/>
                <w:highlight w:val="none"/>
              </w:rPr>
              <w:t xml:space="preserve">分</w:t>
            </w:r>
            <w:r>
              <w:rPr>
                <w:color w:val="000000" w:themeColor="text1"/>
                <w:highlight w:val="none"/>
              </w:rPr>
            </w:r>
            <w:r/>
          </w:p>
        </w:tc>
      </w:tr>
      <w:tr>
        <w:trPr>
          <w:trHeight w:val="20"/>
        </w:trPr>
        <w:tc>
          <w:tcPr>
            <w:tcW w:w="1249" w:type="dxa"/>
            <w:vAlign w:val="center"/>
            <w:vMerge w:val="restart"/>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服务方案比较（</w:t>
            </w:r>
            <w:r>
              <w:rPr>
                <w:rFonts w:hint="eastAsia" w:ascii="宋体" w:hAnsi="宋体" w:cs="宋体"/>
                <w:color w:val="000000" w:themeColor="text1"/>
                <w:szCs w:val="24"/>
                <w:highlight w:val="none"/>
              </w:rPr>
              <w:t xml:space="preserve">26</w:t>
            </w:r>
            <w:r>
              <w:rPr>
                <w:rFonts w:hint="eastAsia" w:ascii="宋体" w:hAnsi="宋体" w:cs="宋体"/>
                <w:color w:val="000000" w:themeColor="text1"/>
                <w:szCs w:val="24"/>
                <w:highlight w:val="none"/>
              </w:rPr>
              <w:t xml:space="preserve">分）</w:t>
            </w:r>
            <w:r>
              <w:rPr>
                <w:color w:val="000000" w:themeColor="text1"/>
                <w:highlight w:val="none"/>
              </w:rPr>
            </w:r>
            <w:r/>
          </w:p>
          <w:p>
            <w:pPr>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r/>
          </w:p>
          <w:p>
            <w:pPr>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r/>
          </w:p>
          <w:p>
            <w:pPr>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r/>
          </w:p>
        </w:tc>
        <w:tc>
          <w:tcPr>
            <w:tcW w:w="1559" w:type="dxa"/>
            <w:vAlign w:val="center"/>
            <w:vMerge w:val="restart"/>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加工服务（</w:t>
            </w:r>
            <w:r>
              <w:rPr>
                <w:rFonts w:hint="eastAsia" w:ascii="宋体" w:hAnsi="宋体" w:cs="宋体"/>
                <w:color w:val="000000" w:themeColor="text1"/>
                <w:szCs w:val="24"/>
                <w:highlight w:val="none"/>
                <w:lang w:bidi="ar"/>
              </w:rPr>
              <w:t xml:space="preserve">5</w:t>
            </w:r>
            <w:r>
              <w:rPr>
                <w:rFonts w:hint="eastAsia" w:ascii="宋体" w:hAnsi="宋体" w:cs="宋体"/>
                <w:color w:val="000000" w:themeColor="text1"/>
                <w:szCs w:val="24"/>
                <w:highlight w:val="none"/>
                <w:lang w:bidi="ar"/>
              </w:rPr>
              <w:t xml:space="preserve">分）</w:t>
            </w:r>
            <w:r>
              <w:rPr>
                <w:color w:val="000000" w:themeColor="text1"/>
                <w:highlight w:val="none"/>
              </w:rPr>
            </w:r>
            <w:r/>
          </w:p>
        </w:tc>
        <w:tc>
          <w:tcPr>
            <w:tcW w:w="4978" w:type="dxa"/>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1</w:t>
            </w:r>
            <w:r>
              <w:rPr>
                <w:rFonts w:hint="eastAsia" w:ascii="宋体" w:hAnsi="宋体" w:cs="宋体"/>
                <w:color w:val="000000" w:themeColor="text1"/>
                <w:szCs w:val="24"/>
                <w:highlight w:val="none"/>
                <w:lang w:bidi="ar"/>
              </w:rPr>
              <w:t xml:space="preserve">、可免费提供中药饮片分包装、切片</w:t>
            </w:r>
            <w:r>
              <w:rPr>
                <w:rFonts w:hint="eastAsia" w:ascii="宋体" w:hAnsi="宋体" w:cs="宋体"/>
                <w:color w:val="000000" w:themeColor="text1"/>
                <w:szCs w:val="24"/>
                <w:highlight w:val="none"/>
                <w:lang w:bidi="ar"/>
              </w:rPr>
              <w:t xml:space="preserve">及临方炮制</w:t>
            </w:r>
            <w:r>
              <w:rPr>
                <w:rFonts w:hint="eastAsia" w:ascii="宋体" w:hAnsi="宋体" w:cs="宋体"/>
                <w:color w:val="000000" w:themeColor="text1"/>
                <w:szCs w:val="24"/>
                <w:highlight w:val="none"/>
                <w:lang w:bidi="ar"/>
              </w:rPr>
              <w:t xml:space="preserve">加工服务得</w:t>
            </w:r>
            <w:r>
              <w:rPr>
                <w:rFonts w:hint="eastAsia" w:ascii="宋体" w:hAnsi="宋体" w:cs="宋体"/>
                <w:color w:val="000000" w:themeColor="text1"/>
                <w:szCs w:val="24"/>
                <w:highlight w:val="none"/>
                <w:lang w:bidi="ar"/>
              </w:rPr>
              <w:t xml:space="preserve">2</w:t>
            </w:r>
            <w:r>
              <w:rPr>
                <w:rFonts w:hint="eastAsia" w:ascii="宋体" w:hAnsi="宋体" w:cs="宋体"/>
                <w:color w:val="000000" w:themeColor="text1"/>
                <w:szCs w:val="24"/>
                <w:highlight w:val="none"/>
                <w:lang w:bidi="ar"/>
              </w:rPr>
              <w:t xml:space="preserve">分。（提供承诺）</w:t>
            </w:r>
            <w:r>
              <w:rPr>
                <w:color w:val="000000" w:themeColor="text1"/>
                <w:highlight w:val="none"/>
              </w:rPr>
            </w:r>
            <w:r/>
          </w:p>
        </w:tc>
        <w:tc>
          <w:tcPr>
            <w:tcW w:w="742"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rPr>
              <w:t xml:space="preserve">分</w:t>
            </w:r>
            <w:r>
              <w:rPr>
                <w:color w:val="000000" w:themeColor="text1"/>
                <w:highlight w:val="none"/>
              </w:rPr>
            </w:r>
            <w:r/>
          </w:p>
        </w:tc>
      </w:tr>
      <w:tr>
        <w:trPr>
          <w:trHeight w:val="20"/>
        </w:trPr>
        <w:tc>
          <w:tcPr>
            <w:tcW w:w="1249" w:type="dxa"/>
            <w:vAlign w:val="center"/>
            <w:vMerge w:val="continue"/>
            <w:textDirection w:val="lrTb"/>
            <w:noWrap w:val="false"/>
          </w:tcPr>
          <w:p>
            <w:r/>
            <w:r/>
          </w:p>
        </w:tc>
        <w:tc>
          <w:tcPr>
            <w:tcW w:w="1559" w:type="dxa"/>
            <w:vAlign w:val="center"/>
            <w:vMerge w:val="continue"/>
            <w:textDirection w:val="lrTb"/>
            <w:noWrap w:val="false"/>
          </w:tcPr>
          <w:p>
            <w:pPr>
              <w:jc w:val="center"/>
              <w:rPr>
                <w:rFonts w:ascii="宋体" w:hAnsi="宋体" w:cs="宋体"/>
                <w:color w:val="000000"/>
                <w:szCs w:val="24"/>
                <w:lang w:bidi="ar"/>
              </w:rPr>
            </w:pPr>
            <w:r>
              <w:rPr>
                <w:rFonts w:ascii="宋体" w:hAnsi="宋体" w:cs="宋体"/>
                <w:color w:val="000000"/>
                <w:szCs w:val="24"/>
                <w:lang w:bidi="ar"/>
              </w:rPr>
            </w:r>
            <w:r/>
          </w:p>
        </w:tc>
        <w:tc>
          <w:tcPr>
            <w:tcW w:w="4978" w:type="dxa"/>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2</w:t>
            </w:r>
            <w:r>
              <w:rPr>
                <w:rFonts w:hint="eastAsia" w:ascii="宋体" w:hAnsi="宋体" w:cs="宋体"/>
                <w:color w:val="000000" w:themeColor="text1"/>
                <w:szCs w:val="24"/>
                <w:highlight w:val="none"/>
                <w:lang w:bidi="ar"/>
              </w:rPr>
              <w:t xml:space="preserve">、投标人设有中药煎制中心的得</w:t>
            </w:r>
            <w:r>
              <w:rPr>
                <w:rFonts w:hint="eastAsia" w:ascii="宋体" w:hAnsi="宋体" w:cs="宋体"/>
                <w:color w:val="000000" w:themeColor="text1"/>
                <w:szCs w:val="24"/>
                <w:highlight w:val="none"/>
                <w:lang w:bidi="ar"/>
              </w:rPr>
              <w:t xml:space="preserve">3</w:t>
            </w:r>
            <w:r>
              <w:rPr>
                <w:rFonts w:hint="eastAsia" w:ascii="宋体" w:hAnsi="宋体" w:cs="宋体"/>
                <w:color w:val="000000" w:themeColor="text1"/>
                <w:szCs w:val="24"/>
                <w:highlight w:val="none"/>
                <w:lang w:bidi="ar"/>
              </w:rPr>
              <w:t xml:space="preserve">分，没有不得分。</w:t>
            </w:r>
            <w:r>
              <w:rPr>
                <w:rFonts w:hint="eastAsia" w:ascii="宋体" w:hAnsi="宋体" w:cs="宋体"/>
                <w:color w:val="000000" w:themeColor="text1"/>
                <w:szCs w:val="24"/>
                <w:highlight w:val="none"/>
                <w:lang w:bidi="ar"/>
              </w:rPr>
              <w:t xml:space="preserve">(</w:t>
            </w:r>
            <w:r>
              <w:rPr>
                <w:rFonts w:hint="eastAsia" w:ascii="宋体" w:hAnsi="宋体" w:cs="宋体"/>
                <w:color w:val="000000" w:themeColor="text1"/>
                <w:szCs w:val="24"/>
                <w:highlight w:val="none"/>
                <w:lang w:bidi="ar"/>
              </w:rPr>
              <w:t xml:space="preserve">提供相关证明材料复印件加盖投标人公章，如</w:t>
            </w:r>
            <w:r>
              <w:rPr>
                <w:rFonts w:hint="eastAsia" w:ascii="宋体" w:hAnsi="宋体" w:cs="宋体"/>
                <w:color w:val="000000" w:themeColor="text1"/>
                <w:szCs w:val="24"/>
                <w:highlight w:val="none"/>
                <w:lang w:bidi="ar"/>
              </w:rPr>
              <w:t xml:space="preserve">:</w:t>
            </w:r>
            <w:r>
              <w:rPr>
                <w:rFonts w:hint="eastAsia" w:ascii="宋体" w:hAnsi="宋体" w:cs="宋体"/>
                <w:color w:val="000000" w:themeColor="text1"/>
                <w:szCs w:val="24"/>
                <w:highlight w:val="none"/>
                <w:lang w:bidi="ar"/>
              </w:rPr>
              <w:t xml:space="preserve">其所在地卫生部门或药监部门有备案或中药煎制中心场地证明文件、照片等</w:t>
            </w:r>
            <w:r>
              <w:rPr>
                <w:rFonts w:hint="eastAsia" w:ascii="宋体" w:hAnsi="宋体" w:cs="宋体"/>
                <w:color w:val="000000" w:themeColor="text1"/>
                <w:szCs w:val="24"/>
                <w:highlight w:val="none"/>
                <w:lang w:bidi="ar"/>
              </w:rPr>
              <w:t xml:space="preserve">)</w:t>
            </w:r>
            <w:r>
              <w:rPr>
                <w:color w:val="000000" w:themeColor="text1"/>
                <w:highlight w:val="none"/>
              </w:rPr>
            </w:r>
            <w:r/>
          </w:p>
        </w:tc>
        <w:tc>
          <w:tcPr>
            <w:tcW w:w="742"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w:t>
            </w:r>
            <w:r>
              <w:rPr>
                <w:rFonts w:hint="eastAsia" w:ascii="宋体" w:hAnsi="宋体" w:cs="宋体"/>
                <w:color w:val="000000" w:themeColor="text1"/>
                <w:szCs w:val="24"/>
                <w:highlight w:val="none"/>
              </w:rPr>
              <w:t xml:space="preserve">分</w:t>
            </w:r>
            <w:r>
              <w:rPr>
                <w:color w:val="000000" w:themeColor="text1"/>
                <w:highlight w:val="none"/>
              </w:rPr>
            </w:r>
            <w:r/>
          </w:p>
        </w:tc>
      </w:tr>
      <w:tr>
        <w:trPr>
          <w:trHeight w:val="20"/>
        </w:trPr>
        <w:tc>
          <w:tcPr>
            <w:tcW w:w="1249" w:type="dxa"/>
            <w:vAlign w:val="center"/>
            <w:vMerge w:val="continue"/>
            <w:textDirection w:val="lrTb"/>
            <w:noWrap w:val="false"/>
          </w:tcPr>
          <w:p>
            <w:r/>
            <w:r/>
          </w:p>
        </w:tc>
        <w:tc>
          <w:tcPr>
            <w:tcW w:w="1559"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服务方案比较（</w:t>
            </w:r>
            <w:r>
              <w:rPr>
                <w:rFonts w:hint="eastAsia" w:ascii="宋体" w:hAnsi="宋体" w:cs="宋体"/>
                <w:color w:val="000000" w:themeColor="text1"/>
                <w:szCs w:val="24"/>
                <w:highlight w:val="none"/>
                <w:lang w:bidi="ar"/>
              </w:rPr>
              <w:t xml:space="preserve">10</w:t>
            </w:r>
            <w:r>
              <w:rPr>
                <w:rFonts w:hint="eastAsia" w:ascii="宋体" w:hAnsi="宋体" w:cs="宋体"/>
                <w:color w:val="000000" w:themeColor="text1"/>
                <w:szCs w:val="24"/>
                <w:highlight w:val="none"/>
                <w:lang w:bidi="ar"/>
              </w:rPr>
              <w:t xml:space="preserve">分）</w:t>
            </w:r>
            <w:r>
              <w:rPr>
                <w:color w:val="000000" w:themeColor="text1"/>
                <w:highlight w:val="none"/>
              </w:rPr>
            </w:r>
            <w:r/>
          </w:p>
        </w:tc>
        <w:tc>
          <w:tcPr>
            <w:tcW w:w="4978" w:type="dxa"/>
            <w:vAlign w:val="center"/>
            <w:textDirection w:val="lrTb"/>
            <w:noWrap w:val="false"/>
          </w:tcPr>
          <w:p>
            <w:pPr>
              <w:rPr>
                <w:rFonts w:ascii="宋体" w:hAnsi="宋体" w:cs="宋体"/>
                <w:b/>
                <w:color w:val="000000" w:themeColor="text1"/>
                <w:szCs w:val="24"/>
                <w:highlight w:val="none"/>
              </w:rPr>
            </w:pPr>
            <w:r>
              <w:rPr>
                <w:rFonts w:hint="eastAsia" w:ascii="宋体" w:hAnsi="宋体" w:cs="宋体"/>
                <w:color w:val="000000" w:themeColor="text1"/>
                <w:szCs w:val="24"/>
                <w:highlight w:val="none"/>
                <w:lang w:bidi="ar"/>
              </w:rPr>
              <w:t xml:space="preserve">包括质量问题及时反馈处理，退货处理时效，技术服务准确及时，处理方案等，退货方案；上述内容叙述完整的，得</w:t>
            </w:r>
            <w:r>
              <w:rPr>
                <w:rFonts w:hint="eastAsia" w:ascii="宋体" w:hAnsi="宋体" w:cs="宋体"/>
                <w:color w:val="000000" w:themeColor="text1"/>
                <w:szCs w:val="24"/>
                <w:highlight w:val="none"/>
                <w:lang w:bidi="ar"/>
              </w:rPr>
              <w:t xml:space="preserve">10</w:t>
            </w:r>
            <w:r>
              <w:rPr>
                <w:rFonts w:hint="eastAsia" w:ascii="宋体" w:hAnsi="宋体" w:cs="宋体"/>
                <w:color w:val="000000" w:themeColor="text1"/>
                <w:szCs w:val="24"/>
                <w:highlight w:val="none"/>
                <w:lang w:bidi="ar"/>
              </w:rPr>
              <w:t xml:space="preserve">分，存在缺项或者不符合采购需求的，每项扣</w:t>
            </w:r>
            <w:r>
              <w:rPr>
                <w:rFonts w:hint="eastAsia" w:ascii="宋体" w:hAnsi="宋体" w:cs="宋体"/>
                <w:color w:val="000000" w:themeColor="text1"/>
                <w:szCs w:val="24"/>
                <w:highlight w:val="none"/>
                <w:lang w:bidi="ar"/>
              </w:rPr>
              <w:t xml:space="preserve">2</w:t>
            </w:r>
            <w:r>
              <w:rPr>
                <w:rFonts w:hint="eastAsia" w:ascii="宋体" w:hAnsi="宋体" w:cs="宋体"/>
                <w:color w:val="000000" w:themeColor="text1"/>
                <w:szCs w:val="24"/>
                <w:highlight w:val="none"/>
                <w:lang w:bidi="ar"/>
              </w:rPr>
              <w:t xml:space="preserve">分。</w:t>
            </w:r>
            <w:r>
              <w:rPr>
                <w:color w:val="000000" w:themeColor="text1"/>
                <w:highlight w:val="none"/>
              </w:rPr>
            </w:r>
            <w:r/>
          </w:p>
        </w:tc>
        <w:tc>
          <w:tcPr>
            <w:tcW w:w="742"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10</w:t>
            </w:r>
            <w:r>
              <w:rPr>
                <w:rFonts w:hint="eastAsia" w:ascii="宋体" w:hAnsi="宋体" w:cs="宋体"/>
                <w:color w:val="000000" w:themeColor="text1"/>
                <w:szCs w:val="24"/>
                <w:highlight w:val="none"/>
                <w:lang w:bidi="ar"/>
              </w:rPr>
              <w:t xml:space="preserve">分</w:t>
            </w:r>
            <w:r>
              <w:rPr>
                <w:color w:val="000000" w:themeColor="text1"/>
                <w:highlight w:val="none"/>
              </w:rPr>
            </w:r>
            <w:r/>
          </w:p>
        </w:tc>
      </w:tr>
      <w:tr>
        <w:trPr>
          <w:trHeight w:val="20"/>
        </w:trPr>
        <w:tc>
          <w:tcPr>
            <w:tcW w:w="1249" w:type="dxa"/>
            <w:vAlign w:val="center"/>
            <w:vMerge w:val="continue"/>
            <w:textDirection w:val="lrTb"/>
            <w:noWrap w:val="false"/>
          </w:tcPr>
          <w:p>
            <w:r/>
            <w:r/>
          </w:p>
        </w:tc>
        <w:tc>
          <w:tcPr>
            <w:tcW w:w="1559"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供货时间（</w:t>
            </w:r>
            <w:r>
              <w:rPr>
                <w:rFonts w:hint="eastAsia" w:ascii="宋体" w:hAnsi="宋体" w:cs="宋体"/>
                <w:color w:val="000000" w:themeColor="text1"/>
                <w:szCs w:val="24"/>
                <w:highlight w:val="none"/>
                <w:lang w:bidi="ar"/>
              </w:rPr>
              <w:t xml:space="preserve">2</w:t>
            </w:r>
            <w:r>
              <w:rPr>
                <w:rFonts w:hint="eastAsia" w:ascii="宋体" w:hAnsi="宋体" w:cs="宋体"/>
                <w:color w:val="000000" w:themeColor="text1"/>
                <w:szCs w:val="24"/>
                <w:highlight w:val="none"/>
                <w:lang w:bidi="ar"/>
              </w:rPr>
              <w:t xml:space="preserve">分）</w:t>
            </w:r>
            <w:r>
              <w:rPr>
                <w:color w:val="000000" w:themeColor="text1"/>
                <w:highlight w:val="none"/>
              </w:rPr>
            </w:r>
            <w:r/>
          </w:p>
        </w:tc>
        <w:tc>
          <w:tcPr>
            <w:tcW w:w="4978" w:type="dxa"/>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急需药品随叫随到（</w:t>
            </w:r>
            <w:r>
              <w:rPr>
                <w:rFonts w:hint="eastAsia" w:ascii="宋体" w:hAnsi="宋体" w:cs="宋体"/>
                <w:color w:val="000000" w:themeColor="text1"/>
                <w:szCs w:val="24"/>
                <w:highlight w:val="none"/>
                <w:lang w:bidi="ar"/>
              </w:rPr>
              <w:t xml:space="preserve">2</w:t>
            </w:r>
            <w:r>
              <w:rPr>
                <w:rFonts w:hint="eastAsia" w:ascii="宋体" w:hAnsi="宋体" w:cs="宋体"/>
                <w:color w:val="000000" w:themeColor="text1"/>
                <w:szCs w:val="24"/>
                <w:highlight w:val="none"/>
                <w:lang w:bidi="ar"/>
              </w:rPr>
              <w:t xml:space="preserve">小时内），根据投标人服务响应满足得</w:t>
            </w:r>
            <w:r>
              <w:rPr>
                <w:rFonts w:hint="eastAsia" w:ascii="宋体" w:hAnsi="宋体" w:cs="宋体"/>
                <w:color w:val="000000" w:themeColor="text1"/>
                <w:szCs w:val="24"/>
                <w:highlight w:val="none"/>
                <w:lang w:bidi="ar"/>
              </w:rPr>
              <w:t xml:space="preserve">2</w:t>
            </w:r>
            <w:r>
              <w:rPr>
                <w:rFonts w:hint="eastAsia" w:ascii="宋体" w:hAnsi="宋体" w:cs="宋体"/>
                <w:color w:val="000000" w:themeColor="text1"/>
                <w:szCs w:val="24"/>
                <w:highlight w:val="none"/>
                <w:lang w:bidi="ar"/>
              </w:rPr>
              <w:t xml:space="preserve">分，不满足不得分。</w:t>
            </w:r>
            <w:r>
              <w:rPr>
                <w:rFonts w:hint="eastAsia" w:ascii="宋体" w:hAnsi="宋体" w:cs="宋体"/>
                <w:color w:val="000000" w:themeColor="text1"/>
                <w:szCs w:val="24"/>
                <w:highlight w:val="none"/>
                <w:lang w:bidi="ar"/>
              </w:rPr>
              <w:t xml:space="preserve">（</w:t>
            </w:r>
            <w:r>
              <w:rPr>
                <w:rFonts w:hint="eastAsia" w:ascii="宋体" w:hAnsi="宋体" w:cs="宋体"/>
                <w:color w:val="000000" w:themeColor="text1"/>
                <w:szCs w:val="24"/>
                <w:highlight w:val="none"/>
                <w:lang w:bidi="ar"/>
              </w:rPr>
              <w:t xml:space="preserve">提供承诺函及投标人到达采购人地址的工作时间地图截图</w:t>
            </w:r>
            <w:r>
              <w:rPr>
                <w:rFonts w:hint="eastAsia" w:ascii="宋体" w:hAnsi="宋体" w:cs="宋体"/>
                <w:color w:val="000000" w:themeColor="text1"/>
                <w:szCs w:val="24"/>
                <w:highlight w:val="none"/>
                <w:lang w:bidi="ar"/>
              </w:rPr>
              <w:t xml:space="preserve">）</w:t>
            </w:r>
            <w:r>
              <w:rPr>
                <w:color w:val="000000" w:themeColor="text1"/>
                <w:highlight w:val="none"/>
              </w:rPr>
            </w:r>
            <w:r/>
          </w:p>
        </w:tc>
        <w:tc>
          <w:tcPr>
            <w:tcW w:w="742"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rPr>
              <w:t xml:space="preserve">分</w:t>
            </w:r>
            <w:r>
              <w:rPr>
                <w:color w:val="000000" w:themeColor="text1"/>
                <w:highlight w:val="none"/>
              </w:rPr>
            </w:r>
            <w:r/>
          </w:p>
        </w:tc>
      </w:tr>
      <w:tr>
        <w:trPr>
          <w:trHeight w:val="20"/>
        </w:trPr>
        <w:tc>
          <w:tcPr>
            <w:tcW w:w="1249" w:type="dxa"/>
            <w:vAlign w:val="center"/>
            <w:vMerge w:val="continue"/>
            <w:textDirection w:val="lrTb"/>
            <w:noWrap w:val="false"/>
          </w:tcPr>
          <w:p>
            <w:r/>
            <w:r/>
          </w:p>
        </w:tc>
        <w:tc>
          <w:tcPr>
            <w:tcW w:w="1559"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追溯比较（</w:t>
            </w:r>
            <w:r>
              <w:rPr>
                <w:rFonts w:hint="eastAsia" w:ascii="宋体" w:hAnsi="宋体" w:cs="宋体"/>
                <w:color w:val="000000" w:themeColor="text1"/>
                <w:szCs w:val="24"/>
                <w:highlight w:val="none"/>
              </w:rPr>
              <w:t xml:space="preserve">9</w:t>
            </w:r>
            <w:r>
              <w:rPr>
                <w:rFonts w:hint="eastAsia" w:ascii="宋体" w:hAnsi="宋体" w:cs="宋体"/>
                <w:color w:val="000000" w:themeColor="text1"/>
                <w:szCs w:val="24"/>
                <w:highlight w:val="none"/>
              </w:rPr>
              <w:t xml:space="preserve">分）</w:t>
            </w:r>
            <w:r>
              <w:rPr>
                <w:color w:val="000000" w:themeColor="text1"/>
                <w:highlight w:val="none"/>
              </w:rPr>
            </w:r>
            <w:r/>
          </w:p>
        </w:tc>
        <w:tc>
          <w:tcPr>
            <w:tcW w:w="4978" w:type="dxa"/>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投标人必须严格执行国家药品标准和地方中药饮片炮制规范、工艺规程、已建立追溯体系并实际运行：包括但不限于追溯说明，能够做到原料药材、饮片生产环节关键信息追溯，原药材基地信息、药材信息、种植档案信息、作业信息、采收信息、初加工、药材入库、饮片加工、饮片包装等；</w:t>
            </w:r>
            <w:r>
              <w:rPr>
                <w:rFonts w:hint="eastAsia" w:ascii="宋体" w:hAnsi="宋体" w:cs="宋体"/>
                <w:color w:val="000000" w:themeColor="text1"/>
                <w:szCs w:val="24"/>
                <w:highlight w:val="none"/>
                <w:lang w:bidi="ar"/>
              </w:rPr>
              <w:t xml:space="preserve">上述内容叙</w:t>
            </w:r>
            <w:r>
              <w:rPr>
                <w:rFonts w:hint="eastAsia" w:ascii="宋体" w:hAnsi="宋体" w:cs="宋体"/>
                <w:color w:val="000000" w:themeColor="text1"/>
                <w:szCs w:val="24"/>
                <w:highlight w:val="none"/>
                <w:lang w:bidi="ar"/>
              </w:rPr>
              <w:t xml:space="preserve">述完整的，得</w:t>
            </w:r>
            <w:r>
              <w:rPr>
                <w:rFonts w:hint="eastAsia" w:ascii="宋体" w:hAnsi="宋体" w:cs="宋体"/>
                <w:color w:val="000000" w:themeColor="text1"/>
                <w:szCs w:val="24"/>
                <w:highlight w:val="none"/>
                <w:lang w:bidi="ar"/>
              </w:rPr>
              <w:t xml:space="preserve">9</w:t>
            </w:r>
            <w:r>
              <w:rPr>
                <w:rFonts w:hint="eastAsia" w:ascii="宋体" w:hAnsi="宋体" w:cs="宋体"/>
                <w:color w:val="000000" w:themeColor="text1"/>
                <w:szCs w:val="24"/>
                <w:highlight w:val="none"/>
                <w:lang w:bidi="ar"/>
              </w:rPr>
              <w:t xml:space="preserve">分，存在缺项或者不符合采购需求的，每项扣</w:t>
            </w:r>
            <w:r>
              <w:rPr>
                <w:rFonts w:hint="eastAsia" w:ascii="宋体" w:hAnsi="宋体" w:cs="宋体"/>
                <w:color w:val="000000" w:themeColor="text1"/>
                <w:szCs w:val="24"/>
                <w:highlight w:val="none"/>
                <w:lang w:bidi="ar"/>
              </w:rPr>
              <w:t xml:space="preserve">3</w:t>
            </w:r>
            <w:r>
              <w:rPr>
                <w:rFonts w:hint="eastAsia" w:ascii="宋体" w:hAnsi="宋体" w:cs="宋体"/>
                <w:color w:val="000000" w:themeColor="text1"/>
                <w:szCs w:val="24"/>
                <w:highlight w:val="none"/>
                <w:lang w:bidi="ar"/>
              </w:rPr>
              <w:t xml:space="preserve">分。</w:t>
            </w:r>
            <w:r>
              <w:rPr>
                <w:color w:val="000000" w:themeColor="text1"/>
                <w:highlight w:val="none"/>
              </w:rPr>
            </w:r>
            <w:r/>
          </w:p>
        </w:tc>
        <w:tc>
          <w:tcPr>
            <w:tcW w:w="742" w:type="dxa"/>
            <w:vAlign w:val="center"/>
            <w:textDirection w:val="lrTb"/>
            <w:noWrap w:val="false"/>
          </w:tcPr>
          <w:p>
            <w:pPr>
              <w:jc w:val="center"/>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9</w:t>
            </w:r>
            <w:r>
              <w:rPr>
                <w:rFonts w:hint="eastAsia" w:ascii="宋体" w:hAnsi="宋体" w:cs="宋体"/>
                <w:color w:val="000000" w:themeColor="text1"/>
                <w:szCs w:val="24"/>
                <w:highlight w:val="none"/>
              </w:rPr>
              <w:t xml:space="preserve">分</w:t>
            </w:r>
            <w:r>
              <w:rPr>
                <w:color w:val="000000" w:themeColor="text1"/>
                <w:highlight w:val="none"/>
              </w:rPr>
            </w:r>
            <w:r/>
          </w:p>
        </w:tc>
      </w:tr>
      <w:tr>
        <w:trPr>
          <w:trHeight w:val="20"/>
        </w:trPr>
        <w:tc>
          <w:tcPr>
            <w:tcW w:w="1249" w:type="dxa"/>
            <w:vAlign w:val="center"/>
            <w:vMerge w:val="restart"/>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投标人售后服务能力及人员配备情况比较（</w:t>
            </w:r>
            <w:r>
              <w:rPr>
                <w:rFonts w:hint="eastAsia" w:ascii="宋体" w:hAnsi="宋体" w:cs="宋体"/>
                <w:color w:val="000000" w:themeColor="text1"/>
                <w:szCs w:val="24"/>
                <w:highlight w:val="none"/>
              </w:rPr>
              <w:t xml:space="preserve">20</w:t>
            </w:r>
            <w:r>
              <w:rPr>
                <w:rFonts w:hint="eastAsia" w:ascii="宋体" w:hAnsi="宋体" w:cs="宋体"/>
                <w:color w:val="000000" w:themeColor="text1"/>
                <w:szCs w:val="24"/>
                <w:highlight w:val="none"/>
              </w:rPr>
              <w:t xml:space="preserve">分）</w:t>
            </w:r>
            <w:r>
              <w:rPr>
                <w:color w:val="000000" w:themeColor="text1"/>
                <w:highlight w:val="none"/>
              </w:rPr>
            </w:r>
            <w:r/>
          </w:p>
        </w:tc>
        <w:tc>
          <w:tcPr>
            <w:tcW w:w="1559"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拟投入本项目的人员配备比较（</w:t>
            </w:r>
            <w:r>
              <w:rPr>
                <w:rFonts w:hint="eastAsia" w:ascii="宋体" w:hAnsi="宋体" w:cs="宋体"/>
                <w:color w:val="000000" w:themeColor="text1"/>
                <w:szCs w:val="24"/>
                <w:highlight w:val="none"/>
              </w:rPr>
              <w:t xml:space="preserve">4</w:t>
            </w:r>
            <w:r>
              <w:rPr>
                <w:rFonts w:hint="eastAsia" w:ascii="宋体" w:hAnsi="宋体" w:cs="宋体"/>
                <w:color w:val="000000" w:themeColor="text1"/>
                <w:szCs w:val="24"/>
                <w:highlight w:val="none"/>
              </w:rPr>
              <w:t xml:space="preserve">分）</w:t>
            </w:r>
            <w:r>
              <w:rPr>
                <w:color w:val="000000" w:themeColor="text1"/>
                <w:highlight w:val="none"/>
              </w:rPr>
            </w:r>
            <w:r/>
          </w:p>
        </w:tc>
        <w:tc>
          <w:tcPr>
            <w:tcW w:w="4978" w:type="dxa"/>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投标人为本项目配备中药师（含以上）及执业中药师数量</w:t>
            </w:r>
            <w:r>
              <w:rPr>
                <w:rFonts w:hint="eastAsia" w:ascii="宋体" w:hAnsi="宋体" w:cs="宋体"/>
                <w:color w:val="000000" w:themeColor="text1"/>
                <w:szCs w:val="24"/>
                <w:highlight w:val="none"/>
              </w:rPr>
              <w:t xml:space="preserve">10</w:t>
            </w:r>
            <w:r>
              <w:rPr>
                <w:rFonts w:hint="eastAsia" w:ascii="宋体" w:hAnsi="宋体" w:cs="宋体"/>
                <w:color w:val="000000" w:themeColor="text1"/>
                <w:szCs w:val="24"/>
                <w:highlight w:val="none"/>
              </w:rPr>
              <w:t xml:space="preserve">人以上的得</w:t>
            </w:r>
            <w:r>
              <w:rPr>
                <w:rFonts w:hint="eastAsia" w:ascii="宋体" w:hAnsi="宋体" w:cs="宋体"/>
                <w:color w:val="000000" w:themeColor="text1"/>
                <w:szCs w:val="24"/>
                <w:highlight w:val="none"/>
              </w:rPr>
              <w:t xml:space="preserve">4</w:t>
            </w:r>
            <w:r>
              <w:rPr>
                <w:rFonts w:hint="eastAsia" w:ascii="宋体" w:hAnsi="宋体" w:cs="宋体"/>
                <w:color w:val="000000" w:themeColor="text1"/>
                <w:szCs w:val="24"/>
                <w:highlight w:val="none"/>
              </w:rPr>
              <w:t xml:space="preserve">分，小于等于</w:t>
            </w:r>
            <w:r>
              <w:rPr>
                <w:rFonts w:hint="eastAsia" w:ascii="宋体" w:hAnsi="宋体" w:cs="宋体"/>
                <w:color w:val="000000" w:themeColor="text1"/>
                <w:szCs w:val="24"/>
                <w:highlight w:val="none"/>
              </w:rPr>
              <w:t xml:space="preserve">10</w:t>
            </w:r>
            <w:r>
              <w:rPr>
                <w:rFonts w:hint="eastAsia" w:ascii="宋体" w:hAnsi="宋体" w:cs="宋体"/>
                <w:color w:val="000000" w:themeColor="text1"/>
                <w:szCs w:val="24"/>
                <w:highlight w:val="none"/>
              </w:rPr>
              <w:t xml:space="preserve">人大于</w:t>
            </w:r>
            <w:r>
              <w:rPr>
                <w:rFonts w:hint="eastAsia" w:ascii="宋体" w:hAnsi="宋体" w:cs="宋体"/>
                <w:color w:val="000000" w:themeColor="text1"/>
                <w:szCs w:val="24"/>
                <w:highlight w:val="none"/>
              </w:rPr>
              <w:t xml:space="preserve">4</w:t>
            </w:r>
            <w:r>
              <w:rPr>
                <w:rFonts w:hint="eastAsia" w:ascii="宋体" w:hAnsi="宋体" w:cs="宋体"/>
                <w:color w:val="000000" w:themeColor="text1"/>
                <w:szCs w:val="24"/>
                <w:highlight w:val="none"/>
              </w:rPr>
              <w:t xml:space="preserve">人的得</w:t>
            </w: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rPr>
              <w:t xml:space="preserve">分，小于等于</w:t>
            </w:r>
            <w:r>
              <w:rPr>
                <w:rFonts w:hint="eastAsia" w:ascii="宋体" w:hAnsi="宋体" w:cs="宋体"/>
                <w:color w:val="000000" w:themeColor="text1"/>
                <w:szCs w:val="24"/>
                <w:highlight w:val="none"/>
              </w:rPr>
              <w:t xml:space="preserve">4</w:t>
            </w:r>
            <w:r>
              <w:rPr>
                <w:rFonts w:hint="eastAsia" w:ascii="宋体" w:hAnsi="宋体" w:cs="宋体"/>
                <w:color w:val="000000" w:themeColor="text1"/>
                <w:szCs w:val="24"/>
                <w:highlight w:val="none"/>
              </w:rPr>
              <w:t xml:space="preserve">人的不得分。（提供人员相关证件复印件及近</w:t>
            </w:r>
            <w:r>
              <w:rPr>
                <w:rFonts w:hint="eastAsia" w:ascii="宋体" w:hAnsi="宋体" w:cs="宋体"/>
                <w:color w:val="000000" w:themeColor="text1"/>
                <w:szCs w:val="24"/>
                <w:highlight w:val="none"/>
              </w:rPr>
              <w:t xml:space="preserve">6</w:t>
            </w:r>
            <w:r>
              <w:rPr>
                <w:rFonts w:hint="eastAsia" w:ascii="宋体" w:hAnsi="宋体" w:cs="宋体"/>
                <w:color w:val="000000" w:themeColor="text1"/>
                <w:szCs w:val="24"/>
                <w:highlight w:val="none"/>
              </w:rPr>
              <w:t xml:space="preserve">个月</w:t>
            </w:r>
            <w:r>
              <w:rPr>
                <w:rFonts w:hint="eastAsia" w:ascii="宋体" w:hAnsi="宋体" w:cs="宋体"/>
                <w:color w:val="000000" w:themeColor="text1"/>
                <w:szCs w:val="24"/>
                <w:highlight w:val="none"/>
              </w:rPr>
              <w:t xml:space="preserve">社保证明</w:t>
            </w:r>
            <w:r>
              <w:rPr>
                <w:rFonts w:hint="eastAsia" w:ascii="宋体" w:hAnsi="宋体" w:cs="宋体"/>
                <w:color w:val="000000" w:themeColor="text1"/>
                <w:szCs w:val="24"/>
                <w:highlight w:val="none"/>
              </w:rPr>
              <w:t xml:space="preserve">）</w:t>
            </w:r>
            <w:r>
              <w:rPr>
                <w:color w:val="000000" w:themeColor="text1"/>
                <w:highlight w:val="none"/>
              </w:rPr>
            </w:r>
            <w:r/>
          </w:p>
        </w:tc>
        <w:tc>
          <w:tcPr>
            <w:tcW w:w="742"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4</w:t>
            </w:r>
            <w:r>
              <w:rPr>
                <w:rFonts w:hint="eastAsia" w:ascii="宋体" w:hAnsi="宋体" w:cs="宋体"/>
                <w:color w:val="000000" w:themeColor="text1"/>
                <w:szCs w:val="24"/>
                <w:highlight w:val="none"/>
              </w:rPr>
              <w:t xml:space="preserve">分</w:t>
            </w:r>
            <w:r>
              <w:rPr>
                <w:color w:val="000000" w:themeColor="text1"/>
                <w:highlight w:val="none"/>
              </w:rPr>
            </w:r>
            <w:r/>
          </w:p>
        </w:tc>
      </w:tr>
      <w:tr>
        <w:trPr>
          <w:trHeight w:val="20"/>
        </w:trPr>
        <w:tc>
          <w:tcPr>
            <w:tcW w:w="1249" w:type="dxa"/>
            <w:vAlign w:val="center"/>
            <w:vMerge w:val="continue"/>
            <w:textDirection w:val="lrTb"/>
            <w:noWrap w:val="false"/>
          </w:tcPr>
          <w:p>
            <w:pPr>
              <w:rPr>
                <w:rFonts w:ascii="宋体" w:hAnsi="宋体" w:cs="宋体"/>
                <w:color w:val="000000"/>
                <w:szCs w:val="24"/>
              </w:rPr>
            </w:pPr>
            <w:r>
              <w:rPr>
                <w:rFonts w:ascii="宋体" w:hAnsi="宋体" w:cs="宋体"/>
                <w:color w:val="000000"/>
                <w:szCs w:val="24"/>
              </w:rPr>
            </w:r>
            <w:r/>
          </w:p>
        </w:tc>
        <w:tc>
          <w:tcPr>
            <w:tcW w:w="1559"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饮片质检能力（</w:t>
            </w:r>
            <w:r>
              <w:rPr>
                <w:rFonts w:hint="eastAsia" w:ascii="宋体" w:hAnsi="宋体" w:cs="宋体"/>
                <w:color w:val="000000" w:themeColor="text1"/>
                <w:szCs w:val="24"/>
                <w:highlight w:val="none"/>
                <w:lang w:bidi="ar"/>
              </w:rPr>
              <w:t xml:space="preserve">4</w:t>
            </w:r>
            <w:r>
              <w:rPr>
                <w:rFonts w:hint="eastAsia" w:ascii="宋体" w:hAnsi="宋体" w:cs="宋体"/>
                <w:color w:val="000000" w:themeColor="text1"/>
                <w:szCs w:val="24"/>
                <w:highlight w:val="none"/>
                <w:lang w:bidi="ar"/>
              </w:rPr>
              <w:t xml:space="preserve">分）</w:t>
            </w:r>
            <w:r>
              <w:rPr>
                <w:color w:val="000000" w:themeColor="text1"/>
                <w:highlight w:val="none"/>
              </w:rPr>
            </w:r>
            <w:r/>
          </w:p>
        </w:tc>
        <w:tc>
          <w:tcPr>
            <w:tcW w:w="4978" w:type="dxa"/>
            <w:vAlign w:val="center"/>
            <w:textDirection w:val="lrTb"/>
            <w:noWrap w:val="false"/>
          </w:tcPr>
          <w:p>
            <w:pPr>
              <w:rPr>
                <w:rFonts w:ascii="宋体" w:hAnsi="宋体" w:cs="宋体"/>
                <w:bCs/>
                <w:color w:val="000000" w:themeColor="text1"/>
                <w:szCs w:val="24"/>
                <w:highlight w:val="none"/>
              </w:rPr>
            </w:pPr>
            <w:r>
              <w:rPr>
                <w:rFonts w:hint="eastAsia" w:ascii="宋体" w:hAnsi="宋体" w:cs="宋体"/>
                <w:color w:val="000000" w:themeColor="text1"/>
                <w:szCs w:val="24"/>
                <w:highlight w:val="none"/>
              </w:rPr>
              <w:t xml:space="preserve">具备三重四级</w:t>
            </w:r>
            <w:r>
              <w:rPr>
                <w:rFonts w:hint="eastAsia" w:ascii="宋体" w:hAnsi="宋体" w:cs="宋体"/>
                <w:color w:val="000000" w:themeColor="text1"/>
                <w:szCs w:val="24"/>
                <w:highlight w:val="none"/>
              </w:rPr>
              <w:t xml:space="preserve">杆液质联</w:t>
            </w:r>
            <w:r>
              <w:rPr>
                <w:rFonts w:hint="eastAsia" w:ascii="宋体" w:hAnsi="宋体" w:cs="宋体"/>
                <w:color w:val="000000" w:themeColor="text1"/>
                <w:szCs w:val="24"/>
                <w:highlight w:val="none"/>
              </w:rPr>
              <w:t xml:space="preserve">用仪、三重四级杆气质联用仪、高效液相色谱仪、气相色谱仪、电位滴定仪、紫外可见分光光度仪、</w:t>
            </w:r>
            <w:r>
              <w:rPr>
                <w:rFonts w:hint="eastAsia" w:ascii="宋体" w:hAnsi="宋体" w:cs="宋体"/>
                <w:color w:val="000000" w:themeColor="text1"/>
                <w:szCs w:val="24"/>
                <w:highlight w:val="none"/>
              </w:rPr>
              <w:t xml:space="preserve">PCR</w:t>
            </w:r>
            <w:r>
              <w:rPr>
                <w:rFonts w:hint="eastAsia" w:ascii="宋体" w:hAnsi="宋体" w:cs="宋体"/>
                <w:color w:val="000000" w:themeColor="text1"/>
                <w:szCs w:val="24"/>
                <w:highlight w:val="none"/>
              </w:rPr>
              <w:t xml:space="preserve">仪器、原子吸收分光光度</w:t>
            </w:r>
            <w:r>
              <w:rPr>
                <w:rFonts w:hint="eastAsia" w:ascii="宋体" w:hAnsi="宋体" w:cs="宋体"/>
                <w:color w:val="000000" w:themeColor="text1"/>
                <w:szCs w:val="24"/>
                <w:highlight w:val="none"/>
              </w:rPr>
              <w:t xml:space="preserve">仪相关</w:t>
            </w:r>
            <w:r>
              <w:rPr>
                <w:rFonts w:hint="eastAsia" w:ascii="宋体" w:hAnsi="宋体" w:cs="宋体"/>
                <w:color w:val="000000" w:themeColor="text1"/>
                <w:szCs w:val="24"/>
                <w:highlight w:val="none"/>
              </w:rPr>
              <w:t xml:space="preserve">设备，以上列举种类齐全的得</w:t>
            </w:r>
            <w:r>
              <w:rPr>
                <w:rFonts w:hint="eastAsia" w:ascii="宋体" w:hAnsi="宋体" w:cs="宋体"/>
                <w:color w:val="000000" w:themeColor="text1"/>
                <w:szCs w:val="24"/>
                <w:highlight w:val="none"/>
              </w:rPr>
              <w:t xml:space="preserve">4</w:t>
            </w:r>
            <w:r>
              <w:rPr>
                <w:rFonts w:hint="eastAsia" w:ascii="宋体" w:hAnsi="宋体" w:cs="宋体"/>
                <w:color w:val="000000" w:themeColor="text1"/>
                <w:szCs w:val="24"/>
                <w:highlight w:val="none"/>
              </w:rPr>
              <w:t xml:space="preserve">分，缺少一样减</w:t>
            </w:r>
            <w:r>
              <w:rPr>
                <w:rFonts w:hint="eastAsia" w:ascii="宋体" w:hAnsi="宋体" w:cs="宋体"/>
                <w:color w:val="000000" w:themeColor="text1"/>
                <w:szCs w:val="24"/>
                <w:highlight w:val="none"/>
              </w:rPr>
              <w:t xml:space="preserve">0.5</w:t>
            </w:r>
            <w:r>
              <w:rPr>
                <w:rFonts w:hint="eastAsia" w:ascii="宋体" w:hAnsi="宋体" w:cs="宋体"/>
                <w:color w:val="000000" w:themeColor="text1"/>
                <w:szCs w:val="24"/>
                <w:highlight w:val="none"/>
              </w:rPr>
              <w:t xml:space="preserve">分，扣完为止。</w:t>
            </w:r>
            <w:r>
              <w:rPr>
                <w:rFonts w:hint="eastAsia" w:ascii="宋体" w:hAnsi="宋体" w:cs="宋体"/>
                <w:bCs/>
                <w:color w:val="000000" w:themeColor="text1"/>
                <w:szCs w:val="24"/>
                <w:highlight w:val="none"/>
              </w:rPr>
              <w:t xml:space="preserve">（提供设备发票或付款凭证，</w:t>
            </w:r>
            <w:r>
              <w:rPr>
                <w:rFonts w:hint="eastAsia" w:ascii="宋体" w:hAnsi="宋体" w:cs="宋体"/>
                <w:bCs/>
                <w:color w:val="000000" w:themeColor="text1"/>
                <w:szCs w:val="24"/>
                <w:highlight w:val="none"/>
              </w:rPr>
              <w:t xml:space="preserve">PCR</w:t>
            </w:r>
            <w:r>
              <w:rPr>
                <w:rFonts w:hint="eastAsia" w:ascii="宋体" w:hAnsi="宋体" w:cs="宋体"/>
                <w:bCs/>
                <w:color w:val="000000" w:themeColor="text1"/>
                <w:szCs w:val="24"/>
                <w:highlight w:val="none"/>
              </w:rPr>
              <w:t xml:space="preserve">检测设备可提供第三方检测合作协议及发票复印件加盖公章）</w:t>
            </w:r>
            <w:r>
              <w:rPr>
                <w:color w:val="000000" w:themeColor="text1"/>
                <w:highlight w:val="none"/>
              </w:rPr>
            </w:r>
            <w:r/>
          </w:p>
        </w:tc>
        <w:tc>
          <w:tcPr>
            <w:tcW w:w="742"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4</w:t>
            </w:r>
            <w:r>
              <w:rPr>
                <w:rFonts w:hint="eastAsia" w:ascii="宋体" w:hAnsi="宋体" w:cs="宋体"/>
                <w:color w:val="000000" w:themeColor="text1"/>
                <w:szCs w:val="24"/>
                <w:highlight w:val="none"/>
              </w:rPr>
              <w:t xml:space="preserve">分</w:t>
            </w:r>
            <w:r>
              <w:rPr>
                <w:color w:val="000000" w:themeColor="text1"/>
                <w:highlight w:val="none"/>
              </w:rPr>
            </w:r>
            <w:r/>
          </w:p>
        </w:tc>
      </w:tr>
      <w:tr>
        <w:trPr>
          <w:trHeight w:val="20"/>
        </w:trPr>
        <w:tc>
          <w:tcPr>
            <w:tcW w:w="1249" w:type="dxa"/>
            <w:vAlign w:val="center"/>
            <w:vMerge w:val="continue"/>
            <w:textDirection w:val="lrTb"/>
            <w:noWrap w:val="false"/>
          </w:tcPr>
          <w:p>
            <w:pPr>
              <w:rPr>
                <w:rFonts w:ascii="宋体" w:hAnsi="宋体" w:cs="宋体"/>
                <w:color w:val="000000"/>
                <w:szCs w:val="24"/>
              </w:rPr>
            </w:pPr>
            <w:r>
              <w:rPr>
                <w:rFonts w:ascii="宋体" w:hAnsi="宋体" w:cs="宋体"/>
                <w:color w:val="000000"/>
                <w:szCs w:val="24"/>
              </w:rPr>
            </w:r>
            <w:r/>
          </w:p>
        </w:tc>
        <w:tc>
          <w:tcPr>
            <w:tcW w:w="1559"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饮片经营质量（</w:t>
            </w:r>
            <w:r>
              <w:rPr>
                <w:rFonts w:hint="eastAsia" w:ascii="宋体" w:hAnsi="宋体" w:cs="宋体"/>
                <w:color w:val="000000" w:themeColor="text1"/>
                <w:szCs w:val="24"/>
                <w:highlight w:val="none"/>
                <w:lang w:bidi="ar"/>
              </w:rPr>
              <w:t xml:space="preserve">5</w:t>
            </w:r>
            <w:r>
              <w:rPr>
                <w:rFonts w:hint="eastAsia" w:ascii="宋体" w:hAnsi="宋体" w:cs="宋体"/>
                <w:color w:val="000000" w:themeColor="text1"/>
                <w:szCs w:val="24"/>
                <w:highlight w:val="none"/>
                <w:lang w:bidi="ar"/>
              </w:rPr>
              <w:t xml:space="preserve">分）</w:t>
            </w:r>
            <w:r>
              <w:rPr>
                <w:color w:val="000000" w:themeColor="text1"/>
                <w:highlight w:val="none"/>
              </w:rPr>
            </w:r>
            <w:r/>
          </w:p>
        </w:tc>
        <w:tc>
          <w:tcPr>
            <w:tcW w:w="4978" w:type="dxa"/>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投标人所在地药检所</w:t>
            </w:r>
            <w:r>
              <w:rPr>
                <w:rFonts w:hint="eastAsia" w:ascii="宋体" w:hAnsi="宋体" w:cs="宋体"/>
                <w:color w:val="000000" w:themeColor="text1"/>
                <w:szCs w:val="24"/>
                <w:highlight w:val="none"/>
                <w:lang w:bidi="ar"/>
              </w:rPr>
              <w:t xml:space="preserve">2022</w:t>
            </w:r>
            <w:r>
              <w:rPr>
                <w:rFonts w:hint="eastAsia" w:ascii="宋体" w:hAnsi="宋体" w:cs="宋体"/>
                <w:color w:val="000000" w:themeColor="text1"/>
                <w:szCs w:val="24"/>
                <w:highlight w:val="none"/>
                <w:lang w:bidi="ar"/>
              </w:rPr>
              <w:t xml:space="preserve">年</w:t>
            </w:r>
            <w:r>
              <w:rPr>
                <w:rFonts w:hint="eastAsia" w:ascii="宋体" w:hAnsi="宋体" w:cs="宋体"/>
                <w:color w:val="000000" w:themeColor="text1"/>
                <w:szCs w:val="24"/>
                <w:highlight w:val="none"/>
                <w:lang w:bidi="ar"/>
              </w:rPr>
              <w:t xml:space="preserve">1</w:t>
            </w:r>
            <w:r>
              <w:rPr>
                <w:rFonts w:hint="eastAsia" w:ascii="宋体" w:hAnsi="宋体" w:cs="宋体"/>
                <w:color w:val="000000" w:themeColor="text1"/>
                <w:szCs w:val="24"/>
                <w:highlight w:val="none"/>
                <w:lang w:bidi="ar"/>
              </w:rPr>
              <w:t xml:space="preserve">月</w:t>
            </w:r>
            <w:r>
              <w:rPr>
                <w:rFonts w:hint="eastAsia" w:ascii="宋体" w:hAnsi="宋体" w:cs="宋体"/>
                <w:color w:val="000000" w:themeColor="text1"/>
                <w:szCs w:val="24"/>
                <w:highlight w:val="none"/>
                <w:lang w:bidi="ar"/>
              </w:rPr>
              <w:t xml:space="preserve">1</w:t>
            </w:r>
            <w:r>
              <w:rPr>
                <w:rFonts w:hint="eastAsia" w:ascii="宋体" w:hAnsi="宋体" w:cs="宋体"/>
                <w:color w:val="000000" w:themeColor="text1"/>
                <w:szCs w:val="24"/>
                <w:highlight w:val="none"/>
                <w:lang w:bidi="ar"/>
              </w:rPr>
              <w:t xml:space="preserve">日至今饮片抽检质检报告认定。投标人提供该时间</w:t>
            </w:r>
            <w:r>
              <w:rPr>
                <w:rFonts w:hint="eastAsia" w:ascii="宋体" w:hAnsi="宋体" w:cs="宋体"/>
                <w:color w:val="000000" w:themeColor="text1"/>
                <w:szCs w:val="24"/>
                <w:highlight w:val="none"/>
                <w:lang w:bidi="ar"/>
              </w:rPr>
              <w:t xml:space="preserve">段所有</w:t>
            </w:r>
            <w:r>
              <w:rPr>
                <w:rFonts w:hint="eastAsia" w:ascii="宋体" w:hAnsi="宋体" w:cs="宋体"/>
                <w:color w:val="000000" w:themeColor="text1"/>
                <w:szCs w:val="24"/>
                <w:highlight w:val="none"/>
                <w:lang w:bidi="ar"/>
              </w:rPr>
              <w:t xml:space="preserve">饮片抽检记录、相应质检报告，并有当地市场监督管理局盖章确认。①满分</w:t>
            </w:r>
            <w:r>
              <w:rPr>
                <w:rFonts w:hint="eastAsia" w:ascii="宋体" w:hAnsi="宋体" w:cs="宋体"/>
                <w:color w:val="000000" w:themeColor="text1"/>
                <w:szCs w:val="24"/>
                <w:highlight w:val="none"/>
                <w:lang w:bidi="ar"/>
              </w:rPr>
              <w:t xml:space="preserve">5</w:t>
            </w:r>
            <w:r>
              <w:rPr>
                <w:rFonts w:hint="eastAsia" w:ascii="宋体" w:hAnsi="宋体" w:cs="宋体"/>
                <w:color w:val="000000" w:themeColor="text1"/>
                <w:szCs w:val="24"/>
                <w:highlight w:val="none"/>
                <w:lang w:bidi="ar"/>
              </w:rPr>
              <w:t xml:space="preserve">分，不合格率每</w:t>
            </w:r>
            <w:r>
              <w:rPr>
                <w:rFonts w:hint="eastAsia" w:ascii="宋体" w:hAnsi="宋体" w:cs="宋体"/>
                <w:color w:val="000000" w:themeColor="text1"/>
                <w:szCs w:val="24"/>
                <w:highlight w:val="none"/>
                <w:lang w:bidi="ar"/>
              </w:rPr>
              <w:t xml:space="preserve">1%</w:t>
            </w:r>
            <w:r>
              <w:rPr>
                <w:rFonts w:hint="eastAsia" w:ascii="宋体" w:hAnsi="宋体" w:cs="宋体"/>
                <w:color w:val="000000" w:themeColor="text1"/>
                <w:szCs w:val="24"/>
                <w:highlight w:val="none"/>
                <w:lang w:bidi="ar"/>
              </w:rPr>
              <w:t xml:space="preserve">扣</w:t>
            </w:r>
            <w:r>
              <w:rPr>
                <w:rFonts w:hint="eastAsia" w:ascii="宋体" w:hAnsi="宋体" w:cs="宋体"/>
                <w:color w:val="000000" w:themeColor="text1"/>
                <w:szCs w:val="24"/>
                <w:highlight w:val="none"/>
                <w:lang w:bidi="ar"/>
              </w:rPr>
              <w:t xml:space="preserve">0.5</w:t>
            </w:r>
            <w:r>
              <w:rPr>
                <w:rFonts w:hint="eastAsia" w:ascii="宋体" w:hAnsi="宋体" w:cs="宋体"/>
                <w:color w:val="000000" w:themeColor="text1"/>
                <w:szCs w:val="24"/>
                <w:highlight w:val="none"/>
                <w:lang w:bidi="ar"/>
              </w:rPr>
              <w:t xml:space="preserve">分（不足</w:t>
            </w:r>
            <w:r>
              <w:rPr>
                <w:rFonts w:hint="eastAsia" w:ascii="宋体" w:hAnsi="宋体" w:cs="宋体"/>
                <w:color w:val="000000" w:themeColor="text1"/>
                <w:szCs w:val="24"/>
                <w:highlight w:val="none"/>
                <w:lang w:bidi="ar"/>
              </w:rPr>
              <w:t xml:space="preserve">1%</w:t>
            </w:r>
            <w:r>
              <w:rPr>
                <w:rFonts w:hint="eastAsia" w:ascii="宋体" w:hAnsi="宋体" w:cs="宋体"/>
                <w:color w:val="000000" w:themeColor="text1"/>
                <w:szCs w:val="24"/>
                <w:highlight w:val="none"/>
                <w:lang w:bidi="ar"/>
              </w:rPr>
              <w:t xml:space="preserve">按</w:t>
            </w:r>
            <w:r>
              <w:rPr>
                <w:rFonts w:hint="eastAsia" w:ascii="宋体" w:hAnsi="宋体" w:cs="宋体"/>
                <w:color w:val="000000" w:themeColor="text1"/>
                <w:szCs w:val="24"/>
                <w:highlight w:val="none"/>
                <w:lang w:bidi="ar"/>
              </w:rPr>
              <w:t xml:space="preserve">1%</w:t>
            </w:r>
            <w:r>
              <w:rPr>
                <w:rFonts w:hint="eastAsia" w:ascii="宋体" w:hAnsi="宋体" w:cs="宋体"/>
                <w:color w:val="000000" w:themeColor="text1"/>
                <w:szCs w:val="24"/>
                <w:highlight w:val="none"/>
                <w:lang w:bidi="ar"/>
              </w:rPr>
              <w:t xml:space="preserve">计算），直至该分项扣完；无质检报告但有当地药检所证明无抽检记录的，得</w:t>
            </w:r>
            <w:r>
              <w:rPr>
                <w:rFonts w:hint="eastAsia" w:ascii="宋体" w:hAnsi="宋体" w:cs="宋体"/>
                <w:color w:val="000000" w:themeColor="text1"/>
                <w:szCs w:val="24"/>
                <w:highlight w:val="none"/>
                <w:lang w:bidi="ar"/>
              </w:rPr>
              <w:t xml:space="preserve">3</w:t>
            </w:r>
            <w:r>
              <w:rPr>
                <w:rFonts w:hint="eastAsia" w:ascii="宋体" w:hAnsi="宋体" w:cs="宋体"/>
                <w:color w:val="000000" w:themeColor="text1"/>
                <w:szCs w:val="24"/>
                <w:highlight w:val="none"/>
                <w:lang w:bidi="ar"/>
              </w:rPr>
              <w:t xml:space="preserve">分；无质检报告同时也不能出示当地药检所无抽检记录证明材料的，不得分。（提供复印件加盖投标人公章）；②有</w:t>
            </w:r>
            <w:r>
              <w:rPr>
                <w:rFonts w:hint="eastAsia" w:ascii="宋体" w:hAnsi="宋体" w:cs="宋体"/>
                <w:color w:val="000000" w:themeColor="text1"/>
                <w:szCs w:val="24"/>
                <w:highlight w:val="none"/>
                <w:lang w:bidi="ar"/>
              </w:rPr>
              <w:t xml:space="preserve">1</w:t>
            </w:r>
            <w:r>
              <w:rPr>
                <w:rFonts w:hint="eastAsia" w:ascii="宋体" w:hAnsi="宋体" w:cs="宋体"/>
                <w:color w:val="000000" w:themeColor="text1"/>
                <w:szCs w:val="24"/>
                <w:highlight w:val="none"/>
                <w:lang w:bidi="ar"/>
              </w:rPr>
              <w:t xml:space="preserve">种及以上饮片质检报告中有假药生产经营记录的，本栏不得分。</w:t>
            </w:r>
            <w:r>
              <w:rPr>
                <w:color w:val="000000" w:themeColor="text1"/>
                <w:highlight w:val="none"/>
              </w:rPr>
            </w:r>
            <w:r/>
          </w:p>
        </w:tc>
        <w:tc>
          <w:tcPr>
            <w:tcW w:w="742"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5</w:t>
            </w:r>
            <w:r>
              <w:rPr>
                <w:rFonts w:hint="eastAsia" w:ascii="宋体" w:hAnsi="宋体" w:cs="宋体"/>
                <w:color w:val="000000" w:themeColor="text1"/>
                <w:szCs w:val="24"/>
                <w:highlight w:val="none"/>
              </w:rPr>
              <w:t xml:space="preserve">分</w:t>
            </w:r>
            <w:r>
              <w:rPr>
                <w:color w:val="000000" w:themeColor="text1"/>
                <w:highlight w:val="none"/>
              </w:rPr>
            </w:r>
            <w:r/>
          </w:p>
        </w:tc>
      </w:tr>
      <w:tr>
        <w:trPr>
          <w:trHeight w:val="311"/>
        </w:trPr>
        <w:tc>
          <w:tcPr>
            <w:tcW w:w="1249" w:type="dxa"/>
            <w:vAlign w:val="center"/>
            <w:vMerge w:val="continue"/>
            <w:textDirection w:val="lrTb"/>
            <w:noWrap w:val="false"/>
          </w:tcPr>
          <w:p>
            <w:pPr>
              <w:rPr>
                <w:rFonts w:ascii="宋体" w:hAnsi="宋体" w:cs="宋体"/>
                <w:color w:val="000000"/>
                <w:szCs w:val="24"/>
              </w:rPr>
            </w:pPr>
            <w:r>
              <w:rPr>
                <w:rFonts w:ascii="宋体" w:hAnsi="宋体" w:cs="宋体"/>
                <w:color w:val="000000"/>
                <w:szCs w:val="24"/>
              </w:rPr>
            </w:r>
            <w:r/>
          </w:p>
        </w:tc>
        <w:tc>
          <w:tcPr>
            <w:tcW w:w="1559" w:type="dxa"/>
            <w:vAlign w:val="center"/>
            <w:vMerge w:val="restart"/>
            <w:textDirection w:val="lrTb"/>
            <w:noWrap w:val="false"/>
          </w:tcPr>
          <w:p>
            <w:pPr>
              <w:jc w:val="center"/>
              <w:rPr>
                <w:rFonts w:ascii="宋体" w:hAnsi="宋体" w:cs="宋体"/>
                <w:color w:val="000000" w:themeColor="text1"/>
                <w:szCs w:val="24"/>
                <w:highlight w:val="none"/>
                <w:shd w:val="pct10" w:color="auto" w:fill="ffffff"/>
              </w:rPr>
            </w:pPr>
            <w:r>
              <w:rPr>
                <w:rFonts w:hint="eastAsia" w:ascii="宋体" w:hAnsi="宋体" w:cs="宋体"/>
                <w:color w:val="000000" w:themeColor="text1"/>
                <w:szCs w:val="24"/>
                <w:highlight w:val="none"/>
                <w:lang w:bidi="ar"/>
              </w:rPr>
              <w:t xml:space="preserve">仓储管理能力（</w:t>
            </w:r>
            <w:r>
              <w:rPr>
                <w:rFonts w:hint="eastAsia" w:ascii="宋体" w:hAnsi="宋体" w:cs="宋体"/>
                <w:color w:val="000000" w:themeColor="text1"/>
                <w:szCs w:val="24"/>
                <w:highlight w:val="none"/>
                <w:lang w:bidi="ar"/>
              </w:rPr>
              <w:t xml:space="preserve">4</w:t>
            </w:r>
            <w:r>
              <w:rPr>
                <w:rFonts w:hint="eastAsia" w:ascii="宋体" w:hAnsi="宋体" w:cs="宋体"/>
                <w:color w:val="000000" w:themeColor="text1"/>
                <w:szCs w:val="24"/>
                <w:highlight w:val="none"/>
                <w:lang w:bidi="ar"/>
              </w:rPr>
              <w:t xml:space="preserve">分）</w:t>
            </w:r>
            <w:r>
              <w:rPr>
                <w:color w:val="000000" w:themeColor="text1"/>
                <w:highlight w:val="none"/>
              </w:rPr>
            </w:r>
            <w:r/>
          </w:p>
        </w:tc>
        <w:tc>
          <w:tcPr>
            <w:tcW w:w="4978" w:type="dxa"/>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具有中药原药材仓库、中间体仓库、成品仓库，有一个得</w:t>
            </w:r>
            <w:r>
              <w:rPr>
                <w:rFonts w:hint="eastAsia" w:ascii="宋体" w:hAnsi="宋体" w:cs="宋体"/>
                <w:color w:val="000000" w:themeColor="text1"/>
                <w:szCs w:val="24"/>
                <w:highlight w:val="none"/>
              </w:rPr>
              <w:t xml:space="preserve">1</w:t>
            </w:r>
            <w:r>
              <w:rPr>
                <w:rFonts w:hint="eastAsia" w:ascii="宋体" w:hAnsi="宋体" w:cs="宋体"/>
                <w:color w:val="000000" w:themeColor="text1"/>
                <w:szCs w:val="24"/>
                <w:highlight w:val="none"/>
              </w:rPr>
              <w:t xml:space="preserve">分，最高得</w:t>
            </w: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rPr>
              <w:t xml:space="preserve">分；（提供</w:t>
            </w:r>
            <w:r>
              <w:rPr>
                <w:rStyle w:val="1067"/>
                <w:color w:val="000000" w:themeColor="text1"/>
                <w:szCs w:val="24"/>
                <w:highlight w:val="none"/>
                <w:lang w:bidi="ar"/>
              </w:rPr>
              <w:t xml:space="preserve">加盖公章的仓储平面图，</w:t>
            </w:r>
            <w:r>
              <w:rPr>
                <w:rFonts w:hint="eastAsia" w:ascii="宋体" w:hAnsi="宋体" w:cs="宋体"/>
                <w:color w:val="000000" w:themeColor="text1"/>
                <w:szCs w:val="24"/>
                <w:highlight w:val="none"/>
              </w:rPr>
              <w:t xml:space="preserve">未提供证明材料不得分。</w:t>
            </w:r>
            <w:r>
              <w:rPr>
                <w:rStyle w:val="1067"/>
                <w:color w:val="000000" w:themeColor="text1"/>
                <w:szCs w:val="24"/>
                <w:highlight w:val="none"/>
                <w:lang w:bidi="ar"/>
              </w:rPr>
              <w:t xml:space="preserve">中标后采购人将实地考察确认，若有造假，</w:t>
            </w:r>
            <w:r>
              <w:rPr>
                <w:rStyle w:val="1067"/>
                <w:rFonts w:hint="eastAsia"/>
                <w:color w:val="000000" w:themeColor="text1"/>
                <w:szCs w:val="24"/>
                <w:highlight w:val="none"/>
                <w:lang w:bidi="ar"/>
              </w:rPr>
              <w:t xml:space="preserve">取消合同</w:t>
            </w:r>
            <w:r>
              <w:rPr>
                <w:rStyle w:val="1067"/>
                <w:color w:val="000000" w:themeColor="text1"/>
                <w:szCs w:val="24"/>
                <w:highlight w:val="none"/>
                <w:lang w:bidi="ar"/>
              </w:rPr>
              <w:t xml:space="preserve">）</w:t>
            </w:r>
            <w:r>
              <w:rPr>
                <w:color w:val="000000" w:themeColor="text1"/>
                <w:highlight w:val="none"/>
              </w:rPr>
            </w:r>
            <w:r/>
          </w:p>
        </w:tc>
        <w:tc>
          <w:tcPr>
            <w:tcW w:w="742"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rPr>
              <w:t xml:space="preserve">分</w:t>
            </w:r>
            <w:r>
              <w:rPr>
                <w:color w:val="000000" w:themeColor="text1"/>
                <w:highlight w:val="none"/>
              </w:rPr>
            </w:r>
            <w:r/>
          </w:p>
        </w:tc>
      </w:tr>
      <w:tr>
        <w:trPr>
          <w:trHeight w:val="20"/>
        </w:trPr>
        <w:tc>
          <w:tcPr>
            <w:tcW w:w="1249" w:type="dxa"/>
            <w:vAlign w:val="center"/>
            <w:vMerge w:val="continue"/>
            <w:textDirection w:val="lrTb"/>
            <w:noWrap w:val="false"/>
          </w:tcPr>
          <w:p>
            <w:pPr>
              <w:rPr>
                <w:rFonts w:ascii="宋体" w:hAnsi="宋体" w:cs="宋体"/>
                <w:color w:val="000000"/>
                <w:szCs w:val="24"/>
              </w:rPr>
            </w:pPr>
            <w:r>
              <w:rPr>
                <w:rFonts w:ascii="宋体" w:hAnsi="宋体" w:cs="宋体"/>
                <w:color w:val="000000"/>
                <w:szCs w:val="24"/>
              </w:rPr>
            </w:r>
            <w:r/>
          </w:p>
        </w:tc>
        <w:tc>
          <w:tcPr>
            <w:tcW w:w="1559" w:type="dxa"/>
            <w:vAlign w:val="center"/>
            <w:vMerge w:val="continue"/>
            <w:textDirection w:val="lrTb"/>
            <w:noWrap w:val="false"/>
          </w:tcPr>
          <w:p>
            <w:pPr>
              <w:jc w:val="center"/>
              <w:rPr>
                <w:rFonts w:ascii="宋体" w:hAnsi="宋体" w:cs="宋体"/>
                <w:color w:val="000000"/>
                <w:szCs w:val="24"/>
                <w:lang w:bidi="ar"/>
              </w:rPr>
            </w:pPr>
            <w:r>
              <w:rPr>
                <w:rFonts w:ascii="宋体" w:hAnsi="宋体" w:cs="宋体"/>
                <w:color w:val="000000"/>
                <w:szCs w:val="24"/>
                <w:lang w:bidi="ar"/>
              </w:rPr>
            </w:r>
            <w:r/>
          </w:p>
        </w:tc>
        <w:tc>
          <w:tcPr>
            <w:tcW w:w="4978" w:type="dxa"/>
            <w:vAlign w:val="center"/>
            <w:textDirection w:val="lrTb"/>
            <w:noWrap w:val="false"/>
          </w:tcPr>
          <w:p>
            <w:pPr>
              <w:rPr>
                <w:rStyle w:val="1067"/>
                <w:color w:val="000000" w:themeColor="text1"/>
                <w:szCs w:val="24"/>
                <w:highlight w:val="none"/>
              </w:rPr>
            </w:pPr>
            <w:r>
              <w:rPr>
                <w:rStyle w:val="1067"/>
                <w:color w:val="000000" w:themeColor="text1"/>
                <w:szCs w:val="24"/>
                <w:highlight w:val="none"/>
                <w:lang w:bidi="ar"/>
              </w:rPr>
              <w:t xml:space="preserve">具有中药饮片仓储质量保证管理制度及规范，制度与记录最完善的得</w:t>
            </w:r>
            <w:r>
              <w:rPr>
                <w:rStyle w:val="1067"/>
                <w:color w:val="000000" w:themeColor="text1"/>
                <w:szCs w:val="24"/>
                <w:highlight w:val="none"/>
                <w:lang w:bidi="ar"/>
              </w:rPr>
              <w:t xml:space="preserve">2</w:t>
            </w:r>
            <w:r>
              <w:rPr>
                <w:rStyle w:val="1067"/>
                <w:color w:val="000000" w:themeColor="text1"/>
                <w:szCs w:val="24"/>
                <w:highlight w:val="none"/>
                <w:lang w:bidi="ar"/>
              </w:rPr>
              <w:t xml:space="preserve">分，有制度与记录的得</w:t>
            </w:r>
            <w:r>
              <w:rPr>
                <w:rStyle w:val="1067"/>
                <w:color w:val="000000" w:themeColor="text1"/>
                <w:szCs w:val="24"/>
                <w:highlight w:val="none"/>
                <w:lang w:bidi="ar"/>
              </w:rPr>
              <w:t xml:space="preserve">1</w:t>
            </w:r>
            <w:r>
              <w:rPr>
                <w:rStyle w:val="1067"/>
                <w:color w:val="000000" w:themeColor="text1"/>
                <w:szCs w:val="24"/>
                <w:highlight w:val="none"/>
                <w:lang w:bidi="ar"/>
              </w:rPr>
              <w:t xml:space="preserve">分，无制度或无记录的均不得分。（</w:t>
            </w:r>
            <w:r>
              <w:rPr>
                <w:rFonts w:hint="eastAsia" w:ascii="宋体" w:hAnsi="宋体" w:cs="宋体"/>
                <w:color w:val="000000" w:themeColor="text1"/>
                <w:szCs w:val="24"/>
                <w:highlight w:val="none"/>
              </w:rPr>
              <w:t xml:space="preserve">提供</w:t>
            </w:r>
            <w:r>
              <w:rPr>
                <w:rStyle w:val="1067"/>
                <w:color w:val="000000" w:themeColor="text1"/>
                <w:szCs w:val="24"/>
                <w:highlight w:val="none"/>
                <w:lang w:bidi="ar"/>
              </w:rPr>
              <w:t xml:space="preserve">加盖公章的证明材料，</w:t>
            </w:r>
            <w:r>
              <w:rPr>
                <w:rFonts w:hint="eastAsia" w:ascii="宋体" w:hAnsi="宋体" w:cs="宋体"/>
                <w:color w:val="000000" w:themeColor="text1"/>
                <w:szCs w:val="24"/>
                <w:highlight w:val="none"/>
              </w:rPr>
              <w:t xml:space="preserve">未提供证明材料不得分）</w:t>
            </w:r>
            <w:r>
              <w:rPr>
                <w:color w:val="000000" w:themeColor="text1"/>
                <w:highlight w:val="none"/>
              </w:rPr>
            </w:r>
            <w:r/>
          </w:p>
        </w:tc>
        <w:tc>
          <w:tcPr>
            <w:tcW w:w="742"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rPr>
              <w:t xml:space="preserve">分</w:t>
            </w:r>
            <w:r>
              <w:rPr>
                <w:color w:val="000000" w:themeColor="text1"/>
                <w:highlight w:val="none"/>
              </w:rPr>
            </w:r>
            <w:r/>
          </w:p>
        </w:tc>
      </w:tr>
      <w:tr>
        <w:trPr>
          <w:trHeight w:val="20"/>
        </w:trPr>
        <w:tc>
          <w:tcPr>
            <w:tcW w:w="1249" w:type="dxa"/>
            <w:vAlign w:val="center"/>
            <w:vMerge w:val="continue"/>
            <w:textDirection w:val="lrTb"/>
            <w:noWrap w:val="false"/>
          </w:tcPr>
          <w:p>
            <w:pPr>
              <w:rPr>
                <w:rFonts w:ascii="宋体" w:hAnsi="宋体" w:cs="宋体"/>
                <w:color w:val="000000"/>
                <w:szCs w:val="24"/>
              </w:rPr>
            </w:pPr>
            <w:r>
              <w:rPr>
                <w:rFonts w:ascii="宋体" w:hAnsi="宋体" w:cs="宋体"/>
                <w:color w:val="000000"/>
                <w:szCs w:val="24"/>
              </w:rPr>
            </w:r>
            <w:r/>
          </w:p>
        </w:tc>
        <w:tc>
          <w:tcPr>
            <w:tcW w:w="1559"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物流配送（</w:t>
            </w:r>
            <w:r>
              <w:rPr>
                <w:rFonts w:hint="eastAsia" w:ascii="宋体" w:hAnsi="宋体" w:cs="宋体"/>
                <w:color w:val="000000" w:themeColor="text1"/>
                <w:szCs w:val="24"/>
                <w:highlight w:val="none"/>
              </w:rPr>
              <w:t xml:space="preserve">3</w:t>
            </w:r>
            <w:r>
              <w:rPr>
                <w:rFonts w:hint="eastAsia" w:ascii="宋体" w:hAnsi="宋体" w:cs="宋体"/>
                <w:color w:val="000000" w:themeColor="text1"/>
                <w:szCs w:val="24"/>
                <w:highlight w:val="none"/>
              </w:rPr>
              <w:t xml:space="preserve">分）</w:t>
            </w:r>
            <w:r>
              <w:rPr>
                <w:color w:val="000000" w:themeColor="text1"/>
                <w:highlight w:val="none"/>
              </w:rPr>
            </w:r>
            <w:r/>
          </w:p>
        </w:tc>
        <w:tc>
          <w:tcPr>
            <w:tcW w:w="4978" w:type="dxa"/>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投标人自有配送车队且配备专用通信及</w:t>
            </w:r>
            <w:r>
              <w:rPr>
                <w:rFonts w:hint="eastAsia" w:ascii="宋体" w:hAnsi="宋体" w:cs="宋体"/>
                <w:color w:val="000000" w:themeColor="text1"/>
                <w:szCs w:val="24"/>
                <w:highlight w:val="none"/>
              </w:rPr>
              <w:t xml:space="preserve">GPS</w:t>
            </w:r>
            <w:r>
              <w:rPr>
                <w:rFonts w:hint="eastAsia" w:ascii="宋体" w:hAnsi="宋体" w:cs="宋体"/>
                <w:color w:val="000000" w:themeColor="text1"/>
                <w:szCs w:val="24"/>
                <w:highlight w:val="none"/>
              </w:rPr>
              <w:t xml:space="preserve">设备的得</w:t>
            </w:r>
            <w:r>
              <w:rPr>
                <w:rFonts w:hint="eastAsia" w:ascii="宋体" w:hAnsi="宋体" w:cs="宋体"/>
                <w:color w:val="000000" w:themeColor="text1"/>
                <w:szCs w:val="24"/>
                <w:highlight w:val="none"/>
              </w:rPr>
              <w:t xml:space="preserve">3</w:t>
            </w:r>
            <w:r>
              <w:rPr>
                <w:rFonts w:hint="eastAsia" w:ascii="宋体" w:hAnsi="宋体" w:cs="宋体"/>
                <w:color w:val="000000" w:themeColor="text1"/>
                <w:szCs w:val="24"/>
                <w:highlight w:val="none"/>
              </w:rPr>
              <w:t xml:space="preserve">分</w:t>
            </w:r>
            <w:r>
              <w:rPr>
                <w:rFonts w:hint="eastAsia" w:ascii="宋体" w:hAnsi="宋体" w:cs="Arial"/>
                <w:color w:val="000000" w:themeColor="text1"/>
                <w:szCs w:val="24"/>
                <w:highlight w:val="none"/>
              </w:rPr>
              <w:t xml:space="preserve">（车辆数量不得低于</w:t>
            </w:r>
            <w:r>
              <w:rPr>
                <w:rFonts w:hint="eastAsia" w:ascii="宋体" w:hAnsi="宋体" w:cs="Arial"/>
                <w:color w:val="000000" w:themeColor="text1"/>
                <w:szCs w:val="24"/>
                <w:highlight w:val="none"/>
              </w:rPr>
              <w:t xml:space="preserve">8</w:t>
            </w:r>
            <w:r>
              <w:rPr>
                <w:rFonts w:hint="eastAsia" w:ascii="宋体" w:hAnsi="宋体" w:cs="Arial"/>
                <w:color w:val="000000" w:themeColor="text1"/>
                <w:szCs w:val="24"/>
                <w:highlight w:val="none"/>
              </w:rPr>
              <w:t xml:space="preserve">辆），</w:t>
            </w:r>
            <w:r>
              <w:rPr>
                <w:rFonts w:hint="eastAsia" w:ascii="宋体" w:hAnsi="宋体" w:cs="宋体"/>
                <w:color w:val="000000" w:themeColor="text1"/>
                <w:szCs w:val="24"/>
                <w:highlight w:val="none"/>
              </w:rPr>
              <w:t xml:space="preserve">委托固定的第三方配送的得</w:t>
            </w:r>
            <w:r>
              <w:rPr>
                <w:rFonts w:hint="eastAsia" w:ascii="宋体" w:hAnsi="宋体" w:cs="宋体"/>
                <w:color w:val="000000" w:themeColor="text1"/>
                <w:szCs w:val="24"/>
                <w:highlight w:val="none"/>
              </w:rPr>
              <w:t xml:space="preserve">1</w:t>
            </w:r>
            <w:r>
              <w:rPr>
                <w:rFonts w:hint="eastAsia" w:ascii="宋体" w:hAnsi="宋体" w:cs="宋体"/>
                <w:color w:val="000000" w:themeColor="text1"/>
                <w:szCs w:val="24"/>
                <w:highlight w:val="none"/>
              </w:rPr>
              <w:t xml:space="preserve">分，两者均无的不得分，不重复叠加给分（提供相关证明材料，否则不得分）；</w:t>
            </w:r>
            <w:r>
              <w:rPr>
                <w:color w:val="000000" w:themeColor="text1"/>
                <w:highlight w:val="none"/>
              </w:rPr>
            </w:r>
            <w:r/>
          </w:p>
        </w:tc>
        <w:tc>
          <w:tcPr>
            <w:tcW w:w="742"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w:t>
            </w:r>
            <w:r>
              <w:rPr>
                <w:rFonts w:hint="eastAsia" w:ascii="宋体" w:hAnsi="宋体" w:cs="宋体"/>
                <w:color w:val="000000" w:themeColor="text1"/>
                <w:szCs w:val="24"/>
                <w:highlight w:val="none"/>
              </w:rPr>
              <w:t xml:space="preserve">分</w:t>
            </w:r>
            <w:r>
              <w:rPr>
                <w:color w:val="000000" w:themeColor="text1"/>
                <w:highlight w:val="none"/>
              </w:rPr>
            </w:r>
            <w:r/>
          </w:p>
        </w:tc>
      </w:tr>
      <w:tr>
        <w:trPr>
          <w:trHeight w:val="270"/>
        </w:trPr>
        <w:tc>
          <w:tcPr>
            <w:tcW w:w="1249" w:type="dxa"/>
            <w:vAlign w:val="center"/>
            <w:textDirection w:val="lrTb"/>
            <w:noWrap w:val="false"/>
          </w:tcPr>
          <w:p>
            <w:pPr>
              <w:tabs>
                <w:tab w:val="left" w:pos="960" w:leader="none"/>
              </w:tabs>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投标人履约能力比较（</w:t>
            </w:r>
            <w:r>
              <w:rPr>
                <w:rFonts w:hint="eastAsia" w:ascii="宋体" w:hAnsi="宋体" w:cs="宋体"/>
                <w:color w:val="000000" w:themeColor="text1"/>
                <w:szCs w:val="24"/>
                <w:highlight w:val="none"/>
              </w:rPr>
              <w:t xml:space="preserve">10</w:t>
            </w:r>
            <w:r>
              <w:rPr>
                <w:rFonts w:hint="eastAsia" w:ascii="宋体" w:hAnsi="宋体" w:cs="宋体"/>
                <w:color w:val="000000" w:themeColor="text1"/>
                <w:szCs w:val="24"/>
                <w:highlight w:val="none"/>
              </w:rPr>
              <w:t xml:space="preserve">分）</w:t>
            </w:r>
            <w:r>
              <w:rPr>
                <w:rFonts w:hint="eastAsia" w:ascii="宋体" w:hAnsi="宋体" w:cs="宋体"/>
                <w:color w:val="000000" w:themeColor="text1"/>
                <w:szCs w:val="24"/>
                <w:highlight w:val="none"/>
              </w:rPr>
              <w:tab/>
            </w:r>
            <w:r>
              <w:rPr>
                <w:color w:val="000000" w:themeColor="text1"/>
                <w:highlight w:val="none"/>
              </w:rPr>
            </w:r>
            <w:r/>
          </w:p>
        </w:tc>
        <w:tc>
          <w:tcPr>
            <w:tcW w:w="1559" w:type="dxa"/>
            <w:vAlign w:val="center"/>
            <w:textDirection w:val="lrTb"/>
            <w:noWrap w:val="false"/>
          </w:tcPr>
          <w:p>
            <w:pPr>
              <w:jc w:val="center"/>
              <w:rPr>
                <w:rFonts w:ascii="宋体" w:hAnsi="宋体" w:cs="宋体"/>
                <w:color w:val="000000" w:themeColor="text1"/>
                <w:szCs w:val="24"/>
                <w:highlight w:val="none"/>
                <w:shd w:val="pct10" w:color="auto" w:fill="ffffff"/>
              </w:rPr>
            </w:pPr>
            <w:r>
              <w:rPr>
                <w:rFonts w:hint="eastAsia" w:ascii="宋体" w:hAnsi="宋体" w:cs="宋体"/>
                <w:color w:val="000000" w:themeColor="text1"/>
                <w:szCs w:val="24"/>
                <w:highlight w:val="none"/>
              </w:rPr>
              <w:t xml:space="preserve">投标人提供</w:t>
            </w:r>
            <w:r>
              <w:rPr>
                <w:rFonts w:hint="eastAsia" w:ascii="宋体" w:hAnsi="宋体" w:cs="宋体"/>
                <w:color w:val="000000" w:themeColor="text1"/>
                <w:szCs w:val="24"/>
                <w:highlight w:val="none"/>
              </w:rPr>
              <w:t xml:space="preserve">2023</w:t>
            </w:r>
            <w:r>
              <w:rPr>
                <w:rFonts w:hint="eastAsia" w:ascii="宋体" w:hAnsi="宋体" w:cs="宋体"/>
                <w:color w:val="000000" w:themeColor="text1"/>
                <w:szCs w:val="24"/>
                <w:highlight w:val="none"/>
              </w:rPr>
              <w:t xml:space="preserve">年</w:t>
            </w:r>
            <w:r>
              <w:rPr>
                <w:rFonts w:hint="eastAsia" w:ascii="宋体" w:hAnsi="宋体" w:cs="宋体"/>
                <w:color w:val="000000" w:themeColor="text1"/>
                <w:szCs w:val="24"/>
                <w:highlight w:val="none"/>
              </w:rPr>
              <w:t xml:space="preserve">1</w:t>
            </w:r>
            <w:r>
              <w:rPr>
                <w:rFonts w:hint="eastAsia" w:ascii="宋体" w:hAnsi="宋体" w:cs="宋体"/>
                <w:color w:val="000000" w:themeColor="text1"/>
                <w:szCs w:val="24"/>
                <w:highlight w:val="none"/>
              </w:rPr>
              <w:t xml:space="preserve">月</w:t>
            </w:r>
            <w:r>
              <w:rPr>
                <w:rFonts w:hint="eastAsia" w:ascii="宋体" w:hAnsi="宋体" w:cs="宋体"/>
                <w:color w:val="000000" w:themeColor="text1"/>
                <w:szCs w:val="24"/>
                <w:highlight w:val="none"/>
              </w:rPr>
              <w:t xml:space="preserve">1</w:t>
            </w:r>
            <w:r>
              <w:rPr>
                <w:rFonts w:hint="eastAsia" w:ascii="宋体" w:hAnsi="宋体" w:cs="宋体"/>
                <w:color w:val="000000" w:themeColor="text1"/>
                <w:szCs w:val="24"/>
                <w:highlight w:val="none"/>
              </w:rPr>
              <w:t xml:space="preserve">日至今类</w:t>
            </w:r>
            <w:r>
              <w:rPr>
                <w:rFonts w:hint="eastAsia" w:ascii="宋体" w:hAnsi="宋体" w:cs="宋体"/>
                <w:color w:val="000000" w:themeColor="text1"/>
                <w:szCs w:val="24"/>
                <w:highlight w:val="none"/>
              </w:rPr>
              <w:t xml:space="preserve">似业绩证明（</w:t>
            </w:r>
            <w:r>
              <w:rPr>
                <w:rFonts w:hint="eastAsia" w:ascii="宋体" w:hAnsi="宋体" w:cs="宋体"/>
                <w:color w:val="000000" w:themeColor="text1"/>
                <w:szCs w:val="24"/>
                <w:highlight w:val="none"/>
              </w:rPr>
              <w:t xml:space="preserve">10</w:t>
            </w:r>
            <w:r>
              <w:rPr>
                <w:rFonts w:hint="eastAsia" w:ascii="宋体" w:hAnsi="宋体" w:cs="宋体"/>
                <w:color w:val="000000" w:themeColor="text1"/>
                <w:szCs w:val="24"/>
                <w:highlight w:val="none"/>
              </w:rPr>
              <w:t xml:space="preserve">分）</w:t>
            </w:r>
            <w:r>
              <w:rPr>
                <w:color w:val="000000" w:themeColor="text1"/>
                <w:highlight w:val="none"/>
              </w:rPr>
            </w:r>
            <w:r/>
          </w:p>
        </w:tc>
        <w:tc>
          <w:tcPr>
            <w:tcW w:w="4978" w:type="dxa"/>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投标人提供</w:t>
            </w:r>
            <w:r>
              <w:rPr>
                <w:rFonts w:hint="eastAsia" w:ascii="宋体" w:hAnsi="宋体" w:cs="宋体"/>
                <w:color w:val="000000" w:themeColor="text1"/>
                <w:szCs w:val="24"/>
                <w:highlight w:val="none"/>
              </w:rPr>
              <w:t xml:space="preserve">2023</w:t>
            </w:r>
            <w:r>
              <w:rPr>
                <w:rFonts w:hint="eastAsia" w:ascii="宋体" w:hAnsi="宋体" w:cs="宋体"/>
                <w:color w:val="000000" w:themeColor="text1"/>
                <w:szCs w:val="24"/>
                <w:highlight w:val="none"/>
              </w:rPr>
              <w:t xml:space="preserve">年</w:t>
            </w:r>
            <w:r>
              <w:rPr>
                <w:rFonts w:hint="eastAsia" w:ascii="宋体" w:hAnsi="宋体" w:cs="宋体"/>
                <w:color w:val="000000" w:themeColor="text1"/>
                <w:szCs w:val="24"/>
                <w:highlight w:val="none"/>
              </w:rPr>
              <w:t xml:space="preserve">1</w:t>
            </w:r>
            <w:r>
              <w:rPr>
                <w:rFonts w:hint="eastAsia" w:ascii="宋体" w:hAnsi="宋体" w:cs="宋体"/>
                <w:color w:val="000000" w:themeColor="text1"/>
                <w:szCs w:val="24"/>
                <w:highlight w:val="none"/>
              </w:rPr>
              <w:t xml:space="preserve">月</w:t>
            </w:r>
            <w:r>
              <w:rPr>
                <w:rFonts w:hint="eastAsia" w:ascii="宋体" w:hAnsi="宋体" w:cs="宋体"/>
                <w:color w:val="000000" w:themeColor="text1"/>
                <w:szCs w:val="24"/>
                <w:highlight w:val="none"/>
              </w:rPr>
              <w:t xml:space="preserve">1</w:t>
            </w:r>
            <w:r>
              <w:rPr>
                <w:rFonts w:hint="eastAsia" w:ascii="宋体" w:hAnsi="宋体" w:cs="宋体"/>
                <w:color w:val="000000" w:themeColor="text1"/>
                <w:szCs w:val="24"/>
                <w:highlight w:val="none"/>
              </w:rPr>
              <w:t xml:space="preserve">日至今与其他医院合作的类似项目业绩证明（已完成项目），每提供</w:t>
            </w:r>
            <w:r>
              <w:rPr>
                <w:rFonts w:hint="eastAsia" w:ascii="宋体" w:hAnsi="宋体" w:cs="宋体"/>
                <w:color w:val="000000" w:themeColor="text1"/>
                <w:szCs w:val="24"/>
                <w:highlight w:val="none"/>
              </w:rPr>
              <w:t xml:space="preserve">1</w:t>
            </w:r>
            <w:r>
              <w:rPr>
                <w:rFonts w:hint="eastAsia" w:ascii="宋体" w:hAnsi="宋体" w:cs="宋体"/>
                <w:color w:val="000000" w:themeColor="text1"/>
                <w:szCs w:val="24"/>
                <w:highlight w:val="none"/>
              </w:rPr>
              <w:t xml:space="preserve">份合同复印件得</w:t>
            </w:r>
            <w:r>
              <w:rPr>
                <w:rFonts w:hint="eastAsia" w:ascii="宋体" w:hAnsi="宋体" w:cs="宋体"/>
                <w:color w:val="000000" w:themeColor="text1"/>
                <w:szCs w:val="24"/>
                <w:highlight w:val="none"/>
              </w:rPr>
              <w:t xml:space="preserve">1</w:t>
            </w:r>
            <w:r>
              <w:rPr>
                <w:rFonts w:hint="eastAsia" w:ascii="宋体" w:hAnsi="宋体" w:cs="宋体"/>
                <w:color w:val="000000" w:themeColor="text1"/>
                <w:szCs w:val="24"/>
                <w:highlight w:val="none"/>
              </w:rPr>
              <w:t xml:space="preserve">分（同一家医院</w:t>
            </w:r>
            <w:r>
              <w:rPr>
                <w:rFonts w:hint="eastAsia" w:ascii="宋体" w:hAnsi="宋体" w:cs="宋体"/>
                <w:color w:val="000000" w:themeColor="text1"/>
                <w:szCs w:val="24"/>
                <w:highlight w:val="none"/>
              </w:rPr>
              <w:t xml:space="preserve">不重复得分），最高</w:t>
            </w:r>
            <w:r>
              <w:rPr>
                <w:rFonts w:hint="eastAsia" w:ascii="宋体" w:hAnsi="宋体" w:cs="宋体"/>
                <w:color w:val="000000" w:themeColor="text1"/>
                <w:szCs w:val="24"/>
                <w:highlight w:val="none"/>
              </w:rPr>
              <w:t xml:space="preserve">10</w:t>
            </w:r>
            <w:r>
              <w:rPr>
                <w:rFonts w:hint="eastAsia" w:ascii="宋体" w:hAnsi="宋体" w:cs="宋体"/>
                <w:color w:val="000000" w:themeColor="text1"/>
                <w:szCs w:val="24"/>
                <w:highlight w:val="none"/>
              </w:rPr>
              <w:t xml:space="preserve">分。（提供证明材料，合同及供货发票等复印件并加盖投标人公章，合同乙方名称需与投标人名称一致）</w:t>
            </w:r>
            <w:r>
              <w:rPr>
                <w:color w:val="000000" w:themeColor="text1"/>
                <w:highlight w:val="none"/>
              </w:rPr>
            </w:r>
            <w:r/>
          </w:p>
        </w:tc>
        <w:tc>
          <w:tcPr>
            <w:tcW w:w="742"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10</w:t>
            </w:r>
            <w:r>
              <w:rPr>
                <w:rFonts w:hint="eastAsia" w:ascii="宋体" w:hAnsi="宋体" w:cs="宋体"/>
                <w:color w:val="000000" w:themeColor="text1"/>
                <w:szCs w:val="24"/>
                <w:highlight w:val="none"/>
              </w:rPr>
              <w:t xml:space="preserve">分</w:t>
            </w:r>
            <w:r>
              <w:rPr>
                <w:color w:val="000000" w:themeColor="text1"/>
                <w:highlight w:val="none"/>
              </w:rPr>
            </w:r>
            <w:r/>
          </w:p>
        </w:tc>
      </w:tr>
    </w:tbl>
    <w:p>
      <w:pPr>
        <w:pStyle w:val="1090"/>
        <w:ind w:firstLine="480"/>
        <w:rPr>
          <w:rFonts w:hAnsi="宋体" w:eastAsia="宋体" w:cs="宋体"/>
          <w:color w:val="000000" w:themeColor="text1"/>
          <w:sz w:val="24"/>
          <w:szCs w:val="24"/>
          <w:highlight w:val="none"/>
        </w:rPr>
      </w:pPr>
      <w:r>
        <w:rPr>
          <w:rFonts w:hAnsi="宋体" w:eastAsia="宋体" w:cs="宋体"/>
          <w:color w:val="000000" w:themeColor="text1"/>
          <w:sz w:val="24"/>
          <w:szCs w:val="24"/>
          <w:highlight w:val="none"/>
        </w:rPr>
      </w:r>
      <w:r>
        <w:rPr>
          <w:color w:val="000000" w:themeColor="text1"/>
          <w:highlight w:val="none"/>
        </w:rPr>
      </w:r>
      <w:r/>
    </w:p>
    <w:p>
      <w:pPr>
        <w:pStyle w:val="1090"/>
        <w:ind w:firstLine="480"/>
        <w:rPr>
          <w:rFonts w:hAnsi="宋体" w:eastAsia="宋体" w:cs="宋体"/>
          <w:color w:val="000000" w:themeColor="text1"/>
          <w:sz w:val="24"/>
          <w:szCs w:val="24"/>
          <w:highlight w:val="none"/>
        </w:rPr>
      </w:pPr>
      <w:r>
        <w:rPr>
          <w:rFonts w:hAnsi="宋体" w:eastAsia="宋体" w:cs="宋体"/>
          <w:color w:val="000000" w:themeColor="text1"/>
          <w:sz w:val="24"/>
          <w:szCs w:val="24"/>
          <w:highlight w:val="none"/>
        </w:rPr>
      </w:r>
      <w:r>
        <w:rPr>
          <w:color w:val="000000" w:themeColor="text1"/>
          <w:highlight w:val="none"/>
        </w:rPr>
      </w:r>
      <w:r/>
    </w:p>
    <w:p>
      <w:pPr>
        <w:pStyle w:val="1090"/>
        <w:ind w:firstLine="480"/>
        <w:rPr>
          <w:rFonts w:hAnsi="宋体" w:eastAsia="宋体" w:cs="宋体"/>
          <w:color w:val="000000" w:themeColor="text1"/>
          <w:sz w:val="24"/>
          <w:szCs w:val="24"/>
          <w:highlight w:val="none"/>
        </w:rPr>
      </w:pPr>
      <w:r>
        <w:rPr>
          <w:rFonts w:hAnsi="宋体" w:eastAsia="宋体" w:cs="宋体"/>
          <w:color w:val="000000" w:themeColor="text1"/>
          <w:sz w:val="24"/>
          <w:szCs w:val="24"/>
          <w:highlight w:val="none"/>
        </w:rPr>
      </w:r>
      <w:r>
        <w:rPr>
          <w:color w:val="000000" w:themeColor="text1"/>
          <w:highlight w:val="none"/>
        </w:rPr>
      </w:r>
      <w:r/>
    </w:p>
    <w:p>
      <w:pPr>
        <w:pStyle w:val="1090"/>
        <w:ind w:firstLine="480"/>
        <w:rPr>
          <w:rFonts w:hAnsi="宋体" w:eastAsia="宋体" w:cs="宋体"/>
          <w:color w:val="000000" w:themeColor="text1"/>
          <w:sz w:val="24"/>
          <w:szCs w:val="24"/>
          <w:highlight w:val="none"/>
        </w:rPr>
      </w:pPr>
      <w:r>
        <w:rPr>
          <w:rFonts w:hAnsi="宋体" w:eastAsia="宋体" w:cs="宋体"/>
          <w:color w:val="000000" w:themeColor="text1"/>
          <w:sz w:val="24"/>
          <w:szCs w:val="24"/>
          <w:highlight w:val="none"/>
        </w:rPr>
      </w:r>
      <w:r>
        <w:rPr>
          <w:color w:val="000000" w:themeColor="text1"/>
          <w:highlight w:val="none"/>
        </w:rPr>
      </w:r>
      <w:r/>
    </w:p>
    <w:p>
      <w:pPr>
        <w:pStyle w:val="1090"/>
        <w:rPr>
          <w:rFonts w:hAnsi="宋体" w:eastAsia="宋体" w:cs="宋体"/>
          <w:b/>
          <w:bCs/>
          <w:color w:val="000000" w:themeColor="text1"/>
          <w:sz w:val="24"/>
          <w:szCs w:val="24"/>
          <w:highlight w:val="none"/>
        </w:rPr>
      </w:pPr>
      <w:r>
        <w:rPr>
          <w:rFonts w:hint="eastAsia" w:hAnsi="宋体" w:eastAsia="宋体" w:cs="宋体"/>
          <w:b/>
          <w:bCs/>
          <w:color w:val="000000" w:themeColor="text1"/>
          <w:sz w:val="24"/>
          <w:szCs w:val="24"/>
          <w:highlight w:val="none"/>
        </w:rPr>
        <w:br w:type="page" w:clear="all"/>
      </w:r>
      <w:r>
        <w:rPr>
          <w:rFonts w:hint="eastAsia" w:hAnsi="宋体" w:eastAsia="宋体" w:cs="宋体"/>
          <w:b/>
          <w:bCs/>
          <w:color w:val="000000" w:themeColor="text1"/>
          <w:sz w:val="24"/>
          <w:szCs w:val="24"/>
          <w:highlight w:val="none"/>
        </w:rPr>
        <w:t xml:space="preserve">第</w:t>
      </w:r>
      <w:r>
        <w:rPr>
          <w:rFonts w:hint="eastAsia" w:hAnsi="宋体" w:eastAsia="宋体" w:cs="宋体"/>
          <w:b/>
          <w:bCs/>
          <w:color w:val="000000" w:themeColor="text1"/>
          <w:sz w:val="24"/>
          <w:szCs w:val="24"/>
          <w:highlight w:val="none"/>
        </w:rPr>
        <w:t xml:space="preserve">二</w:t>
      </w:r>
      <w:r>
        <w:rPr>
          <w:rFonts w:hint="eastAsia" w:hAnsi="宋体" w:eastAsia="宋体" w:cs="宋体"/>
          <w:b/>
          <w:bCs/>
          <w:color w:val="000000" w:themeColor="text1"/>
          <w:sz w:val="24"/>
          <w:szCs w:val="24"/>
          <w:highlight w:val="none"/>
        </w:rPr>
        <w:t xml:space="preserve">标段：</w:t>
      </w:r>
      <w:r>
        <w:rPr>
          <w:color w:val="000000" w:themeColor="text1"/>
          <w:highlight w:val="none"/>
        </w:rPr>
      </w:r>
      <w:r/>
    </w:p>
    <w:p>
      <w:pPr>
        <w:pStyle w:val="1090"/>
        <w:ind w:firstLine="480"/>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本次采购的评标方法采用综合评分法，总分值为</w:t>
      </w:r>
      <w:r>
        <w:rPr>
          <w:rFonts w:hint="eastAsia" w:hAnsi="宋体" w:eastAsia="宋体" w:cs="宋体"/>
          <w:color w:val="000000" w:themeColor="text1"/>
          <w:sz w:val="24"/>
          <w:szCs w:val="24"/>
          <w:highlight w:val="none"/>
        </w:rPr>
        <w:t xml:space="preserve">100</w:t>
      </w:r>
      <w:r>
        <w:rPr>
          <w:rFonts w:hint="eastAsia" w:hAnsi="宋体" w:eastAsia="宋体" w:cs="宋体"/>
          <w:color w:val="000000" w:themeColor="text1"/>
          <w:sz w:val="24"/>
          <w:szCs w:val="24"/>
          <w:highlight w:val="none"/>
        </w:rPr>
        <w:t xml:space="preserve">分。</w:t>
      </w:r>
      <w:r>
        <w:rPr>
          <w:color w:val="000000" w:themeColor="text1"/>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9"/>
        <w:gridCol w:w="2245"/>
        <w:gridCol w:w="4820"/>
        <w:gridCol w:w="631"/>
      </w:tblGrid>
      <w:tr>
        <w:trPr>
          <w:trHeight w:val="315"/>
        </w:trPr>
        <w:tc>
          <w:tcPr>
            <w:tcW w:w="486"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评审类别</w:t>
            </w:r>
            <w:r>
              <w:rPr>
                <w:color w:val="000000" w:themeColor="text1"/>
                <w:highlight w:val="none"/>
              </w:rPr>
            </w:r>
            <w:r/>
          </w:p>
        </w:tc>
        <w:tc>
          <w:tcPr>
            <w:tcW w:w="1316"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评审项</w:t>
            </w:r>
            <w:r>
              <w:rPr>
                <w:color w:val="000000" w:themeColor="text1"/>
                <w:highlight w:val="none"/>
              </w:rPr>
            </w:r>
            <w:r/>
          </w:p>
        </w:tc>
        <w:tc>
          <w:tcPr>
            <w:tcW w:w="2826"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评审规则</w:t>
            </w:r>
            <w:r>
              <w:rPr>
                <w:color w:val="000000" w:themeColor="text1"/>
                <w:highlight w:val="none"/>
              </w:rPr>
            </w:r>
            <w:r/>
          </w:p>
        </w:tc>
        <w:tc>
          <w:tcPr>
            <w:tcW w:w="370"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分值</w:t>
            </w:r>
            <w:r>
              <w:rPr>
                <w:color w:val="000000" w:themeColor="text1"/>
                <w:highlight w:val="none"/>
              </w:rPr>
            </w:r>
            <w:r/>
          </w:p>
        </w:tc>
      </w:tr>
      <w:tr>
        <w:trPr>
          <w:trHeight w:val="540"/>
        </w:trPr>
        <w:tc>
          <w:tcPr>
            <w:tcW w:w="486"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价格</w:t>
            </w:r>
            <w:r>
              <w:rPr>
                <w:rFonts w:hint="eastAsia" w:ascii="宋体" w:hAnsi="宋体" w:cs="宋体"/>
                <w:color w:val="000000" w:themeColor="text1"/>
                <w:szCs w:val="24"/>
                <w:highlight w:val="none"/>
              </w:rPr>
              <w:t xml:space="preserve">30</w:t>
            </w:r>
            <w:r>
              <w:rPr>
                <w:rFonts w:hint="eastAsia" w:ascii="宋体" w:hAnsi="宋体" w:cs="宋体"/>
                <w:color w:val="000000" w:themeColor="text1"/>
                <w:szCs w:val="24"/>
                <w:highlight w:val="none"/>
              </w:rPr>
              <w:t xml:space="preserve">分</w:t>
            </w:r>
            <w:r>
              <w:rPr>
                <w:color w:val="000000" w:themeColor="text1"/>
                <w:highlight w:val="none"/>
              </w:rPr>
            </w:r>
            <w:r/>
          </w:p>
        </w:tc>
        <w:tc>
          <w:tcPr>
            <w:tcW w:w="1316"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价格评审指标（</w:t>
            </w:r>
            <w:r>
              <w:rPr>
                <w:rFonts w:hint="eastAsia" w:ascii="宋体" w:hAnsi="宋体" w:cs="宋体"/>
                <w:color w:val="000000" w:themeColor="text1"/>
                <w:szCs w:val="24"/>
                <w:highlight w:val="none"/>
                <w:lang w:bidi="ar"/>
              </w:rPr>
              <w:t xml:space="preserve">30</w:t>
            </w:r>
            <w:r>
              <w:rPr>
                <w:rFonts w:hint="eastAsia" w:ascii="宋体" w:hAnsi="宋体" w:cs="宋体"/>
                <w:color w:val="000000" w:themeColor="text1"/>
                <w:szCs w:val="24"/>
                <w:highlight w:val="none"/>
                <w:lang w:bidi="ar"/>
              </w:rPr>
              <w:t xml:space="preserve">分）</w:t>
            </w:r>
            <w:r>
              <w:rPr>
                <w:color w:val="000000" w:themeColor="text1"/>
                <w:highlight w:val="none"/>
              </w:rPr>
            </w:r>
            <w:r/>
          </w:p>
        </w:tc>
        <w:tc>
          <w:tcPr>
            <w:tcW w:w="2826" w:type="dxa"/>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价格分采用低价优先法计算，将所有通过符合性筛选的响应单位所报价折扣中最低的设置为</w:t>
            </w:r>
            <w:r>
              <w:rPr>
                <w:rFonts w:hint="eastAsia" w:ascii="宋体" w:hAnsi="宋体" w:cs="宋体"/>
                <w:b/>
                <w:bCs/>
                <w:color w:val="000000" w:themeColor="text1"/>
                <w:szCs w:val="24"/>
                <w:highlight w:val="none"/>
              </w:rPr>
              <w:t xml:space="preserve">基准折扣</w:t>
            </w:r>
            <w:r>
              <w:rPr>
                <w:rFonts w:hint="eastAsia" w:ascii="宋体" w:hAnsi="宋体" w:cs="宋体"/>
                <w:color w:val="000000" w:themeColor="text1"/>
                <w:szCs w:val="24"/>
                <w:highlight w:val="none"/>
              </w:rPr>
              <w:t xml:space="preserve">，并得分值为</w:t>
            </w:r>
            <w:r>
              <w:rPr>
                <w:rFonts w:hint="eastAsia" w:ascii="宋体" w:hAnsi="宋体" w:cs="宋体"/>
                <w:color w:val="000000" w:themeColor="text1"/>
                <w:szCs w:val="24"/>
                <w:highlight w:val="none"/>
              </w:rPr>
              <w:t xml:space="preserve">30</w:t>
            </w:r>
            <w:r>
              <w:rPr>
                <w:rFonts w:hint="eastAsia" w:ascii="宋体" w:hAnsi="宋体" w:cs="宋体"/>
                <w:color w:val="000000" w:themeColor="text1"/>
                <w:szCs w:val="24"/>
                <w:highlight w:val="none"/>
              </w:rPr>
              <w:t xml:space="preserve">分；其他投标人报价得分为：</w:t>
            </w:r>
            <w:r>
              <w:rPr>
                <w:rFonts w:hint="eastAsia" w:ascii="宋体" w:hAnsi="宋体" w:cs="宋体"/>
                <w:b/>
                <w:bCs/>
                <w:color w:val="000000" w:themeColor="text1"/>
                <w:szCs w:val="24"/>
                <w:highlight w:val="none"/>
              </w:rPr>
              <w:t xml:space="preserve">基准折扣</w:t>
            </w:r>
            <w:r>
              <w:rPr>
                <w:rFonts w:hint="eastAsia" w:ascii="宋体" w:hAnsi="宋体" w:cs="宋体"/>
                <w:b/>
                <w:bCs/>
                <w:color w:val="000000" w:themeColor="text1"/>
                <w:szCs w:val="24"/>
                <w:highlight w:val="none"/>
                <w:lang w:val="zh-CN"/>
              </w:rPr>
              <w:t xml:space="preserve">/</w:t>
            </w:r>
            <w:r>
              <w:rPr>
                <w:rFonts w:hint="eastAsia" w:ascii="宋体" w:hAnsi="宋体" w:cs="宋体"/>
                <w:b/>
                <w:bCs/>
                <w:color w:val="000000" w:themeColor="text1"/>
                <w:szCs w:val="24"/>
                <w:highlight w:val="none"/>
              </w:rPr>
              <w:t xml:space="preserve">投标折扣</w:t>
            </w:r>
            <w:r>
              <w:rPr>
                <w:rFonts w:hint="eastAsia" w:ascii="宋体" w:hAnsi="宋体" w:cs="宋体"/>
                <w:b/>
                <w:bCs/>
                <w:color w:val="000000" w:themeColor="text1"/>
                <w:szCs w:val="24"/>
                <w:highlight w:val="none"/>
                <w:lang w:val="zh-CN"/>
              </w:rPr>
              <w:t xml:space="preserve">*</w:t>
            </w:r>
            <w:r>
              <w:rPr>
                <w:rFonts w:hint="eastAsia" w:ascii="宋体" w:hAnsi="宋体" w:cs="宋体"/>
                <w:b/>
                <w:bCs/>
                <w:color w:val="000000" w:themeColor="text1"/>
                <w:szCs w:val="24"/>
                <w:highlight w:val="none"/>
              </w:rPr>
              <w:t xml:space="preserve">30</w:t>
            </w:r>
            <w:r>
              <w:rPr>
                <w:rFonts w:hint="eastAsia" w:ascii="宋体" w:hAnsi="宋体" w:cs="宋体"/>
                <w:b/>
                <w:bCs/>
                <w:color w:val="000000" w:themeColor="text1"/>
                <w:szCs w:val="24"/>
                <w:highlight w:val="none"/>
              </w:rPr>
              <w:t xml:space="preserve">分</w:t>
            </w:r>
            <w:r>
              <w:rPr>
                <w:rFonts w:hint="eastAsia" w:ascii="宋体" w:hAnsi="宋体" w:cs="宋体"/>
                <w:color w:val="000000" w:themeColor="text1"/>
                <w:szCs w:val="24"/>
                <w:highlight w:val="none"/>
              </w:rPr>
              <w:t xml:space="preserve">。（保留两位小数，四舍五入）</w:t>
            </w:r>
            <w:r>
              <w:rPr>
                <w:color w:val="000000" w:themeColor="text1"/>
                <w:highlight w:val="none"/>
              </w:rPr>
            </w:r>
            <w:r/>
          </w:p>
          <w:p>
            <w:pPr>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超预算的投标报价不进入评标程序。</w:t>
            </w:r>
            <w:r>
              <w:rPr>
                <w:color w:val="000000" w:themeColor="text1"/>
                <w:highlight w:val="none"/>
              </w:rPr>
            </w:r>
            <w:r/>
          </w:p>
        </w:tc>
        <w:tc>
          <w:tcPr>
            <w:tcW w:w="370"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30</w:t>
            </w:r>
            <w:r>
              <w:rPr>
                <w:color w:val="000000" w:themeColor="text1"/>
                <w:highlight w:val="none"/>
              </w:rPr>
            </w:r>
            <w:r/>
          </w:p>
        </w:tc>
      </w:tr>
      <w:tr>
        <w:trPr>
          <w:trHeight w:val="810"/>
        </w:trPr>
        <w:tc>
          <w:tcPr>
            <w:tcW w:w="486" w:type="dxa"/>
            <w:vAlign w:val="center"/>
            <w:vMerge w:val="restart"/>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技术能力比较（</w:t>
            </w:r>
            <w:r>
              <w:rPr>
                <w:rFonts w:hint="eastAsia" w:ascii="宋体" w:hAnsi="宋体" w:cs="宋体"/>
                <w:color w:val="000000" w:themeColor="text1"/>
                <w:szCs w:val="24"/>
                <w:highlight w:val="none"/>
              </w:rPr>
              <w:t xml:space="preserve">17</w:t>
            </w:r>
            <w:r>
              <w:rPr>
                <w:rFonts w:hint="eastAsia" w:ascii="宋体" w:hAnsi="宋体" w:cs="宋体"/>
                <w:color w:val="000000" w:themeColor="text1"/>
                <w:szCs w:val="24"/>
                <w:highlight w:val="none"/>
              </w:rPr>
              <w:t xml:space="preserve">分）</w:t>
            </w:r>
            <w:r>
              <w:rPr>
                <w:color w:val="000000" w:themeColor="text1"/>
                <w:highlight w:val="none"/>
              </w:rPr>
            </w:r>
            <w:r/>
          </w:p>
        </w:tc>
        <w:tc>
          <w:tcPr>
            <w:tcW w:w="1316"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中药配方颗粒国家标准制定（</w:t>
            </w:r>
            <w:r>
              <w:rPr>
                <w:rFonts w:hint="eastAsia" w:ascii="宋体" w:hAnsi="宋体" w:cs="宋体"/>
                <w:color w:val="000000" w:themeColor="text1"/>
                <w:szCs w:val="24"/>
                <w:highlight w:val="none"/>
                <w:lang w:bidi="ar"/>
              </w:rPr>
              <w:t xml:space="preserve">6</w:t>
            </w:r>
            <w:r>
              <w:rPr>
                <w:rFonts w:hint="eastAsia" w:ascii="宋体" w:hAnsi="宋体" w:cs="宋体"/>
                <w:color w:val="000000" w:themeColor="text1"/>
                <w:szCs w:val="24"/>
                <w:highlight w:val="none"/>
                <w:lang w:bidi="ar"/>
              </w:rPr>
              <w:t xml:space="preserve">分）</w:t>
            </w:r>
            <w:r>
              <w:rPr>
                <w:color w:val="000000" w:themeColor="text1"/>
                <w:highlight w:val="none"/>
              </w:rPr>
            </w:r>
            <w:r/>
          </w:p>
        </w:tc>
        <w:tc>
          <w:tcPr>
            <w:tcW w:w="2826" w:type="dxa"/>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目前国家</w:t>
            </w:r>
            <w:r>
              <w:rPr>
                <w:rFonts w:hint="eastAsia" w:ascii="宋体" w:hAnsi="宋体" w:cs="宋体"/>
                <w:color w:val="000000" w:themeColor="text1"/>
                <w:szCs w:val="24"/>
                <w:highlight w:val="none"/>
                <w:lang w:bidi="ar"/>
              </w:rPr>
              <w:t xml:space="preserve">药典委</w:t>
            </w:r>
            <w:r>
              <w:rPr>
                <w:rFonts w:hint="eastAsia" w:ascii="宋体" w:hAnsi="宋体" w:cs="宋体"/>
                <w:color w:val="000000" w:themeColor="text1"/>
                <w:szCs w:val="24"/>
                <w:highlight w:val="none"/>
                <w:lang w:bidi="ar"/>
              </w:rPr>
              <w:t xml:space="preserve">已正式颁布的国标品种中，投标人参与制定且被采纳的品种数，</w:t>
            </w:r>
            <w:r>
              <w:rPr>
                <w:rFonts w:hint="eastAsia" w:ascii="宋体" w:hAnsi="宋体" w:cs="宋体"/>
                <w:color w:val="000000" w:themeColor="text1"/>
                <w:szCs w:val="24"/>
                <w:highlight w:val="none"/>
                <w:lang w:bidi="ar"/>
              </w:rPr>
              <w:t xml:space="preserve">80</w:t>
            </w:r>
            <w:r>
              <w:rPr>
                <w:rFonts w:hint="eastAsia" w:ascii="宋体" w:hAnsi="宋体" w:cs="宋体"/>
                <w:color w:val="000000" w:themeColor="text1"/>
                <w:szCs w:val="24"/>
                <w:highlight w:val="none"/>
                <w:lang w:bidi="ar"/>
              </w:rPr>
              <w:t xml:space="preserve">个及以上得</w:t>
            </w:r>
            <w:r>
              <w:rPr>
                <w:rFonts w:hint="eastAsia" w:ascii="宋体" w:hAnsi="宋体" w:cs="宋体"/>
                <w:color w:val="000000" w:themeColor="text1"/>
                <w:szCs w:val="24"/>
                <w:highlight w:val="none"/>
                <w:lang w:bidi="ar"/>
              </w:rPr>
              <w:t xml:space="preserve">6</w:t>
            </w:r>
            <w:r>
              <w:rPr>
                <w:rFonts w:hint="eastAsia" w:ascii="宋体" w:hAnsi="宋体" w:cs="宋体"/>
                <w:color w:val="000000" w:themeColor="text1"/>
                <w:szCs w:val="24"/>
                <w:highlight w:val="none"/>
                <w:lang w:bidi="ar"/>
              </w:rPr>
              <w:t xml:space="preserve">分，</w:t>
            </w:r>
            <w:r>
              <w:rPr>
                <w:rFonts w:hint="eastAsia" w:ascii="宋体" w:hAnsi="宋体" w:cs="宋体"/>
                <w:color w:val="000000" w:themeColor="text1"/>
                <w:szCs w:val="24"/>
                <w:highlight w:val="none"/>
                <w:lang w:bidi="ar"/>
              </w:rPr>
              <w:t xml:space="preserve">60</w:t>
            </w:r>
            <w:r>
              <w:rPr>
                <w:rFonts w:hint="eastAsia" w:ascii="宋体" w:hAnsi="宋体" w:cs="宋体"/>
                <w:color w:val="000000" w:themeColor="text1"/>
                <w:szCs w:val="24"/>
                <w:highlight w:val="none"/>
                <w:lang w:bidi="ar"/>
              </w:rPr>
              <w:t xml:space="preserve">～</w:t>
            </w:r>
            <w:r>
              <w:rPr>
                <w:rFonts w:hint="eastAsia" w:ascii="宋体" w:hAnsi="宋体" w:cs="宋体"/>
                <w:color w:val="000000" w:themeColor="text1"/>
                <w:szCs w:val="24"/>
                <w:highlight w:val="none"/>
                <w:lang w:bidi="ar"/>
              </w:rPr>
              <w:t xml:space="preserve">79</w:t>
            </w:r>
            <w:r>
              <w:rPr>
                <w:rFonts w:hint="eastAsia" w:ascii="宋体" w:hAnsi="宋体" w:cs="宋体"/>
                <w:color w:val="000000" w:themeColor="text1"/>
                <w:szCs w:val="24"/>
                <w:highlight w:val="none"/>
                <w:lang w:bidi="ar"/>
              </w:rPr>
              <w:t xml:space="preserve">得</w:t>
            </w:r>
            <w:r>
              <w:rPr>
                <w:rFonts w:hint="eastAsia" w:ascii="宋体" w:hAnsi="宋体" w:cs="宋体"/>
                <w:color w:val="000000" w:themeColor="text1"/>
                <w:szCs w:val="24"/>
                <w:highlight w:val="none"/>
                <w:lang w:bidi="ar"/>
              </w:rPr>
              <w:t xml:space="preserve">4</w:t>
            </w:r>
            <w:r>
              <w:rPr>
                <w:rFonts w:hint="eastAsia" w:ascii="宋体" w:hAnsi="宋体" w:cs="宋体"/>
                <w:color w:val="000000" w:themeColor="text1"/>
                <w:szCs w:val="24"/>
                <w:highlight w:val="none"/>
                <w:lang w:bidi="ar"/>
              </w:rPr>
              <w:t xml:space="preserve">分，</w:t>
            </w:r>
            <w:r>
              <w:rPr>
                <w:rFonts w:hint="eastAsia" w:ascii="宋体" w:hAnsi="宋体" w:cs="宋体"/>
                <w:color w:val="000000" w:themeColor="text1"/>
                <w:szCs w:val="24"/>
                <w:highlight w:val="none"/>
                <w:lang w:bidi="ar"/>
              </w:rPr>
              <w:t xml:space="preserve">40</w:t>
            </w:r>
            <w:r>
              <w:rPr>
                <w:rFonts w:hint="eastAsia" w:ascii="宋体" w:hAnsi="宋体" w:cs="宋体"/>
                <w:color w:val="000000" w:themeColor="text1"/>
                <w:szCs w:val="24"/>
                <w:highlight w:val="none"/>
                <w:lang w:bidi="ar"/>
              </w:rPr>
              <w:t xml:space="preserve">～</w:t>
            </w:r>
            <w:r>
              <w:rPr>
                <w:rFonts w:hint="eastAsia" w:ascii="宋体" w:hAnsi="宋体" w:cs="宋体"/>
                <w:color w:val="000000" w:themeColor="text1"/>
                <w:szCs w:val="24"/>
                <w:highlight w:val="none"/>
                <w:lang w:bidi="ar"/>
              </w:rPr>
              <w:t xml:space="preserve">59</w:t>
            </w:r>
            <w:r>
              <w:rPr>
                <w:rFonts w:hint="eastAsia" w:ascii="宋体" w:hAnsi="宋体" w:cs="宋体"/>
                <w:color w:val="000000" w:themeColor="text1"/>
                <w:szCs w:val="24"/>
                <w:highlight w:val="none"/>
                <w:lang w:bidi="ar"/>
              </w:rPr>
              <w:t xml:space="preserve">得</w:t>
            </w:r>
            <w:r>
              <w:rPr>
                <w:rFonts w:hint="eastAsia" w:ascii="宋体" w:hAnsi="宋体" w:cs="宋体"/>
                <w:color w:val="000000" w:themeColor="text1"/>
                <w:szCs w:val="24"/>
                <w:highlight w:val="none"/>
                <w:lang w:bidi="ar"/>
              </w:rPr>
              <w:t xml:space="preserve">3</w:t>
            </w:r>
            <w:r>
              <w:rPr>
                <w:rFonts w:hint="eastAsia" w:ascii="宋体" w:hAnsi="宋体" w:cs="宋体"/>
                <w:color w:val="000000" w:themeColor="text1"/>
                <w:szCs w:val="24"/>
                <w:highlight w:val="none"/>
                <w:lang w:bidi="ar"/>
              </w:rPr>
              <w:t xml:space="preserve">分，</w:t>
            </w:r>
            <w:r>
              <w:rPr>
                <w:rFonts w:hint="eastAsia" w:ascii="宋体" w:hAnsi="宋体" w:cs="宋体"/>
                <w:color w:val="000000" w:themeColor="text1"/>
                <w:szCs w:val="24"/>
                <w:highlight w:val="none"/>
                <w:lang w:bidi="ar"/>
              </w:rPr>
              <w:t xml:space="preserve">20</w:t>
            </w:r>
            <w:r>
              <w:rPr>
                <w:rFonts w:hint="eastAsia" w:ascii="宋体" w:hAnsi="宋体" w:cs="宋体"/>
                <w:color w:val="000000" w:themeColor="text1"/>
                <w:szCs w:val="24"/>
                <w:highlight w:val="none"/>
                <w:lang w:bidi="ar"/>
              </w:rPr>
              <w:t xml:space="preserve">～</w:t>
            </w:r>
            <w:r>
              <w:rPr>
                <w:rFonts w:hint="eastAsia" w:ascii="宋体" w:hAnsi="宋体" w:cs="宋体"/>
                <w:color w:val="000000" w:themeColor="text1"/>
                <w:szCs w:val="24"/>
                <w:highlight w:val="none"/>
                <w:lang w:bidi="ar"/>
              </w:rPr>
              <w:t xml:space="preserve">39</w:t>
            </w:r>
            <w:r>
              <w:rPr>
                <w:rFonts w:hint="eastAsia" w:ascii="宋体" w:hAnsi="宋体" w:cs="宋体"/>
                <w:color w:val="000000" w:themeColor="text1"/>
                <w:szCs w:val="24"/>
                <w:highlight w:val="none"/>
                <w:lang w:bidi="ar"/>
              </w:rPr>
              <w:t xml:space="preserve">得</w:t>
            </w:r>
            <w:r>
              <w:rPr>
                <w:rFonts w:hint="eastAsia" w:ascii="宋体" w:hAnsi="宋体" w:cs="宋体"/>
                <w:color w:val="000000" w:themeColor="text1"/>
                <w:szCs w:val="24"/>
                <w:highlight w:val="none"/>
                <w:lang w:bidi="ar"/>
              </w:rPr>
              <w:t xml:space="preserve">2</w:t>
            </w:r>
            <w:r>
              <w:rPr>
                <w:rFonts w:hint="eastAsia" w:ascii="宋体" w:hAnsi="宋体" w:cs="宋体"/>
                <w:color w:val="000000" w:themeColor="text1"/>
                <w:szCs w:val="24"/>
                <w:highlight w:val="none"/>
                <w:lang w:bidi="ar"/>
              </w:rPr>
              <w:t xml:space="preserve">分，</w:t>
            </w:r>
            <w:r>
              <w:rPr>
                <w:rFonts w:hint="eastAsia" w:ascii="宋体" w:hAnsi="宋体" w:cs="宋体"/>
                <w:color w:val="000000" w:themeColor="text1"/>
                <w:szCs w:val="24"/>
                <w:highlight w:val="none"/>
                <w:lang w:bidi="ar"/>
              </w:rPr>
              <w:t xml:space="preserve">1</w:t>
            </w:r>
            <w:r>
              <w:rPr>
                <w:rFonts w:hint="eastAsia" w:ascii="宋体" w:hAnsi="宋体" w:cs="宋体"/>
                <w:color w:val="000000" w:themeColor="text1"/>
                <w:szCs w:val="24"/>
                <w:highlight w:val="none"/>
                <w:lang w:bidi="ar"/>
              </w:rPr>
              <w:t xml:space="preserve">～</w:t>
            </w:r>
            <w:r>
              <w:rPr>
                <w:rFonts w:hint="eastAsia" w:ascii="宋体" w:hAnsi="宋体" w:cs="宋体"/>
                <w:color w:val="000000" w:themeColor="text1"/>
                <w:szCs w:val="24"/>
                <w:highlight w:val="none"/>
                <w:lang w:bidi="ar"/>
              </w:rPr>
              <w:t xml:space="preserve">19</w:t>
            </w:r>
            <w:r>
              <w:rPr>
                <w:rFonts w:hint="eastAsia" w:ascii="宋体" w:hAnsi="宋体" w:cs="宋体"/>
                <w:color w:val="000000" w:themeColor="text1"/>
                <w:szCs w:val="24"/>
                <w:highlight w:val="none"/>
                <w:lang w:bidi="ar"/>
              </w:rPr>
              <w:t xml:space="preserve">的</w:t>
            </w:r>
            <w:r>
              <w:rPr>
                <w:rFonts w:hint="eastAsia" w:ascii="宋体" w:hAnsi="宋体" w:cs="宋体"/>
                <w:color w:val="000000" w:themeColor="text1"/>
                <w:szCs w:val="24"/>
                <w:highlight w:val="none"/>
                <w:lang w:bidi="ar"/>
              </w:rPr>
              <w:t xml:space="preserve">1</w:t>
            </w:r>
            <w:r>
              <w:rPr>
                <w:rFonts w:hint="eastAsia" w:ascii="宋体" w:hAnsi="宋体" w:cs="宋体"/>
                <w:color w:val="000000" w:themeColor="text1"/>
                <w:szCs w:val="24"/>
                <w:highlight w:val="none"/>
                <w:lang w:bidi="ar"/>
              </w:rPr>
              <w:t xml:space="preserve">分，无不得分。（提供国家</w:t>
            </w:r>
            <w:r>
              <w:rPr>
                <w:rFonts w:hint="eastAsia" w:ascii="宋体" w:hAnsi="宋体" w:cs="宋体"/>
                <w:color w:val="000000" w:themeColor="text1"/>
                <w:szCs w:val="24"/>
                <w:highlight w:val="none"/>
                <w:lang w:bidi="ar"/>
              </w:rPr>
              <w:t xml:space="preserve">药典委</w:t>
            </w:r>
            <w:r>
              <w:rPr>
                <w:rFonts w:hint="eastAsia" w:ascii="宋体" w:hAnsi="宋体" w:cs="宋体"/>
                <w:color w:val="000000" w:themeColor="text1"/>
                <w:szCs w:val="24"/>
                <w:highlight w:val="none"/>
                <w:lang w:bidi="ar"/>
              </w:rPr>
              <w:t xml:space="preserve">会员专家审评意见）</w:t>
            </w:r>
            <w:r>
              <w:rPr>
                <w:color w:val="000000" w:themeColor="text1"/>
                <w:highlight w:val="none"/>
              </w:rPr>
            </w:r>
            <w:r/>
          </w:p>
        </w:tc>
        <w:tc>
          <w:tcPr>
            <w:tcW w:w="370"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6</w:t>
            </w:r>
            <w:r>
              <w:rPr>
                <w:color w:val="000000" w:themeColor="text1"/>
                <w:highlight w:val="none"/>
              </w:rPr>
            </w:r>
            <w:r/>
          </w:p>
        </w:tc>
      </w:tr>
      <w:tr>
        <w:trPr>
          <w:trHeight w:val="1100"/>
        </w:trPr>
        <w:tc>
          <w:tcPr>
            <w:tcW w:w="486" w:type="dxa"/>
            <w:vAlign w:val="center"/>
            <w:vMerge w:val="continue"/>
            <w:textDirection w:val="lrTb"/>
            <w:noWrap w:val="false"/>
          </w:tcPr>
          <w:p>
            <w:pPr>
              <w:jc w:val="center"/>
              <w:rPr>
                <w:rFonts w:ascii="宋体" w:hAnsi="宋体" w:cs="宋体"/>
                <w:color w:val="000000"/>
                <w:szCs w:val="24"/>
              </w:rPr>
            </w:pPr>
            <w:r>
              <w:rPr>
                <w:rFonts w:ascii="宋体" w:hAnsi="宋体" w:cs="宋体"/>
                <w:color w:val="000000"/>
                <w:szCs w:val="24"/>
              </w:rPr>
            </w:r>
            <w:r/>
          </w:p>
        </w:tc>
        <w:tc>
          <w:tcPr>
            <w:tcW w:w="1316"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配方颗粒备案数量比较（</w:t>
            </w:r>
            <w:r>
              <w:rPr>
                <w:rFonts w:hint="eastAsia" w:ascii="宋体" w:hAnsi="宋体" w:cs="宋体"/>
                <w:color w:val="000000" w:themeColor="text1"/>
                <w:szCs w:val="24"/>
                <w:highlight w:val="none"/>
                <w:lang w:bidi="ar"/>
              </w:rPr>
              <w:t xml:space="preserve">11</w:t>
            </w:r>
            <w:r>
              <w:rPr>
                <w:rFonts w:hint="eastAsia" w:ascii="宋体" w:hAnsi="宋体" w:cs="宋体"/>
                <w:color w:val="000000" w:themeColor="text1"/>
                <w:szCs w:val="24"/>
                <w:highlight w:val="none"/>
                <w:lang w:bidi="ar"/>
              </w:rPr>
              <w:t xml:space="preserve">分）</w:t>
            </w:r>
            <w:r>
              <w:rPr>
                <w:color w:val="000000" w:themeColor="text1"/>
                <w:highlight w:val="none"/>
              </w:rPr>
            </w:r>
            <w:r/>
          </w:p>
        </w:tc>
        <w:tc>
          <w:tcPr>
            <w:tcW w:w="2826" w:type="dxa"/>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所投产品“国标、省标”品种在江苏省药监备案已公示品种数量比较：品种数量最多的得</w:t>
            </w:r>
            <w:r>
              <w:rPr>
                <w:rFonts w:hint="eastAsia" w:ascii="宋体" w:hAnsi="宋体" w:cs="宋体"/>
                <w:color w:val="000000" w:themeColor="text1"/>
                <w:szCs w:val="24"/>
                <w:highlight w:val="none"/>
                <w:lang w:bidi="ar"/>
              </w:rPr>
              <w:t xml:space="preserve">11</w:t>
            </w:r>
            <w:r>
              <w:rPr>
                <w:rFonts w:hint="eastAsia" w:ascii="宋体" w:hAnsi="宋体" w:cs="宋体"/>
                <w:color w:val="000000" w:themeColor="text1"/>
                <w:szCs w:val="24"/>
                <w:highlight w:val="none"/>
                <w:lang w:bidi="ar"/>
              </w:rPr>
              <w:t xml:space="preserve">分，第二名得</w:t>
            </w:r>
            <w:r>
              <w:rPr>
                <w:rFonts w:hint="eastAsia" w:ascii="宋体" w:hAnsi="宋体" w:cs="宋体"/>
                <w:color w:val="000000" w:themeColor="text1"/>
                <w:szCs w:val="24"/>
                <w:highlight w:val="none"/>
                <w:lang w:bidi="ar"/>
              </w:rPr>
              <w:t xml:space="preserve">7</w:t>
            </w:r>
            <w:r>
              <w:rPr>
                <w:rFonts w:hint="eastAsia" w:ascii="宋体" w:hAnsi="宋体" w:cs="宋体"/>
                <w:color w:val="000000" w:themeColor="text1"/>
                <w:szCs w:val="24"/>
                <w:highlight w:val="none"/>
                <w:lang w:bidi="ar"/>
              </w:rPr>
              <w:t xml:space="preserve">分，第三名得</w:t>
            </w:r>
            <w:r>
              <w:rPr>
                <w:rFonts w:hint="eastAsia" w:ascii="宋体" w:hAnsi="宋体" w:cs="宋体"/>
                <w:color w:val="000000" w:themeColor="text1"/>
                <w:szCs w:val="24"/>
                <w:highlight w:val="none"/>
                <w:lang w:bidi="ar"/>
              </w:rPr>
              <w:t xml:space="preserve">3</w:t>
            </w:r>
            <w:r>
              <w:rPr>
                <w:rFonts w:hint="eastAsia" w:ascii="宋体" w:hAnsi="宋体" w:cs="宋体"/>
                <w:color w:val="000000" w:themeColor="text1"/>
                <w:szCs w:val="24"/>
                <w:highlight w:val="none"/>
                <w:lang w:bidi="ar"/>
              </w:rPr>
              <w:t xml:space="preserve">分，其余得</w:t>
            </w:r>
            <w:r>
              <w:rPr>
                <w:rFonts w:hint="eastAsia" w:ascii="宋体" w:hAnsi="宋体" w:cs="宋体"/>
                <w:color w:val="000000" w:themeColor="text1"/>
                <w:szCs w:val="24"/>
                <w:highlight w:val="none"/>
                <w:lang w:bidi="ar"/>
              </w:rPr>
              <w:t xml:space="preserve">1</w:t>
            </w:r>
            <w:r>
              <w:rPr>
                <w:rFonts w:hint="eastAsia" w:ascii="宋体" w:hAnsi="宋体" w:cs="宋体"/>
                <w:color w:val="000000" w:themeColor="text1"/>
                <w:szCs w:val="24"/>
                <w:highlight w:val="none"/>
                <w:lang w:bidi="ar"/>
              </w:rPr>
              <w:t xml:space="preserve">分。（提供投标截止时间</w:t>
            </w:r>
            <w:r>
              <w:rPr>
                <w:rFonts w:hint="eastAsia" w:ascii="宋体" w:hAnsi="宋体" w:cs="宋体"/>
                <w:color w:val="000000" w:themeColor="text1"/>
                <w:szCs w:val="24"/>
                <w:highlight w:val="none"/>
                <w:lang w:bidi="ar"/>
              </w:rPr>
              <w:t xml:space="preserve">前品种</w:t>
            </w:r>
            <w:r>
              <w:rPr>
                <w:rFonts w:hint="eastAsia" w:ascii="宋体" w:hAnsi="宋体" w:cs="宋体"/>
                <w:color w:val="000000" w:themeColor="text1"/>
                <w:szCs w:val="24"/>
                <w:highlight w:val="none"/>
                <w:lang w:bidi="ar"/>
              </w:rPr>
              <w:t xml:space="preserve">在江苏省药监局备案号凭证数量的承诺函）</w:t>
            </w:r>
            <w:r>
              <w:rPr>
                <w:color w:val="000000" w:themeColor="text1"/>
                <w:highlight w:val="none"/>
              </w:rPr>
            </w:r>
            <w:r/>
          </w:p>
        </w:tc>
        <w:tc>
          <w:tcPr>
            <w:tcW w:w="370"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11</w:t>
            </w:r>
            <w:r>
              <w:rPr>
                <w:color w:val="000000" w:themeColor="text1"/>
                <w:highlight w:val="none"/>
              </w:rPr>
            </w:r>
            <w:r/>
          </w:p>
        </w:tc>
      </w:tr>
      <w:tr>
        <w:trPr>
          <w:trHeight w:val="1200"/>
        </w:trPr>
        <w:tc>
          <w:tcPr>
            <w:tcW w:w="486" w:type="dxa"/>
            <w:vAlign w:val="center"/>
            <w:vMerge w:val="restart"/>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服务方案比较（</w:t>
            </w:r>
            <w:r>
              <w:rPr>
                <w:rFonts w:hint="eastAsia" w:ascii="宋体" w:hAnsi="宋体" w:cs="宋体"/>
                <w:color w:val="000000" w:themeColor="text1"/>
                <w:szCs w:val="24"/>
                <w:highlight w:val="none"/>
              </w:rPr>
              <w:t xml:space="preserve">37</w:t>
            </w:r>
            <w:r>
              <w:rPr>
                <w:rFonts w:hint="eastAsia" w:ascii="宋体" w:hAnsi="宋体" w:cs="宋体"/>
                <w:color w:val="000000" w:themeColor="text1"/>
                <w:szCs w:val="24"/>
                <w:highlight w:val="none"/>
              </w:rPr>
              <w:t xml:space="preserve">分）</w:t>
            </w:r>
            <w:r>
              <w:rPr>
                <w:color w:val="000000" w:themeColor="text1"/>
                <w:highlight w:val="none"/>
              </w:rPr>
            </w:r>
            <w:r/>
          </w:p>
        </w:tc>
        <w:tc>
          <w:tcPr>
            <w:tcW w:w="1316"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智能化药房系统比较（</w:t>
            </w:r>
            <w:r>
              <w:rPr>
                <w:rFonts w:hint="eastAsia" w:ascii="宋体" w:hAnsi="宋体" w:cs="宋体"/>
                <w:color w:val="000000" w:themeColor="text1"/>
                <w:szCs w:val="24"/>
                <w:highlight w:val="none"/>
                <w:lang w:bidi="ar"/>
              </w:rPr>
              <w:t xml:space="preserve">8</w:t>
            </w:r>
            <w:r>
              <w:rPr>
                <w:rFonts w:hint="eastAsia" w:ascii="宋体" w:hAnsi="宋体" w:cs="宋体"/>
                <w:color w:val="000000" w:themeColor="text1"/>
                <w:szCs w:val="24"/>
                <w:highlight w:val="none"/>
                <w:lang w:bidi="ar"/>
              </w:rPr>
              <w:t xml:space="preserve">分）</w:t>
            </w:r>
            <w:r>
              <w:rPr>
                <w:color w:val="000000" w:themeColor="text1"/>
                <w:highlight w:val="none"/>
              </w:rPr>
            </w:r>
            <w:r/>
          </w:p>
        </w:tc>
        <w:tc>
          <w:tcPr>
            <w:tcW w:w="2826" w:type="dxa"/>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对投标人提供的针对①智能化药房建设、②智能中药房管理制度、③智能中药房调剂制度、④智能</w:t>
            </w:r>
            <w:r>
              <w:rPr>
                <w:rFonts w:hint="eastAsia" w:ascii="宋体" w:hAnsi="宋体" w:cs="宋体"/>
                <w:color w:val="000000" w:themeColor="text1"/>
                <w:szCs w:val="24"/>
                <w:highlight w:val="none"/>
                <w:lang w:bidi="ar"/>
              </w:rPr>
              <w:t xml:space="preserve">调配机</w:t>
            </w:r>
            <w:r>
              <w:rPr>
                <w:rFonts w:hint="eastAsia" w:ascii="宋体" w:hAnsi="宋体" w:cs="宋体"/>
                <w:color w:val="000000" w:themeColor="text1"/>
                <w:szCs w:val="24"/>
                <w:highlight w:val="none"/>
                <w:lang w:bidi="ar"/>
              </w:rPr>
              <w:t xml:space="preserve">日常保养规范等相关配套管理制度及方案；</w:t>
            </w:r>
            <w:r>
              <w:rPr>
                <w:color w:val="000000" w:themeColor="text1"/>
                <w:highlight w:val="none"/>
              </w:rPr>
            </w:r>
            <w:r/>
          </w:p>
          <w:p>
            <w:pP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上述内容叙述完整的，得</w:t>
            </w:r>
            <w:r>
              <w:rPr>
                <w:rFonts w:hint="eastAsia" w:ascii="宋体" w:hAnsi="宋体" w:cs="宋体"/>
                <w:color w:val="000000" w:themeColor="text1"/>
                <w:szCs w:val="24"/>
                <w:highlight w:val="none"/>
                <w:lang w:bidi="ar"/>
              </w:rPr>
              <w:t xml:space="preserve">8</w:t>
            </w:r>
            <w:r>
              <w:rPr>
                <w:rFonts w:hint="eastAsia" w:ascii="宋体" w:hAnsi="宋体" w:cs="宋体"/>
                <w:color w:val="000000" w:themeColor="text1"/>
                <w:szCs w:val="24"/>
                <w:highlight w:val="none"/>
                <w:lang w:bidi="ar"/>
              </w:rPr>
              <w:t xml:space="preserve">分，存在缺项或者不符合采购需求的，每项扣</w:t>
            </w:r>
            <w:r>
              <w:rPr>
                <w:rFonts w:hint="eastAsia" w:ascii="宋体" w:hAnsi="宋体" w:cs="宋体"/>
                <w:color w:val="000000" w:themeColor="text1"/>
                <w:szCs w:val="24"/>
                <w:highlight w:val="none"/>
                <w:lang w:bidi="ar"/>
              </w:rPr>
              <w:t xml:space="preserve">2</w:t>
            </w:r>
            <w:r>
              <w:rPr>
                <w:rFonts w:hint="eastAsia" w:ascii="宋体" w:hAnsi="宋体" w:cs="宋体"/>
                <w:color w:val="000000" w:themeColor="text1"/>
                <w:szCs w:val="24"/>
                <w:highlight w:val="none"/>
                <w:lang w:bidi="ar"/>
              </w:rPr>
              <w:t xml:space="preserve">分。</w:t>
            </w:r>
            <w:r>
              <w:rPr>
                <w:color w:val="000000" w:themeColor="text1"/>
                <w:highlight w:val="none"/>
              </w:rPr>
            </w:r>
            <w:r/>
          </w:p>
        </w:tc>
        <w:tc>
          <w:tcPr>
            <w:tcW w:w="370"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8</w:t>
            </w:r>
            <w:r>
              <w:rPr>
                <w:color w:val="000000" w:themeColor="text1"/>
                <w:highlight w:val="none"/>
              </w:rPr>
            </w:r>
            <w:r/>
          </w:p>
        </w:tc>
      </w:tr>
      <w:tr>
        <w:trPr>
          <w:trHeight w:val="960"/>
        </w:trPr>
        <w:tc>
          <w:tcPr>
            <w:tcW w:w="486" w:type="dxa"/>
            <w:vAlign w:val="center"/>
            <w:vMerge w:val="continue"/>
            <w:textDirection w:val="lrTb"/>
            <w:noWrap w:val="false"/>
          </w:tcPr>
          <w:p>
            <w:pPr>
              <w:jc w:val="center"/>
              <w:rPr>
                <w:rFonts w:ascii="宋体" w:hAnsi="宋体" w:cs="宋体"/>
                <w:color w:val="000000"/>
                <w:szCs w:val="24"/>
              </w:rPr>
            </w:pPr>
            <w:r>
              <w:rPr>
                <w:rFonts w:ascii="宋体" w:hAnsi="宋体" w:cs="宋体"/>
                <w:color w:val="000000"/>
                <w:szCs w:val="24"/>
              </w:rPr>
            </w:r>
            <w:r/>
          </w:p>
        </w:tc>
        <w:tc>
          <w:tcPr>
            <w:tcW w:w="1316"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配送及时性（</w:t>
            </w:r>
            <w:r>
              <w:rPr>
                <w:rFonts w:hint="eastAsia" w:ascii="宋体" w:hAnsi="宋体" w:cs="宋体"/>
                <w:color w:val="000000" w:themeColor="text1"/>
                <w:szCs w:val="24"/>
                <w:highlight w:val="none"/>
                <w:lang w:bidi="ar"/>
              </w:rPr>
              <w:t xml:space="preserve">3</w:t>
            </w:r>
            <w:r>
              <w:rPr>
                <w:rFonts w:hint="eastAsia" w:ascii="宋体" w:hAnsi="宋体" w:cs="宋体"/>
                <w:color w:val="000000" w:themeColor="text1"/>
                <w:szCs w:val="24"/>
                <w:highlight w:val="none"/>
                <w:lang w:bidi="ar"/>
              </w:rPr>
              <w:t xml:space="preserve">分）</w:t>
            </w:r>
            <w:r>
              <w:rPr>
                <w:color w:val="000000" w:themeColor="text1"/>
                <w:highlight w:val="none"/>
              </w:rPr>
            </w:r>
            <w:r/>
          </w:p>
        </w:tc>
        <w:tc>
          <w:tcPr>
            <w:tcW w:w="2826" w:type="dxa"/>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承诺在指定的时间内（特别约定除外）将相应药品按要求的数量及时送达医院指定部门：常规</w:t>
            </w:r>
            <w:r>
              <w:rPr>
                <w:rFonts w:hint="eastAsia" w:ascii="宋体" w:hAnsi="宋体" w:cs="宋体"/>
                <w:color w:val="000000" w:themeColor="text1"/>
                <w:szCs w:val="24"/>
                <w:highlight w:val="none"/>
                <w:lang w:bidi="ar"/>
              </w:rPr>
              <w:t xml:space="preserve">24</w:t>
            </w:r>
            <w:r>
              <w:rPr>
                <w:rFonts w:hint="eastAsia" w:ascii="宋体" w:hAnsi="宋体" w:cs="宋体"/>
                <w:color w:val="000000" w:themeColor="text1"/>
                <w:szCs w:val="24"/>
                <w:highlight w:val="none"/>
                <w:lang w:bidi="ar"/>
              </w:rPr>
              <w:t xml:space="preserve">小时内（节假日时间不计），紧急</w:t>
            </w:r>
            <w:r>
              <w:rPr>
                <w:rFonts w:hint="eastAsia" w:ascii="宋体" w:hAnsi="宋体" w:cs="宋体"/>
                <w:color w:val="000000" w:themeColor="text1"/>
                <w:szCs w:val="24"/>
                <w:highlight w:val="none"/>
                <w:lang w:bidi="ar"/>
              </w:rPr>
              <w:t xml:space="preserve">12</w:t>
            </w:r>
            <w:r>
              <w:rPr>
                <w:rFonts w:hint="eastAsia" w:ascii="宋体" w:hAnsi="宋体" w:cs="宋体"/>
                <w:color w:val="000000" w:themeColor="text1"/>
                <w:szCs w:val="24"/>
                <w:highlight w:val="none"/>
                <w:lang w:bidi="ar"/>
              </w:rPr>
              <w:t xml:space="preserve">小时内。按要求提供</w:t>
            </w:r>
            <w:r>
              <w:rPr>
                <w:rFonts w:hint="eastAsia" w:ascii="宋体" w:hAnsi="宋体" w:cs="宋体"/>
                <w:color w:val="000000" w:themeColor="text1"/>
                <w:szCs w:val="24"/>
                <w:highlight w:val="none"/>
                <w:lang w:bidi="ar"/>
              </w:rPr>
              <w:t xml:space="preserve">承诺函得</w:t>
            </w:r>
            <w:r>
              <w:rPr>
                <w:rFonts w:hint="eastAsia" w:ascii="宋体" w:hAnsi="宋体" w:cs="宋体"/>
                <w:color w:val="000000" w:themeColor="text1"/>
                <w:szCs w:val="24"/>
                <w:highlight w:val="none"/>
                <w:lang w:bidi="ar"/>
              </w:rPr>
              <w:t xml:space="preserve">3</w:t>
            </w:r>
            <w:r>
              <w:rPr>
                <w:rFonts w:hint="eastAsia" w:ascii="宋体" w:hAnsi="宋体" w:cs="宋体"/>
                <w:color w:val="000000" w:themeColor="text1"/>
                <w:szCs w:val="24"/>
                <w:highlight w:val="none"/>
                <w:lang w:bidi="ar"/>
              </w:rPr>
              <w:t xml:space="preserve">分</w:t>
            </w:r>
            <w:r>
              <w:rPr>
                <w:rFonts w:hint="eastAsia" w:ascii="宋体" w:hAnsi="宋体" w:cs="宋体"/>
                <w:color w:val="000000" w:themeColor="text1"/>
                <w:szCs w:val="24"/>
                <w:highlight w:val="none"/>
                <w:lang w:bidi="ar"/>
              </w:rPr>
              <w:t xml:space="preserve">，否则不得分。</w:t>
            </w:r>
            <w:r>
              <w:rPr>
                <w:color w:val="000000" w:themeColor="text1"/>
                <w:highlight w:val="none"/>
              </w:rPr>
            </w:r>
            <w:r/>
          </w:p>
        </w:tc>
        <w:tc>
          <w:tcPr>
            <w:tcW w:w="370"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3</w:t>
            </w:r>
            <w:r>
              <w:rPr>
                <w:color w:val="000000" w:themeColor="text1"/>
                <w:highlight w:val="none"/>
              </w:rPr>
            </w:r>
            <w:r/>
          </w:p>
        </w:tc>
      </w:tr>
      <w:tr>
        <w:trPr>
          <w:trHeight w:val="530"/>
        </w:trPr>
        <w:tc>
          <w:tcPr>
            <w:tcW w:w="486" w:type="dxa"/>
            <w:vAlign w:val="center"/>
            <w:vMerge w:val="continue"/>
            <w:textDirection w:val="lrTb"/>
            <w:noWrap w:val="false"/>
          </w:tcPr>
          <w:p>
            <w:pPr>
              <w:jc w:val="center"/>
              <w:rPr>
                <w:rFonts w:ascii="宋体" w:hAnsi="宋体" w:cs="宋体"/>
                <w:color w:val="000000"/>
                <w:szCs w:val="24"/>
              </w:rPr>
            </w:pPr>
            <w:r>
              <w:rPr>
                <w:rFonts w:ascii="宋体" w:hAnsi="宋体" w:cs="宋体"/>
                <w:color w:val="000000"/>
                <w:szCs w:val="24"/>
              </w:rPr>
            </w:r>
            <w:r/>
          </w:p>
        </w:tc>
        <w:tc>
          <w:tcPr>
            <w:tcW w:w="1316"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配送保障</w:t>
            </w:r>
            <w:r>
              <w:rPr>
                <w:rFonts w:hint="eastAsia" w:ascii="宋体" w:hAnsi="宋体" w:cs="宋体"/>
                <w:color w:val="000000" w:themeColor="text1"/>
                <w:szCs w:val="24"/>
                <w:highlight w:val="none"/>
                <w:lang w:bidi="ar"/>
              </w:rPr>
              <w:t xml:space="preserve">能力</w:t>
            </w:r>
            <w:r>
              <w:rPr>
                <w:rFonts w:hint="eastAsia" w:ascii="宋体" w:hAnsi="宋体" w:cs="宋体"/>
                <w:color w:val="000000" w:themeColor="text1"/>
                <w:szCs w:val="24"/>
                <w:highlight w:val="none"/>
                <w:lang w:bidi="ar"/>
              </w:rPr>
              <w:br w:type="textWrapping" w:clear="all"/>
            </w:r>
            <w:r>
              <w:rPr>
                <w:rFonts w:hint="eastAsia" w:ascii="宋体" w:hAnsi="宋体" w:cs="宋体"/>
                <w:color w:val="000000" w:themeColor="text1"/>
                <w:szCs w:val="24"/>
                <w:highlight w:val="none"/>
                <w:lang w:bidi="ar"/>
              </w:rPr>
              <w:t xml:space="preserve">（</w:t>
            </w:r>
            <w:r>
              <w:rPr>
                <w:rFonts w:hint="eastAsia" w:ascii="宋体" w:hAnsi="宋体" w:cs="宋体"/>
                <w:color w:val="000000" w:themeColor="text1"/>
                <w:szCs w:val="24"/>
                <w:highlight w:val="none"/>
                <w:lang w:bidi="ar"/>
              </w:rPr>
              <w:t xml:space="preserve">8</w:t>
            </w:r>
            <w:r>
              <w:rPr>
                <w:rFonts w:hint="eastAsia" w:ascii="宋体" w:hAnsi="宋体" w:cs="宋体"/>
                <w:color w:val="000000" w:themeColor="text1"/>
                <w:szCs w:val="24"/>
                <w:highlight w:val="none"/>
                <w:lang w:bidi="ar"/>
              </w:rPr>
              <w:t xml:space="preserve">分）</w:t>
            </w:r>
            <w:r>
              <w:rPr>
                <w:color w:val="000000" w:themeColor="text1"/>
                <w:highlight w:val="none"/>
              </w:rPr>
            </w:r>
            <w:r/>
          </w:p>
        </w:tc>
        <w:tc>
          <w:tcPr>
            <w:tcW w:w="2826" w:type="dxa"/>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根据投标人所提供的配方颗粒具体配送方案的①配送方式、②所用物流情况、③配送时限、④紧急事件配送处理等：</w:t>
            </w:r>
            <w:r>
              <w:rPr>
                <w:rFonts w:hint="eastAsia" w:ascii="宋体" w:hAnsi="宋体" w:cs="宋体"/>
                <w:color w:val="000000" w:themeColor="text1"/>
                <w:szCs w:val="24"/>
                <w:highlight w:val="none"/>
                <w:lang w:bidi="ar"/>
              </w:rPr>
              <w:br w:type="textWrapping" w:clear="all"/>
            </w:r>
            <w:r>
              <w:rPr>
                <w:rFonts w:hint="eastAsia" w:ascii="宋体" w:hAnsi="宋体" w:cs="宋体"/>
                <w:color w:val="000000" w:themeColor="text1"/>
                <w:szCs w:val="24"/>
                <w:highlight w:val="none"/>
                <w:lang w:bidi="ar"/>
              </w:rPr>
              <w:t xml:space="preserve">上述内容叙述完整的，得</w:t>
            </w:r>
            <w:r>
              <w:rPr>
                <w:rFonts w:hint="eastAsia" w:ascii="宋体" w:hAnsi="宋体" w:cs="宋体"/>
                <w:color w:val="000000" w:themeColor="text1"/>
                <w:szCs w:val="24"/>
                <w:highlight w:val="none"/>
                <w:lang w:bidi="ar"/>
              </w:rPr>
              <w:t xml:space="preserve">8</w:t>
            </w:r>
            <w:r>
              <w:rPr>
                <w:rFonts w:hint="eastAsia" w:ascii="宋体" w:hAnsi="宋体" w:cs="宋体"/>
                <w:color w:val="000000" w:themeColor="text1"/>
                <w:szCs w:val="24"/>
                <w:highlight w:val="none"/>
                <w:lang w:bidi="ar"/>
              </w:rPr>
              <w:t xml:space="preserve">分，存在缺项或者不符合采购需求的，每项扣</w:t>
            </w:r>
            <w:r>
              <w:rPr>
                <w:rFonts w:hint="eastAsia" w:ascii="宋体" w:hAnsi="宋体" w:cs="宋体"/>
                <w:color w:val="000000" w:themeColor="text1"/>
                <w:szCs w:val="24"/>
                <w:highlight w:val="none"/>
                <w:lang w:bidi="ar"/>
              </w:rPr>
              <w:t xml:space="preserve">2</w:t>
            </w:r>
            <w:r>
              <w:rPr>
                <w:rFonts w:hint="eastAsia" w:ascii="宋体" w:hAnsi="宋体" w:cs="宋体"/>
                <w:color w:val="000000" w:themeColor="text1"/>
                <w:szCs w:val="24"/>
                <w:highlight w:val="none"/>
                <w:lang w:bidi="ar"/>
              </w:rPr>
              <w:t xml:space="preserve">分。</w:t>
            </w:r>
            <w:r>
              <w:rPr>
                <w:color w:val="000000" w:themeColor="text1"/>
                <w:highlight w:val="none"/>
              </w:rPr>
            </w:r>
            <w:r/>
          </w:p>
        </w:tc>
        <w:tc>
          <w:tcPr>
            <w:tcW w:w="370" w:type="dxa"/>
            <w:vAlign w:val="center"/>
            <w:textDirection w:val="lrTb"/>
            <w:noWrap/>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8</w:t>
            </w:r>
            <w:r>
              <w:rPr>
                <w:color w:val="000000" w:themeColor="text1"/>
                <w:highlight w:val="none"/>
              </w:rPr>
            </w:r>
            <w:r/>
          </w:p>
        </w:tc>
      </w:tr>
      <w:tr>
        <w:trPr>
          <w:trHeight w:val="860"/>
        </w:trPr>
        <w:tc>
          <w:tcPr>
            <w:tcW w:w="486" w:type="dxa"/>
            <w:vAlign w:val="center"/>
            <w:vMerge w:val="continue"/>
            <w:textDirection w:val="lrTb"/>
            <w:noWrap w:val="false"/>
          </w:tcPr>
          <w:p>
            <w:pPr>
              <w:jc w:val="center"/>
              <w:rPr>
                <w:rFonts w:ascii="宋体" w:hAnsi="宋体" w:cs="宋体"/>
                <w:color w:val="000000"/>
                <w:szCs w:val="24"/>
              </w:rPr>
            </w:pPr>
            <w:r>
              <w:rPr>
                <w:rFonts w:ascii="宋体" w:hAnsi="宋体" w:cs="宋体"/>
                <w:color w:val="000000"/>
                <w:szCs w:val="24"/>
              </w:rPr>
            </w:r>
            <w:r/>
          </w:p>
        </w:tc>
        <w:tc>
          <w:tcPr>
            <w:tcW w:w="1316"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退换货服务（</w:t>
            </w:r>
            <w:r>
              <w:rPr>
                <w:rFonts w:hint="eastAsia" w:ascii="宋体" w:hAnsi="宋体" w:cs="宋体"/>
                <w:color w:val="000000" w:themeColor="text1"/>
                <w:szCs w:val="24"/>
                <w:highlight w:val="none"/>
                <w:lang w:bidi="ar"/>
              </w:rPr>
              <w:t xml:space="preserve">2</w:t>
            </w:r>
            <w:r>
              <w:rPr>
                <w:rFonts w:hint="eastAsia" w:ascii="宋体" w:hAnsi="宋体" w:cs="宋体"/>
                <w:color w:val="000000" w:themeColor="text1"/>
                <w:szCs w:val="24"/>
                <w:highlight w:val="none"/>
                <w:lang w:bidi="ar"/>
              </w:rPr>
              <w:t xml:space="preserve">分）</w:t>
            </w:r>
            <w:r>
              <w:rPr>
                <w:color w:val="000000" w:themeColor="text1"/>
                <w:highlight w:val="none"/>
              </w:rPr>
            </w:r>
            <w:r/>
          </w:p>
        </w:tc>
        <w:tc>
          <w:tcPr>
            <w:tcW w:w="2826" w:type="dxa"/>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承诺无条件退换货的得</w:t>
            </w:r>
            <w:r>
              <w:rPr>
                <w:rFonts w:hint="eastAsia" w:ascii="宋体" w:hAnsi="宋体" w:cs="宋体"/>
                <w:color w:val="000000" w:themeColor="text1"/>
                <w:szCs w:val="24"/>
                <w:highlight w:val="none"/>
                <w:lang w:bidi="ar"/>
              </w:rPr>
              <w:t xml:space="preserve">2</w:t>
            </w:r>
            <w:r>
              <w:rPr>
                <w:rFonts w:hint="eastAsia" w:ascii="宋体" w:hAnsi="宋体" w:cs="宋体"/>
                <w:color w:val="000000" w:themeColor="text1"/>
                <w:szCs w:val="24"/>
                <w:highlight w:val="none"/>
                <w:lang w:bidi="ar"/>
              </w:rPr>
              <w:t xml:space="preserve">分，提供承诺书，不提供不得分。</w:t>
            </w:r>
            <w:r>
              <w:rPr>
                <w:color w:val="000000" w:themeColor="text1"/>
                <w:highlight w:val="none"/>
              </w:rPr>
            </w:r>
            <w:r/>
          </w:p>
        </w:tc>
        <w:tc>
          <w:tcPr>
            <w:tcW w:w="370" w:type="dxa"/>
            <w:vAlign w:val="center"/>
            <w:textDirection w:val="lrTb"/>
            <w:noWrap/>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2</w:t>
            </w:r>
            <w:r>
              <w:rPr>
                <w:color w:val="000000" w:themeColor="text1"/>
                <w:highlight w:val="none"/>
              </w:rPr>
            </w:r>
            <w:r/>
          </w:p>
        </w:tc>
      </w:tr>
      <w:tr>
        <w:trPr>
          <w:trHeight w:val="640"/>
        </w:trPr>
        <w:tc>
          <w:tcPr>
            <w:tcW w:w="486" w:type="dxa"/>
            <w:vAlign w:val="center"/>
            <w:vMerge w:val="continue"/>
            <w:textDirection w:val="lrTb"/>
            <w:noWrap w:val="false"/>
          </w:tcPr>
          <w:p>
            <w:pPr>
              <w:jc w:val="center"/>
              <w:rPr>
                <w:rFonts w:ascii="宋体" w:hAnsi="宋体" w:cs="宋体"/>
                <w:color w:val="000000"/>
                <w:szCs w:val="24"/>
              </w:rPr>
            </w:pPr>
            <w:r>
              <w:rPr>
                <w:rFonts w:ascii="宋体" w:hAnsi="宋体" w:cs="宋体"/>
                <w:color w:val="000000"/>
                <w:szCs w:val="24"/>
              </w:rPr>
            </w:r>
            <w:r/>
          </w:p>
        </w:tc>
        <w:tc>
          <w:tcPr>
            <w:tcW w:w="1316"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投诉响应及时性（</w:t>
            </w:r>
            <w:r>
              <w:rPr>
                <w:rFonts w:hint="eastAsia" w:ascii="宋体" w:hAnsi="宋体" w:cs="宋体"/>
                <w:color w:val="000000" w:themeColor="text1"/>
                <w:szCs w:val="24"/>
                <w:highlight w:val="none"/>
                <w:lang w:bidi="ar"/>
              </w:rPr>
              <w:t xml:space="preserve">2</w:t>
            </w:r>
            <w:r>
              <w:rPr>
                <w:rFonts w:hint="eastAsia" w:ascii="宋体" w:hAnsi="宋体" w:cs="宋体"/>
                <w:color w:val="000000" w:themeColor="text1"/>
                <w:szCs w:val="24"/>
                <w:highlight w:val="none"/>
                <w:lang w:bidi="ar"/>
              </w:rPr>
              <w:t xml:space="preserve">分）</w:t>
            </w:r>
            <w:r>
              <w:rPr>
                <w:color w:val="000000" w:themeColor="text1"/>
                <w:highlight w:val="none"/>
              </w:rPr>
            </w:r>
            <w:r/>
          </w:p>
        </w:tc>
        <w:tc>
          <w:tcPr>
            <w:tcW w:w="2826" w:type="dxa"/>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投诉的响应及处理方案及承诺，内容叙述完整的，得</w:t>
            </w:r>
            <w:r>
              <w:rPr>
                <w:rFonts w:hint="eastAsia" w:ascii="宋体" w:hAnsi="宋体" w:cs="宋体"/>
                <w:color w:val="000000" w:themeColor="text1"/>
                <w:szCs w:val="24"/>
                <w:highlight w:val="none"/>
                <w:lang w:bidi="ar"/>
              </w:rPr>
              <w:t xml:space="preserve">2</w:t>
            </w:r>
            <w:r>
              <w:rPr>
                <w:rFonts w:hint="eastAsia" w:ascii="宋体" w:hAnsi="宋体" w:cs="宋体"/>
                <w:color w:val="000000" w:themeColor="text1"/>
                <w:szCs w:val="24"/>
                <w:highlight w:val="none"/>
                <w:lang w:bidi="ar"/>
              </w:rPr>
              <w:t xml:space="preserve">分，存在缺项或者不符合采购需求的不得分。</w:t>
            </w:r>
            <w:r>
              <w:rPr>
                <w:color w:val="000000" w:themeColor="text1"/>
                <w:highlight w:val="none"/>
              </w:rPr>
            </w:r>
            <w:r/>
          </w:p>
        </w:tc>
        <w:tc>
          <w:tcPr>
            <w:tcW w:w="370" w:type="dxa"/>
            <w:vAlign w:val="center"/>
            <w:textDirection w:val="lrTb"/>
            <w:noWrap/>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2</w:t>
            </w:r>
            <w:r>
              <w:rPr>
                <w:color w:val="000000" w:themeColor="text1"/>
                <w:highlight w:val="none"/>
              </w:rPr>
            </w:r>
            <w:r/>
          </w:p>
        </w:tc>
      </w:tr>
      <w:tr>
        <w:trPr>
          <w:trHeight w:val="1303"/>
        </w:trPr>
        <w:tc>
          <w:tcPr>
            <w:tcW w:w="486" w:type="dxa"/>
            <w:vAlign w:val="center"/>
            <w:vMerge w:val="continue"/>
            <w:textDirection w:val="lrTb"/>
            <w:noWrap w:val="false"/>
          </w:tcPr>
          <w:p>
            <w:pPr>
              <w:jc w:val="center"/>
              <w:rPr>
                <w:rFonts w:ascii="宋体" w:hAnsi="宋体" w:cs="宋体"/>
                <w:color w:val="000000"/>
                <w:szCs w:val="24"/>
              </w:rPr>
            </w:pPr>
            <w:r>
              <w:rPr>
                <w:rFonts w:ascii="宋体" w:hAnsi="宋体" w:cs="宋体"/>
                <w:color w:val="000000"/>
                <w:szCs w:val="24"/>
              </w:rPr>
            </w:r>
            <w:r/>
          </w:p>
        </w:tc>
        <w:tc>
          <w:tcPr>
            <w:tcW w:w="1316"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售后服务（</w:t>
            </w:r>
            <w:r>
              <w:rPr>
                <w:rFonts w:hint="eastAsia" w:ascii="宋体" w:hAnsi="宋体" w:cs="宋体"/>
                <w:color w:val="000000" w:themeColor="text1"/>
                <w:szCs w:val="24"/>
                <w:highlight w:val="none"/>
                <w:lang w:bidi="ar"/>
              </w:rPr>
              <w:t xml:space="preserve">6</w:t>
            </w:r>
            <w:r>
              <w:rPr>
                <w:rFonts w:hint="eastAsia" w:ascii="宋体" w:hAnsi="宋体" w:cs="宋体"/>
                <w:color w:val="000000" w:themeColor="text1"/>
                <w:szCs w:val="24"/>
                <w:highlight w:val="none"/>
                <w:lang w:bidi="ar"/>
              </w:rPr>
              <w:t xml:space="preserve">分）</w:t>
            </w:r>
            <w:r>
              <w:rPr>
                <w:color w:val="000000" w:themeColor="text1"/>
                <w:highlight w:val="none"/>
              </w:rPr>
            </w:r>
            <w:r/>
          </w:p>
        </w:tc>
        <w:tc>
          <w:tcPr>
            <w:tcW w:w="2826" w:type="dxa"/>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售后服务方案，服务方案内容完整，条理清晰，涵盖服务内容全面且切实可行，方案内容符合采购人的，得</w:t>
            </w:r>
            <w:r>
              <w:rPr>
                <w:rFonts w:hint="eastAsia" w:ascii="宋体" w:hAnsi="宋体" w:cs="宋体"/>
                <w:color w:val="000000" w:themeColor="text1"/>
                <w:szCs w:val="24"/>
                <w:highlight w:val="none"/>
                <w:lang w:bidi="ar"/>
              </w:rPr>
              <w:t xml:space="preserve">6</w:t>
            </w:r>
            <w:r>
              <w:rPr>
                <w:rFonts w:hint="eastAsia" w:ascii="宋体" w:hAnsi="宋体" w:cs="宋体"/>
                <w:color w:val="000000" w:themeColor="text1"/>
                <w:szCs w:val="24"/>
                <w:highlight w:val="none"/>
                <w:lang w:bidi="ar"/>
              </w:rPr>
              <w:t xml:space="preserve">分，存在缺项或者不符合采购需求的，有一点的扣</w:t>
            </w:r>
            <w:r>
              <w:rPr>
                <w:rFonts w:hint="eastAsia" w:ascii="宋体" w:hAnsi="宋体" w:cs="宋体"/>
                <w:color w:val="000000" w:themeColor="text1"/>
                <w:szCs w:val="24"/>
                <w:highlight w:val="none"/>
                <w:lang w:bidi="ar"/>
              </w:rPr>
              <w:t xml:space="preserve">2</w:t>
            </w:r>
            <w:r>
              <w:rPr>
                <w:rFonts w:hint="eastAsia" w:ascii="宋体" w:hAnsi="宋体" w:cs="宋体"/>
                <w:color w:val="000000" w:themeColor="text1"/>
                <w:szCs w:val="24"/>
                <w:highlight w:val="none"/>
                <w:lang w:bidi="ar"/>
              </w:rPr>
              <w:t xml:space="preserve">分。</w:t>
            </w:r>
            <w:r>
              <w:rPr>
                <w:color w:val="000000" w:themeColor="text1"/>
                <w:highlight w:val="none"/>
              </w:rPr>
            </w:r>
            <w:r/>
          </w:p>
        </w:tc>
        <w:tc>
          <w:tcPr>
            <w:tcW w:w="370" w:type="dxa"/>
            <w:vAlign w:val="center"/>
            <w:textDirection w:val="lrTb"/>
            <w:noWrap/>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6</w:t>
            </w:r>
            <w:r>
              <w:rPr>
                <w:color w:val="000000" w:themeColor="text1"/>
                <w:highlight w:val="none"/>
              </w:rPr>
            </w:r>
            <w:r/>
          </w:p>
        </w:tc>
      </w:tr>
      <w:tr>
        <w:trPr>
          <w:trHeight w:val="1020"/>
        </w:trPr>
        <w:tc>
          <w:tcPr>
            <w:tcW w:w="486" w:type="dxa"/>
            <w:vAlign w:val="center"/>
            <w:vMerge w:val="continue"/>
            <w:textDirection w:val="lrTb"/>
            <w:noWrap w:val="false"/>
          </w:tcPr>
          <w:p>
            <w:pPr>
              <w:jc w:val="center"/>
              <w:rPr>
                <w:rFonts w:ascii="宋体" w:hAnsi="宋体" w:cs="宋体"/>
                <w:color w:val="000000"/>
                <w:szCs w:val="24"/>
              </w:rPr>
            </w:pPr>
            <w:r>
              <w:rPr>
                <w:rFonts w:ascii="宋体" w:hAnsi="宋体" w:cs="宋体"/>
                <w:color w:val="000000"/>
                <w:szCs w:val="24"/>
              </w:rPr>
            </w:r>
            <w:r/>
          </w:p>
        </w:tc>
        <w:tc>
          <w:tcPr>
            <w:tcW w:w="1316"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应急服务方案（</w:t>
            </w:r>
            <w:r>
              <w:rPr>
                <w:rFonts w:hint="eastAsia" w:ascii="宋体" w:hAnsi="宋体" w:cs="宋体"/>
                <w:color w:val="000000" w:themeColor="text1"/>
                <w:szCs w:val="24"/>
                <w:highlight w:val="none"/>
                <w:lang w:bidi="ar"/>
              </w:rPr>
              <w:t xml:space="preserve">5</w:t>
            </w:r>
            <w:r>
              <w:rPr>
                <w:rFonts w:hint="eastAsia" w:ascii="宋体" w:hAnsi="宋体" w:cs="宋体"/>
                <w:color w:val="000000" w:themeColor="text1"/>
                <w:szCs w:val="24"/>
                <w:highlight w:val="none"/>
                <w:lang w:bidi="ar"/>
              </w:rPr>
              <w:t xml:space="preserve">分）</w:t>
            </w:r>
            <w:r>
              <w:rPr>
                <w:color w:val="000000" w:themeColor="text1"/>
                <w:highlight w:val="none"/>
              </w:rPr>
            </w:r>
            <w:r/>
          </w:p>
        </w:tc>
        <w:tc>
          <w:tcPr>
            <w:tcW w:w="2826" w:type="dxa"/>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因药品质量（使用产品后出现不良反应、药物中毒等）以及其他意外事件（如缺货断货、采购人有紧急需求或节假日时）等情形需要投标人处理的应急预案，如响应时间、相关配合、可采取的相关措施或技术支撑能力情况。方案内容完整、符合采购人的，得</w:t>
            </w:r>
            <w:r>
              <w:rPr>
                <w:rFonts w:hint="eastAsia" w:ascii="宋体" w:hAnsi="宋体" w:cs="宋体"/>
                <w:color w:val="000000" w:themeColor="text1"/>
                <w:szCs w:val="24"/>
                <w:highlight w:val="none"/>
                <w:lang w:bidi="ar"/>
              </w:rPr>
              <w:t xml:space="preserve">5</w:t>
            </w:r>
            <w:r>
              <w:rPr>
                <w:rFonts w:hint="eastAsia" w:ascii="宋体" w:hAnsi="宋体" w:cs="宋体"/>
                <w:color w:val="000000" w:themeColor="text1"/>
                <w:szCs w:val="24"/>
                <w:highlight w:val="none"/>
                <w:lang w:bidi="ar"/>
              </w:rPr>
              <w:t xml:space="preserve">分，存在缺项或者不符合采购需求的，有一点的扣</w:t>
            </w:r>
            <w:r>
              <w:rPr>
                <w:rFonts w:hint="eastAsia" w:ascii="宋体" w:hAnsi="宋体" w:cs="宋体"/>
                <w:color w:val="000000" w:themeColor="text1"/>
                <w:szCs w:val="24"/>
                <w:highlight w:val="none"/>
                <w:lang w:bidi="ar"/>
              </w:rPr>
              <w:t xml:space="preserve">1</w:t>
            </w:r>
            <w:r>
              <w:rPr>
                <w:rFonts w:hint="eastAsia" w:ascii="宋体" w:hAnsi="宋体" w:cs="宋体"/>
                <w:color w:val="000000" w:themeColor="text1"/>
                <w:szCs w:val="24"/>
                <w:highlight w:val="none"/>
                <w:lang w:bidi="ar"/>
              </w:rPr>
              <w:t xml:space="preserve">分。</w:t>
            </w:r>
            <w:r>
              <w:rPr>
                <w:color w:val="000000" w:themeColor="text1"/>
                <w:highlight w:val="none"/>
              </w:rPr>
            </w:r>
            <w:r/>
          </w:p>
        </w:tc>
        <w:tc>
          <w:tcPr>
            <w:tcW w:w="370" w:type="dxa"/>
            <w:vAlign w:val="center"/>
            <w:textDirection w:val="lrTb"/>
            <w:noWrap/>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5</w:t>
            </w:r>
            <w:r>
              <w:rPr>
                <w:color w:val="000000" w:themeColor="text1"/>
                <w:highlight w:val="none"/>
              </w:rPr>
            </w:r>
            <w:r/>
          </w:p>
        </w:tc>
      </w:tr>
      <w:tr>
        <w:trPr>
          <w:trHeight w:val="1120"/>
        </w:trPr>
        <w:tc>
          <w:tcPr>
            <w:tcW w:w="486" w:type="dxa"/>
            <w:vAlign w:val="center"/>
            <w:vMerge w:val="continue"/>
            <w:textDirection w:val="lrTb"/>
            <w:noWrap w:val="false"/>
          </w:tcPr>
          <w:p>
            <w:pPr>
              <w:jc w:val="center"/>
              <w:rPr>
                <w:rFonts w:ascii="宋体" w:hAnsi="宋体" w:cs="宋体"/>
                <w:color w:val="000000"/>
                <w:szCs w:val="24"/>
              </w:rPr>
            </w:pPr>
            <w:r>
              <w:rPr>
                <w:rFonts w:ascii="宋体" w:hAnsi="宋体" w:cs="宋体"/>
                <w:color w:val="000000"/>
                <w:szCs w:val="24"/>
              </w:rPr>
            </w:r>
            <w:r/>
          </w:p>
        </w:tc>
        <w:tc>
          <w:tcPr>
            <w:tcW w:w="1316" w:type="dxa"/>
            <w:vAlign w:val="center"/>
            <w:textDirection w:val="lrTb"/>
            <w:noWrap/>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增值服务（</w:t>
            </w:r>
            <w:r>
              <w:rPr>
                <w:rFonts w:hint="eastAsia" w:ascii="宋体" w:hAnsi="宋体" w:cs="宋体"/>
                <w:color w:val="000000" w:themeColor="text1"/>
                <w:szCs w:val="24"/>
                <w:highlight w:val="none"/>
                <w:lang w:bidi="ar"/>
              </w:rPr>
              <w:t xml:space="preserve">3</w:t>
            </w:r>
            <w:r>
              <w:rPr>
                <w:rFonts w:hint="eastAsia" w:ascii="宋体" w:hAnsi="宋体" w:cs="宋体"/>
                <w:color w:val="000000" w:themeColor="text1"/>
                <w:szCs w:val="24"/>
                <w:highlight w:val="none"/>
                <w:lang w:bidi="ar"/>
              </w:rPr>
              <w:t xml:space="preserve">分）</w:t>
            </w:r>
            <w:r>
              <w:rPr>
                <w:color w:val="000000" w:themeColor="text1"/>
                <w:highlight w:val="none"/>
              </w:rPr>
            </w:r>
            <w:r/>
          </w:p>
        </w:tc>
        <w:tc>
          <w:tcPr>
            <w:tcW w:w="2826" w:type="dxa"/>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除招标文件要求的服务内容以外，投标人提供对采购人有实际工作、服务需要的优惠条件或增值服务，根据方案内容有一项的得</w:t>
            </w:r>
            <w:r>
              <w:rPr>
                <w:rFonts w:hint="eastAsia" w:ascii="宋体" w:hAnsi="宋体" w:cs="宋体"/>
                <w:color w:val="000000" w:themeColor="text1"/>
                <w:szCs w:val="24"/>
                <w:highlight w:val="none"/>
                <w:lang w:bidi="ar"/>
              </w:rPr>
              <w:t xml:space="preserve">1</w:t>
            </w:r>
            <w:r>
              <w:rPr>
                <w:rFonts w:hint="eastAsia" w:ascii="宋体" w:hAnsi="宋体" w:cs="宋体"/>
                <w:color w:val="000000" w:themeColor="text1"/>
                <w:szCs w:val="24"/>
                <w:highlight w:val="none"/>
                <w:lang w:bidi="ar"/>
              </w:rPr>
              <w:t xml:space="preserve">分，最高得</w:t>
            </w:r>
            <w:r>
              <w:rPr>
                <w:rFonts w:hint="eastAsia" w:ascii="宋体" w:hAnsi="宋体" w:cs="宋体"/>
                <w:color w:val="000000" w:themeColor="text1"/>
                <w:szCs w:val="24"/>
                <w:highlight w:val="none"/>
                <w:lang w:bidi="ar"/>
              </w:rPr>
              <w:t xml:space="preserve">3</w:t>
            </w:r>
            <w:r>
              <w:rPr>
                <w:rFonts w:hint="eastAsia" w:ascii="宋体" w:hAnsi="宋体" w:cs="宋体"/>
                <w:color w:val="000000" w:themeColor="text1"/>
                <w:szCs w:val="24"/>
                <w:highlight w:val="none"/>
                <w:lang w:bidi="ar"/>
              </w:rPr>
              <w:t xml:space="preserve">分。</w:t>
            </w:r>
            <w:r>
              <w:rPr>
                <w:color w:val="000000" w:themeColor="text1"/>
                <w:highlight w:val="none"/>
              </w:rPr>
            </w:r>
            <w:r/>
          </w:p>
        </w:tc>
        <w:tc>
          <w:tcPr>
            <w:tcW w:w="370" w:type="dxa"/>
            <w:vAlign w:val="center"/>
            <w:textDirection w:val="lrTb"/>
            <w:noWrap/>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3</w:t>
            </w:r>
            <w:r>
              <w:rPr>
                <w:color w:val="000000" w:themeColor="text1"/>
                <w:highlight w:val="none"/>
              </w:rPr>
            </w:r>
            <w:r/>
          </w:p>
        </w:tc>
      </w:tr>
      <w:tr>
        <w:trPr>
          <w:trHeight w:val="540"/>
        </w:trPr>
        <w:tc>
          <w:tcPr>
            <w:tcW w:w="486" w:type="dxa"/>
            <w:vAlign w:val="center"/>
            <w:vMerge w:val="restart"/>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投标人履约能力比较（</w:t>
            </w:r>
            <w:r>
              <w:rPr>
                <w:rFonts w:hint="eastAsia" w:ascii="宋体" w:hAnsi="宋体" w:cs="宋体"/>
                <w:color w:val="000000" w:themeColor="text1"/>
                <w:szCs w:val="24"/>
                <w:highlight w:val="none"/>
              </w:rPr>
              <w:t xml:space="preserve">16</w:t>
            </w:r>
            <w:r>
              <w:rPr>
                <w:rFonts w:hint="eastAsia" w:ascii="宋体" w:hAnsi="宋体" w:cs="宋体"/>
                <w:color w:val="000000" w:themeColor="text1"/>
                <w:szCs w:val="24"/>
                <w:highlight w:val="none"/>
              </w:rPr>
              <w:t xml:space="preserve">分）</w:t>
            </w:r>
            <w:r>
              <w:rPr>
                <w:color w:val="000000" w:themeColor="text1"/>
                <w:highlight w:val="none"/>
              </w:rPr>
            </w:r>
            <w:r/>
          </w:p>
        </w:tc>
        <w:tc>
          <w:tcPr>
            <w:tcW w:w="1316"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体系认证（</w:t>
            </w:r>
            <w:r>
              <w:rPr>
                <w:rFonts w:hint="eastAsia" w:ascii="宋体" w:hAnsi="宋体" w:cs="宋体"/>
                <w:color w:val="000000" w:themeColor="text1"/>
                <w:szCs w:val="24"/>
                <w:highlight w:val="none"/>
                <w:lang w:bidi="ar"/>
              </w:rPr>
              <w:t xml:space="preserve">2</w:t>
            </w:r>
            <w:r>
              <w:rPr>
                <w:rFonts w:hint="eastAsia" w:ascii="宋体" w:hAnsi="宋体" w:cs="宋体"/>
                <w:color w:val="000000" w:themeColor="text1"/>
                <w:szCs w:val="24"/>
                <w:highlight w:val="none"/>
                <w:lang w:bidi="ar"/>
              </w:rPr>
              <w:t xml:space="preserve">分）</w:t>
            </w:r>
            <w:r>
              <w:rPr>
                <w:color w:val="000000" w:themeColor="text1"/>
                <w:highlight w:val="none"/>
              </w:rPr>
            </w:r>
            <w:r/>
          </w:p>
        </w:tc>
        <w:tc>
          <w:tcPr>
            <w:tcW w:w="2826" w:type="dxa"/>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具备质量体系、环境体系、测量管理体系、职业健康安全管理体系认证（</w:t>
            </w:r>
            <w:r>
              <w:rPr>
                <w:rFonts w:hint="eastAsia" w:ascii="宋体" w:hAnsi="宋体" w:cs="宋体"/>
                <w:color w:val="000000" w:themeColor="text1"/>
                <w:szCs w:val="24"/>
                <w:highlight w:val="none"/>
                <w:lang w:bidi="ar"/>
              </w:rPr>
              <w:t xml:space="preserve">ISO</w:t>
            </w:r>
            <w:r>
              <w:rPr>
                <w:rFonts w:hint="eastAsia" w:ascii="宋体" w:hAnsi="宋体" w:cs="宋体"/>
                <w:color w:val="000000" w:themeColor="text1"/>
                <w:szCs w:val="24"/>
                <w:highlight w:val="none"/>
                <w:lang w:bidi="ar"/>
              </w:rPr>
              <w:t xml:space="preserve">），每有一项得</w:t>
            </w:r>
            <w:r>
              <w:rPr>
                <w:rFonts w:hint="eastAsia" w:ascii="宋体" w:hAnsi="宋体" w:cs="宋体"/>
                <w:color w:val="000000" w:themeColor="text1"/>
                <w:szCs w:val="24"/>
                <w:highlight w:val="none"/>
                <w:lang w:bidi="ar"/>
              </w:rPr>
              <w:t xml:space="preserve">0.5</w:t>
            </w:r>
            <w:r>
              <w:rPr>
                <w:rFonts w:hint="eastAsia" w:ascii="宋体" w:hAnsi="宋体" w:cs="宋体"/>
                <w:color w:val="000000" w:themeColor="text1"/>
                <w:szCs w:val="24"/>
                <w:highlight w:val="none"/>
                <w:lang w:bidi="ar"/>
              </w:rPr>
              <w:t xml:space="preserve">分，最高</w:t>
            </w:r>
            <w:r>
              <w:rPr>
                <w:rFonts w:hint="eastAsia" w:ascii="宋体" w:hAnsi="宋体" w:cs="宋体"/>
                <w:color w:val="000000" w:themeColor="text1"/>
                <w:szCs w:val="24"/>
                <w:highlight w:val="none"/>
                <w:lang w:bidi="ar"/>
              </w:rPr>
              <w:t xml:space="preserve">2</w:t>
            </w:r>
            <w:r>
              <w:rPr>
                <w:rFonts w:hint="eastAsia" w:ascii="宋体" w:hAnsi="宋体" w:cs="宋体"/>
                <w:color w:val="000000" w:themeColor="text1"/>
                <w:szCs w:val="24"/>
                <w:highlight w:val="none"/>
                <w:lang w:bidi="ar"/>
              </w:rPr>
              <w:t xml:space="preserve">分。（提供证书复印件，证书须在认证期有效期内，响应文件中需附该证书在中国国家认证认可监督管理委员会网站（</w:t>
            </w:r>
            <w:r>
              <w:rPr>
                <w:rFonts w:hint="eastAsia" w:ascii="宋体" w:hAnsi="宋体" w:cs="宋体"/>
                <w:color w:val="000000" w:themeColor="text1"/>
                <w:szCs w:val="24"/>
                <w:highlight w:val="none"/>
                <w:lang w:bidi="ar"/>
              </w:rPr>
              <w:t xml:space="preserve">http://www.cnca.gov.cn/</w:t>
            </w:r>
            <w:r>
              <w:rPr>
                <w:rFonts w:hint="eastAsia" w:ascii="宋体" w:hAnsi="宋体" w:cs="宋体"/>
                <w:color w:val="000000" w:themeColor="text1"/>
                <w:szCs w:val="24"/>
                <w:highlight w:val="none"/>
                <w:lang w:bidi="ar"/>
              </w:rPr>
              <w:t xml:space="preserve">）上查询的页面截图，否则不得分）</w:t>
            </w:r>
            <w:r>
              <w:rPr>
                <w:color w:val="000000" w:themeColor="text1"/>
                <w:highlight w:val="none"/>
              </w:rPr>
            </w:r>
            <w:r/>
          </w:p>
        </w:tc>
        <w:tc>
          <w:tcPr>
            <w:tcW w:w="370"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2</w:t>
            </w:r>
            <w:r>
              <w:rPr>
                <w:color w:val="000000" w:themeColor="text1"/>
                <w:highlight w:val="none"/>
              </w:rPr>
            </w:r>
            <w:r/>
          </w:p>
        </w:tc>
      </w:tr>
      <w:tr>
        <w:trPr>
          <w:trHeight w:val="540"/>
        </w:trPr>
        <w:tc>
          <w:tcPr>
            <w:tcW w:w="486" w:type="dxa"/>
            <w:vAlign w:val="center"/>
            <w:vMerge w:val="continue"/>
            <w:textDirection w:val="lrTb"/>
            <w:noWrap w:val="false"/>
          </w:tcPr>
          <w:p>
            <w:pPr>
              <w:jc w:val="center"/>
              <w:rPr>
                <w:rFonts w:ascii="宋体" w:hAnsi="宋体" w:cs="宋体"/>
                <w:color w:val="000000"/>
                <w:szCs w:val="24"/>
              </w:rPr>
            </w:pPr>
            <w:r>
              <w:rPr>
                <w:rFonts w:ascii="宋体" w:hAnsi="宋体" w:cs="宋体"/>
                <w:color w:val="000000"/>
                <w:szCs w:val="24"/>
              </w:rPr>
            </w:r>
            <w:r/>
          </w:p>
        </w:tc>
        <w:tc>
          <w:tcPr>
            <w:tcW w:w="1316"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CNAS</w:t>
            </w:r>
            <w:r>
              <w:rPr>
                <w:rFonts w:hint="eastAsia" w:ascii="宋体" w:hAnsi="宋体" w:cs="宋体"/>
                <w:color w:val="000000" w:themeColor="text1"/>
                <w:szCs w:val="24"/>
                <w:highlight w:val="none"/>
                <w:lang w:bidi="ar"/>
              </w:rPr>
              <w:t xml:space="preserve">实验室（</w:t>
            </w:r>
            <w:r>
              <w:rPr>
                <w:rFonts w:hint="eastAsia" w:ascii="宋体" w:hAnsi="宋体" w:cs="宋体"/>
                <w:color w:val="000000" w:themeColor="text1"/>
                <w:szCs w:val="24"/>
                <w:highlight w:val="none"/>
                <w:lang w:bidi="ar"/>
              </w:rPr>
              <w:t xml:space="preserve">2</w:t>
            </w:r>
            <w:r>
              <w:rPr>
                <w:rFonts w:hint="eastAsia" w:ascii="宋体" w:hAnsi="宋体" w:cs="宋体"/>
                <w:color w:val="000000" w:themeColor="text1"/>
                <w:szCs w:val="24"/>
                <w:highlight w:val="none"/>
                <w:lang w:bidi="ar"/>
              </w:rPr>
              <w:t xml:space="preserve">分）</w:t>
            </w:r>
            <w:r>
              <w:rPr>
                <w:color w:val="000000" w:themeColor="text1"/>
                <w:highlight w:val="none"/>
              </w:rPr>
            </w:r>
            <w:r/>
          </w:p>
        </w:tc>
        <w:tc>
          <w:tcPr>
            <w:tcW w:w="2826" w:type="dxa"/>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具有国家级</w:t>
            </w:r>
            <w:r>
              <w:rPr>
                <w:rFonts w:hint="eastAsia" w:ascii="宋体" w:hAnsi="宋体" w:cs="宋体"/>
                <w:color w:val="000000" w:themeColor="text1"/>
                <w:szCs w:val="24"/>
                <w:highlight w:val="none"/>
                <w:lang w:bidi="ar"/>
              </w:rPr>
              <w:t xml:space="preserve">CNAS</w:t>
            </w:r>
            <w:r>
              <w:rPr>
                <w:rFonts w:hint="eastAsia" w:ascii="宋体" w:hAnsi="宋体" w:cs="宋体"/>
                <w:color w:val="000000" w:themeColor="text1"/>
                <w:szCs w:val="24"/>
                <w:highlight w:val="none"/>
                <w:lang w:bidi="ar"/>
              </w:rPr>
              <w:t xml:space="preserve">实验室，通过</w:t>
            </w:r>
            <w:r>
              <w:rPr>
                <w:rFonts w:hint="eastAsia" w:ascii="宋体" w:hAnsi="宋体" w:cs="宋体"/>
                <w:color w:val="000000" w:themeColor="text1"/>
                <w:szCs w:val="24"/>
                <w:highlight w:val="none"/>
                <w:lang w:bidi="ar"/>
              </w:rPr>
              <w:t xml:space="preserve">CNAS</w:t>
            </w:r>
            <w:r>
              <w:rPr>
                <w:rFonts w:hint="eastAsia" w:ascii="宋体" w:hAnsi="宋体" w:cs="宋体"/>
                <w:color w:val="000000" w:themeColor="text1"/>
                <w:szCs w:val="24"/>
                <w:highlight w:val="none"/>
                <w:lang w:bidi="ar"/>
              </w:rPr>
              <w:t xml:space="preserve">认证的实验室检测项目涵盖中药材及中药配方颗粒的得</w:t>
            </w:r>
            <w:r>
              <w:rPr>
                <w:rFonts w:hint="eastAsia" w:ascii="宋体" w:hAnsi="宋体" w:cs="宋体"/>
                <w:color w:val="000000" w:themeColor="text1"/>
                <w:szCs w:val="24"/>
                <w:highlight w:val="none"/>
                <w:lang w:bidi="ar"/>
              </w:rPr>
              <w:t xml:space="preserve">2</w:t>
            </w:r>
            <w:r>
              <w:rPr>
                <w:rFonts w:hint="eastAsia" w:ascii="宋体" w:hAnsi="宋体" w:cs="宋体"/>
                <w:color w:val="000000" w:themeColor="text1"/>
                <w:szCs w:val="24"/>
                <w:highlight w:val="none"/>
                <w:lang w:bidi="ar"/>
              </w:rPr>
              <w:t xml:space="preserve">分</w:t>
            </w:r>
            <w:r>
              <w:rPr>
                <w:rFonts w:hint="eastAsia" w:ascii="宋体" w:hAnsi="宋体" w:cs="宋体"/>
                <w:color w:val="000000" w:themeColor="text1"/>
                <w:szCs w:val="24"/>
                <w:highlight w:val="none"/>
                <w:lang w:bidi="ar"/>
              </w:rPr>
              <w:t xml:space="preserve"> </w:t>
            </w:r>
            <w:r>
              <w:rPr>
                <w:rFonts w:hint="eastAsia" w:ascii="宋体" w:hAnsi="宋体" w:cs="宋体"/>
                <w:color w:val="000000" w:themeColor="text1"/>
                <w:szCs w:val="24"/>
                <w:highlight w:val="none"/>
                <w:lang w:bidi="ar"/>
              </w:rPr>
              <w:t xml:space="preserve">（提供相关证明材料）。</w:t>
            </w:r>
            <w:r>
              <w:rPr>
                <w:color w:val="000000" w:themeColor="text1"/>
                <w:highlight w:val="none"/>
              </w:rPr>
            </w:r>
            <w:r/>
          </w:p>
        </w:tc>
        <w:tc>
          <w:tcPr>
            <w:tcW w:w="370"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2</w:t>
            </w:r>
            <w:r>
              <w:rPr>
                <w:color w:val="000000" w:themeColor="text1"/>
                <w:highlight w:val="none"/>
              </w:rPr>
            </w:r>
            <w:r/>
          </w:p>
        </w:tc>
      </w:tr>
      <w:tr>
        <w:trPr>
          <w:trHeight w:val="540"/>
        </w:trPr>
        <w:tc>
          <w:tcPr>
            <w:tcW w:w="486" w:type="dxa"/>
            <w:vAlign w:val="center"/>
            <w:vMerge w:val="continue"/>
            <w:textDirection w:val="lrTb"/>
            <w:noWrap w:val="false"/>
          </w:tcPr>
          <w:p>
            <w:pPr>
              <w:jc w:val="center"/>
              <w:rPr>
                <w:rFonts w:ascii="宋体" w:hAnsi="宋体" w:cs="宋体"/>
                <w:color w:val="000000"/>
                <w:szCs w:val="24"/>
              </w:rPr>
            </w:pPr>
            <w:r>
              <w:rPr>
                <w:rFonts w:ascii="宋体" w:hAnsi="宋体" w:cs="宋体"/>
                <w:color w:val="000000"/>
                <w:szCs w:val="24"/>
              </w:rPr>
            </w:r>
            <w:r/>
          </w:p>
        </w:tc>
        <w:tc>
          <w:tcPr>
            <w:tcW w:w="1316"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中药配方颗粒的国家级科技进步奖（</w:t>
            </w:r>
            <w:r>
              <w:rPr>
                <w:rFonts w:hint="eastAsia" w:ascii="宋体" w:hAnsi="宋体" w:cs="宋体"/>
                <w:color w:val="000000" w:themeColor="text1"/>
                <w:szCs w:val="24"/>
                <w:highlight w:val="none"/>
                <w:lang w:bidi="ar"/>
              </w:rPr>
              <w:t xml:space="preserve">5</w:t>
            </w:r>
            <w:r>
              <w:rPr>
                <w:rFonts w:hint="eastAsia" w:ascii="宋体" w:hAnsi="宋体" w:cs="宋体"/>
                <w:color w:val="000000" w:themeColor="text1"/>
                <w:szCs w:val="24"/>
                <w:highlight w:val="none"/>
                <w:lang w:bidi="ar"/>
              </w:rPr>
              <w:t xml:space="preserve">分）</w:t>
            </w:r>
            <w:r>
              <w:rPr>
                <w:color w:val="000000" w:themeColor="text1"/>
                <w:highlight w:val="none"/>
              </w:rPr>
            </w:r>
            <w:r/>
          </w:p>
        </w:tc>
        <w:tc>
          <w:tcPr>
            <w:tcW w:w="2826" w:type="dxa"/>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中药配方颗粒的国家级科技进步奖的得</w:t>
            </w:r>
            <w:r>
              <w:rPr>
                <w:rFonts w:hint="eastAsia" w:ascii="宋体" w:hAnsi="宋体" w:cs="宋体"/>
                <w:color w:val="000000" w:themeColor="text1"/>
                <w:szCs w:val="24"/>
                <w:highlight w:val="none"/>
                <w:lang w:bidi="ar"/>
              </w:rPr>
              <w:t xml:space="preserve">5</w:t>
            </w:r>
            <w:r>
              <w:rPr>
                <w:rFonts w:hint="eastAsia" w:ascii="宋体" w:hAnsi="宋体" w:cs="宋体"/>
                <w:color w:val="000000" w:themeColor="text1"/>
                <w:szCs w:val="24"/>
                <w:highlight w:val="none"/>
                <w:lang w:bidi="ar"/>
              </w:rPr>
              <w:t xml:space="preserve">分，省市级科技进步奖的得</w:t>
            </w:r>
            <w:r>
              <w:rPr>
                <w:rFonts w:hint="eastAsia" w:ascii="宋体" w:hAnsi="宋体" w:cs="宋体"/>
                <w:color w:val="000000" w:themeColor="text1"/>
                <w:szCs w:val="24"/>
                <w:highlight w:val="none"/>
                <w:lang w:bidi="ar"/>
              </w:rPr>
              <w:t xml:space="preserve">3</w:t>
            </w:r>
            <w:r>
              <w:rPr>
                <w:rFonts w:hint="eastAsia" w:ascii="宋体" w:hAnsi="宋体" w:cs="宋体"/>
                <w:color w:val="000000" w:themeColor="text1"/>
                <w:szCs w:val="24"/>
                <w:highlight w:val="none"/>
                <w:lang w:bidi="ar"/>
              </w:rPr>
              <w:t xml:space="preserve">分，市级科技进步奖的得</w:t>
            </w:r>
            <w:r>
              <w:rPr>
                <w:rFonts w:hint="eastAsia" w:ascii="宋体" w:hAnsi="宋体" w:cs="宋体"/>
                <w:color w:val="000000" w:themeColor="text1"/>
                <w:szCs w:val="24"/>
                <w:highlight w:val="none"/>
                <w:lang w:bidi="ar"/>
              </w:rPr>
              <w:t xml:space="preserve">1</w:t>
            </w:r>
            <w:r>
              <w:rPr>
                <w:rFonts w:hint="eastAsia" w:ascii="宋体" w:hAnsi="宋体" w:cs="宋体"/>
                <w:color w:val="000000" w:themeColor="text1"/>
                <w:szCs w:val="24"/>
                <w:highlight w:val="none"/>
                <w:lang w:bidi="ar"/>
              </w:rPr>
              <w:t xml:space="preserve">分。未提供不得分，此项</w:t>
            </w:r>
            <w:r>
              <w:rPr>
                <w:rFonts w:hint="eastAsia" w:ascii="宋体" w:hAnsi="宋体" w:cs="宋体"/>
                <w:color w:val="000000" w:themeColor="text1"/>
                <w:szCs w:val="24"/>
                <w:highlight w:val="none"/>
                <w:lang w:bidi="ar"/>
              </w:rPr>
              <w:t xml:space="preserve">不</w:t>
            </w:r>
            <w:r>
              <w:rPr>
                <w:rFonts w:hint="eastAsia" w:ascii="宋体" w:hAnsi="宋体" w:cs="宋体"/>
                <w:color w:val="000000" w:themeColor="text1"/>
                <w:szCs w:val="24"/>
                <w:highlight w:val="none"/>
                <w:lang w:bidi="ar"/>
              </w:rPr>
              <w:t xml:space="preserve">累计计算，最高得</w:t>
            </w:r>
            <w:r>
              <w:rPr>
                <w:rFonts w:hint="eastAsia" w:ascii="宋体" w:hAnsi="宋体" w:cs="宋体"/>
                <w:color w:val="000000" w:themeColor="text1"/>
                <w:szCs w:val="24"/>
                <w:highlight w:val="none"/>
                <w:lang w:bidi="ar"/>
              </w:rPr>
              <w:t xml:space="preserve">5</w:t>
            </w:r>
            <w:r>
              <w:rPr>
                <w:rFonts w:hint="eastAsia" w:ascii="宋体" w:hAnsi="宋体" w:cs="宋体"/>
                <w:color w:val="000000" w:themeColor="text1"/>
                <w:szCs w:val="24"/>
                <w:highlight w:val="none"/>
                <w:lang w:bidi="ar"/>
              </w:rPr>
              <w:t xml:space="preserve">分（提供奖状复印件）</w:t>
            </w:r>
            <w:r>
              <w:rPr>
                <w:color w:val="000000" w:themeColor="text1"/>
                <w:highlight w:val="none"/>
              </w:rPr>
            </w:r>
            <w:r/>
          </w:p>
        </w:tc>
        <w:tc>
          <w:tcPr>
            <w:tcW w:w="370"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5</w:t>
            </w:r>
            <w:r>
              <w:rPr>
                <w:color w:val="000000" w:themeColor="text1"/>
                <w:highlight w:val="none"/>
              </w:rPr>
            </w:r>
            <w:r/>
          </w:p>
        </w:tc>
      </w:tr>
      <w:tr>
        <w:trPr>
          <w:trHeight w:val="540"/>
        </w:trPr>
        <w:tc>
          <w:tcPr>
            <w:tcW w:w="486" w:type="dxa"/>
            <w:vAlign w:val="center"/>
            <w:vMerge w:val="continue"/>
            <w:textDirection w:val="lrTb"/>
            <w:noWrap w:val="false"/>
          </w:tcPr>
          <w:p>
            <w:pPr>
              <w:jc w:val="center"/>
              <w:rPr>
                <w:rFonts w:ascii="宋体" w:hAnsi="宋体" w:cs="宋体"/>
                <w:color w:val="000000"/>
                <w:szCs w:val="24"/>
              </w:rPr>
            </w:pPr>
            <w:r>
              <w:rPr>
                <w:rFonts w:ascii="宋体" w:hAnsi="宋体" w:cs="宋体"/>
                <w:color w:val="000000"/>
                <w:szCs w:val="24"/>
              </w:rPr>
            </w:r>
            <w:r/>
          </w:p>
        </w:tc>
        <w:tc>
          <w:tcPr>
            <w:tcW w:w="1316"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业绩比较（</w:t>
            </w:r>
            <w:r>
              <w:rPr>
                <w:rFonts w:hint="eastAsia" w:ascii="宋体" w:hAnsi="宋体" w:cs="宋体"/>
                <w:color w:val="000000" w:themeColor="text1"/>
                <w:szCs w:val="24"/>
                <w:highlight w:val="none"/>
                <w:lang w:bidi="ar"/>
              </w:rPr>
              <w:t xml:space="preserve">5</w:t>
            </w:r>
            <w:r>
              <w:rPr>
                <w:rFonts w:hint="eastAsia" w:ascii="宋体" w:hAnsi="宋体" w:cs="宋体"/>
                <w:color w:val="000000" w:themeColor="text1"/>
                <w:szCs w:val="24"/>
                <w:highlight w:val="none"/>
                <w:lang w:bidi="ar"/>
              </w:rPr>
              <w:t xml:space="preserve">分）</w:t>
            </w:r>
            <w:r>
              <w:rPr>
                <w:color w:val="000000" w:themeColor="text1"/>
                <w:highlight w:val="none"/>
              </w:rPr>
            </w:r>
            <w:r/>
          </w:p>
        </w:tc>
        <w:tc>
          <w:tcPr>
            <w:tcW w:w="2826" w:type="dxa"/>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提供</w:t>
            </w:r>
            <w:r>
              <w:rPr>
                <w:rFonts w:hint="eastAsia" w:ascii="宋体" w:hAnsi="宋体" w:cs="宋体"/>
                <w:color w:val="000000" w:themeColor="text1"/>
                <w:szCs w:val="24"/>
                <w:highlight w:val="none"/>
                <w:lang w:bidi="ar"/>
              </w:rPr>
              <w:t xml:space="preserve">2023</w:t>
            </w:r>
            <w:r>
              <w:rPr>
                <w:rFonts w:hint="eastAsia" w:ascii="宋体" w:hAnsi="宋体" w:cs="宋体"/>
                <w:color w:val="000000" w:themeColor="text1"/>
                <w:szCs w:val="24"/>
                <w:highlight w:val="none"/>
                <w:lang w:bidi="ar"/>
              </w:rPr>
              <w:t xml:space="preserve">年</w:t>
            </w:r>
            <w:r>
              <w:rPr>
                <w:rFonts w:hint="eastAsia" w:ascii="宋体" w:hAnsi="宋体" w:cs="宋体"/>
                <w:color w:val="000000" w:themeColor="text1"/>
                <w:szCs w:val="24"/>
                <w:highlight w:val="none"/>
                <w:lang w:bidi="ar"/>
              </w:rPr>
              <w:t xml:space="preserve">1</w:t>
            </w:r>
            <w:r>
              <w:rPr>
                <w:rFonts w:hint="eastAsia" w:ascii="宋体" w:hAnsi="宋体" w:cs="宋体"/>
                <w:color w:val="000000" w:themeColor="text1"/>
                <w:szCs w:val="24"/>
                <w:highlight w:val="none"/>
                <w:lang w:bidi="ar"/>
              </w:rPr>
              <w:t xml:space="preserve">月</w:t>
            </w:r>
            <w:r>
              <w:rPr>
                <w:rFonts w:hint="eastAsia" w:ascii="宋体" w:hAnsi="宋体" w:cs="宋体"/>
                <w:color w:val="000000" w:themeColor="text1"/>
                <w:szCs w:val="24"/>
                <w:highlight w:val="none"/>
                <w:lang w:bidi="ar"/>
              </w:rPr>
              <w:t xml:space="preserve">1</w:t>
            </w:r>
            <w:r>
              <w:rPr>
                <w:rFonts w:hint="eastAsia" w:ascii="宋体" w:hAnsi="宋体" w:cs="宋体"/>
                <w:color w:val="000000" w:themeColor="text1"/>
                <w:szCs w:val="24"/>
                <w:highlight w:val="none"/>
                <w:lang w:bidi="ar"/>
              </w:rPr>
              <w:t xml:space="preserve">日至今与本项目类似项目的业绩比较，提供一份业绩得</w:t>
            </w:r>
            <w:r>
              <w:rPr>
                <w:rFonts w:hint="eastAsia" w:ascii="宋体" w:hAnsi="宋体" w:cs="宋体"/>
                <w:color w:val="000000" w:themeColor="text1"/>
                <w:szCs w:val="24"/>
                <w:highlight w:val="none"/>
                <w:lang w:bidi="ar"/>
              </w:rPr>
              <w:t xml:space="preserve">1</w:t>
            </w:r>
            <w:r>
              <w:rPr>
                <w:rFonts w:hint="eastAsia" w:ascii="宋体" w:hAnsi="宋体" w:cs="宋体"/>
                <w:color w:val="000000" w:themeColor="text1"/>
                <w:szCs w:val="24"/>
                <w:highlight w:val="none"/>
                <w:lang w:bidi="ar"/>
              </w:rPr>
              <w:t xml:space="preserve">分，最高得</w:t>
            </w:r>
            <w:r>
              <w:rPr>
                <w:rFonts w:hint="eastAsia" w:ascii="宋体" w:hAnsi="宋体" w:cs="宋体"/>
                <w:color w:val="000000" w:themeColor="text1"/>
                <w:szCs w:val="24"/>
                <w:highlight w:val="none"/>
                <w:lang w:bidi="ar"/>
              </w:rPr>
              <w:t xml:space="preserve">5</w:t>
            </w:r>
            <w:r>
              <w:rPr>
                <w:rFonts w:hint="eastAsia" w:ascii="宋体" w:hAnsi="宋体" w:cs="宋体"/>
                <w:color w:val="000000" w:themeColor="text1"/>
                <w:szCs w:val="24"/>
                <w:highlight w:val="none"/>
                <w:lang w:bidi="ar"/>
              </w:rPr>
              <w:t xml:space="preserve">分。（以上须提供中标（成交）通知书或合同复印件，未提供不得分；以合同签约时间为准）</w:t>
            </w:r>
            <w:r>
              <w:rPr>
                <w:color w:val="000000" w:themeColor="text1"/>
                <w:highlight w:val="none"/>
              </w:rPr>
            </w:r>
            <w:r/>
          </w:p>
        </w:tc>
        <w:tc>
          <w:tcPr>
            <w:tcW w:w="370" w:type="dxa"/>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5</w:t>
            </w:r>
            <w:r>
              <w:rPr>
                <w:color w:val="000000" w:themeColor="text1"/>
                <w:highlight w:val="none"/>
              </w:rPr>
            </w:r>
            <w:r/>
          </w:p>
        </w:tc>
      </w:tr>
      <w:tr>
        <w:trPr>
          <w:trHeight w:val="805"/>
        </w:trPr>
        <w:tc>
          <w:tcPr>
            <w:tcW w:w="486" w:type="dxa"/>
            <w:vAlign w:val="center"/>
            <w:vMerge w:val="continue"/>
            <w:textDirection w:val="lrTb"/>
            <w:noWrap w:val="false"/>
          </w:tcPr>
          <w:p>
            <w:pPr>
              <w:jc w:val="center"/>
              <w:rPr>
                <w:rFonts w:ascii="宋体" w:hAnsi="宋体" w:cs="宋体"/>
                <w:color w:val="000000"/>
                <w:szCs w:val="24"/>
              </w:rPr>
            </w:pPr>
            <w:r>
              <w:rPr>
                <w:rFonts w:ascii="宋体" w:hAnsi="宋体" w:cs="宋体"/>
                <w:color w:val="000000"/>
                <w:szCs w:val="24"/>
              </w:rPr>
            </w:r>
            <w:r/>
          </w:p>
        </w:tc>
        <w:tc>
          <w:tcPr>
            <w:tcW w:w="1316" w:type="dxa"/>
            <w:vAlign w:val="center"/>
            <w:textDirection w:val="lrTb"/>
            <w:noWrap/>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中药颗粒改革试点单位（</w:t>
            </w:r>
            <w:r>
              <w:rPr>
                <w:rFonts w:hint="eastAsia" w:ascii="宋体" w:hAnsi="宋体" w:cs="宋体"/>
                <w:color w:val="000000" w:themeColor="text1"/>
                <w:szCs w:val="24"/>
                <w:highlight w:val="none"/>
                <w:lang w:bidi="ar"/>
              </w:rPr>
              <w:t xml:space="preserve">2</w:t>
            </w:r>
            <w:r>
              <w:rPr>
                <w:rFonts w:hint="eastAsia" w:ascii="宋体" w:hAnsi="宋体" w:cs="宋体"/>
                <w:color w:val="000000" w:themeColor="text1"/>
                <w:szCs w:val="24"/>
                <w:highlight w:val="none"/>
                <w:lang w:bidi="ar"/>
              </w:rPr>
              <w:t xml:space="preserve">分）</w:t>
            </w:r>
            <w:r>
              <w:rPr>
                <w:color w:val="000000" w:themeColor="text1"/>
                <w:highlight w:val="none"/>
              </w:rPr>
            </w:r>
            <w:r/>
          </w:p>
        </w:tc>
        <w:tc>
          <w:tcPr>
            <w:tcW w:w="2826" w:type="dxa"/>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具有国家药监局或中医药管理局颁发的“全国中药颗粒改革试点单位”得</w:t>
            </w:r>
            <w:r>
              <w:rPr>
                <w:rFonts w:hint="eastAsia" w:ascii="宋体" w:hAnsi="宋体" w:cs="宋体"/>
                <w:color w:val="000000" w:themeColor="text1"/>
                <w:szCs w:val="24"/>
                <w:highlight w:val="none"/>
                <w:lang w:bidi="ar"/>
              </w:rPr>
              <w:t xml:space="preserve">2</w:t>
            </w:r>
            <w:r>
              <w:rPr>
                <w:rFonts w:hint="eastAsia" w:ascii="宋体" w:hAnsi="宋体" w:cs="宋体"/>
                <w:color w:val="000000" w:themeColor="text1"/>
                <w:szCs w:val="24"/>
                <w:highlight w:val="none"/>
                <w:lang w:bidi="ar"/>
              </w:rPr>
              <w:t xml:space="preserve">分，没有不得分。</w:t>
            </w:r>
            <w:r>
              <w:rPr>
                <w:color w:val="000000" w:themeColor="text1"/>
                <w:highlight w:val="none"/>
              </w:rPr>
            </w:r>
            <w:r/>
          </w:p>
        </w:tc>
        <w:tc>
          <w:tcPr>
            <w:tcW w:w="370" w:type="dxa"/>
            <w:vAlign w:val="center"/>
            <w:textDirection w:val="lrTb"/>
            <w:noWrap/>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2</w:t>
            </w:r>
            <w:r>
              <w:rPr>
                <w:color w:val="000000" w:themeColor="text1"/>
                <w:highlight w:val="none"/>
              </w:rPr>
            </w:r>
            <w:r/>
          </w:p>
        </w:tc>
      </w:tr>
    </w:tbl>
    <w:p>
      <w:pPr>
        <w:ind w:firstLine="480"/>
        <w:rPr>
          <w:rFonts w:ascii="宋体" w:hAnsi="宋体" w:cs="宋体"/>
          <w:color w:val="000000" w:themeColor="text1"/>
          <w:highlight w:val="none"/>
        </w:rPr>
      </w:pPr>
      <w:r>
        <w:rPr>
          <w:rFonts w:hint="eastAsia" w:ascii="宋体" w:hAnsi="宋体" w:cs="宋体"/>
          <w:color w:val="000000" w:themeColor="text1"/>
          <w:szCs w:val="24"/>
          <w:highlight w:val="none"/>
        </w:rPr>
        <w:t xml:space="preserve">注：</w:t>
      </w:r>
      <w:r>
        <w:rPr>
          <w:rFonts w:hint="eastAsia" w:ascii="宋体" w:hAnsi="宋体" w:cs="宋体"/>
          <w:color w:val="000000" w:themeColor="text1"/>
          <w:szCs w:val="24"/>
          <w:highlight w:val="none"/>
        </w:rPr>
        <w:t xml:space="preserve">1</w:t>
      </w:r>
      <w:r>
        <w:rPr>
          <w:rFonts w:hint="eastAsia" w:ascii="宋体" w:hAnsi="宋体" w:cs="宋体"/>
          <w:color w:val="000000" w:themeColor="text1"/>
          <w:szCs w:val="24"/>
          <w:highlight w:val="none"/>
        </w:rPr>
        <w:t xml:space="preserve">、以上评分标准中的技术参数部分，各投标人均应提供相关的证明材料（含技术参数的彩页或厂方说明书等）并</w:t>
      </w:r>
      <w:r>
        <w:rPr>
          <w:rFonts w:hint="eastAsia" w:ascii="宋体" w:hAnsi="宋体" w:cs="宋体"/>
          <w:color w:val="000000" w:themeColor="text1"/>
          <w:szCs w:val="24"/>
          <w:highlight w:val="none"/>
        </w:rPr>
        <w:t xml:space="preserve">作出</w:t>
      </w:r>
      <w:r>
        <w:rPr>
          <w:rFonts w:hint="eastAsia" w:ascii="宋体" w:hAnsi="宋体" w:cs="宋体"/>
          <w:color w:val="000000" w:themeColor="text1"/>
          <w:szCs w:val="24"/>
          <w:highlight w:val="none"/>
        </w:rPr>
        <w:t xml:space="preserve">相应的对比（列表）供评委评判，否则可被视为不具备该项得分的条件。</w:t>
      </w:r>
      <w:r>
        <w:rPr>
          <w:color w:val="000000" w:themeColor="text1"/>
          <w:highlight w:val="none"/>
        </w:rPr>
      </w:r>
      <w:r/>
    </w:p>
    <w:p>
      <w:pPr>
        <w:ind w:firstLine="480"/>
        <w:rPr>
          <w:rFonts w:ascii="宋体" w:hAnsi="宋体" w:cs="宋体"/>
          <w:b/>
          <w:bCs/>
          <w:color w:val="000000" w:themeColor="text1"/>
          <w:highlight w:val="none"/>
        </w:rPr>
      </w:pPr>
      <w:r>
        <w:rPr>
          <w:rFonts w:hint="eastAsia" w:ascii="宋体" w:hAnsi="宋体" w:cs="宋体"/>
          <w:b/>
          <w:bCs/>
          <w:color w:val="000000" w:themeColor="text1"/>
          <w:szCs w:val="24"/>
          <w:highlight w:val="none"/>
        </w:rPr>
        <w:t xml:space="preserve">2</w:t>
      </w:r>
      <w:r>
        <w:rPr>
          <w:rFonts w:hint="eastAsia" w:ascii="宋体" w:hAnsi="宋体" w:cs="宋体"/>
          <w:b/>
          <w:bCs/>
          <w:color w:val="000000" w:themeColor="text1"/>
          <w:szCs w:val="24"/>
          <w:highlight w:val="none"/>
        </w:rPr>
        <w:t xml:space="preserve">、技术部分得分低于技术部分总分</w:t>
      </w:r>
      <w:r>
        <w:rPr>
          <w:rFonts w:hint="eastAsia" w:ascii="宋体" w:hAnsi="宋体" w:cs="宋体"/>
          <w:b/>
          <w:bCs/>
          <w:color w:val="000000" w:themeColor="text1"/>
          <w:szCs w:val="24"/>
          <w:highlight w:val="none"/>
        </w:rPr>
        <w:t xml:space="preserve">75%</w:t>
      </w:r>
      <w:r>
        <w:rPr>
          <w:rFonts w:hint="eastAsia" w:ascii="宋体" w:hAnsi="宋体" w:cs="宋体"/>
          <w:b/>
          <w:bCs/>
          <w:color w:val="000000" w:themeColor="text1"/>
          <w:szCs w:val="24"/>
          <w:highlight w:val="none"/>
        </w:rPr>
        <w:t xml:space="preserve">为无效投标（响应）的。</w:t>
      </w:r>
      <w:r>
        <w:rPr>
          <w:color w:val="000000" w:themeColor="text1"/>
          <w:highlight w:val="none"/>
        </w:rPr>
      </w:r>
      <w:r/>
    </w:p>
    <w:p>
      <w:pPr>
        <w:ind w:firstLine="480"/>
        <w:rPr>
          <w:rFonts w:ascii="宋体" w:hAnsi="宋体" w:cs="宋体"/>
          <w:b/>
          <w:color w:val="000000" w:themeColor="text1"/>
          <w:szCs w:val="24"/>
          <w:highlight w:val="none"/>
        </w:rPr>
      </w:pPr>
      <w:r>
        <w:rPr>
          <w:rFonts w:hint="eastAsia" w:ascii="宋体" w:hAnsi="宋体" w:cs="宋体"/>
          <w:color w:val="000000" w:themeColor="text1"/>
          <w:szCs w:val="24"/>
          <w:highlight w:val="none"/>
        </w:rPr>
        <w:t xml:space="preserve">3</w:t>
      </w:r>
      <w:r>
        <w:rPr>
          <w:rFonts w:hint="eastAsia" w:ascii="宋体" w:hAnsi="宋体" w:cs="宋体"/>
          <w:color w:val="000000" w:themeColor="text1"/>
          <w:szCs w:val="24"/>
          <w:highlight w:val="none"/>
        </w:rPr>
        <w:t xml:space="preserve">、上传的电子投标文件中的内容需和采购文件相关指标及评分要点对应绑定，未绑定不得分。</w:t>
      </w:r>
      <w:r>
        <w:rPr>
          <w:rFonts w:hint="eastAsia" w:ascii="宋体" w:hAnsi="宋体" w:cs="宋体"/>
          <w:color w:val="000000" w:themeColor="text1"/>
          <w:szCs w:val="24"/>
          <w:highlight w:val="none"/>
        </w:rPr>
        <w:t xml:space="preserve">                                   </w:t>
      </w:r>
      <w:r>
        <w:rPr>
          <w:rFonts w:ascii="宋体" w:hAnsi="宋体"/>
          <w:color w:val="000000" w:themeColor="text1"/>
          <w:szCs w:val="21"/>
          <w:highlight w:val="none"/>
        </w:rPr>
        <w:t xml:space="preserve">  </w:t>
      </w:r>
      <w:r>
        <w:rPr>
          <w:rFonts w:hint="eastAsia" w:ascii="宋体" w:hAnsi="宋体"/>
          <w:b/>
          <w:color w:val="000000" w:themeColor="text1"/>
          <w:szCs w:val="21"/>
          <w:highlight w:val="none"/>
        </w:rPr>
        <w:t xml:space="preserve">（全文完）</w:t>
      </w:r>
      <w:r>
        <w:rPr>
          <w:color w:val="000000" w:themeColor="text1"/>
          <w:highlight w:val="none"/>
        </w:rPr>
      </w:r>
      <w:r/>
    </w:p>
    <w:sectPr>
      <w:footnotePr/>
      <w:endnotePr/>
      <w:type w:val="nextPage"/>
      <w:pgSz w:w="11906" w:h="16838" w:orient="portrait"/>
      <w:pgMar w:top="1440" w:right="1797"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Tahoma">
    <w:panose1 w:val="020B0604030504040204"/>
  </w:font>
  <w:font w:name="Calibri">
    <w:panose1 w:val="020F0502020204030204"/>
  </w:font>
  <w:font w:name="Cambria">
    <w:panose1 w:val="02040503050406030204"/>
  </w:font>
  <w:font w:name="Verdana">
    <w:panose1 w:val="020B0604030504040204"/>
  </w:font>
  <w:font w:name="仿宋_GB2312">
    <w:panose1 w:val="02010609060101010101"/>
  </w:font>
  <w:font w:name="黑体">
    <w:panose1 w:val="02010609060101010101"/>
  </w:font>
  <w:font w:name="楷体_GB2312">
    <w:panose1 w:val="02010609060101010101"/>
  </w:font>
  <w:font w:name="Courier New">
    <w:panose1 w:val="020703090202050204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column">
                <wp:posOffset>27940</wp:posOffset>
              </wp:positionH>
              <wp:positionV relativeFrom="paragraph">
                <wp:posOffset>31750</wp:posOffset>
              </wp:positionV>
              <wp:extent cx="574040" cy="2692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6192;o:allowoverlap:true;o:allowincell:true;mso-position-horizontal-relative:text;margin-left:2.2pt;mso-position-horizontal:absolute;mso-position-vertical-relative:text;margin-top:2.5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苏州卫康招标文件</w:t>
    </w:r>
    <w:r>
      <w:rPr>
        <w:rFonts w:hint="eastAsia"/>
      </w:rPr>
      <w:t xml:space="preserve">                   </w:t>
    </w:r>
    <w:r>
      <w:rPr>
        <w:rFonts w:hint="eastAsia"/>
      </w:rPr>
      <w:t xml:space="preserve">JSZC-320583-SZWK-G2026-0104</w:t>
    </w:r>
    <w:r>
      <w:rPr>
        <w:rFonts w:hint="eastAsia"/>
      </w:rPr>
      <w:t xml:space="preserve">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column">
                <wp:posOffset>27940</wp:posOffset>
              </wp:positionH>
              <wp:positionV relativeFrom="paragraph">
                <wp:posOffset>31750</wp:posOffset>
              </wp:positionV>
              <wp:extent cx="574040" cy="26924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7216;o:allowoverlap:true;o:allowincell:true;mso-position-horizontal-relative:text;margin-left:2.2pt;mso-position-horizontal:absolute;mso-position-vertical-relative:text;margin-top:2.5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苏州卫康招标文件</w:t>
    </w:r>
    <w:r>
      <w:rPr>
        <w:rFonts w:hint="eastAsia"/>
      </w:rPr>
      <w:t xml:space="preserve">                   </w:t>
    </w:r>
    <w:r>
      <w:rPr>
        <w:rFonts w:hint="eastAsia"/>
      </w:rPr>
      <w:t xml:space="preserve">JSZC-320583-SZWK-G2026-0104</w:t>
    </w:r>
    <w:r>
      <w:rPr>
        <w:rFonts w:hint="eastAsia"/>
      </w:rPr>
      <w:t xml:space="preserve">号</w:t>
    </w:r>
    <w:r/>
  </w:p>
  <w:p>
    <w:pPr>
      <w:pStyle w:val="1047"/>
      <w:jc w:val="both"/>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27940</wp:posOffset>
              </wp:positionH>
              <wp:positionV relativeFrom="paragraph">
                <wp:posOffset>31750</wp:posOffset>
              </wp:positionV>
              <wp:extent cx="574040" cy="269240"/>
              <wp:effectExtent l="0" t="0" r="0" b="0"/>
              <wp:wrapSquare wrapText="bothSides"/>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0;o:allowoverlap:true;o:allowincell:true;mso-position-horizontal-relative:text;margin-left:2.2pt;mso-position-horizontal:absolute;mso-position-vertical-relative:text;margin-top:2.5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苏州卫康招标文件</w:t>
    </w:r>
    <w:r>
      <w:rPr>
        <w:rFonts w:hint="eastAsia"/>
      </w:rPr>
      <w:t xml:space="preserve">                   </w:t>
    </w:r>
    <w:r>
      <w:rPr>
        <w:rFonts w:hint="eastAsia"/>
      </w:rPr>
      <w:t xml:space="preserve">JSZC-320583-SZWK-G2026-0104</w:t>
    </w:r>
    <w:r>
      <w:rPr>
        <w:rFonts w:hint="eastAsia"/>
      </w:rPr>
      <w:t xml:space="preserve">号</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27940</wp:posOffset>
              </wp:positionH>
              <wp:positionV relativeFrom="paragraph">
                <wp:posOffset>31750</wp:posOffset>
              </wp:positionV>
              <wp:extent cx="574040" cy="269240"/>
              <wp:effectExtent l="0" t="0" r="0" b="0"/>
              <wp:wrapSquare wrapText="bothSides"/>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2.2pt;mso-position-horizontal:absolute;mso-position-vertical-relative:text;margin-top:2.5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苏州卫康招标文件</w:t>
    </w:r>
    <w:r>
      <w:rPr>
        <w:rFonts w:hint="eastAsia"/>
      </w:rPr>
      <w:t xml:space="preserve">                   </w:t>
    </w:r>
    <w:r>
      <w:rPr>
        <w:rFonts w:hint="eastAsia"/>
      </w:rPr>
      <w:t xml:space="preserve">JSZC-320583-SZWK-G2026-0104</w:t>
    </w:r>
    <w:r>
      <w:rPr>
        <w:rFonts w:hint="eastAsia"/>
      </w:rPr>
      <w:t xml:space="preserve">号</w:t>
    </w:r>
    <w:r/>
  </w:p>
  <w:p>
    <w:pPr>
      <w:pStyle w:val="1047"/>
      <w:jc w:val="both"/>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tabs>
          <w:tab w:val="left" w:pos="360" w:leader="none"/>
        </w:tabs>
      </w:pPr>
      <w:rPr>
        <w:rFonts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2"/>
      <w:numFmt w:val="decimal"/>
      <w:pStyle w:val="1079"/>
      <w:isLgl w:val="false"/>
      <w:suff w:val="tab"/>
      <w:lvlText w:val=""/>
      <w:lvlJc w:val="left"/>
      <w:pPr>
        <w:ind w:left="360" w:hanging="360"/>
        <w:tabs>
          <w:tab w:val="left" w:pos="360" w:leader="none"/>
        </w:tabs>
      </w:pPr>
    </w:lvl>
    <w:lvl w:ilvl="1">
      <w:start w:val="1"/>
      <w:numFmt w:val="decimal"/>
      <w:isLgl w:val="false"/>
      <w:suff w:val="tab"/>
      <w:lvlText w:val="%1.%2"/>
      <w:lvlJc w:val="left"/>
      <w:pPr>
        <w:ind w:left="1012" w:hanging="750"/>
        <w:tabs>
          <w:tab w:val="left" w:pos="1012" w:leader="none"/>
        </w:tabs>
      </w:pPr>
    </w:lvl>
    <w:lvl w:ilvl="2">
      <w:start w:val="1"/>
      <w:numFmt w:val="decimal"/>
      <w:isLgl w:val="false"/>
      <w:suff w:val="tab"/>
      <w:lvlText w:val="%1.%2.%3"/>
      <w:lvlJc w:val="left"/>
      <w:pPr>
        <w:ind w:left="1274" w:hanging="750"/>
        <w:tabs>
          <w:tab w:val="left" w:pos="1274" w:leader="none"/>
        </w:tabs>
      </w:pPr>
    </w:lvl>
    <w:lvl w:ilvl="3">
      <w:start w:val="1"/>
      <w:numFmt w:val="decimal"/>
      <w:isLgl w:val="false"/>
      <w:suff w:val="tab"/>
      <w:lvlText w:val="%1.%2.%3.%4"/>
      <w:lvlJc w:val="left"/>
      <w:pPr>
        <w:ind w:left="1536" w:hanging="750"/>
        <w:tabs>
          <w:tab w:val="left" w:pos="1536" w:leader="none"/>
        </w:tabs>
      </w:pPr>
    </w:lvl>
    <w:lvl w:ilvl="4">
      <w:start w:val="1"/>
      <w:numFmt w:val="decimal"/>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4">
    <w:multiLevelType w:val="hybridMultilevel"/>
    <w:lvl w:ilvl="0">
      <w:start w:val="1"/>
      <w:numFmt w:val="decimal"/>
      <w:isLgl w:val="false"/>
      <w:suff w:val="tab"/>
      <w:lvlText w:val="%1、"/>
      <w:lvlJc w:val="left"/>
      <w:pPr>
        <w:ind w:left="360" w:hanging="360"/>
        <w:tabs>
          <w:tab w:val="left" w:pos="360" w:leader="none"/>
        </w:tabs>
      </w:pPr>
      <w:rPr>
        <w:rFonts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2">
    <w:name w:val="Heading 1 Char"/>
    <w:basedOn w:val="849"/>
    <w:link w:val="840"/>
    <w:uiPriority w:val="9"/>
    <w:rPr>
      <w:rFonts w:ascii="Arial" w:hAnsi="Arial" w:eastAsia="Arial" w:cs="Arial"/>
      <w:sz w:val="40"/>
      <w:szCs w:val="40"/>
    </w:rPr>
  </w:style>
  <w:style w:type="character" w:styleId="803">
    <w:name w:val="Heading 2 Char"/>
    <w:basedOn w:val="849"/>
    <w:link w:val="841"/>
    <w:uiPriority w:val="9"/>
    <w:rPr>
      <w:rFonts w:ascii="Arial" w:hAnsi="Arial" w:eastAsia="Arial" w:cs="Arial"/>
      <w:sz w:val="34"/>
    </w:rPr>
  </w:style>
  <w:style w:type="character" w:styleId="804">
    <w:name w:val="Heading 3 Char"/>
    <w:basedOn w:val="849"/>
    <w:link w:val="842"/>
    <w:uiPriority w:val="9"/>
    <w:rPr>
      <w:rFonts w:ascii="Arial" w:hAnsi="Arial" w:eastAsia="Arial" w:cs="Arial"/>
      <w:sz w:val="30"/>
      <w:szCs w:val="30"/>
    </w:rPr>
  </w:style>
  <w:style w:type="character" w:styleId="805">
    <w:name w:val="Heading 4 Char"/>
    <w:basedOn w:val="849"/>
    <w:link w:val="843"/>
    <w:uiPriority w:val="9"/>
    <w:rPr>
      <w:rFonts w:ascii="Arial" w:hAnsi="Arial" w:eastAsia="Arial" w:cs="Arial"/>
      <w:b/>
      <w:bCs/>
      <w:sz w:val="26"/>
      <w:szCs w:val="26"/>
    </w:rPr>
  </w:style>
  <w:style w:type="character" w:styleId="806">
    <w:name w:val="Heading 5 Char"/>
    <w:basedOn w:val="849"/>
    <w:link w:val="844"/>
    <w:uiPriority w:val="9"/>
    <w:rPr>
      <w:rFonts w:ascii="Arial" w:hAnsi="Arial" w:eastAsia="Arial" w:cs="Arial"/>
      <w:b/>
      <w:bCs/>
      <w:sz w:val="24"/>
      <w:szCs w:val="24"/>
    </w:rPr>
  </w:style>
  <w:style w:type="character" w:styleId="807">
    <w:name w:val="Heading 6 Char"/>
    <w:basedOn w:val="849"/>
    <w:link w:val="845"/>
    <w:uiPriority w:val="9"/>
    <w:rPr>
      <w:rFonts w:ascii="Arial" w:hAnsi="Arial" w:eastAsia="Arial" w:cs="Arial"/>
      <w:b/>
      <w:bCs/>
      <w:sz w:val="22"/>
      <w:szCs w:val="22"/>
    </w:rPr>
  </w:style>
  <w:style w:type="character" w:styleId="808">
    <w:name w:val="Heading 7 Char"/>
    <w:basedOn w:val="849"/>
    <w:link w:val="846"/>
    <w:uiPriority w:val="9"/>
    <w:rPr>
      <w:rFonts w:ascii="Arial" w:hAnsi="Arial" w:eastAsia="Arial" w:cs="Arial"/>
      <w:b/>
      <w:bCs/>
      <w:i/>
      <w:iCs/>
      <w:sz w:val="22"/>
      <w:szCs w:val="22"/>
    </w:rPr>
  </w:style>
  <w:style w:type="character" w:styleId="809">
    <w:name w:val="Heading 8 Char"/>
    <w:basedOn w:val="849"/>
    <w:link w:val="847"/>
    <w:uiPriority w:val="9"/>
    <w:rPr>
      <w:rFonts w:ascii="Arial" w:hAnsi="Arial" w:eastAsia="Arial" w:cs="Arial"/>
      <w:i/>
      <w:iCs/>
      <w:sz w:val="22"/>
      <w:szCs w:val="22"/>
    </w:rPr>
  </w:style>
  <w:style w:type="character" w:styleId="810">
    <w:name w:val="Heading 9 Char"/>
    <w:basedOn w:val="849"/>
    <w:link w:val="848"/>
    <w:uiPriority w:val="9"/>
    <w:rPr>
      <w:rFonts w:ascii="Arial" w:hAnsi="Arial" w:eastAsia="Arial" w:cs="Arial"/>
      <w:i/>
      <w:iCs/>
      <w:sz w:val="21"/>
      <w:szCs w:val="21"/>
    </w:rPr>
  </w:style>
  <w:style w:type="character" w:styleId="811">
    <w:name w:val="Title Char"/>
    <w:basedOn w:val="849"/>
    <w:link w:val="870"/>
    <w:uiPriority w:val="10"/>
    <w:rPr>
      <w:sz w:val="48"/>
      <w:szCs w:val="48"/>
    </w:rPr>
  </w:style>
  <w:style w:type="character" w:styleId="812">
    <w:name w:val="Subtitle Char"/>
    <w:basedOn w:val="849"/>
    <w:link w:val="863"/>
    <w:uiPriority w:val="11"/>
    <w:rPr>
      <w:sz w:val="24"/>
      <w:szCs w:val="24"/>
    </w:rPr>
  </w:style>
  <w:style w:type="character" w:styleId="813">
    <w:name w:val="Quote Char"/>
    <w:link w:val="889"/>
    <w:uiPriority w:val="29"/>
    <w:rPr>
      <w:i/>
    </w:rPr>
  </w:style>
  <w:style w:type="character" w:styleId="814">
    <w:name w:val="Intense Quote Char"/>
    <w:link w:val="891"/>
    <w:uiPriority w:val="30"/>
    <w:rPr>
      <w:i/>
    </w:rPr>
  </w:style>
  <w:style w:type="character" w:styleId="815">
    <w:name w:val="Header Char"/>
    <w:basedOn w:val="849"/>
    <w:link w:val="860"/>
    <w:uiPriority w:val="99"/>
  </w:style>
  <w:style w:type="character" w:styleId="816">
    <w:name w:val="Caption Char"/>
    <w:basedOn w:val="853"/>
    <w:link w:val="859"/>
    <w:uiPriority w:val="99"/>
  </w:style>
  <w:style w:type="table" w:styleId="817">
    <w:name w:val="Plain Table 1"/>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2"/>
    <w:basedOn w:val="8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3"/>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name w:val="Plain Table 4"/>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name w:val="Plain Table 5"/>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2">
    <w:name w:val="Grid Table 1 Light"/>
    <w:basedOn w:val="8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3">
    <w:name w:val="Grid Table 2"/>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4">
    <w:name w:val="Grid Table 3"/>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4"/>
    <w:basedOn w:val="8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name w:val="Grid Table 5 Dark"/>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7">
    <w:name w:val="Grid Table 6 Colorful"/>
    <w:basedOn w:val="8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8">
    <w:name w:val="Grid Table 7 Colorful"/>
    <w:basedOn w:val="8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9">
    <w:name w:val="List Table 1 Light"/>
    <w:basedOn w:val="8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name w:val="List Table 2"/>
    <w:basedOn w:val="8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3"/>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4"/>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5 Dark"/>
    <w:basedOn w:val="8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basedOn w:val="8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7 Colorful"/>
    <w:basedOn w:val="8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6">
    <w:name w:val="Footnote Text Char"/>
    <w:link w:val="864"/>
    <w:uiPriority w:val="99"/>
    <w:rPr>
      <w:sz w:val="18"/>
    </w:rPr>
  </w:style>
  <w:style w:type="character" w:styleId="837">
    <w:name w:val="Endnote Text Char"/>
    <w:link w:val="858"/>
    <w:uiPriority w:val="99"/>
    <w:rPr>
      <w:sz w:val="20"/>
    </w:rPr>
  </w:style>
  <w:style w:type="paragraph" w:styleId="838">
    <w:name w:val="TOC Heading"/>
    <w:uiPriority w:val="39"/>
    <w:unhideWhenUsed/>
  </w:style>
  <w:style w:type="paragraph" w:styleId="839" w:default="1">
    <w:name w:val="Normal"/>
    <w:link w:val="1106"/>
    <w:qFormat/>
    <w:rPr>
      <w:sz w:val="24"/>
    </w:rPr>
  </w:style>
  <w:style w:type="paragraph" w:styleId="840">
    <w:name w:val="Heading 1"/>
    <w:basedOn w:val="839"/>
    <w:next w:val="839"/>
    <w:link w:val="876"/>
    <w:uiPriority w:val="9"/>
    <w:qFormat/>
    <w:pPr>
      <w:keepLines/>
      <w:keepNext/>
      <w:spacing w:before="480" w:after="200"/>
      <w:outlineLvl w:val="0"/>
    </w:pPr>
    <w:rPr>
      <w:rFonts w:ascii="Arial" w:hAnsi="Arial" w:eastAsia="Arial" w:cs="Arial"/>
      <w:sz w:val="40"/>
      <w:szCs w:val="40"/>
    </w:rPr>
  </w:style>
  <w:style w:type="paragraph" w:styleId="841">
    <w:name w:val="Heading 2"/>
    <w:basedOn w:val="839"/>
    <w:next w:val="839"/>
    <w:link w:val="877"/>
    <w:uiPriority w:val="9"/>
    <w:unhideWhenUsed/>
    <w:qFormat/>
    <w:pPr>
      <w:keepLines/>
      <w:keepNext/>
      <w:spacing w:before="360" w:after="200"/>
      <w:outlineLvl w:val="1"/>
    </w:pPr>
    <w:rPr>
      <w:rFonts w:ascii="Arial" w:hAnsi="Arial" w:eastAsia="Arial" w:cs="Arial"/>
      <w:sz w:val="34"/>
    </w:rPr>
  </w:style>
  <w:style w:type="paragraph" w:styleId="842">
    <w:name w:val="Heading 3"/>
    <w:basedOn w:val="839"/>
    <w:next w:val="839"/>
    <w:link w:val="878"/>
    <w:uiPriority w:val="9"/>
    <w:unhideWhenUsed/>
    <w:qFormat/>
    <w:pPr>
      <w:keepLines/>
      <w:keepNext/>
      <w:spacing w:before="320" w:after="200"/>
      <w:outlineLvl w:val="2"/>
    </w:pPr>
    <w:rPr>
      <w:rFonts w:ascii="Arial" w:hAnsi="Arial" w:eastAsia="Arial" w:cs="Arial"/>
      <w:sz w:val="30"/>
      <w:szCs w:val="30"/>
    </w:rPr>
  </w:style>
  <w:style w:type="paragraph" w:styleId="843">
    <w:name w:val="Heading 4"/>
    <w:basedOn w:val="839"/>
    <w:next w:val="839"/>
    <w:link w:val="879"/>
    <w:uiPriority w:val="9"/>
    <w:unhideWhenUsed/>
    <w:qFormat/>
    <w:pPr>
      <w:keepLines/>
      <w:keepNext/>
      <w:spacing w:before="320" w:after="200"/>
      <w:outlineLvl w:val="3"/>
    </w:pPr>
    <w:rPr>
      <w:rFonts w:ascii="Arial" w:hAnsi="Arial" w:eastAsia="Arial" w:cs="Arial"/>
      <w:b/>
      <w:bCs/>
      <w:sz w:val="26"/>
      <w:szCs w:val="26"/>
    </w:rPr>
  </w:style>
  <w:style w:type="paragraph" w:styleId="844">
    <w:name w:val="Heading 5"/>
    <w:basedOn w:val="839"/>
    <w:next w:val="839"/>
    <w:link w:val="880"/>
    <w:uiPriority w:val="9"/>
    <w:unhideWhenUsed/>
    <w:qFormat/>
    <w:pPr>
      <w:keepLines/>
      <w:keepNext/>
      <w:spacing w:before="320" w:after="200"/>
      <w:outlineLvl w:val="4"/>
    </w:pPr>
    <w:rPr>
      <w:rFonts w:ascii="Arial" w:hAnsi="Arial" w:eastAsia="Arial" w:cs="Arial"/>
      <w:b/>
      <w:bCs/>
      <w:szCs w:val="24"/>
    </w:rPr>
  </w:style>
  <w:style w:type="paragraph" w:styleId="845">
    <w:name w:val="Heading 6"/>
    <w:basedOn w:val="839"/>
    <w:next w:val="839"/>
    <w:link w:val="881"/>
    <w:uiPriority w:val="9"/>
    <w:unhideWhenUsed/>
    <w:qFormat/>
    <w:pPr>
      <w:keepLines/>
      <w:keepNext/>
      <w:spacing w:before="320" w:after="200"/>
      <w:outlineLvl w:val="5"/>
    </w:pPr>
    <w:rPr>
      <w:rFonts w:ascii="Arial" w:hAnsi="Arial" w:eastAsia="Arial" w:cs="Arial"/>
      <w:b/>
      <w:bCs/>
      <w:sz w:val="22"/>
      <w:szCs w:val="22"/>
    </w:rPr>
  </w:style>
  <w:style w:type="paragraph" w:styleId="846">
    <w:name w:val="Heading 7"/>
    <w:basedOn w:val="839"/>
    <w:next w:val="839"/>
    <w:link w:val="882"/>
    <w:uiPriority w:val="9"/>
    <w:unhideWhenUsed/>
    <w:qFormat/>
    <w:pPr>
      <w:keepLines/>
      <w:keepNext/>
      <w:spacing w:before="320" w:after="200"/>
      <w:outlineLvl w:val="6"/>
    </w:pPr>
    <w:rPr>
      <w:rFonts w:ascii="Arial" w:hAnsi="Arial" w:eastAsia="Arial" w:cs="Arial"/>
      <w:b/>
      <w:bCs/>
      <w:i/>
      <w:iCs/>
      <w:sz w:val="22"/>
      <w:szCs w:val="22"/>
    </w:rPr>
  </w:style>
  <w:style w:type="paragraph" w:styleId="847">
    <w:name w:val="Heading 8"/>
    <w:basedOn w:val="839"/>
    <w:next w:val="839"/>
    <w:link w:val="883"/>
    <w:uiPriority w:val="9"/>
    <w:unhideWhenUsed/>
    <w:qFormat/>
    <w:pPr>
      <w:keepLines/>
      <w:keepNext/>
      <w:spacing w:before="320" w:after="200"/>
      <w:outlineLvl w:val="7"/>
    </w:pPr>
    <w:rPr>
      <w:rFonts w:ascii="Arial" w:hAnsi="Arial" w:eastAsia="Arial" w:cs="Arial"/>
      <w:i/>
      <w:iCs/>
      <w:sz w:val="22"/>
      <w:szCs w:val="22"/>
    </w:rPr>
  </w:style>
  <w:style w:type="paragraph" w:styleId="848">
    <w:name w:val="Heading 9"/>
    <w:basedOn w:val="839"/>
    <w:next w:val="839"/>
    <w:link w:val="884"/>
    <w:uiPriority w:val="9"/>
    <w:unhideWhenUsed/>
    <w:qFormat/>
    <w:pPr>
      <w:keepLines/>
      <w:keepNext/>
      <w:spacing w:before="320" w:after="200"/>
      <w:outlineLvl w:val="8"/>
    </w:pPr>
    <w:rPr>
      <w:rFonts w:ascii="Arial" w:hAnsi="Arial" w:eastAsia="Arial" w:cs="Arial"/>
      <w:i/>
      <w:iCs/>
      <w:sz w:val="21"/>
      <w:szCs w:val="21"/>
    </w:rPr>
  </w:style>
  <w:style w:type="character" w:styleId="849" w:default="1">
    <w:name w:val="Default Paragraph Font"/>
    <w:uiPriority w:val="1"/>
    <w:semiHidden/>
    <w:unhideWhenUsed/>
  </w:style>
  <w:style w:type="table" w:styleId="850" w:default="1">
    <w:name w:val="Normal Table"/>
    <w:uiPriority w:val="99"/>
    <w:semiHidden/>
    <w:unhideWhenUsed/>
    <w:tblPr>
      <w:tblInd w:w="0" w:type="dxa"/>
      <w:tblCellMar>
        <w:left w:w="108" w:type="dxa"/>
        <w:top w:w="0" w:type="dxa"/>
        <w:right w:w="108" w:type="dxa"/>
        <w:bottom w:w="0" w:type="dxa"/>
      </w:tblCellMar>
    </w:tblPr>
  </w:style>
  <w:style w:type="numbering" w:styleId="851" w:default="1">
    <w:name w:val="No List"/>
    <w:uiPriority w:val="99"/>
    <w:semiHidden/>
    <w:unhideWhenUsed/>
  </w:style>
  <w:style w:type="paragraph" w:styleId="852">
    <w:name w:val="toc 7"/>
    <w:basedOn w:val="839"/>
    <w:next w:val="839"/>
    <w:uiPriority w:val="39"/>
    <w:unhideWhenUsed/>
    <w:qFormat/>
    <w:pPr>
      <w:ind w:left="1701"/>
      <w:spacing w:after="57"/>
    </w:pPr>
  </w:style>
  <w:style w:type="paragraph" w:styleId="853">
    <w:name w:val="Caption"/>
    <w:basedOn w:val="839"/>
    <w:next w:val="839"/>
    <w:uiPriority w:val="35"/>
    <w:semiHidden/>
    <w:unhideWhenUsed/>
    <w:qFormat/>
    <w:pPr>
      <w:spacing w:line="276" w:lineRule="auto"/>
    </w:pPr>
    <w:rPr>
      <w:b/>
      <w:bCs/>
      <w:color w:val="4f81bd" w:themeColor="accent1"/>
      <w:sz w:val="18"/>
      <w:szCs w:val="18"/>
    </w:rPr>
  </w:style>
  <w:style w:type="paragraph" w:styleId="854">
    <w:name w:val="toc 5"/>
    <w:basedOn w:val="839"/>
    <w:next w:val="839"/>
    <w:uiPriority w:val="39"/>
    <w:unhideWhenUsed/>
    <w:qFormat/>
    <w:pPr>
      <w:ind w:left="1134"/>
      <w:spacing w:after="57"/>
    </w:pPr>
  </w:style>
  <w:style w:type="paragraph" w:styleId="855">
    <w:name w:val="toc 3"/>
    <w:basedOn w:val="839"/>
    <w:next w:val="839"/>
    <w:uiPriority w:val="39"/>
    <w:unhideWhenUsed/>
    <w:qFormat/>
    <w:pPr>
      <w:ind w:left="567"/>
      <w:spacing w:after="57"/>
    </w:pPr>
  </w:style>
  <w:style w:type="paragraph" w:styleId="856">
    <w:name w:val="Plain Text"/>
    <w:basedOn w:val="839"/>
    <w:qFormat/>
    <w:rPr>
      <w:rFonts w:ascii="宋体" w:hAnsi="Courier New" w:eastAsia="楷体_GB2312"/>
      <w:sz w:val="26"/>
    </w:rPr>
  </w:style>
  <w:style w:type="paragraph" w:styleId="857">
    <w:name w:val="toc 8"/>
    <w:basedOn w:val="839"/>
    <w:next w:val="839"/>
    <w:uiPriority w:val="39"/>
    <w:unhideWhenUsed/>
    <w:qFormat/>
    <w:pPr>
      <w:ind w:left="1984"/>
      <w:spacing w:after="57"/>
    </w:pPr>
  </w:style>
  <w:style w:type="paragraph" w:styleId="858">
    <w:name w:val="endnote text"/>
    <w:basedOn w:val="839"/>
    <w:link w:val="1022"/>
    <w:uiPriority w:val="99"/>
    <w:semiHidden/>
    <w:unhideWhenUsed/>
    <w:qFormat/>
    <w:rPr>
      <w:sz w:val="20"/>
    </w:rPr>
  </w:style>
  <w:style w:type="paragraph" w:styleId="859">
    <w:name w:val="Footer"/>
    <w:basedOn w:val="839"/>
    <w:link w:val="895"/>
    <w:uiPriority w:val="99"/>
    <w:unhideWhenUsed/>
    <w:qFormat/>
    <w:pPr>
      <w:tabs>
        <w:tab w:val="center" w:pos="7143" w:leader="none"/>
        <w:tab w:val="right" w:pos="14287" w:leader="none"/>
      </w:tabs>
    </w:pPr>
  </w:style>
  <w:style w:type="paragraph" w:styleId="860">
    <w:name w:val="Header"/>
    <w:basedOn w:val="839"/>
    <w:link w:val="893"/>
    <w:uiPriority w:val="99"/>
    <w:unhideWhenUsed/>
    <w:qFormat/>
    <w:pPr>
      <w:tabs>
        <w:tab w:val="center" w:pos="7143" w:leader="none"/>
        <w:tab w:val="right" w:pos="14287" w:leader="none"/>
      </w:tabs>
    </w:pPr>
  </w:style>
  <w:style w:type="paragraph" w:styleId="861">
    <w:name w:val="toc 1"/>
    <w:basedOn w:val="839"/>
    <w:next w:val="839"/>
    <w:uiPriority w:val="39"/>
    <w:unhideWhenUsed/>
    <w:qFormat/>
    <w:pPr>
      <w:spacing w:after="57"/>
    </w:pPr>
  </w:style>
  <w:style w:type="paragraph" w:styleId="862">
    <w:name w:val="toc 4"/>
    <w:basedOn w:val="839"/>
    <w:next w:val="839"/>
    <w:uiPriority w:val="39"/>
    <w:unhideWhenUsed/>
    <w:qFormat/>
    <w:pPr>
      <w:ind w:left="850"/>
      <w:spacing w:after="57"/>
    </w:pPr>
  </w:style>
  <w:style w:type="paragraph" w:styleId="863">
    <w:name w:val="Subtitle"/>
    <w:basedOn w:val="839"/>
    <w:next w:val="839"/>
    <w:link w:val="888"/>
    <w:uiPriority w:val="11"/>
    <w:qFormat/>
    <w:pPr>
      <w:spacing w:before="200" w:after="200"/>
    </w:pPr>
    <w:rPr>
      <w:szCs w:val="24"/>
    </w:rPr>
  </w:style>
  <w:style w:type="paragraph" w:styleId="864">
    <w:name w:val="footnote text"/>
    <w:basedOn w:val="839"/>
    <w:link w:val="1021"/>
    <w:uiPriority w:val="99"/>
    <w:semiHidden/>
    <w:unhideWhenUsed/>
    <w:qFormat/>
    <w:pPr>
      <w:spacing w:after="40"/>
    </w:pPr>
    <w:rPr>
      <w:sz w:val="18"/>
    </w:rPr>
  </w:style>
  <w:style w:type="paragraph" w:styleId="865">
    <w:name w:val="toc 6"/>
    <w:basedOn w:val="839"/>
    <w:next w:val="839"/>
    <w:uiPriority w:val="39"/>
    <w:unhideWhenUsed/>
    <w:qFormat/>
    <w:pPr>
      <w:ind w:left="1417"/>
      <w:spacing w:after="57"/>
    </w:pPr>
  </w:style>
  <w:style w:type="paragraph" w:styleId="866">
    <w:name w:val="table of figures"/>
    <w:basedOn w:val="839"/>
    <w:next w:val="839"/>
    <w:uiPriority w:val="99"/>
    <w:unhideWhenUsed/>
    <w:qFormat/>
  </w:style>
  <w:style w:type="paragraph" w:styleId="867">
    <w:name w:val="toc 2"/>
    <w:basedOn w:val="839"/>
    <w:next w:val="839"/>
    <w:uiPriority w:val="39"/>
    <w:unhideWhenUsed/>
    <w:qFormat/>
    <w:pPr>
      <w:ind w:left="283"/>
      <w:spacing w:after="57"/>
    </w:pPr>
  </w:style>
  <w:style w:type="paragraph" w:styleId="868">
    <w:name w:val="toc 9"/>
    <w:basedOn w:val="839"/>
    <w:next w:val="839"/>
    <w:uiPriority w:val="39"/>
    <w:unhideWhenUsed/>
    <w:qFormat/>
    <w:pPr>
      <w:ind w:left="2268"/>
      <w:spacing w:after="57"/>
    </w:pPr>
  </w:style>
  <w:style w:type="paragraph" w:styleId="869">
    <w:name w:val="Normal (Web)"/>
    <w:basedOn w:val="839"/>
    <w:uiPriority w:val="99"/>
    <w:unhideWhenUsed/>
    <w:qFormat/>
    <w:pPr>
      <w:spacing w:before="100" w:beforeAutospacing="1" w:after="100" w:afterAutospacing="1"/>
    </w:pPr>
    <w:rPr>
      <w:rFonts w:ascii="宋体" w:hAnsi="宋体" w:cs="宋体"/>
    </w:rPr>
  </w:style>
  <w:style w:type="paragraph" w:styleId="870">
    <w:name w:val="Title"/>
    <w:basedOn w:val="839"/>
    <w:next w:val="839"/>
    <w:link w:val="887"/>
    <w:uiPriority w:val="10"/>
    <w:qFormat/>
    <w:pPr>
      <w:contextualSpacing/>
      <w:spacing w:before="300" w:after="200"/>
    </w:pPr>
    <w:rPr>
      <w:sz w:val="48"/>
      <w:szCs w:val="48"/>
    </w:rPr>
  </w:style>
  <w:style w:type="table" w:styleId="87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2">
    <w:name w:val="endnote reference"/>
    <w:uiPriority w:val="99"/>
    <w:semiHidden/>
    <w:unhideWhenUsed/>
    <w:qFormat/>
    <w:rPr>
      <w:vertAlign w:val="superscript"/>
    </w:rPr>
  </w:style>
  <w:style w:type="character" w:styleId="873">
    <w:name w:val="Emphasis"/>
    <w:basedOn w:val="849"/>
    <w:uiPriority w:val="20"/>
    <w:qFormat/>
    <w:rPr>
      <w:i/>
      <w:iCs/>
    </w:rPr>
  </w:style>
  <w:style w:type="character" w:styleId="874">
    <w:name w:val="Hyperlink"/>
    <w:uiPriority w:val="99"/>
    <w:unhideWhenUsed/>
    <w:qFormat/>
    <w:rPr>
      <w:color w:val="0000ff" w:themeColor="hyperlink"/>
      <w:u w:val="single"/>
    </w:rPr>
  </w:style>
  <w:style w:type="character" w:styleId="875">
    <w:name w:val="footnote reference"/>
    <w:uiPriority w:val="99"/>
    <w:unhideWhenUsed/>
    <w:qFormat/>
    <w:rPr>
      <w:vertAlign w:val="superscript"/>
    </w:rPr>
  </w:style>
  <w:style w:type="character" w:styleId="876" w:customStyle="1">
    <w:name w:val="标题 1 字符"/>
    <w:link w:val="840"/>
    <w:uiPriority w:val="9"/>
    <w:qFormat/>
    <w:rPr>
      <w:rFonts w:ascii="Arial" w:hAnsi="Arial" w:eastAsia="Arial" w:cs="Arial"/>
      <w:sz w:val="40"/>
      <w:szCs w:val="40"/>
    </w:rPr>
  </w:style>
  <w:style w:type="character" w:styleId="877" w:customStyle="1">
    <w:name w:val="标题 2 字符1"/>
    <w:link w:val="841"/>
    <w:uiPriority w:val="9"/>
    <w:qFormat/>
    <w:rPr>
      <w:rFonts w:ascii="Arial" w:hAnsi="Arial" w:eastAsia="Arial" w:cs="Arial"/>
      <w:sz w:val="34"/>
    </w:rPr>
  </w:style>
  <w:style w:type="character" w:styleId="878" w:customStyle="1">
    <w:name w:val="标题 3 字符"/>
    <w:link w:val="842"/>
    <w:uiPriority w:val="9"/>
    <w:qFormat/>
    <w:rPr>
      <w:rFonts w:ascii="Arial" w:hAnsi="Arial" w:eastAsia="Arial" w:cs="Arial"/>
      <w:sz w:val="30"/>
      <w:szCs w:val="30"/>
    </w:rPr>
  </w:style>
  <w:style w:type="character" w:styleId="879" w:customStyle="1">
    <w:name w:val="标题 4 字符"/>
    <w:link w:val="843"/>
    <w:uiPriority w:val="9"/>
    <w:qFormat/>
    <w:rPr>
      <w:rFonts w:ascii="Arial" w:hAnsi="Arial" w:eastAsia="Arial" w:cs="Arial"/>
      <w:b/>
      <w:bCs/>
      <w:sz w:val="26"/>
      <w:szCs w:val="26"/>
    </w:rPr>
  </w:style>
  <w:style w:type="character" w:styleId="880" w:customStyle="1">
    <w:name w:val="标题 5 字符"/>
    <w:link w:val="844"/>
    <w:uiPriority w:val="9"/>
    <w:qFormat/>
    <w:rPr>
      <w:rFonts w:ascii="Arial" w:hAnsi="Arial" w:eastAsia="Arial" w:cs="Arial"/>
      <w:b/>
      <w:bCs/>
      <w:sz w:val="24"/>
      <w:szCs w:val="24"/>
    </w:rPr>
  </w:style>
  <w:style w:type="character" w:styleId="881" w:customStyle="1">
    <w:name w:val="标题 6 字符"/>
    <w:link w:val="845"/>
    <w:uiPriority w:val="9"/>
    <w:qFormat/>
    <w:rPr>
      <w:rFonts w:ascii="Arial" w:hAnsi="Arial" w:eastAsia="Arial" w:cs="Arial"/>
      <w:b/>
      <w:bCs/>
      <w:sz w:val="22"/>
      <w:szCs w:val="22"/>
    </w:rPr>
  </w:style>
  <w:style w:type="character" w:styleId="882" w:customStyle="1">
    <w:name w:val="标题 7 字符"/>
    <w:link w:val="846"/>
    <w:uiPriority w:val="9"/>
    <w:qFormat/>
    <w:rPr>
      <w:rFonts w:ascii="Arial" w:hAnsi="Arial" w:eastAsia="Arial" w:cs="Arial"/>
      <w:b/>
      <w:bCs/>
      <w:i/>
      <w:iCs/>
      <w:sz w:val="22"/>
      <w:szCs w:val="22"/>
    </w:rPr>
  </w:style>
  <w:style w:type="character" w:styleId="883" w:customStyle="1">
    <w:name w:val="标题 8 字符"/>
    <w:link w:val="847"/>
    <w:uiPriority w:val="9"/>
    <w:qFormat/>
    <w:rPr>
      <w:rFonts w:ascii="Arial" w:hAnsi="Arial" w:eastAsia="Arial" w:cs="Arial"/>
      <w:i/>
      <w:iCs/>
      <w:sz w:val="22"/>
      <w:szCs w:val="22"/>
    </w:rPr>
  </w:style>
  <w:style w:type="character" w:styleId="884" w:customStyle="1">
    <w:name w:val="标题 9 字符"/>
    <w:link w:val="848"/>
    <w:uiPriority w:val="9"/>
    <w:qFormat/>
    <w:rPr>
      <w:rFonts w:ascii="Arial" w:hAnsi="Arial" w:eastAsia="Arial" w:cs="Arial"/>
      <w:i/>
      <w:iCs/>
      <w:sz w:val="21"/>
      <w:szCs w:val="21"/>
    </w:rPr>
  </w:style>
  <w:style w:type="paragraph" w:styleId="885">
    <w:name w:val="List Paragraph"/>
    <w:basedOn w:val="839"/>
    <w:uiPriority w:val="34"/>
    <w:qFormat/>
    <w:pPr>
      <w:contextualSpacing/>
      <w:ind w:left="720"/>
    </w:pPr>
  </w:style>
  <w:style w:type="paragraph" w:styleId="886">
    <w:name w:val="No Spacing"/>
    <w:uiPriority w:val="1"/>
    <w:qFormat/>
  </w:style>
  <w:style w:type="character" w:styleId="887" w:customStyle="1">
    <w:name w:val="标题 字符"/>
    <w:link w:val="870"/>
    <w:uiPriority w:val="10"/>
    <w:qFormat/>
    <w:rPr>
      <w:sz w:val="48"/>
      <w:szCs w:val="48"/>
    </w:rPr>
  </w:style>
  <w:style w:type="character" w:styleId="888" w:customStyle="1">
    <w:name w:val="副标题 字符1"/>
    <w:link w:val="863"/>
    <w:uiPriority w:val="11"/>
    <w:qFormat/>
    <w:rPr>
      <w:sz w:val="24"/>
      <w:szCs w:val="24"/>
    </w:rPr>
  </w:style>
  <w:style w:type="paragraph" w:styleId="889">
    <w:name w:val="Quote"/>
    <w:basedOn w:val="839"/>
    <w:next w:val="839"/>
    <w:link w:val="890"/>
    <w:uiPriority w:val="29"/>
    <w:qFormat/>
    <w:pPr>
      <w:ind w:left="720" w:right="720"/>
    </w:pPr>
    <w:rPr>
      <w:i/>
    </w:rPr>
  </w:style>
  <w:style w:type="character" w:styleId="890" w:customStyle="1">
    <w:name w:val="引用 字符"/>
    <w:link w:val="889"/>
    <w:uiPriority w:val="29"/>
    <w:qFormat/>
    <w:rPr>
      <w:i/>
    </w:rPr>
  </w:style>
  <w:style w:type="paragraph" w:styleId="891">
    <w:name w:val="Intense Quote"/>
    <w:basedOn w:val="839"/>
    <w:next w:val="839"/>
    <w:link w:val="8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2" w:customStyle="1">
    <w:name w:val="明显引用 字符"/>
    <w:link w:val="891"/>
    <w:uiPriority w:val="30"/>
    <w:qFormat/>
    <w:rPr>
      <w:i/>
    </w:rPr>
  </w:style>
  <w:style w:type="character" w:styleId="893" w:customStyle="1">
    <w:name w:val="页眉 字符"/>
    <w:link w:val="860"/>
    <w:uiPriority w:val="99"/>
    <w:qFormat/>
  </w:style>
  <w:style w:type="character" w:styleId="894" w:customStyle="1">
    <w:name w:val="Footer Char"/>
    <w:uiPriority w:val="99"/>
    <w:qFormat/>
  </w:style>
  <w:style w:type="character" w:styleId="895" w:customStyle="1">
    <w:name w:val="页脚 字符1"/>
    <w:link w:val="859"/>
    <w:uiPriority w:val="99"/>
    <w:qFormat/>
  </w:style>
  <w:style w:type="table" w:styleId="896"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97"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2"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9"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10"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11"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12"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1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6"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25"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2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2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7"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3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39"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40"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4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4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4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44"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6"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47"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4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1"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3"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4"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7"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8"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5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0"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6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7"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68"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6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4"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9"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8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81"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82"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8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8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8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86"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8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88"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89"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9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9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9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93"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9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5"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96"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9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0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0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0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7"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8"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09"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10"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1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4"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15"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6"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1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1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9"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1" w:customStyle="1">
    <w:name w:val="脚注文本 字符"/>
    <w:link w:val="864"/>
    <w:uiPriority w:val="99"/>
    <w:qFormat/>
    <w:rPr>
      <w:sz w:val="18"/>
    </w:rPr>
  </w:style>
  <w:style w:type="character" w:styleId="1022" w:customStyle="1">
    <w:name w:val="尾注文本 字符"/>
    <w:link w:val="858"/>
    <w:uiPriority w:val="99"/>
    <w:qFormat/>
    <w:rPr>
      <w:sz w:val="20"/>
    </w:rPr>
  </w:style>
  <w:style w:type="paragraph" w:styleId="1023" w:customStyle="1">
    <w:name w:val="TOC 标题1"/>
    <w:uiPriority w:val="39"/>
    <w:unhideWhenUsed/>
    <w:qFormat/>
  </w:style>
  <w:style w:type="paragraph" w:styleId="1024" w:customStyle="1">
    <w:name w:val="标题 11"/>
    <w:basedOn w:val="839"/>
    <w:next w:val="839"/>
    <w:qFormat/>
    <w:pPr>
      <w:keepLines/>
      <w:keepNext/>
      <w:spacing w:before="340" w:after="330" w:line="576" w:lineRule="auto"/>
      <w:outlineLvl w:val="0"/>
    </w:pPr>
    <w:rPr>
      <w:rFonts w:eastAsia="楷体_GB2312"/>
      <w:b/>
      <w:sz w:val="44"/>
    </w:rPr>
  </w:style>
  <w:style w:type="paragraph" w:styleId="1025" w:customStyle="1">
    <w:name w:val="标题 21"/>
    <w:basedOn w:val="839"/>
    <w:next w:val="839"/>
    <w:link w:val="1029"/>
    <w:qFormat/>
    <w:pPr>
      <w:jc w:val="both"/>
      <w:keepLines/>
      <w:keepNext/>
      <w:spacing w:before="260" w:after="260" w:line="416" w:lineRule="auto"/>
      <w:widowControl w:val="off"/>
      <w:outlineLvl w:val="1"/>
    </w:pPr>
    <w:rPr>
      <w:rFonts w:ascii="Arial" w:hAnsi="Arial" w:eastAsia="黑体"/>
      <w:b/>
      <w:bCs/>
      <w:sz w:val="32"/>
      <w:szCs w:val="32"/>
    </w:rPr>
  </w:style>
  <w:style w:type="paragraph" w:styleId="1026" w:customStyle="1">
    <w:name w:val="标题 31"/>
    <w:basedOn w:val="839"/>
    <w:next w:val="839"/>
    <w:qFormat/>
    <w:pPr>
      <w:jc w:val="both"/>
      <w:keepLines/>
      <w:keepNext/>
      <w:spacing w:before="260" w:after="260" w:line="415" w:lineRule="auto"/>
      <w:widowControl w:val="off"/>
      <w:outlineLvl w:val="2"/>
    </w:pPr>
    <w:rPr>
      <w:b/>
      <w:sz w:val="32"/>
    </w:rPr>
  </w:style>
  <w:style w:type="character" w:styleId="1027" w:customStyle="1">
    <w:name w:val="默认段落字体1"/>
    <w:semiHidden/>
    <w:qFormat/>
  </w:style>
  <w:style w:type="table" w:styleId="1028" w:customStyle="1">
    <w:name w:val="普通表格1"/>
    <w:semiHidden/>
    <w:qFormat/>
    <w:tblPr>
      <w:tblCellMar>
        <w:left w:w="0" w:type="dxa"/>
        <w:top w:w="0" w:type="dxa"/>
        <w:right w:w="0" w:type="dxa"/>
        <w:bottom w:w="0" w:type="dxa"/>
      </w:tblCellMar>
    </w:tblPr>
  </w:style>
  <w:style w:type="character" w:styleId="1029" w:customStyle="1">
    <w:name w:val="标题 2 字符"/>
    <w:link w:val="1025"/>
    <w:qFormat/>
    <w:rPr>
      <w:rFonts w:ascii="Arial" w:hAnsi="Arial" w:eastAsia="黑体"/>
      <w:b/>
      <w:bCs/>
      <w:sz w:val="32"/>
      <w:szCs w:val="32"/>
    </w:rPr>
  </w:style>
  <w:style w:type="paragraph" w:styleId="1030" w:customStyle="1">
    <w:name w:val="正文缩进1"/>
    <w:basedOn w:val="839"/>
    <w:link w:val="1031"/>
    <w:qFormat/>
    <w:pPr>
      <w:ind w:firstLine="420"/>
    </w:pPr>
    <w:rPr>
      <w:rFonts w:eastAsia="楷体_GB2312"/>
    </w:rPr>
  </w:style>
  <w:style w:type="character" w:styleId="1031" w:customStyle="1">
    <w:name w:val="正文缩进 字符"/>
    <w:link w:val="1030"/>
    <w:qFormat/>
    <w:rPr>
      <w:rFonts w:eastAsia="楷体_GB2312"/>
      <w:sz w:val="24"/>
    </w:rPr>
  </w:style>
  <w:style w:type="paragraph" w:styleId="1032" w:customStyle="1">
    <w:name w:val="文档结构图1"/>
    <w:basedOn w:val="839"/>
    <w:semiHidden/>
    <w:qFormat/>
    <w:pPr>
      <w:shd w:val="clear" w:color="auto" w:fill="000080"/>
    </w:pPr>
  </w:style>
  <w:style w:type="paragraph" w:styleId="1033" w:customStyle="1">
    <w:name w:val="批注文字1"/>
    <w:basedOn w:val="839"/>
    <w:link w:val="1034"/>
    <w:qFormat/>
  </w:style>
  <w:style w:type="character" w:styleId="1034" w:customStyle="1">
    <w:name w:val="批注文字 字符"/>
    <w:link w:val="1033"/>
    <w:qFormat/>
    <w:rPr>
      <w:sz w:val="24"/>
    </w:rPr>
  </w:style>
  <w:style w:type="paragraph" w:styleId="1035" w:customStyle="1">
    <w:name w:val="正文文本1"/>
    <w:basedOn w:val="839"/>
    <w:qFormat/>
  </w:style>
  <w:style w:type="paragraph" w:styleId="1036" w:customStyle="1">
    <w:name w:val="正文文本缩进1"/>
    <w:basedOn w:val="839"/>
    <w:qFormat/>
    <w:pPr>
      <w:ind w:firstLine="425"/>
      <w:spacing w:line="360" w:lineRule="auto"/>
    </w:pPr>
  </w:style>
  <w:style w:type="paragraph" w:styleId="1037" w:customStyle="1">
    <w:name w:val="文本块1"/>
    <w:basedOn w:val="839"/>
    <w:qFormat/>
    <w:pPr>
      <w:ind w:left="630" w:right="-609" w:firstLine="420"/>
      <w:spacing w:line="360" w:lineRule="auto"/>
    </w:pPr>
    <w:rPr>
      <w:rFonts w:hint="eastAsia" w:ascii="仿宋_GB2312" w:eastAsia="仿宋_GB2312"/>
    </w:rPr>
  </w:style>
  <w:style w:type="paragraph" w:styleId="1038" w:customStyle="1">
    <w:name w:val="索引 41"/>
    <w:basedOn w:val="839"/>
    <w:next w:val="839"/>
    <w:uiPriority w:val="99"/>
    <w:unhideWhenUsed/>
    <w:qFormat/>
    <w:pPr>
      <w:ind w:left="600"/>
    </w:pPr>
  </w:style>
  <w:style w:type="paragraph" w:styleId="1039" w:customStyle="1">
    <w:name w:val="目录 31"/>
    <w:basedOn w:val="839"/>
    <w:next w:val="839"/>
    <w:semiHidden/>
    <w:qFormat/>
    <w:pPr>
      <w:ind w:left="840"/>
    </w:pPr>
  </w:style>
  <w:style w:type="paragraph" w:styleId="1040" w:customStyle="1">
    <w:name w:val="纯文本111"/>
    <w:basedOn w:val="839"/>
    <w:link w:val="1041"/>
    <w:qFormat/>
    <w:rPr>
      <w:rFonts w:ascii="宋体" w:hAnsi="Courier New" w:eastAsia="楷体_GB2312"/>
      <w:sz w:val="26"/>
    </w:rPr>
  </w:style>
  <w:style w:type="character" w:styleId="1041" w:customStyle="1">
    <w:name w:val="纯文本 字符"/>
    <w:link w:val="1040"/>
    <w:qFormat/>
    <w:rPr>
      <w:rFonts w:ascii="宋体" w:hAnsi="Courier New" w:eastAsia="楷体_GB2312"/>
      <w:sz w:val="26"/>
    </w:rPr>
  </w:style>
  <w:style w:type="paragraph" w:styleId="1042" w:customStyle="1">
    <w:name w:val="日期1"/>
    <w:basedOn w:val="839"/>
    <w:next w:val="839"/>
    <w:qFormat/>
    <w:rPr>
      <w:rFonts w:ascii="宋体" w:hAnsi="宋体" w:eastAsia="楷体_GB2312"/>
    </w:rPr>
  </w:style>
  <w:style w:type="paragraph" w:styleId="1043" w:customStyle="1">
    <w:name w:val="正文文本缩进 21"/>
    <w:basedOn w:val="839"/>
    <w:qFormat/>
    <w:pPr>
      <w:ind w:left="420"/>
      <w:spacing w:after="120" w:line="480" w:lineRule="auto"/>
    </w:pPr>
  </w:style>
  <w:style w:type="paragraph" w:styleId="1044" w:customStyle="1">
    <w:name w:val="批注框文本1"/>
    <w:basedOn w:val="839"/>
    <w:qFormat/>
    <w:rPr>
      <w:sz w:val="18"/>
    </w:rPr>
  </w:style>
  <w:style w:type="paragraph" w:styleId="1045" w:customStyle="1">
    <w:name w:val="页脚1"/>
    <w:basedOn w:val="839"/>
    <w:link w:val="1046"/>
    <w:uiPriority w:val="99"/>
    <w:qFormat/>
    <w:pPr>
      <w:tabs>
        <w:tab w:val="center" w:pos="4153" w:leader="none"/>
        <w:tab w:val="right" w:pos="8306" w:leader="none"/>
      </w:tabs>
    </w:pPr>
    <w:rPr>
      <w:rFonts w:eastAsia="楷体_GB2312"/>
      <w:sz w:val="18"/>
    </w:rPr>
  </w:style>
  <w:style w:type="character" w:styleId="1046" w:customStyle="1">
    <w:name w:val="页脚 字符"/>
    <w:link w:val="1045"/>
    <w:uiPriority w:val="99"/>
    <w:qFormat/>
    <w:rPr>
      <w:rFonts w:eastAsia="楷体_GB2312"/>
      <w:sz w:val="18"/>
    </w:rPr>
  </w:style>
  <w:style w:type="paragraph" w:styleId="1047" w:customStyle="1">
    <w:name w:val="页眉1"/>
    <w:basedOn w:val="839"/>
    <w:qFormat/>
    <w:pPr>
      <w:jc w:val="center"/>
      <w:tabs>
        <w:tab w:val="center" w:pos="4153" w:leader="none"/>
        <w:tab w:val="right" w:pos="8306" w:leader="none"/>
      </w:tabs>
      <w:pBdr>
        <w:bottom w:val="single" w:color="000000" w:sz="6" w:space="1"/>
      </w:pBdr>
    </w:pPr>
    <w:rPr>
      <w:rFonts w:eastAsia="楷体_GB2312"/>
      <w:sz w:val="18"/>
    </w:rPr>
  </w:style>
  <w:style w:type="paragraph" w:styleId="1048" w:customStyle="1">
    <w:name w:val="目录 11"/>
    <w:basedOn w:val="839"/>
    <w:next w:val="839"/>
    <w:semiHidden/>
    <w:qFormat/>
    <w:rPr>
      <w:rFonts w:eastAsia="楷体_GB2312"/>
    </w:rPr>
  </w:style>
  <w:style w:type="paragraph" w:styleId="1049" w:customStyle="1">
    <w:name w:val="副标题1"/>
    <w:basedOn w:val="839"/>
    <w:next w:val="839"/>
    <w:link w:val="1050"/>
    <w:qFormat/>
    <w:pPr>
      <w:jc w:val="center"/>
      <w:spacing w:before="240" w:after="60" w:line="312" w:lineRule="auto"/>
      <w:outlineLvl w:val="1"/>
    </w:pPr>
    <w:rPr>
      <w:rFonts w:ascii="Cambria" w:hAnsi="Cambria"/>
      <w:b/>
      <w:bCs/>
      <w:sz w:val="32"/>
      <w:szCs w:val="32"/>
    </w:rPr>
  </w:style>
  <w:style w:type="character" w:styleId="1050" w:customStyle="1">
    <w:name w:val="副标题 字符"/>
    <w:link w:val="1049"/>
    <w:qFormat/>
    <w:rPr>
      <w:rFonts w:ascii="Cambria" w:hAnsi="Cambria" w:cs="Times New Roman"/>
      <w:b/>
      <w:bCs/>
      <w:sz w:val="32"/>
      <w:szCs w:val="32"/>
    </w:rPr>
  </w:style>
  <w:style w:type="paragraph" w:styleId="1051" w:customStyle="1">
    <w:name w:val="目录 61"/>
    <w:basedOn w:val="839"/>
    <w:next w:val="839"/>
    <w:unhideWhenUsed/>
    <w:qFormat/>
    <w:pPr>
      <w:ind w:left="1050"/>
      <w:widowControl w:val="off"/>
    </w:pPr>
    <w:rPr>
      <w:rFonts w:ascii="Calibri" w:hAnsi="Calibri" w:cs="Calibri"/>
      <w:sz w:val="18"/>
      <w:szCs w:val="18"/>
    </w:rPr>
  </w:style>
  <w:style w:type="paragraph" w:styleId="1052" w:customStyle="1">
    <w:name w:val="正文文本缩进 31"/>
    <w:basedOn w:val="839"/>
    <w:link w:val="1053"/>
    <w:qFormat/>
    <w:pPr>
      <w:ind w:left="420"/>
      <w:spacing w:after="120"/>
    </w:pPr>
    <w:rPr>
      <w:sz w:val="16"/>
    </w:rPr>
  </w:style>
  <w:style w:type="character" w:styleId="1053" w:customStyle="1">
    <w:name w:val="正文文本缩进 3 字符"/>
    <w:link w:val="1052"/>
    <w:qFormat/>
    <w:rPr>
      <w:sz w:val="16"/>
    </w:rPr>
  </w:style>
  <w:style w:type="paragraph" w:styleId="1054" w:customStyle="1">
    <w:name w:val="正文文本 21"/>
    <w:basedOn w:val="839"/>
    <w:qFormat/>
    <w:pPr>
      <w:spacing w:after="120" w:line="480" w:lineRule="auto"/>
    </w:pPr>
  </w:style>
  <w:style w:type="paragraph" w:styleId="1055" w:customStyle="1">
    <w:name w:val="普通(网站)1"/>
    <w:basedOn w:val="839"/>
    <w:qFormat/>
    <w:pPr>
      <w:spacing w:before="100" w:beforeAutospacing="1" w:after="100" w:afterAutospacing="1"/>
    </w:pPr>
    <w:rPr>
      <w:rFonts w:ascii="宋体" w:hAnsi="宋体"/>
    </w:rPr>
  </w:style>
  <w:style w:type="paragraph" w:styleId="1056" w:customStyle="1">
    <w:name w:val="索引 11"/>
    <w:basedOn w:val="839"/>
    <w:next w:val="839"/>
    <w:semiHidden/>
    <w:qFormat/>
    <w:pPr>
      <w:jc w:val="both"/>
      <w:spacing w:line="280" w:lineRule="exact"/>
      <w:widowControl w:val="off"/>
    </w:pPr>
    <w:rPr>
      <w:color w:val="ff0000"/>
      <w:sz w:val="21"/>
      <w:szCs w:val="24"/>
    </w:rPr>
  </w:style>
  <w:style w:type="paragraph" w:styleId="1057" w:customStyle="1">
    <w:name w:val="批注主题1"/>
    <w:basedOn w:val="1033"/>
    <w:next w:val="1033"/>
    <w:link w:val="1058"/>
    <w:qFormat/>
    <w:rPr>
      <w:b/>
      <w:bCs/>
    </w:rPr>
  </w:style>
  <w:style w:type="character" w:styleId="1058" w:customStyle="1">
    <w:name w:val="批注主题 字符"/>
    <w:link w:val="1057"/>
    <w:qFormat/>
    <w:rPr>
      <w:b/>
      <w:bCs/>
      <w:sz w:val="24"/>
    </w:rPr>
  </w:style>
  <w:style w:type="paragraph" w:styleId="1059" w:customStyle="1">
    <w:name w:val="正文首行缩进1"/>
    <w:basedOn w:val="1035"/>
    <w:next w:val="1051"/>
    <w:uiPriority w:val="99"/>
    <w:qFormat/>
    <w:pPr>
      <w:ind w:firstLine="420"/>
      <w:spacing w:after="120"/>
    </w:pPr>
  </w:style>
  <w:style w:type="paragraph" w:styleId="1060" w:customStyle="1">
    <w:name w:val="正文首行缩进 21"/>
    <w:basedOn w:val="1036"/>
    <w:uiPriority w:val="99"/>
    <w:qFormat/>
  </w:style>
  <w:style w:type="table" w:styleId="1061" w:customStyle="1">
    <w:name w:val="网格型1"/>
    <w:basedOn w:val="1028"/>
    <w:qFormat/>
    <w:tblPr>
      <w:tblCellMar>
        <w:left w:w="0" w:type="dxa"/>
        <w:top w:w="0" w:type="dxa"/>
        <w:right w:w="0" w:type="dxa"/>
        <w:bottom w:w="0" w:type="dxa"/>
      </w:tblCellMar>
    </w:tblPr>
  </w:style>
  <w:style w:type="character" w:styleId="1062" w:customStyle="1">
    <w:name w:val="页码1"/>
    <w:qFormat/>
  </w:style>
  <w:style w:type="character" w:styleId="1063" w:customStyle="1">
    <w:name w:val="已访问的超链接1"/>
    <w:uiPriority w:val="99"/>
    <w:qFormat/>
    <w:rPr>
      <w:color w:val="800080"/>
      <w:u w:val="single"/>
    </w:rPr>
  </w:style>
  <w:style w:type="character" w:styleId="1064" w:customStyle="1">
    <w:name w:val="强调1"/>
    <w:qFormat/>
    <w:rPr>
      <w:i/>
    </w:rPr>
  </w:style>
  <w:style w:type="character" w:styleId="1065" w:customStyle="1">
    <w:name w:val="超链接1"/>
    <w:qFormat/>
    <w:rPr>
      <w:color w:val="0000ff"/>
      <w:u w:val="single"/>
    </w:rPr>
  </w:style>
  <w:style w:type="character" w:styleId="1066" w:customStyle="1">
    <w:name w:val="批注引用1"/>
    <w:qFormat/>
    <w:rPr>
      <w:sz w:val="21"/>
      <w:szCs w:val="21"/>
    </w:rPr>
  </w:style>
  <w:style w:type="character" w:styleId="1067" w:customStyle="1">
    <w:name w:val="font51"/>
    <w:qFormat/>
    <w:rPr>
      <w:sz w:val="24"/>
      <w:lang w:val="en-US" w:eastAsia="zh-CN" w:bidi="ar-SA"/>
    </w:rPr>
  </w:style>
  <w:style w:type="paragraph" w:styleId="1068" w:customStyle="1">
    <w:name w:val="xl35"/>
    <w:basedOn w:val="839"/>
    <w:qFormat/>
    <w:pPr>
      <w:jc w:val="right"/>
      <w:spacing w:before="100" w:beforeAutospacing="1" w:after="100" w:afterAutospacing="1"/>
    </w:pPr>
    <w:rPr>
      <w:rFonts w:ascii="宋体" w:hAnsi="宋体"/>
      <w:sz w:val="18"/>
    </w:rPr>
  </w:style>
  <w:style w:type="paragraph" w:styleId="1069" w:customStyle="1">
    <w:name w:val="Char1"/>
    <w:basedOn w:val="839"/>
    <w:qFormat/>
    <w:pPr>
      <w:ind w:left="360" w:hanging="360"/>
      <w:jc w:val="both"/>
      <w:widowControl w:val="off"/>
      <w:tabs>
        <w:tab w:val="left" w:pos="360" w:leader="none"/>
      </w:tabs>
    </w:pPr>
  </w:style>
  <w:style w:type="paragraph" w:styleId="1070" w:customStyle="1">
    <w:name w:val="Char Char Char Char Char Char"/>
    <w:basedOn w:val="1032"/>
    <w:qFormat/>
    <w:pPr>
      <w:jc w:val="both"/>
      <w:spacing w:line="360" w:lineRule="auto"/>
      <w:widowControl w:val="off"/>
    </w:pPr>
    <w:rPr>
      <w:rFonts w:ascii="Tahoma" w:hAnsi="Tahoma"/>
    </w:rPr>
  </w:style>
  <w:style w:type="paragraph" w:styleId="1071" w:customStyle="1">
    <w:name w:val="H-TextFormat"/>
    <w:qFormat/>
    <w:rPr>
      <w:rFonts w:ascii="Arial" w:hAnsi="Arial"/>
      <w:sz w:val="22"/>
      <w:lang w:val="en-GB" w:eastAsia="en-US"/>
    </w:rPr>
  </w:style>
  <w:style w:type="paragraph" w:styleId="1072" w:customStyle="1">
    <w:name w:val="font5"/>
    <w:basedOn w:val="839"/>
    <w:qFormat/>
    <w:pPr>
      <w:spacing w:before="100" w:beforeAutospacing="1" w:after="100" w:afterAutospacing="1"/>
    </w:pPr>
    <w:rPr>
      <w:rFonts w:hint="eastAsia" w:ascii="宋体" w:hAnsi="宋体"/>
      <w:sz w:val="18"/>
    </w:rPr>
  </w:style>
  <w:style w:type="paragraph" w:styleId="1073" w:customStyle="1">
    <w:name w:val="默认段落字体 Para Char Char Char Char Char Char Char Char Char1 Char Char Char Char"/>
    <w:basedOn w:val="839"/>
    <w:qFormat/>
    <w:pPr>
      <w:jc w:val="both"/>
      <w:widowControl w:val="off"/>
    </w:pPr>
    <w:rPr>
      <w:rFonts w:ascii="Tahoma" w:hAnsi="Tahoma"/>
    </w:rPr>
  </w:style>
  <w:style w:type="paragraph" w:styleId="1074" w:customStyle="1">
    <w:name w:val="Char Char Char Char"/>
    <w:basedOn w:val="1032"/>
    <w:qFormat/>
    <w:pPr>
      <w:jc w:val="both"/>
      <w:spacing w:line="360" w:lineRule="auto"/>
      <w:widowControl w:val="off"/>
    </w:pPr>
    <w:rPr>
      <w:rFonts w:ascii="Tahoma" w:hAnsi="Tahoma"/>
      <w:szCs w:val="24"/>
    </w:rPr>
  </w:style>
  <w:style w:type="paragraph" w:styleId="1075" w:customStyle="1">
    <w:name w:val="xl31"/>
    <w:basedOn w:val="839"/>
    <w:qFormat/>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076" w:customStyle="1">
    <w:name w:val="图"/>
    <w:basedOn w:val="839"/>
    <w:qFormat/>
    <w:pPr>
      <w:jc w:val="center"/>
      <w:keepNext/>
      <w:spacing w:before="60" w:after="60" w:line="300" w:lineRule="auto"/>
      <w:widowControl w:val="off"/>
    </w:pPr>
    <w:rPr>
      <w:spacing w:val="20"/>
    </w:rPr>
  </w:style>
  <w:style w:type="paragraph" w:styleId="1077" w:customStyle="1">
    <w:name w:val="NRSection"/>
    <w:basedOn w:val="839"/>
    <w:qFormat/>
    <w:pPr>
      <w:outlineLvl w:val="4"/>
    </w:pPr>
    <w:rPr>
      <w:b/>
    </w:rPr>
  </w:style>
  <w:style w:type="character" w:styleId="1078" w:customStyle="1">
    <w:name w:val="p12"/>
    <w:qFormat/>
  </w:style>
  <w:style w:type="paragraph" w:styleId="1079" w:customStyle="1">
    <w:name w:val="Char Char Char Char Char Char Char Char Char Char"/>
    <w:basedOn w:val="839"/>
    <w:qFormat/>
    <w:pPr>
      <w:numPr>
        <w:numId w:val="1"/>
      </w:numPr>
      <w:jc w:val="both"/>
      <w:widowControl w:val="off"/>
    </w:pPr>
    <w:rPr>
      <w:szCs w:val="24"/>
    </w:rPr>
  </w:style>
  <w:style w:type="paragraph" w:styleId="1080" w:customStyle="1">
    <w:name w:val="Char"/>
    <w:basedOn w:val="839"/>
    <w:qFormat/>
    <w:pPr>
      <w:jc w:val="both"/>
      <w:widowControl w:val="off"/>
      <w:tabs>
        <w:tab w:val="left" w:pos="360" w:leader="none"/>
      </w:tabs>
    </w:pPr>
    <w:rPr>
      <w:szCs w:val="24"/>
    </w:rPr>
  </w:style>
  <w:style w:type="paragraph" w:styleId="1081" w:customStyle="1">
    <w:name w:val="Char Char Char1 Char Char Char Char"/>
    <w:basedOn w:val="839"/>
    <w:qFormat/>
    <w:pPr>
      <w:spacing w:after="160" w:line="240" w:lineRule="exact"/>
    </w:pPr>
  </w:style>
  <w:style w:type="paragraph" w:styleId="1082" w:customStyle="1">
    <w:name w:val="Char Char1"/>
    <w:basedOn w:val="839"/>
    <w:qFormat/>
    <w:pPr>
      <w:spacing w:after="160" w:line="240" w:lineRule="exact"/>
    </w:pPr>
    <w:rPr>
      <w:rFonts w:ascii="Verdana" w:hAnsi="Verdana"/>
      <w:sz w:val="20"/>
      <w:lang w:eastAsia="en-US"/>
    </w:rPr>
  </w:style>
  <w:style w:type="paragraph" w:styleId="1083" w:customStyle="1">
    <w:name w:val="Char Char Char Char Char Char Char Char Char1 Char"/>
    <w:basedOn w:val="1032"/>
    <w:qFormat/>
    <w:pPr>
      <w:jc w:val="both"/>
      <w:spacing w:line="360" w:lineRule="auto"/>
      <w:widowControl w:val="off"/>
    </w:pPr>
    <w:rPr>
      <w:rFonts w:eastAsia="楷体_GB2312"/>
      <w:sz w:val="28"/>
    </w:rPr>
  </w:style>
  <w:style w:type="paragraph" w:styleId="1084" w:customStyle="1">
    <w:name w:val="my正文"/>
    <w:basedOn w:val="839"/>
    <w:qFormat/>
    <w:pPr>
      <w:ind w:firstLine="480"/>
      <w:jc w:val="both"/>
      <w:spacing w:line="360" w:lineRule="auto"/>
      <w:widowControl w:val="off"/>
    </w:pPr>
    <w:rPr>
      <w:szCs w:val="24"/>
    </w:rPr>
  </w:style>
  <w:style w:type="paragraph" w:styleId="1085" w:customStyle="1">
    <w:name w:val="纯文本1"/>
    <w:basedOn w:val="839"/>
    <w:qFormat/>
    <w:rPr>
      <w:rFonts w:ascii="宋体" w:hAnsi="Courier New" w:eastAsia="楷体_GB2312"/>
      <w:sz w:val="26"/>
    </w:rPr>
  </w:style>
  <w:style w:type="paragraph" w:styleId="1086" w:customStyle="1">
    <w:name w:val="_Style 12"/>
    <w:basedOn w:val="1032"/>
    <w:qFormat/>
    <w:pPr>
      <w:jc w:val="both"/>
      <w:spacing w:line="360" w:lineRule="auto"/>
      <w:widowControl w:val="off"/>
    </w:pPr>
    <w:rPr>
      <w:sz w:val="21"/>
      <w:shd w:val="clear" w:color="auto" w:fill="000080"/>
    </w:rPr>
  </w:style>
  <w:style w:type="paragraph" w:styleId="1087" w:customStyle="1">
    <w:name w:val="Char"/>
    <w:basedOn w:val="1032"/>
    <w:qFormat/>
    <w:pPr>
      <w:jc w:val="both"/>
      <w:widowControl w:val="off"/>
    </w:pPr>
    <w:rPr>
      <w:rFonts w:ascii="Tahoma" w:hAnsi="Tahoma"/>
      <w:szCs w:val="24"/>
    </w:rPr>
  </w:style>
  <w:style w:type="paragraph" w:styleId="1088" w:customStyle="1">
    <w:name w:val="1"/>
    <w:basedOn w:val="839"/>
    <w:qFormat/>
    <w:pPr>
      <w:ind w:left="420" w:firstLine="270"/>
      <w:jc w:val="both"/>
      <w:widowControl w:val="off"/>
      <w:tabs>
        <w:tab w:val="left" w:pos="425" w:leader="none"/>
      </w:tabs>
    </w:pPr>
    <w:rPr>
      <w:sz w:val="21"/>
    </w:rPr>
  </w:style>
  <w:style w:type="character" w:styleId="1089" w:customStyle="1">
    <w:name w:val="grame"/>
    <w:qFormat/>
  </w:style>
  <w:style w:type="paragraph" w:styleId="1090" w:customStyle="1">
    <w:name w:val="纯文本3"/>
    <w:basedOn w:val="839"/>
    <w:qFormat/>
    <w:rPr>
      <w:rFonts w:ascii="宋体" w:hAnsi="Courier New" w:eastAsia="楷体_GB2312"/>
      <w:sz w:val="26"/>
    </w:rPr>
  </w:style>
  <w:style w:type="paragraph" w:styleId="1091" w:customStyle="1">
    <w:name w:val="纯文本4"/>
    <w:basedOn w:val="839"/>
    <w:qFormat/>
    <w:rPr>
      <w:rFonts w:ascii="宋体" w:hAnsi="Courier New" w:eastAsia="楷体_GB2312"/>
      <w:sz w:val="26"/>
      <w:szCs w:val="24"/>
    </w:rPr>
  </w:style>
  <w:style w:type="paragraph" w:styleId="1092" w:customStyle="1">
    <w:name w:val="列出段落1"/>
    <w:basedOn w:val="839"/>
    <w:uiPriority w:val="34"/>
    <w:qFormat/>
    <w:pPr>
      <w:ind w:firstLine="420"/>
      <w:jc w:val="both"/>
      <w:widowControl w:val="off"/>
    </w:pPr>
    <w:rPr>
      <w:sz w:val="21"/>
      <w:szCs w:val="24"/>
    </w:rPr>
  </w:style>
  <w:style w:type="paragraph" w:styleId="1093" w:customStyle="1">
    <w:name w:val="列出段落2"/>
    <w:basedOn w:val="839"/>
    <w:uiPriority w:val="34"/>
    <w:qFormat/>
    <w:pPr>
      <w:ind w:firstLine="420"/>
      <w:jc w:val="both"/>
      <w:widowControl w:val="off"/>
    </w:pPr>
    <w:rPr>
      <w:sz w:val="21"/>
      <w:szCs w:val="24"/>
    </w:rPr>
  </w:style>
  <w:style w:type="paragraph" w:styleId="1094" w:customStyle="1">
    <w:name w:val="纯文本31"/>
    <w:basedOn w:val="839"/>
    <w:qFormat/>
    <w:rPr>
      <w:rFonts w:ascii="宋体" w:hAnsi="Courier New" w:eastAsia="楷体_GB2312"/>
      <w:sz w:val="26"/>
    </w:rPr>
  </w:style>
  <w:style w:type="paragraph" w:styleId="1095" w:customStyle="1">
    <w:name w:val="纯文本11"/>
    <w:basedOn w:val="839"/>
    <w:qFormat/>
    <w:rPr>
      <w:rFonts w:ascii="宋体" w:hAnsi="Courier New" w:eastAsia="楷体_GB2312"/>
      <w:sz w:val="26"/>
    </w:rPr>
  </w:style>
  <w:style w:type="character" w:styleId="1096" w:customStyle="1">
    <w:name w:val="font71"/>
    <w:qFormat/>
    <w:rPr>
      <w:rFonts w:ascii="Helvetica" w:hAnsi="Helvetica" w:eastAsia="Helvetica" w:cs="Helvetica"/>
      <w:color w:val="000000"/>
      <w:sz w:val="19"/>
      <w:szCs w:val="19"/>
      <w:u w:val="none"/>
    </w:rPr>
  </w:style>
  <w:style w:type="character" w:styleId="1097" w:customStyle="1">
    <w:name w:val="font61"/>
    <w:qFormat/>
    <w:rPr>
      <w:rFonts w:hint="eastAsia" w:ascii="宋体" w:hAnsi="宋体" w:eastAsia="宋体" w:cs="宋体"/>
      <w:color w:val="ff0000"/>
      <w:sz w:val="20"/>
      <w:szCs w:val="20"/>
      <w:u w:val="none"/>
    </w:rPr>
  </w:style>
  <w:style w:type="paragraph" w:styleId="1098" w:customStyle="1">
    <w:name w:val="页眉11"/>
    <w:basedOn w:val="839"/>
    <w:qFormat/>
    <w:pPr>
      <w:jc w:val="center"/>
      <w:tabs>
        <w:tab w:val="center" w:pos="4153" w:leader="none"/>
        <w:tab w:val="right" w:pos="8306" w:leader="none"/>
      </w:tabs>
      <w:pBdr>
        <w:bottom w:val="single" w:color="000000" w:sz="6" w:space="1"/>
      </w:pBdr>
    </w:pPr>
    <w:rPr>
      <w:sz w:val="18"/>
      <w:szCs w:val="18"/>
    </w:rPr>
  </w:style>
  <w:style w:type="character" w:styleId="1099" w:customStyle="1">
    <w:name w:val="正文缩进 字符2"/>
    <w:qFormat/>
    <w:rPr>
      <w:rFonts w:eastAsia="楷体_GB2312"/>
      <w:sz w:val="24"/>
      <w:lang w:val="en-US" w:eastAsia="zh-CN" w:bidi="ar-SA"/>
    </w:rPr>
  </w:style>
  <w:style w:type="character" w:styleId="1100" w:customStyle="1">
    <w:name w:val="font21"/>
    <w:qFormat/>
    <w:rPr>
      <w:rFonts w:hint="eastAsia" w:ascii="宋体" w:hAnsi="宋体" w:eastAsia="宋体" w:cs="宋体"/>
      <w:color w:val="000000"/>
      <w:sz w:val="18"/>
      <w:szCs w:val="18"/>
      <w:u w:val="none"/>
    </w:rPr>
  </w:style>
  <w:style w:type="character" w:styleId="1101" w:customStyle="1">
    <w:name w:val="font11"/>
    <w:qFormat/>
    <w:rPr>
      <w:rFonts w:hint="eastAsia" w:ascii="宋体" w:hAnsi="宋体" w:eastAsia="宋体" w:cs="宋体"/>
      <w:color w:val="000000"/>
      <w:sz w:val="21"/>
      <w:szCs w:val="21"/>
      <w:u w:val="none"/>
    </w:rPr>
  </w:style>
  <w:style w:type="paragraph" w:styleId="1102" w:customStyle="1">
    <w:name w:val="表格"/>
    <w:basedOn w:val="1103"/>
    <w:qFormat/>
    <w:pPr>
      <w:spacing w:line="240" w:lineRule="auto"/>
    </w:pPr>
    <w:rPr>
      <w:rFonts w:ascii="Times New Roman" w:hAnsi="Times New Roman" w:eastAsia="宋体"/>
      <w:bCs w:val="0"/>
    </w:rPr>
  </w:style>
  <w:style w:type="paragraph" w:styleId="1103" w:customStyle="1">
    <w:name w:val="正文1不缩进"/>
    <w:basedOn w:val="839"/>
    <w:qFormat/>
    <w:pPr>
      <w:spacing w:line="360" w:lineRule="auto"/>
    </w:pPr>
    <w:rPr>
      <w:rFonts w:ascii="黑体" w:hAnsi="黑体" w:eastAsia="仿宋_GB2312" w:cs="宋体"/>
      <w:bCs/>
      <w:szCs w:val="32"/>
    </w:rPr>
  </w:style>
  <w:style w:type="paragraph" w:styleId="1104" w:customStyle="1">
    <w:name w:val="_Style 1"/>
    <w:basedOn w:val="839"/>
    <w:uiPriority w:val="34"/>
    <w:qFormat/>
    <w:pPr>
      <w:ind w:firstLine="420"/>
    </w:pPr>
  </w:style>
  <w:style w:type="character" w:styleId="1105" w:customStyle="1">
    <w:name w:val="font31"/>
    <w:qFormat/>
    <w:rPr>
      <w:rFonts w:hint="eastAsia" w:ascii="宋体" w:hAnsi="宋体" w:eastAsia="宋体" w:cs="宋体"/>
      <w:color w:val="000000"/>
      <w:sz w:val="22"/>
      <w:szCs w:val="22"/>
      <w:u w:val="none"/>
    </w:rPr>
  </w:style>
  <w:style w:type="character" w:styleId="1106" w:customStyle="1">
    <w:name w:val="font01"/>
    <w:qFormat/>
    <w:rPr>
      <w:rFonts w:hint="eastAsia" w:ascii="宋体" w:hAnsi="宋体" w:eastAsia="宋体" w:cs="宋体"/>
      <w:color w:val="000000"/>
      <w:sz w:val="22"/>
      <w:szCs w:val="22"/>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png"/><Relationship Id="rId21" Type="http://schemas.openxmlformats.org/officeDocument/2006/relationships/hyperlink" Target="https://czju.suzhou.gov.cn/zfcg/html/content/20231220161910031.shtml&#65289;&#1229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f1aa93d9-ab4f-437a-a9eb-f6b39951a6c3</errorID>
      <errorWord> JSZC-320583-SZWK-G2026- 采购项目</errorWord>
      <group>L1_Punc</group>
      <groupName>标点问题</groupName>
      <ability>L2_Punc</ability>
      <abilityName>标点符号检查</abilityName>
      <candidateList>
        <item>（JSZC-320583-SZWK-G2026）</item>
      </candidateList>
      <explain/>
      <paraID>6CBE02B3</paraID>
      <start>20</start>
      <end>49</end>
      <status>unmodified</status>
      <modifiedWord/>
      <trackRevisions>false</trackRevisions>
    </reviewItem>
    <reviewItem>
      <errorID>a2901d06-8608-4fed-8d79-baf3323db2ba</errorID>
      <errorWord>：</errorWord>
      <group>L1_Format</group>
      <groupName>格式问题</groupName>
      <ability>L2_HalfPunc</ability>
      <abilityName>全半角检查</abilityName>
      <candidateList>
        <item>:</item>
      </candidateList>
      <explain>文本全半角错误。</explain>
      <paraID>6E6BBB2A</paraID>
      <start>22</start>
      <end>23</end>
      <status>unmodified</status>
      <modifiedWord/>
      <trackRevisions>false</trackRevisions>
    </reviewItem>
    <reviewItem>
      <errorID>7446349e-dec8-43c3-92a2-52a962df23fc</errorID>
      <errorWord>：</errorWord>
      <group>L1_Format</group>
      <groupName>格式问题</groupName>
      <ability>L2_HalfPunc</ability>
      <abilityName>全半角检查</abilityName>
      <candidateList>
        <item>:</item>
      </candidateList>
      <explain>文本全半角错误。</explain>
      <paraID>6E6BBB2A</paraID>
      <start>40</start>
      <end>41</end>
      <status>unmodified</status>
      <modifiedWord/>
      <trackRevisions>false</trackRevisions>
    </reviewItem>
    <reviewItem>
      <errorID>460bd18d-4273-4a7b-8f8a-669487401390</errorID>
      <errorWord>二个</errorWord>
      <group>L1_Word</group>
      <groupName>字词问题</groupName>
      <ability>L2_Typo</ability>
      <abilityName>字词错误</abilityName>
      <candidateList>
        <item>两个</item>
      </candidateList>
      <explain/>
      <paraID>7851C8AA</paraID>
      <start>8</start>
      <end>10</end>
      <status>unmodified</status>
      <modifiedWord/>
      <trackRevisions>false</trackRevisions>
    </reviewItem>
    <reviewItem>
      <errorID>526db0a9-5bbf-4fa8-b1bd-3ad71e4bdca7</errorID>
      <errorWord>-</errorWord>
      <group>L1_Punc</group>
      <groupName>标点问题</groupName>
      <ability>L2_Punc</ability>
      <abilityName>标点符号检查</abilityName>
      <candidateList>
        <item/>
      </candidateList>
      <explain/>
      <paraID> F08AA23</paraID>
      <start>24</start>
      <end>25</end>
      <status>unmodified</status>
      <modifiedWord/>
      <trackRevisions>false</trackRevisions>
    </reviewItem>
    <reviewItem>
      <errorID>e7ad3529-5d08-4daf-bb09-d86fd6276e68</errorID>
      <errorWord>自</errorWord>
      <group>L1_Word</group>
      <groupName>字词问题</groupName>
      <ability>L2_Typo</ability>
      <abilityName>字词错误</abilityName>
      <candidateList>
        <item>以</item>
      </candidateList>
      <explain/>
      <paraID>680494CD</paraID>
      <start>18</start>
      <end>19</end>
      <status>modified</status>
      <modifiedWord>以</modifiedWord>
      <trackRevisions>false</trackRevisions>
    </reviewItem>
    <reviewItem>
      <errorID>fa82a7a5-4b7e-4b54-9b78-fa68bc4ce970</errorID>
      <errorWord>上午00:00</errorWord>
      <group>L1_Knowledge</group>
      <groupName>知识性问题</groupName>
      <ability>L2_Time</ability>
      <abilityName>日期时间</abilityName>
      <candidateList/>
      <explain>时间与前缀不匹配，可能的时间前缀有“下午、晚上、凌晨、午夜”。</explain>
      <paraID>2637CAF3</paraID>
      <start>21</start>
      <end>28</end>
      <status>unmodified</status>
      <modifiedWord/>
      <trackRevisions>false</trackRevisions>
    </reviewItem>
    <reviewItem>
      <errorID>85e85ad2-8abe-42f0-98c0-911b5a8a2807</errorID>
      <errorWord>。</errorWord>
      <group>L1_Punc</group>
      <groupName>标点问题</groupName>
      <ability>L2_Punc</ability>
      <abilityName>标点符号检查</abilityName>
      <candidateList>
        <item>，</item>
      </candidateList>
      <explain/>
      <paraID>344C149F</paraID>
      <start>50</start>
      <end>51</end>
      <status>unmodified</status>
      <modifiedWord/>
      <trackRevisions>false</trackRevisions>
    </reviewItem>
    <reviewItem>
      <errorID>ddab3222-3760-47a1-9dc0-17eb3debbc68</errorID>
      <errorWord>“.</errorWord>
      <group>L1_Punc</group>
      <groupName>标点问题</groupName>
      <ability>L2_Punc</ability>
      <abilityName>标点符号检查</abilityName>
      <candidateList>
        <item>“</item>
      </candidateList>
      <explain/>
      <paraID>32BC1BF6</paraID>
      <start>48</start>
      <end>50</end>
      <status>unmodified</status>
      <modifiedWord/>
      <trackRevisions>false</trackRevisions>
    </reviewItem>
    <reviewItem>
      <errorID>d5764abf-9710-4450-9901-059457f8e334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32BC1BF6</paraID>
      <start>82</start>
      <end>83</end>
      <status>unmodified</status>
      <modifiedWord/>
      <trackRevisions>false</trackRevisions>
    </reviewItem>
    <reviewItem>
      <errorID>facd432c-3765-4700-a197-354c0cdbab53</errorID>
      <errorWord>。</errorWord>
      <group>L1_Punc</group>
      <groupName>标点问题</groupName>
      <ability>L2_Punc</ability>
      <abilityName>标点符号检查</abilityName>
      <candidateList>
        <item>）。</item>
      </candidateList>
      <explain/>
      <paraID>32BC1BF6</paraID>
      <start>101</start>
      <end>102</end>
      <status>unmodified</status>
      <modifiedWord/>
      <trackRevisions>false</trackRevisions>
    </reviewItem>
    <reviewItem>
      <errorID>818444b6-2fa9-4b70-8f4f-bab10e7fb00f</errorID>
      <errorWord>开标（开启）</errorWord>
      <group>L1_Grammar</group>
      <groupName>语法问题</groupName>
      <ability>L2_Grammar</ability>
      <abilityName>语法错误</abilityName>
      <candidateList>
        <item>开标</item>
      </candidateList>
      <explain/>
      <paraID>2F06A068</paraID>
      <start>7</start>
      <end>13</end>
      <status>unmodified</status>
      <modifiedWord/>
      <trackRevisions>false</trackRevisions>
    </reviewItem>
    <reviewItem>
      <errorID>2b3c9add-082c-44bf-8595-320b5daf54a3</errorID>
      <errorWord>在</errorWord>
      <group>L1_Punc</group>
      <groupName>标点问题</groupName>
      <ability>L2_Punc</ability>
      <abilityName>标点符号检查</abilityName>
      <candidateList>
        <item>，在</item>
      </candidateList>
      <explain/>
      <paraID>2F06A068</paraID>
      <start>29</start>
      <end>30</end>
      <status>unmodified</status>
      <modifiedWord/>
      <trackRevisions>false</trackRevisions>
    </reviewItem>
    <reviewItem>
      <errorID>fe0c8438-7c6b-4cfc-9776-e7a4c58f6f97</errorID>
      <errorWord>开标（采购）</errorWord>
      <group>L1_Grammar</group>
      <groupName>语法问题</groupName>
      <ability>L2_Grammar</ability>
      <abilityName>语法错误</abilityName>
      <candidateList>
        <item>开标</item>
      </candidateList>
      <explain/>
      <paraID>2F06A068</paraID>
      <start>58</start>
      <end>64</end>
      <status>unmodified</status>
      <modifiedWord/>
      <trackRevisions>false</trackRevisions>
    </reviewItem>
    <reviewItem>
      <errorID>aa25f7ce-cd3f-4294-8c2e-ee0fb388c7d5</errorID>
      <errorWord>，</errorWord>
      <group>L1_Word</group>
      <groupName>字词问题</groupName>
      <ability>L2_Typo</ability>
      <abilityName>字词错误</abilityName>
      <candidateList>
        <item>中，</item>
      </candidateList>
      <explain/>
      <paraID>2F06A068</paraID>
      <start>74</start>
      <end>75</end>
      <status>unmodified</status>
      <modifiedWord/>
      <trackRevisions>false</trackRevisions>
    </reviewItem>
    <reviewItem>
      <errorID>51cb84a1-b431-4afc-961f-05d791acfedf</errorID>
      <errorWord>（</errorWord>
      <group>L1_Punc</group>
      <groupName>标点问题</groupName>
      <ability>L2_Punc</ability>
      <abilityName>标点符号检查</abilityName>
      <candidateList>
        <item>》（</item>
      </candidateList>
      <explain/>
      <paraID>5AED3037</paraID>
      <start>39</start>
      <end>40</end>
      <status>unmodified</status>
      <modifiedWord/>
      <trackRevisions>false</trackRevisions>
    </reviewItem>
    <reviewItem>
      <errorID>fef0e0f9-0f79-465b-bb53-a6cc5e331f40</errorID>
      <errorWord>）》的通知</errorWord>
      <group>L1_Grammar</group>
      <groupName>语法问题</groupName>
      <ability>L2_Grammar</ability>
      <abilityName>语法错误</abilityName>
      <candidateList>
        <item>）</item>
      </candidateList>
      <explain/>
      <paraID>5AED3037</paraID>
      <start>52</start>
      <end>57</end>
      <status>unmodified</status>
      <modifiedWord/>
      <trackRevisions>false</trackRevisions>
    </reviewItem>
    <reviewItem>
      <errorID>470e00fc-bb32-43df-b822-388214c5c980</errorID>
      <errorWord>G2026-号</errorWord>
      <group>L1_Grammar</group>
      <groupName>语法问题</groupName>
      <ability>L2_Grammar</ability>
      <abilityName>语法错误</abilityName>
      <candidateList>
        <item>G2026</item>
      </candidateList>
      <explain/>
      <paraID>622933B4</paraID>
      <start>22</start>
      <end>29</end>
      <status>unmodified</status>
      <modifiedWord/>
      <trackRevisions>false</trackRevisions>
    </reviewItem>
    <reviewItem>
      <errorID>171c6046-c767-473c-a5fb-1aa8cd3ee3f3</errorID>
      <errorWord>~</errorWord>
      <group>L1_Format</group>
      <groupName>格式问题</groupName>
      <ability>L2_HalfPunc</ability>
      <abilityName>全半角检查</abilityName>
      <candidateList>
        <item>～</item>
      </candidateList>
      <explain>文本全半角错误。</explain>
      <paraID>2847A1DB</paraID>
      <start>10</start>
      <end>11</end>
      <status>unmodified</status>
      <modifiedWord/>
      <trackRevisions>false</trackRevisions>
    </reviewItem>
    <reviewItem>
      <errorID>ff281ea6-d629-4fd6-8218-80c94990511a</errorID>
      <errorWord>  </errorWord>
      <group>L1_Punc</group>
      <groupName>标点问题</groupName>
      <ability>L2_Punc</ability>
      <abilityName>标点符号检查</abilityName>
      <candidateList>
        <item/>
      </candidateList>
      <explain>此处空格冗余，建议删除。</explain>
      <paraID>2847A1DB</paraID>
      <start>21</start>
      <end>23</end>
      <status>unmodified</status>
      <modifiedWord/>
      <trackRevisions>false</trackRevisions>
    </reviewItem>
    <reviewItem>
      <errorID>269517d3-d617-4297-b427-e026fbe31206</errorID>
      <errorWord>：59前</errorWord>
      <group>L1_Word</group>
      <groupName>字词问题</groupName>
      <ability>L2_Typo</ability>
      <abilityName>字词错误</abilityName>
      <candidateList>
        <item>:59</item>
      </candidateList>
      <explain/>
      <paraID>2847A1DB</paraID>
      <start>26</start>
      <end>30</end>
      <status>unmodified</status>
      <modifiedWord/>
      <trackRevisions>false</trackRevisions>
    </reviewItem>
    <reviewItem>
      <errorID>1d2096db-23e4-49ed-bf24-c3de37494eca</errorID>
      <errorWord>开启</errorWord>
      <group>L1_Word</group>
      <groupName>字词问题</groupName>
      <ability>L2_Typo</ability>
      <abilityName>字词错误</abilityName>
      <candidateList>
        <item>在开标</item>
      </candidateList>
      <explain/>
      <paraID>34F6B285</paraID>
      <start>31</start>
      <end>33</end>
      <status>unmodified</status>
      <modifiedWord/>
      <trackRevisions>false</trackRevisions>
    </reviewItem>
    <reviewItem>
      <errorID>62c1c835-1ad0-4416-ab9e-bcd6d4ee765d</errorID>
      <errorWord>始终保持</errorWord>
      <group>L1_Grammar</group>
      <groupName>语法问题</groupName>
      <ability>L2_Grammar</ability>
      <abilityName>语法错误</abilityName>
      <candidateList>
        <item>期间始终保持</item>
      </candidateList>
      <explain/>
      <paraID>34F6B285</paraID>
      <start>39</start>
      <end>43</end>
      <status>unmodified</status>
      <modifiedWord/>
      <trackRevisions>false</trackRevisions>
    </reviewItem>
    <reviewItem>
      <errorID>f6c76a26-ecfe-48d0-a583-2785d0bf0da3</errorID>
      <errorWord>（</errorWord>
      <group>L1_Punc</group>
      <groupName>标点问题</groupName>
      <ability>L2_Punc</ability>
      <abilityName>标点符号检查</abilityName>
      <candidateList/>
      <explain>同一形式括号套用。</explain>
      <paraID>45464545</paraID>
      <start>35</start>
      <end>36</end>
      <status>unmodified</status>
      <modifiedWord/>
      <trackRevisions>false</trackRevisions>
    </reviewItem>
    <reviewItem>
      <errorID>b7a04230-cee9-4b98-b22e-6b9a3636399a</errorID>
      <errorWord>）</errorWord>
      <group>L1_Punc</group>
      <groupName>标点问题</groupName>
      <ability>L2_Punc</ability>
      <abilityName>标点符号检查</abilityName>
      <candidateList/>
      <explain>同一形式括号套用。</explain>
      <paraID>45464545</paraID>
      <start>38</start>
      <end>39</end>
      <status>unmodified</status>
      <modifiedWord/>
      <trackRevisions>false</trackRevisions>
    </reviewItem>
    <reviewItem>
      <errorID>43242fe3-d7e3-4739-9488-c5e3aceddc00</errorID>
      <errorWord>~</errorWord>
      <group>L1_Format</group>
      <groupName>格式问题</groupName>
      <ability>L2_HalfPunc</ability>
      <abilityName>全半角检查</abilityName>
      <candidateList>
        <item>～</item>
      </candidateList>
      <explain>文本全半角错误。</explain>
      <paraID>188A9C1B</paraID>
      <start>53</start>
      <end>54</end>
      <status>unmodified</status>
      <modifiedWord/>
      <trackRevisions>false</trackRevisions>
    </reviewItem>
    <reviewItem>
      <errorID>ea01a30f-b3e9-4f15-b7bb-df470fa8f815</errorID>
      <errorWord>,</errorWord>
      <group>L1_Format</group>
      <groupName>格式问题</groupName>
      <ability>L2_HalfPunc</ability>
      <abilityName>全半角检查</abilityName>
      <candidateList>
        <item>，</item>
      </candidateList>
      <explain>文本全半角错误。</explain>
      <paraID>188A9C1B</paraID>
      <start>66</start>
      <end>67</end>
      <status>unmodified</status>
      <modifiedWord/>
      <trackRevisions>false</trackRevisions>
    </reviewItem>
    <reviewItem>
      <errorID>0a5df0e4-9ffa-42ba-b7f3-4809b0e44bc4</errorID>
      <errorWord>,</errorWord>
      <group>L1_Format</group>
      <groupName>格式问题</groupName>
      <ability>L2_HalfPunc</ability>
      <abilityName>全半角检查</abilityName>
      <candidateList>
        <item>，</item>
      </candidateList>
      <explain>文本全半角错误。</explain>
      <paraID>188A9C1B</paraID>
      <start>84</start>
      <end>85</end>
      <status>unmodified</status>
      <modifiedWord/>
      <trackRevisions>false</trackRevisions>
    </reviewItem>
    <reviewItem>
      <errorID>7d0e7029-9e5e-4de2-9fa3-b436989ba768</errorID>
      <errorWord>法律、法规</errorWord>
      <group>L1_Word</group>
      <groupName>字词问题</groupName>
      <ability>L2_Typo</ability>
      <abilityName>字词错误</abilityName>
      <candidateList>
        <item>法律法规</item>
      </candidateList>
      <explain/>
      <paraID>1FAB2932</paraID>
      <start>3</start>
      <end>8</end>
      <status>unmodified</status>
      <modifiedWord/>
      <trackRevisions>false</trackRevisions>
    </reviewItem>
    <reviewItem>
      <errorID>1d5ab2ee-0c7f-4200-bd57-f6d55ff3cb99</errorID>
      <errorWord>1、</errorWord>
      <group>L1_Format</group>
      <groupName>格式问题</groupName>
      <ability>L2_Ordinal</ability>
      <abilityName>序号格式</abilityName>
      <candidateList>
        <item>1.</item>
      </candidateList>
      <explain>当前序号格式不规范，建议修改为规范格式[1.]。</explain>
      <paraID>334A9DE6</paraID>
      <start>0</start>
      <end>2</end>
      <status>unmodified</status>
      <modifiedWord/>
      <trackRevisions>false</trackRevisions>
    </reviewItem>
    <reviewItem>
      <errorID>af2881ed-1ee4-46c1-bfcd-1422cc912fd2</errorID>
      <errorWord>G2026-号</errorWord>
      <group>L1_Grammar</group>
      <groupName>语法问题</groupName>
      <ability>L2_Grammar</ability>
      <abilityName>语法错误</abilityName>
      <candidateList>
        <item>G2026</item>
      </candidateList>
      <explain/>
      <paraID>334A9DE6</paraID>
      <start>24</start>
      <end>31</end>
      <status>unmodified</status>
      <modifiedWord/>
      <trackRevisions>false</trackRevisions>
    </reviewItem>
    <reviewItem>
      <errorID>a6f48e25-5b93-4328-baef-12f9c1fdd387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28C2BAD5</paraID>
      <start>0</start>
      <end>2</end>
      <status>unmodified</status>
      <modifiedWord/>
      <trackRevisions>false</trackRevisions>
    </reviewItem>
    <reviewItem>
      <errorID>0657e94a-8343-4295-b611-eae176cddc7b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2ADCBDD6</paraID>
      <start>0</start>
      <end>2</end>
      <status>unmodified</status>
      <modifiedWord/>
      <trackRevisions>false</trackRevisions>
    </reviewItem>
    <reviewItem>
      <errorID>e5c59f6b-7c4f-4af3-9729-049ca09572c0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618984BB</paraID>
      <start>0</start>
      <end>2</end>
      <status>unmodified</status>
      <modifiedWord/>
      <trackRevisions>false</trackRevisions>
    </reviewItem>
    <reviewItem>
      <errorID>7119375e-5e20-4c2b-9591-daf4dc446a1d</errorID>
      <errorWord>：59前</errorWord>
      <group>L1_Word</group>
      <groupName>字词问题</groupName>
      <ability>L2_Typo</ability>
      <abilityName>字词错误</abilityName>
      <candidateList>
        <item>:59</item>
      </candidateList>
      <explain/>
      <paraID>618984BB</paraID>
      <start>38</start>
      <end>42</end>
      <status>unmodified</status>
      <modifiedWord/>
      <trackRevisions>false</trackRevisions>
    </reviewItem>
    <reviewItem>
      <errorID>defe4f91-ba54-406a-bb71-415f5d222187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48CFF533</paraID>
      <start>0</start>
      <end>2</end>
      <status>unmodified</status>
      <modifiedWord/>
      <trackRevisions>false</trackRevisions>
    </reviewItem>
    <reviewItem>
      <errorID>72d3247c-7fba-4201-a856-5f6d1afe8b6f</errorID>
      <errorWord> </errorWord>
      <group>L1_Punc</group>
      <groupName>标点问题</groupName>
      <ability>L2_Punc</ability>
      <abilityName>标点符号检查</abilityName>
      <candidateList>
        <item/>
      </candidateList>
      <explain>此处空格冗余，建议删除。</explain>
      <paraID>48CFF533</paraID>
      <start>27</start>
      <end>28</end>
      <status>unmodified</status>
      <modifiedWord/>
      <trackRevisions>false</trackRevisions>
    </reviewItem>
    <reviewItem>
      <errorID>67473762-4223-449d-b60a-960b4a84072e</errorID>
      <errorWord>：</errorWord>
      <group>L1_Punc</group>
      <groupName>标点问题</groupName>
      <ability>L2_Punc</ability>
      <abilityName>标点符号检查</abilityName>
      <candidateList>
        <item>:</item>
      </candidateList>
      <explain/>
      <paraID>48CFF533</paraID>
      <start>31</start>
      <end>32</end>
      <status>unmodified</status>
      <modifiedWord/>
      <trackRevisions>false</trackRevisions>
    </reviewItem>
    <reviewItem>
      <errorID>bb243fe2-05ef-4ceb-968e-a934a9aa43b1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5DD0177A</paraID>
      <start>0</start>
      <end>2</end>
      <status>unmodified</status>
      <modifiedWord/>
      <trackRevisions>false</trackRevisions>
    </reviewItem>
    <reviewItem>
      <errorID>11cee970-d9c8-44d3-bf49-502fdaa28391</errorID>
      <errorWord>  </errorWord>
      <group>L1_Punc</group>
      <groupName>标点问题</groupName>
      <ability>L2_Punc</ability>
      <abilityName>标点符号检查</abilityName>
      <candidateList>
        <item/>
      </candidateList>
      <explain>此处空格冗余，建议删除。</explain>
      <paraID>5DD0177A</paraID>
      <start>17</start>
      <end>19</end>
      <status>unmodified</status>
      <modifiedWord/>
      <trackRevisions>false</trackRevisions>
    </reviewItem>
    <reviewItem>
      <errorID>9725a863-acae-4adf-971c-044f572af989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70E50FEE</paraID>
      <start>0</start>
      <end>2</end>
      <status>unmodified</status>
      <modifiedWord/>
      <trackRevisions>false</trackRevisions>
    </reviewItem>
    <reviewItem>
      <errorID>9ba6a40c-54ac-4e7f-9e8c-3fe7d926bb51</errorID>
      <errorWord>（</errorWord>
      <group>L1_Punc</group>
      <groupName>标点问题</groupName>
      <ability>L2_Punc</ability>
      <abilityName>标点符号检查</abilityName>
      <candidateList/>
      <explain>同一形式括号套用。</explain>
      <paraID>70E50FEE</paraID>
      <start>42</start>
      <end>43</end>
      <status>unmodified</status>
      <modifiedWord/>
      <trackRevisions>false</trackRevisions>
    </reviewItem>
    <reviewItem>
      <errorID>a808065f-3d5c-41f3-8c5f-d9bf8628f7d9</errorID>
      <errorWord>）</errorWord>
      <group>L1_Punc</group>
      <groupName>标点问题</groupName>
      <ability>L2_Punc</ability>
      <abilityName>标点符号检查</abilityName>
      <candidateList/>
      <explain>同一形式括号套用。</explain>
      <paraID>70E50FEE</paraID>
      <start>45</start>
      <end>46</end>
      <status>unmodified</status>
      <modifiedWord/>
      <trackRevisions>false</trackRevisions>
    </reviewItem>
    <reviewItem>
      <errorID>6065c262-9748-4eb8-999f-c6249e94f4f6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1FBA5667</paraID>
      <start>0</start>
      <end>2</end>
      <status>unmodified</status>
      <modifiedWord/>
      <trackRevisions>false</trackRevisions>
    </reviewItem>
    <reviewItem>
      <errorID>2e08adec-e1f8-4c33-9a46-ba92826c1f9d</errorID>
      <errorWord>，</errorWord>
      <group>L1_Punc</group>
      <groupName>标点问题</groupName>
      <ability>L2_Punc</ability>
      <abilityName>标点符号检查</abilityName>
      <candidateList>
        <item>；</item>
      </candidateList>
      <explain/>
      <paraID>134E01D3</paraID>
      <start>23</start>
      <end>24</end>
      <status>unmodified</status>
      <modifiedWord/>
      <trackRevisions>false</trackRevisions>
    </reviewItem>
    <reviewItem>
      <errorID>569b3649-c9f0-499d-940c-748865c11472</errorID>
      <errorWord> </errorWord>
      <group>L1_Punc</group>
      <groupName>标点问题</groupName>
      <ability>L2_Punc</ability>
      <abilityName>标点符号检查</abilityName>
      <candidateList>
        <item/>
      </candidateList>
      <explain>此处空格冗余，建议删除。</explain>
      <paraID>134E01D3</paraID>
      <start>37</start>
      <end>38</end>
      <status>unmodified</status>
      <modifiedWord/>
      <trackRevisions>false</trackRevisions>
    </reviewItem>
    <reviewItem>
      <errorID>98c27301-c92e-422b-97fc-e626df6b9776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5D517315</paraID>
      <start>0</start>
      <end>2</end>
      <status>unmodified</status>
      <modifiedWord/>
      <trackRevisions>false</trackRevisions>
    </reviewItem>
    <reviewItem>
      <errorID>937b1eea-cfee-4438-9ebf-77744c24b046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2FF8D132</paraID>
      <start>0</start>
      <end>2</end>
      <status>unmodified</status>
      <modifiedWord/>
      <trackRevisions>false</trackRevisions>
    </reviewItem>
    <reviewItem>
      <errorID>5bba5b0b-0d37-4436-80e5-506f4e2e46a9</errorID>
      <errorWord> </errorWord>
      <group>L1_Punc</group>
      <groupName>标点问题</groupName>
      <ability>L2_Punc</ability>
      <abilityName>标点符号检查</abilityName>
      <candidateList>
        <item/>
      </candidateList>
      <explain>此处空格冗余，建议删除。</explain>
      <paraID>55B42710</paraID>
      <start>45</start>
      <end>46</end>
      <status>unmodified</status>
      <modifiedWord/>
      <trackRevisions>false</trackRevisions>
    </reviewItem>
    <reviewItem>
      <errorID>7f7a0a5f-cd53-40f0-a5cf-3a5977fcc269</errorID>
      <errorWord>中标人</errorWord>
      <group>L1_Word</group>
      <groupName>字词问题</groupName>
      <ability>L2_Typo</ability>
      <abilityName>字词错误</abilityName>
      <candidateList>
        <item>供应商</item>
      </candidateList>
      <explain/>
      <paraID> A5A980E</paraID>
      <start>41</start>
      <end>44</end>
      <status>unmodified</status>
      <modifiedWord/>
      <trackRevisions>false</trackRevisions>
    </reviewItem>
    <reviewItem>
      <errorID>845520e3-a613-4fdd-8363-09381564004b</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5C966129</paraID>
      <start>42</start>
      <end>47</end>
      <status>unmodified</status>
      <modifiedWord/>
      <trackRevisions>false</trackRevisions>
    </reviewItem>
    <reviewItem>
      <errorID>079f8adc-6abd-499c-9747-f0e37729a9cd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5F66083A</paraID>
      <start>0</start>
      <end>2</end>
      <status>unmodified</status>
      <modifiedWord/>
      <trackRevisions>false</trackRevisions>
    </reviewItem>
    <reviewItem>
      <errorID>3fcf6cd7-79e5-4248-b98f-07c9334547cb</errorID>
      <errorWord>条件</errorWord>
      <group>L1_Punc</group>
      <groupName>标点问题</groupName>
      <ability>L2_Punc</ability>
      <abilityName>标点符号检查</abilityName>
      <candidateList>
        <item>条件。</item>
      </candidateList>
      <explain/>
      <paraID>5DEF9887</paraID>
      <start>18</start>
      <end>20</end>
      <status>unmodified</status>
      <modifiedWord/>
      <trackRevisions>false</trackRevisions>
    </reviewItem>
    <reviewItem>
      <errorID>51c7fa97-3f01-4bbd-ae74-9f369ceb97b1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7234864</paraID>
      <start>0</start>
      <end>2</end>
      <status>unmodified</status>
      <modifiedWord/>
      <trackRevisions>false</trackRevisions>
    </reviewItem>
    <reviewItem>
      <errorID>54e0407c-26e3-4a26-9447-0d1e71aaa8b8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35DE4D95</paraID>
      <start>0</start>
      <end>2</end>
      <status>unmodified</status>
      <modifiedWord/>
      <trackRevisions>false</trackRevisions>
    </reviewItem>
    <reviewItem>
      <errorID>5c5c8830-7014-458c-b254-4feff74f673c</errorID>
      <errorWord>无论</errorWord>
      <group>L1_Word</group>
      <groupName>字词问题</groupName>
      <ability>L2_Typo</ability>
      <abilityName>字词错误</abilityName>
      <candidateList>
        <item> 无论</item>
      </candidateList>
      <explain/>
      <paraID>1BE3BD2F</paraID>
      <start>3</start>
      <end>5</end>
      <status>unmodified</status>
      <modifiedWord/>
      <trackRevisions>false</trackRevisions>
    </reviewItem>
    <reviewItem>
      <errorID>0a952e6d-087d-439e-a50f-ae33d10dcce7</errorID>
      <errorWord>承担所有</errorWord>
      <group>L1_Grammar</group>
      <groupName>语法问题</groupName>
      <ability>L2_Grammar</ability>
      <abilityName>语法错误</abilityName>
      <candidateList>
        <item>承担</item>
      </candidateList>
      <explain/>
      <paraID>1BE3BD2F</paraID>
      <start>24</start>
      <end>28</end>
      <status>unmodified</status>
      <modifiedWord/>
      <trackRevisions>false</trackRevisions>
    </reviewItem>
    <reviewItem>
      <errorID>82b4796f-1d61-4e5d-bcea-ddc8c2062f02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4B335970</paraID>
      <start>0</start>
      <end>2</end>
      <status>unmodified</status>
      <modifiedWord/>
      <trackRevisions>false</trackRevisions>
    </reviewItem>
    <reviewItem>
      <errorID>ca5b2be2-80b6-48c8-b83a-4c3515bf9fab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2E62BE5B</paraID>
      <start>0</start>
      <end>2</end>
      <status>unmodified</status>
      <modifiedWord/>
      <trackRevisions>false</trackRevisions>
    </reviewItem>
    <reviewItem>
      <errorID>77d8fb6d-c086-4295-b7f2-ce551869b95a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7AC4DF0E</paraID>
      <start>0</start>
      <end>2</end>
      <status>unmodified</status>
      <modifiedWord/>
      <trackRevisions>false</trackRevisions>
    </reviewItem>
    <reviewItem>
      <errorID>cf076a23-e0d0-4b4b-acb7-ba052888218d</errorID>
      <errorWord>至</errorWord>
      <group>L1_Word</group>
      <groupName>字词问题</groupName>
      <ability>L2_Typo</ability>
      <abilityName>字词错误</abilityName>
      <candidateList>
        <item> 在</item>
      </candidateList>
      <explain/>
      <paraID>66EB3C05</paraID>
      <start>3</start>
      <end>4</end>
      <status>unmodified</status>
      <modifiedWord/>
      <trackRevisions>false</trackRevisions>
    </reviewItem>
    <reviewItem>
      <errorID>b49362c0-3569-4e8f-8574-59add53b5359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1AC9EBBE</paraID>
      <start>0</start>
      <end>2</end>
      <status>unmodified</status>
      <modifiedWord/>
      <trackRevisions>false</trackRevisions>
    </reviewItem>
    <reviewItem>
      <errorID>d0c195f4-bb79-42fb-bacf-eaa292fe82a9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7AC771E9</paraID>
      <start>0</start>
      <end>3</end>
      <status>unmodified</status>
      <modifiedWord/>
      <trackRevisions>false</trackRevisions>
    </reviewItem>
    <reviewItem>
      <errorID>50abc6bf-3995-4b1d-af57-1101b6aeaa5c</errorID>
      <errorWord>供应商</errorWord>
      <group>L1_Word</group>
      <groupName>字词问题</groupName>
      <ability>L2_Typo</ability>
      <abilityName>字词错误</abilityName>
      <candidateList>
        <item> 供应商</item>
      </candidateList>
      <explain/>
      <paraID>6632AC6C</paraID>
      <start>4</start>
      <end>7</end>
      <status>unmodified</status>
      <modifiedWord/>
      <trackRevisions>false</trackRevisions>
    </reviewItem>
    <reviewItem>
      <errorID>b7a1862c-76f1-4af2-ac38-bff1d5f6bf55</errorID>
      <errorWord>投标人</errorWord>
      <group>L1_Word</group>
      <groupName>字词问题</groupName>
      <ability>L2_Typo</ability>
      <abilityName>字词错误</abilityName>
      <candidateList>
        <item>供应商</item>
      </candidateList>
      <explain/>
      <paraID>6632AC6C</paraID>
      <start>80</start>
      <end>83</end>
      <status>unmodified</status>
      <modifiedWord/>
      <trackRevisions>false</trackRevisions>
    </reviewItem>
    <reviewItem>
      <errorID>1767211a-8b78-4e00-9949-6090949deaac</errorID>
      <errorWord>根据</errorWord>
      <group>L1_Word</group>
      <groupName>字词问题</groupName>
      <ability>L2_Typo</ability>
      <abilityName>字词错误</abilityName>
      <candidateList>
        <item> 根据</item>
      </candidateList>
      <explain/>
      <paraID>3FC813A7</paraID>
      <start>4</start>
      <end>6</end>
      <status>unmodified</status>
      <modifiedWord/>
      <trackRevisions>false</trackRevisions>
    </reviewItem>
    <reviewItem>
      <errorID>803c1f92-55c2-4bc3-91c8-53d44d19d8b9</errorID>
      <errorWord>凡是</errorWord>
      <group>L1_Punc</group>
      <groupName>标点问题</groupName>
      <ability>L2_Punc</ability>
      <abilityName>标点符号检查</abilityName>
      <candidateList>
        <item>，凡是</item>
      </candidateList>
      <explain/>
      <paraID>3FC813A7</paraID>
      <start>73</start>
      <end>75</end>
      <status>unmodified</status>
      <modifiedWord/>
      <trackRevisions>false</trackRevisions>
    </reviewItem>
    <reviewItem>
      <errorID>23f00988-9902-473d-9ac5-53daa0014d46</errorID>
      <errorWord>接受</errorWord>
      <group>L1_Word</group>
      <groupName>字词问题</groupName>
      <ability>L2_Typo</ability>
      <abilityName>字词错误</abilityName>
      <candidateList>
        <item>接收</item>
      </candidateList>
      <explain>存在发音相同字词的误用。</explain>
      <paraID>1C7DC245</paraID>
      <start>4</start>
      <end>6</end>
      <status>unmodified</status>
      <modifiedWord/>
      <trackRevisions>false</trackRevisions>
    </reviewItem>
    <reviewItem>
      <errorID>8a5b4bac-fe16-4f26-8be5-715183633257</errorID>
      <errorWord>提出质疑</errorWord>
      <group>L1_Grammar</group>
      <groupName>语法问题</groupName>
      <ability>L2_Grammar</ability>
      <abilityName>语法错误</abilityName>
      <candidateList>
        <item>质疑</item>
      </candidateList>
      <explain>〈动〉提出疑问：～问难。</explain>
      <paraID> 8E9C44F</paraID>
      <start>12</start>
      <end>16</end>
      <status>unmodified</status>
      <modifiedWord/>
      <trackRevisions>false</trackRevisions>
    </reviewItem>
    <reviewItem>
      <errorID>2e397d27-7832-4f68-8c57-c0025affb90c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646CEF6C</paraID>
      <start>0</start>
      <end>3</end>
      <status>unmodified</status>
      <modifiedWord/>
      <trackRevisions>false</trackRevisions>
    </reviewItem>
    <reviewItem>
      <errorID>83d99257-8951-4d94-8a4f-efdd03a32334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2609F1AA</paraID>
      <start>0</start>
      <end>3</end>
      <status>unmodified</status>
      <modifiedWord/>
      <trackRevisions>false</trackRevisions>
    </reviewItem>
    <reviewItem>
      <errorID>1b1889d0-4a3b-4078-83d5-e7b15ddf9e6f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4DF8E3E2</paraID>
      <start>0</start>
      <end>3</end>
      <status>unmodified</status>
      <modifiedWord/>
      <trackRevisions>false</trackRevisions>
    </reviewItem>
    <reviewItem>
      <errorID>37d86082-56e4-46f5-8714-0def4945c225</errorID>
      <errorWord>具有</errorWord>
      <group>L1_Word</group>
      <groupName>字词问题</groupName>
      <ability>L2_Typo</ability>
      <abilityName>字词错误</abilityName>
      <candidateList>
        <item> 具有</item>
      </candidateList>
      <explain/>
      <paraID>48AAC7CD</paraID>
      <start>3</start>
      <end>5</end>
      <status>unmodified</status>
      <modifiedWord/>
      <trackRevisions>false</trackRevisions>
    </reviewItem>
    <reviewItem>
      <errorID>7a164952-fd9b-4439-b023-46f97bfb32dd</errorID>
      <errorWord>（</errorWord>
      <group>L1_Punc</group>
      <groupName>标点问题</groupName>
      <ability>L2_Punc</ability>
      <abilityName>标点符号检查</abilityName>
      <candidateList/>
      <explain>同一形式括号套用。</explain>
      <paraID>48AAC7CD</paraID>
      <start>84</start>
      <end>85</end>
      <status>unmodified</status>
      <modifiedWord/>
      <trackRevisions>false</trackRevisions>
    </reviewItem>
    <reviewItem>
      <errorID>cfb09580-5800-4bf5-a1a5-96dae70179fd</errorID>
      <errorWord>）</errorWord>
      <group>L1_Punc</group>
      <groupName>标点问题</groupName>
      <ability>L2_Punc</ability>
      <abilityName>标点符号检查</abilityName>
      <candidateList/>
      <explain>同一形式括号套用。</explain>
      <paraID>48AAC7CD</paraID>
      <start>89</start>
      <end>90</end>
      <status>unmodified</status>
      <modifiedWord/>
      <trackRevisions>false</trackRevisions>
    </reviewItem>
    <reviewItem>
      <errorID>fe81dee0-0c5e-43c2-af49-ef2d2e32e5e0</errorID>
      <errorWord>（</errorWord>
      <group>L1_Punc</group>
      <groupName>标点问题</groupName>
      <ability>L2_Punc</ability>
      <abilityName>标点符号检查</abilityName>
      <candidateList/>
      <explain>同一形式括号套用。</explain>
      <paraID>48AAC7CD</paraID>
      <start>103</start>
      <end>104</end>
      <status>unmodified</status>
      <modifiedWord/>
      <trackRevisions>false</trackRevisions>
    </reviewItem>
    <reviewItem>
      <errorID>3d98f577-decd-494e-bc31-efe2b9a9c93b</errorID>
      <errorWord>）</errorWord>
      <group>L1_Punc</group>
      <groupName>标点问题</groupName>
      <ability>L2_Punc</ability>
      <abilityName>标点符号检查</abilityName>
      <candidateList/>
      <explain>同一形式括号套用。</explain>
      <paraID>48AAC7CD</paraID>
      <start>108</start>
      <end>109</end>
      <status>unmodified</status>
      <modifiedWord/>
      <trackRevisions>false</trackRevisions>
    </reviewItem>
    <reviewItem>
      <errorID>af867c3b-5745-43cb-9c16-5340ba923329</errorID>
      <errorWord>具有</errorWord>
      <group>L1_Word</group>
      <groupName>字词问题</groupName>
      <ability>L2_Typo</ability>
      <abilityName>字词错误</abilityName>
      <candidateList>
        <item> 具有</item>
      </candidateList>
      <explain/>
      <paraID>7BB66524</paraID>
      <start>3</start>
      <end>5</end>
      <status>unmodified</status>
      <modifiedWord/>
      <trackRevisions>false</trackRevisions>
    </reviewItem>
    <reviewItem>
      <errorID>31252265-09fb-41a2-88d1-76295d26c9d3</errorID>
      <errorWord>具有</errorWord>
      <group>L1_Word</group>
      <groupName>字词问题</groupName>
      <ability>L2_Typo</ability>
      <abilityName>字词错误</abilityName>
      <candidateList>
        <item> 具有</item>
      </candidateList>
      <explain/>
      <paraID>5FDA481D</paraID>
      <start>3</start>
      <end>5</end>
      <status>unmodified</status>
      <modifiedWord/>
      <trackRevisions>false</trackRevisions>
    </reviewItem>
    <reviewItem>
      <errorID>10f5103b-f5a3-428e-a5f0-c7f0a63a9465</errorID>
      <errorWord>有</errorWord>
      <group>L1_Word</group>
      <groupName>字词问题</groupName>
      <ability>L2_Typo</ability>
      <abilityName>字词错误</abilityName>
      <candidateList>
        <item> 有</item>
      </candidateList>
      <explain/>
      <paraID>364C84BE</paraID>
      <start>3</start>
      <end>4</end>
      <status>unmodified</status>
      <modifiedWord/>
      <trackRevisions>false</trackRevisions>
    </reviewItem>
    <reviewItem>
      <errorID>12da44a6-7a25-4c0e-a7b2-ad79e0d63ec9</errorID>
      <errorWord>参加</errorWord>
      <group>L1_Word</group>
      <groupName>字词问题</groupName>
      <ability>L2_Typo</ability>
      <abilityName>字词错误</abilityName>
      <candidateList>
        <item> 参加</item>
      </candidateList>
      <explain/>
      <paraID>5535BBA9</paraID>
      <start>3</start>
      <end>5</end>
      <status>unmodified</status>
      <modifiedWord/>
      <trackRevisions>false</trackRevisions>
    </reviewItem>
    <reviewItem>
      <errorID>9e44e662-8c09-4ad4-9c32-a25b938c4da6</errorID>
      <errorWord>法律</errorWord>
      <group>L1_Word</group>
      <groupName>字词问题</groupName>
      <ability>L2_Typo</ability>
      <abilityName>字词错误</abilityName>
      <candidateList>
        <item> 法律</item>
      </candidateList>
      <explain/>
      <paraID>3CBF58E0</paraID>
      <start>3</start>
      <end>5</end>
      <status>unmodified</status>
      <modifiedWord/>
      <trackRevisions>false</trackRevisions>
    </reviewItem>
    <reviewItem>
      <errorID>477dddca-6ceb-48e0-a7c1-c34d36592285</errorID>
      <errorWord>投标人</errorWord>
      <group>L1_Word</group>
      <groupName>字词问题</groupName>
      <ability>L2_Typo</ability>
      <abilityName>字词错误</abilityName>
      <candidateList>
        <item> 投标人</item>
      </candidateList>
      <explain/>
      <paraID>1DDD5566</paraID>
      <start>3</start>
      <end>6</end>
      <status>unmodified</status>
      <modifiedWord/>
      <trackRevisions>false</trackRevisions>
    </reviewItem>
    <reviewItem>
      <errorID>22edaa83-cc24-4253-ae5b-21eb1964d4a6</errorID>
      <errorWord>投标人</errorWord>
      <group>L1_Grammar</group>
      <groupName>语法问题</groupName>
      <ability>L2_Grammar</ability>
      <abilityName>语法错误</abilityName>
      <candidateList>
        <item>3.8 投标人</item>
      </candidateList>
      <explain/>
      <paraID>5F510FA8</paraID>
      <start>0</start>
      <end>3</end>
      <status>unmodified</status>
      <modifiedWord/>
      <trackRevisions>false</trackRevisions>
    </reviewItem>
    <reviewItem>
      <errorID>17e2bc95-0f03-4405-8fad-e4d1a913964e</errorID>
      <errorWord>采购源</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261D21C6</paraID>
      <start>16</start>
      <end>19</end>
      <status>unmodified</status>
      <modifiedWord/>
      <trackRevisions>false</trackRevisions>
    </reviewItem>
    <reviewItem>
      <errorID>b364404f-3266-45be-af30-ef3c793fa4f0</errorID>
      <errorWord>（</errorWord>
      <group>L1_Punc</group>
      <groupName>标点问题</groupName>
      <ability>L2_Punc</ability>
      <abilityName>标点符号检查</abilityName>
      <candidateList/>
      <explain>同一形式括号套用。</explain>
      <paraID>56864195</paraID>
      <start>118</start>
      <end>119</end>
      <status>unmodified</status>
      <modifiedWord/>
      <trackRevisions>false</trackRevisions>
    </reviewItem>
    <reviewItem>
      <errorID>e076b8e2-ffa3-4c04-8cd3-e86d13905083</errorID>
      <errorWord>）</errorWord>
      <group>L1_Punc</group>
      <groupName>标点问题</groupName>
      <ability>L2_Punc</ability>
      <abilityName>标点符号检查</abilityName>
      <candidateList/>
      <explain>同一形式括号套用。</explain>
      <paraID>56864195</paraID>
      <start>141</start>
      <end>142</end>
      <status>unmodified</status>
      <modifiedWord/>
      <trackRevisions>false</trackRevisions>
    </reviewItem>
    <reviewItem>
      <errorID>0495b872-1627-4568-941d-a0a86ecb9591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7FB3DCED</paraID>
      <start>0</start>
      <end>3</end>
      <status>unmodified</status>
      <modifiedWord/>
      <trackRevisions>false</trackRevisions>
    </reviewItem>
    <reviewItem>
      <errorID>6c20342d-c15e-4ab1-bae9-ed20fbbf4a49</errorID>
      <errorWord>“.</errorWord>
      <group>L1_Punc</group>
      <groupName>标点问题</groupName>
      <ability>L2_Punc</ability>
      <abilityName>标点符号检查</abilityName>
      <candidateList>
        <item>“</item>
      </candidateList>
      <explain/>
      <paraID>26C63E9E</paraID>
      <start>48</start>
      <end>50</end>
      <status>unmodified</status>
      <modifiedWord/>
      <trackRevisions>false</trackRevisions>
    </reviewItem>
    <reviewItem>
      <errorID>fa9a7c4a-a1ca-4a53-95f6-18589138892b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40C16060</paraID>
      <start>0</start>
      <end>3</end>
      <status>unmodified</status>
      <modifiedWord/>
      <trackRevisions>false</trackRevisions>
    </reviewItem>
    <reviewItem>
      <errorID>85c2524c-5ded-43f3-9aa6-166698f2096d</errorID>
      <errorWord>,</errorWord>
      <group>L1_Format</group>
      <groupName>格式问题</groupName>
      <ability>L2_HalfPunc</ability>
      <abilityName>全半角检查</abilityName>
      <candidateList>
        <item>，</item>
      </candidateList>
      <explain>文本全半角错误。</explain>
      <paraID>6BFE095E</paraID>
      <start>42</start>
      <end>43</end>
      <status>unmodified</status>
      <modifiedWord/>
      <trackRevisions>false</trackRevisions>
    </reviewItem>
    <reviewItem>
      <errorID>06d384db-dbb4-401e-86f0-4cb0fd222502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18DA5B45</paraID>
      <start>0</start>
      <end>3</end>
      <status>unmodified</status>
      <modifiedWord/>
      <trackRevisions>false</trackRevisions>
    </reviewItem>
    <reviewItem>
      <errorID>7daae8df-d1bf-442c-ab55-ee17374ee7ae</errorID>
      <errorWord>文件的</errorWord>
      <group>L1_Word</group>
      <groupName>字词问题</groupName>
      <ability>L2_Typo</ability>
      <abilityName>字词错误</abilityName>
      <candidateList>
        <item>文件</item>
      </candidateList>
      <explain/>
      <paraID>1661C016</paraID>
      <start>11</start>
      <end>14</end>
      <status>unmodified</status>
      <modifiedWord/>
      <trackRevisions>false</trackRevisions>
    </reviewItem>
    <reviewItem>
      <errorID>fd8b9a66-98a9-4b47-8d7c-88b2d2d81642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19551F27</paraID>
      <start>0</start>
      <end>3</end>
      <status>unmodified</status>
      <modifiedWord/>
      <trackRevisions>false</trackRevisions>
    </reviewItem>
    <reviewItem>
      <errorID>113a505d-b438-4eca-8b12-f5947a74af86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4AB51719</paraID>
      <start>0</start>
      <end>3</end>
      <status>unmodified</status>
      <modifiedWord/>
      <trackRevisions>false</trackRevisions>
    </reviewItem>
    <reviewItem>
      <errorID>52657b26-fdce-4988-b6db-97df625e5a87</errorID>
      <errorWord>过程中涉及到</errorWord>
      <group>L1_Word</group>
      <groupName>字词问题</groupName>
      <ability>L2_Typo</ability>
      <abilityName>字词错误</abilityName>
      <candidateList>
        <item>过程中涉及</item>
      </candidateList>
      <explain/>
      <paraID>54249018</paraID>
      <start>10</start>
      <end>16</end>
      <status>unmodified</status>
      <modifiedWord/>
      <trackRevisions>false</trackRevisions>
    </reviewItem>
    <reviewItem>
      <errorID>66f2805a-a569-429d-ab45-b4f821a006ad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A284AD0</paraID>
      <start>0</start>
      <end>3</end>
      <status>unmodified</status>
      <modifiedWord/>
      <trackRevisions>false</trackRevisions>
    </reviewItem>
    <reviewItem>
      <errorID>b3ce3d97-3a09-4074-9d6d-27a7559e6a68</errorID>
      <errorWord>做出</errorWord>
      <group>L1_Word</group>
      <groupName>字词问题</groupName>
      <ability>L2_Typo</ability>
      <abilityName>字词错误</abilityName>
      <candidateList>
        <item>作出</item>
      </candidateList>
      <explain/>
      <paraID>7D485425</paraID>
      <start>30</start>
      <end>32</end>
      <status>unmodified</status>
      <modifiedWord/>
      <trackRevisions>false</trackRevisions>
    </reviewItem>
    <reviewItem>
      <errorID>9e647e66-5b9c-4723-825c-32a3aa8756ca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2FE86A03</paraID>
      <start>0</start>
      <end>3</end>
      <status>unmodified</status>
      <modifiedWord/>
      <trackRevisions>false</trackRevisions>
    </reviewItem>
    <reviewItem>
      <errorID>21a1a24c-9697-4315-b375-853657d900ec</errorID>
      <errorWord>,</errorWord>
      <group>L1_Format</group>
      <groupName>格式问题</groupName>
      <ability>L2_HalfPunc</ability>
      <abilityName>全半角检查</abilityName>
      <candidateList>
        <item>，</item>
      </candidateList>
      <explain>文本全半角错误。</explain>
      <paraID>4BE60A3B</paraID>
      <start>54</start>
      <end>55</end>
      <status>unmodified</status>
      <modifiedWord/>
      <trackRevisions>false</trackRevisions>
    </reviewItem>
    <reviewItem>
      <errorID>4c2e4aa0-f178-45fc-9ed3-f1a884a99564</errorID>
      <errorWord>应用</errorWord>
      <group>L1_Word</group>
      <groupName>字词问题</groupName>
      <ability>L2_Typo</ability>
      <abilityName>字词错误</abilityName>
      <candidateList>
        <item>信用</item>
      </candidateList>
      <explain/>
      <paraID>4BE60A3B</paraID>
      <start>84</start>
      <end>86</end>
      <status>modified</status>
      <modifiedWord>信用</modifiedWord>
      <trackRevisions>false</trackRevisions>
    </reviewItem>
    <reviewItem>
      <errorID>4cf358e5-3059-4aa7-97f7-0560ed7d9566</errorID>
      <errorWord>进行</errorWord>
      <group>L1_Grammar</group>
      <groupName>语法问题</groupName>
      <ability>L2_Grammar</ability>
      <abilityName>语法错误</abilityName>
      <candidateList>
        <item>等方面进行</item>
      </candidateList>
      <explain/>
      <paraID>405C0369</paraID>
      <start>53</start>
      <end>55</end>
      <status>unmodified</status>
      <modifiedWord/>
      <trackRevisions>false</trackRevisions>
    </reviewItem>
    <reviewItem>
      <errorID>a1b3bd9c-0825-4f3e-919c-0855811e3bc4</errorID>
      <errorWord>不</errorWord>
      <group>L1_Word</group>
      <groupName>字词问题</groupName>
      <ability>L2_Typo</ability>
      <abilityName>字词错误</abilityName>
      <candidateList>
        <item>不符</item>
      </candidateList>
      <explain/>
      <paraID>11EBA5D9</paraID>
      <start>48</start>
      <end>49</end>
      <status>unmodified</status>
      <modifiedWord/>
      <trackRevisions>false</trackRevisions>
    </reviewItem>
    <reviewItem>
      <errorID>e39b43c0-9d54-469b-8ef4-0457786fcfb4</errorID>
      <errorWord>的</errorWord>
      <group>L1_Word</group>
      <groupName>字词问题</groupName>
      <ability>L2_Typo</ability>
      <abilityName>字词错误</abilityName>
      <candidateList>
        <item>时</item>
      </candidateList>
      <explain/>
      <paraID>29FF43A0</paraID>
      <start>11</start>
      <end>12</end>
      <status>unmodified</status>
      <modifiedWord/>
      <trackRevisions>false</trackRevisions>
    </reviewItem>
    <reviewItem>
      <errorID>7be11ba7-630b-417e-bf08-bcea6e3776fa</errorID>
      <errorWord>&lt;</errorWord>
      <group>L1_Format</group>
      <groupName>格式问题</groupName>
      <ability>L2_HalfPunc</ability>
      <abilityName>全半角检查</abilityName>
      <candidateList>
        <item>〈</item>
      </candidateList>
      <explain>文本全半角错误。</explain>
      <paraID>3089AA2B</paraID>
      <start>49</start>
      <end>50</end>
      <status>unmodified</status>
      <modifiedWord/>
      <trackRevisions>false</trackRevisions>
    </reviewItem>
    <reviewItem>
      <errorID>c8e98bf7-d152-4ced-b0e1-2df813f51fb8</errorID>
      <errorWord>&lt;</errorWord>
      <group>L1_Format</group>
      <groupName>格式问题</groupName>
      <ability>L2_HalfPunc</ability>
      <abilityName>全半角检查</abilityName>
      <candidateList>
        <item>〈</item>
      </candidateList>
      <explain>文本全半角错误。</explain>
      <paraID>62FF5FBF</paraID>
      <start>49</start>
      <end>50</end>
      <status>unmodified</status>
      <modifiedWord/>
      <trackRevisions>false</trackRevisions>
    </reviewItem>
    <reviewItem>
      <errorID>c4a9d847-f2e8-4a24-88be-c40d88006fac</errorID>
      <errorWord>&lt;</errorWord>
      <group>L1_Format</group>
      <groupName>格式问题</groupName>
      <ability>L2_HalfPunc</ability>
      <abilityName>全半角检查</abilityName>
      <candidateList>
        <item>〈</item>
      </candidateList>
      <explain>文本全半角错误。</explain>
      <paraID>33F9EDDA</paraID>
      <start>34</start>
      <end>35</end>
      <status>unmodified</status>
      <modifiedWord/>
      <trackRevisions>false</trackRevisions>
    </reviewItem>
    <reviewItem>
      <errorID>8fee36db-4c19-4838-bd3e-42fbe0ea97b8</errorID>
      <errorWord>后</errorWord>
      <group>L1_Grammar</group>
      <groupName>语法问题</groupName>
      <ability>L2_Grammar</ability>
      <abilityName>语法错误</abilityName>
      <candidateList>
        <item>程序后</item>
      </candidateList>
      <explain/>
      <paraID>128E8225</paraID>
      <start>22</start>
      <end>23</end>
      <status>unmodified</status>
      <modifiedWord/>
      <trackRevisions>false</trackRevisions>
    </reviewItem>
    <reviewItem>
      <errorID>563d69a9-4b03-41e8-a43e-a73cd3d89dba</errorID>
      <errorWord>保持通讯畅通</errorWord>
      <group>L1_Word</group>
      <groupName>字词问题</groupName>
      <ability>L2_Typo</ability>
      <abilityName>字词错误</abilityName>
      <candidateList>
        <item>保持通信畅通</item>
      </candidateList>
      <explain/>
      <paraID>3CEEE2CD</paraID>
      <start>17</start>
      <end>23</end>
      <status>unmodified</status>
      <modifiedWord/>
      <trackRevisions>false</trackRevisions>
    </reviewItem>
    <reviewItem>
      <errorID>31acbc79-6311-42fc-bad3-f0480f65e767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350C29B2</paraID>
      <start>0</start>
      <end>3</end>
      <status>unmodified</status>
      <modifiedWord/>
      <trackRevisions>false</trackRevisions>
    </reviewItem>
    <reviewItem>
      <errorID>a9d144aa-424b-4a09-aa7c-3159a418844b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3A931EEC</paraID>
      <start>0</start>
      <end>3</end>
      <status>unmodified</status>
      <modifiedWord/>
      <trackRevisions>false</trackRevisions>
    </reviewItem>
    <reviewItem>
      <errorID>597c772d-92f1-4ce1-9ad4-96a09722e804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22413056</paraID>
      <start>0</start>
      <end>3</end>
      <status>unmodified</status>
      <modifiedWord/>
      <trackRevisions>false</trackRevisions>
    </reviewItem>
    <reviewItem>
      <errorID>03f345e7-b2d8-47dd-a7e4-343dccbd6b3e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69BC6B1D</paraID>
      <start>46</start>
      <end>49</end>
      <status>unmodified</status>
      <modifiedWord/>
      <trackRevisions>false</trackRevisions>
    </reviewItem>
    <reviewItem>
      <errorID>e00d0e23-c000-4d2b-a029-29d86c294ae9</errorID>
      <errorWord>法律、法规</errorWord>
      <group>L1_Word</group>
      <groupName>字词问题</groupName>
      <ability>L2_Typo</ability>
      <abilityName>字词错误</abilityName>
      <candidateList>
        <item>法律法规</item>
      </candidateList>
      <explain/>
      <paraID>43152206</paraID>
      <start>9</start>
      <end>14</end>
      <status>unmodified</status>
      <modifiedWord/>
      <trackRevisions>false</trackRevisions>
    </reviewItem>
    <reviewItem>
      <errorID>585ac5cb-29b4-47d2-b1a0-ca6824a4523b</errorID>
      <errorWord>属</errorWord>
      <group>L1_Word</group>
      <groupName>字词问题</groupName>
      <ability>L2_Typo</ability>
      <abilityName>字词错误</abilityName>
      <candidateList>
        <item>属于</item>
      </candidateList>
      <explain/>
      <paraID>43152206</paraID>
      <start>23</start>
      <end>24</end>
      <status>unmodified</status>
      <modifiedWord/>
      <trackRevisions>false</trackRevisions>
    </reviewItem>
    <reviewItem>
      <errorID>5bd632f4-d9a2-4945-8e10-a465b8634bfe</errorID>
      <errorWord>22</errorWord>
      <group>L1_Word</group>
      <groupName>字词问题</groupName>
      <ability>L2_Typo</ability>
      <abilityName>字词错误</abilityName>
      <candidateList>
        <item>23</item>
      </candidateList>
      <explain/>
      <paraID>46D8492F</paraID>
      <start>0</start>
      <end>2</end>
      <status>unmodified</status>
      <modifiedWord/>
      <trackRevisions>false</trackRevisions>
    </reviewItem>
    <reviewItem>
      <errorID>24f4bc9d-91bd-4015-b7df-13e82826469f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25FA2C72</paraID>
      <start>0</start>
      <end>3</end>
      <status>unmodified</status>
      <modifiedWord/>
      <trackRevisions>false</trackRevisions>
    </reviewItem>
    <reviewItem>
      <errorID>183136fe-2379-437a-881e-5e7e372b5b50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56278037</paraID>
      <start>0</start>
      <end>3</end>
      <status>unmodified</status>
      <modifiedWord/>
      <trackRevisions>false</trackRevisions>
    </reviewItem>
    <reviewItem>
      <errorID>3bdfb1a3-f9c3-4715-b710-711a117ba748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45CB318</paraID>
      <start>133</start>
      <end>136</end>
      <status>unmodified</status>
      <modifiedWord/>
      <trackRevisions>false</trackRevisions>
    </reviewItem>
    <reviewItem>
      <errorID>99b3833f-82eb-4567-ab7f-5c74e2b25d8c</errorID>
      <errorWord>做出</errorWord>
      <group>L1_Word</group>
      <groupName>字词问题</groupName>
      <ability>L2_Typo</ability>
      <abilityName>字词错误</abilityName>
      <candidateList>
        <item>作出</item>
      </candidateList>
      <explain/>
      <paraID> 45CB318</paraID>
      <start>186</start>
      <end>188</end>
      <status>unmodified</status>
      <modifiedWord/>
      <trackRevisions>false</trackRevisions>
    </reviewItem>
    <reviewItem>
      <errorID>b373d2d4-2b37-4511-b7ef-dc0eea8c136b</errorID>
      <errorWord>和</errorWord>
      <group>L1_Word</group>
      <groupName>字词问题</groupName>
      <ability>L2_Typo</ability>
      <abilityName>字词错误</abilityName>
      <candidateList>
        <item>和加</item>
      </candidateList>
      <explain/>
      <paraID> 45CB318</paraID>
      <start>231</start>
      <end>232</end>
      <status>unmodified</status>
      <modifiedWord/>
      <trackRevisions>false</trackRevisions>
    </reviewItem>
    <reviewItem>
      <errorID>9a63a8dc-9d81-4967-803b-ce29d8cb47d0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2143F787</paraID>
      <start>0</start>
      <end>3</end>
      <status>unmodified</status>
      <modifiedWord/>
      <trackRevisions>false</trackRevisions>
    </reviewItem>
    <reviewItem>
      <errorID>3205758c-e8aa-4c20-b1a1-44b65c2a21b8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33809346</paraID>
      <start>0</start>
      <end>3</end>
      <status>unmodified</status>
      <modifiedWord/>
      <trackRevisions>false</trackRevisions>
    </reviewItem>
    <reviewItem>
      <errorID>64e81a6e-5c5b-49ee-bba6-f638f0d15bfb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1AA7A03C</paraID>
      <start>0</start>
      <end>3</end>
      <status>unmodified</status>
      <modifiedWord/>
      <trackRevisions>false</trackRevisions>
    </reviewItem>
    <reviewItem>
      <errorID>d1f3aea2-67eb-4733-9438-479ed0418f3e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4DDCE49</paraID>
      <start>0</start>
      <end>3</end>
      <status>unmodified</status>
      <modifiedWord/>
      <trackRevisions>false</trackRevisions>
    </reviewItem>
    <reviewItem>
      <errorID>22bfed8f-ebe4-4cf6-9ce9-e0592a9aaa64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2460E8AE</paraID>
      <start>0</start>
      <end>3</end>
      <status>unmodified</status>
      <modifiedWord/>
      <trackRevisions>false</trackRevisions>
    </reviewItem>
    <reviewItem>
      <errorID>6192bdcd-70f0-40b8-84d8-278c15f01655</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6B24BC8E</paraID>
      <start>0</start>
      <end>3</end>
      <status>unmodified</status>
      <modifiedWord/>
      <trackRevisions>false</trackRevisions>
    </reviewItem>
    <reviewItem>
      <errorID>7130623f-3515-4401-bd37-a5ae0b3e7f3d</errorID>
      <errorWord> </errorWord>
      <group>L1_Punc</group>
      <groupName>标点问题</groupName>
      <ability>L2_Punc</ability>
      <abilityName>标点符号检查</abilityName>
      <candidateList>
        <item/>
      </candidateList>
      <explain>此处空格冗余，建议删除。</explain>
      <paraID> E80BF93</paraID>
      <start>16</start>
      <end>17</end>
      <status>unmodified</status>
      <modifiedWord/>
      <trackRevisions>false</trackRevisions>
    </reviewItem>
    <reviewItem>
      <errorID>1e16bdbc-ca41-4296-b98b-f2c2dc905db9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40A917BB</paraID>
      <start>0</start>
      <end>2</end>
      <status>unmodified</status>
      <modifiedWord/>
      <trackRevisions>false</trackRevisions>
    </reviewItem>
    <reviewItem>
      <errorID>19cffc84-926b-47ee-9d22-32b2e9302820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6EFF4CCE</paraID>
      <start>0</start>
      <end>2</end>
      <status>unmodified</status>
      <modifiedWord/>
      <trackRevisions>false</trackRevisions>
    </reviewItem>
    <reviewItem>
      <errorID>348ed583-b2dd-4b79-9941-6e8a889c3048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399CECBC</paraID>
      <start>0</start>
      <end>2</end>
      <status>unmodified</status>
      <modifiedWord/>
      <trackRevisions>false</trackRevisions>
    </reviewItem>
    <reviewItem>
      <errorID>64917a4e-df40-4927-8aad-067e782c8141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1BACAD62</paraID>
      <start>0</start>
      <end>2</end>
      <status>unmodified</status>
      <modifiedWord/>
      <trackRevisions>false</trackRevisions>
    </reviewItem>
    <reviewItem>
      <errorID>b976b150-1875-4849-8392-0850d36197b8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23708004</paraID>
      <start>0</start>
      <end>2</end>
      <status>unmodified</status>
      <modifiedWord/>
      <trackRevisions>false</trackRevisions>
    </reviewItem>
    <reviewItem>
      <errorID>8fb92276-7417-4642-948e-331112e3f77e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6CF19302</paraID>
      <start>0</start>
      <end>2</end>
      <status>unmodified</status>
      <modifiedWord/>
      <trackRevisions>false</trackRevisions>
    </reviewItem>
    <reviewItem>
      <errorID>9e8b64ca-9f59-463e-b1b0-4645e63db3d4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76380F56</paraID>
      <start>0</start>
      <end>2</end>
      <status>unmodified</status>
      <modifiedWord/>
      <trackRevisions>false</trackRevisions>
    </reviewItem>
    <reviewItem>
      <errorID>a33c93f6-1bb3-483f-85b8-4872a9c96a24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467665E6</paraID>
      <start>0</start>
      <end>2</end>
      <status>unmodified</status>
      <modifiedWord/>
      <trackRevisions>false</trackRevisions>
    </reviewItem>
    <reviewItem>
      <errorID>9f40a893-b3fc-40c4-93a4-e1335159a986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1AC983D3</paraID>
      <start>0</start>
      <end>2</end>
      <status>unmodified</status>
      <modifiedWord/>
      <trackRevisions>false</trackRevisions>
    </reviewItem>
    <reviewItem>
      <errorID>b64aa47c-6fe2-4bbe-9d52-492fba6c29b3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54BBAFED</paraID>
      <start>0</start>
      <end>3</end>
      <status>unmodified</status>
      <modifiedWord/>
      <trackRevisions>false</trackRevisions>
    </reviewItem>
    <reviewItem>
      <errorID>938ae8a5-f65a-446d-b49e-6a4015b7203d</errorID>
      <errorWord>中标人若</errorWord>
      <group>L1_Word</group>
      <groupName>字词问题</groupName>
      <ability>L2_Typo</ability>
      <abilityName>字词错误</abilityName>
      <candidateList>
        <item>，若中标人</item>
      </candidateList>
      <explain/>
      <paraID>54BBAFED</paraID>
      <start>7</start>
      <end>11</end>
      <status>unmodified</status>
      <modifiedWord/>
      <trackRevisions>false</trackRevisions>
    </reviewItem>
    <reviewItem>
      <errorID>90da799d-9021-48f1-be86-baa781a49b65</errorID>
      <errorWord>等行为</errorWord>
      <group>L1_Grammar</group>
      <groupName>语法问题</groupName>
      <ability>L2_Grammar</ability>
      <abilityName>语法错误</abilityName>
      <candidateList>
        <item>等</item>
      </candidateList>
      <explain/>
      <paraID>54BBAFED</paraID>
      <start>22</start>
      <end>25</end>
      <status>unmodified</status>
      <modifiedWord/>
      <trackRevisions>false</trackRevisions>
    </reviewItem>
    <reviewItem>
      <errorID>aef4ed5d-b6f6-4448-978a-39bec0f57a80</errorID>
      <errorWord>而</errorWord>
      <group>L1_Word</group>
      <groupName>字词问题</groupName>
      <ability>L2_Typo</ability>
      <abilityName>字词错误</abilityName>
      <candidateList>
        <item>而导</item>
      </candidateList>
      <explain/>
      <paraID>54BBAFED</paraID>
      <start>54</start>
      <end>55</end>
      <status>unmodified</status>
      <modifiedWord/>
      <trackRevisions>false</trackRevisions>
    </reviewItem>
    <reviewItem>
      <errorID>b027b06d-c9a9-4b05-b841-c26196140cb6</errorID>
      <errorWord>损失的</errorWord>
      <group>L1_Word</group>
      <groupName>字词问题</groupName>
      <ability>L2_Typo</ability>
      <abilityName>字词错误</abilityName>
      <candidateList>
        <item>损失</item>
      </candidateList>
      <explain/>
      <paraID>54BBAFED</paraID>
      <start>58</start>
      <end>61</end>
      <status>unmodified</status>
      <modifiedWord/>
      <trackRevisions>false</trackRevisions>
    </reviewItem>
    <reviewItem>
      <errorID>90d260b0-bacb-45af-8493-d30ce1c69d29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2D4AD854</paraID>
      <start>0</start>
      <end>3</end>
      <status>unmodified</status>
      <modifiedWord/>
      <trackRevisions>false</trackRevisions>
    </reviewItem>
    <reviewItem>
      <errorID>a2e3dc9c-6c2c-4340-a1ce-b4de68fb7b91</errorID>
      <errorWord>可</errorWord>
      <group>L1_Grammar</group>
      <groupName>语法问题</groupName>
      <ability>L2_Grammar</ability>
      <abilityName>语法错误</abilityName>
      <candidateList>
        <item>我方拥有</item>
      </candidateList>
      <explain/>
      <paraID>2D4AD854</paraID>
      <start>42</start>
      <end>43</end>
      <status>unmodified</status>
      <modifiedWord/>
      <trackRevisions>false</trackRevisions>
    </reviewItem>
    <reviewItem>
      <errorID>5ab7420e-2a9e-4776-9397-722a57a309aa</errorID>
      <errorWord>权力</errorWord>
      <group>L1_Word</group>
      <groupName>字词问题</groupName>
      <ability>L2_Typo</ability>
      <abilityName>字词错误</abilityName>
      <candidateList>
        <item>权利</item>
      </candidateList>
      <explain/>
      <paraID>2D4AD854</paraID>
      <start>48</start>
      <end>50</end>
      <status>modified</status>
      <modifiedWord>权利</modifiedWord>
      <trackRevisions>false</trackRevisions>
    </reviewItem>
    <reviewItem>
      <errorID>7d8dea95-447e-4030-aa7a-514032a57c9a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AEECDAD</paraID>
      <start>0</start>
      <end>3</end>
      <status>unmodified</status>
      <modifiedWord/>
      <trackRevisions>false</trackRevisions>
    </reviewItem>
    <reviewItem>
      <errorID>c39c156f-f0df-4002-87e4-2e11a5fb9b64</errorID>
      <errorWord>本</errorWord>
      <group>L1_Word</group>
      <groupName>字词问题</groupName>
      <ability>L2_Typo</ability>
      <abilityName>字词错误</abilityName>
      <candidateList>
        <item>本次</item>
      </candidateList>
      <explain/>
      <paraID> AEECDAD</paraID>
      <start>4</start>
      <end>5</end>
      <status>unmodified</status>
      <modifiedWord/>
      <trackRevisions>false</trackRevisions>
    </reviewItem>
    <reviewItem>
      <errorID>3791c07e-a55e-4342-a9cf-89cde1b5529d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68D84C42</paraID>
      <start>0</start>
      <end>2</end>
      <status>unmodified</status>
      <modifiedWord/>
      <trackRevisions>false</trackRevisions>
    </reviewItem>
    <reviewItem>
      <errorID>9c69c7ea-e89a-4f2f-bf99-3dea6ceaf47f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451DA2EE</paraID>
      <start>0</start>
      <end>2</end>
      <status>unmodified</status>
      <modifiedWord/>
      <trackRevisions>false</trackRevisions>
    </reviewItem>
    <reviewItem>
      <errorID>cbd8a80a-0486-4498-b762-3a5904ed2c7c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2B557679</paraID>
      <start>0</start>
      <end>2</end>
      <status>unmodified</status>
      <modifiedWord/>
      <trackRevisions>false</trackRevisions>
    </reviewItem>
    <reviewItem>
      <errorID>f4b9f28f-38db-4a00-bcc9-58f004f62706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619A8BA9</paraID>
      <start>0</start>
      <end>2</end>
      <status>unmodified</status>
      <modifiedWord/>
      <trackRevisions>false</trackRevisions>
    </reviewItem>
    <reviewItem>
      <errorID>dcd18e3a-1f5e-46cd-a48c-01c8a044da0c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1F971B34</paraID>
      <start>0</start>
      <end>2</end>
      <status>unmodified</status>
      <modifiedWord/>
      <trackRevisions>false</trackRevisions>
    </reviewItem>
    <reviewItem>
      <errorID>38cbd498-dd3b-4fde-afb6-f644abb86423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3272E408</paraID>
      <start>0</start>
      <end>2</end>
      <status>unmodified</status>
      <modifiedWord/>
      <trackRevisions>false</trackRevisions>
    </reviewItem>
    <reviewItem>
      <errorID>d606367f-3481-4369-8b05-51e4f3ef3bae</errorID>
      <errorWord>灯心草</errorWord>
      <group>L1_Word</group>
      <groupName>字词问题</groupName>
      <ability>L2_Alias</ability>
      <abilityName>也作/曾用词</abilityName>
      <candidateList>
        <item>灯芯草</item>
      </candidateList>
      <explain>词汇[灯心草]为不规范表述或旧称，其规范书面表述为[灯芯草]。</explain>
      <paraID>46E09D4C</paraID>
      <start>0</start>
      <end>3</end>
      <status>unmodified</status>
      <modifiedWord/>
      <trackRevisions>false</trackRevisions>
    </reviewItem>
    <reviewItem>
      <errorID>5d983e58-237d-4c44-9eb1-37b21cc9a7c9</errorID>
      <errorWord>灯心草</errorWord>
      <group>L1_Word</group>
      <groupName>字词问题</groupName>
      <ability>L2_Alias</ability>
      <abilityName>也作/曾用词</abilityName>
      <candidateList>
        <item>灯芯草</item>
      </candidateList>
      <explain>词汇[灯心草]为不规范表述或旧称，其规范书面表述为[灯芯草]。</explain>
      <paraID>104407E6</paraID>
      <start>3</start>
      <end>6</end>
      <status>unmodified</status>
      <modifiedWord/>
      <trackRevisions>false</trackRevisions>
    </reviewItem>
    <reviewItem>
      <errorID>cdda781f-c21c-44b6-82c3-301ba53d8b62</errorID>
      <errorWord>(</errorWord>
      <group>L1_Format</group>
      <groupName>格式问题</groupName>
      <ability>L2_HalfPunc</ability>
      <abilityName>全半角检查</abilityName>
      <candidateList>
        <item>（</item>
      </candidateList>
      <explain>文本全半角错误。</explain>
      <paraID>7EA142F8</paraID>
      <start>2</start>
      <end>3</end>
      <status>unmodified</status>
      <modifiedWord/>
      <trackRevisions>false</trackRevisions>
    </reviewItem>
    <reviewItem>
      <errorID>5b5a8833-093a-4695-9b89-c4b1c80445bb</errorID>
      <errorWord>)</errorWord>
      <group>L1_Format</group>
      <groupName>格式问题</groupName>
      <ability>L2_HalfPunc</ability>
      <abilityName>全半角检查</abilityName>
      <candidateList>
        <item>）</item>
      </candidateList>
      <explain>文本全半角错误。</explain>
      <paraID>7EA142F8</paraID>
      <start>6</start>
      <end>7</end>
      <status>unmodified</status>
      <modifiedWord/>
      <trackRevisions>false</trackRevisions>
    </reviewItem>
    <reviewItem>
      <errorID>11ac83c9-a5fa-483e-b8f2-6b1cea2d1ae2</errorID>
      <errorWord>(</errorWord>
      <group>L1_Format</group>
      <groupName>格式问题</groupName>
      <ability>L2_HalfPunc</ability>
      <abilityName>全半角检查</abilityName>
      <candidateList>
        <item>（</item>
      </candidateList>
      <explain>文本全半角错误。</explain>
      <paraID>22F2B0D2</paraID>
      <start>2</start>
      <end>3</end>
      <status>unmodified</status>
      <modifiedWord/>
      <trackRevisions>false</trackRevisions>
    </reviewItem>
    <reviewItem>
      <errorID>416b7ebc-323c-4659-b520-d0c8bcd5e8d2</errorID>
      <errorWord>)</errorWord>
      <group>L1_Format</group>
      <groupName>格式问题</groupName>
      <ability>L2_HalfPunc</ability>
      <abilityName>全半角检查</abilityName>
      <candidateList>
        <item>）</item>
      </candidateList>
      <explain>文本全半角错误。</explain>
      <paraID>22F2B0D2</paraID>
      <start>6</start>
      <end>7</end>
      <status>unmodified</status>
      <modifiedWord/>
      <trackRevisions>false</trackRevisions>
    </reviewItem>
    <reviewItem>
      <errorID>f243880e-942a-42ad-9310-9bbe6104b109</errorID>
      <errorWord>木犀</errorWord>
      <group>L1_Word</group>
      <groupName>字词问题</groupName>
      <ability>L2_Typo</ability>
      <abilityName>字词错误</abilityName>
      <candidateList>
        <item>木槿</item>
      </candidateList>
      <explain/>
      <paraID>4E994076</paraID>
      <start>0</start>
      <end>2</end>
      <status>unmodified</status>
      <modifiedWord/>
      <trackRevisions>false</trackRevisions>
    </reviewItem>
    <reviewItem>
      <errorID>2fc1caa9-b129-4f92-818e-49c77089c8a5</errorID>
      <errorWord>(</errorWord>
      <group>L1_Format</group>
      <groupName>格式问题</groupName>
      <ability>L2_HalfPunc</ability>
      <abilityName>全半角检查</abilityName>
      <candidateList>
        <item>（</item>
      </candidateList>
      <explain>文本全半角错误。</explain>
      <paraID>3D95C0D2</paraID>
      <start>2</start>
      <end>3</end>
      <status>unmodified</status>
      <modifiedWord/>
      <trackRevisions>false</trackRevisions>
    </reviewItem>
    <reviewItem>
      <errorID>e00f42ab-fea0-42fa-9538-f0e0a5f0ebc6</errorID>
      <errorWord>)</errorWord>
      <group>L1_Format</group>
      <groupName>格式问题</groupName>
      <ability>L2_HalfPunc</ability>
      <abilityName>全半角检查</abilityName>
      <candidateList>
        <item>）</item>
      </candidateList>
      <explain>文本全半角错误。</explain>
      <paraID>3D95C0D2</paraID>
      <start>7</start>
      <end>8</end>
      <status>unmodified</status>
      <modifiedWord/>
      <trackRevisions>false</trackRevisions>
    </reviewItem>
    <reviewItem>
      <errorID>eb1a9eeb-dfb4-4952-a2de-7efa273fbf29</errorID>
      <errorWord>莱</errorWord>
      <group>L1_Word</group>
      <groupName>字词问题</groupName>
      <ability>L2_Typo</ability>
      <abilityName>字词错误</abilityName>
      <candidateList>
        <item>菜</item>
      </candidateList>
      <explain>存在字形相近字词的误用。</explain>
      <paraID>2CBEB504</paraID>
      <start>0</start>
      <end>1</end>
      <status>unmodified</status>
      <modifiedWord/>
      <trackRevisions>false</trackRevisions>
    </reviewItem>
    <reviewItem>
      <errorID>c3181586-4f44-4b7f-ad2d-1e1652c0a1d1</errorID>
      <errorWord>子</errorWord>
      <group>L1_Word</group>
      <groupName>字词问题</groupName>
      <ability>L2_Typo</ability>
      <abilityName>字词错误</abilityName>
      <candidateList>
        <item>籽</item>
      </candidateList>
      <explain/>
      <paraID>68CCD6C5</paraID>
      <start>2</start>
      <end>3</end>
      <status>unmodified</status>
      <modifiedWord/>
      <trackRevisions>false</trackRevisions>
    </reviewItem>
    <reviewItem>
      <errorID>4777a867-07f6-4938-a041-4ccaea8e61ef</errorID>
      <errorWord>(</errorWord>
      <group>L1_Format</group>
      <groupName>格式问题</groupName>
      <ability>L2_HalfPunc</ability>
      <abilityName>全半角检查</abilityName>
      <candidateList>
        <item>（</item>
      </candidateList>
      <explain>文本全半角错误。</explain>
      <paraID>4E941E6F</paraID>
      <start>6</start>
      <end>7</end>
      <status>unmodified</status>
      <modifiedWord/>
      <trackRevisions>false</trackRevisions>
    </reviewItem>
    <reviewItem>
      <errorID>92efa9b9-ec68-478c-aca2-3b7b75e76b1b</errorID>
      <errorWord>)</errorWord>
      <group>L1_Format</group>
      <groupName>格式问题</groupName>
      <ability>L2_HalfPunc</ability>
      <abilityName>全半角检查</abilityName>
      <candidateList>
        <item>）</item>
      </candidateList>
      <explain>文本全半角错误。</explain>
      <paraID>4E941E6F</paraID>
      <start>10</start>
      <end>11</end>
      <status>unmodified</status>
      <modifiedWord/>
      <trackRevisions>false</trackRevisions>
    </reviewItem>
    <reviewItem>
      <errorID>f2998421-eb8c-425d-aeab-e5b53fb40975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61BFBA12</paraID>
      <start>0</start>
      <end>2</end>
      <status>unmodified</status>
      <modifiedWord/>
      <trackRevisions>false</trackRevisions>
    </reviewItem>
    <reviewItem>
      <errorID>28a0b0c4-733c-406b-9bf3-57e4bdd5c77a</errorID>
      <errorWord>灯心草</errorWord>
      <group>L1_Word</group>
      <groupName>字词问题</groupName>
      <ability>L2_Alias</ability>
      <abilityName>也作/曾用词</abilityName>
      <candidateList>
        <item>灯芯草</item>
      </candidateList>
      <explain>词汇[灯心草]为不规范表述或旧称，其规范书面表述为[灯芯草]。</explain>
      <paraID>5CACD6B7</paraID>
      <start>0</start>
      <end>3</end>
      <status>unmodified</status>
      <modifiedWord/>
      <trackRevisions>false</trackRevisions>
    </reviewItem>
    <reviewItem>
      <errorID>3e55d340-da58-47a4-9cd6-88980cb67d72</errorID>
      <errorWord>(</errorWord>
      <group>L1_Format</group>
      <groupName>格式问题</groupName>
      <ability>L2_HalfPunc</ability>
      <abilityName>全半角检查</abilityName>
      <candidateList>
        <item>（</item>
      </candidateList>
      <explain>文本全半角错误。</explain>
      <paraID>1BEC712E</paraID>
      <start>9</start>
      <end>10</end>
      <status>unmodified</status>
      <modifiedWord/>
      <trackRevisions>false</trackRevisions>
    </reviewItem>
    <reviewItem>
      <errorID>d2e4b319-947f-4046-a67a-4744275e41d4</errorID>
      <errorWord>)</errorWord>
      <group>L1_Format</group>
      <groupName>格式问题</groupName>
      <ability>L2_HalfPunc</ability>
      <abilityName>全半角检查</abilityName>
      <candidateList>
        <item>）</item>
      </candidateList>
      <explain>文本全半角错误。</explain>
      <paraID>1BEC712E</paraID>
      <start>15</start>
      <end>16</end>
      <status>unmodified</status>
      <modifiedWord/>
      <trackRevisions>false</trackRevisions>
    </reviewItem>
    <reviewItem>
      <errorID>6ce30dfc-f9c1-4b6c-b914-f579abbcf1d6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5588E6F8</paraID>
      <start>0</start>
      <end>2</end>
      <status>unmodified</status>
      <modifiedWord/>
      <trackRevisions>false</trackRevisions>
    </reviewItem>
    <reviewItem>
      <errorID>3c018d97-e395-45cc-baa5-b0e745dcee0b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489BC49C</paraID>
      <start>0</start>
      <end>2</end>
      <status>unmodified</status>
      <modifiedWord/>
      <trackRevisions>false</trackRevisions>
    </reviewItem>
    <reviewItem>
      <errorID>f107fd35-ec47-49f5-98c8-cd5c00c1e61d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240067E4</paraID>
      <start>0</start>
      <end>2</end>
      <status>unmodified</status>
      <modifiedWord/>
      <trackRevisions>false</trackRevisions>
    </reviewItem>
    <reviewItem>
      <errorID>80ff10d9-b08d-49c4-80f6-14bf63b4293f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A90B6BC</paraID>
      <start>0</start>
      <end>4</end>
      <status>unmodified</status>
      <modifiedWord/>
      <trackRevisions>false</trackRevisions>
    </reviewItem>
    <reviewItem>
      <errorID>bd875a2c-4ece-4314-b74d-03d6bce582b9</errorID>
      <errorWord>：</errorWord>
      <group>L1_Punc</group>
      <groupName>标点问题</groupName>
      <ability>L2_Punc</ability>
      <abilityName>标点符号检查</abilityName>
      <candidateList/>
      <explain/>
      <paraID>438EE50B</paraID>
      <start>36</start>
      <end>37</end>
      <status>unmodified</status>
      <modifiedWord/>
      <trackRevisions>false</trackRevisions>
    </reviewItem>
    <reviewItem>
      <errorID>918323ae-d0db-4750-8ddc-7cc25d578490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5090F7B9</paraID>
      <start>1</start>
      <end>5</end>
      <status>unmodified</status>
      <modifiedWord/>
      <trackRevisions>false</trackRevisions>
    </reviewItem>
    <reviewItem>
      <errorID>76e7c2cc-5833-44ce-b932-b3d5b418266f</errorID>
      <errorWord>:</errorWord>
      <group>L1_Format</group>
      <groupName>格式问题</groupName>
      <ability>L2_HalfPunc</ability>
      <abilityName>全半角检查</abilityName>
      <candidateList>
        <item>：</item>
      </candidateList>
      <explain>文本全半角错误。</explain>
      <paraID>4E482B0E</paraID>
      <start>1</start>
      <end>2</end>
      <status>unmodified</status>
      <modifiedWord/>
      <trackRevisions>false</trackRevisions>
    </reviewItem>
    <reviewItem>
      <errorID>6636254d-828f-4568-bac4-78c373aa7b9b</errorID>
      <errorWord>(</errorWord>
      <group>L1_Format</group>
      <groupName>格式问题</groupName>
      <ability>L2_HalfPunc</ability>
      <abilityName>全半角检查</abilityName>
      <candidateList>
        <item>（</item>
      </candidateList>
      <explain>文本全半角错误。</explain>
      <paraID>4E482B0E</paraID>
      <start>3</start>
      <end>4</end>
      <status>unmodified</status>
      <modifiedWord/>
      <trackRevisions>false</trackRevisions>
    </reviewItem>
    <reviewItem>
      <errorID>f86217ee-c592-4b5c-8209-5fc1c5291ba1</errorID>
      <errorWord>)</errorWord>
      <group>L1_Format</group>
      <groupName>格式问题</groupName>
      <ability>L2_HalfPunc</ability>
      <abilityName>全半角检查</abilityName>
      <candidateList>
        <item>）</item>
      </candidateList>
      <explain>文本全半角错误。</explain>
      <paraID>4E482B0E</paraID>
      <start>7</start>
      <end>8</end>
      <status>unmodified</status>
      <modifiedWord/>
      <trackRevisions>false</trackRevisions>
    </reviewItem>
    <reviewItem>
      <errorID>3f787328-ae59-476f-832f-6e2c35876947</errorID>
      <errorWord>:</errorWord>
      <group>L1_Format</group>
      <groupName>格式问题</groupName>
      <ability>L2_HalfPunc</ability>
      <abilityName>全半角检查</abilityName>
      <candidateList>
        <item>：</item>
      </candidateList>
      <explain>文本全半角错误。</explain>
      <paraID> 7A3396F</paraID>
      <start>6</start>
      <end>7</end>
      <status>unmodified</status>
      <modifiedWord/>
      <trackRevisions>false</trackRevisions>
    </reviewItem>
    <reviewItem>
      <errorID>0bc13702-5fe3-4181-b77e-af5badc4be19</errorID>
      <errorWord>,</errorWord>
      <group>L1_Format</group>
      <groupName>格式问题</groupName>
      <ability>L2_HalfPunc</ability>
      <abilityName>全半角检查</abilityName>
      <candidateList>
        <item>，</item>
      </candidateList>
      <explain>文本全半角错误。</explain>
      <paraID>1116329E</paraID>
      <start>51</start>
      <end>52</end>
      <status>unmodified</status>
      <modifiedWord/>
      <trackRevisions>false</trackRevisions>
    </reviewItem>
    <reviewItem>
      <errorID>68a9db12-82ef-4100-885e-9786915a0b72</errorID>
      <errorWord>法律、法规</errorWord>
      <group>L1_Word</group>
      <groupName>字词问题</groupName>
      <ability>L2_Typo</ability>
      <abilityName>字词错误</abilityName>
      <candidateList>
        <item>法律法规</item>
      </candidateList>
      <explain/>
      <paraID>56C4C03C</paraID>
      <start>6</start>
      <end>11</end>
      <status>unmodified</status>
      <modifiedWord/>
      <trackRevisions>false</trackRevisions>
    </reviewItem>
    <reviewItem>
      <errorID>5fab6077-89ab-44c0-b6e5-ab1ec2c5f9f8</errorID>
      <errorWord>,</errorWord>
      <group>L1_Format</group>
      <groupName>格式问题</groupName>
      <ability>L2_HalfPunc</ability>
      <abilityName>全半角检查</abilityName>
      <candidateList>
        <item>，</item>
      </candidateList>
      <explain>文本全半角错误。</explain>
      <paraID>2D3CF849</paraID>
      <start>20</start>
      <end>21</end>
      <status>unmodified</status>
      <modifiedWord/>
      <trackRevisions>false</trackRevisions>
    </reviewItem>
    <reviewItem>
      <errorID>38b72284-0190-4edf-bb9a-34ea7bd3293f</errorID>
      <errorWord>法律、法规</errorWord>
      <group>L1_Word</group>
      <groupName>字词问题</groupName>
      <ability>L2_Typo</ability>
      <abilityName>字词错误</abilityName>
      <candidateList>
        <item>法律法规</item>
      </candidateList>
      <explain/>
      <paraID>4099B640</paraID>
      <start>6</start>
      <end>11</end>
      <status>unmodified</status>
      <modifiedWord/>
      <trackRevisions>false</trackRevisions>
    </reviewItem>
    <reviewItem>
      <errorID>ff953e57-99a0-4de8-aad2-65a17c91f6ee</errorID>
      <errorWord>(</errorWord>
      <group>L1_Format</group>
      <groupName>格式问题</groupName>
      <ability>L2_HalfPunc</ability>
      <abilityName>全半角检查</abilityName>
      <candidateList>
        <item>（</item>
      </candidateList>
      <explain>文本全半角错误。</explain>
      <paraID>6FA3CDBE</paraID>
      <start>31</start>
      <end>32</end>
      <status>unmodified</status>
      <modifiedWord/>
      <trackRevisions>false</trackRevisions>
    </reviewItem>
    <reviewItem>
      <errorID>fd545891-5c06-4e82-8d34-3d2c2d4eed02</errorID>
      <errorWord>)</errorWord>
      <group>L1_Format</group>
      <groupName>格式问题</groupName>
      <ability>L2_HalfPunc</ability>
      <abilityName>全半角检查</abilityName>
      <candidateList>
        <item>）</item>
      </candidateList>
      <explain>文本全半角错误。</explain>
      <paraID>6FA3CDBE</paraID>
      <start>34</start>
      <end>35</end>
      <status>unmodified</status>
      <modifiedWord/>
      <trackRevisions>false</trackRevisions>
    </reviewItem>
    <reviewItem>
      <errorID>393a125a-94c2-4d35-a318-14316879b6f5</errorID>
      <errorWord>(</errorWord>
      <group>L1_Format</group>
      <groupName>格式问题</groupName>
      <ability>L2_HalfPunc</ability>
      <abilityName>全半角检查</abilityName>
      <candidateList>
        <item>（</item>
      </candidateList>
      <explain>文本全半角错误。</explain>
      <paraID>7A99F613</paraID>
      <start>38</start>
      <end>39</end>
      <status>unmodified</status>
      <modifiedWord/>
      <trackRevisions>false</trackRevisions>
    </reviewItem>
    <reviewItem>
      <errorID>33987ecb-9a01-40cf-9f53-52d95cce0646</errorID>
      <errorWord>)</errorWord>
      <group>L1_Format</group>
      <groupName>格式问题</groupName>
      <ability>L2_HalfPunc</ability>
      <abilityName>全半角检查</abilityName>
      <candidateList>
        <item>）</item>
      </candidateList>
      <explain>文本全半角错误。</explain>
      <paraID>7A99F613</paraID>
      <start>41</start>
      <end>42</end>
      <status>unmodified</status>
      <modifiedWord/>
      <trackRevisions>false</trackRevisions>
    </reviewItem>
    <reviewItem>
      <errorID>00cd23df-ce6a-442c-8147-2f07759c8237</errorID>
      <errorWord>(</errorWord>
      <group>L1_Format</group>
      <groupName>格式问题</groupName>
      <ability>L2_HalfPunc</ability>
      <abilityName>全半角检查</abilityName>
      <candidateList>
        <item>（</item>
      </candidateList>
      <explain>文本全半角错误。</explain>
      <paraID>3D01C425</paraID>
      <start>3</start>
      <end>4</end>
      <status>unmodified</status>
      <modifiedWord/>
      <trackRevisions>false</trackRevisions>
    </reviewItem>
    <reviewItem>
      <errorID>4c307334-0805-4d2a-bec4-54d0542b2663</errorID>
      <errorWord>)</errorWord>
      <group>L1_Format</group>
      <groupName>格式问题</groupName>
      <ability>L2_HalfPunc</ability>
      <abilityName>全半角检查</abilityName>
      <candidateList>
        <item>）</item>
      </candidateList>
      <explain>文本全半角错误。</explain>
      <paraID>3D01C425</paraID>
      <start>6</start>
      <end>7</end>
      <status>unmodified</status>
      <modifiedWord/>
      <trackRevisions>false</trackRevisions>
    </reviewItem>
    <reviewItem>
      <errorID>5c4a3489-9d5d-4750-a639-e9c3fb812fd1</errorID>
      <errorWord>：</errorWord>
      <group>L1_Format</group>
      <groupName>格式问题</groupName>
      <ability>L2_HalfPunc</ability>
      <abilityName>全半角检查</abilityName>
      <candidateList>
        <item>:</item>
      </candidateList>
      <explain>文本全半角错误。</explain>
      <paraID> BD2EFDE</paraID>
      <start>22</start>
      <end>23</end>
      <status>unmodified</status>
      <modifiedWord/>
      <trackRevisions>false</trackRevisions>
    </reviewItem>
    <reviewItem>
      <errorID>dad02c27-c8a8-497f-a744-d1158729ac79</errorID>
      <errorWord>：</errorWord>
      <group>L1_Format</group>
      <groupName>格式问题</groupName>
      <ability>L2_HalfPunc</ability>
      <abilityName>全半角检查</abilityName>
      <candidateList>
        <item>:</item>
      </candidateList>
      <explain>文本全半角错误。</explain>
      <paraID> BD2EFDE</paraID>
      <start>40</start>
      <end>41</end>
      <status>unmodified</status>
      <modifiedWord/>
      <trackRevisions>false</trackRevisions>
    </reviewItem>
    <reviewItem>
      <errorID>7dda7188-b129-4ba0-964d-ad25c74817fa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749E1914</paraID>
      <start>0</start>
      <end>2</end>
      <status>unmodified</status>
      <modifiedWord/>
      <trackRevisions>false</trackRevisions>
    </reviewItem>
    <reviewItem>
      <errorID>96aaa686-96ff-4768-80a3-5eb0d8a1783a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7FF4996B</paraID>
      <start>0</start>
      <end>2</end>
      <status>unmodified</status>
      <modifiedWord/>
      <trackRevisions>false</trackRevisions>
    </reviewItem>
    <reviewItem>
      <errorID>c91d1701-7139-46cc-b74e-04a1b83aa1af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7FF4996B</paraID>
      <start>23</start>
      <end>26</end>
      <status>unmodified</status>
      <modifiedWord/>
      <trackRevisions>false</trackRevisions>
    </reviewItem>
    <reviewItem>
      <errorID>6aee318f-8985-4486-936e-a9193f3caabe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2EA19A70</paraID>
      <start>0</start>
      <end>2</end>
      <status>unmodified</status>
      <modifiedWord/>
      <trackRevisions>false</trackRevisions>
    </reviewItem>
    <reviewItem>
      <errorID>c3734ca9-2ba9-4ec5-98e3-486f7ce826cd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1BD016DA</paraID>
      <start>0</start>
      <end>2</end>
      <status>unmodified</status>
      <modifiedWord/>
      <trackRevisions>false</trackRevisions>
    </reviewItem>
    <reviewItem>
      <errorID>fd806a33-d09b-49fc-91c1-3a39027cbd1a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69B9CAA1</paraID>
      <start>0</start>
      <end>2</end>
      <status>unmodified</status>
      <modifiedWord/>
      <trackRevisions>false</trackRevisions>
    </reviewItem>
    <reviewItem>
      <errorID>f43f4987-35cc-4681-a722-0636a3e29311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18BB4F06</paraID>
      <start>0</start>
      <end>2</end>
      <status>unmodified</status>
      <modifiedWord/>
      <trackRevisions>false</trackRevisions>
    </reviewItem>
    <reviewItem>
      <errorID>1282fb39-f83b-46c3-ac39-5ac2236f57af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9A48EF9</paraID>
      <start>0</start>
      <end>2</end>
      <status>unmodified</status>
      <modifiedWord/>
      <trackRevisions>false</trackRevisions>
    </reviewItem>
    <reviewItem>
      <errorID>4fafe188-739c-46ef-9cd6-9320bc118c95</errorID>
      <errorWord>:</errorWord>
      <group>L1_Format</group>
      <groupName>格式问题</groupName>
      <ability>L2_HalfPunc</ability>
      <abilityName>全半角检查</abilityName>
      <candidateList>
        <item>：</item>
      </candidateList>
      <explain>文本全半角错误。</explain>
      <paraID> 9A48EF9</paraID>
      <start>13</start>
      <end>14</end>
      <status>unmodified</status>
      <modifiedWord/>
      <trackRevisions>false</trackRevisions>
    </reviewItem>
    <reviewItem>
      <errorID>1dfca692-23e3-4b21-88f4-6f0aef799e18</errorID>
      <errorWord>全</errorWord>
      <group>L1_Word</group>
      <groupName>字词问题</groupName>
      <ability>L2_Typo</ability>
      <abilityName>字词错误</abilityName>
      <candidateList>
        <item>全过</item>
      </candidateList>
      <explain/>
      <paraID>43DDA009</paraID>
      <start>70</start>
      <end>71</end>
      <status>unmodified</status>
      <modifiedWord/>
      <trackRevisions>false</trackRevisions>
    </reviewItem>
    <reviewItem>
      <errorID>d4a4078d-2dae-4b1d-825e-fff9deef9de3</errorID>
      <errorWord>一切的</errorWord>
      <group>L1_Word</group>
      <groupName>字词问题</groupName>
      <ability>L2_Typo</ability>
      <abilityName>字词错误</abilityName>
      <candidateList>
        <item>一切</item>
      </candidateList>
      <explain>〈代〉指示代词。❶全部；各种：调动～积极因素。❷全部的事物：人民的利益高于～｜夜深了，田野里的～都是那么静。</explain>
      <paraID>43DDA009</paraID>
      <start>112</start>
      <end>115</end>
      <status>unmodified</status>
      <modifiedWord/>
      <trackRevisions>false</trackRevisions>
    </reviewItem>
    <reviewItem>
      <errorID>a6554124-92ff-4133-a5b6-9e366091a4ef</errorID>
      <errorWord>(</errorWord>
      <group>L1_Format</group>
      <groupName>格式问题</groupName>
      <ability>L2_HalfPunc</ability>
      <abilityName>全半角检查</abilityName>
      <candidateList>
        <item>（</item>
      </candidateList>
      <explain>文本全半角错误。</explain>
      <paraID>1511A76B</paraID>
      <start>58</start>
      <end>59</end>
      <status>unmodified</status>
      <modifiedWord/>
      <trackRevisions>false</trackRevisions>
    </reviewItem>
    <reviewItem>
      <errorID>878c2479-b6e0-444a-878c-d6acfa5e2a83</errorID>
      <errorWord>)</errorWord>
      <group>L1_Format</group>
      <groupName>格式问题</groupName>
      <ability>L2_HalfPunc</ability>
      <abilityName>全半角检查</abilityName>
      <candidateList>
        <item>）</item>
      </candidateList>
      <explain>文本全半角错误。</explain>
      <paraID>1511A76B</paraID>
      <start>71</start>
      <end>72</end>
      <status>unmodified</status>
      <modifiedWord/>
      <trackRevisions>false</trackRevisions>
    </reviewItem>
    <reviewItem>
      <errorID>7e5ba8bf-cba6-420c-9b85-ee1fe41cff3f</errorID>
      <errorWord>(</errorWord>
      <group>L1_Format</group>
      <groupName>格式问题</groupName>
      <ability>L2_HalfPunc</ability>
      <abilityName>全半角检查</abilityName>
      <candidateList>
        <item>（</item>
      </candidateList>
      <explain>文本全半角错误。</explain>
      <paraID>4C580A9E</paraID>
      <start>45</start>
      <end>46</end>
      <status>unmodified</status>
      <modifiedWord/>
      <trackRevisions>false</trackRevisions>
    </reviewItem>
    <reviewItem>
      <errorID>234eb9f0-684a-47a1-96b0-f632242b1457</errorID>
      <errorWord>)</errorWord>
      <group>L1_Format</group>
      <groupName>格式问题</groupName>
      <ability>L2_HalfPunc</ability>
      <abilityName>全半角检查</abilityName>
      <candidateList>
        <item>）</item>
      </candidateList>
      <explain>文本全半角错误。</explain>
      <paraID>4C580A9E</paraID>
      <start>56</start>
      <end>57</end>
      <status>unmodified</status>
      <modifiedWord/>
      <trackRevisions>false</trackRevisions>
    </reviewItem>
    <reviewItem>
      <errorID>bb8bfca5-99c8-4aa2-b093-babc132d08fd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414599AC</paraID>
      <start>0</start>
      <end>2</end>
      <status>unmodified</status>
      <modifiedWord/>
      <trackRevisions>false</trackRevisions>
    </reviewItem>
    <reviewItem>
      <errorID>74c73718-7696-465e-b3cd-0db98a723625</errorID>
      <errorWord>作为</errorWord>
      <group>L1_Word</group>
      <groupName>字词问题</groupName>
      <ability>L2_Typo</ability>
      <abilityName>字词错误</abilityName>
      <candidateList>
        <item>视为</item>
      </candidateList>
      <explain/>
      <paraID>414599AC</paraID>
      <start>41</start>
      <end>43</end>
      <status>unmodified</status>
      <modifiedWord/>
      <trackRevisions>false</trackRevisions>
    </reviewItem>
    <reviewItem>
      <errorID>cf7c568f-fb87-4cae-a966-22a8d560f786</errorID>
      <errorWord>，</errorWord>
      <group>L1_Word</group>
      <groupName>字词问题</groupName>
      <ability>L2_Typo</ability>
      <abilityName>字词错误</abilityName>
      <candidateList>
        <item>，并</item>
      </candidateList>
      <explain/>
      <paraID>414599AC</paraID>
      <start>87</start>
      <end>88</end>
      <status>unmodified</status>
      <modifiedWord/>
      <trackRevisions>false</trackRevisions>
    </reviewItem>
    <reviewItem>
      <errorID>a6bf65f7-436f-4a72-9000-ad1bb0b3d73d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5DDEE0AF</paraID>
      <start>0</start>
      <end>2</end>
      <status>unmodified</status>
      <modifiedWord/>
      <trackRevisions>false</trackRevisions>
    </reviewItem>
    <reviewItem>
      <errorID>87358fea-eab7-4c6d-9e8c-e341fd56fbfb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5DDEE0AF</paraID>
      <start>23</start>
      <end>26</end>
      <status>unmodified</status>
      <modifiedWord/>
      <trackRevisions>false</trackRevisions>
    </reviewItem>
    <reviewItem>
      <errorID>0343aa5a-fd0c-43d2-b256-2099f081722d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13C2B255</paraID>
      <start>0</start>
      <end>2</end>
      <status>unmodified</status>
      <modifiedWord/>
      <trackRevisions>false</trackRevisions>
    </reviewItem>
    <reviewItem>
      <errorID>1a80454f-9c3f-4ba8-8519-474a1476c0bc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5C3AD528</paraID>
      <start>0</start>
      <end>2</end>
      <status>unmodified</status>
      <modifiedWord/>
      <trackRevisions>false</trackRevisions>
    </reviewItem>
    <reviewItem>
      <errorID>a6643b68-d794-4dc1-8c56-99387626320a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1E96688</paraID>
      <start>0</start>
      <end>2</end>
      <status>unmodified</status>
      <modifiedWord/>
      <trackRevisions>false</trackRevisions>
    </reviewItem>
    <reviewItem>
      <errorID>00f39f15-dcb9-4d44-8967-15f24a821c47</errorID>
      <errorWord>需</errorWord>
      <group>L1_Word</group>
      <groupName>字词问题</groupName>
      <ability>L2_Typo</ability>
      <abilityName>字词错误</abilityName>
      <candidateList>
        <item>须</item>
      </candidateList>
      <explain>存在发音相同字词的误用。</explain>
      <paraID> 1E96688</paraID>
      <start>12</start>
      <end>13</end>
      <status>unmodified</status>
      <modifiedWord/>
      <trackRevisions>false</trackRevisions>
    </reviewItem>
    <reviewItem>
      <errorID>a93eaa8f-66db-4bc9-a8ee-03977aeb5844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11B0BF8D</paraID>
      <start>0</start>
      <end>2</end>
      <status>unmodified</status>
      <modifiedWord/>
      <trackRevisions>false</trackRevisions>
    </reviewItem>
    <reviewItem>
      <errorID>6cda8c74-3426-4cc0-827e-a020a6885cf5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3ECE42D8</paraID>
      <start>0</start>
      <end>2</end>
      <status>unmodified</status>
      <modifiedWord/>
      <trackRevisions>false</trackRevisions>
    </reviewItem>
    <reviewItem>
      <errorID>50baa412-3fff-408b-a4b6-b4424e58233b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3ECE42D8</paraID>
      <start>72</start>
      <end>75</end>
      <status>unmodified</status>
      <modifiedWord/>
      <trackRevisions>false</trackRevisions>
    </reviewItem>
    <reviewItem>
      <errorID>b10f93e9-3667-4540-85e1-d916033bcc75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443BD78</paraID>
      <start>0</start>
      <end>2</end>
      <status>unmodified</status>
      <modifiedWord/>
      <trackRevisions>false</trackRevisions>
    </reviewItem>
    <reviewItem>
      <errorID>dbd59bed-ca7e-43e3-9dbc-f7c50418928b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3AFA5B3A</paraID>
      <start>0</start>
      <end>2</end>
      <status>unmodified</status>
      <modifiedWord/>
      <trackRevisions>false</trackRevisions>
    </reviewItem>
    <reviewItem>
      <errorID>9f956c9b-93af-4696-84f8-efc6d99e52ea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7D80A2</paraID>
      <start>0</start>
      <end>2</end>
      <status>unmodified</status>
      <modifiedWord/>
      <trackRevisions>false</trackRevisions>
    </reviewItem>
    <reviewItem>
      <errorID>301526cf-f971-4977-903c-10a871364735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7D9A8AE1</paraID>
      <start>0</start>
      <end>2</end>
      <status>unmodified</status>
      <modifiedWord/>
      <trackRevisions>false</trackRevisions>
    </reviewItem>
    <reviewItem>
      <errorID>b50a3404-111b-4b42-8ff2-5cb4b54a212a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5543071F</paraID>
      <start>0</start>
      <end>2</end>
      <status>unmodified</status>
      <modifiedWord/>
      <trackRevisions>false</trackRevisions>
    </reviewItem>
    <reviewItem>
      <errorID>0546b245-96fb-4d13-9af9-f6ad6bff14ac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459FE8AF</paraID>
      <start>0</start>
      <end>2</end>
      <status>unmodified</status>
      <modifiedWord/>
      <trackRevisions>false</trackRevisions>
    </reviewItem>
    <reviewItem>
      <errorID>88a71085-cb6a-4911-814a-843238b32db6</errorID>
      <errorWord>(</errorWord>
      <group>L1_Format</group>
      <groupName>格式问题</groupName>
      <ability>L2_HalfPunc</ability>
      <abilityName>全半角检查</abilityName>
      <candidateList>
        <item>（</item>
      </candidateList>
      <explain>文本全半角错误。</explain>
      <paraID>240463BA</paraID>
      <start>18</start>
      <end>19</end>
      <status>unmodified</status>
      <modifiedWord/>
      <trackRevisions>false</trackRevisions>
    </reviewItem>
    <reviewItem>
      <errorID>33a211cd-76b2-44b0-a611-acf1acef89d1</errorID>
      <errorWord>)</errorWord>
      <group>L1_Format</group>
      <groupName>格式问题</groupName>
      <ability>L2_HalfPunc</ability>
      <abilityName>全半角检查</abilityName>
      <candidateList>
        <item>）</item>
      </candidateList>
      <explain>文本全半角错误。</explain>
      <paraID>240463BA</paraID>
      <start>27</start>
      <end>28</end>
      <status>unmodified</status>
      <modifiedWord/>
      <trackRevisions>false</trackRevisions>
    </reviewItem>
    <reviewItem>
      <errorID>29368c86-8c4a-4d37-abc1-d72b08ddf5ef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57CC9F94</paraID>
      <start>0</start>
      <end>2</end>
      <status>unmodified</status>
      <modifiedWord/>
      <trackRevisions>false</trackRevisions>
    </reviewItem>
    <reviewItem>
      <errorID>1f0a3cfe-46b3-4e65-b9f1-99f94e351628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59E7179B</paraID>
      <start>0</start>
      <end>2</end>
      <status>unmodified</status>
      <modifiedWord/>
      <trackRevisions>false</trackRevisions>
    </reviewItem>
    <reviewItem>
      <errorID>3cc5761f-840b-4929-a1e0-050128b0fac4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30B2BFDA</paraID>
      <start>0</start>
      <end>2</end>
      <status>unmodified</status>
      <modifiedWord/>
      <trackRevisions>false</trackRevisions>
    </reviewItem>
    <reviewItem>
      <errorID>b8efa88c-9ae6-4c5d-b0fa-ee9c2c5fdca0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50C5359C</paraID>
      <start>0</start>
      <end>2</end>
      <status>unmodified</status>
      <modifiedWord/>
      <trackRevisions>false</trackRevisions>
    </reviewItem>
    <reviewItem>
      <errorID>9764e2a0-ccae-4470-8a5c-d2ba4ce32c32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3E03F91F</paraID>
      <start>0</start>
      <end>2</end>
      <status>unmodified</status>
      <modifiedWord/>
      <trackRevisions>false</trackRevisions>
    </reviewItem>
    <reviewItem>
      <errorID>40873e86-bf36-41a6-9a90-026d8705631a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597E8148</paraID>
      <start>0</start>
      <end>2</end>
      <status>unmodified</status>
      <modifiedWord/>
      <trackRevisions>false</trackRevisions>
    </reviewItem>
    <reviewItem>
      <errorID>d27cf1ff-2264-47bd-820a-70b636d5d379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3AA6C3F0</paraID>
      <start>34</start>
      <end>37</end>
      <status>unmodified</status>
      <modifiedWord/>
      <trackRevisions>false</trackRevisions>
    </reviewItem>
    <reviewItem>
      <errorID>28cb6c2d-c525-47a3-93d5-9c792109e8d9</errorID>
      <errorWord>（</errorWord>
      <group>L1_Punc</group>
      <groupName>标点问题</groupName>
      <ability>L2_Punc</ability>
      <abilityName>标点符号检查</abilityName>
      <candidateList/>
      <explain>同一形式括号套用。</explain>
      <paraID>3AA6C3F0</paraID>
      <start>52</start>
      <end>53</end>
      <status>unmodified</status>
      <modifiedWord/>
      <trackRevisions>false</trackRevisions>
    </reviewItem>
    <reviewItem>
      <errorID>c9271d8d-ebc0-4a37-8ed4-47c79e0838ff</errorID>
      <errorWord>）</errorWord>
      <group>L1_Punc</group>
      <groupName>标点问题</groupName>
      <ability>L2_Punc</ability>
      <abilityName>标点符号检查</abilityName>
      <candidateList/>
      <explain>同一形式括号套用。</explain>
      <paraID>3AA6C3F0</paraID>
      <start>58</start>
      <end>59</end>
      <status>unmodified</status>
      <modifiedWord/>
      <trackRevisions>false</trackRevisions>
    </reviewItem>
    <reviewItem>
      <errorID>12d27159-869b-4c7c-988c-b984cee4398a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7319D5E1</paraID>
      <start>0</start>
      <end>2</end>
      <status>unmodified</status>
      <modifiedWord/>
      <trackRevisions>false</trackRevisions>
    </reviewItem>
    <reviewItem>
      <errorID>3a24c9ee-79f4-4128-94e2-c9bbe8530dfd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7EFE5C0F</paraID>
      <start>0</start>
      <end>2</end>
      <status>unmodified</status>
      <modifiedWord/>
      <trackRevisions>false</trackRevisions>
    </reviewItem>
    <reviewItem>
      <errorID>c70de717-5a49-4c52-bc97-1d6f18bfb64a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ED086D3</paraID>
      <start>0</start>
      <end>2</end>
      <status>unmodified</status>
      <modifiedWord/>
      <trackRevisions>false</trackRevisions>
    </reviewItem>
    <reviewItem>
      <errorID>e1ffffa0-d737-4e74-b1d4-1efce3d03305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1A7B341B</paraID>
      <start>0</start>
      <end>2</end>
      <status>unmodified</status>
      <modifiedWord/>
      <trackRevisions>false</trackRevisions>
    </reviewItem>
    <reviewItem>
      <errorID>81c33251-5b3a-45f7-8b76-8875600b43ec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1E8973F0</paraID>
      <start>0</start>
      <end>2</end>
      <status>unmodified</status>
      <modifiedWord/>
      <trackRevisions>false</trackRevisions>
    </reviewItem>
    <reviewItem>
      <errorID>5ba7cfe5-ece4-44ee-9eba-1524105e458f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56A74435</paraID>
      <start>0</start>
      <end>2</end>
      <status>unmodified</status>
      <modifiedWord/>
      <trackRevisions>false</trackRevisions>
    </reviewItem>
    <reviewItem>
      <errorID>6fbb3964-693f-45e0-85e9-8ddb0defa8d5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560F9E31</paraID>
      <start>0</start>
      <end>2</end>
      <status>unmodified</status>
      <modifiedWord/>
      <trackRevisions>false</trackRevisions>
    </reviewItem>
    <reviewItem>
      <errorID>3f99e39e-467d-4827-92a1-3978034ff712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38558512</paraID>
      <start>0</start>
      <end>2</end>
      <status>unmodified</status>
      <modifiedWord/>
      <trackRevisions>false</trackRevisions>
    </reviewItem>
    <reviewItem>
      <errorID>c4b07137-2c15-49d2-8c9a-0d22cff46f13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4D6F0C4B</paraID>
      <start>0</start>
      <end>2</end>
      <status>unmodified</status>
      <modifiedWord/>
      <trackRevisions>false</trackRevisions>
    </reviewItem>
    <reviewItem>
      <errorID>2c9236bb-5f96-4a5f-9bda-c2b26ebbd154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4D6F0C4B</paraID>
      <start>18</start>
      <end>21</end>
      <status>unmodified</status>
      <modifiedWord/>
      <trackRevisions>false</trackRevisions>
    </reviewItem>
    <reviewItem>
      <errorID>f4046752-6955-49c4-835b-f5a55330d9ee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3D8A6889</paraID>
      <start>0</start>
      <end>2</end>
      <status>unmodified</status>
      <modifiedWord/>
      <trackRevisions>false</trackRevisions>
    </reviewItem>
    <reviewItem>
      <errorID>45e00964-b795-47d9-91fc-ce9091b8a33f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61A732C8</paraID>
      <start>0</start>
      <end>2</end>
      <status>unmodified</status>
      <modifiedWord/>
      <trackRevisions>false</trackRevisions>
    </reviewItem>
    <reviewItem>
      <errorID>c59a4497-c874-4fb4-a5b1-b1efb31b94de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2B772303</paraID>
      <start>0</start>
      <end>2</end>
      <status>unmodified</status>
      <modifiedWord/>
      <trackRevisions>false</trackRevisions>
    </reviewItem>
    <reviewItem>
      <errorID>b0cd027c-0755-4b95-888d-0e4e58aa0a91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F181971</paraID>
      <start>0</start>
      <end>2</end>
      <status>unmodified</status>
      <modifiedWord/>
      <trackRevisions>false</trackRevisions>
    </reviewItem>
    <reviewItem>
      <errorID>9549432c-bd44-45b1-9a69-65ce4458a6eb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77B16A99</paraID>
      <start>0</start>
      <end>2</end>
      <status>unmodified</status>
      <modifiedWord/>
      <trackRevisions>false</trackRevisions>
    </reviewItem>
    <reviewItem>
      <errorID>a271fd01-501b-4668-9b7f-201377fc3694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3956A737</paraID>
      <start>0</start>
      <end>2</end>
      <status>unmodified</status>
      <modifiedWord/>
      <trackRevisions>false</trackRevisions>
    </reviewItem>
    <reviewItem>
      <errorID>0df7f6a7-55d0-44de-ba90-f5d0f653b5fe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25C2F652</paraID>
      <start>0</start>
      <end>2</end>
      <status>unmodified</status>
      <modifiedWord/>
      <trackRevisions>false</trackRevisions>
    </reviewItem>
    <reviewItem>
      <errorID>559c4e7f-586d-4f67-845b-a4df56acc416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50CAB88B</paraID>
      <start>0</start>
      <end>2</end>
      <status>unmodified</status>
      <modifiedWord/>
      <trackRevisions>false</trackRevisions>
    </reviewItem>
    <reviewItem>
      <errorID>d5216007-2669-4d2b-a1f6-84aec69b0180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18147547</paraID>
      <start>0</start>
      <end>2</end>
      <status>unmodified</status>
      <modifiedWord/>
      <trackRevisions>false</trackRevisions>
    </reviewItem>
    <reviewItem>
      <errorID>68d41b3b-6d3a-4dc2-b800-b1a08247c13a</errorID>
      <errorWord>共</errorWord>
      <group>L1_Word</group>
      <groupName>字词问题</groupName>
      <ability>L2_Typo</ability>
      <abilityName>字词错误</abilityName>
      <candidateList>
        <item>共有</item>
      </candidateList>
      <explain/>
      <paraID>18147547</paraID>
      <start>6</start>
      <end>7</end>
      <status>unmodified</status>
      <modifiedWord/>
      <trackRevisions>false</trackRevisions>
    </reviewItem>
    <reviewItem>
      <errorID>d7dddd7f-2e1f-4ae6-a6bf-8b65606b7019</errorID>
      <errorWord>二个</errorWord>
      <group>L1_Word</group>
      <groupName>字词问题</groupName>
      <ability>L2_Typo</ability>
      <abilityName>字词错误</abilityName>
      <candidateList>
        <item>两个</item>
      </candidateList>
      <explain/>
      <paraID>18147547</paraID>
      <start>7</start>
      <end>9</end>
      <status>unmodified</status>
      <modifiedWord/>
      <trackRevisions>false</trackRevisions>
    </reviewItem>
    <reviewItem>
      <errorID>e81cba35-b3ae-4ffb-b959-7ca83f308446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5B3C59A4</paraID>
      <start>0</start>
      <end>2</end>
      <status>unmodified</status>
      <modifiedWord/>
      <trackRevisions>false</trackRevisions>
    </reviewItem>
    <reviewItem>
      <errorID>e042b466-21d2-4a1a-9e4a-279a892d0206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5A0F1210</paraID>
      <start>0</start>
      <end>2</end>
      <status>unmodified</status>
      <modifiedWord/>
      <trackRevisions>false</trackRevisions>
    </reviewItem>
    <reviewItem>
      <errorID>14270af1-a4a8-4150-93df-f9ce8d8a4fd1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77049C17</paraID>
      <start>0</start>
      <end>2</end>
      <status>unmodified</status>
      <modifiedWord/>
      <trackRevisions>false</trackRevisions>
    </reviewItem>
    <reviewItem>
      <errorID>aa44168d-cf44-4ea6-9794-d0baf6b0a980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204E9ABD</paraID>
      <start>0</start>
      <end>2</end>
      <status>unmodified</status>
      <modifiedWord/>
      <trackRevisions>false</trackRevisions>
    </reviewItem>
    <reviewItem>
      <errorID>3612c1c0-9894-4c13-b8f5-172f383ee464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51C6B6CA</paraID>
      <start>0</start>
      <end>2</end>
      <status>unmodified</status>
      <modifiedWord/>
      <trackRevisions>false</trackRevisions>
    </reviewItem>
    <reviewItem>
      <errorID>05a2ccae-87bf-4051-8d20-780f428c7248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CB027D6</paraID>
      <start>0</start>
      <end>2</end>
      <status>unmodified</status>
      <modifiedWord/>
      <trackRevisions>false</trackRevisions>
    </reviewItem>
    <reviewItem>
      <errorID>916ec36c-6db5-49f9-a430-258df18ecd28</errorID>
      <errorWord>签订的</errorWord>
      <group>L1_Word</group>
      <groupName>字词问题</groupName>
      <ability>L2_Typo</ability>
      <abilityName>字词错误</abilityName>
      <candidateList>
        <item>签订</item>
      </candidateList>
      <explain>〈动〉订立条约或合同并签字：两国～了贸易议定书和支付协定。</explain>
      <paraID> CB027D6</paraID>
      <start>21</start>
      <end>24</end>
      <status>unmodified</status>
      <modifiedWord/>
      <trackRevisions>false</trackRevisions>
    </reviewItem>
    <reviewItem>
      <errorID>948bd578-d5db-4fda-83db-6f23b7b160f5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44E81520</paraID>
      <start>0</start>
      <end>2</end>
      <status>unmodified</status>
      <modifiedWord/>
      <trackRevisions>false</trackRevisions>
    </reviewItem>
    <reviewItem>
      <errorID>051c9b5d-73ef-4a53-990c-618238b1aab8</errorID>
      <errorWord>涉及到</errorWord>
      <group>L1_Grammar</group>
      <groupName>语法问题</groupName>
      <ability>L2_Grammar</ability>
      <abilityName>语法错误</abilityName>
      <candidateList>
        <item>涉及</item>
      </candidateList>
      <explain>〈动〉牵涉到；关联到：案子～好几个人｜这个问题～面很广。</explain>
      <paraID>3C616096</paraID>
      <start>119</start>
      <end>122</end>
      <status>unmodified</status>
      <modifiedWord/>
      <trackRevisions>false</trackRevisions>
    </reviewItem>
    <reviewItem>
      <errorID>da371377-b4d5-4dbb-a956-37eff205a8dc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1745FE19</paraID>
      <start>0</start>
      <end>3</end>
      <status>unmodified</status>
      <modifiedWord/>
      <trackRevisions>false</trackRevisions>
    </reviewItem>
    <reviewItem>
      <errorID>7d5a787e-fe3c-41db-a203-35dd5ff6cfd9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D703FDE</paraID>
      <start>0</start>
      <end>3</end>
      <status>unmodified</status>
      <modifiedWord/>
      <trackRevisions>false</trackRevisions>
    </reviewItem>
    <reviewItem>
      <errorID>36615adb-0f4b-4288-9eed-f530feee03c0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1DE4C94</paraID>
      <start>0</start>
      <end>3</end>
      <status>unmodified</status>
      <modifiedWord/>
      <trackRevisions>false</trackRevisions>
    </reviewItem>
    <reviewItem>
      <errorID>fb595148-b297-4388-a187-9459f4ba1848</errorID>
      <errorWord>:</errorWord>
      <group>L1_Format</group>
      <groupName>格式问题</groupName>
      <ability>L2_HalfPunc</ability>
      <abilityName>全半角检查</abilityName>
      <candidateList>
        <item>：</item>
      </candidateList>
      <explain>文本全半角错误。</explain>
      <paraID>2B69E911</paraID>
      <start>2</start>
      <end>3</end>
      <status>unmodified</status>
      <modifiedWord/>
      <trackRevisions>false</trackRevisions>
    </reviewItem>
    <reviewItem>
      <errorID>0216a9d9-ee39-4dba-979a-b5b52a299c85</errorID>
      <errorWord>:</errorWord>
      <group>L1_Format</group>
      <groupName>格式问题</groupName>
      <ability>L2_HalfPunc</ability>
      <abilityName>全半角检查</abilityName>
      <candidateList>
        <item>：</item>
      </candidateList>
      <explain>文本全半角错误。</explain>
      <paraID>4C23E047</paraID>
      <start>2</start>
      <end>3</end>
      <status>unmodified</status>
      <modifiedWord/>
      <trackRevisions>false</trackRevisions>
    </reviewItem>
    <reviewItem>
      <errorID>9ca07f4f-33c0-4877-a59d-4356eab0d1f3</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18172AE0</paraID>
      <start>4</start>
      <end>6</end>
      <status>modified</status>
      <modifiedWord>采购</modifiedWord>
      <trackRevisions>false</trackRevisions>
    </reviewItem>
    <reviewItem>
      <errorID>7fa32741-6900-42d7-b2e2-bfa53d97cb74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68787E30</paraID>
      <start>0</start>
      <end>2</end>
      <status>unmodified</status>
      <modifiedWord/>
      <trackRevisions>false</trackRevisions>
    </reviewItem>
    <reviewItem>
      <errorID>60eb83ad-c3a4-4b68-b3e1-44da61215e92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508A7E7D</paraID>
      <start>0</start>
      <end>2</end>
      <status>unmodified</status>
      <modifiedWord/>
      <trackRevisions>false</trackRevisions>
    </reviewItem>
    <reviewItem>
      <errorID>60e13209-9bc3-4978-b41d-aeed31124edd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29D997F</paraID>
      <start>0</start>
      <end>2</end>
      <status>unmodified</status>
      <modifiedWord/>
      <trackRevisions>false</trackRevisions>
    </reviewItem>
    <reviewItem>
      <errorID>89b51e51-9057-4ea5-bc10-b4e90ab6039f</errorID>
      <errorWord>涉及到</errorWord>
      <group>L1_Grammar</group>
      <groupName>语法问题</groupName>
      <ability>L2_Grammar</ability>
      <abilityName>语法错误</abilityName>
      <candidateList>
        <item>涉及</item>
      </candidateList>
      <explain>〈动〉牵涉到；关联到：案子～好几个人｜这个问题～面很广。</explain>
      <paraID> 29D997F</paraID>
      <start>216</start>
      <end>219</end>
      <status>unmodified</status>
      <modifiedWord/>
      <trackRevisions>false</trackRevisions>
    </reviewItem>
    <reviewItem>
      <errorID>30a64303-cc3c-40ca-baec-18204e90e4a5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21E7F0BC</paraID>
      <start>0</start>
      <end>2</end>
      <status>unmodified</status>
      <modifiedWord/>
      <trackRevisions>false</trackRevisions>
    </reviewItem>
    <reviewItem>
      <errorID>14c78f31-4d06-4b6e-bcc3-94529f7deb24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45F097F5</paraID>
      <start>0</start>
      <end>2</end>
      <status>unmodified</status>
      <modifiedWord/>
      <trackRevisions>false</trackRevisions>
    </reviewItem>
    <reviewItem>
      <errorID>3140efda-f5af-4fe0-83b2-018d406adc4c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27ACFE98</paraID>
      <start>0</start>
      <end>2</end>
      <status>unmodified</status>
      <modifiedWord/>
      <trackRevisions>false</trackRevisions>
    </reviewItem>
    <reviewItem>
      <errorID>04d34551-cab4-4892-9159-5619aa34d856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16D71B28</paraID>
      <start>0</start>
      <end>2</end>
      <status>unmodified</status>
      <modifiedWord/>
      <trackRevisions>false</trackRevisions>
    </reviewItem>
    <reviewItem>
      <errorID>b92108cf-9820-4614-8c93-0e9ecda7ab92</errorID>
      <errorWord>(</errorWord>
      <group>L1_Format</group>
      <groupName>格式问题</groupName>
      <ability>L2_HalfPunc</ability>
      <abilityName>全半角检查</abilityName>
      <candidateList>
        <item>（</item>
      </candidateList>
      <explain>文本全半角错误。</explain>
      <paraID>16D71B28</paraID>
      <start>16</start>
      <end>17</end>
      <status>unmodified</status>
      <modifiedWord/>
      <trackRevisions>false</trackRevisions>
    </reviewItem>
    <reviewItem>
      <errorID>3b0e23d1-716e-4df3-8e1f-28e384b73e0e</errorID>
      <errorWord>)</errorWord>
      <group>L1_Format</group>
      <groupName>格式问题</groupName>
      <ability>L2_HalfPunc</ability>
      <abilityName>全半角检查</abilityName>
      <candidateList>
        <item>）</item>
      </candidateList>
      <explain>文本全半角错误。</explain>
      <paraID>16D71B28</paraID>
      <start>21</start>
      <end>22</end>
      <status>unmodified</status>
      <modifiedWord/>
      <trackRevisions>false</trackRevisions>
    </reviewItem>
    <reviewItem>
      <errorID>56b10c03-49fe-474e-88f4-f9bd12d455f3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A1DC5F0</paraID>
      <start>0</start>
      <end>2</end>
      <status>unmodified</status>
      <modifiedWord/>
      <trackRevisions>false</trackRevisions>
    </reviewItem>
    <reviewItem>
      <errorID>8dc6489e-b2e6-4fde-a5e0-88380003f41a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637F7F91</paraID>
      <start>0</start>
      <end>2</end>
      <status>unmodified</status>
      <modifiedWord/>
      <trackRevisions>false</trackRevisions>
    </reviewItem>
    <reviewItem>
      <errorID>6de9355d-7966-49c4-b2dd-0c45b6640025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3A83B8C4</paraID>
      <start>0</start>
      <end>2</end>
      <status>unmodified</status>
      <modifiedWord/>
      <trackRevisions>false</trackRevisions>
    </reviewItem>
    <reviewItem>
      <errorID>354f8654-8f0b-4e47-bfd0-5a9bf7cceb60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245C7099</paraID>
      <start>0</start>
      <end>2</end>
      <status>unmodified</status>
      <modifiedWord/>
      <trackRevisions>false</trackRevisions>
    </reviewItem>
    <reviewItem>
      <errorID>040e5cf7-8e57-492c-9dc5-5ef19b4c9f92</errorID>
      <errorWord>按《中华人民共和国</errorWord>
      <group>L1_Word</group>
      <groupName>字词问题</groupName>
      <ability>L2_Typo</ability>
      <abilityName>字词错误</abilityName>
      <candidateList>
        <item>按照《中华人民共和国</item>
      </candidateList>
      <explain/>
      <paraID>245C7099</paraID>
      <start>79</start>
      <end>89</end>
      <status>modified</status>
      <modifiedWord>按照《中华人民共和国</modifiedWord>
      <trackRevisions>false</trackRevisions>
    </reviewItem>
    <reviewItem>
      <errorID>b1384610-e4c0-4632-94a6-f38a2f540412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245C7099</paraID>
      <start>94</start>
      <end>97</end>
      <status>unmodified</status>
      <modifiedWord/>
      <trackRevisions>false</trackRevisions>
    </reviewItem>
    <reviewItem>
      <errorID>7c136184-79df-4528-8aef-754e7c0d7d9c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245C7099</paraID>
      <start>113</start>
      <end>116</end>
      <status>unmodified</status>
      <modifiedWord/>
      <trackRevisions>false</trackRevisions>
    </reviewItem>
    <reviewItem>
      <errorID>0557d7ed-c392-4da8-adf3-8122088e3632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245C7099</paraID>
      <start>127</start>
      <end>130</end>
      <status>unmodified</status>
      <modifiedWord/>
      <trackRevisions>false</trackRevisions>
    </reviewItem>
    <reviewItem>
      <errorID>c1128ce1-5c27-4ffa-b781-4cde75c3ba5e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2A26982</paraID>
      <start>0</start>
      <end>2</end>
      <status>unmodified</status>
      <modifiedWord/>
      <trackRevisions>false</trackRevisions>
    </reviewItem>
    <reviewItem>
      <errorID>af562072-212e-4491-9bd0-301fd93bbdd6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7DDE6ACD</paraID>
      <start>0</start>
      <end>2</end>
      <status>unmodified</status>
      <modifiedWord/>
      <trackRevisions>false</trackRevisions>
    </reviewItem>
    <reviewItem>
      <errorID>a6e41380-e962-4a7c-a0ba-5946126ed7c3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341023EF</paraID>
      <start>0</start>
      <end>2</end>
      <status>unmodified</status>
      <modifiedWord/>
      <trackRevisions>false</trackRevisions>
    </reviewItem>
    <reviewItem>
      <errorID>fb806aff-aa4f-426f-b534-ecc7e8cd13d7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1F1253EE</paraID>
      <start>0</start>
      <end>2</end>
      <status>unmodified</status>
      <modifiedWord/>
      <trackRevisions>false</trackRevisions>
    </reviewItem>
    <reviewItem>
      <errorID>66763e8d-bfd8-472d-95ae-2e711bd7e052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15670131</paraID>
      <start>0</start>
      <end>2</end>
      <status>unmodified</status>
      <modifiedWord/>
      <trackRevisions>false</trackRevisions>
    </reviewItem>
    <reviewItem>
      <errorID>352cfe6e-cc2c-468b-a3d7-4f176d520c18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48A11A48</paraID>
      <start>0</start>
      <end>2</end>
      <status>unmodified</status>
      <modifiedWord/>
      <trackRevisions>false</trackRevisions>
    </reviewItem>
    <reviewItem>
      <errorID>ab6082a1-24ff-45dc-b930-4b8aca6d579d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F774FC7</paraID>
      <start>0</start>
      <end>2</end>
      <status>unmodified</status>
      <modifiedWord/>
      <trackRevisions>false</trackRevisions>
    </reviewItem>
    <reviewItem>
      <errorID>664ed023-82ab-421f-b385-35134cdfcdf7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6D232AF</paraID>
      <start>0</start>
      <end>2</end>
      <status>unmodified</status>
      <modifiedWord/>
      <trackRevisions>false</trackRevisions>
    </reviewItem>
    <reviewItem>
      <errorID>3a95e80a-e4ef-45ef-b47d-0f30cd0763f9</errorID>
      <errorWord>依</errorWord>
      <group>L1_Word</group>
      <groupName>字词问题</groupName>
      <ability>L2_Typo</ability>
      <abilityName>字词错误</abilityName>
      <candidateList>
        <item>依据</item>
      </candidateList>
      <explain/>
      <paraID>74D94754</paraID>
      <start>29</start>
      <end>30</end>
      <status>unmodified</status>
      <modifiedWord/>
      <trackRevisions>false</trackRevisions>
    </reviewItem>
    <reviewItem>
      <errorID>ba5ef53f-00b5-44f0-824a-e907f990de4b</errorID>
      <errorWord>,</errorWord>
      <group>L1_Format</group>
      <groupName>格式问题</groupName>
      <ability>L2_HalfPunc</ability>
      <abilityName>全半角检查</abilityName>
      <candidateList>
        <item>，</item>
      </candidateList>
      <explain>文本全半角错误。</explain>
      <paraID>74D94754</paraID>
      <start>56</start>
      <end>57</end>
      <status>unmodified</status>
      <modifiedWord/>
      <trackRevisions>false</trackRevisions>
    </reviewItem>
    <reviewItem>
      <errorID>112a31a7-58e9-464a-ba45-20db6ec58abb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5F0B4B30</paraID>
      <start>0</start>
      <end>2</end>
      <status>unmodified</status>
      <modifiedWord/>
      <trackRevisions>false</trackRevisions>
    </reviewItem>
    <reviewItem>
      <errorID>d7a181cf-17ef-4737-9be0-d548cefccb61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1E8EF014</paraID>
      <start>0</start>
      <end>2</end>
      <status>unmodified</status>
      <modifiedWord/>
      <trackRevisions>false</trackRevisions>
    </reviewItem>
    <reviewItem>
      <errorID>5a4f6a85-7f08-4015-9511-2186d2d5072f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1CC1C9F6</paraID>
      <start>0</start>
      <end>2</end>
      <status>unmodified</status>
      <modifiedWord/>
      <trackRevisions>false</trackRevisions>
    </reviewItem>
    <reviewItem>
      <errorID>aeb1ea07-f6e2-4578-b0e4-3d9d906ff5f8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B1555D0</paraID>
      <start>0</start>
      <end>2</end>
      <status>unmodified</status>
      <modifiedWord/>
      <trackRevisions>false</trackRevisions>
    </reviewItem>
    <reviewItem>
      <errorID>3579ed45-ad94-4a0c-8953-29d14a400141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E530117</paraID>
      <start>0</start>
      <end>2</end>
      <status>unmodified</status>
      <modifiedWord/>
      <trackRevisions>false</trackRevisions>
    </reviewItem>
    <reviewItem>
      <errorID>6f60829f-51c6-4cbd-b4a3-55ddfa68427d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3474796C</paraID>
      <start>0</start>
      <end>2</end>
      <status>unmodified</status>
      <modifiedWord/>
      <trackRevisions>false</trackRevisions>
    </reviewItem>
    <reviewItem>
      <errorID>3a4c16f3-6074-4ee7-9a60-39253c825a26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6F4729BA</paraID>
      <start>0</start>
      <end>2</end>
      <status>unmodified</status>
      <modifiedWord/>
      <trackRevisions>false</trackRevisions>
    </reviewItem>
    <reviewItem>
      <errorID>10ef1d81-f02c-4991-a0c4-895feabac1a9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15C230B8</paraID>
      <start>0</start>
      <end>2</end>
      <status>unmodified</status>
      <modifiedWord/>
      <trackRevisions>false</trackRevisions>
    </reviewItem>
    <reviewItem>
      <errorID>bdc20d39-c689-412c-8946-876216370d2f</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276FFCD6</paraID>
      <start>23</start>
      <end>28</end>
      <status>unmodified</status>
      <modifiedWord/>
      <trackRevisions>false</trackRevisions>
    </reviewItem>
    <reviewItem>
      <errorID>339f15a0-ff40-4eb6-9776-c354169f524f</errorID>
      <errorWord>:</errorWord>
      <group>L1_Format</group>
      <groupName>格式问题</groupName>
      <ability>L2_HalfPunc</ability>
      <abilityName>全半角检查</abilityName>
      <candidateList>
        <item>：</item>
      </candidateList>
      <explain>文本全半角错误。</explain>
      <paraID> 6243E7D</paraID>
      <start>2</start>
      <end>3</end>
      <status>unmodified</status>
      <modifiedWord/>
      <trackRevisions>false</trackRevisions>
    </reviewItem>
    <reviewItem>
      <errorID>7f910b3c-55cf-47c2-8c02-f6691a11007e</errorID>
      <errorWord>:</errorWord>
      <group>L1_Format</group>
      <groupName>格式问题</groupName>
      <ability>L2_HalfPunc</ability>
      <abilityName>全半角检查</abilityName>
      <candidateList>
        <item>：</item>
      </candidateList>
      <explain>文本全半角错误。</explain>
      <paraID>29E83B80</paraID>
      <start>2</start>
      <end>3</end>
      <status>unmodified</status>
      <modifiedWord/>
      <trackRevisions>false</trackRevisions>
    </reviewItem>
    <reviewItem>
      <errorID>0095bc0a-d08f-4734-a550-9678e04ce8c2</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5A01305E</paraID>
      <start>4</start>
      <end>6</end>
      <status>modified</status>
      <modifiedWord>采购</modifiedWord>
      <trackRevisions>false</trackRevisions>
    </reviewItem>
    <reviewItem>
      <errorID>3777a289-cfdc-4f47-9704-20509b3ffb20</errorID>
      <errorWord>(</errorWord>
      <group>L1_Format</group>
      <groupName>格式问题</groupName>
      <ability>L2_HalfPunc</ability>
      <abilityName>全半角检查</abilityName>
      <candidateList>
        <item>（</item>
      </candidateList>
      <explain>文本全半角错误。</explain>
      <paraID> 3525223</paraID>
      <start>18</start>
      <end>19</end>
      <status>unmodified</status>
      <modifiedWord/>
      <trackRevisions>false</trackRevisions>
    </reviewItem>
    <reviewItem>
      <errorID>e6c9a27e-f95b-45c7-a899-6043244d4277</errorID>
      <errorWord>)</errorWord>
      <group>L1_Format</group>
      <groupName>格式问题</groupName>
      <ability>L2_HalfPunc</ability>
      <abilityName>全半角检查</abilityName>
      <candidateList>
        <item>）</item>
      </candidateList>
      <explain>文本全半角错误。</explain>
      <paraID> 3525223</paraID>
      <start>22</start>
      <end>23</end>
      <status>unmodified</status>
      <modifiedWord/>
      <trackRevisions>false</trackRevisions>
    </reviewItem>
    <reviewItem>
      <errorID>2f8be8d7-e8b5-4930-bf85-0b01bba58862</errorID>
      <errorWord>涉及到</errorWord>
      <group>L1_Grammar</group>
      <groupName>语法问题</groupName>
      <ability>L2_Grammar</ability>
      <abilityName>语法错误</abilityName>
      <candidateList>
        <item>涉及</item>
      </candidateList>
      <explain>〈动〉牵涉到；关联到：案子～好几个人｜这个问题～面很广。</explain>
      <paraID>54765555</paraID>
      <start>123</start>
      <end>126</end>
      <status>unmodified</status>
      <modifiedWord/>
      <trackRevisions>false</trackRevisions>
    </reviewItem>
    <reviewItem>
      <errorID>3cc20d9c-c02c-41da-b978-e09715484485</errorID>
      <errorWord>转帐</errorWord>
      <group>L1_Word</group>
      <groupName>字词问题</groupName>
      <ability>L2_Typo</ability>
      <abilityName>字词错误</abilityName>
      <candidateList>
        <item>转账</item>
      </candidateList>
      <explain>〈动〉不收付现金，只在账簿上记载收付关系：～支票。</explain>
      <paraID> 6D03177</paraID>
      <start>12</start>
      <end>14</end>
      <status>modified</status>
      <modifiedWord>转账</modifiedWord>
      <trackRevisions>false</trackRevisions>
    </reviewItem>
    <reviewItem>
      <errorID>3afc126d-4ef7-4c1d-b4d8-987fda2d60bd</errorID>
      <errorWord>食品药品监督管理局</errorWord>
      <group>L1_Knowledge</group>
      <groupName>知识性问题</groupName>
      <ability>L2_Organization</ability>
      <abilityName>机构检查</abilityName>
      <candidateList>
        <item>药品监督管理局</item>
      </candidateList>
      <explain>2018年3月，中共中央印发了《深化党和国家机构改革方案》，组建国家药品监督管理局，由国家市场监督管理总局管理。不再保留国家食品药品监督管理总局。</explain>
      <paraID>3F382FA9</paraID>
      <start>4</start>
      <end>11</end>
      <status>modified</status>
      <modifiedWord>药品监督管理局</modifiedWord>
      <trackRevisions>false</trackRevisions>
    </reviewItem>
    <reviewItem>
      <errorID>7cb4ae2c-4a73-4ac3-80b4-d395221282a5</errorID>
      <errorWord>,</errorWord>
      <group>L1_Format</group>
      <groupName>格式问题</groupName>
      <ability>L2_HalfPunc</ability>
      <abilityName>全半角检查</abilityName>
      <candidateList>
        <item>，</item>
      </candidateList>
      <explain>文本全半角错误。</explain>
      <paraID>3BDAA0F5</paraID>
      <start>25</start>
      <end>26</end>
      <status>unmodified</status>
      <modifiedWord/>
      <trackRevisions>false</trackRevisions>
    </reviewItem>
    <reviewItem>
      <errorID>68a99a09-49b3-42ce-a2dd-09f2ba360c11</errorID>
      <errorWord>;</errorWord>
      <group>L1_Format</group>
      <groupName>格式问题</groupName>
      <ability>L2_HalfPunc</ability>
      <abilityName>全半角检查</abilityName>
      <candidateList>
        <item>；</item>
      </candidateList>
      <explain>文本全半角错误。</explain>
      <paraID>5B5A23BB</paraID>
      <start>47</start>
      <end>48</end>
      <status>unmodified</status>
      <modifiedWord/>
      <trackRevisions>false</trackRevisions>
    </reviewItem>
    <reviewItem>
      <errorID>b7b34845-ff2f-4eae-a297-7b5f502d9037</errorID>
      <errorWord>;</errorWord>
      <group>L1_Format</group>
      <groupName>格式问题</groupName>
      <ability>L2_HalfPunc</ability>
      <abilityName>全半角检查</abilityName>
      <candidateList>
        <item>；</item>
      </candidateList>
      <explain>文本全半角错误。</explain>
      <paraID>6850198A</paraID>
      <start>93</start>
      <end>94</end>
      <status>unmodified</status>
      <modifiedWord/>
      <trackRevisions>false</trackRevisions>
    </reviewItem>
    <reviewItem>
      <errorID>4b2436be-158b-47aa-a085-c9891fdd4a14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4E2DEF5B</paraID>
      <start>0</start>
      <end>3</end>
      <status>unmodified</status>
      <modifiedWord/>
      <trackRevisions>false</trackRevisions>
    </reviewItem>
    <reviewItem>
      <errorID>337463ea-cf17-480c-9175-208d059a151d</errorID>
      <errorWord>其它</errorWord>
      <group>L1_Word</group>
      <groupName>字词问题</groupName>
      <ability>L2_Alias</ability>
      <abilityName>也作/曾用词</abilityName>
      <candidateList>
        <item>其他</item>
      </candidateList>
      <explain>词汇[其它]为不规范表述或旧称，其规范书面表述为[其他]。</explain>
      <paraID> 271F92C</paraID>
      <start>28</start>
      <end>30</end>
      <status>unmodified</status>
      <modifiedWord/>
      <trackRevisions>false</trackRevisions>
    </reviewItem>
    <reviewItem>
      <errorID>869471ab-85cf-413f-8440-aeefb662aa61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1BEFF269</paraID>
      <start>0</start>
      <end>3</end>
      <status>unmodified</status>
      <modifiedWord/>
      <trackRevisions>false</trackRevisions>
    </reviewItem>
    <reviewItem>
      <errorID>dbfcfcaf-3bc5-46ea-99ec-c03e982ff359</errorID>
      <errorWord>;</errorWord>
      <group>L1_Format</group>
      <groupName>格式问题</groupName>
      <ability>L2_HalfPunc</ability>
      <abilityName>全半角检查</abilityName>
      <candidateList>
        <item>；</item>
      </candidateList>
      <explain>文本全半角错误。</explain>
      <paraID>78B34F14</paraID>
      <start>40</start>
      <end>41</end>
      <status>unmodified</status>
      <modifiedWord/>
      <trackRevisions>false</trackRevisions>
    </reviewItem>
    <reviewItem>
      <errorID>3ebf0539-76b1-4937-a08d-8ad94f772711</errorID>
      <errorWord>;</errorWord>
      <group>L1_Format</group>
      <groupName>格式问题</groupName>
      <ability>L2_HalfPunc</ability>
      <abilityName>全半角检查</abilityName>
      <candidateList>
        <item>；</item>
      </candidateList>
      <explain>文本全半角错误。</explain>
      <paraID>31AB95D2</paraID>
      <start>31</start>
      <end>32</end>
      <status>unmodified</status>
      <modifiedWord/>
      <trackRevisions>false</trackRevisions>
    </reviewItem>
    <reviewItem>
      <errorID>650943a0-ba1f-4830-8ac1-9295f4670f40</errorID>
      <errorWord>其它</errorWord>
      <group>L1_Word</group>
      <groupName>字词问题</groupName>
      <ability>L2_Alias</ability>
      <abilityName>也作/曾用词</abilityName>
      <candidateList>
        <item>其他</item>
      </candidateList>
      <explain>词汇[其它]为不规范表述或旧称，其规范书面表述为[其他]。</explain>
      <paraID> B4DDDFD</paraID>
      <start>28</start>
      <end>30</end>
      <status>unmodified</status>
      <modifiedWord/>
      <trackRevisions>false</trackRevisions>
    </reviewItem>
    <reviewItem>
      <errorID>1421f7bc-54a0-4a84-9635-e2154a34e7ea</errorID>
      <errorWord>(</errorWord>
      <group>L1_Format</group>
      <groupName>格式问题</groupName>
      <ability>L2_HalfPunc</ability>
      <abilityName>全半角检查</abilityName>
      <candidateList>
        <item>（</item>
      </candidateList>
      <explain>文本全半角错误。</explain>
      <paraID>7F84307C</paraID>
      <start>5</start>
      <end>6</end>
      <status>unmodified</status>
      <modifiedWord/>
      <trackRevisions>false</trackRevisions>
    </reviewItem>
    <reviewItem>
      <errorID>be878fa7-ae54-4f23-9cd2-606fe11bd3ca</errorID>
      <errorWord>)</errorWord>
      <group>L1_Format</group>
      <groupName>格式问题</groupName>
      <ability>L2_HalfPunc</ability>
      <abilityName>全半角检查</abilityName>
      <candidateList>
        <item>）</item>
      </candidateList>
      <explain>文本全半角错误。</explain>
      <paraID>7F84307C</paraID>
      <start>7</start>
      <end>8</end>
      <status>unmodified</status>
      <modifiedWord/>
      <trackRevisions>false</trackRevisions>
    </reviewItem>
    <reviewItem>
      <errorID>a0418092-6fee-4874-a19e-71cec9b88ed7</errorID>
      <errorWord>:</errorWord>
      <group>L1_Format</group>
      <groupName>格式问题</groupName>
      <ability>L2_HalfPunc</ability>
      <abilityName>全半角检查</abilityName>
      <candidateList>
        <item>：</item>
      </candidateList>
      <explain>文本全半角错误。</explain>
      <paraID>521B09F8</paraID>
      <start>20</start>
      <end>21</end>
      <status>unmodified</status>
      <modifiedWord/>
      <trackRevisions>false</trackRevisions>
    </reviewItem>
    <reviewItem>
      <errorID>079aa2b0-87a7-4af8-925e-0a9ed2c556e2</errorID>
      <errorWord>;</errorWord>
      <group>L1_Format</group>
      <groupName>格式问题</groupName>
      <ability>L2_HalfPunc</ability>
      <abilityName>全半角检查</abilityName>
      <candidateList>
        <item>；</item>
      </candidateList>
      <explain>文本全半角错误。</explain>
      <paraID>521B09F8</paraID>
      <start>29</start>
      <end>30</end>
      <status>unmodified</status>
      <modifiedWord/>
      <trackRevisions>false</trackRevisions>
    </reviewItem>
    <reviewItem>
      <errorID>465be11b-a139-4a6f-8b62-91553252b1b6</errorID>
      <errorWord>;</errorWord>
      <group>L1_Format</group>
      <groupName>格式问题</groupName>
      <ability>L2_HalfPunc</ability>
      <abilityName>全半角检查</abilityName>
      <candidateList>
        <item>；</item>
      </candidateList>
      <explain>文本全半角错误。</explain>
      <paraID>521B09F8</paraID>
      <start>48</start>
      <end>49</end>
      <status>unmodified</status>
      <modifiedWord/>
      <trackRevisions>false</trackRevisions>
    </reviewItem>
    <reviewItem>
      <errorID>a1214041-bb0e-40bf-8781-f93f3cc09b46</errorID>
      <errorWord>(</errorWord>
      <group>L1_Format</group>
      <groupName>格式问题</groupName>
      <ability>L2_HalfPunc</ability>
      <abilityName>全半角检查</abilityName>
      <candidateList>
        <item>（</item>
      </candidateList>
      <explain>文本全半角错误。</explain>
      <paraID>521B09F8</paraID>
      <start>60</start>
      <end>61</end>
      <status>unmodified</status>
      <modifiedWord/>
      <trackRevisions>false</trackRevisions>
    </reviewItem>
    <reviewItem>
      <errorID>338ba12d-ab3a-4548-8361-b336a60252b1</errorID>
      <errorWord>)</errorWord>
      <group>L1_Format</group>
      <groupName>格式问题</groupName>
      <ability>L2_HalfPunc</ability>
      <abilityName>全半角检查</abilityName>
      <candidateList>
        <item>）</item>
      </candidateList>
      <explain>文本全半角错误。</explain>
      <paraID>521B09F8</paraID>
      <start>91</start>
      <end>92</end>
      <status>unmodified</status>
      <modifiedWord/>
      <trackRevisions>false</trackRevisions>
    </reviewItem>
    <reviewItem>
      <errorID>575d66cc-c8d5-43c9-9e23-0919555fdd43</errorID>
      <errorWord>下的</errorWord>
      <group>L1_Word</group>
      <groupName>字词问题</groupName>
      <ability>L2_Typo</ability>
      <abilityName>字词错误</abilityName>
      <candidateList>
        <item>下</item>
      </candidateList>
      <explain>〈动〉趋向动词。用在动词后。❶表示由高处到低处：坐～｜躺～｜传～一道命令。❷表示有空间，能容纳：坐得～｜这个剧场能容～上千人｜这间屋子太小，睡不～六个人。❸表示动作的完成或结果：打～基础｜定～计策｜准备～材料。</explain>
      <paraID>7F33EC77</paraID>
      <start>14</start>
      <end>16</end>
      <status>unmodified</status>
      <modifiedWord/>
      <trackRevisions>false</trackRevisions>
    </reviewItem>
    <reviewItem>
      <errorID>2645128f-c065-49b3-b312-65c543b672ee</errorID>
      <errorWord>所在地有</errorWord>
      <group>L1_Word</group>
      <groupName>字词问题</groupName>
      <ability>L2_Typo</ability>
      <abilityName>字词错误</abilityName>
      <candidateList>
        <item>所在地</item>
      </candidateList>
      <explain/>
      <paraID>1926E95D</paraID>
      <start>6</start>
      <end>9</end>
      <status>modified</status>
      <modifiedWord>所在地</modifiedWord>
      <trackRevisions>false</trackRevisions>
    </reviewItem>
    <reviewItem>
      <errorID>e4df7ad7-9ffa-428b-a130-53cd9b934c0a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74CB0C2D</paraID>
      <start>20</start>
      <end>21</end>
      <status>unmodified</status>
      <modifiedWord/>
      <trackRevisions>false</trackRevisions>
    </reviewItem>
    <reviewItem>
      <errorID>0f83066a-b4f8-4ce5-9dc4-ddbff3fbd514</errorID>
      <errorWord>标示</errorWord>
      <group>L1_Word</group>
      <groupName>字词问题</groupName>
      <ability>L2_Typo</ability>
      <abilityName>字词错误</abilityName>
      <candidateList>
        <item>标识</item>
      </candidateList>
      <explain>存在发音相同字词的误用。</explain>
      <paraID>6824ADF9</paraID>
      <start>3</start>
      <end>5</end>
      <status>unmodified</status>
      <modifiedWord/>
      <trackRevisions>false</trackRevisions>
    </reviewItem>
    <reviewItem>
      <errorID>11a6807b-593a-4bf2-99f9-7cc217b50827</errorID>
      <errorWord>各</errorWord>
      <group>L1_Word</group>
      <groupName>字词问题</groupName>
      <ability>L2_Typo</ability>
      <abilityName>字词错误</abilityName>
      <candidateList>
        <item>各类</item>
      </candidateList>
      <explain/>
      <paraID>737BB6A6</paraID>
      <start>11</start>
      <end>12</end>
      <status>unmodified</status>
      <modifiedWord/>
      <trackRevisions>false</trackRevisions>
    </reviewItem>
    <reviewItem>
      <errorID>fa4c5e60-4b4f-447b-902a-81c6fd393c49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6EE9E2D6</paraID>
      <start>0</start>
      <end>2</end>
      <status>unmodified</status>
      <modifiedWord/>
      <trackRevisions>false</trackRevisions>
    </reviewItem>
    <reviewItem>
      <errorID>63f09bb4-081b-42b7-9f6a-8bffba831e97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7073876D</paraID>
      <start>0</start>
      <end>2</end>
      <status>unmodified</status>
      <modifiedWord/>
      <trackRevisions>false</trackRevisions>
    </reviewItem>
    <reviewItem>
      <errorID>2a6066d6-4883-41ce-9877-db12db6c2664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493700C</paraID>
      <start>0</start>
      <end>2</end>
      <status>unmodified</status>
      <modifiedWord/>
      <trackRevisions>false</trackRevisions>
    </reviewItem>
    <reviewItem>
      <errorID>384b92f9-08c1-45dd-810e-40b24d47558a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5D280A1D</paraID>
      <start>19</start>
      <end>22</end>
      <status>unmodified</status>
      <modifiedWord/>
      <trackRevisions>false</trackRevisions>
    </reviewItem>
    <reviewItem>
      <errorID>aca0c809-a446-46c4-997e-58f471354161</errorID>
      <errorWord>《</errorWord>
      <group>L1_Punc</group>
      <groupName>标点问题</groupName>
      <ability>L2_Punc</ability>
      <abilityName>标点符号检查</abilityName>
      <candidateList/>
      <explain>同一形式括号套用。</explain>
      <paraID>5D280A1D</paraID>
      <start>183</start>
      <end>184</end>
      <status>unmodified</status>
      <modifiedWord/>
      <trackRevisions>false</trackRevisions>
    </reviewItem>
    <reviewItem>
      <errorID>949ec036-7d1a-4ece-b31b-16c799c011b1</errorID>
      <errorWord>》</errorWord>
      <group>L1_Punc</group>
      <groupName>标点问题</groupName>
      <ability>L2_Punc</ability>
      <abilityName>标点符号检查</abilityName>
      <candidateList/>
      <explain>同一形式括号套用。</explain>
      <paraID>5D280A1D</paraID>
      <start>203</start>
      <end>204</end>
      <status>unmodified</status>
      <modifiedWord/>
      <trackRevisions>false</trackRevisions>
    </reviewItem>
    <reviewItem>
      <errorID>3040090b-2f0f-4024-b107-c0ea3c3c4853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31C5D39E</paraID>
      <start>0</start>
      <end>2</end>
      <status>unmodified</status>
      <modifiedWord/>
      <trackRevisions>false</trackRevisions>
    </reviewItem>
    <reviewItem>
      <errorID>b1f9d118-c0ff-4db2-9763-75bd10a61947</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31C5D39E</paraID>
      <start>119</start>
      <end>121</end>
      <status>unmodified</status>
      <modifiedWord/>
      <trackRevisions>false</trackRevisions>
    </reviewItem>
    <reviewItem>
      <errorID>24d9fcb5-254a-4b80-ae57-17644c1ceb8f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7F06276B</paraID>
      <start>0</start>
      <end>2</end>
      <status>unmodified</status>
      <modifiedWord/>
      <trackRevisions>false</trackRevisions>
    </reviewItem>
    <reviewItem>
      <errorID>70396b4d-0d33-4a87-943b-c1770da34b9b</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7F06276B</paraID>
      <start>42</start>
      <end>44</end>
      <status>unmodified</status>
      <modifiedWord/>
      <trackRevisions>false</trackRevisions>
    </reviewItem>
    <reviewItem>
      <errorID>ce1999c3-c2a1-4f04-a07c-8df1063f70a2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393B7864</paraID>
      <start>0</start>
      <end>2</end>
      <status>unmodified</status>
      <modifiedWord/>
      <trackRevisions>false</trackRevisions>
    </reviewItem>
    <reviewItem>
      <errorID>46c7af6c-64bf-424c-bfbe-49c55f7faa83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391C1A79</paraID>
      <start>0</start>
      <end>2</end>
      <status>unmodified</status>
      <modifiedWord/>
      <trackRevisions>false</trackRevisions>
    </reviewItem>
    <reviewItem>
      <errorID>7d02be2a-01eb-43e4-ab06-367925899725</errorID>
      <errorWord>具有有</errorWord>
      <group>L1_Word</group>
      <groupName>字词问题</groupName>
      <ability>L2_Typo</ability>
      <abilityName>字词错误</abilityName>
      <candidateList>
        <item>具有</item>
      </candidateList>
      <explain>〈动〉有（多用于抽象事物）：～信心｜～伟大的意义。</explain>
      <paraID>391C1A79</paraID>
      <start>5</start>
      <end>8</end>
      <status>unmodified</status>
      <modifiedWord/>
      <trackRevisions>false</trackRevisions>
    </reviewItem>
    <reviewItem>
      <errorID>3a6c3048-7380-4826-8100-c717bb972903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59BF59A3</paraID>
      <start>0</start>
      <end>2</end>
      <status>unmodified</status>
      <modifiedWord/>
      <trackRevisions>false</trackRevisions>
    </reviewItem>
    <reviewItem>
      <errorID>4a254ef9-eac6-4983-809e-755caacb3f72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67FE0AC3</paraID>
      <start>0</start>
      <end>2</end>
      <status>unmodified</status>
      <modifiedWord/>
      <trackRevisions>false</trackRevisions>
    </reviewItem>
    <reviewItem>
      <errorID>47c42a90-8803-4bbb-814d-1e8c34466da7</errorID>
      <errorWord>(</errorWord>
      <group>L1_Format</group>
      <groupName>格式问题</groupName>
      <ability>L2_HalfPunc</ability>
      <abilityName>全半角检查</abilityName>
      <candidateList>
        <item>（</item>
      </candidateList>
      <explain>文本全半角错误。</explain>
      <paraID>67FE0AC3</paraID>
      <start>24</start>
      <end>25</end>
      <status>unmodified</status>
      <modifiedWord/>
      <trackRevisions>false</trackRevisions>
    </reviewItem>
    <reviewItem>
      <errorID>2b6fad82-d701-4c42-aa5d-183475f786b5</errorID>
      <errorWord>:</errorWord>
      <group>L1_Format</group>
      <groupName>格式问题</groupName>
      <ability>L2_HalfPunc</ability>
      <abilityName>全半角检查</abilityName>
      <candidateList>
        <item>：</item>
      </candidateList>
      <explain>文本全半角错误。</explain>
      <paraID>67FE0AC3</paraID>
      <start>45</start>
      <end>46</end>
      <status>unmodified</status>
      <modifiedWord/>
      <trackRevisions>false</trackRevisions>
    </reviewItem>
    <reviewItem>
      <errorID>8252832c-4896-4f10-9a93-05cadd95da48</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67FE0AC3</paraID>
      <start>50</start>
      <end>53</end>
      <status>unmodified</status>
      <modifiedWord/>
      <trackRevisions>false</trackRevisions>
    </reviewItem>
    <reviewItem>
      <errorID>c69ee148-b943-4930-a646-10af980d2763</errorID>
      <errorWord>)</errorWord>
      <group>L1_Format</group>
      <groupName>格式问题</groupName>
      <ability>L2_HalfPunc</ability>
      <abilityName>全半角检查</abilityName>
      <candidateList>
        <item>）</item>
      </candidateList>
      <explain>文本全半角错误。</explain>
      <paraID>67FE0AC3</paraID>
      <start>79</start>
      <end>80</end>
      <status>unmodified</status>
      <modifiedWord/>
      <trackRevisions>false</trackRevisions>
    </reviewItem>
    <reviewItem>
      <errorID>3da1c864-a128-4fa2-b779-1751667467f3</errorID>
      <errorWord>的</errorWord>
      <group>L1_Word</group>
      <groupName>字词问题</groupName>
      <ability>L2_DDD</ability>
      <abilityName>的地得用法</abilityName>
      <candidateList>
        <item>得</item>
      </candidateList>
      <explain>“得”常用在动词或形容词后面，表示动作结果、程度或状态评价。</explain>
      <paraID> DB4CA25</paraID>
      <start>76</start>
      <end>77</end>
      <status>unmodified</status>
      <modifiedWord/>
      <trackRevisions>false</trackRevisions>
    </reviewItem>
    <reviewItem>
      <errorID>39eee942-6e8f-4291-83e0-20c7104e17e7</errorID>
      <errorWord>委会员</errorWord>
      <group>L1_Word</group>
      <groupName>字词问题</groupName>
      <ability>L2_Typo</ability>
      <abilityName>字词错误</abilityName>
      <candidateList>
        <item>委员会</item>
      </candidateList>
      <explain/>
      <paraID> DB4CA25</paraID>
      <start>92</start>
      <end>95</end>
      <status>unmodified</status>
      <modifiedWord/>
      <trackRevisions>false</trackRevisions>
    </reviewItem>
    <reviewItem>
      <errorID>0aeaeca2-1297-405c-bc57-518a44863872</errorID>
      <errorWord>（</errorWord>
      <group>L1_Punc</group>
      <groupName>标点问题</groupName>
      <ability>L2_Punc</ability>
      <abilityName>标点符号检查</abilityName>
      <candidateList/>
      <explain>同一形式括号套用。</explain>
      <paraID>35D95C3C</paraID>
      <start>101</start>
      <end>102</end>
      <status>unmodified</status>
      <modifiedWord/>
      <trackRevisions>false</trackRevisions>
    </reviewItem>
    <reviewItem>
      <errorID>614770a0-42ff-4e78-9bc7-44534ae86b95</errorID>
      <errorWord>）</errorWord>
      <group>L1_Punc</group>
      <groupName>标点问题</groupName>
      <ability>L2_Punc</ability>
      <abilityName>标点符号检查</abilityName>
      <candidateList/>
      <explain>同一形式括号套用。</explain>
      <paraID>35D95C3C</paraID>
      <start>125</start>
      <end>126</end>
      <status>unmodified</status>
      <modifiedWord/>
      <trackRevisions>false</trackRevisions>
    </reviewItem>
    <reviewItem>
      <errorID>081b3d8f-bca3-487c-84c1-f1a7bdd75379</errorID>
      <errorWord>（</errorWord>
      <group>L1_Punc</group>
      <groupName>标点问题</groupName>
      <ability>L2_Punc</ability>
      <abilityName>标点符号检查</abilityName>
      <candidateList/>
      <explain>同一形式括号套用。</explain>
      <paraID>3EA4C13E</paraID>
      <start>51</start>
      <end>52</end>
      <status>unmodified</status>
      <modifiedWord/>
      <trackRevisions>false</trackRevisions>
    </reviewItem>
    <reviewItem>
      <errorID>1de98cd7-d063-47e0-bd92-9d4d53327e62</errorID>
      <errorWord>）</errorWord>
      <group>L1_Punc</group>
      <groupName>标点问题</groupName>
      <ability>L2_Punc</ability>
      <abilityName>标点符号检查</abilityName>
      <candidateList/>
      <explain>同一形式括号套用。</explain>
      <paraID>3EA4C13E</paraID>
      <start>54</start>
      <end>55</end>
      <status>unmodified</status>
      <modifiedWord/>
      <trackRevisions>false</trackRevisions>
    </reviewItem>
    <reviewItem>
      <errorID>1ccaaf0b-7004-4047-80cc-b86d59c16bb4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5516BD96</paraID>
      <start>0</start>
      <end>2</end>
      <status>unmodified</status>
      <modifiedWord/>
      <trackRevisions>false</trackRevisions>
    </reviewItem>
    <reviewItem>
      <errorID>682a3176-314c-4539-9e2f-a7f654185b48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5FA98818</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585D41B-CA32-412F-AD34-2150FFD8AC7B}"/>
</file>

<file path=docProps/app.xml><?xml version="1.0" encoding="utf-8"?>
<Properties xmlns="http://schemas.openxmlformats.org/officeDocument/2006/extended-properties" xmlns:vt="http://schemas.openxmlformats.org/officeDocument/2006/docPropsVTypes">
  <Application>ONLYOFFICE/7.2.1.34</Application>
  <Company>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ʚ❤ɞ  </dc:creator>
  <cp:lastModifiedBy>华琤</cp:lastModifiedBy>
  <cp:revision>13</cp:revision>
  <dcterms:created xsi:type="dcterms:W3CDTF">2022-09-22T10:00:00Z</dcterms:created>
  <dcterms:modified xsi:type="dcterms:W3CDTF">2026-04-29T06:56:41Z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eyJoZGlkIjoiYzQwOGZlYzA0OTQ2MGFmY2YzOGY0YjNkMDVlZWRhNmMiLCJ1c2VySWQiOiIxMTQ2MDcxNjk0In0=</vt:lpwstr>
  </property>
  <property fmtid="{D5CDD505-2E9C-101B-9397-08002B2CF9AE}" pid="3" name="KSOProductBuildVer">
    <vt:lpwstr>2052-12.1.0.25865</vt:lpwstr>
  </property>
  <property fmtid="{D5CDD505-2E9C-101B-9397-08002B2CF9AE}" pid="4" name="ICV">
    <vt:lpwstr>7D777841E6FA47E297CA2F48B06DF16C_13</vt:lpwstr>
  </property>
</Properties>
</file>