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642A">
      <w:pPr>
        <w:snapToGrid/>
        <w:spacing w:before="0" w:after="0" w:line="240" w:lineRule="auto"/>
        <w:ind w:right="840"/>
        <w:jc w:val="center"/>
        <w:outlineLvl w:val="0"/>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pPr>
      <w:bookmarkStart w:id="0" w:name="_Toc49090575"/>
      <w:bookmarkStart w:id="1" w:name="_Toc26554093"/>
      <w:bookmarkStart w:id="2" w:name="_Toc120614281"/>
      <w:bookmarkStart w:id="3" w:name="_Toc7647"/>
      <w:bookmarkStart w:id="4" w:name="_Toc479757211"/>
      <w:bookmarkStart w:id="5" w:name="_Toc462564139"/>
      <w:bookmarkStart w:id="35" w:name="_GoBack"/>
      <w:bookmarkEnd w:id="35"/>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第六章  投标</w:t>
      </w:r>
      <w:bookmarkEnd w:id="0"/>
      <w:bookmarkEnd w:id="1"/>
      <w:bookmarkEnd w:id="2"/>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文件格式</w:t>
      </w:r>
      <w:bookmarkEnd w:id="3"/>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 xml:space="preserve"> </w:t>
      </w:r>
    </w:p>
    <w:p w14:paraId="78DA6D88">
      <w:pPr>
        <w:jc w:val="center"/>
        <w:rPr>
          <w:rFonts w:hint="eastAsia" w:ascii="宋体" w:hAnsi="宋体"/>
          <w:b/>
          <w:color w:val="000000" w:themeColor="text1"/>
          <w:sz w:val="72"/>
          <w:highlight w:val="none"/>
          <w14:textFill>
            <w14:solidFill>
              <w14:schemeClr w14:val="tx1"/>
            </w14:solidFill>
          </w14:textFill>
        </w:rPr>
      </w:pPr>
      <w:bookmarkStart w:id="6" w:name="_Hlt26671244"/>
      <w:bookmarkEnd w:id="6"/>
      <w:bookmarkStart w:id="7" w:name="_Hlt26955039"/>
      <w:bookmarkEnd w:id="7"/>
      <w:bookmarkStart w:id="8" w:name="_Toc26554094"/>
      <w:bookmarkStart w:id="9" w:name="_Toc120614282"/>
      <w:bookmarkStart w:id="10" w:name="_Toc49090576"/>
    </w:p>
    <w:p w14:paraId="05A993F0">
      <w:pPr>
        <w:spacing w:line="600" w:lineRule="auto"/>
        <w:jc w:val="cente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项目名称：</w:t>
      </w:r>
      <w:r>
        <w:rPr>
          <w:rFonts w:hint="eastAsia" w:ascii="宋体" w:hAnsi="宋体" w:eastAsia="宋体" w:cs="宋体"/>
          <w:b/>
          <w:bCs w:val="0"/>
          <w:color w:val="000000" w:themeColor="text1"/>
          <w:sz w:val="32"/>
          <w:szCs w:val="32"/>
          <w:highlight w:val="none"/>
          <w:u w:val="none"/>
          <w:lang w:val="en-US" w:eastAsia="zh-CN"/>
          <w14:textFill>
            <w14:solidFill>
              <w14:schemeClr w14:val="tx1"/>
            </w14:solidFill>
          </w14:textFill>
        </w:rPr>
        <w:t xml:space="preserve"> </w:t>
      </w:r>
    </w:p>
    <w:p w14:paraId="675A2228">
      <w:pPr>
        <w:spacing w:line="60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项目编号：</w:t>
      </w:r>
      <w:r>
        <w:rPr>
          <w:rFonts w:hint="eastAsia" w:ascii="宋体" w:hAnsi="宋体" w:eastAsia="宋体" w:cs="宋体"/>
          <w:b/>
          <w:bCs w:val="0"/>
          <w:color w:val="000000" w:themeColor="text1"/>
          <w:sz w:val="32"/>
          <w:szCs w:val="32"/>
          <w:highlight w:val="none"/>
          <w:u w:val="none"/>
          <w:lang w:val="en-US" w:eastAsia="zh-CN"/>
          <w14:textFill>
            <w14:solidFill>
              <w14:schemeClr w14:val="tx1"/>
            </w14:solidFill>
          </w14:textFill>
        </w:rPr>
        <w:t xml:space="preserve"> </w:t>
      </w:r>
    </w:p>
    <w:p w14:paraId="35ACF6D9">
      <w:pPr>
        <w:jc w:val="center"/>
        <w:rPr>
          <w:rFonts w:hint="eastAsia" w:ascii="宋体" w:hAnsi="宋体"/>
          <w:b/>
          <w:color w:val="000000" w:themeColor="text1"/>
          <w:sz w:val="72"/>
          <w:highlight w:val="none"/>
          <w14:textFill>
            <w14:solidFill>
              <w14:schemeClr w14:val="tx1"/>
            </w14:solidFill>
          </w14:textFill>
        </w:rPr>
      </w:pPr>
    </w:p>
    <w:p w14:paraId="7C274E06">
      <w:pPr>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投  标  文  件</w:t>
      </w:r>
    </w:p>
    <w:p w14:paraId="1A454805">
      <w:pPr>
        <w:jc w:val="center"/>
        <w:rPr>
          <w:rFonts w:hint="eastAsia" w:ascii="宋体" w:hAnsi="宋体"/>
          <w:b/>
          <w:color w:val="000000" w:themeColor="text1"/>
          <w:sz w:val="72"/>
          <w:highlight w:val="none"/>
          <w14:textFill>
            <w14:solidFill>
              <w14:schemeClr w14:val="tx1"/>
            </w14:solidFill>
          </w14:textFill>
        </w:rPr>
      </w:pPr>
    </w:p>
    <w:p w14:paraId="4B6E0CBB">
      <w:pPr>
        <w:jc w:val="center"/>
        <w:rPr>
          <w:rFonts w:hint="eastAsia" w:ascii="宋体" w:hAnsi="宋体"/>
          <w:b/>
          <w:color w:val="000000" w:themeColor="text1"/>
          <w:sz w:val="72"/>
          <w:highlight w:val="none"/>
          <w14:textFill>
            <w14:solidFill>
              <w14:schemeClr w14:val="tx1"/>
            </w14:solidFill>
          </w14:textFill>
        </w:rPr>
      </w:pPr>
    </w:p>
    <w:p w14:paraId="59ACC33F">
      <w:pPr>
        <w:pStyle w:val="25"/>
        <w:rPr>
          <w:rFonts w:hint="eastAsia" w:ascii="宋体" w:hAnsi="宋体"/>
          <w:b/>
          <w:color w:val="000000" w:themeColor="text1"/>
          <w:sz w:val="72"/>
          <w:highlight w:val="none"/>
          <w14:textFill>
            <w14:solidFill>
              <w14:schemeClr w14:val="tx1"/>
            </w14:solidFill>
          </w14:textFill>
        </w:rPr>
      </w:pPr>
    </w:p>
    <w:p w14:paraId="7CE138A8">
      <w:pPr>
        <w:pStyle w:val="28"/>
        <w:rPr>
          <w:rFonts w:hint="eastAsia"/>
          <w:color w:val="000000" w:themeColor="text1"/>
          <w:highlight w:val="none"/>
          <w14:textFill>
            <w14:solidFill>
              <w14:schemeClr w14:val="tx1"/>
            </w14:solidFill>
          </w14:textFill>
        </w:rPr>
      </w:pPr>
    </w:p>
    <w:p w14:paraId="485E013E">
      <w:pPr>
        <w:jc w:val="center"/>
        <w:rPr>
          <w:rFonts w:hint="eastAsia" w:ascii="宋体" w:hAnsi="宋体"/>
          <w:b/>
          <w:color w:val="000000" w:themeColor="text1"/>
          <w:sz w:val="36"/>
          <w:highlight w:val="none"/>
          <w14:textFill>
            <w14:solidFill>
              <w14:schemeClr w14:val="tx1"/>
            </w14:solidFill>
          </w14:textFill>
        </w:rPr>
      </w:pPr>
    </w:p>
    <w:p w14:paraId="688DA149">
      <w:pPr>
        <w:jc w:val="both"/>
        <w:rPr>
          <w:rFonts w:hint="eastAsia" w:ascii="宋体" w:hAnsi="宋体"/>
          <w:b/>
          <w:color w:val="000000" w:themeColor="text1"/>
          <w:sz w:val="36"/>
          <w:highlight w:val="none"/>
          <w14:textFill>
            <w14:solidFill>
              <w14:schemeClr w14:val="tx1"/>
            </w14:solidFill>
          </w14:textFill>
        </w:rPr>
      </w:pPr>
    </w:p>
    <w:p w14:paraId="0F751C3D">
      <w:pPr>
        <w:ind w:firstLine="1084" w:firstLineChars="300"/>
        <w:rPr>
          <w:rFonts w:hint="default" w:ascii="宋体" w:hAnsi="宋体" w:eastAsia="宋体"/>
          <w:b/>
          <w:color w:val="000000" w:themeColor="text1"/>
          <w:sz w:val="36"/>
          <w:highlight w:val="non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6FC3F7C3">
      <w:pPr>
        <w:ind w:firstLine="1084" w:firstLineChars="300"/>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480BD7E4">
      <w:pPr>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投标人名称 ：</w:t>
      </w:r>
      <w:r>
        <w:rPr>
          <w:rFonts w:hint="eastAsia"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lang w:eastAsia="zh-CN"/>
          <w14:textFill>
            <w14:solidFill>
              <w14:schemeClr w14:val="tx1"/>
            </w14:solidFill>
          </w14:textFill>
        </w:rPr>
        <w:t>加盖公章</w:t>
      </w:r>
      <w:r>
        <w:rPr>
          <w:rFonts w:hint="eastAsia"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70DC6239">
      <w:pPr>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3552ABD9">
      <w:pPr>
        <w:spacing w:line="440" w:lineRule="exact"/>
        <w:jc w:val="center"/>
        <w:rPr>
          <w:rFonts w:hint="eastAsia" w:ascii="宋体" w:hAnsi="宋体"/>
          <w:b/>
          <w:bCs/>
          <w:color w:val="000000" w:themeColor="text1"/>
          <w:sz w:val="32"/>
          <w:szCs w:val="32"/>
          <w:highlight w:val="none"/>
          <w14:textFill>
            <w14:solidFill>
              <w14:schemeClr w14:val="tx1"/>
            </w14:solidFill>
          </w14:textFill>
        </w:rPr>
      </w:pPr>
    </w:p>
    <w:p w14:paraId="6A53D9A6">
      <w:pPr>
        <w:jc w:val="cente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pPr>
    </w:p>
    <w:p w14:paraId="34595BCF">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评分索引表</w:t>
      </w:r>
    </w:p>
    <w:p w14:paraId="60E6E1C6">
      <w:pPr>
        <w:jc w:val="center"/>
        <w:rPr>
          <w:rFonts w:hint="eastAsia"/>
          <w:color w:val="000000" w:themeColor="text1"/>
          <w:highlight w:val="none"/>
          <w:lang w:eastAsia="zh-CN"/>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格式供参考</w:t>
      </w:r>
      <w:r>
        <w:rPr>
          <w:rFonts w:hint="eastAsia" w:ascii="宋体" w:hAnsi="宋体" w:cs="宋体"/>
          <w:b w:val="0"/>
          <w:bCs/>
          <w:color w:val="000000" w:themeColor="text1"/>
          <w:sz w:val="21"/>
          <w:szCs w:val="21"/>
          <w:highlight w:val="none"/>
          <w:lang w:eastAsia="zh-CN"/>
          <w14:textFill>
            <w14:solidFill>
              <w14:schemeClr w14:val="tx1"/>
            </w14:solidFill>
          </w14:textFill>
        </w:rPr>
        <w:t>）</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5"/>
        <w:gridCol w:w="4655"/>
      </w:tblGrid>
      <w:tr w14:paraId="6B7F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center"/>
          </w:tcPr>
          <w:p w14:paraId="47AFAC26">
            <w:pPr>
              <w:jc w:val="center"/>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评分项目</w:t>
            </w:r>
          </w:p>
        </w:tc>
        <w:tc>
          <w:tcPr>
            <w:tcW w:w="4655" w:type="dxa"/>
            <w:noWrap w:val="0"/>
            <w:vAlign w:val="center"/>
          </w:tcPr>
          <w:p w14:paraId="785BB588">
            <w:pPr>
              <w:jc w:val="center"/>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在投标文件中的页码位置</w:t>
            </w:r>
          </w:p>
        </w:tc>
      </w:tr>
      <w:tr w14:paraId="06BF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585" w:type="dxa"/>
            <w:noWrap w:val="0"/>
            <w:vAlign w:val="top"/>
          </w:tcPr>
          <w:p w14:paraId="43D3B1F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0925109C">
            <w:pPr>
              <w:rPr>
                <w:rFonts w:ascii="宋体" w:hAnsi="宋体" w:cs="宋体"/>
                <w:b/>
                <w:color w:val="000000" w:themeColor="text1"/>
                <w:kern w:val="0"/>
                <w:highlight w:val="none"/>
                <w:lang w:bidi="en-US"/>
                <w14:textFill>
                  <w14:solidFill>
                    <w14:schemeClr w14:val="tx1"/>
                  </w14:solidFill>
                </w14:textFill>
              </w:rPr>
            </w:pPr>
          </w:p>
        </w:tc>
      </w:tr>
      <w:tr w14:paraId="5FC4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85" w:type="dxa"/>
            <w:noWrap w:val="0"/>
            <w:vAlign w:val="top"/>
          </w:tcPr>
          <w:p w14:paraId="7466FEF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93B6EEA">
            <w:pPr>
              <w:rPr>
                <w:rFonts w:ascii="宋体" w:hAnsi="宋体" w:cs="宋体"/>
                <w:b/>
                <w:color w:val="000000" w:themeColor="text1"/>
                <w:kern w:val="0"/>
                <w:highlight w:val="none"/>
                <w:lang w:bidi="en-US"/>
                <w14:textFill>
                  <w14:solidFill>
                    <w14:schemeClr w14:val="tx1"/>
                  </w14:solidFill>
                </w14:textFill>
              </w:rPr>
            </w:pPr>
          </w:p>
        </w:tc>
      </w:tr>
      <w:tr w14:paraId="7A9A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85" w:type="dxa"/>
            <w:noWrap w:val="0"/>
            <w:vAlign w:val="top"/>
          </w:tcPr>
          <w:p w14:paraId="1FB28310">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0075B020">
            <w:pPr>
              <w:rPr>
                <w:rFonts w:ascii="宋体" w:hAnsi="宋体" w:cs="宋体"/>
                <w:b/>
                <w:color w:val="000000" w:themeColor="text1"/>
                <w:kern w:val="0"/>
                <w:highlight w:val="none"/>
                <w:lang w:bidi="en-US"/>
                <w14:textFill>
                  <w14:solidFill>
                    <w14:schemeClr w14:val="tx1"/>
                  </w14:solidFill>
                </w14:textFill>
              </w:rPr>
            </w:pPr>
          </w:p>
        </w:tc>
      </w:tr>
      <w:tr w14:paraId="146A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top"/>
          </w:tcPr>
          <w:p w14:paraId="7834B160">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F688C11">
            <w:pPr>
              <w:rPr>
                <w:rFonts w:ascii="宋体" w:hAnsi="宋体" w:cs="宋体"/>
                <w:b/>
                <w:color w:val="000000" w:themeColor="text1"/>
                <w:kern w:val="0"/>
                <w:highlight w:val="none"/>
                <w:lang w:bidi="en-US"/>
                <w14:textFill>
                  <w14:solidFill>
                    <w14:schemeClr w14:val="tx1"/>
                  </w14:solidFill>
                </w14:textFill>
              </w:rPr>
            </w:pPr>
          </w:p>
        </w:tc>
      </w:tr>
      <w:tr w14:paraId="39AE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top"/>
          </w:tcPr>
          <w:p w14:paraId="4CF4EC8D">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50997E14">
            <w:pPr>
              <w:rPr>
                <w:rFonts w:ascii="宋体" w:hAnsi="宋体" w:cs="宋体"/>
                <w:b/>
                <w:color w:val="000000" w:themeColor="text1"/>
                <w:kern w:val="0"/>
                <w:highlight w:val="none"/>
                <w:lang w:bidi="en-US"/>
                <w14:textFill>
                  <w14:solidFill>
                    <w14:schemeClr w14:val="tx1"/>
                  </w14:solidFill>
                </w14:textFill>
              </w:rPr>
            </w:pPr>
          </w:p>
        </w:tc>
      </w:tr>
      <w:tr w14:paraId="51A4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85" w:type="dxa"/>
            <w:noWrap w:val="0"/>
            <w:vAlign w:val="top"/>
          </w:tcPr>
          <w:p w14:paraId="37AD716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492CB44">
            <w:pPr>
              <w:rPr>
                <w:rFonts w:ascii="宋体" w:hAnsi="宋体" w:cs="宋体"/>
                <w:b/>
                <w:color w:val="000000" w:themeColor="text1"/>
                <w:kern w:val="0"/>
                <w:highlight w:val="none"/>
                <w:lang w:bidi="en-US"/>
                <w14:textFill>
                  <w14:solidFill>
                    <w14:schemeClr w14:val="tx1"/>
                  </w14:solidFill>
                </w14:textFill>
              </w:rPr>
            </w:pPr>
          </w:p>
        </w:tc>
      </w:tr>
      <w:tr w14:paraId="046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85" w:type="dxa"/>
            <w:noWrap w:val="0"/>
            <w:vAlign w:val="top"/>
          </w:tcPr>
          <w:p w14:paraId="0C1F9017">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12B9801D">
            <w:pPr>
              <w:rPr>
                <w:rFonts w:ascii="宋体" w:hAnsi="宋体" w:cs="宋体"/>
                <w:b/>
                <w:color w:val="000000" w:themeColor="text1"/>
                <w:kern w:val="0"/>
                <w:highlight w:val="none"/>
                <w:lang w:bidi="en-US"/>
                <w14:textFill>
                  <w14:solidFill>
                    <w14:schemeClr w14:val="tx1"/>
                  </w14:solidFill>
                </w14:textFill>
              </w:rPr>
            </w:pPr>
          </w:p>
        </w:tc>
      </w:tr>
      <w:tr w14:paraId="0771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85" w:type="dxa"/>
            <w:noWrap w:val="0"/>
            <w:vAlign w:val="top"/>
          </w:tcPr>
          <w:p w14:paraId="31DCBADB">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1E3EFDA7">
            <w:pPr>
              <w:rPr>
                <w:rFonts w:ascii="宋体" w:hAnsi="宋体" w:cs="宋体"/>
                <w:b/>
                <w:color w:val="000000" w:themeColor="text1"/>
                <w:kern w:val="0"/>
                <w:highlight w:val="none"/>
                <w:lang w:bidi="en-US"/>
                <w14:textFill>
                  <w14:solidFill>
                    <w14:schemeClr w14:val="tx1"/>
                  </w14:solidFill>
                </w14:textFill>
              </w:rPr>
            </w:pPr>
          </w:p>
        </w:tc>
      </w:tr>
      <w:tr w14:paraId="77DC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85" w:type="dxa"/>
            <w:noWrap w:val="0"/>
            <w:vAlign w:val="top"/>
          </w:tcPr>
          <w:p w14:paraId="0AB3E042">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2FFC2241">
            <w:pPr>
              <w:rPr>
                <w:rFonts w:ascii="宋体" w:hAnsi="宋体" w:cs="宋体"/>
                <w:b/>
                <w:color w:val="000000" w:themeColor="text1"/>
                <w:kern w:val="0"/>
                <w:highlight w:val="none"/>
                <w:lang w:bidi="en-US"/>
                <w14:textFill>
                  <w14:solidFill>
                    <w14:schemeClr w14:val="tx1"/>
                  </w14:solidFill>
                </w14:textFill>
              </w:rPr>
            </w:pPr>
          </w:p>
        </w:tc>
      </w:tr>
      <w:tr w14:paraId="021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85" w:type="dxa"/>
            <w:noWrap w:val="0"/>
            <w:vAlign w:val="top"/>
          </w:tcPr>
          <w:p w14:paraId="130D24C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45B5B48">
            <w:pPr>
              <w:rPr>
                <w:rFonts w:ascii="宋体" w:hAnsi="宋体" w:cs="宋体"/>
                <w:b/>
                <w:color w:val="000000" w:themeColor="text1"/>
                <w:kern w:val="0"/>
                <w:highlight w:val="none"/>
                <w:lang w:bidi="en-US"/>
                <w14:textFill>
                  <w14:solidFill>
                    <w14:schemeClr w14:val="tx1"/>
                  </w14:solidFill>
                </w14:textFill>
              </w:rPr>
            </w:pPr>
          </w:p>
        </w:tc>
      </w:tr>
      <w:tr w14:paraId="3485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85" w:type="dxa"/>
            <w:noWrap w:val="0"/>
            <w:vAlign w:val="top"/>
          </w:tcPr>
          <w:p w14:paraId="524F4D78">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2EA21F12">
            <w:pPr>
              <w:rPr>
                <w:rFonts w:ascii="宋体" w:hAnsi="宋体" w:cs="宋体"/>
                <w:b/>
                <w:color w:val="000000" w:themeColor="text1"/>
                <w:kern w:val="0"/>
                <w:highlight w:val="none"/>
                <w:lang w:bidi="en-US"/>
                <w14:textFill>
                  <w14:solidFill>
                    <w14:schemeClr w14:val="tx1"/>
                  </w14:solidFill>
                </w14:textFill>
              </w:rPr>
            </w:pPr>
          </w:p>
        </w:tc>
      </w:tr>
      <w:tr w14:paraId="350A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585" w:type="dxa"/>
            <w:noWrap w:val="0"/>
            <w:vAlign w:val="top"/>
          </w:tcPr>
          <w:p w14:paraId="7A2D298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0CCCC7D">
            <w:pPr>
              <w:rPr>
                <w:rFonts w:ascii="宋体" w:hAnsi="宋体" w:cs="宋体"/>
                <w:b/>
                <w:color w:val="000000" w:themeColor="text1"/>
                <w:kern w:val="0"/>
                <w:highlight w:val="none"/>
                <w:lang w:bidi="en-US"/>
                <w14:textFill>
                  <w14:solidFill>
                    <w14:schemeClr w14:val="tx1"/>
                  </w14:solidFill>
                </w14:textFill>
              </w:rPr>
            </w:pPr>
          </w:p>
        </w:tc>
      </w:tr>
      <w:tr w14:paraId="75B0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85" w:type="dxa"/>
            <w:noWrap w:val="0"/>
            <w:vAlign w:val="top"/>
          </w:tcPr>
          <w:p w14:paraId="5CC73DE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47CBD91">
            <w:pPr>
              <w:rPr>
                <w:rFonts w:ascii="宋体" w:hAnsi="宋体" w:cs="宋体"/>
                <w:b/>
                <w:color w:val="000000" w:themeColor="text1"/>
                <w:kern w:val="0"/>
                <w:highlight w:val="none"/>
                <w:lang w:bidi="en-US"/>
                <w14:textFill>
                  <w14:solidFill>
                    <w14:schemeClr w14:val="tx1"/>
                  </w14:solidFill>
                </w14:textFill>
              </w:rPr>
            </w:pPr>
          </w:p>
        </w:tc>
      </w:tr>
      <w:tr w14:paraId="7414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585" w:type="dxa"/>
            <w:noWrap w:val="0"/>
            <w:vAlign w:val="top"/>
          </w:tcPr>
          <w:p w14:paraId="5E2F7999">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CDFBBB8">
            <w:pPr>
              <w:rPr>
                <w:rFonts w:ascii="宋体" w:hAnsi="宋体" w:cs="宋体"/>
                <w:b/>
                <w:color w:val="000000" w:themeColor="text1"/>
                <w:kern w:val="0"/>
                <w:highlight w:val="none"/>
                <w:lang w:bidi="en-US"/>
                <w14:textFill>
                  <w14:solidFill>
                    <w14:schemeClr w14:val="tx1"/>
                  </w14:solidFill>
                </w14:textFill>
              </w:rPr>
            </w:pPr>
          </w:p>
        </w:tc>
      </w:tr>
      <w:tr w14:paraId="7DB2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85" w:type="dxa"/>
            <w:noWrap w:val="0"/>
            <w:vAlign w:val="top"/>
          </w:tcPr>
          <w:p w14:paraId="2696C2ED">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665678AB">
            <w:pPr>
              <w:rPr>
                <w:rFonts w:ascii="宋体" w:hAnsi="宋体" w:cs="宋体"/>
                <w:b/>
                <w:color w:val="000000" w:themeColor="text1"/>
                <w:kern w:val="0"/>
                <w:highlight w:val="none"/>
                <w:lang w:bidi="en-US"/>
                <w14:textFill>
                  <w14:solidFill>
                    <w14:schemeClr w14:val="tx1"/>
                  </w14:solidFill>
                </w14:textFill>
              </w:rPr>
            </w:pPr>
          </w:p>
        </w:tc>
      </w:tr>
      <w:tr w14:paraId="78EC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85" w:type="dxa"/>
            <w:tcBorders>
              <w:bottom w:val="single" w:color="auto" w:sz="4" w:space="0"/>
            </w:tcBorders>
            <w:noWrap w:val="0"/>
            <w:vAlign w:val="top"/>
          </w:tcPr>
          <w:p w14:paraId="62BBD1CC">
            <w:pPr>
              <w:rPr>
                <w:rFonts w:ascii="宋体" w:hAnsi="宋体" w:cs="宋体"/>
                <w:b/>
                <w:color w:val="000000" w:themeColor="text1"/>
                <w:kern w:val="0"/>
                <w:highlight w:val="none"/>
                <w:lang w:bidi="en-US"/>
                <w14:textFill>
                  <w14:solidFill>
                    <w14:schemeClr w14:val="tx1"/>
                  </w14:solidFill>
                </w14:textFill>
              </w:rPr>
            </w:pPr>
          </w:p>
        </w:tc>
        <w:tc>
          <w:tcPr>
            <w:tcW w:w="4655" w:type="dxa"/>
            <w:tcBorders>
              <w:bottom w:val="single" w:color="auto" w:sz="4" w:space="0"/>
            </w:tcBorders>
            <w:noWrap w:val="0"/>
            <w:vAlign w:val="top"/>
          </w:tcPr>
          <w:p w14:paraId="1636AC00">
            <w:pPr>
              <w:rPr>
                <w:rFonts w:ascii="宋体" w:hAnsi="宋体" w:cs="宋体"/>
                <w:b/>
                <w:color w:val="000000" w:themeColor="text1"/>
                <w:kern w:val="0"/>
                <w:highlight w:val="none"/>
                <w:lang w:bidi="en-US"/>
                <w14:textFill>
                  <w14:solidFill>
                    <w14:schemeClr w14:val="tx1"/>
                  </w14:solidFill>
                </w14:textFill>
              </w:rPr>
            </w:pPr>
          </w:p>
        </w:tc>
      </w:tr>
    </w:tbl>
    <w:p w14:paraId="2199796B">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3D27D5F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DA3783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5B5755D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9B9809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48A3A663">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0CE8EA4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129950AF">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6A253799">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1ED06C5">
      <w:pPr>
        <w:jc w:val="center"/>
        <w:rPr>
          <w:rFonts w:hint="eastAsia"/>
          <w:color w:val="000000" w:themeColor="text1"/>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t>投标文件目录</w:t>
      </w:r>
    </w:p>
    <w:p w14:paraId="7494E7DF">
      <w:pPr>
        <w:pStyle w:val="9"/>
        <w:jc w:val="center"/>
        <w:rPr>
          <w:rFonts w:hint="eastAsia" w:ascii="宋体" w:hAnsi="宋体"/>
          <w:b/>
          <w:bCs/>
          <w:color w:val="FF0000"/>
          <w:sz w:val="32"/>
          <w:szCs w:val="32"/>
          <w:highlight w:val="none"/>
        </w:rPr>
      </w:pP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lang w:val="en-US" w:eastAsia="zh-CN"/>
        </w:rPr>
        <w:t>注：为方便评审，可在系统格式对应目录内进行响应</w:t>
      </w:r>
      <w:r>
        <w:rPr>
          <w:rFonts w:hint="eastAsia" w:ascii="宋体" w:hAnsi="宋体" w:eastAsia="宋体" w:cs="宋体"/>
          <w:b w:val="0"/>
          <w:bCs w:val="0"/>
          <w:color w:val="FF0000"/>
          <w:sz w:val="24"/>
          <w:szCs w:val="24"/>
          <w:highlight w:val="none"/>
          <w:lang w:eastAsia="zh-CN"/>
        </w:rPr>
        <w:t>）</w:t>
      </w:r>
    </w:p>
    <w:p w14:paraId="19D0E9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一、投标函</w:t>
      </w:r>
    </w:p>
    <w:p w14:paraId="33B5056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二、开标一览表</w:t>
      </w:r>
    </w:p>
    <w:p w14:paraId="6771E1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三、投标分项报价表（如有）</w:t>
      </w:r>
    </w:p>
    <w:p w14:paraId="6EB541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四、法定代表人授权书或法定代表人身份证明格式</w:t>
      </w:r>
    </w:p>
    <w:p w14:paraId="174D2C0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五、满足通用资格要求的证明文件</w:t>
      </w:r>
    </w:p>
    <w:p w14:paraId="5CA063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六、满足特定资格要求的证明文件（如有特定资格要求）</w:t>
      </w:r>
    </w:p>
    <w:p w14:paraId="339E9D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七、技术要求响应及偏离表</w:t>
      </w:r>
    </w:p>
    <w:p w14:paraId="49E84E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八、商务要求响应及偏离表</w:t>
      </w:r>
    </w:p>
    <w:p w14:paraId="285D8E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九、中小企业声明函（如有）</w:t>
      </w:r>
    </w:p>
    <w:p w14:paraId="13BF50E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十、残疾人福利性单位声明函（如有）</w:t>
      </w:r>
    </w:p>
    <w:p w14:paraId="4E9AED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十一、投标人拟投入人员情况表</w:t>
      </w:r>
    </w:p>
    <w:p w14:paraId="1B4F2A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十二、投标人类似业绩情况表</w:t>
      </w:r>
    </w:p>
    <w:p w14:paraId="46CE7C0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t>十三、项目负责人类似业绩情况表</w:t>
      </w:r>
    </w:p>
    <w:p w14:paraId="10997BA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t>十四、拟分包情况表</w:t>
      </w:r>
    </w:p>
    <w:p w14:paraId="4A85E4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w:t>
      </w:r>
      <w:r>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t>五</w:t>
      </w: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、其他</w:t>
      </w:r>
    </w:p>
    <w:p w14:paraId="2552C63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p>
    <w:p w14:paraId="44889B2D">
      <w:pPr>
        <w:pStyle w:val="9"/>
        <w:rPr>
          <w:rFonts w:hint="default"/>
          <w:color w:val="000000" w:themeColor="text1"/>
          <w:highlight w:val="none"/>
          <w:lang w:val="en-US" w:eastAsia="zh-CN"/>
          <w14:textFill>
            <w14:solidFill>
              <w14:schemeClr w14:val="tx1"/>
            </w14:solidFill>
          </w14:textFill>
        </w:rPr>
      </w:pPr>
    </w:p>
    <w:p w14:paraId="062310FA">
      <w:pPr>
        <w:spacing w:line="440" w:lineRule="exact"/>
        <w:ind w:firstLine="480" w:firstLineChars="200"/>
        <w:rPr>
          <w:rFonts w:ascii="宋体" w:hAnsi="宋体"/>
          <w:color w:val="000000" w:themeColor="text1"/>
          <w:sz w:val="24"/>
          <w:highlight w:val="none"/>
          <w14:textFill>
            <w14:solidFill>
              <w14:schemeClr w14:val="tx1"/>
            </w14:solidFill>
          </w14:textFill>
        </w:rPr>
      </w:pPr>
    </w:p>
    <w:p w14:paraId="10372BDE">
      <w:pPr>
        <w:spacing w:line="440" w:lineRule="exact"/>
        <w:ind w:firstLine="480" w:firstLineChars="200"/>
        <w:rPr>
          <w:rFonts w:ascii="宋体" w:hAnsi="宋体"/>
          <w:color w:val="000000" w:themeColor="text1"/>
          <w:sz w:val="24"/>
          <w:highlight w:val="none"/>
          <w14:textFill>
            <w14:solidFill>
              <w14:schemeClr w14:val="tx1"/>
            </w14:solidFill>
          </w14:textFill>
        </w:rPr>
      </w:pPr>
    </w:p>
    <w:p w14:paraId="480E329E">
      <w:pPr>
        <w:pStyle w:val="29"/>
        <w:rPr>
          <w:rFonts w:ascii="宋体" w:hAnsi="宋体"/>
          <w:color w:val="000000" w:themeColor="text1"/>
          <w:sz w:val="24"/>
          <w:highlight w:val="none"/>
          <w14:textFill>
            <w14:solidFill>
              <w14:schemeClr w14:val="tx1"/>
            </w14:solidFill>
          </w14:textFill>
        </w:rPr>
      </w:pPr>
    </w:p>
    <w:p w14:paraId="29733720">
      <w:pPr>
        <w:pStyle w:val="29"/>
        <w:rPr>
          <w:rFonts w:ascii="宋体" w:hAnsi="宋体"/>
          <w:color w:val="000000" w:themeColor="text1"/>
          <w:sz w:val="24"/>
          <w:highlight w:val="none"/>
          <w14:textFill>
            <w14:solidFill>
              <w14:schemeClr w14:val="tx1"/>
            </w14:solidFill>
          </w14:textFill>
        </w:rPr>
      </w:pPr>
    </w:p>
    <w:p w14:paraId="6A2F7BC4">
      <w:pPr>
        <w:pStyle w:val="29"/>
        <w:rPr>
          <w:rFonts w:ascii="宋体" w:hAnsi="宋体"/>
          <w:color w:val="000000" w:themeColor="text1"/>
          <w:sz w:val="24"/>
          <w:highlight w:val="none"/>
          <w14:textFill>
            <w14:solidFill>
              <w14:schemeClr w14:val="tx1"/>
            </w14:solidFill>
          </w14:textFill>
        </w:rPr>
      </w:pPr>
    </w:p>
    <w:p w14:paraId="11E94FC3">
      <w:pPr>
        <w:pStyle w:val="29"/>
        <w:rPr>
          <w:rFonts w:ascii="宋体" w:hAnsi="宋体"/>
          <w:color w:val="000000" w:themeColor="text1"/>
          <w:sz w:val="24"/>
          <w:highlight w:val="none"/>
          <w14:textFill>
            <w14:solidFill>
              <w14:schemeClr w14:val="tx1"/>
            </w14:solidFill>
          </w14:textFill>
        </w:rPr>
      </w:pPr>
    </w:p>
    <w:p w14:paraId="755B690B">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一、投标函</w:t>
      </w:r>
    </w:p>
    <w:p w14:paraId="36C67E9A">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32"/>
          <w:szCs w:val="32"/>
          <w:highlight w:val="none"/>
          <w:lang w:val="en-US"/>
          <w14:textFill>
            <w14:solidFill>
              <w14:schemeClr w14:val="tx1"/>
            </w14:solidFill>
          </w14:textFill>
        </w:rPr>
      </w:pPr>
      <w:bookmarkStart w:id="11" w:name="_Toc828"/>
      <w:bookmarkStart w:id="12" w:name="_Toc13156"/>
      <w:bookmarkStart w:id="13" w:name="_Toc2377"/>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投标函</w:t>
      </w:r>
      <w:bookmarkEnd w:id="11"/>
      <w:bookmarkEnd w:id="12"/>
      <w:bookmarkEnd w:id="13"/>
    </w:p>
    <w:p w14:paraId="61679469">
      <w:pPr>
        <w:pStyle w:val="24"/>
        <w:spacing w:before="0" w:after="0" w:line="420" w:lineRule="exact"/>
        <w:ind w:firstLineChars="200"/>
        <w:rPr>
          <w:rFonts w:hint="eastAsia" w:ascii="宋体" w:hAnsi="宋体"/>
          <w:color w:val="000000" w:themeColor="text1"/>
          <w:kern w:val="2"/>
          <w:szCs w:val="21"/>
          <w:highlight w:val="none"/>
          <w:lang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p>
    <w:p w14:paraId="1739D7E8">
      <w:pPr>
        <w:pStyle w:val="24"/>
        <w:spacing w:before="0" w:after="0" w:line="420" w:lineRule="exact"/>
        <w:ind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根据贵方</w:t>
      </w:r>
      <w:r>
        <w:rPr>
          <w:rFonts w:hint="eastAsia" w:ascii="宋体" w:hAnsi="宋体"/>
          <w:color w:val="000000" w:themeColor="text1"/>
          <w:kern w:val="2"/>
          <w:szCs w:val="21"/>
          <w:highlight w:val="none"/>
          <w:lang w:val="en-US" w:eastAsia="zh-CN"/>
          <w14:textFill>
            <w14:solidFill>
              <w14:schemeClr w14:val="tx1"/>
            </w14:solidFill>
          </w14:textFill>
        </w:rPr>
        <w:t>编号为</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Times New Roman"/>
          <w:color w:val="000000" w:themeColor="text1"/>
          <w:sz w:val="24"/>
          <w:szCs w:val="21"/>
          <w:highlight w:val="none"/>
          <w:lang w:val="en-US" w:eastAsia="zh-CN"/>
          <w14:textFill>
            <w14:solidFill>
              <w14:schemeClr w14:val="tx1"/>
            </w14:solidFill>
          </w14:textFill>
        </w:rPr>
        <w:t>项目</w:t>
      </w:r>
      <w:r>
        <w:rPr>
          <w:rFonts w:hint="eastAsia" w:ascii="宋体" w:hAnsi="宋体"/>
          <w:color w:val="000000" w:themeColor="text1"/>
          <w:kern w:val="2"/>
          <w:szCs w:val="21"/>
          <w:highlight w:val="none"/>
          <w14:textFill>
            <w14:solidFill>
              <w14:schemeClr w14:val="tx1"/>
            </w14:solidFill>
          </w14:textFill>
        </w:rPr>
        <w:t>招标文件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lang w:val="en-US" w:eastAsia="zh-CN"/>
          <w14:textFill>
            <w14:solidFill>
              <w14:schemeClr w14:val="tx1"/>
            </w14:solidFill>
          </w14:textFill>
        </w:rPr>
        <w:t>我方</w:t>
      </w:r>
      <w:r>
        <w:rPr>
          <w:rFonts w:hint="eastAsia" w:ascii="宋体" w:hAnsi="宋体"/>
          <w:color w:val="000000" w:themeColor="text1"/>
          <w:kern w:val="2"/>
          <w:szCs w:val="21"/>
          <w:highlight w:val="none"/>
          <w14:textFill>
            <w14:solidFill>
              <w14:schemeClr w14:val="tx1"/>
            </w14:solidFill>
          </w14:textFill>
        </w:rPr>
        <w:t>正式</w:t>
      </w:r>
      <w:r>
        <w:rPr>
          <w:rFonts w:hint="eastAsia" w:ascii="宋体" w:hAnsi="宋体"/>
          <w:color w:val="000000" w:themeColor="text1"/>
          <w:kern w:val="2"/>
          <w:szCs w:val="21"/>
          <w:highlight w:val="none"/>
          <w:u w:val="none"/>
          <w:lang w:val="en-US" w:eastAsia="zh-CN"/>
          <w14:textFill>
            <w14:solidFill>
              <w14:schemeClr w14:val="tx1"/>
            </w14:solidFill>
          </w14:textFill>
        </w:rPr>
        <w:t>提</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交投标函，</w:t>
      </w:r>
      <w:r>
        <w:rPr>
          <w:rFonts w:hint="eastAsia" w:ascii="宋体" w:hAnsi="宋体"/>
          <w:color w:val="000000" w:themeColor="text1"/>
          <w:kern w:val="2"/>
          <w:szCs w:val="21"/>
          <w:highlight w:val="none"/>
          <w:lang w:val="en-US" w:eastAsia="zh-CN"/>
          <w14:textFill>
            <w14:solidFill>
              <w14:schemeClr w14:val="tx1"/>
            </w14:solidFill>
          </w14:textFill>
        </w:rPr>
        <w:t>并</w:t>
      </w:r>
      <w:r>
        <w:rPr>
          <w:rFonts w:hint="eastAsia" w:ascii="宋体" w:hAnsi="宋体"/>
          <w:color w:val="000000" w:themeColor="text1"/>
          <w:kern w:val="2"/>
          <w:szCs w:val="21"/>
          <w:highlight w:val="none"/>
          <w14:textFill>
            <w14:solidFill>
              <w14:schemeClr w14:val="tx1"/>
            </w14:solidFill>
          </w14:textFill>
        </w:rPr>
        <w:t>宣布同意如下</w:t>
      </w:r>
      <w:r>
        <w:rPr>
          <w:rFonts w:hint="eastAsia" w:ascii="宋体" w:hAnsi="宋体"/>
          <w:color w:val="000000" w:themeColor="text1"/>
          <w:kern w:val="2"/>
          <w:szCs w:val="21"/>
          <w:highlight w:val="none"/>
          <w:lang w:val="en-US" w:eastAsia="zh-CN"/>
          <w14:textFill>
            <w14:solidFill>
              <w14:schemeClr w14:val="tx1"/>
            </w14:solidFill>
          </w14:textFill>
        </w:rPr>
        <w:t>内容</w:t>
      </w:r>
      <w:r>
        <w:rPr>
          <w:rFonts w:hint="eastAsia" w:ascii="宋体" w:hAnsi="宋体"/>
          <w:color w:val="000000" w:themeColor="text1"/>
          <w:kern w:val="2"/>
          <w:szCs w:val="21"/>
          <w:highlight w:val="none"/>
          <w14:textFill>
            <w14:solidFill>
              <w14:schemeClr w14:val="tx1"/>
            </w14:solidFill>
          </w14:textFill>
        </w:rPr>
        <w:t>：</w:t>
      </w:r>
    </w:p>
    <w:p w14:paraId="47299098">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1.按招标文件规定的各项要求</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向买方提供所需</w:t>
      </w:r>
      <w:r>
        <w:rPr>
          <w:rFonts w:hint="eastAsia" w:ascii="宋体" w:hAnsi="宋体"/>
          <w:color w:val="000000" w:themeColor="text1"/>
          <w:kern w:val="2"/>
          <w:szCs w:val="21"/>
          <w:highlight w:val="none"/>
          <w:lang w:val="en-US" w:eastAsia="zh-CN"/>
          <w14:textFill>
            <w14:solidFill>
              <w14:schemeClr w14:val="tx1"/>
            </w14:solidFill>
          </w14:textFill>
        </w:rPr>
        <w:t>服务</w:t>
      </w:r>
      <w:r>
        <w:rPr>
          <w:rFonts w:hint="eastAsia" w:ascii="宋体" w:hAnsi="宋体"/>
          <w:color w:val="000000" w:themeColor="text1"/>
          <w:kern w:val="2"/>
          <w:szCs w:val="21"/>
          <w:highlight w:val="none"/>
          <w14:textFill>
            <w14:solidFill>
              <w14:schemeClr w14:val="tx1"/>
            </w14:solidFill>
          </w14:textFill>
        </w:rPr>
        <w:t>（包含与</w:t>
      </w:r>
      <w:r>
        <w:rPr>
          <w:rFonts w:hint="eastAsia" w:ascii="宋体" w:hAnsi="宋体"/>
          <w:color w:val="000000" w:themeColor="text1"/>
          <w:kern w:val="2"/>
          <w:szCs w:val="21"/>
          <w:highlight w:val="none"/>
          <w:lang w:val="en-US" w:eastAsia="zh-CN"/>
          <w14:textFill>
            <w14:solidFill>
              <w14:schemeClr w14:val="tx1"/>
            </w14:solidFill>
          </w14:textFill>
        </w:rPr>
        <w:t>服务</w:t>
      </w:r>
      <w:r>
        <w:rPr>
          <w:rFonts w:hint="eastAsia" w:ascii="宋体" w:hAnsi="宋体"/>
          <w:color w:val="000000" w:themeColor="text1"/>
          <w:kern w:val="2"/>
          <w:szCs w:val="21"/>
          <w:highlight w:val="none"/>
          <w14:textFill>
            <w14:solidFill>
              <w14:schemeClr w14:val="tx1"/>
            </w14:solidFill>
          </w14:textFill>
        </w:rPr>
        <w:t>相关的</w:t>
      </w:r>
      <w:r>
        <w:rPr>
          <w:rFonts w:hint="eastAsia" w:ascii="宋体" w:hAnsi="宋体"/>
          <w:color w:val="000000" w:themeColor="text1"/>
          <w:kern w:val="2"/>
          <w:szCs w:val="21"/>
          <w:highlight w:val="none"/>
          <w:lang w:val="en-US" w:eastAsia="zh-CN"/>
          <w14:textFill>
            <w14:solidFill>
              <w14:schemeClr w14:val="tx1"/>
            </w14:solidFill>
          </w14:textFill>
        </w:rPr>
        <w:t>货物</w:t>
      </w:r>
      <w:r>
        <w:rPr>
          <w:rFonts w:hint="eastAsia" w:ascii="宋体" w:hAnsi="宋体"/>
          <w:color w:val="000000" w:themeColor="text1"/>
          <w:kern w:val="2"/>
          <w:szCs w:val="21"/>
          <w:highlight w:val="none"/>
          <w14:textFill>
            <w14:solidFill>
              <w14:schemeClr w14:val="tx1"/>
            </w14:solidFill>
          </w14:textFill>
        </w:rPr>
        <w:t>）。</w:t>
      </w:r>
    </w:p>
    <w:p w14:paraId="3DD56DEE">
      <w:pPr>
        <w:pStyle w:val="24"/>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2.我们完全理解贵方不一定将合同授予最低报价的投标人。</w:t>
      </w:r>
    </w:p>
    <w:p w14:paraId="27EC96A4">
      <w:pPr>
        <w:pStyle w:val="24"/>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3.我们已详细审核全部招标文件及其有效补充文件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我们知道必须放弃提出含糊不清或误解问题的权利。</w:t>
      </w:r>
    </w:p>
    <w:p w14:paraId="2FDB72B2">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4.我们同意从规定的开标日期起遵循本投标文件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并在规定的投标有效期期满之前均具有约束力。</w:t>
      </w:r>
    </w:p>
    <w:p w14:paraId="04EAD9C7">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5</w:t>
      </w:r>
      <w:r>
        <w:rPr>
          <w:rFonts w:hint="eastAsia" w:ascii="宋体" w:hAnsi="宋体"/>
          <w:color w:val="000000" w:themeColor="text1"/>
          <w:kern w:val="2"/>
          <w:szCs w:val="21"/>
          <w:highlight w:val="none"/>
          <w14:textFill>
            <w14:solidFill>
              <w14:schemeClr w14:val="tx1"/>
            </w14:solidFill>
          </w14:textFill>
        </w:rPr>
        <w:t>.同意向贵方提供贵方可能另外要求的与投标有关的任何证据或资料</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并保证我方已提供和将要提供的文件是真实的、准确的。</w:t>
      </w:r>
    </w:p>
    <w:p w14:paraId="10D6B4F9">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6</w:t>
      </w:r>
      <w:r>
        <w:rPr>
          <w:rFonts w:hint="eastAsia" w:ascii="宋体" w:hAnsi="宋体"/>
          <w:color w:val="000000" w:themeColor="text1"/>
          <w:kern w:val="2"/>
          <w:szCs w:val="21"/>
          <w:highlight w:val="none"/>
          <w14:textFill>
            <w14:solidFill>
              <w14:schemeClr w14:val="tx1"/>
            </w14:solidFill>
          </w14:textFill>
        </w:rPr>
        <w:t>.一旦我方中标</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我方将根据招标文件的规定</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严格履行合同的责任和义务</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并保证在招标文件规定的时间完成项目</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交付买方验收、使用。</w:t>
      </w:r>
    </w:p>
    <w:p w14:paraId="702B1E5A">
      <w:pPr>
        <w:adjustRightInd w:val="0"/>
        <w:spacing w:line="420" w:lineRule="exact"/>
        <w:ind w:firstLine="480"/>
        <w:jc w:val="left"/>
        <w:textAlignment w:val="baseline"/>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7.我方拟投入本项目的项目负责人：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 xml:space="preserve">。   </w:t>
      </w:r>
    </w:p>
    <w:p w14:paraId="3265E06E">
      <w:pPr>
        <w:pStyle w:val="24"/>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lang w:val="en-US" w:eastAsia="zh-CN"/>
          <w14:textFill>
            <w14:solidFill>
              <w14:schemeClr w14:val="tx1"/>
            </w14:solidFill>
          </w14:textFill>
        </w:rPr>
        <w:t>8</w:t>
      </w:r>
      <w:r>
        <w:rPr>
          <w:rFonts w:hint="eastAsia" w:ascii="宋体" w:hAnsi="宋体"/>
          <w:color w:val="000000" w:themeColor="text1"/>
          <w:kern w:val="2"/>
          <w:szCs w:val="21"/>
          <w:highlight w:val="none"/>
          <w14:textFill>
            <w14:solidFill>
              <w14:schemeClr w14:val="tx1"/>
            </w14:solidFill>
          </w14:textFill>
        </w:rPr>
        <w:t>.</w:t>
      </w:r>
      <w:r>
        <w:rPr>
          <w:rFonts w:hint="eastAsia" w:ascii="宋体" w:hAnsi="宋体"/>
          <w:color w:val="000000" w:themeColor="text1"/>
          <w:kern w:val="2"/>
          <w:szCs w:val="21"/>
          <w:highlight w:val="none"/>
          <w:lang w:val="en-US" w:eastAsia="zh-CN"/>
          <w14:textFill>
            <w14:solidFill>
              <w14:schemeClr w14:val="tx1"/>
            </w14:solidFill>
          </w14:textFill>
        </w:rPr>
        <w:t>我方</w:t>
      </w:r>
      <w:r>
        <w:rPr>
          <w:rFonts w:hint="eastAsia" w:ascii="宋体" w:hAnsi="宋体"/>
          <w:color w:val="000000" w:themeColor="text1"/>
          <w:kern w:val="2"/>
          <w:szCs w:val="21"/>
          <w:highlight w:val="none"/>
          <w14:textFill>
            <w14:solidFill>
              <w14:schemeClr w14:val="tx1"/>
            </w14:solidFill>
          </w14:textFill>
        </w:rPr>
        <w:t>与本</w:t>
      </w:r>
      <w:r>
        <w:rPr>
          <w:rFonts w:hint="eastAsia" w:ascii="宋体" w:hAnsi="宋体"/>
          <w:color w:val="000000" w:themeColor="text1"/>
          <w:kern w:val="2"/>
          <w:szCs w:val="21"/>
          <w:highlight w:val="none"/>
          <w:lang w:val="en-US" w:eastAsia="zh-CN"/>
          <w14:textFill>
            <w14:solidFill>
              <w14:schemeClr w14:val="tx1"/>
            </w14:solidFill>
          </w14:textFill>
        </w:rPr>
        <w:t>次</w:t>
      </w:r>
      <w:r>
        <w:rPr>
          <w:rFonts w:hint="eastAsia" w:ascii="宋体" w:hAnsi="宋体"/>
          <w:color w:val="000000" w:themeColor="text1"/>
          <w:kern w:val="2"/>
          <w:szCs w:val="21"/>
          <w:highlight w:val="none"/>
          <w14:textFill>
            <w14:solidFill>
              <w14:schemeClr w14:val="tx1"/>
            </w14:solidFill>
          </w14:textFill>
        </w:rPr>
        <w:t>投标有关</w:t>
      </w:r>
      <w:r>
        <w:rPr>
          <w:rFonts w:hint="eastAsia" w:ascii="宋体" w:hAnsi="宋体"/>
          <w:color w:val="000000" w:themeColor="text1"/>
          <w:kern w:val="2"/>
          <w:szCs w:val="21"/>
          <w:highlight w:val="none"/>
          <w:lang w:val="en-US" w:eastAsia="zh-CN"/>
          <w14:textFill>
            <w14:solidFill>
              <w14:schemeClr w14:val="tx1"/>
            </w14:solidFill>
          </w14:textFill>
        </w:rPr>
        <w:t>信息</w:t>
      </w:r>
    </w:p>
    <w:p w14:paraId="2C7D4402">
      <w:pPr>
        <w:pStyle w:val="24"/>
        <w:spacing w:before="0" w:after="0" w:line="420" w:lineRule="exact"/>
        <w:ind w:left="0" w:leftChars="0"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地  址：</w:t>
      </w:r>
    </w:p>
    <w:p w14:paraId="3BB7A091">
      <w:pPr>
        <w:pStyle w:val="24"/>
        <w:spacing w:before="0" w:after="0" w:line="420" w:lineRule="exact"/>
        <w:ind w:left="0" w:leftChars="0" w:firstLine="480" w:firstLineChars="200"/>
        <w:rPr>
          <w:rFonts w:hint="eastAsia" w:ascii="宋体" w:hAnsi="宋体"/>
          <w:color w:val="000000" w:themeColor="text1"/>
          <w:kern w:val="2"/>
          <w:szCs w:val="21"/>
          <w:highlight w:val="none"/>
          <w:u w:val="non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邮  编：</w:t>
      </w:r>
    </w:p>
    <w:p w14:paraId="29B5953E">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电  话：</w:t>
      </w:r>
    </w:p>
    <w:p w14:paraId="3D2AD1FA">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传  真：</w:t>
      </w:r>
    </w:p>
    <w:p w14:paraId="342235BB">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开户行：</w:t>
      </w:r>
    </w:p>
    <w:p w14:paraId="551049B4">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账  号：</w:t>
      </w:r>
    </w:p>
    <w:p w14:paraId="1E3D4870">
      <w:pPr>
        <w:spacing w:line="560" w:lineRule="exact"/>
        <w:ind w:right="180" w:firstLine="480" w:firstLineChars="200"/>
        <w:jc w:val="both"/>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42E6E874">
      <w:pPr>
        <w:pStyle w:val="24"/>
        <w:spacing w:before="0" w:after="0" w:line="420" w:lineRule="exact"/>
        <w:ind w:left="0" w:leftChars="0"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日  期：</w:t>
      </w:r>
    </w:p>
    <w:p w14:paraId="5F7A691A">
      <w:pPr>
        <w:pStyle w:val="24"/>
        <w:spacing w:before="0" w:after="0" w:line="420" w:lineRule="exact"/>
        <w:ind w:left="420" w:leftChars="200" w:firstLineChars="200"/>
        <w:rPr>
          <w:rFonts w:hint="eastAsia" w:ascii="宋体" w:hAnsi="宋体"/>
          <w:color w:val="000000" w:themeColor="text1"/>
          <w:kern w:val="2"/>
          <w:szCs w:val="21"/>
          <w:highlight w:val="none"/>
          <w14:textFill>
            <w14:solidFill>
              <w14:schemeClr w14:val="tx1"/>
            </w14:solidFill>
          </w14:textFill>
        </w:rPr>
      </w:pPr>
    </w:p>
    <w:p w14:paraId="13264A54">
      <w:pPr>
        <w:pStyle w:val="29"/>
        <w:rPr>
          <w:rFonts w:ascii="宋体" w:hAnsi="宋体"/>
          <w:color w:val="000000" w:themeColor="text1"/>
          <w:sz w:val="24"/>
          <w:highlight w:val="none"/>
          <w14:textFill>
            <w14:solidFill>
              <w14:schemeClr w14:val="tx1"/>
            </w14:solidFill>
          </w14:textFill>
        </w:rPr>
      </w:pPr>
    </w:p>
    <w:p w14:paraId="6FC31C33">
      <w:pPr>
        <w:spacing w:line="440" w:lineRule="exact"/>
        <w:ind w:firstLine="480" w:firstLineChars="200"/>
        <w:rPr>
          <w:rFonts w:ascii="宋体" w:hAnsi="宋体"/>
          <w:color w:val="000000" w:themeColor="text1"/>
          <w:sz w:val="24"/>
          <w:highlight w:val="none"/>
          <w14:textFill>
            <w14:solidFill>
              <w14:schemeClr w14:val="tx1"/>
            </w14:solidFill>
          </w14:textFill>
        </w:rPr>
      </w:pPr>
    </w:p>
    <w:bookmarkEnd w:id="8"/>
    <w:bookmarkEnd w:id="9"/>
    <w:bookmarkEnd w:id="10"/>
    <w:p w14:paraId="53CFF2B8">
      <w:pPr>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bookmarkStart w:id="14" w:name="_Toc120614284"/>
    </w:p>
    <w:p w14:paraId="6BE21472">
      <w:pPr>
        <w:spacing w:line="560" w:lineRule="exact"/>
        <w:ind w:firstLine="240" w:firstLineChars="100"/>
        <w:jc w:val="center"/>
        <w:rPr>
          <w:rFonts w:hint="eastAsia" w:ascii="宋体" w:hAnsi="宋体"/>
          <w:bCs/>
          <w:color w:val="000000" w:themeColor="text1"/>
          <w:sz w:val="24"/>
          <w:highlight w:val="none"/>
          <w14:textFill>
            <w14:solidFill>
              <w14:schemeClr w14:val="tx1"/>
            </w14:solidFill>
          </w14:textFill>
        </w:rPr>
      </w:pPr>
    </w:p>
    <w:p w14:paraId="3CFBF9E7">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二、开标一览表</w:t>
      </w:r>
    </w:p>
    <w:p w14:paraId="3834FF1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宋体"/>
          <w:color w:val="000000" w:themeColor="text1"/>
          <w:sz w:val="32"/>
          <w:szCs w:val="32"/>
          <w:highlight w:val="none"/>
          <w:lang w:val="en-US" w:eastAsia="zh-CN"/>
          <w14:textFill>
            <w14:solidFill>
              <w14:schemeClr w14:val="tx1"/>
            </w14:solidFill>
          </w14:textFill>
        </w:rPr>
      </w:pPr>
      <w:bookmarkStart w:id="15" w:name="_Toc25697"/>
      <w:bookmarkStart w:id="16" w:name="_Toc21368"/>
      <w:bookmarkStart w:id="17" w:name="_Toc17204"/>
      <w:r>
        <w:rPr>
          <w:rFonts w:hint="eastAsia" w:ascii="宋体" w:hAnsi="宋体" w:eastAsia="宋体" w:cs="宋体"/>
          <w:color w:val="000000" w:themeColor="text1"/>
          <w:sz w:val="32"/>
          <w:szCs w:val="32"/>
          <w:highlight w:val="none"/>
          <w:lang w:val="en-US" w:eastAsia="zh-CN"/>
          <w14:textFill>
            <w14:solidFill>
              <w14:schemeClr w14:val="tx1"/>
            </w14:solidFill>
          </w14:textFill>
        </w:rPr>
        <w:t>开标一览表</w:t>
      </w:r>
      <w:bookmarkEnd w:id="15"/>
      <w:bookmarkEnd w:id="16"/>
      <w:bookmarkEnd w:id="17"/>
    </w:p>
    <w:p w14:paraId="78175CF6">
      <w:pPr>
        <w:keepNext w:val="0"/>
        <w:keepLines w:val="0"/>
        <w:pageBreakBefore w:val="0"/>
        <w:widowControl w:val="0"/>
        <w:kinsoku/>
        <w:wordWrap/>
        <w:overflowPunct/>
        <w:topLinePunct w:val="0"/>
        <w:autoSpaceDE/>
        <w:autoSpaceDN/>
        <w:bidi w:val="0"/>
        <w:spacing w:line="480" w:lineRule="auto"/>
        <w:ind w:firstLine="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w:t>
      </w:r>
      <w:r>
        <w:rPr>
          <w:rFonts w:hint="eastAsia" w:ascii="宋体" w:hAnsi="宋体"/>
          <w:color w:val="000000" w:themeColor="text1"/>
          <w:sz w:val="24"/>
          <w:szCs w:val="24"/>
          <w:highlight w:val="none"/>
          <w:lang w:eastAsia="zh-CN"/>
          <w14:textFill>
            <w14:solidFill>
              <w14:schemeClr w14:val="tx1"/>
            </w14:solidFill>
          </w14:textFill>
        </w:rPr>
        <w:t>名</w:t>
      </w:r>
      <w:r>
        <w:rPr>
          <w:rFonts w:hint="eastAsia" w:ascii="宋体" w:hAnsi="宋体"/>
          <w:color w:val="000000" w:themeColor="text1"/>
          <w:sz w:val="24"/>
          <w:szCs w:val="24"/>
          <w:highlight w:val="none"/>
          <w14:textFill>
            <w14:solidFill>
              <w14:schemeClr w14:val="tx1"/>
            </w14:solidFill>
          </w14:textFill>
        </w:rPr>
        <w:t>称：（</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40660DCE">
      <w:pPr>
        <w:keepNext w:val="0"/>
        <w:keepLines w:val="0"/>
        <w:pageBreakBefore w:val="0"/>
        <w:widowControl w:val="0"/>
        <w:kinsoku/>
        <w:wordWrap/>
        <w:overflowPunct/>
        <w:topLinePunct w:val="0"/>
        <w:autoSpaceDE/>
        <w:autoSpaceDN/>
        <w:bidi w:val="0"/>
        <w:spacing w:line="480" w:lineRule="auto"/>
        <w:ind w:firstLine="0"/>
        <w:textAlignment w:val="auto"/>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p w14:paraId="22918CF6">
      <w:pPr>
        <w:keepNext w:val="0"/>
        <w:keepLines w:val="0"/>
        <w:pageBreakBefore w:val="0"/>
        <w:widowControl w:val="0"/>
        <w:kinsoku/>
        <w:wordWrap/>
        <w:overflowPunct/>
        <w:topLinePunct w:val="0"/>
        <w:autoSpaceDE/>
        <w:autoSpaceDN/>
        <w:bidi w:val="0"/>
        <w:spacing w:line="480" w:lineRule="auto"/>
        <w:ind w:firstLine="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项目</w:t>
      </w:r>
      <w:r>
        <w:rPr>
          <w:rFonts w:hint="eastAsia" w:ascii="宋体" w:hAnsi="宋体"/>
          <w:color w:val="000000" w:themeColor="text1"/>
          <w:sz w:val="24"/>
          <w:szCs w:val="24"/>
          <w:highlight w:val="none"/>
          <w14:textFill>
            <w14:solidFill>
              <w14:schemeClr w14:val="tx1"/>
            </w14:solidFill>
          </w14:textFill>
        </w:rPr>
        <w:t>编号：                                   分包号：</w:t>
      </w:r>
    </w:p>
    <w:tbl>
      <w:tblPr>
        <w:tblStyle w:val="18"/>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8"/>
      </w:tblGrid>
      <w:tr w14:paraId="4034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748" w:type="dxa"/>
            <w:noWrap w:val="0"/>
            <w:vAlign w:val="center"/>
          </w:tcPr>
          <w:p w14:paraId="63F466F5">
            <w:pPr>
              <w:keepNext w:val="0"/>
              <w:keepLines w:val="0"/>
              <w:pageBreakBefore w:val="0"/>
              <w:widowControl w:val="0"/>
              <w:kinsoku/>
              <w:wordWrap/>
              <w:overflowPunct/>
              <w:topLinePunct w:val="0"/>
              <w:autoSpaceDE/>
              <w:autoSpaceDN/>
              <w:bidi w:val="0"/>
              <w:spacing w:line="480" w:lineRule="auto"/>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投标总报价</w:t>
            </w:r>
          </w:p>
        </w:tc>
      </w:tr>
      <w:tr w14:paraId="54E6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748" w:type="dxa"/>
            <w:noWrap w:val="0"/>
            <w:vAlign w:val="center"/>
          </w:tcPr>
          <w:p w14:paraId="61E27356">
            <w:pPr>
              <w:pStyle w:val="24"/>
              <w:keepNext w:val="0"/>
              <w:keepLines w:val="0"/>
              <w:pageBreakBefore w:val="0"/>
              <w:widowControl w:val="0"/>
              <w:kinsoku/>
              <w:wordWrap/>
              <w:overflowPunct/>
              <w:topLinePunct w:val="0"/>
              <w:autoSpaceDE/>
              <w:autoSpaceDN/>
              <w:bidi w:val="0"/>
              <w:spacing w:before="0" w:after="0" w:line="480" w:lineRule="auto"/>
              <w:ind w:firstLine="0"/>
              <w:textAlignment w:val="auto"/>
              <w:rPr>
                <w:rFonts w:hint="eastAsia" w:ascii="宋体" w:hAnsi="宋体"/>
                <w:color w:val="000000" w:themeColor="text1"/>
                <w:kern w:val="2"/>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小写（元）：                             </w:t>
            </w:r>
          </w:p>
        </w:tc>
      </w:tr>
    </w:tbl>
    <w:p w14:paraId="3710E941">
      <w:pPr>
        <w:keepNext w:val="0"/>
        <w:keepLines w:val="0"/>
        <w:pageBreakBefore w:val="0"/>
        <w:widowControl w:val="0"/>
        <w:kinsoku/>
        <w:wordWrap/>
        <w:overflowPunct/>
        <w:topLinePunct w:val="0"/>
        <w:autoSpaceDE/>
        <w:autoSpaceDN/>
        <w:bidi w:val="0"/>
        <w:spacing w:line="480" w:lineRule="auto"/>
        <w:textAlignment w:val="auto"/>
        <w:rPr>
          <w:rFonts w:ascii="宋体" w:hAnsi="宋体"/>
          <w:color w:val="000000" w:themeColor="text1"/>
          <w:sz w:val="24"/>
          <w:szCs w:val="24"/>
          <w:highlight w:val="none"/>
          <w14:textFill>
            <w14:solidFill>
              <w14:schemeClr w14:val="tx1"/>
            </w14:solidFill>
          </w14:textFill>
        </w:rPr>
      </w:pPr>
    </w:p>
    <w:p w14:paraId="425B2DF4">
      <w:pPr>
        <w:keepNext w:val="0"/>
        <w:keepLines w:val="0"/>
        <w:pageBreakBefore w:val="0"/>
        <w:widowControl w:val="0"/>
        <w:kinsoku/>
        <w:wordWrap/>
        <w:overflowPunct/>
        <w:topLinePunct w:val="0"/>
        <w:autoSpaceDE/>
        <w:autoSpaceDN/>
        <w:bidi w:val="0"/>
        <w:spacing w:line="480" w:lineRule="auto"/>
        <w:ind w:firstLine="480"/>
        <w:textAlignment w:val="auto"/>
        <w:rPr>
          <w:rFonts w:hint="eastAsia" w:ascii="黑体" w:hAnsi="黑体" w:eastAsia="黑体"/>
          <w:b/>
          <w:i/>
          <w:color w:val="000000" w:themeColor="text1"/>
          <w:sz w:val="32"/>
          <w:szCs w:val="32"/>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日</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期：</w:t>
      </w:r>
    </w:p>
    <w:p w14:paraId="6DEFB53E">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040A769A">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46969A5">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24AE9C91">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ACD453F">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4A54D3F3">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0112964">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05D8F90A">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C347BA7">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0F2E82F">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A397823">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3ED5D6C6">
      <w:pPr>
        <w:spacing w:line="360" w:lineRule="auto"/>
        <w:jc w:val="center"/>
        <w:outlineLvl w:val="9"/>
        <w:rPr>
          <w:rFonts w:hint="eastAsia" w:ascii="黑体" w:eastAsia="黑体" w:cs="Times New Roman"/>
          <w:color w:val="000000" w:themeColor="text1"/>
          <w:sz w:val="32"/>
          <w:szCs w:val="32"/>
          <w:highlight w:val="none"/>
          <w:lang w:val="en-US" w:eastAsia="zh-CN"/>
          <w14:textFill>
            <w14:solidFill>
              <w14:schemeClr w14:val="tx1"/>
            </w14:solidFill>
          </w14:textFill>
        </w:rPr>
      </w:pPr>
    </w:p>
    <w:p w14:paraId="3521E7C9">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30"/>
          <w:szCs w:val="30"/>
          <w:highlight w:val="none"/>
          <w:lang w:val="en-US" w:eastAsia="zh-CN"/>
          <w14:textFill>
            <w14:solidFill>
              <w14:schemeClr w14:val="tx1"/>
            </w14:solidFill>
          </w14:textFill>
        </w:rPr>
        <w:t>三、投标分项报价表</w:t>
      </w:r>
    </w:p>
    <w:p w14:paraId="0FD4ED64">
      <w:pPr>
        <w:pStyle w:val="8"/>
        <w:rPr>
          <w:rFonts w:hint="eastAsia"/>
          <w:color w:val="auto"/>
          <w:highlight w:val="none"/>
        </w:rPr>
      </w:pPr>
    </w:p>
    <w:p w14:paraId="67EABDD8">
      <w:pPr>
        <w:pStyle w:val="8"/>
        <w:rPr>
          <w:rFonts w:ascii="宋体" w:hAnsi="宋体" w:eastAsia="宋体" w:cs="宋体"/>
          <w:color w:val="000000" w:themeColor="text1"/>
          <w:sz w:val="24"/>
          <w:szCs w:val="24"/>
          <w:highlight w:val="none"/>
          <w14:textFill>
            <w14:solidFill>
              <w14:schemeClr w14:val="tx1"/>
            </w14:solidFill>
          </w14:textFill>
        </w:rPr>
      </w:pPr>
      <w:r>
        <w:rPr>
          <w:rFonts w:hint="eastAsia"/>
          <w:color w:val="auto"/>
          <w:highlight w:val="none"/>
        </w:rPr>
        <w:t>项目名称</w:t>
      </w:r>
      <w:r>
        <w:rPr>
          <w:rFonts w:hint="eastAsia"/>
          <w:color w:val="auto"/>
          <w:highlight w:val="none"/>
          <w:lang w:eastAsia="zh-CN"/>
        </w:rPr>
        <w:t>：</w:t>
      </w:r>
      <w:r>
        <w:rPr>
          <w:rFonts w:hint="eastAsia"/>
          <w:color w:val="auto"/>
          <w:highlight w:val="none"/>
          <w:lang w:val="en-US" w:eastAsia="zh-CN"/>
        </w:rPr>
        <w:t xml:space="preserve">                    </w:t>
      </w:r>
      <w:r>
        <w:rPr>
          <w:rFonts w:hint="eastAsia"/>
          <w:color w:val="auto"/>
          <w:highlight w:val="none"/>
        </w:rPr>
        <w:t>项目编码</w:t>
      </w:r>
      <w:r>
        <w:rPr>
          <w:rFonts w:hint="eastAsia"/>
          <w:color w:val="auto"/>
          <w:highlight w:val="none"/>
          <w:lang w:eastAsia="zh-CN"/>
        </w:rPr>
        <w:t>：</w:t>
      </w:r>
      <w:r>
        <w:rPr>
          <w:rFonts w:hint="eastAsia"/>
          <w:color w:val="auto"/>
          <w:highlight w:val="none"/>
          <w:lang w:val="en-US" w:eastAsia="zh-CN"/>
        </w:rPr>
        <w:t xml:space="preserve">                  </w:t>
      </w:r>
      <w:r>
        <w:rPr>
          <w:rFonts w:hint="eastAsia"/>
          <w:color w:val="auto"/>
          <w:highlight w:val="none"/>
        </w:rPr>
        <w:t>货币单位：人民币元</w:t>
      </w:r>
    </w:p>
    <w:tbl>
      <w:tblPr>
        <w:tblStyle w:val="18"/>
        <w:tblW w:w="983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2947"/>
        <w:gridCol w:w="1225"/>
        <w:gridCol w:w="1700"/>
        <w:gridCol w:w="1400"/>
        <w:gridCol w:w="1585"/>
      </w:tblGrid>
      <w:tr w14:paraId="3666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26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52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F8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5E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核定设施量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7C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单价</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73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合价</w:t>
            </w:r>
          </w:p>
        </w:tc>
      </w:tr>
      <w:tr w14:paraId="30B8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F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51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高架花箱（无滴灌）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30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盆</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31D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15001.00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F1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9D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14:paraId="2E58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17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BA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高架花箱（有滴灌）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47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盆</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6A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15244.00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4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CB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14:paraId="47D3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F4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2E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8F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DC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E7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15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14:paraId="36D6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98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3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9E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highlight w:val="none"/>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AB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24"/>
                <w:szCs w:val="24"/>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C7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60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14:paraId="61C4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E2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B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71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B1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E5A6">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C9EB">
            <w:pPr>
              <w:pStyle w:val="11"/>
              <w:bidi w:val="0"/>
              <w:rPr>
                <w:rFonts w:hint="default"/>
                <w:highlight w:val="none"/>
                <w:lang w:val="en-US" w:eastAsia="zh-CN"/>
              </w:rPr>
            </w:pPr>
          </w:p>
        </w:tc>
      </w:tr>
      <w:tr w14:paraId="2C31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ED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CF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C7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09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A295">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29C1">
            <w:pPr>
              <w:pStyle w:val="11"/>
              <w:bidi w:val="0"/>
              <w:rPr>
                <w:rFonts w:hint="default"/>
                <w:highlight w:val="none"/>
                <w:lang w:val="en-US" w:eastAsia="zh-CN"/>
              </w:rPr>
            </w:pPr>
          </w:p>
        </w:tc>
      </w:tr>
      <w:tr w14:paraId="21BE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8F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27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12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6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500C">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664B">
            <w:pPr>
              <w:pStyle w:val="11"/>
              <w:bidi w:val="0"/>
              <w:rPr>
                <w:rFonts w:hint="default"/>
                <w:highlight w:val="none"/>
                <w:lang w:val="en-US" w:eastAsia="zh-CN"/>
              </w:rPr>
            </w:pPr>
          </w:p>
        </w:tc>
      </w:tr>
      <w:tr w14:paraId="7A61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DA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B6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EF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E0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85EE">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591E">
            <w:pPr>
              <w:pStyle w:val="11"/>
              <w:bidi w:val="0"/>
              <w:rPr>
                <w:rFonts w:hint="default"/>
                <w:highlight w:val="none"/>
                <w:lang w:val="en-US" w:eastAsia="zh-CN"/>
              </w:rPr>
            </w:pPr>
          </w:p>
        </w:tc>
      </w:tr>
      <w:tr w14:paraId="6B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ED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68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7A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05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93EC">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68A6">
            <w:pPr>
              <w:pStyle w:val="11"/>
              <w:bidi w:val="0"/>
              <w:rPr>
                <w:rFonts w:hint="default"/>
                <w:highlight w:val="none"/>
                <w:lang w:val="en-US" w:eastAsia="zh-CN"/>
              </w:rPr>
            </w:pPr>
          </w:p>
        </w:tc>
      </w:tr>
      <w:tr w14:paraId="2EDC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E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56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2D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8D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C57B">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79F7">
            <w:pPr>
              <w:pStyle w:val="11"/>
              <w:bidi w:val="0"/>
              <w:rPr>
                <w:rFonts w:hint="default"/>
                <w:highlight w:val="none"/>
                <w:lang w:val="en-US" w:eastAsia="zh-CN"/>
              </w:rPr>
            </w:pPr>
          </w:p>
        </w:tc>
      </w:tr>
      <w:tr w14:paraId="4150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D7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6A8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4B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15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36D2">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EF2C">
            <w:pPr>
              <w:pStyle w:val="11"/>
              <w:bidi w:val="0"/>
              <w:rPr>
                <w:rFonts w:hint="default"/>
                <w:highlight w:val="none"/>
                <w:lang w:val="en-US" w:eastAsia="zh-CN"/>
              </w:rPr>
            </w:pPr>
          </w:p>
        </w:tc>
      </w:tr>
      <w:tr w14:paraId="0E86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6D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A8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98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3C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91AA">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FD66">
            <w:pPr>
              <w:pStyle w:val="11"/>
              <w:bidi w:val="0"/>
              <w:rPr>
                <w:rFonts w:hint="default"/>
                <w:highlight w:val="none"/>
                <w:lang w:val="en-US" w:eastAsia="zh-CN"/>
              </w:rPr>
            </w:pPr>
          </w:p>
        </w:tc>
      </w:tr>
      <w:tr w14:paraId="0E93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69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06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CB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03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399A">
            <w:pPr>
              <w:pStyle w:val="11"/>
              <w:bidi w:val="0"/>
              <w:rPr>
                <w:rFonts w:hint="default"/>
                <w:highlight w:val="none"/>
                <w:lang w:val="en-US" w:eastAsia="zh-CN"/>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91B3">
            <w:pPr>
              <w:pStyle w:val="11"/>
              <w:bidi w:val="0"/>
              <w:rPr>
                <w:rFonts w:hint="default"/>
                <w:highlight w:val="none"/>
                <w:lang w:val="en-US" w:eastAsia="zh-CN"/>
              </w:rPr>
            </w:pPr>
          </w:p>
        </w:tc>
      </w:tr>
      <w:tr w14:paraId="1AF5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4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B511">
            <w:pPr>
              <w:pStyle w:val="11"/>
              <w:bidi w:val="0"/>
              <w:jc w:val="center"/>
              <w:rPr>
                <w:rFonts w:hint="default"/>
                <w:highlight w:val="none"/>
                <w:lang w:val="en-US" w:eastAsia="zh-CN"/>
              </w:rPr>
            </w:pPr>
            <w:r>
              <w:rPr>
                <w:rFonts w:hint="eastAsia"/>
                <w:highlight w:val="none"/>
                <w:lang w:val="en-US" w:eastAsia="zh-CN"/>
              </w:rPr>
              <w:t>每年合计（元）</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07EC">
            <w:pPr>
              <w:pStyle w:val="11"/>
              <w:bidi w:val="0"/>
              <w:jc w:val="center"/>
              <w:rPr>
                <w:rFonts w:hint="default"/>
                <w:highlight w:val="none"/>
                <w:lang w:val="en-US" w:eastAsia="zh-CN"/>
              </w:rPr>
            </w:pPr>
          </w:p>
        </w:tc>
      </w:tr>
    </w:tbl>
    <w:p w14:paraId="712C0DE5">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注：</w:t>
      </w:r>
    </w:p>
    <w:p w14:paraId="63CE75F7">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color w:val="000000" w:themeColor="text1"/>
          <w:sz w:val="24"/>
          <w:szCs w:val="24"/>
          <w:highlight w:val="none"/>
          <w:u w:val="none"/>
          <w:lang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1、养护数量以实际发生为准，供应商的报价须考虑由此带来的风险。在合同实施过程中，本项目合同金额不随服务内容清单数量的增加减少、政策风险等因素的变化而进行调整。</w:t>
      </w:r>
    </w:p>
    <w:p w14:paraId="02FA21E7">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2、本项目</w:t>
      </w:r>
      <w:r>
        <w:rPr>
          <w:rFonts w:hint="eastAsia" w:ascii="宋体" w:hAnsi="宋体"/>
          <w:color w:val="000000" w:themeColor="text1"/>
          <w:sz w:val="24"/>
          <w:szCs w:val="24"/>
          <w:highlight w:val="none"/>
          <w:u w:val="none"/>
          <w:lang w:eastAsia="zh-CN"/>
          <w14:textFill>
            <w14:solidFill>
              <w14:schemeClr w14:val="tx1"/>
            </w14:solidFill>
          </w14:textFill>
        </w:rPr>
        <w:t>采用</w:t>
      </w:r>
      <w:r>
        <w:rPr>
          <w:rFonts w:hint="eastAsia" w:ascii="宋体" w:hAnsi="宋体"/>
          <w:color w:val="000000" w:themeColor="text1"/>
          <w:sz w:val="24"/>
          <w:szCs w:val="24"/>
          <w:highlight w:val="none"/>
          <w:u w:val="none"/>
          <w:lang w:val="en-US" w:eastAsia="zh-CN"/>
          <w14:textFill>
            <w14:solidFill>
              <w14:schemeClr w14:val="tx1"/>
            </w14:solidFill>
          </w14:textFill>
        </w:rPr>
        <w:t>固定总价</w:t>
      </w:r>
      <w:r>
        <w:rPr>
          <w:rFonts w:hint="eastAsia" w:ascii="宋体" w:hAnsi="宋体"/>
          <w:color w:val="000000" w:themeColor="text1"/>
          <w:sz w:val="24"/>
          <w:szCs w:val="24"/>
          <w:highlight w:val="none"/>
          <w:u w:val="none"/>
          <w:lang w:eastAsia="zh-CN"/>
          <w14:textFill>
            <w14:solidFill>
              <w14:schemeClr w14:val="tx1"/>
            </w14:solidFill>
          </w14:textFill>
        </w:rPr>
        <w:t>承包方式。</w:t>
      </w:r>
      <w:r>
        <w:rPr>
          <w:rFonts w:hint="eastAsia" w:ascii="宋体" w:hAnsi="宋体"/>
          <w:color w:val="000000" w:themeColor="text1"/>
          <w:sz w:val="24"/>
          <w:szCs w:val="24"/>
          <w:highlight w:val="none"/>
          <w:u w:val="none"/>
          <w:lang w:val="en-US" w:eastAsia="zh-CN"/>
          <w14:textFill>
            <w14:solidFill>
              <w14:schemeClr w14:val="tx1"/>
            </w14:solidFill>
          </w14:textFill>
        </w:rPr>
        <w:t>合同价格包含完成本项目养护服务的全部费用，包括项目的成本、利润、间接费、税金、措施费、相关保险费、风险费等所有费用，以及供应商认为需要的其他费用等（包括但不限于修剪、肥料、除虫的药剂、浇水、补植、花箱、滴灌的维修等所需的费用）</w:t>
      </w:r>
      <w:r>
        <w:rPr>
          <w:rFonts w:hint="eastAsia" w:ascii="宋体" w:hAnsi="宋体"/>
          <w:color w:val="000000" w:themeColor="text1"/>
          <w:sz w:val="24"/>
          <w:szCs w:val="24"/>
          <w:highlight w:val="none"/>
          <w:u w:val="none"/>
          <w:lang w:eastAsia="zh-CN"/>
          <w14:textFill>
            <w14:solidFill>
              <w14:schemeClr w14:val="tx1"/>
            </w14:solidFill>
          </w14:textFill>
        </w:rPr>
        <w:t>。</w:t>
      </w:r>
    </w:p>
    <w:p w14:paraId="0AC84EB6">
      <w:pP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br w:type="page"/>
      </w:r>
    </w:p>
    <w:p w14:paraId="31279AED">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四</w:t>
      </w:r>
      <w:r>
        <w:rPr>
          <w:rFonts w:hint="eastAsia" w:ascii="黑体" w:hAnsi="黑体" w:eastAsia="黑体" w:cs="Times New Roman"/>
          <w:i w:val="0"/>
          <w:color w:val="000000" w:themeColor="text1"/>
          <w:sz w:val="32"/>
          <w:szCs w:val="32"/>
          <w:highlight w:val="none"/>
          <w:u w:val="none"/>
          <w14:textFill>
            <w14:solidFill>
              <w14:schemeClr w14:val="tx1"/>
            </w14:solidFill>
          </w14:textFill>
        </w:rPr>
        <w:t>、法定代表人授权书或法定代表人身份证明格式</w:t>
      </w:r>
    </w:p>
    <w:p w14:paraId="74FD1574">
      <w:pPr>
        <w:spacing w:line="360" w:lineRule="auto"/>
        <w:jc w:val="center"/>
        <w:rPr>
          <w:rFonts w:ascii="宋体" w:hAnsi="宋体"/>
          <w:b/>
          <w:bCs/>
          <w:color w:val="000000" w:themeColor="text1"/>
          <w:sz w:val="32"/>
          <w:szCs w:val="32"/>
          <w:highlight w:val="none"/>
          <w14:textFill>
            <w14:solidFill>
              <w14:schemeClr w14:val="tx1"/>
            </w14:solidFill>
          </w14:textFill>
        </w:rPr>
      </w:pPr>
    </w:p>
    <w:p w14:paraId="4F110814">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法定代表人授权书</w:t>
      </w:r>
    </w:p>
    <w:p w14:paraId="13556A5E">
      <w:pPr>
        <w:autoSpaceDE w:val="0"/>
        <w:autoSpaceDN w:val="0"/>
        <w:adjustRightInd w:val="0"/>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w:t>
      </w:r>
    </w:p>
    <w:p w14:paraId="3E3950CE">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本授权书声明：注册于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（供应商住址）的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（供应商名称）法定代表人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（法定代表人姓名、职务）代表本公司授权在下面签字的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（供应商代表姓名、职务）为本公司的合法代理人，就贵方组织的</w:t>
      </w:r>
      <w:r>
        <w:rPr>
          <w:rFonts w:hint="eastAsia" w:ascii="宋体" w:hAnsi="宋体"/>
          <w:b/>
          <w:color w:val="000000" w:themeColor="text1"/>
          <w:sz w:val="24"/>
          <w:szCs w:val="24"/>
          <w:highlight w:val="none"/>
          <w:u w:val="single"/>
          <w14:textFill>
            <w14:solidFill>
              <w14:schemeClr w14:val="tx1"/>
            </w14:solidFill>
          </w14:textFill>
        </w:rPr>
        <w:t xml:space="preserve">            </w:t>
      </w:r>
      <w:r>
        <w:rPr>
          <w:rFonts w:hint="eastAsia" w:ascii="宋体" w:hAnsi="宋体"/>
          <w:b/>
          <w:color w:val="000000" w:themeColor="text1"/>
          <w:sz w:val="24"/>
          <w:szCs w:val="24"/>
          <w:highlight w:val="none"/>
          <w:u w:val="single"/>
          <w:lang w:val="zh-CN"/>
          <w14:textFill>
            <w14:solidFill>
              <w14:schemeClr w14:val="tx1"/>
            </w14:solidFill>
          </w14:textFill>
        </w:rPr>
        <w:t>（项目编号：</w:t>
      </w:r>
      <w:r>
        <w:rPr>
          <w:rFonts w:hint="eastAsia" w:ascii="宋体" w:hAnsi="宋体"/>
          <w:b/>
          <w:color w:val="000000" w:themeColor="text1"/>
          <w:sz w:val="24"/>
          <w:szCs w:val="24"/>
          <w:highlight w:val="none"/>
          <w:u w:val="single"/>
          <w14:textFill>
            <w14:solidFill>
              <w14:schemeClr w14:val="tx1"/>
            </w14:solidFill>
          </w14:textFill>
        </w:rPr>
        <w:t xml:space="preserve">              </w:t>
      </w:r>
      <w:r>
        <w:rPr>
          <w:rFonts w:hint="eastAsia" w:ascii="宋体" w:hAnsi="宋体"/>
          <w:b/>
          <w:color w:val="000000" w:themeColor="text1"/>
          <w:sz w:val="24"/>
          <w:szCs w:val="24"/>
          <w:highlight w:val="none"/>
          <w:u w:val="single"/>
          <w:lang w:val="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招投标活动，以本公司名义处理一切与之有关的事务。</w:t>
      </w:r>
    </w:p>
    <w:p w14:paraId="116E4796">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本授权书于    年   月  日签字生效，特此声明。</w:t>
      </w:r>
    </w:p>
    <w:p w14:paraId="6999897A">
      <w:pPr>
        <w:pStyle w:val="8"/>
        <w:spacing w:line="360" w:lineRule="auto"/>
        <w:rPr>
          <w:b/>
          <w:color w:val="000000" w:themeColor="text1"/>
          <w:highlight w:val="none"/>
          <w14:textFill>
            <w14:solidFill>
              <w14:schemeClr w14:val="tx1"/>
            </w14:solidFill>
          </w14:textFill>
        </w:rPr>
      </w:pPr>
    </w:p>
    <w:p w14:paraId="271EE38D">
      <w:pPr>
        <w:pStyle w:val="8"/>
        <w:spacing w:line="360" w:lineRule="auto"/>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14:textFill>
            <w14:solidFill>
              <w14:schemeClr w14:val="tx1"/>
            </w14:solidFill>
          </w14:textFill>
        </w:rPr>
        <w:t>注：1.附法定代表人身份证明</w:t>
      </w:r>
      <w:r>
        <w:rPr>
          <w:rFonts w:hint="eastAsia"/>
          <w:b/>
          <w:color w:val="000000" w:themeColor="text1"/>
          <w:highlight w:val="none"/>
          <w:lang w:eastAsia="zh-CN"/>
          <w14:textFill>
            <w14:solidFill>
              <w14:schemeClr w14:val="tx1"/>
            </w14:solidFill>
          </w14:textFill>
        </w:rPr>
        <w:t>扫描件</w:t>
      </w:r>
      <w:r>
        <w:rPr>
          <w:rFonts w:hint="eastAsia"/>
          <w:b/>
          <w:color w:val="000000" w:themeColor="text1"/>
          <w:highlight w:val="none"/>
          <w14:textFill>
            <w14:solidFill>
              <w14:schemeClr w14:val="tx1"/>
            </w14:solidFill>
          </w14:textFill>
        </w:rPr>
        <w:t>及委托代理人身份证</w:t>
      </w:r>
      <w:r>
        <w:rPr>
          <w:rFonts w:hint="eastAsia"/>
          <w:b/>
          <w:color w:val="000000" w:themeColor="text1"/>
          <w:highlight w:val="none"/>
          <w:lang w:eastAsia="zh-CN"/>
          <w14:textFill>
            <w14:solidFill>
              <w14:schemeClr w14:val="tx1"/>
            </w14:solidFill>
          </w14:textFill>
        </w:rPr>
        <w:t>扫描件</w:t>
      </w:r>
    </w:p>
    <w:p w14:paraId="3283C7C0">
      <w:pPr>
        <w:pStyle w:val="8"/>
        <w:spacing w:line="360" w:lineRule="auto"/>
        <w:ind w:firstLine="422"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2.如果由供应商的法定代表人签署响应文件，则无须提交法定代表人授权书，但需要提交法定代表人身份证明。</w:t>
      </w:r>
    </w:p>
    <w:p w14:paraId="47FD7666">
      <w:pPr>
        <w:pStyle w:val="8"/>
        <w:spacing w:line="360" w:lineRule="auto"/>
        <w:ind w:firstLine="422"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 如果由供应商的被授权人签字的，则须提供授权书和法定代表人身份证明。</w:t>
      </w:r>
    </w:p>
    <w:p w14:paraId="55B816CC">
      <w:pPr>
        <w:pStyle w:val="8"/>
        <w:rPr>
          <w:b/>
          <w:color w:val="000000" w:themeColor="text1"/>
          <w:highlight w:val="none"/>
          <w14:textFill>
            <w14:solidFill>
              <w14:schemeClr w14:val="tx1"/>
            </w14:solidFill>
          </w14:textFill>
        </w:rPr>
      </w:pPr>
    </w:p>
    <w:p w14:paraId="0B8C03F5">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p>
    <w:p w14:paraId="3B11894E">
      <w:pPr>
        <w:autoSpaceDE w:val="0"/>
        <w:autoSpaceDN w:val="0"/>
        <w:adjustRightInd w:val="0"/>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法定代表人签字或盖章：</w:t>
      </w:r>
      <w:r>
        <w:rPr>
          <w:rFonts w:hint="eastAsia" w:ascii="宋体" w:hAnsi="宋体"/>
          <w:color w:val="000000" w:themeColor="text1"/>
          <w:sz w:val="24"/>
          <w:szCs w:val="24"/>
          <w:highlight w:val="none"/>
          <w:u w:val="single"/>
          <w14:textFill>
            <w14:solidFill>
              <w14:schemeClr w14:val="tx1"/>
            </w14:solidFill>
          </w14:textFill>
        </w:rPr>
        <w:t xml:space="preserve">                         </w:t>
      </w:r>
    </w:p>
    <w:p w14:paraId="5A1B9D21">
      <w:pPr>
        <w:autoSpaceDE w:val="0"/>
        <w:autoSpaceDN w:val="0"/>
        <w:adjustRightInd w:val="0"/>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被授权人签字：</w:t>
      </w:r>
      <w:r>
        <w:rPr>
          <w:rFonts w:hint="eastAsia" w:ascii="宋体" w:hAnsi="宋体"/>
          <w:color w:val="000000" w:themeColor="text1"/>
          <w:sz w:val="24"/>
          <w:szCs w:val="24"/>
          <w:highlight w:val="none"/>
          <w:u w:val="single"/>
          <w14:textFill>
            <w14:solidFill>
              <w14:schemeClr w14:val="tx1"/>
            </w14:solidFill>
          </w14:textFill>
        </w:rPr>
        <w:t xml:space="preserve">                            </w:t>
      </w:r>
    </w:p>
    <w:p w14:paraId="2F1F9C11">
      <w:pPr>
        <w:autoSpaceDE w:val="0"/>
        <w:autoSpaceDN w:val="0"/>
        <w:adjustRightInd w:val="0"/>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年</w:t>
      </w:r>
      <w:r>
        <w:rPr>
          <w:rFonts w:hint="eastAsia" w:ascii="宋体" w:hAnsi="宋体"/>
          <w:color w:val="000000" w:themeColor="text1"/>
          <w:sz w:val="24"/>
          <w:szCs w:val="24"/>
          <w:highlight w:val="none"/>
          <w14:textFill>
            <w14:solidFill>
              <w14:schemeClr w14:val="tx1"/>
            </w14:solidFill>
          </w14:textFill>
        </w:rPr>
        <w:t xml:space="preserve">  月  日</w:t>
      </w:r>
    </w:p>
    <w:p w14:paraId="2031E817">
      <w:pPr>
        <w:pStyle w:val="9"/>
        <w:rPr>
          <w:rFonts w:hint="eastAsia" w:ascii="宋体" w:hAnsi="宋体"/>
          <w:color w:val="000000" w:themeColor="text1"/>
          <w:sz w:val="24"/>
          <w:szCs w:val="24"/>
          <w:highlight w:val="none"/>
          <w14:textFill>
            <w14:solidFill>
              <w14:schemeClr w14:val="tx1"/>
            </w14:solidFill>
          </w14:textFill>
        </w:rPr>
      </w:pPr>
    </w:p>
    <w:p w14:paraId="43669914">
      <w:pPr>
        <w:rPr>
          <w:rFonts w:hint="eastAsia" w:ascii="宋体" w:hAnsi="宋体"/>
          <w:color w:val="000000" w:themeColor="text1"/>
          <w:sz w:val="24"/>
          <w:szCs w:val="24"/>
          <w:highlight w:val="none"/>
          <w14:textFill>
            <w14:solidFill>
              <w14:schemeClr w14:val="tx1"/>
            </w14:solidFill>
          </w14:textFill>
        </w:rPr>
      </w:pPr>
    </w:p>
    <w:p w14:paraId="6A2A3627">
      <w:pPr>
        <w:pStyle w:val="9"/>
        <w:rPr>
          <w:rFonts w:hint="eastAsia" w:ascii="宋体" w:hAnsi="宋体"/>
          <w:color w:val="000000" w:themeColor="text1"/>
          <w:sz w:val="24"/>
          <w:szCs w:val="24"/>
          <w:highlight w:val="none"/>
          <w14:textFill>
            <w14:solidFill>
              <w14:schemeClr w14:val="tx1"/>
            </w14:solidFill>
          </w14:textFill>
        </w:rPr>
      </w:pPr>
    </w:p>
    <w:p w14:paraId="7D258010">
      <w:pPr>
        <w:rPr>
          <w:rFonts w:hint="eastAsia" w:ascii="宋体" w:hAnsi="宋体"/>
          <w:color w:val="000000" w:themeColor="text1"/>
          <w:sz w:val="24"/>
          <w:szCs w:val="24"/>
          <w:highlight w:val="none"/>
          <w14:textFill>
            <w14:solidFill>
              <w14:schemeClr w14:val="tx1"/>
            </w14:solidFill>
          </w14:textFill>
        </w:rPr>
      </w:pPr>
    </w:p>
    <w:p w14:paraId="71B5E144">
      <w:pPr>
        <w:pStyle w:val="9"/>
        <w:rPr>
          <w:rFonts w:hint="eastAsia" w:ascii="宋体" w:hAnsi="宋体"/>
          <w:color w:val="000000" w:themeColor="text1"/>
          <w:sz w:val="24"/>
          <w:szCs w:val="24"/>
          <w:highlight w:val="none"/>
          <w14:textFill>
            <w14:solidFill>
              <w14:schemeClr w14:val="tx1"/>
            </w14:solidFill>
          </w14:textFill>
        </w:rPr>
      </w:pPr>
    </w:p>
    <w:p w14:paraId="45462213">
      <w:pPr>
        <w:rPr>
          <w:rFonts w:hint="eastAsia"/>
          <w:color w:val="000000" w:themeColor="text1"/>
          <w:highlight w:val="none"/>
          <w14:textFill>
            <w14:solidFill>
              <w14:schemeClr w14:val="tx1"/>
            </w14:solidFill>
          </w14:textFill>
        </w:rPr>
      </w:pPr>
    </w:p>
    <w:p w14:paraId="5B07DF35">
      <w:pPr>
        <w:spacing w:before="61"/>
        <w:ind w:left="2881"/>
        <w:rPr>
          <w:rFonts w:hint="eastAsia" w:ascii="宋体" w:hAnsi="宋体"/>
          <w:b/>
          <w:bCs/>
          <w:color w:val="000000" w:themeColor="text1"/>
          <w:sz w:val="32"/>
          <w:szCs w:val="32"/>
          <w:highlight w:val="none"/>
          <w14:textFill>
            <w14:solidFill>
              <w14:schemeClr w14:val="tx1"/>
            </w14:solidFill>
          </w14:textFill>
        </w:rPr>
      </w:pPr>
    </w:p>
    <w:p w14:paraId="70196B85">
      <w:pPr>
        <w:spacing w:before="61"/>
        <w:ind w:left="2881"/>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法定代表人身份证明</w:t>
      </w:r>
    </w:p>
    <w:p w14:paraId="6FB8EF9B">
      <w:pPr>
        <w:pStyle w:val="9"/>
        <w:spacing w:before="1"/>
        <w:rPr>
          <w:rFonts w:ascii="黑体"/>
          <w:color w:val="000000" w:themeColor="text1"/>
          <w:sz w:val="34"/>
          <w:highlight w:val="none"/>
          <w14:textFill>
            <w14:solidFill>
              <w14:schemeClr w14:val="tx1"/>
            </w14:solidFill>
          </w14:textFill>
        </w:rPr>
      </w:pPr>
    </w:p>
    <w:p w14:paraId="27797D90">
      <w:pPr>
        <w:pStyle w:val="9"/>
        <w:tabs>
          <w:tab w:val="left" w:pos="5080"/>
        </w:tabs>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u w:val="single"/>
          <w14:textFill>
            <w14:solidFill>
              <w14:schemeClr w14:val="tx1"/>
            </w14:solidFill>
          </w14:textFill>
        </w:rPr>
        <w:tab/>
      </w:r>
    </w:p>
    <w:p w14:paraId="07226668">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14:textFill>
            <w14:solidFill>
              <w14:schemeClr w14:val="tx1"/>
            </w14:solidFill>
          </w14:textFill>
        </w:rPr>
        <w:t>(法定代表人</w:t>
      </w:r>
      <w:r>
        <w:rPr>
          <w:rFonts w:hint="eastAsia" w:ascii="宋体" w:hAnsi="宋体" w:eastAsia="宋体" w:cs="宋体"/>
          <w:b/>
          <w:bCs/>
          <w:color w:val="000000" w:themeColor="text1"/>
          <w:sz w:val="28"/>
          <w:szCs w:val="28"/>
          <w:highlight w:val="none"/>
          <w:u w:val="single"/>
          <w14:textFill>
            <w14:solidFill>
              <w14:schemeClr w14:val="tx1"/>
            </w14:solidFill>
          </w14:textFill>
        </w:rPr>
        <w:t>签字</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或签章</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性别：____年龄：_____职务：_____系_________</w:t>
      </w:r>
    </w:p>
    <w:p w14:paraId="051BC9DD">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(供应商名称)的法定代表人。</w:t>
      </w:r>
    </w:p>
    <w:p w14:paraId="19D72E42">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73747413">
      <w:pPr>
        <w:pStyle w:val="9"/>
        <w:spacing w:before="1"/>
        <w:rPr>
          <w:rFonts w:hint="eastAsia" w:ascii="宋体" w:hAnsi="宋体" w:eastAsia="宋体" w:cs="宋体"/>
          <w:color w:val="000000" w:themeColor="text1"/>
          <w:sz w:val="24"/>
          <w:szCs w:val="24"/>
          <w:highlight w:val="none"/>
          <w14:textFill>
            <w14:solidFill>
              <w14:schemeClr w14:val="tx1"/>
            </w14:solidFill>
          </w14:textFill>
        </w:rPr>
      </w:pPr>
    </w:p>
    <w:p w14:paraId="3F2E1E75">
      <w:pPr>
        <w:ind w:left="22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附：法定代表人身份证</w:t>
      </w:r>
      <w:r>
        <w:rPr>
          <w:rFonts w:hint="eastAsia" w:ascii="宋体" w:hAnsi="宋体" w:eastAsia="宋体" w:cs="宋体"/>
          <w:color w:val="000000" w:themeColor="text1"/>
          <w:sz w:val="24"/>
          <w:szCs w:val="24"/>
          <w:highlight w:val="none"/>
          <w:lang w:eastAsia="zh-CN"/>
          <w14:textFill>
            <w14:solidFill>
              <w14:schemeClr w14:val="tx1"/>
            </w14:solidFill>
          </w14:textFill>
        </w:rPr>
        <w:t>扫描件</w:t>
      </w:r>
      <w:r>
        <w:rPr>
          <w:rFonts w:hint="eastAsia" w:ascii="宋体" w:hAnsi="宋体" w:eastAsia="宋体" w:cs="宋体"/>
          <w:color w:val="000000" w:themeColor="text1"/>
          <w:sz w:val="24"/>
          <w:szCs w:val="24"/>
          <w:highlight w:val="none"/>
          <w14:textFill>
            <w14:solidFill>
              <w14:schemeClr w14:val="tx1"/>
            </w14:solidFill>
          </w14:textFill>
        </w:rPr>
        <w:t>。</w:t>
      </w:r>
    </w:p>
    <w:p w14:paraId="281E36B6">
      <w:pPr>
        <w:pStyle w:val="9"/>
        <w:rPr>
          <w:rFonts w:hint="eastAsia" w:ascii="宋体" w:hAnsi="宋体" w:eastAsia="宋体" w:cs="宋体"/>
          <w:color w:val="000000" w:themeColor="text1"/>
          <w:sz w:val="24"/>
          <w:szCs w:val="24"/>
          <w:highlight w:val="none"/>
          <w14:textFill>
            <w14:solidFill>
              <w14:schemeClr w14:val="tx1"/>
            </w14:solidFill>
          </w14:textFill>
        </w:rPr>
      </w:pPr>
    </w:p>
    <w:p w14:paraId="3A750532">
      <w:pPr>
        <w:pStyle w:val="9"/>
        <w:spacing w:before="9"/>
        <w:rPr>
          <w:rFonts w:hint="eastAsia" w:ascii="宋体" w:hAnsi="宋体" w:eastAsia="宋体" w:cs="宋体"/>
          <w:color w:val="000000" w:themeColor="text1"/>
          <w:sz w:val="24"/>
          <w:szCs w:val="24"/>
          <w:highlight w:val="none"/>
          <w14:textFill>
            <w14:solidFill>
              <w14:schemeClr w14:val="tx1"/>
            </w14:solidFill>
          </w14:textFill>
        </w:rPr>
      </w:pPr>
    </w:p>
    <w:p w14:paraId="149B987B">
      <w:pPr>
        <w:pStyle w:val="9"/>
        <w:tabs>
          <w:tab w:val="left" w:pos="6345"/>
        </w:tabs>
        <w:ind w:left="33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2636F5A5">
      <w:pPr>
        <w:pStyle w:val="9"/>
        <w:tabs>
          <w:tab w:val="left" w:pos="5625"/>
          <w:tab w:val="left" w:pos="6585"/>
          <w:tab w:val="left" w:pos="7240"/>
        </w:tabs>
        <w:spacing w:before="131"/>
        <w:ind w:left="4545"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5FED935">
      <w:pPr>
        <w:pStyle w:val="9"/>
        <w:rPr>
          <w:color w:val="000000" w:themeColor="text1"/>
          <w:sz w:val="26"/>
          <w:highlight w:val="none"/>
          <w14:textFill>
            <w14:solidFill>
              <w14:schemeClr w14:val="tx1"/>
            </w14:solidFill>
          </w14:textFill>
        </w:rPr>
      </w:pPr>
    </w:p>
    <w:p w14:paraId="408B98F4">
      <w:pPr>
        <w:pStyle w:val="9"/>
        <w:spacing w:before="1"/>
        <w:rPr>
          <w:color w:val="000000" w:themeColor="text1"/>
          <w:sz w:val="19"/>
          <w:highlight w:val="none"/>
          <w14:textFill>
            <w14:solidFill>
              <w14:schemeClr w14:val="tx1"/>
            </w14:solidFill>
          </w14:textFill>
        </w:rPr>
      </w:pPr>
    </w:p>
    <w:p w14:paraId="0F4F5554">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5999A0F3">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6A509B1B">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2BAB3942">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53F7D56B">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76F6C11C">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171DB99E">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3D98033E">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6FD37634">
      <w:pPr>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1DF344AD">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3A82279D">
      <w:pPr>
        <w:adjustRightInd w:val="0"/>
        <w:snapToGrid w:val="0"/>
        <w:spacing w:line="360" w:lineRule="auto"/>
        <w:jc w:val="left"/>
        <w:rPr>
          <w:rFonts w:hint="default"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五、满足通用资格要求的证明文件</w:t>
      </w:r>
    </w:p>
    <w:p w14:paraId="40D81AB1">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1</w:t>
      </w:r>
      <w:r>
        <w:rPr>
          <w:rFonts w:hint="eastAsia" w:ascii="宋体" w:hAnsi="宋体"/>
          <w:color w:val="000000" w:themeColor="text1"/>
          <w:sz w:val="24"/>
          <w:szCs w:val="24"/>
          <w:highlight w:val="none"/>
          <w:u w:val="none"/>
          <w:lang w:eastAsia="zh-CN"/>
          <w14:textFill>
            <w14:solidFill>
              <w14:schemeClr w14:val="tx1"/>
            </w14:solidFill>
          </w14:textFill>
        </w:rPr>
        <w:t>.</w:t>
      </w:r>
      <w:r>
        <w:rPr>
          <w:rFonts w:hint="eastAsia" w:ascii="宋体" w:hAnsi="宋体"/>
          <w:color w:val="000000" w:themeColor="text1"/>
          <w:sz w:val="24"/>
          <w:szCs w:val="24"/>
          <w:highlight w:val="none"/>
          <w:u w:val="none"/>
          <w:lang w:val="en-US" w:eastAsia="zh-CN"/>
          <w14:textFill>
            <w14:solidFill>
              <w14:schemeClr w14:val="tx1"/>
            </w14:solidFill>
          </w14:textFill>
        </w:rPr>
        <w:t xml:space="preserve">1 </w:t>
      </w:r>
      <w:r>
        <w:rPr>
          <w:rFonts w:hint="eastAsia" w:ascii="宋体" w:hAnsi="宋体"/>
          <w:color w:val="000000" w:themeColor="text1"/>
          <w:sz w:val="24"/>
          <w:szCs w:val="24"/>
          <w:highlight w:val="none"/>
          <w:u w:val="none"/>
          <w:lang w:eastAsia="zh-CN"/>
          <w14:textFill>
            <w14:solidFill>
              <w14:schemeClr w14:val="tx1"/>
            </w14:solidFill>
          </w14:textFill>
        </w:rPr>
        <w:t>满足《中华人民共和国政府采购法》第二十二条规定，并提供下列材料：</w:t>
      </w:r>
    </w:p>
    <w:p w14:paraId="25829C5D">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p>
    <w:p w14:paraId="6CF1DEF5">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1、具有独立承担民事责任的能力（提供法人或者其他组织的营业执照；供应商为自然人的提供其身份证，提供相关证明材料扫描件）；</w:t>
      </w:r>
    </w:p>
    <w:p w14:paraId="31A4A20F">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2、具有良好的商业信誉和健全的财务会计制度（</w:t>
      </w:r>
      <w:r>
        <w:rPr>
          <w:rFonts w:hint="eastAsia" w:ascii="宋体" w:hAnsi="宋体" w:cs="Times New Roman"/>
          <w:color w:val="000000" w:themeColor="text1"/>
          <w:sz w:val="24"/>
          <w:szCs w:val="24"/>
          <w:highlight w:val="none"/>
          <w:lang w:val="en-US" w:eastAsia="zh-CN"/>
          <w14:textFill>
            <w14:solidFill>
              <w14:schemeClr w14:val="tx1"/>
            </w14:solidFill>
          </w14:textFill>
        </w:rPr>
        <w:t>提供2024年度或2025年度财务报表或2024年度或2025年度经审计的财务报告，或投标文件提交截止时间前一年内银行出具的资信证明，成立不满一年无需提供</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6C0B8BB6">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cs="Times New Roman"/>
          <w:color w:val="000000" w:themeColor="text1"/>
          <w:sz w:val="24"/>
          <w:szCs w:val="24"/>
          <w:highlight w:val="none"/>
          <w:lang w:val="en-US" w:eastAsia="zh-CN"/>
          <w14:textFill>
            <w14:solidFill>
              <w14:schemeClr w14:val="tx1"/>
            </w14:solidFill>
          </w14:textFill>
        </w:rPr>
        <w:t>具有履行合同所必需的设备和专业技术能力（提供加盖公章的承诺书或声明函）</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5249586F">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4、有依法缴纳税收和社会保障资金的良好记录（</w:t>
      </w:r>
      <w:r>
        <w:rPr>
          <w:rFonts w:hint="eastAsia" w:ascii="宋体" w:hAnsi="宋体" w:cs="Times New Roman"/>
          <w:color w:val="000000" w:themeColor="text1"/>
          <w:sz w:val="24"/>
          <w:szCs w:val="24"/>
          <w:highlight w:val="none"/>
          <w:lang w:val="en-US" w:eastAsia="zh-CN"/>
          <w14:textFill>
            <w14:solidFill>
              <w14:schemeClr w14:val="tx1"/>
            </w14:solidFill>
          </w14:textFill>
        </w:rPr>
        <w:t>提供参加本次政府采购活动前半年内至少一个月缴纳增值税，或营业税，或企业所得税的凭据，以及缴纳社会保险登记证，或者缴纳社会保险的凭据（专用收据，或社会保险缴纳清单）等，依法享受缓缴、免税或不需要缴纳社会保障资金的投标人应提供相关证明材料</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615668BC">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5、参加政府采购活动前三年内，</w:t>
      </w:r>
      <w:r>
        <w:rPr>
          <w:rFonts w:hint="eastAsia" w:ascii="宋体" w:hAnsi="宋体" w:cs="Times New Roman"/>
          <w:color w:val="000000" w:themeColor="text1"/>
          <w:sz w:val="24"/>
          <w:szCs w:val="24"/>
          <w:highlight w:val="none"/>
          <w:lang w:val="en-US" w:eastAsia="zh-CN"/>
          <w14:textFill>
            <w14:solidFill>
              <w14:schemeClr w14:val="tx1"/>
            </w14:solidFill>
          </w14:textFill>
        </w:rPr>
        <w:t>在经营活动中没有重大违法记录（提供加盖公章的承诺书或声明函）</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596DAE69">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重大违法记录，是指供应商因违法经营受到刑事处罚或者责令停产停业、吊销许可证或者执照、较大数额罚款等行政处罚，其中较大数额罚款指200万元以上的罚款。</w:t>
      </w:r>
    </w:p>
    <w:p w14:paraId="11CBB5B9">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p>
    <w:p w14:paraId="2E1BBEB7">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1.2 提供《南京市政府采购供应商信用记录表暨信用承诺书》（</w:t>
      </w:r>
      <w:r>
        <w:rPr>
          <w:rFonts w:hint="eastAsia" w:ascii="宋体" w:hAnsi="宋体"/>
          <w:b/>
          <w:bCs/>
          <w:color w:val="000000" w:themeColor="text1"/>
          <w:sz w:val="24"/>
          <w:szCs w:val="24"/>
          <w:highlight w:val="none"/>
          <w:u w:val="none"/>
          <w:lang w:val="en-US" w:eastAsia="zh-CN"/>
          <w14:textFill>
            <w14:solidFill>
              <w14:schemeClr w14:val="tx1"/>
            </w14:solidFill>
          </w14:textFill>
        </w:rPr>
        <w:t>由法人代表签字并盖单位公章</w:t>
      </w:r>
      <w:r>
        <w:rPr>
          <w:rFonts w:hint="eastAsia" w:ascii="宋体" w:hAnsi="宋体"/>
          <w:color w:val="000000" w:themeColor="text1"/>
          <w:sz w:val="24"/>
          <w:szCs w:val="24"/>
          <w:highlight w:val="none"/>
          <w:u w:val="none"/>
          <w:lang w:val="en-US" w:eastAsia="zh-CN"/>
          <w14:textFill>
            <w14:solidFill>
              <w14:schemeClr w14:val="tx1"/>
            </w14:solidFill>
          </w14:textFill>
        </w:rPr>
        <w:t>）。</w:t>
      </w:r>
    </w:p>
    <w:p w14:paraId="51C16464">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eastAsia="zh-CN"/>
          <w14:textFill>
            <w14:solidFill>
              <w14:schemeClr w14:val="tx1"/>
            </w14:solidFill>
          </w14:textFill>
        </w:rPr>
      </w:pPr>
    </w:p>
    <w:p w14:paraId="2C51D548">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eastAsia="zh-CN"/>
          <w14:textFill>
            <w14:solidFill>
              <w14:schemeClr w14:val="tx1"/>
            </w14:solidFill>
          </w14:textFill>
        </w:rPr>
      </w:pPr>
    </w:p>
    <w:p w14:paraId="0AD262A4">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eastAsia="zh-CN"/>
          <w14:textFill>
            <w14:solidFill>
              <w14:schemeClr w14:val="tx1"/>
            </w14:solidFill>
          </w14:textFill>
        </w:rPr>
      </w:pPr>
    </w:p>
    <w:p w14:paraId="52CB589E">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注：供应商仅提供信用承诺书而未提供“1.1”条中涉及的证明材料的，须在中标后将上述由信用承诺书替代的证明材料扫描件提交采购人或采购代理机构核验。经核验无误后，由采购人或采购代理机构发出中标通知书。</w:t>
      </w:r>
    </w:p>
    <w:p w14:paraId="4B65A082">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供应商涉及以下情形的，不适用信用承诺，仍须提供上述证明材料：</w:t>
      </w:r>
    </w:p>
    <w:p w14:paraId="7FB9EAA4">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（1）供应商被列入严重失信主体名单；</w:t>
      </w:r>
    </w:p>
    <w:p w14:paraId="0BD1F17A">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（2）被相关监管部门作出行政处罚且尚在处罚有效期内；</w:t>
      </w:r>
    </w:p>
    <w:p w14:paraId="5AEDAD39">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宋体" w:hAnsi="宋体"/>
          <w:color w:val="000000" w:themeColor="text1"/>
          <w:sz w:val="24"/>
          <w:szCs w:val="24"/>
          <w:highlight w:val="none"/>
          <w:u w:val="none"/>
          <w:lang w:val="en-US" w:eastAsia="zh-CN"/>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（3）其他法律、行政法规规定的不适用信用承诺的情形。</w:t>
      </w:r>
    </w:p>
    <w:p w14:paraId="320238FB">
      <w:pPr>
        <w:pStyle w:val="25"/>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1810444E">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14:paraId="47276543">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格式1、具备履行合同所必需的设备和专业技术能力的声明格式</w:t>
      </w:r>
    </w:p>
    <w:p w14:paraId="4CAAC0CB">
      <w:pPr>
        <w:spacing w:line="360" w:lineRule="auto"/>
        <w:rPr>
          <w:rFonts w:ascii="宋体" w:hAnsi="宋体" w:cs="宋体"/>
          <w:b/>
          <w:color w:val="000000" w:themeColor="text1"/>
          <w:sz w:val="24"/>
          <w:highlight w:val="none"/>
          <w14:textFill>
            <w14:solidFill>
              <w14:schemeClr w14:val="tx1"/>
            </w14:solidFill>
          </w14:textFill>
        </w:rPr>
      </w:pPr>
    </w:p>
    <w:p w14:paraId="6F09CC5E">
      <w:pPr>
        <w:spacing w:line="360" w:lineRule="auto"/>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具备履行合同所必需的设备和专业技术能力的声明</w:t>
      </w:r>
    </w:p>
    <w:p w14:paraId="12519A7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73BE9DD">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（供应商名称）郑重声明：我公司具备履行本项采购合同所必需的设备和专业技术能力，为履行本项采购合同我单位具备如下主要设备和主要专业技术能力：</w:t>
      </w:r>
    </w:p>
    <w:p w14:paraId="652B3602">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主要设备有：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若有 )</w:t>
      </w:r>
    </w:p>
    <w:p w14:paraId="6846A651">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主要专业技术能力有：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若有 )</w:t>
      </w:r>
    </w:p>
    <w:p w14:paraId="382C51D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28A4ED1">
      <w:pPr>
        <w:spacing w:line="360" w:lineRule="auto"/>
        <w:rPr>
          <w:rFonts w:ascii="宋体" w:hAnsi="宋体" w:cs="宋体"/>
          <w:color w:val="000000" w:themeColor="text1"/>
          <w:sz w:val="24"/>
          <w:highlight w:val="none"/>
          <w14:textFill>
            <w14:solidFill>
              <w14:schemeClr w14:val="tx1"/>
            </w14:solidFill>
          </w14:textFill>
        </w:rPr>
      </w:pPr>
    </w:p>
    <w:p w14:paraId="5399DA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2400E819">
      <w:pPr>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  期：    年    月    日</w:t>
      </w:r>
    </w:p>
    <w:p w14:paraId="3B59F66C">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1278B0DA">
      <w:pPr>
        <w:widowControl/>
        <w:adjustRightInd w:val="0"/>
        <w:spacing w:line="240" w:lineRule="atLeas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格式2、无重大违法记录声明格式</w:t>
      </w:r>
    </w:p>
    <w:p w14:paraId="2C5EE443">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6C0638DB">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无重大违法记录声明</w:t>
      </w:r>
    </w:p>
    <w:p w14:paraId="7FA7B62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127B8B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我单位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（供应商名称）郑重声明：</w:t>
      </w:r>
    </w:p>
    <w:p w14:paraId="639404E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参加政府采购活动前3年内在经营活动中</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（在下划线上如实填写：有或没有）重大违法记录。</w:t>
      </w:r>
    </w:p>
    <w:p w14:paraId="4988B5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（说明：政府采购法第二十二条第一款第五项所称重大违法记录，是指供应商因违法经营受到刑事处罚或者责令停产停业、吊销许可证或者执照、较大数额罚款等行政处罚。）</w:t>
      </w:r>
    </w:p>
    <w:p w14:paraId="46A89E4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E6A9D3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4ABA7D35">
      <w:pPr>
        <w:ind w:right="1350" w:rightChars="643"/>
        <w:jc w:val="righ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日   期：    年    月    日</w:t>
      </w:r>
    </w:p>
    <w:p w14:paraId="1A6F6742">
      <w:pPr>
        <w:pStyle w:val="9"/>
        <w:rPr>
          <w:rFonts w:hint="eastAsia"/>
          <w:color w:val="000000" w:themeColor="text1"/>
          <w:highlight w:val="none"/>
          <w14:textFill>
            <w14:solidFill>
              <w14:schemeClr w14:val="tx1"/>
            </w14:solidFill>
          </w14:textFill>
        </w:rPr>
      </w:pPr>
    </w:p>
    <w:p w14:paraId="00A2B822">
      <w:pPr>
        <w:widowControl/>
        <w:adjustRightInd w:val="0"/>
        <w:spacing w:line="240" w:lineRule="atLeas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格式3、承诺书格式</w:t>
      </w:r>
    </w:p>
    <w:p w14:paraId="7B07D98E">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67D4845D">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承诺书</w:t>
      </w:r>
    </w:p>
    <w:p w14:paraId="30EE692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4434F94">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我单位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（供应商名称）郑重声明，不存在下列行为：</w:t>
      </w:r>
    </w:p>
    <w:p w14:paraId="47F9A183">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（1）供应商单位负责人为同一人或者存在直接控股、管理关系的不同供应商，不得参加同一合同项下的政府采购活动；</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（2）除单一来源采购项目外，为采购项目提供整体设计、规范编制或者项目管理、监理、检测等服务的供应商，不得再参加该采购项目的其他采购活动；</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（3）供应商被“信用中国”网站（www.creditchina.gov.cn）、“中国政府采购网”(www.ccgp.gov.cn)列入失信被执行人、重大税收违法失信主体、政府采购严重违法失信行为记录名单；</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（4）供应商未提供《南京市政府采购供应商信用记录表暨信用承诺书》；</w:t>
      </w:r>
    </w:p>
    <w:p w14:paraId="51B7153A">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（5）参加政府采购活动前三年内，在经营活动中有重大违法记录的。</w:t>
      </w:r>
    </w:p>
    <w:p w14:paraId="3C876FC5">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（6）在全国范围内受过财政部门禁止参加政府采购活动的处罚期限未满的。</w:t>
      </w:r>
    </w:p>
    <w:p w14:paraId="156479FE">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（7）参加本次采购活动</w:t>
      </w:r>
      <w:r>
        <w:rPr>
          <w:rFonts w:hint="eastAsia" w:ascii="宋体" w:hAnsi="宋体" w:eastAsia="宋体" w:cs="宋体"/>
          <w:color w:val="000000" w:themeColor="text1"/>
          <w:sz w:val="24"/>
          <w:szCs w:val="24"/>
          <w:highlight w:val="none"/>
          <w14:textFill>
            <w14:solidFill>
              <w14:schemeClr w14:val="tx1"/>
            </w14:solidFill>
          </w14:textFill>
        </w:rPr>
        <w:t>不同供应商的委托代理人(或法定代表人、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、项目总监、项目负责人等)在招标文件发布日上月至投标截止日当月在同一单位缴纳社会保险的</w:t>
      </w:r>
      <w:r>
        <w:rPr>
          <w:rFonts w:hint="eastAsia" w:ascii="宋体" w:hAnsi="宋体" w:eastAsia="宋体" w:cs="宋体"/>
          <w:color w:val="000000" w:themeColor="text1"/>
          <w:sz w:val="24"/>
          <w:szCs w:val="20"/>
          <w:highlight w:val="none"/>
          <w14:textFill>
            <w14:solidFill>
              <w14:schemeClr w14:val="tx1"/>
            </w14:solidFill>
          </w14:textFill>
        </w:rPr>
        <w:t>。</w:t>
      </w:r>
    </w:p>
    <w:p w14:paraId="3CC9EBC4">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（8）参加本次采购活动</w:t>
      </w:r>
      <w:r>
        <w:rPr>
          <w:rFonts w:hint="eastAsia" w:ascii="宋体" w:hAnsi="宋体" w:eastAsia="宋体" w:cs="宋体"/>
          <w:color w:val="000000" w:themeColor="text1"/>
          <w:sz w:val="24"/>
          <w:szCs w:val="24"/>
          <w:highlight w:val="none"/>
          <w14:textFill>
            <w14:solidFill>
              <w14:schemeClr w14:val="tx1"/>
            </w14:solidFill>
          </w14:textFill>
        </w:rPr>
        <w:t>不同供应商的法定代表人或负责人有夫妻、直系血亲关系的</w:t>
      </w:r>
      <w:r>
        <w:rPr>
          <w:rFonts w:hint="eastAsia" w:ascii="宋体" w:hAnsi="宋体" w:eastAsia="宋体" w:cs="宋体"/>
          <w:color w:val="000000" w:themeColor="text1"/>
          <w:sz w:val="24"/>
          <w:szCs w:val="20"/>
          <w:highlight w:val="none"/>
          <w14:textFill>
            <w14:solidFill>
              <w14:schemeClr w14:val="tx1"/>
            </w14:solidFill>
          </w14:textFill>
        </w:rPr>
        <w:t>。</w:t>
      </w:r>
    </w:p>
    <w:p w14:paraId="27C21A9B">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（9）参加本次采购活动不同供应商的负责人为同一人，或不同供应商之间存在直接控股、管理关系的。</w:t>
      </w:r>
    </w:p>
    <w:p w14:paraId="1AFBC8F5">
      <w:pPr>
        <w:spacing w:line="360" w:lineRule="auto"/>
        <w:ind w:firstLine="120" w:firstLineChars="50"/>
        <w:jc w:val="left"/>
        <w:rPr>
          <w:rFonts w:hint="eastAsia" w:ascii="宋体" w:hAnsi="宋体" w:eastAsia="宋体" w:cs="宋体"/>
          <w:color w:val="000000" w:themeColor="text1"/>
          <w:sz w:val="24"/>
          <w:szCs w:val="20"/>
          <w:highlight w:val="none"/>
          <w14:textFill>
            <w14:solidFill>
              <w14:schemeClr w14:val="tx1"/>
            </w14:solidFill>
          </w14:textFill>
        </w:rPr>
      </w:pPr>
    </w:p>
    <w:p w14:paraId="45374B4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F6E9A1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31DD4B3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    年    月    日</w:t>
      </w:r>
    </w:p>
    <w:p w14:paraId="5E44AB07">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14:paraId="45EFD89E">
      <w:pPr>
        <w:spacing w:line="40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格式4、申请人(供应商)与其他单位存在控股、管理关系</w:t>
      </w:r>
    </w:p>
    <w:p w14:paraId="039F67EE">
      <w:pPr>
        <w:widowControl/>
        <w:adjustRightInd w:val="0"/>
        <w:spacing w:line="240" w:lineRule="atLeast"/>
        <w:rPr>
          <w:rFonts w:ascii="宋体" w:hAnsi="宋体" w:cs="宋体"/>
          <w:b/>
          <w:color w:val="000000" w:themeColor="text1"/>
          <w:sz w:val="24"/>
          <w:highlight w:val="none"/>
          <w14:textFill>
            <w14:solidFill>
              <w14:schemeClr w14:val="tx1"/>
            </w14:solidFill>
          </w14:textFill>
        </w:rPr>
      </w:pPr>
    </w:p>
    <w:tbl>
      <w:tblPr>
        <w:tblStyle w:val="18"/>
        <w:tblW w:w="0" w:type="auto"/>
        <w:tblInd w:w="0" w:type="dxa"/>
        <w:tblLayout w:type="fixed"/>
        <w:tblCellMar>
          <w:top w:w="0" w:type="dxa"/>
          <w:left w:w="108" w:type="dxa"/>
          <w:bottom w:w="0" w:type="dxa"/>
          <w:right w:w="108" w:type="dxa"/>
        </w:tblCellMar>
      </w:tblPr>
      <w:tblGrid>
        <w:gridCol w:w="1217"/>
        <w:gridCol w:w="4957"/>
        <w:gridCol w:w="3374"/>
      </w:tblGrid>
      <w:tr w14:paraId="4EAC826B">
        <w:tblPrEx>
          <w:tblCellMar>
            <w:top w:w="0" w:type="dxa"/>
            <w:left w:w="108" w:type="dxa"/>
            <w:bottom w:w="0" w:type="dxa"/>
            <w:right w:w="108" w:type="dxa"/>
          </w:tblCellMar>
        </w:tblPrEx>
        <w:trPr>
          <w:trHeight w:val="572"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71728">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4957" w:type="dxa"/>
            <w:tcBorders>
              <w:top w:val="single" w:color="auto" w:sz="4" w:space="0"/>
              <w:left w:val="nil"/>
              <w:bottom w:val="single" w:color="auto" w:sz="4" w:space="0"/>
              <w:right w:val="single" w:color="auto" w:sz="4" w:space="0"/>
            </w:tcBorders>
            <w:shd w:val="clear" w:color="000000" w:fill="FFFFFF"/>
            <w:noWrap w:val="0"/>
            <w:vAlign w:val="center"/>
          </w:tcPr>
          <w:p w14:paraId="030B3C9C">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控股、管理申请人/供应商的单位名称</w:t>
            </w:r>
          </w:p>
        </w:tc>
        <w:tc>
          <w:tcPr>
            <w:tcW w:w="3374" w:type="dxa"/>
            <w:tcBorders>
              <w:top w:val="single" w:color="auto" w:sz="4" w:space="0"/>
              <w:left w:val="nil"/>
              <w:bottom w:val="single" w:color="auto" w:sz="4" w:space="0"/>
              <w:right w:val="single" w:color="auto" w:sz="4" w:space="0"/>
            </w:tcBorders>
            <w:shd w:val="clear" w:color="000000" w:fill="FFFFFF"/>
            <w:noWrap w:val="0"/>
            <w:vAlign w:val="center"/>
          </w:tcPr>
          <w:p w14:paraId="7ACAF462">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控股、管理关系情况说明</w:t>
            </w:r>
          </w:p>
        </w:tc>
      </w:tr>
      <w:tr w14:paraId="6093D4A2">
        <w:tblPrEx>
          <w:tblCellMar>
            <w:top w:w="0" w:type="dxa"/>
            <w:left w:w="108" w:type="dxa"/>
            <w:bottom w:w="0" w:type="dxa"/>
            <w:right w:w="108" w:type="dxa"/>
          </w:tblCellMar>
        </w:tblPrEx>
        <w:trPr>
          <w:trHeight w:val="549" w:hRule="atLeast"/>
        </w:trPr>
        <w:tc>
          <w:tcPr>
            <w:tcW w:w="1217" w:type="dxa"/>
            <w:tcBorders>
              <w:top w:val="nil"/>
              <w:left w:val="single" w:color="auto" w:sz="4" w:space="0"/>
              <w:bottom w:val="single" w:color="auto" w:sz="4" w:space="0"/>
              <w:right w:val="single" w:color="auto" w:sz="4" w:space="0"/>
            </w:tcBorders>
            <w:shd w:val="clear" w:color="000000" w:fill="FFFFFF"/>
            <w:noWrap w:val="0"/>
            <w:vAlign w:val="center"/>
          </w:tcPr>
          <w:p w14:paraId="06CFC68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4957" w:type="dxa"/>
            <w:tcBorders>
              <w:top w:val="nil"/>
              <w:left w:val="nil"/>
              <w:bottom w:val="single" w:color="auto" w:sz="4" w:space="0"/>
              <w:right w:val="single" w:color="auto" w:sz="4" w:space="0"/>
            </w:tcBorders>
            <w:shd w:val="clear" w:color="000000" w:fill="FFFFFF"/>
            <w:noWrap w:val="0"/>
            <w:vAlign w:val="center"/>
          </w:tcPr>
          <w:p w14:paraId="498A0C08">
            <w:pPr>
              <w:widowControl/>
              <w:jc w:val="center"/>
              <w:rPr>
                <w:rFonts w:ascii="宋体" w:hAnsi="宋体" w:cs="宋体"/>
                <w:color w:val="000000" w:themeColor="text1"/>
                <w:kern w:val="0"/>
                <w:sz w:val="24"/>
                <w:szCs w:val="24"/>
                <w:highlight w:val="none"/>
                <w14:textFill>
                  <w14:solidFill>
                    <w14:schemeClr w14:val="tx1"/>
                  </w14:solidFill>
                </w14:textFill>
              </w:rPr>
            </w:pPr>
          </w:p>
        </w:tc>
        <w:tc>
          <w:tcPr>
            <w:tcW w:w="3374" w:type="dxa"/>
            <w:tcBorders>
              <w:top w:val="nil"/>
              <w:left w:val="nil"/>
              <w:bottom w:val="single" w:color="auto" w:sz="4" w:space="0"/>
              <w:right w:val="single" w:color="auto" w:sz="4" w:space="0"/>
            </w:tcBorders>
            <w:shd w:val="clear" w:color="000000" w:fill="FFFFFF"/>
            <w:noWrap w:val="0"/>
            <w:vAlign w:val="center"/>
          </w:tcPr>
          <w:p w14:paraId="7808BB23">
            <w:pPr>
              <w:widowControl/>
              <w:jc w:val="center"/>
              <w:rPr>
                <w:rFonts w:ascii="宋体" w:hAnsi="宋体" w:cs="宋体"/>
                <w:color w:val="000000" w:themeColor="text1"/>
                <w:kern w:val="0"/>
                <w:sz w:val="24"/>
                <w:szCs w:val="24"/>
                <w:highlight w:val="none"/>
                <w14:textFill>
                  <w14:solidFill>
                    <w14:schemeClr w14:val="tx1"/>
                  </w14:solidFill>
                </w14:textFill>
              </w:rPr>
            </w:pPr>
          </w:p>
        </w:tc>
      </w:tr>
      <w:tr w14:paraId="67EDF3D1">
        <w:tblPrEx>
          <w:tblCellMar>
            <w:top w:w="0" w:type="dxa"/>
            <w:left w:w="108" w:type="dxa"/>
            <w:bottom w:w="0" w:type="dxa"/>
            <w:right w:w="108" w:type="dxa"/>
          </w:tblCellMar>
        </w:tblPrEx>
        <w:trPr>
          <w:trHeight w:val="549"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341097">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4957" w:type="dxa"/>
            <w:tcBorders>
              <w:top w:val="single" w:color="auto" w:sz="4" w:space="0"/>
              <w:left w:val="nil"/>
              <w:bottom w:val="single" w:color="auto" w:sz="4" w:space="0"/>
              <w:right w:val="single" w:color="auto" w:sz="4" w:space="0"/>
            </w:tcBorders>
            <w:shd w:val="clear" w:color="000000" w:fill="FFFFFF"/>
            <w:noWrap w:val="0"/>
            <w:vAlign w:val="center"/>
          </w:tcPr>
          <w:p w14:paraId="5CB66277">
            <w:pPr>
              <w:widowControl/>
              <w:jc w:val="center"/>
              <w:rPr>
                <w:rFonts w:ascii="宋体" w:hAnsi="宋体" w:cs="宋体"/>
                <w:color w:val="000000" w:themeColor="text1"/>
                <w:kern w:val="0"/>
                <w:sz w:val="24"/>
                <w:szCs w:val="24"/>
                <w:highlight w:val="none"/>
                <w14:textFill>
                  <w14:solidFill>
                    <w14:schemeClr w14:val="tx1"/>
                  </w14:solidFill>
                </w14:textFill>
              </w:rPr>
            </w:pPr>
          </w:p>
        </w:tc>
        <w:tc>
          <w:tcPr>
            <w:tcW w:w="3374" w:type="dxa"/>
            <w:tcBorders>
              <w:top w:val="single" w:color="auto" w:sz="4" w:space="0"/>
              <w:left w:val="nil"/>
              <w:bottom w:val="single" w:color="auto" w:sz="4" w:space="0"/>
              <w:right w:val="single" w:color="auto" w:sz="4" w:space="0"/>
            </w:tcBorders>
            <w:shd w:val="clear" w:color="000000" w:fill="FFFFFF"/>
            <w:noWrap w:val="0"/>
            <w:vAlign w:val="center"/>
          </w:tcPr>
          <w:p w14:paraId="3E386602">
            <w:pPr>
              <w:widowControl/>
              <w:jc w:val="center"/>
              <w:rPr>
                <w:rFonts w:ascii="宋体" w:hAnsi="宋体" w:cs="宋体"/>
                <w:color w:val="000000" w:themeColor="text1"/>
                <w:kern w:val="0"/>
                <w:sz w:val="24"/>
                <w:szCs w:val="24"/>
                <w:highlight w:val="none"/>
                <w14:textFill>
                  <w14:solidFill>
                    <w14:schemeClr w14:val="tx1"/>
                  </w14:solidFill>
                </w14:textFill>
              </w:rPr>
            </w:pPr>
          </w:p>
        </w:tc>
      </w:tr>
    </w:tbl>
    <w:p w14:paraId="58E2E688">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18" w:name="_Toc26669"/>
      <w:bookmarkStart w:id="19" w:name="_Toc12370"/>
      <w:r>
        <w:rPr>
          <w:rFonts w:hint="eastAsia" w:hAnsi="宋体" w:cs="宋体"/>
          <w:b/>
          <w:bCs/>
          <w:color w:val="000000" w:themeColor="text1"/>
          <w:szCs w:val="16"/>
          <w:highlight w:val="none"/>
          <w14:textFill>
            <w14:solidFill>
              <w14:schemeClr w14:val="tx1"/>
            </w14:solidFill>
          </w14:textFill>
        </w:rPr>
        <w:t>注：</w:t>
      </w:r>
      <w:bookmarkEnd w:id="18"/>
      <w:bookmarkEnd w:id="19"/>
    </w:p>
    <w:p w14:paraId="30321B00">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20" w:name="_Toc27530"/>
      <w:bookmarkStart w:id="21" w:name="_Toc29110"/>
      <w:r>
        <w:rPr>
          <w:rFonts w:hint="eastAsia" w:hAnsi="宋体" w:cs="宋体"/>
          <w:b/>
          <w:bCs/>
          <w:color w:val="000000" w:themeColor="text1"/>
          <w:szCs w:val="16"/>
          <w:highlight w:val="none"/>
          <w14:textFill>
            <w14:solidFill>
              <w14:schemeClr w14:val="tx1"/>
            </w14:solidFill>
          </w14:textFill>
        </w:rPr>
        <w:t>①行数不够，可自行增加；</w:t>
      </w:r>
      <w:bookmarkEnd w:id="20"/>
      <w:bookmarkEnd w:id="21"/>
    </w:p>
    <w:p w14:paraId="0BA76BD2">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22" w:name="_Toc2890"/>
      <w:bookmarkStart w:id="23" w:name="_Toc14351"/>
      <w:r>
        <w:rPr>
          <w:rFonts w:hint="eastAsia" w:hAnsi="宋体" w:cs="宋体"/>
          <w:b/>
          <w:bCs/>
          <w:color w:val="000000" w:themeColor="text1"/>
          <w:szCs w:val="16"/>
          <w:highlight w:val="none"/>
          <w14:textFill>
            <w14:solidFill>
              <w14:schemeClr w14:val="tx1"/>
            </w14:solidFill>
          </w14:textFill>
        </w:rPr>
        <w:t>②本表后附相关网页证明截图（如有）；</w:t>
      </w:r>
      <w:bookmarkEnd w:id="22"/>
      <w:bookmarkEnd w:id="23"/>
    </w:p>
    <w:p w14:paraId="0D31C280">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24" w:name="_Toc27764"/>
      <w:bookmarkStart w:id="25" w:name="_Toc5860"/>
      <w:r>
        <w:rPr>
          <w:rFonts w:hint="eastAsia" w:hAnsi="宋体" w:cs="宋体"/>
          <w:b/>
          <w:bCs/>
          <w:color w:val="000000" w:themeColor="text1"/>
          <w:szCs w:val="16"/>
          <w:highlight w:val="none"/>
          <w14:textFill>
            <w14:solidFill>
              <w14:schemeClr w14:val="tx1"/>
            </w14:solidFill>
          </w14:textFill>
        </w:rPr>
        <w:t>②供应商须如实填写，如有不符，须自行承担后果。</w:t>
      </w:r>
      <w:bookmarkEnd w:id="24"/>
      <w:bookmarkEnd w:id="25"/>
    </w:p>
    <w:p w14:paraId="2DA3A725">
      <w:pPr>
        <w:spacing w:line="400" w:lineRule="exact"/>
        <w:jc w:val="center"/>
        <w:rPr>
          <w:b/>
          <w:color w:val="000000" w:themeColor="text1"/>
          <w:sz w:val="28"/>
          <w:szCs w:val="28"/>
          <w:highlight w:val="none"/>
          <w14:textFill>
            <w14:solidFill>
              <w14:schemeClr w14:val="tx1"/>
            </w14:solidFill>
          </w14:textFill>
        </w:rPr>
      </w:pPr>
    </w:p>
    <w:p w14:paraId="7DA50CA2">
      <w:pPr>
        <w:pStyle w:val="3"/>
        <w:spacing w:line="276" w:lineRule="auto"/>
        <w:rPr>
          <w:rFonts w:cs="宋体"/>
          <w:color w:val="000000" w:themeColor="text1"/>
          <w:kern w:val="0"/>
          <w:sz w:val="24"/>
          <w:highlight w:val="none"/>
          <w:lang w:val="zh-CN"/>
          <w14:textFill>
            <w14:solidFill>
              <w14:schemeClr w14:val="tx1"/>
            </w14:solidFill>
          </w14:textFill>
        </w:rPr>
      </w:pPr>
    </w:p>
    <w:p w14:paraId="5852516A">
      <w:pPr>
        <w:spacing w:line="40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格式5、信用中国网站、中国政府采购网站列入失信被执行人名单、重大税收违法失信主体、政府采购严重违法失信行为记录名单的截图</w:t>
      </w:r>
    </w:p>
    <w:p w14:paraId="3B6F9FE7">
      <w:pPr>
        <w:rPr>
          <w:color w:val="000000" w:themeColor="text1"/>
          <w:highlight w:val="none"/>
          <w:lang w:val="zh-CN"/>
          <w14:textFill>
            <w14:solidFill>
              <w14:schemeClr w14:val="tx1"/>
            </w14:solidFill>
          </w14:textFill>
        </w:rPr>
      </w:pPr>
    </w:p>
    <w:p w14:paraId="3BDF8207">
      <w:pPr>
        <w:pStyle w:val="9"/>
        <w:rPr>
          <w:color w:val="000000" w:themeColor="text1"/>
          <w:highlight w:val="none"/>
          <w14:textFill>
            <w14:solidFill>
              <w14:schemeClr w14:val="tx1"/>
            </w14:solidFill>
          </w14:textFill>
        </w:rPr>
      </w:pPr>
    </w:p>
    <w:p w14:paraId="5FCB2020">
      <w:pPr>
        <w:rPr>
          <w:rFonts w:hint="default" w:ascii="黑体" w:hAnsi="黑体" w:eastAsia="黑体" w:cs="Times New Roman"/>
          <w:i/>
          <w:color w:val="000000" w:themeColor="text1"/>
          <w:sz w:val="32"/>
          <w:szCs w:val="32"/>
          <w:highlight w:val="none"/>
          <w:u w:val="single"/>
          <w:lang w:val="en-US"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六</w:t>
      </w:r>
      <w:r>
        <w:rPr>
          <w:rFonts w:hint="eastAsia" w:ascii="黑体" w:hAnsi="黑体" w:eastAsia="黑体" w:cs="Times New Roman"/>
          <w:i w:val="0"/>
          <w:color w:val="000000" w:themeColor="text1"/>
          <w:sz w:val="32"/>
          <w:szCs w:val="32"/>
          <w:highlight w:val="none"/>
          <w:u w:val="none"/>
          <w14:textFill>
            <w14:solidFill>
              <w14:schemeClr w14:val="tx1"/>
            </w14:solidFill>
          </w14:textFill>
        </w:rPr>
        <w:t>、</w:t>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满足</w:t>
      </w:r>
      <w:r>
        <w:rPr>
          <w:rFonts w:hint="eastAsia" w:ascii="黑体" w:hAnsi="黑体" w:eastAsia="黑体" w:cs="Times New Roman"/>
          <w:i w:val="0"/>
          <w:color w:val="000000" w:themeColor="text1"/>
          <w:sz w:val="32"/>
          <w:szCs w:val="32"/>
          <w:highlight w:val="none"/>
          <w:u w:val="none"/>
          <w14:textFill>
            <w14:solidFill>
              <w14:schemeClr w14:val="tx1"/>
            </w14:solidFill>
          </w14:textFill>
        </w:rPr>
        <w:t>特定资格要求的证明文件</w:t>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(如有)</w:t>
      </w:r>
    </w:p>
    <w:p w14:paraId="17918E6B">
      <w:pPr>
        <w:pStyle w:val="30"/>
        <w:ind w:firstLine="48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本项目申请人的特定资格要求中要求提供的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材料</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6665A9FE">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31DD90C7">
      <w:pPr>
        <w:pStyle w:val="31"/>
        <w:rPr>
          <w:rFonts w:hint="eastAsia"/>
          <w:color w:val="000000" w:themeColor="text1"/>
          <w:highlight w:val="none"/>
          <w14:textFill>
            <w14:solidFill>
              <w14:schemeClr w14:val="tx1"/>
            </w14:solidFill>
          </w14:textFill>
        </w:rPr>
      </w:pPr>
    </w:p>
    <w:p w14:paraId="17FFC231">
      <w:pPr>
        <w:rPr>
          <w:rFonts w:hint="eastAsia"/>
          <w:color w:val="000000" w:themeColor="text1"/>
          <w:highlight w:val="none"/>
          <w14:textFill>
            <w14:solidFill>
              <w14:schemeClr w14:val="tx1"/>
            </w14:solidFill>
          </w14:textFill>
        </w:rPr>
      </w:pPr>
    </w:p>
    <w:p w14:paraId="673F344B">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63476CDA">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2AF2B548">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3108FC24">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7EF7A9A7">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35C88616">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0DAEB28C">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br w:type="page"/>
      </w:r>
    </w:p>
    <w:p w14:paraId="62A2A108">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七、</w:t>
      </w:r>
      <w:bookmarkEnd w:id="4"/>
      <w:bookmarkEnd w:id="5"/>
      <w:bookmarkEnd w:id="14"/>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技术要求响应及偏离表</w:t>
      </w:r>
    </w:p>
    <w:p w14:paraId="67B022B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技术要求响应及偏离表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925"/>
        <w:gridCol w:w="2832"/>
        <w:gridCol w:w="3346"/>
      </w:tblGrid>
      <w:tr w14:paraId="291E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851" w:type="dxa"/>
            <w:gridSpan w:val="4"/>
            <w:noWrap w:val="0"/>
            <w:vAlign w:val="center"/>
          </w:tcPr>
          <w:p w14:paraId="27C3940E">
            <w:pPr>
              <w:widowControl/>
              <w:adjustRightInd w:val="0"/>
              <w:spacing w:line="240" w:lineRule="atLeast"/>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对本项目</w:t>
            </w:r>
            <w:r>
              <w:rPr>
                <w:rFonts w:hint="eastAsia"/>
                <w:b/>
                <w:bCs/>
                <w:color w:val="000000" w:themeColor="text1"/>
                <w:highlight w:val="none"/>
                <w:lang w:val="en-US" w:eastAsia="zh-CN"/>
                <w14:textFill>
                  <w14:solidFill>
                    <w14:schemeClr w14:val="tx1"/>
                  </w14:solidFill>
                </w14:textFill>
              </w:rPr>
              <w:t>技术</w:t>
            </w:r>
            <w:r>
              <w:rPr>
                <w:rFonts w:hint="eastAsia"/>
                <w:b/>
                <w:bCs/>
                <w:color w:val="000000" w:themeColor="text1"/>
                <w:highlight w:val="none"/>
                <w14:textFill>
                  <w14:solidFill>
                    <w14:schemeClr w14:val="tx1"/>
                  </w14:solidFill>
                </w14:textFill>
              </w:rPr>
              <w:t>条款的偏离情况（请进行勾选）</w:t>
            </w:r>
          </w:p>
          <w:p w14:paraId="7181010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无偏离（如无偏离，勾选此项即可）</w:t>
            </w:r>
          </w:p>
          <w:p w14:paraId="319F3EFF">
            <w:pPr>
              <w:jc w:val="left"/>
              <w:rPr>
                <w:rFonts w:hint="eastAsia" w:ascii="宋体" w:hAnsi="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有偏离（如有偏离，则需在本表中对偏离项逐一列明）</w:t>
            </w:r>
          </w:p>
        </w:tc>
      </w:tr>
      <w:tr w14:paraId="3366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8" w:type="dxa"/>
            <w:noWrap w:val="0"/>
            <w:vAlign w:val="center"/>
          </w:tcPr>
          <w:p w14:paraId="263D8EDA">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925" w:type="dxa"/>
            <w:noWrap w:val="0"/>
            <w:vAlign w:val="center"/>
          </w:tcPr>
          <w:p w14:paraId="4E1C337E">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招标文件要求</w:t>
            </w:r>
          </w:p>
        </w:tc>
        <w:tc>
          <w:tcPr>
            <w:tcW w:w="2832" w:type="dxa"/>
            <w:noWrap w:val="0"/>
            <w:vAlign w:val="center"/>
          </w:tcPr>
          <w:p w14:paraId="50AF6728">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投标响应情况</w:t>
            </w:r>
          </w:p>
        </w:tc>
        <w:tc>
          <w:tcPr>
            <w:tcW w:w="3346" w:type="dxa"/>
            <w:noWrap w:val="0"/>
            <w:vAlign w:val="center"/>
          </w:tcPr>
          <w:p w14:paraId="55FBBD9D">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正偏离、无偏离或负偏离</w:t>
            </w:r>
          </w:p>
        </w:tc>
      </w:tr>
      <w:tr w14:paraId="5314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3EC040BF">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BEC2D9A">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4929321">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7FB0A4E">
            <w:pPr>
              <w:jc w:val="center"/>
              <w:rPr>
                <w:rFonts w:hint="eastAsia" w:ascii="宋体" w:hAnsi="宋体"/>
                <w:color w:val="000000" w:themeColor="text1"/>
                <w:sz w:val="24"/>
                <w:szCs w:val="24"/>
                <w:highlight w:val="none"/>
                <w14:textFill>
                  <w14:solidFill>
                    <w14:schemeClr w14:val="tx1"/>
                  </w14:solidFill>
                </w14:textFill>
              </w:rPr>
            </w:pPr>
          </w:p>
        </w:tc>
      </w:tr>
      <w:tr w14:paraId="2219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5ADBB593">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3C0BCD62">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05CE624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1D8A6819">
            <w:pPr>
              <w:jc w:val="center"/>
              <w:rPr>
                <w:rFonts w:hint="eastAsia" w:ascii="宋体" w:hAnsi="宋体"/>
                <w:color w:val="000000" w:themeColor="text1"/>
                <w:sz w:val="24"/>
                <w:szCs w:val="24"/>
                <w:highlight w:val="none"/>
                <w14:textFill>
                  <w14:solidFill>
                    <w14:schemeClr w14:val="tx1"/>
                  </w14:solidFill>
                </w14:textFill>
              </w:rPr>
            </w:pPr>
          </w:p>
        </w:tc>
      </w:tr>
      <w:tr w14:paraId="19A1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77C91778">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80CA787">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BB7CFE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76AB0A36">
            <w:pPr>
              <w:jc w:val="center"/>
              <w:rPr>
                <w:rFonts w:hint="eastAsia" w:ascii="宋体" w:hAnsi="宋体"/>
                <w:color w:val="000000" w:themeColor="text1"/>
                <w:sz w:val="24"/>
                <w:szCs w:val="24"/>
                <w:highlight w:val="none"/>
                <w14:textFill>
                  <w14:solidFill>
                    <w14:schemeClr w14:val="tx1"/>
                  </w14:solidFill>
                </w14:textFill>
              </w:rPr>
            </w:pPr>
          </w:p>
        </w:tc>
      </w:tr>
      <w:tr w14:paraId="394C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4893EF7">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1F61A9F">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00E80010">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B638ABA">
            <w:pPr>
              <w:jc w:val="center"/>
              <w:rPr>
                <w:rFonts w:hint="eastAsia" w:ascii="宋体" w:hAnsi="宋体"/>
                <w:color w:val="000000" w:themeColor="text1"/>
                <w:sz w:val="24"/>
                <w:szCs w:val="24"/>
                <w:highlight w:val="none"/>
                <w14:textFill>
                  <w14:solidFill>
                    <w14:schemeClr w14:val="tx1"/>
                  </w14:solidFill>
                </w14:textFill>
              </w:rPr>
            </w:pPr>
          </w:p>
        </w:tc>
      </w:tr>
      <w:tr w14:paraId="78EC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060B3A45">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B27A06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5399DBE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7D534C99">
            <w:pPr>
              <w:jc w:val="center"/>
              <w:rPr>
                <w:rFonts w:hint="eastAsia" w:ascii="宋体" w:hAnsi="宋体"/>
                <w:color w:val="000000" w:themeColor="text1"/>
                <w:sz w:val="24"/>
                <w:szCs w:val="24"/>
                <w:highlight w:val="none"/>
                <w14:textFill>
                  <w14:solidFill>
                    <w14:schemeClr w14:val="tx1"/>
                  </w14:solidFill>
                </w14:textFill>
              </w:rPr>
            </w:pPr>
          </w:p>
        </w:tc>
      </w:tr>
      <w:tr w14:paraId="646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26111622">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0512E73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22B93D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4F71E93">
            <w:pPr>
              <w:jc w:val="center"/>
              <w:rPr>
                <w:rFonts w:hint="eastAsia" w:ascii="宋体" w:hAnsi="宋体"/>
                <w:color w:val="000000" w:themeColor="text1"/>
                <w:sz w:val="24"/>
                <w:szCs w:val="24"/>
                <w:highlight w:val="none"/>
                <w14:textFill>
                  <w14:solidFill>
                    <w14:schemeClr w14:val="tx1"/>
                  </w14:solidFill>
                </w14:textFill>
              </w:rPr>
            </w:pPr>
          </w:p>
        </w:tc>
      </w:tr>
      <w:tr w14:paraId="1A88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99E70A6">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9BF9F0F">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6ED6905">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2283176B">
            <w:pPr>
              <w:jc w:val="center"/>
              <w:rPr>
                <w:rFonts w:hint="eastAsia" w:ascii="宋体" w:hAnsi="宋体"/>
                <w:color w:val="000000" w:themeColor="text1"/>
                <w:sz w:val="24"/>
                <w:szCs w:val="24"/>
                <w:highlight w:val="none"/>
                <w14:textFill>
                  <w14:solidFill>
                    <w14:schemeClr w14:val="tx1"/>
                  </w14:solidFill>
                </w14:textFill>
              </w:rPr>
            </w:pPr>
          </w:p>
        </w:tc>
      </w:tr>
      <w:tr w14:paraId="22B3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38F09139">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37B4193D">
            <w:pPr>
              <w:jc w:val="center"/>
              <w:rPr>
                <w:color w:val="000000" w:themeColor="text1"/>
                <w:highlight w:val="none"/>
                <w14:textFill>
                  <w14:solidFill>
                    <w14:schemeClr w14:val="tx1"/>
                  </w14:solidFill>
                </w14:textFill>
              </w:rPr>
            </w:pPr>
          </w:p>
          <w:p w14:paraId="27226F05">
            <w:pPr>
              <w:pStyle w:val="17"/>
              <w:rPr>
                <w:rFonts w:hint="eastAsia"/>
                <w:color w:val="000000" w:themeColor="text1"/>
                <w:highlight w:val="none"/>
                <w14:textFill>
                  <w14:solidFill>
                    <w14:schemeClr w14:val="tx1"/>
                  </w14:solidFill>
                </w14:textFill>
              </w:rPr>
            </w:pPr>
          </w:p>
        </w:tc>
        <w:tc>
          <w:tcPr>
            <w:tcW w:w="2832" w:type="dxa"/>
            <w:noWrap w:val="0"/>
            <w:vAlign w:val="top"/>
          </w:tcPr>
          <w:p w14:paraId="193757A7">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F77A4E0">
            <w:pPr>
              <w:jc w:val="center"/>
              <w:rPr>
                <w:rFonts w:hint="eastAsia" w:ascii="宋体" w:hAnsi="宋体"/>
                <w:color w:val="000000" w:themeColor="text1"/>
                <w:sz w:val="24"/>
                <w:szCs w:val="24"/>
                <w:highlight w:val="none"/>
                <w14:textFill>
                  <w14:solidFill>
                    <w14:schemeClr w14:val="tx1"/>
                  </w14:solidFill>
                </w14:textFill>
              </w:rPr>
            </w:pPr>
          </w:p>
        </w:tc>
      </w:tr>
    </w:tbl>
    <w:p w14:paraId="53BF968F">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6B59E186">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2AEB60FB">
      <w:pPr>
        <w:rPr>
          <w:rFonts w:hint="eastAsia" w:ascii="宋体" w:hAnsi="宋体"/>
          <w:color w:val="000000" w:themeColor="text1"/>
          <w:sz w:val="24"/>
          <w:szCs w:val="24"/>
          <w:highlight w:val="none"/>
          <w14:textFill>
            <w14:solidFill>
              <w14:schemeClr w14:val="tx1"/>
            </w14:solidFill>
          </w14:textFill>
        </w:rPr>
      </w:pPr>
    </w:p>
    <w:p w14:paraId="5F6D595F">
      <w:pPr>
        <w:pStyle w:val="16"/>
        <w:adjustRightInd w:val="0"/>
        <w:snapToGrid w:val="0"/>
        <w:spacing w:before="0" w:beforeAutospacing="0" w:after="0" w:afterAutospacing="0" w:line="360" w:lineRule="auto"/>
        <w:ind w:firstLine="480" w:firstLineChars="200"/>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 xml:space="preserve">备注： </w:t>
      </w:r>
    </w:p>
    <w:p w14:paraId="02A2BBC7">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1.行数不够，可自行添加。</w:t>
      </w:r>
    </w:p>
    <w:p w14:paraId="36B2CF73">
      <w:pPr>
        <w:jc w:val="center"/>
        <w:rPr>
          <w:rFonts w:hint="eastAsia" w:ascii="黑体" w:hAnsi="Arial" w:eastAsia="黑体"/>
          <w:b/>
          <w:color w:val="000000" w:themeColor="text1"/>
          <w:sz w:val="36"/>
          <w:szCs w:val="21"/>
          <w:highlight w:val="none"/>
          <w14:textFill>
            <w14:solidFill>
              <w14:schemeClr w14:val="tx1"/>
            </w14:solidFill>
          </w14:textFill>
        </w:rPr>
      </w:pPr>
    </w:p>
    <w:p w14:paraId="7F1DCCE5">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bookmarkStart w:id="26" w:name="_Hlt26955054"/>
      <w:bookmarkEnd w:id="26"/>
    </w:p>
    <w:p w14:paraId="19398E04">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1ED45D2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457CBF64">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6DBC437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八、商务要求响应及偏离表</w:t>
      </w:r>
    </w:p>
    <w:p w14:paraId="5ED1E1C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商务要求响应及偏离表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925"/>
        <w:gridCol w:w="2832"/>
        <w:gridCol w:w="3346"/>
      </w:tblGrid>
      <w:tr w14:paraId="2A0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9851" w:type="dxa"/>
            <w:gridSpan w:val="4"/>
            <w:noWrap w:val="0"/>
            <w:vAlign w:val="center"/>
          </w:tcPr>
          <w:p w14:paraId="547477E5">
            <w:pPr>
              <w:widowControl/>
              <w:adjustRightInd w:val="0"/>
              <w:spacing w:line="240" w:lineRule="atLeast"/>
              <w:jc w:val="left"/>
              <w:rPr>
                <w:rFonts w:hint="eastAsia"/>
                <w:b/>
                <w:bCs/>
                <w:color w:val="000000" w:themeColor="text1"/>
                <w:highlight w:val="none"/>
                <w14:textFill>
                  <w14:solidFill>
                    <w14:schemeClr w14:val="tx1"/>
                  </w14:solidFill>
                </w14:textFill>
              </w:rPr>
            </w:pPr>
            <w:bookmarkStart w:id="27" w:name="_Hlt26671343"/>
            <w:bookmarkEnd w:id="27"/>
            <w:bookmarkStart w:id="28" w:name="_Hlt26580838"/>
            <w:bookmarkEnd w:id="28"/>
            <w:bookmarkStart w:id="29" w:name="_Hlt26671372"/>
            <w:bookmarkEnd w:id="29"/>
            <w:bookmarkStart w:id="30" w:name="_Hlt26609391"/>
            <w:bookmarkEnd w:id="30"/>
            <w:bookmarkStart w:id="31" w:name="_Hlt26955064"/>
            <w:bookmarkEnd w:id="31"/>
            <w:bookmarkStart w:id="32" w:name="_Hlt26782999"/>
            <w:bookmarkEnd w:id="32"/>
            <w:bookmarkStart w:id="33" w:name="_Hlt26955056"/>
            <w:bookmarkEnd w:id="33"/>
            <w:bookmarkStart w:id="34" w:name="_Hlt24879081"/>
            <w:bookmarkEnd w:id="34"/>
            <w:r>
              <w:rPr>
                <w:rFonts w:hint="eastAsia"/>
                <w:b/>
                <w:bCs/>
                <w:color w:val="000000" w:themeColor="text1"/>
                <w:highlight w:val="none"/>
                <w14:textFill>
                  <w14:solidFill>
                    <w14:schemeClr w14:val="tx1"/>
                  </w14:solidFill>
                </w14:textFill>
              </w:rPr>
              <w:t>对本项目</w:t>
            </w:r>
            <w:r>
              <w:rPr>
                <w:rFonts w:hint="eastAsia"/>
                <w:b/>
                <w:bCs/>
                <w:color w:val="000000" w:themeColor="text1"/>
                <w:highlight w:val="none"/>
                <w:lang w:val="en-US" w:eastAsia="zh-CN"/>
                <w14:textFill>
                  <w14:solidFill>
                    <w14:schemeClr w14:val="tx1"/>
                  </w14:solidFill>
                </w14:textFill>
              </w:rPr>
              <w:t>商务</w:t>
            </w:r>
            <w:r>
              <w:rPr>
                <w:rFonts w:hint="eastAsia"/>
                <w:b/>
                <w:bCs/>
                <w:color w:val="000000" w:themeColor="text1"/>
                <w:highlight w:val="none"/>
                <w14:textFill>
                  <w14:solidFill>
                    <w14:schemeClr w14:val="tx1"/>
                  </w14:solidFill>
                </w14:textFill>
              </w:rPr>
              <w:t>条款的偏离情况（请进行勾选）</w:t>
            </w:r>
          </w:p>
          <w:p w14:paraId="0662EC8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无偏离（如无偏离，勾选此项即可）</w:t>
            </w:r>
          </w:p>
          <w:p w14:paraId="737ECA66">
            <w:pPr>
              <w:jc w:val="left"/>
              <w:rPr>
                <w:rFonts w:hint="eastAsia" w:ascii="宋体" w:hAnsi="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有偏离（如有偏离，则需在本表中对偏离项逐一列明）</w:t>
            </w:r>
          </w:p>
        </w:tc>
      </w:tr>
      <w:tr w14:paraId="49B8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8" w:type="dxa"/>
            <w:noWrap w:val="0"/>
            <w:vAlign w:val="center"/>
          </w:tcPr>
          <w:p w14:paraId="2BEDF6E0">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925" w:type="dxa"/>
            <w:noWrap w:val="0"/>
            <w:vAlign w:val="center"/>
          </w:tcPr>
          <w:p w14:paraId="1788D0D8">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招标文件要求</w:t>
            </w:r>
          </w:p>
        </w:tc>
        <w:tc>
          <w:tcPr>
            <w:tcW w:w="2832" w:type="dxa"/>
            <w:noWrap w:val="0"/>
            <w:vAlign w:val="center"/>
          </w:tcPr>
          <w:p w14:paraId="75BDCB2B">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投标响应情况</w:t>
            </w:r>
          </w:p>
        </w:tc>
        <w:tc>
          <w:tcPr>
            <w:tcW w:w="3346" w:type="dxa"/>
            <w:noWrap w:val="0"/>
            <w:vAlign w:val="center"/>
          </w:tcPr>
          <w:p w14:paraId="650CD33D">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正偏离、无偏离或负偏离</w:t>
            </w:r>
          </w:p>
        </w:tc>
      </w:tr>
      <w:tr w14:paraId="7701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682971DE">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545FA3D">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1C2FF8B3">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5B01CBA9">
            <w:pPr>
              <w:jc w:val="center"/>
              <w:rPr>
                <w:rFonts w:hint="eastAsia" w:ascii="宋体" w:hAnsi="宋体"/>
                <w:color w:val="000000" w:themeColor="text1"/>
                <w:sz w:val="24"/>
                <w:szCs w:val="24"/>
                <w:highlight w:val="none"/>
                <w14:textFill>
                  <w14:solidFill>
                    <w14:schemeClr w14:val="tx1"/>
                  </w14:solidFill>
                </w14:textFill>
              </w:rPr>
            </w:pPr>
          </w:p>
        </w:tc>
      </w:tr>
      <w:tr w14:paraId="43AC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C870C01">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79094B03">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7D8E3A0E">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59B4692">
            <w:pPr>
              <w:jc w:val="center"/>
              <w:rPr>
                <w:rFonts w:hint="eastAsia" w:ascii="宋体" w:hAnsi="宋体"/>
                <w:color w:val="000000" w:themeColor="text1"/>
                <w:sz w:val="24"/>
                <w:szCs w:val="24"/>
                <w:highlight w:val="none"/>
                <w14:textFill>
                  <w14:solidFill>
                    <w14:schemeClr w14:val="tx1"/>
                  </w14:solidFill>
                </w14:textFill>
              </w:rPr>
            </w:pPr>
          </w:p>
        </w:tc>
      </w:tr>
      <w:tr w14:paraId="018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22DAD289">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35A0CF8">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C2BFAC1">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2859F019">
            <w:pPr>
              <w:jc w:val="center"/>
              <w:rPr>
                <w:rFonts w:hint="eastAsia" w:ascii="宋体" w:hAnsi="宋体"/>
                <w:color w:val="000000" w:themeColor="text1"/>
                <w:sz w:val="24"/>
                <w:szCs w:val="24"/>
                <w:highlight w:val="none"/>
                <w14:textFill>
                  <w14:solidFill>
                    <w14:schemeClr w14:val="tx1"/>
                  </w14:solidFill>
                </w14:textFill>
              </w:rPr>
            </w:pPr>
          </w:p>
        </w:tc>
      </w:tr>
      <w:tr w14:paraId="14F7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7A6180E3">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18F73FF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2B0F345C">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38345DDB">
            <w:pPr>
              <w:jc w:val="center"/>
              <w:rPr>
                <w:rFonts w:hint="eastAsia" w:ascii="宋体" w:hAnsi="宋体"/>
                <w:color w:val="000000" w:themeColor="text1"/>
                <w:sz w:val="24"/>
                <w:szCs w:val="24"/>
                <w:highlight w:val="none"/>
                <w14:textFill>
                  <w14:solidFill>
                    <w14:schemeClr w14:val="tx1"/>
                  </w14:solidFill>
                </w14:textFill>
              </w:rPr>
            </w:pPr>
          </w:p>
        </w:tc>
      </w:tr>
      <w:tr w14:paraId="0E28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C02FF81">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FA3F6DD">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FC84E62">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35F3FE2">
            <w:pPr>
              <w:jc w:val="center"/>
              <w:rPr>
                <w:rFonts w:hint="eastAsia" w:ascii="宋体" w:hAnsi="宋体"/>
                <w:color w:val="000000" w:themeColor="text1"/>
                <w:sz w:val="24"/>
                <w:szCs w:val="24"/>
                <w:highlight w:val="none"/>
                <w14:textFill>
                  <w14:solidFill>
                    <w14:schemeClr w14:val="tx1"/>
                  </w14:solidFill>
                </w14:textFill>
              </w:rPr>
            </w:pPr>
          </w:p>
        </w:tc>
      </w:tr>
      <w:tr w14:paraId="76C9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516E8F98">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42204D6">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7DA76D6C">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048DFF7">
            <w:pPr>
              <w:jc w:val="center"/>
              <w:rPr>
                <w:rFonts w:hint="eastAsia" w:ascii="宋体" w:hAnsi="宋体"/>
                <w:color w:val="000000" w:themeColor="text1"/>
                <w:sz w:val="24"/>
                <w:szCs w:val="24"/>
                <w:highlight w:val="none"/>
                <w14:textFill>
                  <w14:solidFill>
                    <w14:schemeClr w14:val="tx1"/>
                  </w14:solidFill>
                </w14:textFill>
              </w:rPr>
            </w:pPr>
          </w:p>
        </w:tc>
      </w:tr>
      <w:tr w14:paraId="103A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68DF1037">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CC39699">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50AA904A">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3D8115CB">
            <w:pPr>
              <w:jc w:val="center"/>
              <w:rPr>
                <w:rFonts w:hint="eastAsia" w:ascii="宋体" w:hAnsi="宋体"/>
                <w:color w:val="000000" w:themeColor="text1"/>
                <w:sz w:val="24"/>
                <w:szCs w:val="24"/>
                <w:highlight w:val="none"/>
                <w14:textFill>
                  <w14:solidFill>
                    <w14:schemeClr w14:val="tx1"/>
                  </w14:solidFill>
                </w14:textFill>
              </w:rPr>
            </w:pPr>
          </w:p>
        </w:tc>
      </w:tr>
      <w:tr w14:paraId="4A3C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08280E42">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2BC17B12">
            <w:pPr>
              <w:jc w:val="center"/>
              <w:rPr>
                <w:color w:val="000000" w:themeColor="text1"/>
                <w:highlight w:val="none"/>
                <w14:textFill>
                  <w14:solidFill>
                    <w14:schemeClr w14:val="tx1"/>
                  </w14:solidFill>
                </w14:textFill>
              </w:rPr>
            </w:pPr>
          </w:p>
          <w:p w14:paraId="708CD622">
            <w:pPr>
              <w:pStyle w:val="17"/>
              <w:rPr>
                <w:rFonts w:hint="eastAsia"/>
                <w:color w:val="000000" w:themeColor="text1"/>
                <w:highlight w:val="none"/>
                <w14:textFill>
                  <w14:solidFill>
                    <w14:schemeClr w14:val="tx1"/>
                  </w14:solidFill>
                </w14:textFill>
              </w:rPr>
            </w:pPr>
          </w:p>
        </w:tc>
        <w:tc>
          <w:tcPr>
            <w:tcW w:w="2832" w:type="dxa"/>
            <w:noWrap w:val="0"/>
            <w:vAlign w:val="top"/>
          </w:tcPr>
          <w:p w14:paraId="663901A2">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6628ED68">
            <w:pPr>
              <w:jc w:val="center"/>
              <w:rPr>
                <w:rFonts w:hint="eastAsia" w:ascii="宋体" w:hAnsi="宋体"/>
                <w:color w:val="000000" w:themeColor="text1"/>
                <w:sz w:val="24"/>
                <w:szCs w:val="24"/>
                <w:highlight w:val="none"/>
                <w14:textFill>
                  <w14:solidFill>
                    <w14:schemeClr w14:val="tx1"/>
                  </w14:solidFill>
                </w14:textFill>
              </w:rPr>
            </w:pPr>
          </w:p>
        </w:tc>
      </w:tr>
    </w:tbl>
    <w:p w14:paraId="1048BE31">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403440DF">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70B0BB01">
      <w:pPr>
        <w:rPr>
          <w:rFonts w:hint="eastAsia" w:ascii="宋体" w:hAnsi="宋体"/>
          <w:color w:val="000000" w:themeColor="text1"/>
          <w:sz w:val="24"/>
          <w:szCs w:val="24"/>
          <w:highlight w:val="none"/>
          <w14:textFill>
            <w14:solidFill>
              <w14:schemeClr w14:val="tx1"/>
            </w14:solidFill>
          </w14:textFill>
        </w:rPr>
      </w:pPr>
    </w:p>
    <w:p w14:paraId="58C6EE3E">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备注： </w:t>
      </w:r>
    </w:p>
    <w:p w14:paraId="6C6CBFBD">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1.行数不够，可自行添加。</w:t>
      </w:r>
    </w:p>
    <w:p w14:paraId="61D54C37">
      <w:pPr>
        <w:rPr>
          <w:color w:val="000000" w:themeColor="text1"/>
          <w:highlight w:val="none"/>
          <w14:textFill>
            <w14:solidFill>
              <w14:schemeClr w14:val="tx1"/>
            </w14:solidFill>
          </w14:textFill>
        </w:rPr>
      </w:pPr>
    </w:p>
    <w:p w14:paraId="3694C86B">
      <w:pPr>
        <w:jc w:val="center"/>
        <w:rPr>
          <w:rFonts w:hint="eastAsia" w:ascii="宋体" w:hAnsi="宋体" w:cs="仿宋"/>
          <w:b/>
          <w:bCs/>
          <w:color w:val="000000" w:themeColor="text1"/>
          <w:sz w:val="32"/>
          <w:szCs w:val="32"/>
          <w:highlight w:val="none"/>
          <w14:textFill>
            <w14:solidFill>
              <w14:schemeClr w14:val="tx1"/>
            </w14:solidFill>
          </w14:textFill>
        </w:rPr>
      </w:pPr>
    </w:p>
    <w:p w14:paraId="3659AB39">
      <w:pPr>
        <w:pStyle w:val="23"/>
        <w:rPr>
          <w:rFonts w:hint="eastAsia" w:ascii="宋体" w:hAnsi="宋体" w:cs="仿宋"/>
          <w:b/>
          <w:bCs/>
          <w:color w:val="000000" w:themeColor="text1"/>
          <w:sz w:val="32"/>
          <w:szCs w:val="32"/>
          <w:highlight w:val="none"/>
          <w14:textFill>
            <w14:solidFill>
              <w14:schemeClr w14:val="tx1"/>
            </w14:solidFill>
          </w14:textFill>
        </w:rPr>
      </w:pPr>
    </w:p>
    <w:p w14:paraId="1B3A152B">
      <w:pPr>
        <w:rPr>
          <w:rFonts w:hint="eastAsia" w:ascii="宋体" w:hAnsi="宋体" w:cs="仿宋"/>
          <w:b/>
          <w:bCs/>
          <w:color w:val="000000" w:themeColor="text1"/>
          <w:sz w:val="32"/>
          <w:szCs w:val="32"/>
          <w:highlight w:val="none"/>
          <w14:textFill>
            <w14:solidFill>
              <w14:schemeClr w14:val="tx1"/>
            </w14:solidFill>
          </w14:textFill>
        </w:rPr>
      </w:pPr>
    </w:p>
    <w:p w14:paraId="1EE71E05">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5D1B57BE">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九、中小企业声明函</w:t>
      </w:r>
    </w:p>
    <w:p w14:paraId="0237537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中小企业声明函（服务）</w:t>
      </w:r>
    </w:p>
    <w:p w14:paraId="71A47E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本公司郑重声明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根据《政府采购促进中小企业发展管理办法》(财库〔2020〕46号)的规定</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本公司（联合体）参加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（单位名称）</w:t>
      </w:r>
      <w:r>
        <w:rPr>
          <w:rFonts w:hint="eastAsia" w:ascii="宋体" w:hAnsi="宋体" w:eastAsia="宋体" w:cs="Times New Roman"/>
          <w:color w:val="000000" w:themeColor="text1"/>
          <w:sz w:val="24"/>
          <w:szCs w:val="24"/>
          <w:highlight w:val="none"/>
          <w14:textFill>
            <w14:solidFill>
              <w14:schemeClr w14:val="tx1"/>
            </w14:solidFill>
          </w14:textFill>
        </w:rPr>
        <w:t>采购编号为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（分包号：</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的采购活动</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服务全部由符合政策的</w:t>
      </w:r>
      <w:r>
        <w:rPr>
          <w:rFonts w:hint="eastAsia" w:ascii="宋体" w:hAnsi="宋体"/>
          <w:color w:val="000000" w:themeColor="text1"/>
          <w:sz w:val="24"/>
          <w:szCs w:val="24"/>
          <w:highlight w:val="none"/>
          <w:lang w:val="en-US" w:eastAsia="zh-CN"/>
          <w14:textFill>
            <w14:solidFill>
              <w14:schemeClr w14:val="tx1"/>
            </w14:solidFill>
          </w14:textFill>
        </w:rPr>
        <w:t>中</w:t>
      </w:r>
      <w:r>
        <w:rPr>
          <w:rFonts w:hint="eastAsia" w:ascii="宋体" w:hAnsi="宋体"/>
          <w:color w:val="000000" w:themeColor="text1"/>
          <w:sz w:val="24"/>
          <w:szCs w:val="24"/>
          <w:highlight w:val="none"/>
          <w14:textFill>
            <w14:solidFill>
              <w14:schemeClr w14:val="tx1"/>
            </w14:solidFill>
          </w14:textFill>
        </w:rPr>
        <w:t>小企业承接。根据《工业和信息化部、国家统计局、国家发展和改革委员会、财政部关于印发中小企业划型标准规定的通知》(工信部联企业</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2011</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300号)的规定</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相关企业（含联合体中的小微企业、签订分包意向协议的</w:t>
      </w:r>
      <w:r>
        <w:rPr>
          <w:rFonts w:hint="eastAsia" w:ascii="宋体" w:hAnsi="宋体"/>
          <w:color w:val="000000" w:themeColor="text1"/>
          <w:sz w:val="24"/>
          <w:szCs w:val="24"/>
          <w:highlight w:val="none"/>
          <w:lang w:val="en-US" w:eastAsia="zh-CN"/>
          <w14:textFill>
            <w14:solidFill>
              <w14:schemeClr w14:val="tx1"/>
            </w14:solidFill>
          </w14:textFill>
        </w:rPr>
        <w:t>中</w:t>
      </w:r>
      <w:r>
        <w:rPr>
          <w:rFonts w:hint="eastAsia" w:ascii="宋体" w:hAnsi="宋体"/>
          <w:color w:val="000000" w:themeColor="text1"/>
          <w:sz w:val="24"/>
          <w:szCs w:val="24"/>
          <w:highlight w:val="none"/>
          <w14:textFill>
            <w14:solidFill>
              <w14:schemeClr w14:val="tx1"/>
            </w14:solidFill>
          </w14:textFill>
        </w:rPr>
        <w:t>小企业）的具体情况如下：</w:t>
      </w:r>
    </w:p>
    <w:p w14:paraId="3D541D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i/>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t>（标的名称）</w:t>
      </w:r>
      <w:r>
        <w:rPr>
          <w:rFonts w:hint="eastAsia" w:ascii="宋体" w:hAnsi="宋体"/>
          <w:color w:val="000000" w:themeColor="text1"/>
          <w:sz w:val="24"/>
          <w:szCs w:val="24"/>
          <w:highlight w:val="none"/>
          <w14:textFill>
            <w14:solidFill>
              <w14:schemeClr w14:val="tx1"/>
            </w14:solidFill>
          </w14:textFill>
        </w:rPr>
        <w:t>属于</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其他未列明行业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行业</w:t>
      </w:r>
      <w:r>
        <w:rPr>
          <w:rFonts w:hint="eastAsia" w:ascii="宋体" w:hAnsi="宋体"/>
          <w:color w:val="000000" w:themeColor="text1"/>
          <w:sz w:val="24"/>
          <w:szCs w:val="24"/>
          <w:highlight w:val="none"/>
          <w:u w:val="none"/>
          <w:lang w:eastAsia="zh-CN"/>
          <w14:textFill>
            <w14:solidFill>
              <w14:schemeClr w14:val="tx1"/>
            </w14:solidFill>
          </w14:textFill>
        </w:rPr>
        <w:t>（招标文件中明确的所属行业）</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承接企业</w:t>
      </w:r>
      <w:r>
        <w:rPr>
          <w:rFonts w:hint="eastAsia" w:ascii="宋体" w:hAnsi="宋体"/>
          <w:color w:val="000000" w:themeColor="text1"/>
          <w:sz w:val="24"/>
          <w:szCs w:val="24"/>
          <w:highlight w:val="none"/>
          <w14:textFill>
            <w14:solidFill>
              <w14:schemeClr w14:val="tx1"/>
            </w14:solidFill>
          </w14:textFill>
        </w:rPr>
        <w:t>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从业人员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人</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资产总额为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vertAlign w:val="superscript"/>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属于</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lang w:eastAsia="zh-CN"/>
          <w14:textFill>
            <w14:solidFill>
              <w14:schemeClr w14:val="tx1"/>
            </w14:solidFill>
          </w14:textFill>
        </w:rPr>
        <w:t>中型企业</w:t>
      </w:r>
      <w:r>
        <w:rPr>
          <w:rFonts w:hint="eastAsia" w:ascii="宋体" w:hAnsi="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14:textFill>
            <w14:solidFill>
              <w14:schemeClr w14:val="tx1"/>
            </w14:solidFill>
          </w14:textFill>
        </w:rPr>
        <w:t>小型企业</w:t>
      </w:r>
      <w:r>
        <w:rPr>
          <w:rFonts w:hint="eastAsia" w:ascii="宋体" w:hAnsi="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14:textFill>
            <w14:solidFill>
              <w14:schemeClr w14:val="tx1"/>
            </w14:solidFill>
          </w14:textFill>
        </w:rPr>
        <w:t>微型企业</w:t>
      </w:r>
      <w:r>
        <w:rPr>
          <w:rFonts w:hint="eastAsia" w:ascii="宋体" w:hAnsi="宋体"/>
          <w:color w:val="000000" w:themeColor="text1"/>
          <w:sz w:val="24"/>
          <w:szCs w:val="24"/>
          <w:highlight w:val="none"/>
          <w:u w:val="none"/>
          <w:lang w:eastAsia="zh-CN"/>
          <w14:textFill>
            <w14:solidFill>
              <w14:schemeClr w14:val="tx1"/>
            </w14:solidFill>
          </w14:textFill>
        </w:rPr>
        <w:t>。</w:t>
      </w:r>
    </w:p>
    <w:p w14:paraId="0F5AE1C7">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p w14:paraId="20E9C6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以上企业</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不属于大企业的分支机构</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不存在控股股东为大企业的情形</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也不存在与大企业的负责人为同一人的情形。</w:t>
      </w:r>
    </w:p>
    <w:p w14:paraId="5FAE41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本企业对上述声明内容的真实性负责</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如有虚假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将依法承担相应责任</w:t>
      </w:r>
      <w:r>
        <w:rPr>
          <w:rFonts w:hint="eastAsia" w:ascii="宋体" w:hAnsi="宋体"/>
          <w:color w:val="000000" w:themeColor="text1"/>
          <w:sz w:val="24"/>
          <w:szCs w:val="24"/>
          <w:highlight w:val="none"/>
          <w:lang w:eastAsia="zh-CN"/>
          <w14:textFill>
            <w14:solidFill>
              <w14:schemeClr w14:val="tx1"/>
            </w14:solidFill>
          </w14:textFill>
        </w:rPr>
        <w:t>。</w:t>
      </w:r>
    </w:p>
    <w:p w14:paraId="2C64DF82">
      <w:pPr>
        <w:pStyle w:val="23"/>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olor w:val="000000" w:themeColor="text1"/>
          <w:sz w:val="24"/>
          <w:szCs w:val="24"/>
          <w:highlight w:val="none"/>
          <w:lang w:eastAsia="zh-CN"/>
          <w14:textFill>
            <w14:solidFill>
              <w14:schemeClr w14:val="tx1"/>
            </w14:solidFill>
          </w14:textFill>
        </w:rPr>
      </w:pPr>
    </w:p>
    <w:p w14:paraId="346EA233">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411EA97E">
      <w:pPr>
        <w:keepNext w:val="0"/>
        <w:keepLines w:val="0"/>
        <w:pageBreakBefore w:val="0"/>
        <w:kinsoku/>
        <w:wordWrap/>
        <w:overflowPunct/>
        <w:topLinePunct w:val="0"/>
        <w:autoSpaceDE/>
        <w:autoSpaceDN/>
        <w:bidi w:val="0"/>
        <w:adjustRightInd w:val="0"/>
        <w:snapToGrid w:val="0"/>
        <w:spacing w:line="360" w:lineRule="auto"/>
        <w:ind w:firstLine="6000" w:firstLineChars="2500"/>
        <w:textAlignment w:val="auto"/>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284DBF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p>
    <w:p w14:paraId="58CAE2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2.在所属企业类型前的</w:t>
      </w:r>
      <w:r>
        <w:rPr>
          <w:rFonts w:hint="eastAsia" w:ascii="宋体" w:hAnsi="宋体" w:eastAsia="宋体" w:cs="Times New Roman"/>
          <w:color w:val="000000" w:themeColor="text1"/>
          <w:sz w:val="24"/>
          <w:szCs w:val="24"/>
          <w:highlight w:val="none"/>
          <w:u w:val="none"/>
          <w14:textFill>
            <w14:solidFill>
              <w14:schemeClr w14:val="tx1"/>
            </w14:solidFill>
          </w14:textFill>
        </w:rPr>
        <w:sym w:font="Wingdings" w:char="00A8"/>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内打“√”。</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投标人如不提供此声明函，不得参加专门面向中小企业采购项目或者</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不得享受小微企业价格扣除政策</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项目</w:t>
      </w:r>
      <w:r>
        <w:rPr>
          <w:rFonts w:hint="eastAsia" w:ascii="宋体" w:hAnsi="宋体" w:eastAsia="宋体" w:cs="Times New Roman"/>
          <w:color w:val="000000" w:themeColor="text1"/>
          <w:sz w:val="24"/>
          <w:szCs w:val="24"/>
          <w:highlight w:val="none"/>
          <w:lang w:eastAsia="zh-CN"/>
          <w14:textFill>
            <w14:solidFill>
              <w14:schemeClr w14:val="tx1"/>
            </w14:solidFill>
          </w14:textFill>
        </w:rPr>
        <w:t>清单中列示的所有</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，投标人须在声明函中逐项列示并明确承接企业的类型，如有缺失将按“不提供声明函”处理。</w:t>
      </w: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此声明函将随成交结果同时公告，接受社会监督</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采购项目中，服务的承接商应当为中小企业，不对其中涉及的货物的制造商、工程的承建商作出要求。</w:t>
      </w:r>
      <w:r>
        <w:rPr>
          <w:rFonts w:hint="eastAsia" w:ascii="宋体" w:hAnsi="宋体" w:cs="Times New Roman"/>
          <w:color w:val="000000" w:themeColor="text1"/>
          <w:sz w:val="24"/>
          <w:szCs w:val="24"/>
          <w:highlight w:val="none"/>
          <w:lang w:val="en-US" w:eastAsia="zh-CN"/>
          <w14:textFill>
            <w14:solidFill>
              <w14:schemeClr w14:val="tx1"/>
            </w14:solidFill>
          </w14:textFill>
        </w:rPr>
        <w:t>5.本项目对应的中小企业划分标准所属行业为：其他未列明行业。</w:t>
      </w:r>
    </w:p>
    <w:p w14:paraId="4C8B2B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p>
    <w:p w14:paraId="3A0984EE">
      <w:pPr>
        <w:adjustRightInd w:val="0"/>
        <w:snapToGrid w:val="0"/>
        <w:spacing w:line="360" w:lineRule="auto"/>
        <w:ind w:firstLine="0" w:firstLineChars="0"/>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4CE43E37">
      <w:pPr>
        <w:adjustRightInd w:val="0"/>
        <w:snapToGrid w:val="0"/>
        <w:spacing w:line="360" w:lineRule="auto"/>
        <w:ind w:firstLine="0" w:firstLineChars="0"/>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26B9F54A">
      <w:pPr>
        <w:adjustRightInd w:val="0"/>
        <w:snapToGrid w:val="0"/>
        <w:spacing w:line="360" w:lineRule="auto"/>
        <w:ind w:firstLine="0" w:firstLineChars="0"/>
        <w:jc w:val="left"/>
        <w:rPr>
          <w:rFonts w:hint="eastAsia" w:ascii="黑体" w:hAnsi="黑体" w:eastAsia="黑体"/>
          <w:b w:val="0"/>
          <w:color w:val="000000" w:themeColor="text1"/>
          <w:sz w:val="32"/>
          <w:szCs w:val="32"/>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w:t>
      </w:r>
      <w:r>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t>残疾人福利性单位声明函</w:t>
      </w:r>
    </w:p>
    <w:p w14:paraId="3AAF7D6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残疾人福利性单位声明函</w:t>
      </w:r>
    </w:p>
    <w:p w14:paraId="2E6C9BEC">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left"/>
        <w:textAlignment w:val="auto"/>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根据《财政部 民政部 中国残疾人联合会关于促进残疾人就业政府采购政策的通知》（财库〔2017〕141号）的规定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本单位为符合条件的残疾人福利性单位</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参加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（单位名称）</w:t>
      </w:r>
      <w:r>
        <w:rPr>
          <w:rFonts w:hint="eastAsia" w:ascii="宋体" w:hAnsi="宋体" w:eastAsia="宋体" w:cs="Times New Roman"/>
          <w:color w:val="000000" w:themeColor="text1"/>
          <w:sz w:val="24"/>
          <w:szCs w:val="24"/>
          <w:highlight w:val="none"/>
          <w14:textFill>
            <w14:solidFill>
              <w14:schemeClr w14:val="tx1"/>
            </w14:solidFill>
          </w14:textFill>
        </w:rPr>
        <w:t>采购编号为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项目</w:t>
      </w:r>
      <w:r>
        <w:rPr>
          <w:rFonts w:hint="eastAsia" w:ascii="宋体" w:hAnsi="宋体" w:eastAsia="宋体" w:cs="Times New Roman"/>
          <w:color w:val="000000" w:themeColor="text1"/>
          <w:sz w:val="24"/>
          <w:szCs w:val="24"/>
          <w:highlight w:val="none"/>
          <w:u w:val="none"/>
          <w14:textFill>
            <w14:solidFill>
              <w14:schemeClr w14:val="tx1"/>
            </w14:solidFill>
          </w14:textFill>
        </w:rPr>
        <w:t>（分包号：</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的采购活动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w:t>
      </w:r>
      <w:r>
        <w:rPr>
          <w:rFonts w:hint="eastAsia" w:ascii="宋体" w:hAnsi="宋体"/>
          <w:color w:val="000000" w:themeColor="text1"/>
          <w:sz w:val="24"/>
          <w:szCs w:val="24"/>
          <w:highlight w:val="none"/>
          <w:lang w:eastAsia="zh-CN"/>
          <w14:textFill>
            <w14:solidFill>
              <w14:schemeClr w14:val="tx1"/>
            </w14:solidFill>
          </w14:textFill>
        </w:rPr>
        <w:t>本单位提供</w:t>
      </w:r>
      <w:r>
        <w:rPr>
          <w:rFonts w:hint="eastAsia" w:ascii="宋体" w:hAnsi="宋体"/>
          <w:color w:val="000000" w:themeColor="text1"/>
          <w:sz w:val="24"/>
          <w:szCs w:val="21"/>
          <w:highlight w:val="none"/>
          <w14:textFill>
            <w14:solidFill>
              <w14:schemeClr w14:val="tx1"/>
            </w14:solidFill>
          </w14:textFill>
        </w:rPr>
        <w:t>。</w:t>
      </w:r>
    </w:p>
    <w:p w14:paraId="76A3B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如有虚假</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将依法承担相应责任。</w:t>
      </w:r>
    </w:p>
    <w:p w14:paraId="60E1D151">
      <w:pPr>
        <w:pStyle w:val="2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000000" w:themeColor="text1"/>
          <w:sz w:val="24"/>
          <w:szCs w:val="24"/>
          <w:highlight w:val="none"/>
          <w:lang w:eastAsia="zh-CN"/>
          <w14:textFill>
            <w14:solidFill>
              <w14:schemeClr w14:val="tx1"/>
            </w14:solidFill>
          </w14:textFill>
        </w:rPr>
      </w:pPr>
    </w:p>
    <w:p w14:paraId="4F1511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highlight w:val="none"/>
          <w:lang w:eastAsia="zh-CN"/>
          <w14:textFill>
            <w14:solidFill>
              <w14:schemeClr w14:val="tx1"/>
            </w14:solidFill>
          </w14:textFill>
        </w:rPr>
      </w:pPr>
    </w:p>
    <w:p w14:paraId="01EB3690">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2FC31FBE">
      <w:pPr>
        <w:keepNext w:val="0"/>
        <w:keepLines w:val="0"/>
        <w:pageBreakBefore w:val="0"/>
        <w:kinsoku/>
        <w:wordWrap/>
        <w:overflowPunct/>
        <w:topLinePunct w:val="0"/>
        <w:autoSpaceDE/>
        <w:autoSpaceDN/>
        <w:bidi w:val="0"/>
        <w:adjustRightInd w:val="0"/>
        <w:snapToGrid w:val="0"/>
        <w:spacing w:line="360" w:lineRule="auto"/>
        <w:ind w:firstLine="6000" w:firstLineChars="2500"/>
        <w:textAlignment w:val="auto"/>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08146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p>
    <w:p w14:paraId="62478D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4E4D9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如不提供此声明函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价格将不</w:t>
      </w:r>
      <w:r>
        <w:rPr>
          <w:rFonts w:hint="eastAsia" w:ascii="宋体" w:hAnsi="宋体"/>
          <w:color w:val="000000" w:themeColor="text1"/>
          <w:sz w:val="24"/>
          <w:highlight w:val="none"/>
          <w:lang w:eastAsia="zh-CN"/>
          <w14:textFill>
            <w14:solidFill>
              <w14:schemeClr w14:val="tx1"/>
            </w14:solidFill>
          </w14:textFill>
        </w:rPr>
        <w:t>作</w:t>
      </w:r>
      <w:r>
        <w:rPr>
          <w:rFonts w:hint="eastAsia" w:ascii="宋体" w:hAnsi="宋体"/>
          <w:color w:val="000000" w:themeColor="text1"/>
          <w:sz w:val="24"/>
          <w:highlight w:val="none"/>
          <w14:textFill>
            <w14:solidFill>
              <w14:schemeClr w14:val="tx1"/>
            </w14:solidFill>
          </w14:textFill>
        </w:rPr>
        <w:t>相应扣除。</w:t>
      </w:r>
    </w:p>
    <w:p w14:paraId="2A70A5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中标人为残疾人福利</w:t>
      </w:r>
      <w:r>
        <w:rPr>
          <w:rFonts w:hint="eastAsia" w:ascii="宋体" w:hAnsi="宋体"/>
          <w:color w:val="000000" w:themeColor="text1"/>
          <w:sz w:val="24"/>
          <w:highlight w:val="none"/>
          <w:lang w:val="en-US" w:eastAsia="zh-CN"/>
          <w14:textFill>
            <w14:solidFill>
              <w14:schemeClr w14:val="tx1"/>
            </w14:solidFill>
          </w14:textFill>
        </w:rPr>
        <w:t>性</w:t>
      </w:r>
      <w:r>
        <w:rPr>
          <w:rFonts w:hint="eastAsia" w:ascii="宋体" w:hAnsi="宋体"/>
          <w:color w:val="000000" w:themeColor="text1"/>
          <w:sz w:val="24"/>
          <w:highlight w:val="none"/>
          <w14:textFill>
            <w14:solidFill>
              <w14:schemeClr w14:val="tx1"/>
            </w14:solidFill>
          </w14:textFill>
        </w:rPr>
        <w:t>单位的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此声明函将随中标结果同时公告</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接受社会监督</w:t>
      </w:r>
      <w:r>
        <w:rPr>
          <w:rFonts w:hint="eastAsia" w:ascii="宋体" w:hAnsi="宋体"/>
          <w:color w:val="000000" w:themeColor="text1"/>
          <w:sz w:val="24"/>
          <w:highlight w:val="none"/>
          <w:lang w:eastAsia="zh-CN"/>
          <w14:textFill>
            <w14:solidFill>
              <w14:schemeClr w14:val="tx1"/>
            </w14:solidFill>
          </w14:textFill>
        </w:rPr>
        <w:t>。</w:t>
      </w:r>
    </w:p>
    <w:p w14:paraId="5F7F23AE">
      <w:pPr>
        <w:spacing w:line="480" w:lineRule="exact"/>
        <w:ind w:firstLine="480" w:firstLineChars="200"/>
        <w:rPr>
          <w:rFonts w:ascii="宋体" w:hAnsi="宋体"/>
          <w:color w:val="000000" w:themeColor="text1"/>
          <w:sz w:val="24"/>
          <w:highlight w:val="none"/>
          <w14:textFill>
            <w14:solidFill>
              <w14:schemeClr w14:val="tx1"/>
            </w14:solidFill>
          </w14:textFill>
        </w:rPr>
      </w:pPr>
    </w:p>
    <w:p w14:paraId="272E6E9E">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6EBE7FC3">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34C93913">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19BAD15C">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20C2D429">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705486BF">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7EC7423D">
      <w:pPr>
        <w:numPr>
          <w:ilvl w:val="0"/>
          <w:numId w:val="0"/>
        </w:numPr>
        <w:adjustRightInd w:val="0"/>
        <w:snapToGrid w:val="0"/>
        <w:spacing w:line="360" w:lineRule="auto"/>
        <w:jc w:val="left"/>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42B2E8BF">
      <w:pPr>
        <w:pStyle w:val="25"/>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56B037A0">
      <w:pPr>
        <w:pStyle w:val="25"/>
        <w:ind w:left="0" w:leftChars="0" w:firstLine="0" w:firstLineChars="0"/>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4B1F1E65">
      <w:pPr>
        <w:pStyle w:val="28"/>
        <w:rPr>
          <w:rFonts w:hint="eastAsia"/>
          <w:color w:val="000000" w:themeColor="text1"/>
          <w:highlight w:val="none"/>
          <w:lang w:val="en-US" w:eastAsia="zh-CN"/>
          <w14:textFill>
            <w14:solidFill>
              <w14:schemeClr w14:val="tx1"/>
            </w14:solidFill>
          </w14:textFill>
        </w:rPr>
      </w:pPr>
    </w:p>
    <w:p w14:paraId="653A00C2">
      <w:pPr>
        <w:adjustRightInd w:val="0"/>
        <w:snapToGrid w:val="0"/>
        <w:spacing w:line="360" w:lineRule="auto"/>
        <w:ind w:firstLine="0" w:firstLineChars="0"/>
        <w:jc w:val="left"/>
        <w:rPr>
          <w:rFonts w:hint="default"/>
          <w:b/>
          <w:color w:val="000000" w:themeColor="text1"/>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十一、投标人拟投入人员情况表</w:t>
      </w:r>
    </w:p>
    <w:p w14:paraId="70738B5C">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547"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840"/>
        <w:gridCol w:w="841"/>
        <w:gridCol w:w="2206"/>
        <w:gridCol w:w="840"/>
        <w:gridCol w:w="2080"/>
        <w:gridCol w:w="1900"/>
      </w:tblGrid>
      <w:tr w14:paraId="1A12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5500B3">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姓名</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1C1103">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年龄</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53DD57">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学历</w:t>
            </w: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319A1">
            <w:pPr>
              <w:pStyle w:val="32"/>
              <w:kinsoku w:val="0"/>
              <w:overflowPunct w:val="0"/>
              <w:spacing w:before="74" w:beforeLines="0" w:afterLines="0" w:line="240" w:lineRule="auto"/>
              <w:jc w:val="center"/>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资格证书/证书号码</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61F54">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职称</w:t>
            </w: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07B3F">
            <w:pPr>
              <w:pStyle w:val="32"/>
              <w:kinsoku w:val="0"/>
              <w:overflowPunct w:val="0"/>
              <w:spacing w:before="74" w:beforeLines="0" w:afterLines="0" w:line="240" w:lineRule="auto"/>
              <w:jc w:val="center"/>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拟在本项目中担任的职务</w:t>
            </w: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900E4D">
            <w:pPr>
              <w:pStyle w:val="32"/>
              <w:kinsoku w:val="0"/>
              <w:overflowPunct w:val="0"/>
              <w:spacing w:before="74" w:beforeLines="0" w:afterLines="0" w:line="240" w:lineRule="auto"/>
              <w:jc w:val="cente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备注</w:t>
            </w:r>
          </w:p>
        </w:tc>
      </w:tr>
      <w:tr w14:paraId="61BF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A78B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82AD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267E7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327B3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295C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2B7C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41CF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7BE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1965D6">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EB2B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12479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A432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61109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D572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4E081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3DBE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BFB59">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C66451">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B6147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540C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326B7">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D5FB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AB211">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4150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DFEE42">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0CFA5">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FE88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1E51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9B7685">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D8520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EB11C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47A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520A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20FD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28A3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D520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9ACD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D549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75B3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23F4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C7C2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9F801">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E1226">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DCA37">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F5CC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DB34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C579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A8E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CF77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A7C00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5E39B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A0D73B">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65A44F">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2343F">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C4C20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6764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D111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F0D6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92C1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845B3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ECE1F">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D9147">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88842B">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bl>
    <w:p w14:paraId="04DE59C3">
      <w:pPr>
        <w:pStyle w:val="9"/>
        <w:kinsoku w:val="0"/>
        <w:overflowPunct w:val="0"/>
        <w:spacing w:before="3" w:beforeLines="0" w:afterLines="0"/>
        <w:ind w:left="778"/>
        <w:rPr>
          <w:rFonts w:hint="default"/>
          <w:color w:val="000000" w:themeColor="text1"/>
          <w:spacing w:val="-3"/>
          <w:sz w:val="21"/>
          <w:szCs w:val="21"/>
          <w:highlight w:val="none"/>
          <w14:textFill>
            <w14:solidFill>
              <w14:schemeClr w14:val="tx1"/>
            </w14:solidFill>
          </w14:textFill>
        </w:rPr>
      </w:pPr>
      <w:r>
        <w:rPr>
          <w:rFonts w:hint="eastAsia"/>
          <w:color w:val="000000" w:themeColor="text1"/>
          <w:spacing w:val="-3"/>
          <w:sz w:val="21"/>
          <w:szCs w:val="21"/>
          <w:highlight w:val="none"/>
          <w14:textFill>
            <w14:solidFill>
              <w14:schemeClr w14:val="tx1"/>
            </w14:solidFill>
          </w14:textFill>
        </w:rPr>
        <w:t>说明：按要求提供证明资料并加盖单位公章。</w:t>
      </w:r>
    </w:p>
    <w:p w14:paraId="7DF713A4">
      <w:pPr>
        <w:pStyle w:val="25"/>
        <w:ind w:left="0" w:leftChars="0" w:firstLine="0" w:firstLineChars="0"/>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0DA31619">
      <w:pPr>
        <w:pStyle w:val="28"/>
        <w:rPr>
          <w:rFonts w:hint="eastAsia"/>
          <w:color w:val="000000" w:themeColor="text1"/>
          <w:highlight w:val="none"/>
          <w:lang w:val="en-US" w:eastAsia="zh-CN"/>
          <w14:textFill>
            <w14:solidFill>
              <w14:schemeClr w14:val="tx1"/>
            </w14:solidFill>
          </w14:textFill>
        </w:rPr>
      </w:pPr>
    </w:p>
    <w:p w14:paraId="5F9D40CE">
      <w:pPr>
        <w:adjustRightInd w:val="0"/>
        <w:snapToGrid w:val="0"/>
        <w:spacing w:line="360" w:lineRule="auto"/>
        <w:ind w:firstLine="0" w:firstLineChars="0"/>
        <w:jc w:val="left"/>
        <w:rPr>
          <w:rFonts w:hint="eastAsia"/>
          <w:color w:val="000000" w:themeColor="text1"/>
          <w:spacing w:val="-2"/>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十二、 投标人类似业绩情况表</w:t>
      </w:r>
    </w:p>
    <w:p w14:paraId="6AB17B06">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428" w:type="dxa"/>
        <w:jc w:val="center"/>
        <w:tblLayout w:type="fixed"/>
        <w:tblCellMar>
          <w:top w:w="0" w:type="dxa"/>
          <w:left w:w="108" w:type="dxa"/>
          <w:bottom w:w="0" w:type="dxa"/>
          <w:right w:w="108" w:type="dxa"/>
        </w:tblCellMar>
      </w:tblPr>
      <w:tblGrid>
        <w:gridCol w:w="682"/>
        <w:gridCol w:w="1559"/>
        <w:gridCol w:w="1418"/>
        <w:gridCol w:w="992"/>
        <w:gridCol w:w="992"/>
        <w:gridCol w:w="1517"/>
        <w:gridCol w:w="1134"/>
        <w:gridCol w:w="1134"/>
      </w:tblGrid>
      <w:tr w14:paraId="1FDFAA2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7F3E16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noWrap w:val="0"/>
            <w:vAlign w:val="center"/>
          </w:tcPr>
          <w:p w14:paraId="51EFF9B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5F430A8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32C8746E">
            <w:pPr>
              <w:widowControl/>
              <w:spacing w:line="400" w:lineRule="atLeast"/>
              <w:jc w:val="center"/>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hint="eastAsia" w:ascii="Arial" w:hAnsi="Arial" w:cs="Arial"/>
                <w:color w:val="000000" w:themeColor="text1"/>
                <w:kern w:val="0"/>
                <w:szCs w:val="21"/>
                <w:highlight w:val="none"/>
                <w:lang w:val="en-US" w:eastAsia="zh-CN"/>
                <w14:textFill>
                  <w14:solidFill>
                    <w14:schemeClr w14:val="tx1"/>
                  </w14:solidFill>
                </w14:textFill>
              </w:rPr>
              <w:t>项目负责人</w:t>
            </w:r>
          </w:p>
        </w:tc>
        <w:tc>
          <w:tcPr>
            <w:tcW w:w="992" w:type="dxa"/>
            <w:tcBorders>
              <w:top w:val="single" w:color="000000" w:sz="4" w:space="0"/>
              <w:left w:val="nil"/>
              <w:bottom w:val="single" w:color="000000" w:sz="4" w:space="0"/>
              <w:right w:val="single" w:color="000000" w:sz="4" w:space="0"/>
            </w:tcBorders>
            <w:noWrap w:val="0"/>
            <w:vAlign w:val="center"/>
          </w:tcPr>
          <w:p w14:paraId="0CFBCE3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w:t>
            </w:r>
          </w:p>
          <w:p w14:paraId="12A5F93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规模</w:t>
            </w:r>
          </w:p>
        </w:tc>
        <w:tc>
          <w:tcPr>
            <w:tcW w:w="1517" w:type="dxa"/>
            <w:tcBorders>
              <w:top w:val="single" w:color="000000" w:sz="4" w:space="0"/>
              <w:left w:val="nil"/>
              <w:bottom w:val="single" w:color="000000" w:sz="4" w:space="0"/>
              <w:right w:val="single" w:color="000000" w:sz="4" w:space="0"/>
            </w:tcBorders>
            <w:noWrap w:val="0"/>
            <w:vAlign w:val="top"/>
          </w:tcPr>
          <w:p w14:paraId="2F1FAB0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签约及服务</w:t>
            </w:r>
          </w:p>
          <w:p w14:paraId="5678E94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noWrap w:val="0"/>
            <w:vAlign w:val="top"/>
          </w:tcPr>
          <w:p w14:paraId="2C3E106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13CF555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备注</w:t>
            </w:r>
          </w:p>
        </w:tc>
      </w:tr>
      <w:tr w14:paraId="539A795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C9644D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C395E4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221584F6">
            <w:pPr>
              <w:widowControl/>
              <w:spacing w:line="400" w:lineRule="atLeast"/>
              <w:ind w:firstLine="120"/>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856BDA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0DF5A10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D7298C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B974D1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7593C0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68527A3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5531D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DF2AA8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07402DC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F21621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10E08D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725143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C405FA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5FE68B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1B027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3137BD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27730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88EFF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46BBD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2AB7AE4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702215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E1FC8A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A25940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6B8BD5E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1C0426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28B05D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67E5F6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E125DA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7E34E9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41C03F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70CD6C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DA745D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70C8E3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3DCA87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4ABF0CE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401068C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36A232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6E5E89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4F43753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E6FFC0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681E255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44A3BB9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198E6F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706749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4A26AA4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D28FC1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00E6F2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0F9FA6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8FF0E9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5C56CB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2BED070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A67143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3B2EE1F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2F18C06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CC131E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828954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344F88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F698E4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3807A80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3151F9F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909F4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40D3ADD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A80BF9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2D3AB01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079251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BE5828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C73B9C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147ED1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bl>
    <w:p w14:paraId="54ABB9BC">
      <w:pPr>
        <w:widowControl/>
        <w:shd w:val="clear" w:color="auto" w:fill="FFFFFF"/>
        <w:spacing w:line="360" w:lineRule="auto"/>
        <w:ind w:firstLine="1224" w:firstLineChars="600"/>
        <w:jc w:val="left"/>
        <w:rPr>
          <w:rFonts w:hint="default"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t>说明：合同等证明材料附后。</w:t>
      </w:r>
    </w:p>
    <w:p w14:paraId="551808B4">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p>
    <w:p w14:paraId="7F5D08D7">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2F18B88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39B8244C">
      <w:pPr>
        <w:pStyle w:val="25"/>
        <w:rPr>
          <w:rFonts w:hint="eastAsia"/>
          <w:color w:val="000000" w:themeColor="text1"/>
          <w:sz w:val="24"/>
          <w:szCs w:val="24"/>
          <w:highlight w:val="none"/>
          <w14:textFill>
            <w14:solidFill>
              <w14:schemeClr w14:val="tx1"/>
            </w14:solidFill>
          </w14:textFill>
        </w:rPr>
      </w:pPr>
    </w:p>
    <w:p w14:paraId="5AF65A41">
      <w:pPr>
        <w:rPr>
          <w:rFonts w:hint="eastAsia"/>
          <w:color w:val="000000" w:themeColor="text1"/>
          <w:sz w:val="24"/>
          <w:szCs w:val="24"/>
          <w:highlight w:val="none"/>
          <w14:textFill>
            <w14:solidFill>
              <w14:schemeClr w14:val="tx1"/>
            </w14:solidFill>
          </w14:textFill>
        </w:rPr>
      </w:pPr>
    </w:p>
    <w:p w14:paraId="74CD4A3C">
      <w:pPr>
        <w:adjustRightInd w:val="0"/>
        <w:snapToGrid w:val="0"/>
        <w:spacing w:line="360" w:lineRule="auto"/>
        <w:ind w:firstLine="0" w:firstLineChars="0"/>
        <w:jc w:val="left"/>
        <w:rPr>
          <w:rFonts w:hint="eastAsia"/>
          <w:color w:val="000000" w:themeColor="text1"/>
          <w:spacing w:val="-2"/>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十三、 项目负责人类似业绩情况表</w:t>
      </w:r>
    </w:p>
    <w:p w14:paraId="6568B888">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428" w:type="dxa"/>
        <w:jc w:val="center"/>
        <w:tblLayout w:type="fixed"/>
        <w:tblCellMar>
          <w:top w:w="0" w:type="dxa"/>
          <w:left w:w="108" w:type="dxa"/>
          <w:bottom w:w="0" w:type="dxa"/>
          <w:right w:w="108" w:type="dxa"/>
        </w:tblCellMar>
      </w:tblPr>
      <w:tblGrid>
        <w:gridCol w:w="682"/>
        <w:gridCol w:w="1559"/>
        <w:gridCol w:w="1418"/>
        <w:gridCol w:w="992"/>
        <w:gridCol w:w="992"/>
        <w:gridCol w:w="1517"/>
        <w:gridCol w:w="1134"/>
        <w:gridCol w:w="1134"/>
      </w:tblGrid>
      <w:tr w14:paraId="09EA51B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ED8DA3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noWrap w:val="0"/>
            <w:vAlign w:val="center"/>
          </w:tcPr>
          <w:p w14:paraId="3BC919C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269982B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29C4FE83">
            <w:pPr>
              <w:widowControl/>
              <w:spacing w:line="400" w:lineRule="atLeast"/>
              <w:jc w:val="center"/>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hint="eastAsia" w:ascii="Arial" w:hAnsi="Arial" w:cs="Arial"/>
                <w:color w:val="000000" w:themeColor="text1"/>
                <w:kern w:val="0"/>
                <w:szCs w:val="21"/>
                <w:highlight w:val="none"/>
                <w:lang w:val="en-US" w:eastAsia="zh-CN"/>
                <w14:textFill>
                  <w14:solidFill>
                    <w14:schemeClr w14:val="tx1"/>
                  </w14:solidFill>
                </w14:textFill>
              </w:rPr>
              <w:t>项目负责人</w:t>
            </w:r>
          </w:p>
        </w:tc>
        <w:tc>
          <w:tcPr>
            <w:tcW w:w="992" w:type="dxa"/>
            <w:tcBorders>
              <w:top w:val="single" w:color="000000" w:sz="4" w:space="0"/>
              <w:left w:val="nil"/>
              <w:bottom w:val="single" w:color="000000" w:sz="4" w:space="0"/>
              <w:right w:val="single" w:color="000000" w:sz="4" w:space="0"/>
            </w:tcBorders>
            <w:noWrap w:val="0"/>
            <w:vAlign w:val="center"/>
          </w:tcPr>
          <w:p w14:paraId="07C927C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w:t>
            </w:r>
          </w:p>
          <w:p w14:paraId="367F802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规模</w:t>
            </w:r>
          </w:p>
        </w:tc>
        <w:tc>
          <w:tcPr>
            <w:tcW w:w="1517" w:type="dxa"/>
            <w:tcBorders>
              <w:top w:val="single" w:color="000000" w:sz="4" w:space="0"/>
              <w:left w:val="nil"/>
              <w:bottom w:val="single" w:color="000000" w:sz="4" w:space="0"/>
              <w:right w:val="single" w:color="000000" w:sz="4" w:space="0"/>
            </w:tcBorders>
            <w:noWrap w:val="0"/>
            <w:vAlign w:val="top"/>
          </w:tcPr>
          <w:p w14:paraId="663D195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签约及服务</w:t>
            </w:r>
          </w:p>
          <w:p w14:paraId="53ED7CD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noWrap w:val="0"/>
            <w:vAlign w:val="top"/>
          </w:tcPr>
          <w:p w14:paraId="242238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7E72428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备注</w:t>
            </w:r>
          </w:p>
        </w:tc>
      </w:tr>
      <w:tr w14:paraId="3E3D9ED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6D6238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63C1DE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8C3790D">
            <w:pPr>
              <w:widowControl/>
              <w:spacing w:line="400" w:lineRule="atLeast"/>
              <w:ind w:firstLine="120"/>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489ACA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F5CAA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FF6CC5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9D3AC1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4E52D5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22A8D7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89C40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4E034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772B6B3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4ECAEA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F782F4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E3363D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7053DE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A3649C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323509C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29B1B2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E4C911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67EAF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D3A7A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94DF4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FC36A7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A501A3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1202F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A30BD6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321DA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38F2B4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03E2C1C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A4E9DE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FE7338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4F0F93E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2C0776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C4BD6E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73B8DD6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539BF5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177F2E8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32D6577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CFD1E3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0A1427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141A49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22B493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468E14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F83144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9728FA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52BF0F0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34DF8CD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AAB56C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912B60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43C556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A63AD8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1CC425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4F2319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4FB4F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6E8C435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6202A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052F6F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3AB360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D7C005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346D37E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D182EC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4B69C3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0374EB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33BD0E9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C4E4C4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BC2FAA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C86F57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192895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B71557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C35B8B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bl>
    <w:p w14:paraId="7B342D63">
      <w:pPr>
        <w:widowControl/>
        <w:shd w:val="clear" w:color="auto" w:fill="FFFFFF"/>
        <w:spacing w:line="360" w:lineRule="auto"/>
        <w:ind w:firstLine="1224" w:firstLineChars="600"/>
        <w:jc w:val="left"/>
        <w:rPr>
          <w:rFonts w:hint="default"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t>说明：合同等证明材料附后。</w:t>
      </w:r>
    </w:p>
    <w:p w14:paraId="62A2F170">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p>
    <w:p w14:paraId="4B300757">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19E0A3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54A694DD">
      <w:pPr>
        <w:pStyle w:val="25"/>
        <w:rPr>
          <w:rFonts w:hint="eastAsia"/>
          <w:color w:val="000000" w:themeColor="text1"/>
          <w:highlight w:val="none"/>
          <w14:textFill>
            <w14:solidFill>
              <w14:schemeClr w14:val="tx1"/>
            </w14:solidFill>
          </w14:textFill>
        </w:rPr>
      </w:pPr>
    </w:p>
    <w:p w14:paraId="6CFD4B6D">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0A22CF89">
      <w:pPr>
        <w:spacing w:line="360" w:lineRule="auto"/>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十四、 拟分包情况表</w:t>
      </w:r>
    </w:p>
    <w:p w14:paraId="013F7822">
      <w:pPr>
        <w:spacing w:line="360" w:lineRule="auto"/>
        <w:jc w:val="left"/>
        <w:rPr>
          <w:rFonts w:hint="eastAsia" w:ascii="宋体" w:hAnsi="宋体" w:cs="宋体"/>
          <w:b/>
          <w:color w:val="000000"/>
          <w:sz w:val="24"/>
          <w:szCs w:val="24"/>
          <w:highlight w:val="none"/>
          <w:lang w:val="en-US"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07"/>
        <w:gridCol w:w="2308"/>
        <w:gridCol w:w="2308"/>
      </w:tblGrid>
      <w:tr w14:paraId="6B97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center"/>
          </w:tcPr>
          <w:p w14:paraId="5EF066B0">
            <w:pPr>
              <w:spacing w:line="360" w:lineRule="auto"/>
              <w:jc w:val="center"/>
              <w:rPr>
                <w:rFonts w:hint="eastAsia" w:ascii="宋体" w:hAnsi="宋体"/>
                <w:sz w:val="24"/>
                <w:highlight w:val="none"/>
              </w:rPr>
            </w:pPr>
            <w:r>
              <w:rPr>
                <w:rFonts w:hint="eastAsia" w:ascii="宋体" w:hAnsi="宋体" w:cs="Arial"/>
                <w:kern w:val="0"/>
                <w:sz w:val="24"/>
                <w:highlight w:val="none"/>
              </w:rPr>
              <w:t>拟</w:t>
            </w:r>
            <w:r>
              <w:rPr>
                <w:rFonts w:hint="eastAsia" w:ascii="宋体" w:hAnsi="宋体"/>
                <w:sz w:val="24"/>
                <w:highlight w:val="none"/>
              </w:rPr>
              <w:t>分包的项目</w:t>
            </w:r>
          </w:p>
        </w:tc>
        <w:tc>
          <w:tcPr>
            <w:tcW w:w="2307" w:type="dxa"/>
            <w:noWrap w:val="0"/>
            <w:vAlign w:val="center"/>
          </w:tcPr>
          <w:p w14:paraId="79D91606">
            <w:pPr>
              <w:spacing w:line="360" w:lineRule="auto"/>
              <w:jc w:val="center"/>
              <w:rPr>
                <w:rFonts w:hint="eastAsia" w:ascii="宋体" w:hAnsi="宋体"/>
                <w:sz w:val="24"/>
                <w:highlight w:val="none"/>
              </w:rPr>
            </w:pPr>
            <w:r>
              <w:rPr>
                <w:rFonts w:hint="eastAsia" w:ascii="宋体" w:hAnsi="宋体"/>
                <w:sz w:val="24"/>
                <w:highlight w:val="none"/>
              </w:rPr>
              <w:t>主要内容</w:t>
            </w:r>
          </w:p>
        </w:tc>
        <w:tc>
          <w:tcPr>
            <w:tcW w:w="2308" w:type="dxa"/>
            <w:noWrap w:val="0"/>
            <w:vAlign w:val="center"/>
          </w:tcPr>
          <w:p w14:paraId="101015B3">
            <w:pPr>
              <w:spacing w:line="360" w:lineRule="auto"/>
              <w:jc w:val="center"/>
              <w:rPr>
                <w:rFonts w:hint="eastAsia" w:ascii="宋体" w:hAnsi="宋体"/>
                <w:sz w:val="24"/>
                <w:highlight w:val="none"/>
              </w:rPr>
            </w:pPr>
            <w:r>
              <w:rPr>
                <w:rFonts w:hint="eastAsia" w:ascii="宋体" w:hAnsi="宋体"/>
                <w:sz w:val="24"/>
                <w:highlight w:val="none"/>
              </w:rPr>
              <w:t>预计造价（万元）</w:t>
            </w:r>
          </w:p>
        </w:tc>
        <w:tc>
          <w:tcPr>
            <w:tcW w:w="2308" w:type="dxa"/>
            <w:noWrap w:val="0"/>
            <w:vAlign w:val="center"/>
          </w:tcPr>
          <w:p w14:paraId="15BE8B72">
            <w:pPr>
              <w:spacing w:line="360" w:lineRule="auto"/>
              <w:jc w:val="center"/>
              <w:rPr>
                <w:rFonts w:hint="eastAsia" w:ascii="宋体" w:hAnsi="宋体"/>
                <w:sz w:val="24"/>
                <w:highlight w:val="none"/>
              </w:rPr>
            </w:pPr>
            <w:r>
              <w:rPr>
                <w:rFonts w:hint="eastAsia" w:ascii="宋体" w:hAnsi="宋体"/>
                <w:sz w:val="24"/>
                <w:highlight w:val="none"/>
              </w:rPr>
              <w:t>备注</w:t>
            </w:r>
          </w:p>
        </w:tc>
      </w:tr>
      <w:tr w14:paraId="3B1C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center"/>
          </w:tcPr>
          <w:p w14:paraId="22319082">
            <w:pPr>
              <w:spacing w:line="360" w:lineRule="auto"/>
              <w:jc w:val="center"/>
              <w:rPr>
                <w:rFonts w:hint="eastAsia" w:ascii="宋体" w:hAnsi="宋体"/>
                <w:sz w:val="24"/>
                <w:highlight w:val="none"/>
              </w:rPr>
            </w:pPr>
          </w:p>
        </w:tc>
        <w:tc>
          <w:tcPr>
            <w:tcW w:w="2307" w:type="dxa"/>
            <w:noWrap w:val="0"/>
            <w:vAlign w:val="center"/>
          </w:tcPr>
          <w:p w14:paraId="7CFB78D1">
            <w:pPr>
              <w:spacing w:line="360" w:lineRule="auto"/>
              <w:jc w:val="center"/>
              <w:rPr>
                <w:rFonts w:hint="eastAsia" w:ascii="宋体" w:hAnsi="宋体"/>
                <w:sz w:val="24"/>
                <w:highlight w:val="none"/>
              </w:rPr>
            </w:pPr>
          </w:p>
        </w:tc>
        <w:tc>
          <w:tcPr>
            <w:tcW w:w="2308" w:type="dxa"/>
            <w:noWrap w:val="0"/>
            <w:vAlign w:val="center"/>
          </w:tcPr>
          <w:p w14:paraId="7EC36B5B">
            <w:pPr>
              <w:spacing w:line="360" w:lineRule="auto"/>
              <w:jc w:val="center"/>
              <w:rPr>
                <w:rFonts w:hint="eastAsia" w:ascii="宋体" w:hAnsi="宋体"/>
                <w:sz w:val="24"/>
                <w:highlight w:val="none"/>
              </w:rPr>
            </w:pPr>
          </w:p>
        </w:tc>
        <w:tc>
          <w:tcPr>
            <w:tcW w:w="2308" w:type="dxa"/>
            <w:vMerge w:val="restart"/>
            <w:noWrap w:val="0"/>
            <w:vAlign w:val="center"/>
          </w:tcPr>
          <w:p w14:paraId="7198C95E">
            <w:pPr>
              <w:spacing w:line="360" w:lineRule="auto"/>
              <w:jc w:val="center"/>
              <w:rPr>
                <w:rFonts w:hint="eastAsia" w:ascii="宋体" w:hAnsi="宋体"/>
                <w:sz w:val="24"/>
                <w:highlight w:val="none"/>
              </w:rPr>
            </w:pPr>
            <w:r>
              <w:rPr>
                <w:rFonts w:hint="eastAsia" w:ascii="宋体" w:hAnsi="宋体"/>
                <w:sz w:val="24"/>
                <w:highlight w:val="none"/>
              </w:rPr>
              <w:t>注：若无分包计划，则</w:t>
            </w:r>
            <w:r>
              <w:rPr>
                <w:rFonts w:hint="eastAsia" w:ascii="宋体" w:hAnsi="宋体"/>
                <w:sz w:val="24"/>
                <w:highlight w:val="none"/>
                <w:lang w:val="en-US" w:eastAsia="zh-CN"/>
              </w:rPr>
              <w:t>供应商</w:t>
            </w:r>
            <w:r>
              <w:rPr>
                <w:rFonts w:hint="eastAsia" w:ascii="宋体" w:hAnsi="宋体"/>
                <w:sz w:val="24"/>
                <w:highlight w:val="none"/>
              </w:rPr>
              <w:t>应在本表填写“无”</w:t>
            </w:r>
          </w:p>
        </w:tc>
      </w:tr>
      <w:tr w14:paraId="1124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5D1F403">
            <w:pPr>
              <w:spacing w:line="360" w:lineRule="auto"/>
              <w:jc w:val="center"/>
              <w:rPr>
                <w:rFonts w:hint="eastAsia" w:ascii="宋体" w:hAnsi="宋体"/>
                <w:sz w:val="24"/>
                <w:highlight w:val="none"/>
              </w:rPr>
            </w:pPr>
          </w:p>
        </w:tc>
        <w:tc>
          <w:tcPr>
            <w:tcW w:w="2307" w:type="dxa"/>
            <w:noWrap w:val="0"/>
            <w:vAlign w:val="top"/>
          </w:tcPr>
          <w:p w14:paraId="3A42F8B4">
            <w:pPr>
              <w:spacing w:line="360" w:lineRule="auto"/>
              <w:jc w:val="center"/>
              <w:rPr>
                <w:rFonts w:hint="eastAsia" w:ascii="宋体" w:hAnsi="宋体"/>
                <w:sz w:val="24"/>
                <w:highlight w:val="none"/>
              </w:rPr>
            </w:pPr>
          </w:p>
        </w:tc>
        <w:tc>
          <w:tcPr>
            <w:tcW w:w="2308" w:type="dxa"/>
            <w:noWrap w:val="0"/>
            <w:vAlign w:val="top"/>
          </w:tcPr>
          <w:p w14:paraId="7E6C527C">
            <w:pPr>
              <w:spacing w:line="360" w:lineRule="auto"/>
              <w:jc w:val="center"/>
              <w:rPr>
                <w:rFonts w:hint="eastAsia" w:ascii="宋体" w:hAnsi="宋体"/>
                <w:sz w:val="24"/>
                <w:highlight w:val="none"/>
              </w:rPr>
            </w:pPr>
          </w:p>
        </w:tc>
        <w:tc>
          <w:tcPr>
            <w:tcW w:w="2308" w:type="dxa"/>
            <w:vMerge w:val="continue"/>
            <w:noWrap w:val="0"/>
            <w:vAlign w:val="top"/>
          </w:tcPr>
          <w:p w14:paraId="38913A7E">
            <w:pPr>
              <w:spacing w:line="360" w:lineRule="auto"/>
              <w:jc w:val="center"/>
              <w:rPr>
                <w:rFonts w:hint="eastAsia" w:ascii="宋体" w:hAnsi="宋体"/>
                <w:sz w:val="24"/>
                <w:highlight w:val="none"/>
              </w:rPr>
            </w:pPr>
          </w:p>
        </w:tc>
      </w:tr>
      <w:tr w14:paraId="122C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3BBBD07">
            <w:pPr>
              <w:spacing w:line="360" w:lineRule="auto"/>
              <w:jc w:val="center"/>
              <w:rPr>
                <w:rFonts w:hint="eastAsia" w:ascii="宋体" w:hAnsi="宋体"/>
                <w:sz w:val="24"/>
                <w:highlight w:val="none"/>
              </w:rPr>
            </w:pPr>
          </w:p>
        </w:tc>
        <w:tc>
          <w:tcPr>
            <w:tcW w:w="2307" w:type="dxa"/>
            <w:noWrap w:val="0"/>
            <w:vAlign w:val="top"/>
          </w:tcPr>
          <w:p w14:paraId="532FDC72">
            <w:pPr>
              <w:spacing w:line="360" w:lineRule="auto"/>
              <w:jc w:val="center"/>
              <w:rPr>
                <w:rFonts w:hint="eastAsia" w:ascii="宋体" w:hAnsi="宋体"/>
                <w:sz w:val="24"/>
                <w:highlight w:val="none"/>
              </w:rPr>
            </w:pPr>
          </w:p>
        </w:tc>
        <w:tc>
          <w:tcPr>
            <w:tcW w:w="2308" w:type="dxa"/>
            <w:noWrap w:val="0"/>
            <w:vAlign w:val="top"/>
          </w:tcPr>
          <w:p w14:paraId="2A51898A">
            <w:pPr>
              <w:spacing w:line="360" w:lineRule="auto"/>
              <w:jc w:val="center"/>
              <w:rPr>
                <w:rFonts w:hint="eastAsia" w:ascii="宋体" w:hAnsi="宋体"/>
                <w:sz w:val="24"/>
                <w:highlight w:val="none"/>
              </w:rPr>
            </w:pPr>
          </w:p>
        </w:tc>
        <w:tc>
          <w:tcPr>
            <w:tcW w:w="2308" w:type="dxa"/>
            <w:vMerge w:val="continue"/>
            <w:noWrap w:val="0"/>
            <w:vAlign w:val="top"/>
          </w:tcPr>
          <w:p w14:paraId="1B742139">
            <w:pPr>
              <w:spacing w:line="360" w:lineRule="auto"/>
              <w:jc w:val="center"/>
              <w:rPr>
                <w:rFonts w:hint="eastAsia" w:ascii="宋体" w:hAnsi="宋体"/>
                <w:sz w:val="24"/>
                <w:highlight w:val="none"/>
              </w:rPr>
            </w:pPr>
          </w:p>
        </w:tc>
      </w:tr>
      <w:tr w14:paraId="0F8E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A7A2CC8">
            <w:pPr>
              <w:spacing w:line="360" w:lineRule="auto"/>
              <w:jc w:val="center"/>
              <w:rPr>
                <w:rFonts w:hint="eastAsia" w:ascii="宋体" w:hAnsi="宋体"/>
                <w:sz w:val="24"/>
                <w:highlight w:val="none"/>
              </w:rPr>
            </w:pPr>
          </w:p>
        </w:tc>
        <w:tc>
          <w:tcPr>
            <w:tcW w:w="2307" w:type="dxa"/>
            <w:noWrap w:val="0"/>
            <w:vAlign w:val="top"/>
          </w:tcPr>
          <w:p w14:paraId="37EBAF51">
            <w:pPr>
              <w:spacing w:line="360" w:lineRule="auto"/>
              <w:jc w:val="center"/>
              <w:rPr>
                <w:rFonts w:hint="eastAsia" w:ascii="宋体" w:hAnsi="宋体"/>
                <w:sz w:val="24"/>
                <w:highlight w:val="none"/>
              </w:rPr>
            </w:pPr>
          </w:p>
        </w:tc>
        <w:tc>
          <w:tcPr>
            <w:tcW w:w="2308" w:type="dxa"/>
            <w:noWrap w:val="0"/>
            <w:vAlign w:val="top"/>
          </w:tcPr>
          <w:p w14:paraId="410B9F68">
            <w:pPr>
              <w:spacing w:line="360" w:lineRule="auto"/>
              <w:jc w:val="center"/>
              <w:rPr>
                <w:rFonts w:hint="eastAsia" w:ascii="宋体" w:hAnsi="宋体"/>
                <w:sz w:val="24"/>
                <w:highlight w:val="none"/>
              </w:rPr>
            </w:pPr>
          </w:p>
        </w:tc>
        <w:tc>
          <w:tcPr>
            <w:tcW w:w="2308" w:type="dxa"/>
            <w:vMerge w:val="continue"/>
            <w:noWrap w:val="0"/>
            <w:vAlign w:val="top"/>
          </w:tcPr>
          <w:p w14:paraId="23CE6F46">
            <w:pPr>
              <w:spacing w:line="360" w:lineRule="auto"/>
              <w:jc w:val="center"/>
              <w:rPr>
                <w:rFonts w:hint="eastAsia" w:ascii="宋体" w:hAnsi="宋体"/>
                <w:sz w:val="24"/>
                <w:highlight w:val="none"/>
              </w:rPr>
            </w:pPr>
          </w:p>
        </w:tc>
      </w:tr>
      <w:tr w14:paraId="6838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6EE50D00">
            <w:pPr>
              <w:spacing w:line="360" w:lineRule="auto"/>
              <w:jc w:val="center"/>
              <w:rPr>
                <w:rFonts w:hint="eastAsia" w:ascii="宋体" w:hAnsi="宋体"/>
                <w:sz w:val="24"/>
                <w:highlight w:val="none"/>
              </w:rPr>
            </w:pPr>
          </w:p>
        </w:tc>
        <w:tc>
          <w:tcPr>
            <w:tcW w:w="2307" w:type="dxa"/>
            <w:noWrap w:val="0"/>
            <w:vAlign w:val="top"/>
          </w:tcPr>
          <w:p w14:paraId="63BB421D">
            <w:pPr>
              <w:spacing w:line="360" w:lineRule="auto"/>
              <w:jc w:val="center"/>
              <w:rPr>
                <w:rFonts w:hint="eastAsia" w:ascii="宋体" w:hAnsi="宋体"/>
                <w:sz w:val="24"/>
                <w:highlight w:val="none"/>
              </w:rPr>
            </w:pPr>
          </w:p>
        </w:tc>
        <w:tc>
          <w:tcPr>
            <w:tcW w:w="2308" w:type="dxa"/>
            <w:noWrap w:val="0"/>
            <w:vAlign w:val="top"/>
          </w:tcPr>
          <w:p w14:paraId="0BFC4A02">
            <w:pPr>
              <w:spacing w:line="360" w:lineRule="auto"/>
              <w:jc w:val="center"/>
              <w:rPr>
                <w:rFonts w:hint="eastAsia" w:ascii="宋体" w:hAnsi="宋体"/>
                <w:sz w:val="24"/>
                <w:highlight w:val="none"/>
              </w:rPr>
            </w:pPr>
          </w:p>
        </w:tc>
        <w:tc>
          <w:tcPr>
            <w:tcW w:w="2308" w:type="dxa"/>
            <w:vMerge w:val="continue"/>
            <w:noWrap w:val="0"/>
            <w:vAlign w:val="top"/>
          </w:tcPr>
          <w:p w14:paraId="5E0CDAA5">
            <w:pPr>
              <w:spacing w:line="360" w:lineRule="auto"/>
              <w:jc w:val="center"/>
              <w:rPr>
                <w:rFonts w:hint="eastAsia" w:ascii="宋体" w:hAnsi="宋体"/>
                <w:sz w:val="24"/>
                <w:highlight w:val="none"/>
              </w:rPr>
            </w:pPr>
          </w:p>
        </w:tc>
      </w:tr>
      <w:tr w14:paraId="60BD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75C58E49">
            <w:pPr>
              <w:spacing w:line="360" w:lineRule="auto"/>
              <w:jc w:val="center"/>
              <w:rPr>
                <w:rFonts w:hint="eastAsia" w:ascii="宋体" w:hAnsi="宋体"/>
                <w:sz w:val="24"/>
                <w:highlight w:val="none"/>
              </w:rPr>
            </w:pPr>
          </w:p>
        </w:tc>
        <w:tc>
          <w:tcPr>
            <w:tcW w:w="2307" w:type="dxa"/>
            <w:noWrap w:val="0"/>
            <w:vAlign w:val="top"/>
          </w:tcPr>
          <w:p w14:paraId="13452486">
            <w:pPr>
              <w:spacing w:line="360" w:lineRule="auto"/>
              <w:jc w:val="center"/>
              <w:rPr>
                <w:rFonts w:hint="eastAsia" w:ascii="宋体" w:hAnsi="宋体"/>
                <w:sz w:val="24"/>
                <w:highlight w:val="none"/>
              </w:rPr>
            </w:pPr>
          </w:p>
        </w:tc>
        <w:tc>
          <w:tcPr>
            <w:tcW w:w="2308" w:type="dxa"/>
            <w:noWrap w:val="0"/>
            <w:vAlign w:val="top"/>
          </w:tcPr>
          <w:p w14:paraId="5B18C139">
            <w:pPr>
              <w:spacing w:line="360" w:lineRule="auto"/>
              <w:jc w:val="center"/>
              <w:rPr>
                <w:rFonts w:hint="eastAsia" w:ascii="宋体" w:hAnsi="宋体"/>
                <w:sz w:val="24"/>
                <w:highlight w:val="none"/>
              </w:rPr>
            </w:pPr>
          </w:p>
        </w:tc>
        <w:tc>
          <w:tcPr>
            <w:tcW w:w="2308" w:type="dxa"/>
            <w:vMerge w:val="continue"/>
            <w:noWrap w:val="0"/>
            <w:vAlign w:val="top"/>
          </w:tcPr>
          <w:p w14:paraId="79B97780">
            <w:pPr>
              <w:spacing w:line="360" w:lineRule="auto"/>
              <w:jc w:val="center"/>
              <w:rPr>
                <w:rFonts w:hint="eastAsia" w:ascii="宋体" w:hAnsi="宋体"/>
                <w:sz w:val="24"/>
                <w:highlight w:val="none"/>
              </w:rPr>
            </w:pPr>
          </w:p>
        </w:tc>
      </w:tr>
      <w:tr w14:paraId="67E6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63FE7540">
            <w:pPr>
              <w:spacing w:line="360" w:lineRule="auto"/>
              <w:jc w:val="center"/>
              <w:rPr>
                <w:rFonts w:hint="eastAsia" w:ascii="宋体" w:hAnsi="宋体"/>
                <w:sz w:val="24"/>
                <w:highlight w:val="none"/>
              </w:rPr>
            </w:pPr>
          </w:p>
        </w:tc>
        <w:tc>
          <w:tcPr>
            <w:tcW w:w="2307" w:type="dxa"/>
            <w:noWrap w:val="0"/>
            <w:vAlign w:val="top"/>
          </w:tcPr>
          <w:p w14:paraId="687A3C0A">
            <w:pPr>
              <w:spacing w:line="360" w:lineRule="auto"/>
              <w:jc w:val="center"/>
              <w:rPr>
                <w:rFonts w:hint="eastAsia" w:ascii="宋体" w:hAnsi="宋体"/>
                <w:sz w:val="24"/>
                <w:highlight w:val="none"/>
              </w:rPr>
            </w:pPr>
          </w:p>
        </w:tc>
        <w:tc>
          <w:tcPr>
            <w:tcW w:w="2308" w:type="dxa"/>
            <w:noWrap w:val="0"/>
            <w:vAlign w:val="top"/>
          </w:tcPr>
          <w:p w14:paraId="5E489009">
            <w:pPr>
              <w:spacing w:line="360" w:lineRule="auto"/>
              <w:jc w:val="center"/>
              <w:rPr>
                <w:rFonts w:hint="eastAsia" w:ascii="宋体" w:hAnsi="宋体"/>
                <w:sz w:val="24"/>
                <w:highlight w:val="none"/>
              </w:rPr>
            </w:pPr>
          </w:p>
        </w:tc>
        <w:tc>
          <w:tcPr>
            <w:tcW w:w="2308" w:type="dxa"/>
            <w:vMerge w:val="continue"/>
            <w:noWrap w:val="0"/>
            <w:vAlign w:val="top"/>
          </w:tcPr>
          <w:p w14:paraId="10784E0C">
            <w:pPr>
              <w:spacing w:line="360" w:lineRule="auto"/>
              <w:jc w:val="center"/>
              <w:rPr>
                <w:rFonts w:hint="eastAsia" w:ascii="宋体" w:hAnsi="宋体"/>
                <w:sz w:val="24"/>
                <w:highlight w:val="none"/>
              </w:rPr>
            </w:pPr>
          </w:p>
        </w:tc>
      </w:tr>
      <w:tr w14:paraId="71C2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23F1858B">
            <w:pPr>
              <w:spacing w:line="360" w:lineRule="auto"/>
              <w:jc w:val="center"/>
              <w:rPr>
                <w:rFonts w:hint="eastAsia" w:ascii="宋体" w:hAnsi="宋体"/>
                <w:sz w:val="24"/>
                <w:highlight w:val="none"/>
              </w:rPr>
            </w:pPr>
          </w:p>
        </w:tc>
        <w:tc>
          <w:tcPr>
            <w:tcW w:w="2307" w:type="dxa"/>
            <w:noWrap w:val="0"/>
            <w:vAlign w:val="top"/>
          </w:tcPr>
          <w:p w14:paraId="74F9113E">
            <w:pPr>
              <w:spacing w:line="360" w:lineRule="auto"/>
              <w:jc w:val="center"/>
              <w:rPr>
                <w:rFonts w:hint="eastAsia" w:ascii="宋体" w:hAnsi="宋体"/>
                <w:sz w:val="24"/>
                <w:highlight w:val="none"/>
              </w:rPr>
            </w:pPr>
          </w:p>
        </w:tc>
        <w:tc>
          <w:tcPr>
            <w:tcW w:w="2308" w:type="dxa"/>
            <w:noWrap w:val="0"/>
            <w:vAlign w:val="top"/>
          </w:tcPr>
          <w:p w14:paraId="1503D59D">
            <w:pPr>
              <w:spacing w:line="360" w:lineRule="auto"/>
              <w:jc w:val="center"/>
              <w:rPr>
                <w:rFonts w:hint="eastAsia" w:ascii="宋体" w:hAnsi="宋体"/>
                <w:sz w:val="24"/>
                <w:highlight w:val="none"/>
              </w:rPr>
            </w:pPr>
          </w:p>
        </w:tc>
        <w:tc>
          <w:tcPr>
            <w:tcW w:w="2308" w:type="dxa"/>
            <w:vMerge w:val="continue"/>
            <w:noWrap w:val="0"/>
            <w:vAlign w:val="top"/>
          </w:tcPr>
          <w:p w14:paraId="29D2B340">
            <w:pPr>
              <w:spacing w:line="360" w:lineRule="auto"/>
              <w:jc w:val="center"/>
              <w:rPr>
                <w:rFonts w:hint="eastAsia" w:ascii="宋体" w:hAnsi="宋体"/>
                <w:sz w:val="24"/>
                <w:highlight w:val="none"/>
              </w:rPr>
            </w:pPr>
          </w:p>
        </w:tc>
      </w:tr>
      <w:tr w14:paraId="63A5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2C87C81">
            <w:pPr>
              <w:spacing w:line="360" w:lineRule="auto"/>
              <w:jc w:val="center"/>
              <w:rPr>
                <w:rFonts w:hint="eastAsia" w:ascii="宋体" w:hAnsi="宋体"/>
                <w:sz w:val="24"/>
                <w:highlight w:val="none"/>
              </w:rPr>
            </w:pPr>
          </w:p>
        </w:tc>
        <w:tc>
          <w:tcPr>
            <w:tcW w:w="2307" w:type="dxa"/>
            <w:noWrap w:val="0"/>
            <w:vAlign w:val="top"/>
          </w:tcPr>
          <w:p w14:paraId="58138652">
            <w:pPr>
              <w:spacing w:line="360" w:lineRule="auto"/>
              <w:jc w:val="center"/>
              <w:rPr>
                <w:rFonts w:hint="eastAsia" w:ascii="宋体" w:hAnsi="宋体"/>
                <w:sz w:val="24"/>
                <w:highlight w:val="none"/>
              </w:rPr>
            </w:pPr>
          </w:p>
        </w:tc>
        <w:tc>
          <w:tcPr>
            <w:tcW w:w="2308" w:type="dxa"/>
            <w:noWrap w:val="0"/>
            <w:vAlign w:val="top"/>
          </w:tcPr>
          <w:p w14:paraId="71346A94">
            <w:pPr>
              <w:spacing w:line="360" w:lineRule="auto"/>
              <w:jc w:val="center"/>
              <w:rPr>
                <w:rFonts w:hint="eastAsia" w:ascii="宋体" w:hAnsi="宋体"/>
                <w:sz w:val="24"/>
                <w:highlight w:val="none"/>
              </w:rPr>
            </w:pPr>
          </w:p>
        </w:tc>
        <w:tc>
          <w:tcPr>
            <w:tcW w:w="2308" w:type="dxa"/>
            <w:vMerge w:val="continue"/>
            <w:noWrap w:val="0"/>
            <w:vAlign w:val="top"/>
          </w:tcPr>
          <w:p w14:paraId="7FB68246">
            <w:pPr>
              <w:spacing w:line="360" w:lineRule="auto"/>
              <w:jc w:val="center"/>
              <w:rPr>
                <w:rFonts w:hint="eastAsia" w:ascii="宋体" w:hAnsi="宋体"/>
                <w:sz w:val="24"/>
                <w:highlight w:val="none"/>
              </w:rPr>
            </w:pPr>
          </w:p>
        </w:tc>
      </w:tr>
      <w:tr w14:paraId="57F2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72A06B92">
            <w:pPr>
              <w:spacing w:line="360" w:lineRule="auto"/>
              <w:jc w:val="center"/>
              <w:rPr>
                <w:rFonts w:hint="eastAsia" w:ascii="宋体" w:hAnsi="宋体"/>
                <w:sz w:val="24"/>
                <w:highlight w:val="none"/>
              </w:rPr>
            </w:pPr>
          </w:p>
        </w:tc>
        <w:tc>
          <w:tcPr>
            <w:tcW w:w="2307" w:type="dxa"/>
            <w:noWrap w:val="0"/>
            <w:vAlign w:val="top"/>
          </w:tcPr>
          <w:p w14:paraId="12706AC9">
            <w:pPr>
              <w:spacing w:line="360" w:lineRule="auto"/>
              <w:jc w:val="center"/>
              <w:rPr>
                <w:rFonts w:hint="eastAsia" w:ascii="宋体" w:hAnsi="宋体"/>
                <w:sz w:val="24"/>
                <w:highlight w:val="none"/>
              </w:rPr>
            </w:pPr>
          </w:p>
        </w:tc>
        <w:tc>
          <w:tcPr>
            <w:tcW w:w="2308" w:type="dxa"/>
            <w:noWrap w:val="0"/>
            <w:vAlign w:val="top"/>
          </w:tcPr>
          <w:p w14:paraId="27537545">
            <w:pPr>
              <w:spacing w:line="360" w:lineRule="auto"/>
              <w:jc w:val="center"/>
              <w:rPr>
                <w:rFonts w:hint="eastAsia" w:ascii="宋体" w:hAnsi="宋体"/>
                <w:sz w:val="24"/>
                <w:highlight w:val="none"/>
              </w:rPr>
            </w:pPr>
          </w:p>
        </w:tc>
        <w:tc>
          <w:tcPr>
            <w:tcW w:w="2308" w:type="dxa"/>
            <w:vMerge w:val="continue"/>
            <w:noWrap w:val="0"/>
            <w:vAlign w:val="top"/>
          </w:tcPr>
          <w:p w14:paraId="3922FDEB">
            <w:pPr>
              <w:spacing w:line="360" w:lineRule="auto"/>
              <w:jc w:val="center"/>
              <w:rPr>
                <w:rFonts w:hint="eastAsia" w:ascii="宋体" w:hAnsi="宋体"/>
                <w:sz w:val="24"/>
                <w:highlight w:val="none"/>
              </w:rPr>
            </w:pPr>
          </w:p>
        </w:tc>
      </w:tr>
      <w:tr w14:paraId="13B4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917C93D">
            <w:pPr>
              <w:spacing w:line="360" w:lineRule="auto"/>
              <w:jc w:val="center"/>
              <w:rPr>
                <w:rFonts w:hint="eastAsia" w:ascii="宋体" w:hAnsi="宋体"/>
                <w:sz w:val="24"/>
                <w:highlight w:val="none"/>
              </w:rPr>
            </w:pPr>
          </w:p>
        </w:tc>
        <w:tc>
          <w:tcPr>
            <w:tcW w:w="2307" w:type="dxa"/>
            <w:noWrap w:val="0"/>
            <w:vAlign w:val="top"/>
          </w:tcPr>
          <w:p w14:paraId="769C0EFD">
            <w:pPr>
              <w:spacing w:line="360" w:lineRule="auto"/>
              <w:jc w:val="center"/>
              <w:rPr>
                <w:rFonts w:hint="eastAsia" w:ascii="宋体" w:hAnsi="宋体"/>
                <w:sz w:val="24"/>
                <w:highlight w:val="none"/>
              </w:rPr>
            </w:pPr>
          </w:p>
        </w:tc>
        <w:tc>
          <w:tcPr>
            <w:tcW w:w="2308" w:type="dxa"/>
            <w:noWrap w:val="0"/>
            <w:vAlign w:val="top"/>
          </w:tcPr>
          <w:p w14:paraId="542E5BF9">
            <w:pPr>
              <w:spacing w:line="360" w:lineRule="auto"/>
              <w:jc w:val="center"/>
              <w:rPr>
                <w:rFonts w:hint="eastAsia" w:ascii="宋体" w:hAnsi="宋体"/>
                <w:sz w:val="24"/>
                <w:highlight w:val="none"/>
              </w:rPr>
            </w:pPr>
          </w:p>
        </w:tc>
        <w:tc>
          <w:tcPr>
            <w:tcW w:w="2308" w:type="dxa"/>
            <w:vMerge w:val="continue"/>
            <w:noWrap w:val="0"/>
            <w:vAlign w:val="top"/>
          </w:tcPr>
          <w:p w14:paraId="02C71271">
            <w:pPr>
              <w:spacing w:line="360" w:lineRule="auto"/>
              <w:jc w:val="center"/>
              <w:rPr>
                <w:rFonts w:hint="eastAsia" w:ascii="宋体" w:hAnsi="宋体"/>
                <w:sz w:val="24"/>
                <w:highlight w:val="none"/>
              </w:rPr>
            </w:pPr>
          </w:p>
        </w:tc>
      </w:tr>
      <w:tr w14:paraId="619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242201C">
            <w:pPr>
              <w:spacing w:line="360" w:lineRule="auto"/>
              <w:jc w:val="center"/>
              <w:rPr>
                <w:rFonts w:hint="eastAsia" w:ascii="宋体" w:hAnsi="宋体"/>
                <w:sz w:val="24"/>
                <w:highlight w:val="none"/>
              </w:rPr>
            </w:pPr>
          </w:p>
        </w:tc>
        <w:tc>
          <w:tcPr>
            <w:tcW w:w="2307" w:type="dxa"/>
            <w:noWrap w:val="0"/>
            <w:vAlign w:val="top"/>
          </w:tcPr>
          <w:p w14:paraId="72445139">
            <w:pPr>
              <w:spacing w:line="360" w:lineRule="auto"/>
              <w:jc w:val="center"/>
              <w:rPr>
                <w:rFonts w:hint="eastAsia" w:ascii="宋体" w:hAnsi="宋体"/>
                <w:sz w:val="24"/>
                <w:highlight w:val="none"/>
              </w:rPr>
            </w:pPr>
          </w:p>
        </w:tc>
        <w:tc>
          <w:tcPr>
            <w:tcW w:w="2308" w:type="dxa"/>
            <w:noWrap w:val="0"/>
            <w:vAlign w:val="top"/>
          </w:tcPr>
          <w:p w14:paraId="7CA4A4B2">
            <w:pPr>
              <w:spacing w:line="360" w:lineRule="auto"/>
              <w:jc w:val="center"/>
              <w:rPr>
                <w:rFonts w:hint="eastAsia" w:ascii="宋体" w:hAnsi="宋体"/>
                <w:sz w:val="24"/>
                <w:highlight w:val="none"/>
              </w:rPr>
            </w:pPr>
          </w:p>
        </w:tc>
        <w:tc>
          <w:tcPr>
            <w:tcW w:w="2308" w:type="dxa"/>
            <w:vMerge w:val="continue"/>
            <w:noWrap w:val="0"/>
            <w:vAlign w:val="top"/>
          </w:tcPr>
          <w:p w14:paraId="340849D9">
            <w:pPr>
              <w:spacing w:line="360" w:lineRule="auto"/>
              <w:jc w:val="center"/>
              <w:rPr>
                <w:rFonts w:hint="eastAsia" w:ascii="宋体" w:hAnsi="宋体"/>
                <w:sz w:val="24"/>
                <w:highlight w:val="none"/>
              </w:rPr>
            </w:pPr>
          </w:p>
        </w:tc>
      </w:tr>
      <w:tr w14:paraId="7B5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4" w:type="dxa"/>
            <w:gridSpan w:val="2"/>
            <w:noWrap w:val="0"/>
            <w:vAlign w:val="center"/>
          </w:tcPr>
          <w:p w14:paraId="45E08874">
            <w:pPr>
              <w:spacing w:line="360" w:lineRule="auto"/>
              <w:jc w:val="center"/>
              <w:rPr>
                <w:rFonts w:hint="eastAsia" w:ascii="宋体" w:hAnsi="宋体"/>
                <w:sz w:val="24"/>
                <w:highlight w:val="none"/>
              </w:rPr>
            </w:pPr>
            <w:r>
              <w:rPr>
                <w:rFonts w:hint="eastAsia" w:ascii="宋体" w:hAnsi="宋体"/>
                <w:sz w:val="24"/>
                <w:highlight w:val="none"/>
              </w:rPr>
              <w:t>拟分包</w:t>
            </w:r>
            <w:r>
              <w:rPr>
                <w:rFonts w:hint="eastAsia" w:ascii="宋体" w:hAnsi="宋体"/>
                <w:sz w:val="24"/>
                <w:highlight w:val="none"/>
                <w:lang w:val="en-US" w:eastAsia="zh-CN"/>
              </w:rPr>
              <w:t>项目</w:t>
            </w:r>
            <w:r>
              <w:rPr>
                <w:rFonts w:hint="eastAsia" w:ascii="宋体" w:hAnsi="宋体"/>
                <w:sz w:val="24"/>
                <w:highlight w:val="none"/>
              </w:rPr>
              <w:t>造价合计（万元）</w:t>
            </w:r>
          </w:p>
        </w:tc>
        <w:tc>
          <w:tcPr>
            <w:tcW w:w="2308" w:type="dxa"/>
            <w:noWrap w:val="0"/>
            <w:vAlign w:val="top"/>
          </w:tcPr>
          <w:p w14:paraId="6A87016B">
            <w:pPr>
              <w:spacing w:line="360" w:lineRule="auto"/>
              <w:jc w:val="center"/>
              <w:rPr>
                <w:rFonts w:hint="eastAsia" w:ascii="宋体" w:hAnsi="宋体"/>
                <w:sz w:val="24"/>
                <w:highlight w:val="none"/>
              </w:rPr>
            </w:pPr>
          </w:p>
        </w:tc>
        <w:tc>
          <w:tcPr>
            <w:tcW w:w="2308" w:type="dxa"/>
            <w:vMerge w:val="continue"/>
            <w:noWrap w:val="0"/>
            <w:vAlign w:val="top"/>
          </w:tcPr>
          <w:p w14:paraId="1873BC4A">
            <w:pPr>
              <w:spacing w:line="360" w:lineRule="auto"/>
              <w:jc w:val="center"/>
              <w:rPr>
                <w:rFonts w:hint="eastAsia" w:ascii="宋体" w:hAnsi="宋体"/>
                <w:sz w:val="24"/>
                <w:highlight w:val="none"/>
              </w:rPr>
            </w:pPr>
          </w:p>
        </w:tc>
      </w:tr>
    </w:tbl>
    <w:p w14:paraId="3762BFDC">
      <w:pPr>
        <w:widowControl/>
        <w:snapToGrid w:val="0"/>
        <w:spacing w:line="276" w:lineRule="auto"/>
        <w:ind w:firstLine="422" w:firstLineChars="200"/>
        <w:rPr>
          <w:rFonts w:hint="eastAsia" w:ascii="宋体" w:hAnsi="宋体"/>
          <w:b/>
          <w:bCs/>
          <w:szCs w:val="21"/>
          <w:highlight w:val="none"/>
          <w:u w:val="single"/>
        </w:rPr>
      </w:pPr>
    </w:p>
    <w:p w14:paraId="498E4CB6">
      <w:pPr>
        <w:widowControl/>
        <w:snapToGrid w:val="0"/>
        <w:spacing w:line="276" w:lineRule="auto"/>
        <w:ind w:firstLine="422" w:firstLineChars="200"/>
        <w:rPr>
          <w:rFonts w:hint="eastAsia" w:ascii="宋体" w:hAnsi="宋体"/>
          <w:b/>
          <w:bCs/>
          <w:szCs w:val="21"/>
          <w:highlight w:val="none"/>
          <w:u w:val="single"/>
        </w:rPr>
      </w:pPr>
      <w:r>
        <w:rPr>
          <w:rFonts w:hint="eastAsia" w:ascii="宋体" w:hAnsi="宋体"/>
          <w:b/>
          <w:bCs/>
          <w:szCs w:val="21"/>
          <w:highlight w:val="none"/>
          <w:u w:val="single"/>
        </w:rPr>
        <w:t>注：任何分包均须填写本表；无分包计划的，在“拟分包项目”一栏填写“无”。本表不可缺省。</w:t>
      </w:r>
    </w:p>
    <w:p w14:paraId="4E2B499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3E92D4C0">
      <w:pPr>
        <w:pStyle w:val="28"/>
        <w:rPr>
          <w:rFonts w:hint="eastAsia"/>
          <w:color w:val="000000" w:themeColor="text1"/>
          <w:highlight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十五、 其他</w:t>
      </w:r>
    </w:p>
    <w:p w14:paraId="284BF93B">
      <w:pPr>
        <w:pStyle w:val="2"/>
        <w:rPr>
          <w:b w:val="0"/>
          <w:bCs w:val="0"/>
          <w:highlight w:val="none"/>
        </w:rPr>
      </w:pPr>
    </w:p>
    <w:p w14:paraId="0B41D351">
      <w:pPr>
        <w:rPr>
          <w:color w:val="000000" w:themeColor="text1"/>
          <w:highlight w:val="none"/>
          <w14:textFill>
            <w14:solidFill>
              <w14:schemeClr w14:val="tx1"/>
            </w14:solidFill>
          </w14:textFill>
        </w:rPr>
      </w:pPr>
    </w:p>
    <w:sectPr>
      <w:headerReference r:id="rId3" w:type="default"/>
      <w:footerReference r:id="rId4" w:type="default"/>
      <w:footerReference r:id="rId5" w:type="even"/>
      <w:pgSz w:w="11906" w:h="16838"/>
      <w:pgMar w:top="1440" w:right="1080" w:bottom="1440" w:left="1080" w:header="851" w:footer="907" w:gutter="0"/>
      <w:pgBorders>
        <w:top w:val="none" w:sz="0" w:space="0"/>
        <w:left w:val="none" w:sz="0" w:space="0"/>
        <w:bottom w:val="none" w:sz="0" w:space="0"/>
        <w:right w:val="none" w:sz="0" w:space="0"/>
      </w:pgBorders>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BA169F8-88C5-4747-A7B4-F921FEB1BFA3}"/>
  </w:font>
  <w:font w:name="Arial">
    <w:panose1 w:val="020B0604020202020204"/>
    <w:charset w:val="01"/>
    <w:family w:val="swiss"/>
    <w:pitch w:val="default"/>
    <w:sig w:usb0="E0002EFF" w:usb1="C000785B" w:usb2="00000009" w:usb3="00000000" w:csb0="400001FF" w:csb1="FFFF0000"/>
    <w:embedRegular r:id="rId2" w:fontKey="{84122867-40D3-482E-9BFC-DA9756962A53}"/>
  </w:font>
  <w:font w:name="黑体">
    <w:panose1 w:val="02010609060101010101"/>
    <w:charset w:val="86"/>
    <w:family w:val="auto"/>
    <w:pitch w:val="default"/>
    <w:sig w:usb0="800002BF" w:usb1="38CF7CFA" w:usb2="00000016" w:usb3="00000000" w:csb0="00040001" w:csb1="00000000"/>
    <w:embedRegular r:id="rId3" w:fontKey="{2AE9C863-1E2F-417D-8358-3B82548B40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4" w:fontKey="{F41EBA7B-EC7B-4D15-80B3-D1FC8F96464D}"/>
  </w:font>
  <w:font w:name="楷体">
    <w:panose1 w:val="02010609060101010101"/>
    <w:charset w:val="86"/>
    <w:family w:val="auto"/>
    <w:pitch w:val="default"/>
    <w:sig w:usb0="800002BF" w:usb1="38CF7CFA" w:usb2="00000016" w:usb3="00000000" w:csb0="00040001" w:csb1="00000000"/>
  </w:font>
  <w:font w:name="Adobe 仿宋 Std R">
    <w:altName w:val="仿宋"/>
    <w:panose1 w:val="020B0503020202020204"/>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5B89BAB7-B471-4188-8758-B106192BA7A5}"/>
  </w:font>
  <w:font w:name="微软雅黑">
    <w:panose1 w:val="020B0503020204020204"/>
    <w:charset w:val="86"/>
    <w:family w:val="auto"/>
    <w:pitch w:val="default"/>
    <w:sig w:usb0="80000287" w:usb1="2ACF3C50" w:usb2="00000016" w:usb3="00000000" w:csb0="0004001F" w:csb1="00000000"/>
  </w:font>
  <w:font w:name="KNLe">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embedRegular r:id="rId6" w:fontKey="{0104F095-1F77-40AD-A566-B36385971CCB}"/>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embedRegular r:id="rId7" w:fontKey="{51E03191-9F6E-418F-A02D-3E09154E3973}"/>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8" w:fontKey="{4C11EC27-EBEF-4632-BCD1-B88C3153DEB8}"/>
  </w:font>
  <w:font w:name="仿宋_GB2312">
    <w:altName w:val="仿宋"/>
    <w:panose1 w:val="02010609030101010101"/>
    <w:charset w:val="86"/>
    <w:family w:val="modern"/>
    <w:pitch w:val="default"/>
    <w:sig w:usb0="00000000" w:usb1="00000000" w:usb2="00000000" w:usb3="00000000" w:csb0="00040000" w:csb1="00000000"/>
    <w:embedRegular r:id="rId9" w:fontKey="{FCF5C506-724A-4770-BE56-751F2DD2FE50}"/>
  </w:font>
  <w:font w:name="等线">
    <w:panose1 w:val="02010600030101010101"/>
    <w:charset w:val="86"/>
    <w:family w:val="auto"/>
    <w:pitch w:val="default"/>
    <w:sig w:usb0="A00002BF" w:usb1="38CF7CFA" w:usb2="00000016" w:usb3="00000000" w:csb0="0004000F" w:csb1="00000000"/>
    <w:embedRegular r:id="rId10" w:fontKey="{DEDE8405-FCB2-4DA4-981E-349E2F860021}"/>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 w:name="WPSEMBED9">
    <w:panose1 w:val="03000509000000000000"/>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D639">
    <w:pPr>
      <w:pStyle w:val="12"/>
      <w:jc w:val="both"/>
      <w:rPr>
        <w:rFonts w:hint="eastAsia"/>
        <w:b/>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8D931">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E8D93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47FC">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559CBFE0">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72A4">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27009"/>
    <w:rsid w:val="0054778A"/>
    <w:rsid w:val="006D219B"/>
    <w:rsid w:val="01FF6EB2"/>
    <w:rsid w:val="02086ED0"/>
    <w:rsid w:val="021F731A"/>
    <w:rsid w:val="02300221"/>
    <w:rsid w:val="02F867D2"/>
    <w:rsid w:val="02F9430A"/>
    <w:rsid w:val="03A05C5D"/>
    <w:rsid w:val="03D90444"/>
    <w:rsid w:val="04B57C5D"/>
    <w:rsid w:val="053B7608"/>
    <w:rsid w:val="056B1570"/>
    <w:rsid w:val="065D5F02"/>
    <w:rsid w:val="06845DB6"/>
    <w:rsid w:val="0699110F"/>
    <w:rsid w:val="06BF7DC5"/>
    <w:rsid w:val="0726289B"/>
    <w:rsid w:val="074B3407"/>
    <w:rsid w:val="080D7C0B"/>
    <w:rsid w:val="08C502E4"/>
    <w:rsid w:val="0919606C"/>
    <w:rsid w:val="09635C29"/>
    <w:rsid w:val="0A0D7099"/>
    <w:rsid w:val="0AB45767"/>
    <w:rsid w:val="0B592C5D"/>
    <w:rsid w:val="0BC30B0F"/>
    <w:rsid w:val="0BF00A21"/>
    <w:rsid w:val="0BF202F5"/>
    <w:rsid w:val="0C61591B"/>
    <w:rsid w:val="0C882A07"/>
    <w:rsid w:val="0CB24430"/>
    <w:rsid w:val="0D22155F"/>
    <w:rsid w:val="0D6671EC"/>
    <w:rsid w:val="0D9E6D3D"/>
    <w:rsid w:val="0F0B4DD8"/>
    <w:rsid w:val="0F2D7870"/>
    <w:rsid w:val="0F4C27CC"/>
    <w:rsid w:val="10165A20"/>
    <w:rsid w:val="1038406F"/>
    <w:rsid w:val="10602090"/>
    <w:rsid w:val="10914580"/>
    <w:rsid w:val="10B169D0"/>
    <w:rsid w:val="11360C84"/>
    <w:rsid w:val="114A472F"/>
    <w:rsid w:val="11943BFC"/>
    <w:rsid w:val="11B20C52"/>
    <w:rsid w:val="1206046A"/>
    <w:rsid w:val="12E6735C"/>
    <w:rsid w:val="13345697"/>
    <w:rsid w:val="13BD743A"/>
    <w:rsid w:val="14606EAE"/>
    <w:rsid w:val="14B624CD"/>
    <w:rsid w:val="14EC77A8"/>
    <w:rsid w:val="154A11A2"/>
    <w:rsid w:val="1565422D"/>
    <w:rsid w:val="15A765F4"/>
    <w:rsid w:val="15B900D5"/>
    <w:rsid w:val="15C715BF"/>
    <w:rsid w:val="15FB689C"/>
    <w:rsid w:val="16232C1B"/>
    <w:rsid w:val="164A206A"/>
    <w:rsid w:val="167F2F7C"/>
    <w:rsid w:val="1695644C"/>
    <w:rsid w:val="16D1518C"/>
    <w:rsid w:val="179764FD"/>
    <w:rsid w:val="17C52D61"/>
    <w:rsid w:val="18316649"/>
    <w:rsid w:val="18492C74"/>
    <w:rsid w:val="18AF5EEB"/>
    <w:rsid w:val="1983585E"/>
    <w:rsid w:val="1A3348FA"/>
    <w:rsid w:val="1AEB05C9"/>
    <w:rsid w:val="1B4C426C"/>
    <w:rsid w:val="1C093B64"/>
    <w:rsid w:val="1C3A1F70"/>
    <w:rsid w:val="1C606785"/>
    <w:rsid w:val="1CFD2F9D"/>
    <w:rsid w:val="1D6F25C4"/>
    <w:rsid w:val="1E9811D0"/>
    <w:rsid w:val="1F5C0367"/>
    <w:rsid w:val="1F6E1F30"/>
    <w:rsid w:val="1FD55229"/>
    <w:rsid w:val="20286583"/>
    <w:rsid w:val="206C2914"/>
    <w:rsid w:val="20766C71"/>
    <w:rsid w:val="207D242B"/>
    <w:rsid w:val="20AC2D10"/>
    <w:rsid w:val="20CA7557"/>
    <w:rsid w:val="21041EDC"/>
    <w:rsid w:val="21132D8F"/>
    <w:rsid w:val="219857D3"/>
    <w:rsid w:val="21EE1107"/>
    <w:rsid w:val="21F65941"/>
    <w:rsid w:val="226338A3"/>
    <w:rsid w:val="2271479E"/>
    <w:rsid w:val="22EE793F"/>
    <w:rsid w:val="23DB432E"/>
    <w:rsid w:val="23EE3640"/>
    <w:rsid w:val="248B380F"/>
    <w:rsid w:val="2552252E"/>
    <w:rsid w:val="25EA5EF1"/>
    <w:rsid w:val="26265313"/>
    <w:rsid w:val="264C2116"/>
    <w:rsid w:val="26A60202"/>
    <w:rsid w:val="26E50D2A"/>
    <w:rsid w:val="26FD55A2"/>
    <w:rsid w:val="2714160F"/>
    <w:rsid w:val="274517C9"/>
    <w:rsid w:val="279A1B15"/>
    <w:rsid w:val="27DD40F7"/>
    <w:rsid w:val="27E86D24"/>
    <w:rsid w:val="283947A9"/>
    <w:rsid w:val="28920093"/>
    <w:rsid w:val="28B24203"/>
    <w:rsid w:val="28DF7D08"/>
    <w:rsid w:val="298E38FB"/>
    <w:rsid w:val="29AF5DC3"/>
    <w:rsid w:val="29CE019B"/>
    <w:rsid w:val="2A293624"/>
    <w:rsid w:val="2A491354"/>
    <w:rsid w:val="2A9B6575"/>
    <w:rsid w:val="2AAF22FA"/>
    <w:rsid w:val="2AB56C65"/>
    <w:rsid w:val="2B1C4264"/>
    <w:rsid w:val="2BB4639B"/>
    <w:rsid w:val="2BCC070B"/>
    <w:rsid w:val="2C22657D"/>
    <w:rsid w:val="2C4A5A3E"/>
    <w:rsid w:val="2D2B320F"/>
    <w:rsid w:val="2D71706B"/>
    <w:rsid w:val="2D7E3C87"/>
    <w:rsid w:val="2DA336ED"/>
    <w:rsid w:val="2DFD6F7C"/>
    <w:rsid w:val="2EB56F2D"/>
    <w:rsid w:val="2EF53AD4"/>
    <w:rsid w:val="2F0A1112"/>
    <w:rsid w:val="2F235F86"/>
    <w:rsid w:val="2FDC1823"/>
    <w:rsid w:val="30590093"/>
    <w:rsid w:val="30B8529F"/>
    <w:rsid w:val="315947EF"/>
    <w:rsid w:val="3328185D"/>
    <w:rsid w:val="33446DD8"/>
    <w:rsid w:val="336B25B7"/>
    <w:rsid w:val="33A37FA3"/>
    <w:rsid w:val="33A822BD"/>
    <w:rsid w:val="33C323F3"/>
    <w:rsid w:val="33D97E69"/>
    <w:rsid w:val="34126ED7"/>
    <w:rsid w:val="348222AE"/>
    <w:rsid w:val="36032F7B"/>
    <w:rsid w:val="36A77DAA"/>
    <w:rsid w:val="37991088"/>
    <w:rsid w:val="3848736B"/>
    <w:rsid w:val="38B861D1"/>
    <w:rsid w:val="39111E53"/>
    <w:rsid w:val="39A95BE7"/>
    <w:rsid w:val="39B36A66"/>
    <w:rsid w:val="3A0C7911"/>
    <w:rsid w:val="3AFF5A4F"/>
    <w:rsid w:val="3B0A5E7F"/>
    <w:rsid w:val="3B5C3046"/>
    <w:rsid w:val="3BAE5737"/>
    <w:rsid w:val="3C946DF1"/>
    <w:rsid w:val="3D235CB1"/>
    <w:rsid w:val="3DE713D4"/>
    <w:rsid w:val="3E877EFE"/>
    <w:rsid w:val="3F987513"/>
    <w:rsid w:val="3FCC262F"/>
    <w:rsid w:val="4092313F"/>
    <w:rsid w:val="40D43E92"/>
    <w:rsid w:val="411053AE"/>
    <w:rsid w:val="41A65801"/>
    <w:rsid w:val="41BE18F4"/>
    <w:rsid w:val="42072045"/>
    <w:rsid w:val="42426BD9"/>
    <w:rsid w:val="42A03B63"/>
    <w:rsid w:val="42F97BDF"/>
    <w:rsid w:val="432232ED"/>
    <w:rsid w:val="44114AB5"/>
    <w:rsid w:val="444A6219"/>
    <w:rsid w:val="4484296C"/>
    <w:rsid w:val="45997458"/>
    <w:rsid w:val="46337705"/>
    <w:rsid w:val="46456C98"/>
    <w:rsid w:val="465A5C2D"/>
    <w:rsid w:val="46F04E55"/>
    <w:rsid w:val="478B4B7E"/>
    <w:rsid w:val="481903DC"/>
    <w:rsid w:val="485C7B63"/>
    <w:rsid w:val="48C6332B"/>
    <w:rsid w:val="498521CD"/>
    <w:rsid w:val="49E113CD"/>
    <w:rsid w:val="4A4831FA"/>
    <w:rsid w:val="4AC565F9"/>
    <w:rsid w:val="4B4551BA"/>
    <w:rsid w:val="4C2953FA"/>
    <w:rsid w:val="4C7B78B7"/>
    <w:rsid w:val="4CBD46A4"/>
    <w:rsid w:val="4CC96407"/>
    <w:rsid w:val="4CD34FFD"/>
    <w:rsid w:val="4D3A47C6"/>
    <w:rsid w:val="4D692729"/>
    <w:rsid w:val="4D7E08B9"/>
    <w:rsid w:val="4DD27009"/>
    <w:rsid w:val="4DF96CE5"/>
    <w:rsid w:val="4E3D72DA"/>
    <w:rsid w:val="4E5433BC"/>
    <w:rsid w:val="4ED010F0"/>
    <w:rsid w:val="4ED137BE"/>
    <w:rsid w:val="4F6B3C13"/>
    <w:rsid w:val="4FA47125"/>
    <w:rsid w:val="4FB14197"/>
    <w:rsid w:val="50247F66"/>
    <w:rsid w:val="50ED2406"/>
    <w:rsid w:val="5100482F"/>
    <w:rsid w:val="515A3F3F"/>
    <w:rsid w:val="51A76A58"/>
    <w:rsid w:val="52067C23"/>
    <w:rsid w:val="53093984"/>
    <w:rsid w:val="538074D9"/>
    <w:rsid w:val="53FE0A40"/>
    <w:rsid w:val="55004DFD"/>
    <w:rsid w:val="5520724E"/>
    <w:rsid w:val="557979E1"/>
    <w:rsid w:val="558A2919"/>
    <w:rsid w:val="560A4299"/>
    <w:rsid w:val="56261B79"/>
    <w:rsid w:val="564A50F5"/>
    <w:rsid w:val="56570A4D"/>
    <w:rsid w:val="566C055C"/>
    <w:rsid w:val="568630E0"/>
    <w:rsid w:val="56DD2B51"/>
    <w:rsid w:val="56E0654C"/>
    <w:rsid w:val="58603C1F"/>
    <w:rsid w:val="586C6306"/>
    <w:rsid w:val="597436C4"/>
    <w:rsid w:val="5A4E660B"/>
    <w:rsid w:val="5AA91A93"/>
    <w:rsid w:val="5B4369DC"/>
    <w:rsid w:val="5BC00E43"/>
    <w:rsid w:val="5BDD7C46"/>
    <w:rsid w:val="5DC50992"/>
    <w:rsid w:val="5DFB7811"/>
    <w:rsid w:val="5E086AD1"/>
    <w:rsid w:val="5E18334E"/>
    <w:rsid w:val="5E5F5114"/>
    <w:rsid w:val="5F370FFD"/>
    <w:rsid w:val="5F3B6A32"/>
    <w:rsid w:val="5F62142A"/>
    <w:rsid w:val="5FAB1863"/>
    <w:rsid w:val="60107EBF"/>
    <w:rsid w:val="606034EB"/>
    <w:rsid w:val="60766B4D"/>
    <w:rsid w:val="619D39D4"/>
    <w:rsid w:val="61BF2475"/>
    <w:rsid w:val="6280001A"/>
    <w:rsid w:val="62976675"/>
    <w:rsid w:val="62A2257D"/>
    <w:rsid w:val="63557ED6"/>
    <w:rsid w:val="638906B4"/>
    <w:rsid w:val="63E87188"/>
    <w:rsid w:val="642A77A1"/>
    <w:rsid w:val="65357399"/>
    <w:rsid w:val="654C7031"/>
    <w:rsid w:val="6585764C"/>
    <w:rsid w:val="65EE0CA2"/>
    <w:rsid w:val="66A137A2"/>
    <w:rsid w:val="670C13E0"/>
    <w:rsid w:val="676C6322"/>
    <w:rsid w:val="67A5559F"/>
    <w:rsid w:val="683D6E30"/>
    <w:rsid w:val="68524327"/>
    <w:rsid w:val="6885769C"/>
    <w:rsid w:val="6942733B"/>
    <w:rsid w:val="69EA352F"/>
    <w:rsid w:val="6A11675A"/>
    <w:rsid w:val="6B097561"/>
    <w:rsid w:val="6BDF244A"/>
    <w:rsid w:val="6BEA5A68"/>
    <w:rsid w:val="6C00528B"/>
    <w:rsid w:val="6C5A2018"/>
    <w:rsid w:val="6C6B7364"/>
    <w:rsid w:val="6DD34246"/>
    <w:rsid w:val="6DE23EF6"/>
    <w:rsid w:val="6E0064B1"/>
    <w:rsid w:val="6EEB2223"/>
    <w:rsid w:val="6F4B0F13"/>
    <w:rsid w:val="6FDD600F"/>
    <w:rsid w:val="6FE4739E"/>
    <w:rsid w:val="70001CFE"/>
    <w:rsid w:val="700F35C2"/>
    <w:rsid w:val="707025FA"/>
    <w:rsid w:val="71615990"/>
    <w:rsid w:val="724C4D86"/>
    <w:rsid w:val="73137F9A"/>
    <w:rsid w:val="73F13E37"/>
    <w:rsid w:val="74CE4179"/>
    <w:rsid w:val="74DD0E0F"/>
    <w:rsid w:val="74E03EAC"/>
    <w:rsid w:val="74E7523A"/>
    <w:rsid w:val="75752846"/>
    <w:rsid w:val="75BA46FD"/>
    <w:rsid w:val="75CA554D"/>
    <w:rsid w:val="76BE528D"/>
    <w:rsid w:val="77C056C6"/>
    <w:rsid w:val="792C76C0"/>
    <w:rsid w:val="79E363F1"/>
    <w:rsid w:val="7AA0366C"/>
    <w:rsid w:val="7B3D7962"/>
    <w:rsid w:val="7B9521E7"/>
    <w:rsid w:val="7BB12AC4"/>
    <w:rsid w:val="7C6851B5"/>
    <w:rsid w:val="7C8A2FF0"/>
    <w:rsid w:val="7CAC3630"/>
    <w:rsid w:val="7CE704CD"/>
    <w:rsid w:val="7CE7227B"/>
    <w:rsid w:val="7D5E1E12"/>
    <w:rsid w:val="7D8335F7"/>
    <w:rsid w:val="7E235535"/>
    <w:rsid w:val="7E8F2BCB"/>
    <w:rsid w:val="7EFB3DBC"/>
    <w:rsid w:val="7F68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4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5"/>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5"/>
    <w:qFormat/>
    <w:uiPriority w:val="0"/>
    <w:pPr>
      <w:keepNext/>
      <w:keepLines/>
      <w:spacing w:before="240" w:beforeLines="0" w:after="64" w:afterLines="0" w:line="320" w:lineRule="auto"/>
      <w:outlineLvl w:val="5"/>
    </w:pPr>
    <w:rPr>
      <w:rFonts w:ascii="Arial" w:hAnsi="Arial" w:eastAsia="黑体"/>
      <w:b/>
      <w:sz w:val="24"/>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8">
    <w:name w:val="annotation text"/>
    <w:basedOn w:val="1"/>
    <w:semiHidden/>
    <w:qFormat/>
    <w:uiPriority w:val="0"/>
    <w:pPr>
      <w:jc w:val="left"/>
    </w:pPr>
  </w:style>
  <w:style w:type="paragraph" w:styleId="9">
    <w:name w:val="Body Text"/>
    <w:basedOn w:val="1"/>
    <w:next w:val="1"/>
    <w:qFormat/>
    <w:uiPriority w:val="0"/>
    <w:rPr>
      <w:rFonts w:ascii="楷体_GB2312" w:hAnsi="Arial" w:eastAsia="楷体_GB2312"/>
      <w:sz w:val="28"/>
      <w:szCs w:val="28"/>
    </w:rPr>
  </w:style>
  <w:style w:type="paragraph" w:styleId="10">
    <w:name w:val="Body Text Indent"/>
    <w:basedOn w:val="1"/>
    <w:qFormat/>
    <w:uiPriority w:val="0"/>
    <w:pPr>
      <w:ind w:firstLine="645"/>
    </w:pPr>
    <w:rPr>
      <w:rFonts w:ascii="楷体_GB2312" w:eastAsia="楷体_GB2312"/>
      <w:sz w:val="32"/>
      <w:szCs w:val="32"/>
    </w:rPr>
  </w:style>
  <w:style w:type="paragraph" w:styleId="11">
    <w:name w:val="Plain Text"/>
    <w:basedOn w:val="1"/>
    <w:qFormat/>
    <w:uiPriority w:val="0"/>
    <w:rPr>
      <w:rFonts w:ascii="宋体" w:hAnsi="Courier New" w:cs="Courier New"/>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宋体"/>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Normal (Web)"/>
    <w:basedOn w:val="1"/>
    <w:link w:val="42"/>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10"/>
    <w:next w:val="1"/>
    <w:qFormat/>
    <w:uiPriority w:val="0"/>
    <w:pPr>
      <w:spacing w:line="360" w:lineRule="auto"/>
      <w:ind w:firstLine="420" w:firstLineChars="200"/>
    </w:pPr>
    <w:rPr>
      <w:rFonts w:ascii="宋体" w:hAnsi="宋体" w:eastAsia="宋体"/>
      <w:sz w:val="21"/>
      <w:szCs w:val="20"/>
    </w:rPr>
  </w:style>
  <w:style w:type="character" w:styleId="20">
    <w:name w:val="page number"/>
    <w:qFormat/>
    <w:uiPriority w:val="0"/>
  </w:style>
  <w:style w:type="paragraph" w:customStyle="1" w:styleId="21">
    <w:name w:val="正文1"/>
    <w:qFormat/>
    <w:uiPriority w:val="0"/>
    <w:pPr>
      <w:spacing w:before="120" w:after="120" w:line="180" w:lineRule="auto"/>
      <w:ind w:firstLine="200"/>
      <w:contextualSpacing/>
    </w:pPr>
    <w:rPr>
      <w:rFonts w:hint="default" w:ascii="Times New Roman" w:hAnsi="Times New Roman" w:eastAsia="Adobe 仿宋 Std R" w:cs="Times New Roman"/>
      <w:sz w:val="21"/>
      <w:szCs w:val="21"/>
      <w:lang w:val="en-US" w:eastAsia="zh-CN" w:bidi="ar-SA"/>
    </w:rPr>
  </w:style>
  <w:style w:type="paragraph" w:customStyle="1" w:styleId="22">
    <w:name w:val="标题 312"/>
    <w:basedOn w:val="1"/>
    <w:next w:val="1"/>
    <w:qFormat/>
    <w:uiPriority w:val="9"/>
    <w:pPr>
      <w:keepNext/>
      <w:keepLines/>
      <w:spacing w:before="320" w:after="200"/>
      <w:outlineLvl w:val="2"/>
    </w:pPr>
    <w:rPr>
      <w:rFonts w:ascii="Arial" w:hAnsi="Arial" w:eastAsia="Arial" w:cs="Arial"/>
      <w:sz w:val="30"/>
      <w:szCs w:val="30"/>
    </w:rPr>
  </w:style>
  <w:style w:type="paragraph" w:customStyle="1" w:styleId="23">
    <w:name w:val="索引 41"/>
    <w:basedOn w:val="1"/>
    <w:next w:val="1"/>
    <w:semiHidden/>
    <w:qFormat/>
    <w:uiPriority w:val="0"/>
    <w:pPr>
      <w:ind w:left="1260"/>
    </w:pPr>
    <w:rPr>
      <w:rFonts w:ascii="Calibri" w:hAnsi="Calibri" w:eastAsia="Calibri" w:cs="宋体"/>
      <w:sz w:val="20"/>
      <w:lang w:val="zh-CN"/>
    </w:rPr>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25">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reader-word-layer reader-word-s1-8"/>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28">
    <w:name w:val="正文2"/>
    <w:qFormat/>
    <w:uiPriority w:val="0"/>
    <w:rPr>
      <w:rFonts w:ascii="Times New Roman" w:hAnsi="Times New Roman" w:eastAsia="微软雅黑" w:cs="Times New Roman"/>
      <w:sz w:val="24"/>
      <w:szCs w:val="24"/>
      <w:lang w:val="en-US" w:eastAsia="zh-CN" w:bidi="ar-SA"/>
    </w:rPr>
  </w:style>
  <w:style w:type="paragraph" w:customStyle="1" w:styleId="29">
    <w:name w:val="正文文本12"/>
    <w:basedOn w:val="1"/>
    <w:qFormat/>
    <w:uiPriority w:val="1"/>
    <w:pPr>
      <w:ind w:left="120"/>
    </w:pPr>
    <w:rPr>
      <w:rFonts w:ascii="宋体" w:hAnsi="宋体" w:eastAsia="宋体" w:cs="宋体"/>
      <w:sz w:val="21"/>
      <w:szCs w:val="21"/>
      <w:lang w:val="zh-CN" w:eastAsia="zh-CN" w:bidi="zh-CN"/>
    </w:rPr>
  </w:style>
  <w:style w:type="paragraph" w:customStyle="1" w:styleId="30">
    <w:name w:val="Char"/>
    <w:basedOn w:val="1"/>
    <w:qFormat/>
    <w:uiPriority w:val="0"/>
    <w:pPr>
      <w:tabs>
        <w:tab w:val="left" w:pos="360"/>
      </w:tabs>
      <w:ind w:firstLine="200" w:firstLineChars="200"/>
    </w:pPr>
    <w:rPr>
      <w:sz w:val="28"/>
      <w:szCs w:val="30"/>
    </w:rPr>
  </w:style>
  <w:style w:type="paragraph" w:customStyle="1" w:styleId="31">
    <w:name w:val="正文文本1"/>
    <w:basedOn w:val="1"/>
    <w:next w:val="1"/>
    <w:semiHidden/>
    <w:qFormat/>
    <w:uiPriority w:val="0"/>
    <w:rPr>
      <w:rFonts w:ascii="Arial" w:hAnsi="Arial" w:eastAsia="Arial" w:cs="Arial"/>
      <w:sz w:val="21"/>
      <w:szCs w:val="21"/>
      <w:lang w:val="en-US" w:eastAsia="en-US" w:bidi="ar-SA"/>
    </w:rPr>
  </w:style>
  <w:style w:type="paragraph" w:customStyle="1" w:styleId="32">
    <w:name w:val="Table Paragraph"/>
    <w:basedOn w:val="1"/>
    <w:unhideWhenUsed/>
    <w:qFormat/>
    <w:uiPriority w:val="1"/>
    <w:pPr>
      <w:spacing w:beforeLines="0" w:afterLines="0"/>
    </w:pPr>
    <w:rPr>
      <w:rFonts w:hint="eastAsia"/>
      <w:sz w:val="24"/>
      <w:szCs w:val="24"/>
    </w:rPr>
  </w:style>
  <w:style w:type="paragraph" w:customStyle="1" w:styleId="33">
    <w:name w:val="首行缩进"/>
    <w:basedOn w:val="1"/>
    <w:qFormat/>
    <w:uiPriority w:val="0"/>
    <w:pPr>
      <w:spacing w:line="360" w:lineRule="auto"/>
      <w:ind w:firstLine="420" w:firstLineChars="200"/>
    </w:pPr>
    <w:rPr>
      <w:kern w:val="0"/>
      <w:sz w:val="20"/>
    </w:rPr>
  </w:style>
  <w:style w:type="paragraph" w:customStyle="1" w:styleId="34">
    <w:name w:val="表格正文"/>
    <w:qFormat/>
    <w:uiPriority w:val="0"/>
    <w:pPr>
      <w:jc w:val="center"/>
    </w:pPr>
    <w:rPr>
      <w:rFonts w:ascii="Calibri" w:hAnsi="Calibri" w:eastAsia="宋体" w:cs="Times New Roman"/>
      <w:bCs/>
      <w:kern w:val="44"/>
      <w:sz w:val="21"/>
      <w:szCs w:val="32"/>
      <w:lang w:val="en-US" w:eastAsia="zh-CN" w:bidi="ar-SA"/>
    </w:rPr>
  </w:style>
  <w:style w:type="character" w:customStyle="1" w:styleId="35">
    <w:name w:val="rvts12"/>
    <w:qFormat/>
    <w:uiPriority w:val="0"/>
    <w:rPr>
      <w:rFonts w:hint="default" w:ascii="KNLe" w:hAnsi="KNLe"/>
      <w:color w:val="000000"/>
      <w:sz w:val="24"/>
      <w:szCs w:val="24"/>
    </w:rPr>
  </w:style>
  <w:style w:type="character" w:customStyle="1" w:styleId="36">
    <w:name w:val="rvts15"/>
    <w:qFormat/>
    <w:uiPriority w:val="0"/>
    <w:rPr>
      <w:rFonts w:hint="default" w:ascii="KNLe" w:hAnsi="KNLe"/>
      <w:b/>
      <w:bCs/>
      <w:color w:val="000000"/>
      <w:sz w:val="24"/>
      <w:szCs w:val="24"/>
    </w:rPr>
  </w:style>
  <w:style w:type="paragraph" w:customStyle="1" w:styleId="37">
    <w:name w:val="宋正文"/>
    <w:basedOn w:val="38"/>
    <w:qFormat/>
    <w:uiPriority w:val="0"/>
    <w:pPr>
      <w:spacing w:after="0" w:line="520" w:lineRule="exact"/>
      <w:ind w:firstLine="200" w:firstLineChars="200"/>
    </w:pPr>
    <w:rPr>
      <w:sz w:val="24"/>
    </w:rPr>
  </w:style>
  <w:style w:type="paragraph" w:customStyle="1" w:styleId="38">
    <w:name w:val="Body text|1"/>
    <w:basedOn w:val="1"/>
    <w:qFormat/>
    <w:uiPriority w:val="0"/>
    <w:pPr>
      <w:spacing w:after="260" w:line="403" w:lineRule="auto"/>
      <w:ind w:firstLine="400"/>
    </w:pPr>
    <w:rPr>
      <w:rFonts w:ascii="宋体" w:hAnsi="宋体" w:eastAsia="宋体" w:cs="宋体"/>
      <w:sz w:val="20"/>
      <w:szCs w:val="20"/>
      <w:lang w:val="zh-TW" w:eastAsia="zh-TW" w:bidi="zh-TW"/>
    </w:rPr>
  </w:style>
  <w:style w:type="table" w:customStyle="1" w:styleId="39">
    <w:name w:val="网格型12"/>
    <w:qFormat/>
    <w:uiPriority w:val="59"/>
    <w:rPr>
      <w:lang w:val="en-US" w:eastAsia="zh-CN" w:bidi="ar-SA"/>
    </w:rPr>
  </w:style>
  <w:style w:type="table" w:customStyle="1" w:styleId="40">
    <w:name w:val="Table Normal"/>
    <w:qFormat/>
    <w:uiPriority w:val="0"/>
  </w:style>
  <w:style w:type="character" w:customStyle="1" w:styleId="41">
    <w:name w:val="标题 2 字符"/>
    <w:link w:val="3"/>
    <w:qFormat/>
    <w:uiPriority w:val="0"/>
    <w:rPr>
      <w:rFonts w:ascii="Arial" w:hAnsi="Arial" w:eastAsia="幼圆" w:cs="Arial"/>
      <w:b/>
      <w:bCs/>
      <w:sz w:val="44"/>
      <w:szCs w:val="44"/>
    </w:rPr>
  </w:style>
  <w:style w:type="character" w:customStyle="1" w:styleId="42">
    <w:name w:val="普通(网站) Char"/>
    <w:link w:val="16"/>
    <w:qFormat/>
    <w:uiPriority w:val="0"/>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2230</Words>
  <Characters>2601</Characters>
  <Lines>0</Lines>
  <Paragraphs>0</Paragraphs>
  <TotalTime>0</TotalTime>
  <ScaleCrop>false</ScaleCrop>
  <LinksUpToDate>false</LinksUpToDate>
  <CharactersWithSpaces>2682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2025-03-13T01:44:00Z</dcterms:created>
  <dc:creator>LINGZ</dc:creator>
  <cp:lastModifiedBy>LINGZ</cp:lastModifiedBy>
  <dcterms:modified xsi:type="dcterms:W3CDTF">2026-05-13T09:01:39Z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E6A7D74815CC4A2CA664A68E63BA2A71_13</vt:lpwstr>
  </property>
  <property fmtid="{D5CDD505-2E9C-101B-9397-08002B2CF9AE}" pid="4" name="KSOTemplateDocerSaveRecord">
    <vt:lpwstr>eyJoZGlkIjoiMzBhMzBlYTgzYTA5NDVlZGU4ZDZkOTVlOGFjOTM5YmQiLCJ1c2VySWQiOiI1MzgzMTU2MzQifQ==</vt:lpwstr>
  </property>
</Properties>
</file>