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测试数据-磋商开评标异常低价0501-sxt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测试数据-磋商开评标异常低价0501-sxt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测试数据-磋商开评标异常低价0501-sxt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孙晓婷</cp:lastModifiedBy>
  <cp:revision>1</cp:revision>
  <dcterms:created xsi:type="dcterms:W3CDTF">2026-05-01T15:02:39Z</dcterms:created>
  <dcterms:modified xsi:type="dcterms:W3CDTF">2026-05-01T15:04:12Z</dcterms:modified>
</cp:coreProperties>
</file>