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B85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5295900"/>
            <wp:effectExtent l="0" t="0" r="0" b="0"/>
            <wp:docPr id="1" name="图片 1" descr="ScreenShot_2026-05-11_140257_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5-11_140257_9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7B"/>
    <w:rsid w:val="00047F7B"/>
    <w:rsid w:val="00925A35"/>
    <w:rsid w:val="75E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2026-04-17T06:27:00Z</dcterms:created>
  <dc:creator>圣 赵</dc:creator>
  <cp:lastModifiedBy>华丽</cp:lastModifiedBy>
  <dcterms:modified xsi:type="dcterms:W3CDTF">2026-05-11T06:03:21Z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eyJoZGlkIjoiMjdkYzI1Yjk3MzYzZGVlYTEzNTljYjBiMTlmODJlYzUiLCJ1c2VySWQiOiI5MjQ5MTIxODkifQ==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6E9DD6C6EDE84B36AA987709A8919A7E_12</vt:lpwstr>
  </property>
</Properties>
</file>