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highlight w:val="none"/>
        </w:rPr>
      </w:pPr>
      <w:r>
        <w:rPr>
          <w:rFonts w:ascii="宋体" w:hAnsi="宋体" w:eastAsia="宋体"/>
          <w:highlight w:val="none"/>
        </w:rPr>
      </w:r>
      <w:r/>
    </w:p>
    <w:p>
      <w:pPr>
        <w:jc w:val="center"/>
        <w:widowControl/>
        <w:rPr>
          <w:rFonts w:eastAsia="宋体"/>
          <w:b/>
          <w:bCs/>
          <w:sz w:val="116"/>
          <w:szCs w:val="24"/>
          <w:highlight w:val="none"/>
        </w:rPr>
      </w:pPr>
      <w:r>
        <w:rPr>
          <w:rFonts w:hint="eastAsia" w:eastAsia="宋体"/>
          <w:b/>
          <w:bCs/>
          <w:sz w:val="116"/>
          <w:szCs w:val="24"/>
          <w:highlight w:val="none"/>
          <w:lang w:val="en-US" w:eastAsia="zh-CN"/>
        </w:rPr>
        <w:t xml:space="preserve">江苏省</w:t>
      </w:r>
      <w:r>
        <w:rPr>
          <w:rFonts w:hint="eastAsia" w:eastAsia="宋体"/>
          <w:b/>
          <w:bCs/>
          <w:sz w:val="116"/>
          <w:szCs w:val="24"/>
          <w:highlight w:val="none"/>
        </w:rPr>
        <w:t xml:space="preserve">政府采购</w:t>
      </w:r>
      <w:r/>
    </w:p>
    <w:p>
      <w:pPr>
        <w:jc w:val="center"/>
        <w:rPr>
          <w:b/>
          <w:bCs/>
          <w:sz w:val="48"/>
          <w:szCs w:val="96"/>
          <w:highlight w:val="none"/>
        </w:rPr>
      </w:pPr>
      <w:r>
        <w:rPr>
          <w:b/>
          <w:bCs/>
          <w:sz w:val="48"/>
          <w:szCs w:val="96"/>
          <w:highlight w:val="none"/>
        </w:rPr>
      </w:r>
      <w:r/>
    </w:p>
    <w:p>
      <w:pPr>
        <w:jc w:val="center"/>
        <w:widowControl/>
        <w:rPr>
          <w:b/>
          <w:bCs/>
          <w:sz w:val="116"/>
          <w:highlight w:val="none"/>
        </w:rPr>
      </w:pPr>
      <w:r>
        <w:rPr>
          <w:rFonts w:hint="eastAsia" w:eastAsia="宋体"/>
          <w:b/>
          <w:bCs/>
          <w:sz w:val="116"/>
          <w:szCs w:val="24"/>
          <w:highlight w:val="none"/>
        </w:rPr>
        <w:t xml:space="preserve">招标文件</w:t>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ind w:firstLine="1285"/>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JSZC-320000-ZCZX-G2026-0033</w:t>
      </w:r>
      <w:r>
        <w:rPr>
          <w:rFonts w:hAnsi="宋体" w:eastAsia="宋体"/>
          <w:b/>
          <w:color w:val="auto"/>
          <w:sz w:val="32"/>
          <w:szCs w:val="32"/>
          <w:highlight w:val="none"/>
        </w:rPr>
        <w:t xml:space="preserve">号</w:t>
      </w:r>
      <w:r/>
    </w:p>
    <w:p>
      <w:pPr>
        <w:ind w:firstLine="1285"/>
        <w:spacing w:line="360" w:lineRule="auto"/>
        <w:tabs>
          <w:tab w:val="left" w:pos="3600" w:leader="none"/>
        </w:tabs>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采购项目：</w:t>
      </w:r>
      <w:r>
        <w:rPr>
          <w:rFonts w:hint="eastAsia" w:hAnsi="宋体" w:eastAsia="宋体"/>
          <w:b/>
          <w:color w:val="auto"/>
          <w:sz w:val="32"/>
          <w:szCs w:val="32"/>
          <w:highlight w:val="none"/>
          <w:lang w:eastAsia="zh-CN"/>
        </w:rPr>
        <w:t xml:space="preserve">西门子SOMATOM Force CT维保服务</w:t>
      </w:r>
      <w:r/>
    </w:p>
    <w:p>
      <w:pPr>
        <w:ind w:left="2886" w:hanging="1606"/>
        <w:spacing w:line="360" w:lineRule="auto"/>
        <w:rPr>
          <w:rFonts w:hint="eastAsia" w:hAnsi="宋体" w:eastAsia="宋体"/>
          <w:b/>
          <w:sz w:val="32"/>
          <w:szCs w:val="32"/>
          <w:highlight w:val="none"/>
          <w:lang w:eastAsia="zh-CN"/>
        </w:rPr>
      </w:pPr>
      <w:r>
        <w:rPr>
          <w:rFonts w:hint="eastAsia" w:hAnsi="宋体" w:eastAsia="宋体"/>
          <w:b/>
          <w:sz w:val="32"/>
          <w:szCs w:val="32"/>
          <w:highlight w:val="none"/>
        </w:rPr>
        <w:t xml:space="preserve">采购单位：</w:t>
      </w:r>
      <w:r>
        <w:rPr>
          <w:rFonts w:hint="eastAsia" w:hAnsi="宋体" w:eastAsia="宋体"/>
          <w:b/>
          <w:sz w:val="32"/>
          <w:szCs w:val="32"/>
          <w:highlight w:val="none"/>
          <w:lang w:eastAsia="zh-CN"/>
        </w:rPr>
        <w:t xml:space="preserve">苏州大学附属第一医院</w:t>
      </w:r>
      <w:r/>
    </w:p>
    <w:p>
      <w:pPr>
        <w:ind w:firstLine="1285"/>
        <w:spacing w:line="360" w:lineRule="auto"/>
        <w:rPr>
          <w:rFonts w:ascii="宋体" w:hAnsi="宋体" w:eastAsia="宋体"/>
          <w:sz w:val="32"/>
          <w:szCs w:val="32"/>
          <w:highlight w:val="none"/>
        </w:rPr>
      </w:pPr>
      <w:r>
        <w:rPr>
          <w:rFonts w:hint="eastAsia" w:hAnsi="宋体" w:eastAsia="宋体"/>
          <w:b/>
          <w:sz w:val="32"/>
          <w:szCs w:val="32"/>
          <w:highlight w:val="none"/>
        </w:rPr>
        <w:t xml:space="preserve">采购类别：服务类</w:t>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b/>
          <w:sz w:val="32"/>
          <w:highlight w:val="none"/>
        </w:rPr>
      </w:pPr>
      <w:r>
        <w:rPr>
          <w:rFonts w:hint="eastAsia" w:ascii="宋体" w:hAnsi="宋体" w:eastAsia="宋体"/>
          <w:b/>
          <w:sz w:val="32"/>
          <w:highlight w:val="none"/>
        </w:rPr>
        <w:t xml:space="preserve">中诚智信工程咨询集团股份有限公司</w:t>
      </w:r>
      <w:r/>
    </w:p>
    <w:p>
      <w:pPr>
        <w:jc w:val="center"/>
        <w:rPr>
          <w:highlight w:val="none"/>
        </w:rPr>
      </w:pPr>
      <w:r>
        <w:rPr>
          <w:rFonts w:hint="eastAsia" w:ascii="宋体" w:hAnsi="宋体" w:eastAsia="宋体"/>
          <w:b/>
          <w:sz w:val="32"/>
          <w:highlight w:val="none"/>
        </w:rPr>
        <w:t xml:space="preserve">二○二</w:t>
      </w:r>
      <w:r>
        <w:rPr>
          <w:rFonts w:hint="eastAsia" w:ascii="宋体" w:hAnsi="宋体" w:eastAsia="宋体"/>
          <w:b/>
          <w:sz w:val="32"/>
          <w:highlight w:val="none"/>
          <w:lang w:val="en-US" w:eastAsia="zh-CN"/>
        </w:rPr>
        <w:t xml:space="preserve">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四</w:t>
      </w:r>
      <w:r>
        <w:rPr>
          <w:rFonts w:hint="eastAsia" w:ascii="宋体" w:hAnsi="宋体" w:eastAsia="宋体"/>
          <w:b/>
          <w:sz w:val="32"/>
          <w:highlight w:val="none"/>
        </w:rPr>
        <w:t xml:space="preserve">月</w:t>
      </w:r>
      <w:r>
        <w:rPr>
          <w:highlight w:val="none"/>
        </w:rPr>
        <w:br w:type="page" w:clear="all"/>
      </w:r>
      <w:r/>
    </w:p>
    <w:p>
      <w:pPr>
        <w:jc w:val="center"/>
        <w:spacing w:line="360" w:lineRule="auto"/>
        <w:rPr>
          <w:rFonts w:ascii="黑体" w:hAnsi="宋体" w:eastAsia="黑体"/>
          <w:b/>
          <w:sz w:val="32"/>
          <w:highlight w:val="none"/>
        </w:rPr>
        <w:outlineLvl w:val="0"/>
      </w:pPr>
      <w:r/>
      <w:bookmarkStart w:id="0" w:name="_Toc9726"/>
      <w:r>
        <w:rPr>
          <w:rFonts w:hint="eastAsia" w:ascii="黑体" w:hAnsi="宋体" w:eastAsia="黑体"/>
          <w:b/>
          <w:sz w:val="32"/>
          <w:highlight w:val="none"/>
        </w:rPr>
        <w:t xml:space="preserve">前 附 表</w:t>
      </w:r>
      <w:bookmarkEnd w:id="0"/>
      <w:r/>
      <w:r/>
    </w:p>
    <w:tbl>
      <w:tblPr>
        <w:tblStyle w:val="865"/>
        <w:tblW w:w="832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127"/>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ascii="宋体" w:hAnsi="宋体" w:eastAsia="宋体"/>
                <w:b/>
                <w:bCs/>
                <w:sz w:val="21"/>
                <w:szCs w:val="21"/>
                <w:highlight w:val="none"/>
                <w:lang w:val="zh-CN"/>
              </w:rPr>
            </w:pPr>
            <w:r>
              <w:rPr>
                <w:rFonts w:ascii="宋体" w:hAnsi="宋体" w:eastAsia="宋体"/>
                <w:b/>
                <w:bCs/>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采购编号</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JSZC-320000-ZCZX-G2026-0033号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采购内容</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西门子SOMATOM Force CT维保服务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投标有效期</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w:t>
            </w:r>
            <w:r>
              <w:rPr>
                <w:rFonts w:hint="eastAsia" w:ascii="宋体" w:hAnsi="宋体" w:eastAsia="宋体" w:cs="Times New Roman"/>
                <w:sz w:val="21"/>
                <w:highlight w:val="none"/>
                <w:lang w:val="zh-CN" w:eastAsia="zh-CN"/>
              </w:rPr>
              <w:t xml:space="preserve">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投标保证金</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b/>
                <w:bCs/>
                <w:sz w:val="21"/>
                <w:highlight w:val="none"/>
                <w:lang w:val="zh-CN" w:eastAsia="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询问和质疑</w:t>
            </w:r>
            <w:r/>
          </w:p>
        </w:tc>
        <w:tc>
          <w:tcPr>
            <w:tcBorders>
              <w:top w:val="single" w:color="auto" w:sz="6" w:space="0"/>
              <w:left w:val="single" w:color="auto" w:sz="6" w:space="0"/>
              <w:bottom w:val="single" w:color="auto" w:sz="6" w:space="0"/>
              <w:right w:val="single" w:color="auto" w:sz="6" w:space="0"/>
            </w:tcBorders>
            <w:tcW w:w="6127" w:type="dxa"/>
            <w:vAlign w:val="bottom"/>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招标文件的询问：投标人在收到招标文件后，若有问题需要询问，应于</w:t>
            </w:r>
            <w:r>
              <w:rPr>
                <w:rFonts w:hint="eastAsia" w:ascii="宋体" w:hAnsi="宋体" w:eastAsia="宋体" w:cs="Times New Roman"/>
                <w:sz w:val="21"/>
                <w:highlight w:val="none"/>
                <w:lang w:val="en-US" w:eastAsia="zh-CN"/>
              </w:rPr>
              <w:t xml:space="preserve">获取</w:t>
            </w:r>
            <w:r>
              <w:rPr>
                <w:rFonts w:hint="eastAsia" w:ascii="宋体" w:hAnsi="宋体" w:eastAsia="宋体" w:cs="Times New Roman"/>
                <w:sz w:val="21"/>
                <w:highlight w:val="none"/>
                <w:lang w:val="zh-CN" w:eastAsia="zh-CN"/>
              </w:rPr>
              <w:t xml:space="preserve">招标文件后，可通过公告中的联系方式及时提出，采购人或采购代理机构将予以解答。</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供应商认为招标文件、采购过程和中标结果使自己的权益受到损害的，可以在知道或者应知其权益受到损害之日起七个工作日内，以法定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联系部门：中诚智信工程咨询集团股份有限公司代理部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通讯地址：苏州市高新区潇湘</w:t>
            </w:r>
            <w:r>
              <w:rPr>
                <w:rFonts w:hint="eastAsia" w:ascii="宋体" w:hAnsi="宋体" w:eastAsia="宋体" w:cs="Times New Roman"/>
                <w:sz w:val="21"/>
                <w:highlight w:val="none"/>
                <w:lang w:val="en-US" w:eastAsia="zh-CN"/>
              </w:rPr>
              <w:t xml:space="preserve">路99号诚来智研发大楼5楼招标代理部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联系人：许若蕾、金欣楠；联系方式：0512-68303723</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采购人</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苏州大学附属第一医院</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联系人：</w:t>
            </w:r>
            <w:r>
              <w:rPr>
                <w:rFonts w:hint="eastAsia" w:ascii="宋体" w:hAnsi="宋体" w:eastAsia="宋体" w:cs="Times New Roman"/>
                <w:sz w:val="21"/>
                <w:highlight w:val="none"/>
                <w:lang w:val="en-US" w:eastAsia="zh-CN"/>
              </w:rPr>
              <w:t xml:space="preserve">戴剑峰</w:t>
            </w:r>
            <w:r>
              <w:rPr>
                <w:rFonts w:hint="eastAsia" w:ascii="宋体" w:hAnsi="宋体" w:eastAsia="宋体" w:cs="Times New Roman"/>
                <w:sz w:val="21"/>
                <w:highlight w:val="none"/>
                <w:lang w:val="zh-CN" w:eastAsia="zh-CN"/>
              </w:rPr>
              <w:t xml:space="preserve">      联系电话：0512-67973424</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投标文件份数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本项目采用电子投标文件，投标人按照招标文件要求制作上传电子投标文件，投标人无需提供纸质投标文件。本项目确定中标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后，中标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需向采购代理机构另提交叁份盖好公章的投标文件，内容与电子投标文件一致。全套文件应无修改和行间插字，如有修改，须在修改处加供应商法定代表人或其委托代理人印鉴。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投标文件网上提交截止时间</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2026年05月14日</w:t>
            </w:r>
            <w:r>
              <w:rPr>
                <w:rFonts w:hint="eastAsia" w:ascii="宋体" w:hAnsi="宋体" w:eastAsia="宋体" w:cs="Times New Roman"/>
                <w:sz w:val="21"/>
                <w:highlight w:val="none"/>
                <w:lang w:val="en-US" w:eastAsia="zh-CN"/>
              </w:rPr>
              <w:t xml:space="preserve">下</w:t>
            </w:r>
            <w:r>
              <w:rPr>
                <w:rFonts w:hint="eastAsia" w:ascii="宋体" w:hAnsi="宋体" w:eastAsia="宋体" w:cs="Times New Roman"/>
                <w:sz w:val="21"/>
                <w:highlight w:val="none"/>
                <w:lang w:val="en-US" w:eastAsia="zh-CN"/>
              </w:rPr>
              <w:t xml:space="preserve">午13：30时整（北京时间）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投标文件必须在截止时间前完成提交（上传），逾期提交（上传）的投标文件恕不接受。</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开</w:t>
            </w:r>
            <w:r>
              <w:rPr>
                <w:rFonts w:hint="eastAsia" w:ascii="宋体" w:hAnsi="宋体" w:eastAsia="宋体" w:cs="Times New Roman"/>
                <w:sz w:val="21"/>
                <w:highlight w:val="none"/>
                <w:lang w:val="en-US" w:eastAsia="zh-CN"/>
              </w:rPr>
              <w:t xml:space="preserve">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开标地点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时间：2026年05月14日</w:t>
            </w:r>
            <w:r>
              <w:rPr>
                <w:rFonts w:hint="eastAsia" w:ascii="宋体" w:hAnsi="宋体" w:eastAsia="宋体" w:cs="Times New Roman"/>
                <w:sz w:val="21"/>
                <w:highlight w:val="none"/>
                <w:lang w:val="en-US" w:eastAsia="zh-CN"/>
              </w:rPr>
              <w:t xml:space="preserve">下</w:t>
            </w:r>
            <w:r>
              <w:rPr>
                <w:rFonts w:hint="eastAsia" w:ascii="宋体" w:hAnsi="宋体" w:eastAsia="宋体" w:cs="Times New Roman"/>
                <w:sz w:val="21"/>
                <w:highlight w:val="none"/>
                <w:lang w:val="en-US" w:eastAsia="zh-CN"/>
              </w:rPr>
              <w:t xml:space="preserve">午13：30时整（北京时间）</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地点：“苏采云”系统（网址：http://jszfcg.jsczt.cn/）</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注：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评标时间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评标地点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时间：2026年05月14日</w:t>
            </w:r>
            <w:r>
              <w:rPr>
                <w:rFonts w:hint="eastAsia" w:ascii="宋体" w:hAnsi="宋体" w:eastAsia="宋体" w:cs="Times New Roman"/>
                <w:sz w:val="21"/>
                <w:highlight w:val="none"/>
                <w:lang w:val="en-US" w:eastAsia="zh-CN"/>
              </w:rPr>
              <w:t xml:space="preserve">下</w:t>
            </w:r>
            <w:r>
              <w:rPr>
                <w:rFonts w:hint="eastAsia" w:ascii="宋体" w:hAnsi="宋体" w:eastAsia="宋体" w:cs="Times New Roman"/>
                <w:sz w:val="21"/>
                <w:highlight w:val="none"/>
                <w:lang w:val="en-US" w:eastAsia="zh-CN"/>
              </w:rPr>
              <w:t xml:space="preserve">午13：30时整（北京时间）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地点：“苏采云”系统（网址：http://jszfcg.jsczt.cn/）</w:t>
            </w:r>
            <w:r/>
          </w:p>
        </w:tc>
      </w:tr>
      <w:tr>
        <w:trPr>
          <w:jc w:val="center"/>
          <w:trHeight w:val="5196"/>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本项目代理费用采购人已计入预算金额中，</w:t>
            </w:r>
            <w:r>
              <w:rPr>
                <w:rFonts w:hint="eastAsia" w:ascii="宋体" w:hAnsi="宋体" w:eastAsia="宋体" w:cs="Times New Roman"/>
                <w:sz w:val="21"/>
                <w:highlight w:val="none"/>
                <w:lang w:val="zh-CN" w:eastAsia="zh-CN"/>
              </w:rPr>
              <w:t xml:space="preserve">领取</w:t>
            </w:r>
            <w:r>
              <w:rPr>
                <w:rFonts w:hint="eastAsia" w:ascii="宋体" w:hAnsi="宋体" w:eastAsia="宋体" w:cs="Times New Roman"/>
                <w:sz w:val="21"/>
                <w:highlight w:val="none"/>
                <w:lang w:val="en-US" w:eastAsia="zh-CN"/>
              </w:rPr>
              <w:t xml:space="preserve">采购合同</w:t>
            </w:r>
            <w:r>
              <w:rPr>
                <w:rFonts w:hint="eastAsia" w:ascii="宋体" w:hAnsi="宋体" w:eastAsia="宋体" w:cs="Times New Roman"/>
                <w:sz w:val="21"/>
                <w:highlight w:val="none"/>
                <w:lang w:val="zh-CN" w:eastAsia="zh-CN"/>
              </w:rPr>
              <w:t xml:space="preserve">时中标人向采购代理机构支付</w:t>
            </w:r>
            <w:r>
              <w:rPr>
                <w:rFonts w:hint="eastAsia" w:ascii="宋体" w:hAnsi="宋体" w:eastAsia="宋体" w:cs="Times New Roman"/>
                <w:sz w:val="21"/>
                <w:highlight w:val="none"/>
                <w:lang w:val="en-US" w:eastAsia="zh-CN"/>
              </w:rPr>
              <w:t xml:space="preserve">代理费用</w:t>
            </w:r>
            <w:r>
              <w:rPr>
                <w:rFonts w:hint="eastAsia" w:ascii="宋体" w:hAnsi="宋体" w:eastAsia="宋体" w:cs="Times New Roman"/>
                <w:sz w:val="21"/>
                <w:highlight w:val="none"/>
                <w:lang w:val="zh-CN" w:eastAsia="zh-CN"/>
              </w:rPr>
              <w:t xml:space="preserve">，代理费用含在投标报价中：</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根据苏州市级政府采购代理服务收费公告信息表第一批（苏财购告【2016】31号）及代理合同约定，本项目代理费用收取方式及标准如下：</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以如下比例按差额定率累进法进行</w:t>
            </w:r>
            <w:r>
              <w:rPr>
                <w:rFonts w:hint="eastAsia" w:ascii="宋体" w:hAnsi="宋体" w:eastAsia="宋体" w:cs="Times New Roman"/>
                <w:sz w:val="21"/>
                <w:highlight w:val="none"/>
                <w:lang w:val="en-US" w:eastAsia="zh-CN"/>
              </w:rPr>
              <w:t xml:space="preserve">七折</w:t>
            </w:r>
            <w:r>
              <w:rPr>
                <w:rFonts w:hint="eastAsia" w:ascii="宋体" w:hAnsi="宋体" w:eastAsia="宋体" w:cs="Times New Roman"/>
                <w:sz w:val="21"/>
                <w:highlight w:val="none"/>
                <w:lang w:val="zh-CN" w:eastAsia="zh-CN"/>
              </w:rPr>
              <w:t xml:space="preserve">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预算金额100万元以下部分按该部分预算金额的1.5%计算；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预算金额100（含）～500万元部分按该部分预算金额的1.1%计算；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预算金额500（含）～1000万元部分按该部分预算金额的0.8%计算；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预算金额1000（含）～5000万元部分按该部分预算金额的0.5%计算；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预算金额5000万元以上部分按该部分预算金额的0.25%计算；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如按上述方法计算的金额低于人民币3000元整的，则代理费用按人民币3000元整计取。</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rPr>
                <w:rFonts w:hint="eastAsia" w:ascii="宋体" w:hAnsi="宋体" w:eastAsia="宋体" w:cs="Times New Roman"/>
                <w:sz w:val="21"/>
                <w:highlight w:val="none"/>
                <w:lang w:val="en-US" w:eastAsia="zh-CN"/>
              </w:rPr>
              <w:t xml:space="preserve">以转账等方式交纳，</w:t>
            </w:r>
            <w:r>
              <w:rPr>
                <w:rFonts w:hint="eastAsia" w:ascii="宋体" w:hAnsi="宋体" w:eastAsia="宋体" w:cs="Times New Roman"/>
                <w:sz w:val="21"/>
                <w:highlight w:val="none"/>
                <w:lang w:val="zh-CN" w:eastAsia="zh-CN"/>
              </w:rPr>
              <w:t xml:space="preserve">交纳账户：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户名：中诚智信工程咨询集团股份有限公司姑苏区分公司</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号：1102181009100067340</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开户行：中国工商银行股份有限公司苏州科技城支行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评标方法</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highlight w:val="none"/>
                <w:lang w:val="en-US" w:eastAsia="zh-CN"/>
              </w:rPr>
            </w:pPr>
            <w:r>
              <w:rPr>
                <w:rFonts w:hint="eastAsia" w:ascii="宋体" w:hAnsi="宋体" w:eastAsia="宋体" w:cs="Times New Roman"/>
                <w:sz w:val="21"/>
                <w:szCs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Times New Roman"/>
                <w:sz w:val="21"/>
                <w:highlight w:val="none"/>
                <w:lang w:val="zh-CN" w:eastAsia="zh-CN"/>
              </w:rPr>
            </w:pPr>
            <w:r>
              <w:rPr>
                <w:rFonts w:hint="eastAsia" w:ascii="宋体" w:hAnsi="宋体" w:eastAsia="宋体" w:cs="Times New Roman"/>
                <w:sz w:val="21"/>
                <w:szCs w:val="21"/>
                <w:highlight w:val="none"/>
                <w:lang w:val="zh-CN" w:eastAsia="zh-CN"/>
              </w:rPr>
              <w:t xml:space="preserve">中标通知书</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确定出中标人后，采购代理机构在法定时间内向中标人发出中标通知书。中标通知书将成为合同的组成部分。</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导致废标因素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出现下列情形之一的，为废标： </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（一）符合专业条件的投标人或者对招标文件作实质响应的投标人不足三家的；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（二）出现影响采购公正的违法、违规行为的；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（三）投标人的报价均超过了</w:t>
            </w:r>
            <w:r>
              <w:rPr>
                <w:rFonts w:hint="eastAsia" w:ascii="宋体" w:hAnsi="宋体" w:eastAsia="宋体" w:cs="Times New Roman"/>
                <w:sz w:val="21"/>
                <w:highlight w:val="none"/>
                <w:lang w:val="en-US" w:eastAsia="zh-CN"/>
              </w:rPr>
              <w:t xml:space="preserve">最高限价的</w:t>
            </w:r>
            <w:r>
              <w:rPr>
                <w:rFonts w:hint="eastAsia" w:ascii="宋体" w:hAnsi="宋体" w:eastAsia="宋体" w:cs="Times New Roman"/>
                <w:sz w:val="21"/>
                <w:highlight w:val="none"/>
                <w:lang w:val="zh-CN" w:eastAsia="zh-CN"/>
              </w:rPr>
              <w:t xml:space="preserve">，采购人不能支付的；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导致无效标</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投标文件属下列情况之一的，在资格性、符合性检查时按照无效投标处理：</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（一）未在规定时间内获取招标文件的；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（二）未按照招标文件规定要求签署、盖章的；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（三）不具备招标文件中规定资格要求的；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（四）投标报价超过招标文件中规定的最高限价的；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（五）不符合法律、法规和招标文件中规定的其他实质性要求的；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（六）其它在招标文件中已明确为无效标的；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七</w:t>
            </w:r>
            <w:r>
              <w:rPr>
                <w:rFonts w:hint="eastAsia" w:ascii="宋体" w:hAnsi="宋体" w:eastAsia="宋体" w:cs="Times New Roman"/>
                <w:sz w:val="21"/>
                <w:highlight w:val="none"/>
                <w:lang w:val="zh-CN" w:eastAsia="zh-CN"/>
              </w:rPr>
              <w:t xml:space="preserve">）付款约定如与招标文件要求有偏离的；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（八）合同履行期限</w:t>
            </w:r>
            <w:r>
              <w:rPr>
                <w:rFonts w:hint="eastAsia" w:ascii="宋体" w:hAnsi="宋体" w:eastAsia="宋体" w:cs="Times New Roman"/>
                <w:sz w:val="21"/>
                <w:highlight w:val="none"/>
                <w:lang w:val="zh-CN" w:eastAsia="zh-CN"/>
              </w:rPr>
              <w:t xml:space="preserve">如与招标文件要求有</w:t>
            </w:r>
            <w:r>
              <w:rPr>
                <w:rFonts w:hint="eastAsia" w:ascii="宋体" w:hAnsi="宋体" w:eastAsia="宋体" w:cs="Times New Roman"/>
                <w:sz w:val="21"/>
                <w:highlight w:val="none"/>
                <w:lang w:val="en-US" w:eastAsia="zh-CN"/>
              </w:rPr>
              <w:t xml:space="preserve">负</w:t>
            </w:r>
            <w:r>
              <w:rPr>
                <w:rFonts w:hint="eastAsia" w:ascii="宋体" w:hAnsi="宋体" w:eastAsia="宋体" w:cs="Times New Roman"/>
                <w:sz w:val="21"/>
                <w:highlight w:val="none"/>
                <w:lang w:val="zh-CN" w:eastAsia="zh-CN"/>
              </w:rPr>
              <w:t xml:space="preserve">偏离的（</w:t>
            </w:r>
            <w:r>
              <w:rPr>
                <w:rFonts w:hint="eastAsia" w:ascii="宋体" w:hAnsi="宋体" w:eastAsia="宋体" w:cs="Times New Roman"/>
                <w:sz w:val="21"/>
                <w:highlight w:val="none"/>
                <w:lang w:val="en-US" w:eastAsia="zh-CN"/>
              </w:rPr>
              <w:t xml:space="preserve">比招标文件约定的合同履行期限短的视为负偏离</w:t>
            </w:r>
            <w:r>
              <w:rPr>
                <w:rFonts w:hint="eastAsia" w:ascii="宋体" w:hAnsi="宋体" w:eastAsia="宋体" w:cs="Times New Roman"/>
                <w:sz w:val="21"/>
                <w:highlight w:val="none"/>
                <w:lang w:val="zh-CN" w:eastAsia="zh-CN"/>
              </w:rPr>
              <w:t xml:space="preserve">）</w:t>
            </w:r>
            <w:r/>
          </w:p>
          <w:p>
            <w:pP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（九）机器码检查中，出现不同投标人投标文件机器码一致情形的；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（十）未在规定时间内对电子投标文件进行解密或解密失败的。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（十一）投标文件含有采购人不能接受的附加条件的；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（十二）法律、法规和招标文件规定的其他无效情形。</w:t>
            </w:r>
            <w:r/>
          </w:p>
        </w:tc>
      </w:tr>
    </w:tbl>
    <w:p>
      <w:pPr>
        <w:jc w:val="center"/>
        <w:rPr>
          <w:highlight w:val="none"/>
        </w:rPr>
      </w:pPr>
      <w:r>
        <w:rPr>
          <w:highlight w:val="none"/>
        </w:rPr>
      </w:r>
      <w:r/>
    </w:p>
    <w:p>
      <w:pPr>
        <w:pStyle w:val="877"/>
        <w:ind w:left="560" w:firstLine="560"/>
        <w:rPr>
          <w:highlight w:val="none"/>
        </w:rPr>
      </w:pPr>
      <w:r>
        <w:rPr>
          <w:highlight w:val="none"/>
        </w:rPr>
        <w:br w:type="page" w:clear="all"/>
      </w:r>
      <w:r/>
    </w:p>
    <w:sdt>
      <w:sdtPr>
        <w15:appearance w15:val="boundingBox"/>
        <w:id w:val="147466677"/>
        <w:docPartObj>
          <w:docPartGallery w:val="Table of Contents"/>
          <w:docPartUnique w:val="true"/>
        </w:docPartObj>
        <w:rPr>
          <w:rFonts w:ascii="宋体" w:hAnsi="宋体" w:eastAsia="宋体"/>
          <w:b/>
          <w:sz w:val="21"/>
          <w:highlight w:val="none"/>
        </w:rPr>
      </w:sdtPr>
      <w:sdtContent>
        <w:p>
          <w:pPr>
            <w:jc w:val="center"/>
            <w:keepLines w:val="0"/>
            <w:keepNext w:val="0"/>
            <w:pageBreakBefore w:val="0"/>
            <w:spacing w:line="360" w:lineRule="auto"/>
            <w:widowControl w:val="off"/>
            <w:rPr>
              <w:rFonts w:ascii="黑体" w:hAnsi="黑体" w:eastAsia="黑体" w:cs="黑体"/>
              <w:sz w:val="30"/>
              <w:szCs w:val="30"/>
              <w:highlight w:val="none"/>
            </w:rPr>
          </w:pPr>
          <w:r>
            <w:rPr>
              <w:rFonts w:hint="eastAsia" w:ascii="黑体" w:hAnsi="黑体" w:eastAsia="黑体" w:cs="黑体"/>
              <w:sz w:val="44"/>
              <w:szCs w:val="44"/>
              <w:highlight w:val="none"/>
            </w:rPr>
            <w:t xml:space="preserve">目录</w:t>
          </w:r>
          <w:r/>
        </w:p>
        <w:p>
          <w:pPr>
            <w:pStyle w:val="873"/>
            <w:tabs>
              <w:tab w:val="right" w:pos="8306" w:leader="dot"/>
            </w:tabs>
            <w:rPr>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TOC \o "1-1" \h \u </w:instrText>
          </w:r>
          <w:r>
            <w:rPr>
              <w:rFonts w:hint="eastAsia" w:ascii="黑体" w:hAnsi="黑体" w:eastAsia="黑体" w:cs="黑体"/>
              <w:sz w:val="30"/>
              <w:szCs w:val="30"/>
              <w:highlight w:val="none"/>
            </w:rPr>
            <w:fldChar w:fldCharType="separate"/>
          </w: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_Toc9726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前 附 表</w:t>
          </w:r>
          <w:r>
            <w:rPr>
              <w:highlight w:val="none"/>
            </w:rPr>
            <w:tab/>
          </w:r>
          <w:r>
            <w:rPr>
              <w:highlight w:val="none"/>
            </w:rPr>
            <w:fldChar w:fldCharType="begin"/>
          </w:r>
          <w:r>
            <w:rPr>
              <w:highlight w:val="none"/>
            </w:rPr>
            <w:instrText xml:space="preserve"> PAGEREF _Toc9726 \h </w:instrText>
          </w:r>
          <w:r>
            <w:rPr>
              <w:highlight w:val="none"/>
            </w:rPr>
            <w:fldChar w:fldCharType="separate"/>
          </w:r>
          <w:r>
            <w:rPr>
              <w:highlight w:val="none"/>
            </w:rPr>
            <w:t xml:space="preserve">2</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_Toc18200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第一章  招标公告</w:t>
          </w:r>
          <w:r>
            <w:rPr>
              <w:highlight w:val="none"/>
            </w:rPr>
            <w:tab/>
          </w:r>
          <w:r>
            <w:rPr>
              <w:highlight w:val="none"/>
            </w:rPr>
            <w:fldChar w:fldCharType="begin"/>
          </w:r>
          <w:r>
            <w:rPr>
              <w:highlight w:val="none"/>
            </w:rPr>
            <w:instrText xml:space="preserve"> PAGEREF _Toc18200 \h </w:instrText>
          </w:r>
          <w:r>
            <w:rPr>
              <w:highlight w:val="none"/>
            </w:rPr>
            <w:fldChar w:fldCharType="separate"/>
          </w:r>
          <w:r>
            <w:rPr>
              <w:highlight w:val="none"/>
            </w:rPr>
            <w:t xml:space="preserve">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_Toc14133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第二章  投标邀请函</w:t>
          </w:r>
          <w:r>
            <w:rPr>
              <w:highlight w:val="none"/>
            </w:rPr>
            <w:tab/>
          </w:r>
          <w:r>
            <w:rPr>
              <w:highlight w:val="none"/>
            </w:rPr>
            <w:fldChar w:fldCharType="begin"/>
          </w:r>
          <w:r>
            <w:rPr>
              <w:highlight w:val="none"/>
            </w:rPr>
            <w:instrText xml:space="preserve"> PAGEREF _Toc14133 \h </w:instrText>
          </w:r>
          <w:r>
            <w:rPr>
              <w:highlight w:val="none"/>
            </w:rPr>
            <w:fldChar w:fldCharType="separate"/>
          </w:r>
          <w:r>
            <w:rPr>
              <w:highlight w:val="none"/>
            </w:rPr>
            <w:t xml:space="preserve">10</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_Toc13327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第三章  投标人须知</w:t>
          </w:r>
          <w:r>
            <w:rPr>
              <w:highlight w:val="none"/>
            </w:rPr>
            <w:tab/>
          </w:r>
          <w:r>
            <w:rPr>
              <w:highlight w:val="none"/>
            </w:rPr>
            <w:fldChar w:fldCharType="begin"/>
          </w:r>
          <w:r>
            <w:rPr>
              <w:highlight w:val="none"/>
            </w:rPr>
            <w:instrText xml:space="preserve"> PAGEREF _Toc13327 \h </w:instrText>
          </w:r>
          <w:r>
            <w:rPr>
              <w:highlight w:val="none"/>
            </w:rPr>
            <w:fldChar w:fldCharType="separate"/>
          </w:r>
          <w:r>
            <w:rPr>
              <w:highlight w:val="none"/>
            </w:rPr>
            <w:t xml:space="preserve">11</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_Toc16293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第四章  投标文件格式</w:t>
          </w:r>
          <w:r>
            <w:rPr>
              <w:highlight w:val="none"/>
            </w:rPr>
            <w:tab/>
          </w:r>
          <w:r>
            <w:rPr>
              <w:highlight w:val="none"/>
            </w:rPr>
            <w:fldChar w:fldCharType="begin"/>
          </w:r>
          <w:r>
            <w:rPr>
              <w:highlight w:val="none"/>
            </w:rPr>
            <w:instrText xml:space="preserve"> PAGEREF _Toc16293 \h </w:instrText>
          </w:r>
          <w:r>
            <w:rPr>
              <w:highlight w:val="none"/>
            </w:rPr>
            <w:fldChar w:fldCharType="separate"/>
          </w:r>
          <w:r>
            <w:rPr>
              <w:highlight w:val="none"/>
            </w:rPr>
            <w:t xml:space="preserve">28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_Toc6502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第五章  招标书</w:t>
          </w:r>
          <w:r>
            <w:rPr>
              <w:highlight w:val="none"/>
            </w:rPr>
            <w:tab/>
          </w:r>
          <w:r>
            <w:rPr>
              <w:highlight w:val="none"/>
            </w:rPr>
            <w:fldChar w:fldCharType="begin"/>
          </w:r>
          <w:r>
            <w:rPr>
              <w:highlight w:val="none"/>
            </w:rPr>
            <w:instrText xml:space="preserve"> PAGEREF _Toc6502 \h </w:instrText>
          </w:r>
          <w:r>
            <w:rPr>
              <w:highlight w:val="none"/>
            </w:rPr>
            <w:fldChar w:fldCharType="separate"/>
          </w:r>
          <w:r>
            <w:rPr>
              <w:highlight w:val="none"/>
            </w:rPr>
            <w:t xml:space="preserve">48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_Toc19911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第六章  拟签订的合同文本</w:t>
          </w:r>
          <w:r>
            <w:rPr>
              <w:highlight w:val="none"/>
            </w:rPr>
            <w:tab/>
          </w:r>
          <w:r>
            <w:rPr>
              <w:highlight w:val="none"/>
            </w:rPr>
            <w:fldChar w:fldCharType="begin"/>
          </w:r>
          <w:r>
            <w:rPr>
              <w:highlight w:val="none"/>
            </w:rPr>
            <w:instrText xml:space="preserve"> PAGEREF _Toc19911 \h </w:instrText>
          </w:r>
          <w:r>
            <w:rPr>
              <w:highlight w:val="none"/>
            </w:rPr>
            <w:fldChar w:fldCharType="separate"/>
          </w:r>
          <w:r>
            <w:rPr>
              <w:highlight w:val="none"/>
            </w:rPr>
            <w:t xml:space="preserve">50</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_Toc1577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第七章  评标办法、评分标准</w:t>
          </w:r>
          <w:r>
            <w:rPr>
              <w:highlight w:val="none"/>
            </w:rPr>
            <w:tab/>
          </w:r>
          <w:r>
            <w:rPr>
              <w:highlight w:val="none"/>
            </w:rPr>
            <w:fldChar w:fldCharType="begin"/>
          </w:r>
          <w:r>
            <w:rPr>
              <w:highlight w:val="none"/>
            </w:rPr>
            <w:instrText xml:space="preserve"> PAGEREF _Toc1577 \h </w:instrText>
          </w:r>
          <w:r>
            <w:rPr>
              <w:highlight w:val="none"/>
            </w:rPr>
            <w:fldChar w:fldCharType="separate"/>
          </w:r>
          <w:r>
            <w:rPr>
              <w:highlight w:val="none"/>
            </w:rPr>
            <w:t xml:space="preserve">55</w:t>
          </w:r>
          <w:r>
            <w:rPr>
              <w:highlight w:val="none"/>
            </w:rPr>
            <w:fldChar w:fldCharType="end"/>
          </w:r>
          <w:r>
            <w:rPr>
              <w:rFonts w:hint="eastAsia" w:ascii="黑体" w:hAnsi="黑体" w:eastAsia="黑体" w:cs="黑体"/>
              <w:szCs w:val="30"/>
              <w:highlight w:val="none"/>
            </w:rPr>
            <w:fldChar w:fldCharType="end"/>
          </w:r>
          <w:r/>
        </w:p>
        <w:p>
          <w:pPr>
            <w:pStyle w:val="873"/>
            <w:keepLines w:val="0"/>
            <w:keepNext w:val="0"/>
            <w:pageBreakBefore w:val="0"/>
            <w:spacing w:line="360" w:lineRule="auto"/>
            <w:widowControl w:val="off"/>
            <w:tabs>
              <w:tab w:val="right" w:pos="8296" w:leader="dot"/>
            </w:tabs>
            <w:rPr>
              <w:b/>
              <w:highlight w:val="none"/>
            </w:rPr>
          </w:pPr>
          <w:r>
            <w:rPr>
              <w:rFonts w:hint="eastAsia" w:ascii="黑体" w:hAnsi="黑体" w:eastAsia="黑体" w:cs="黑体"/>
              <w:szCs w:val="30"/>
              <w:highlight w:val="none"/>
            </w:rPr>
            <w:fldChar w:fldCharType="end"/>
          </w:r>
          <w:r/>
        </w:p>
      </w:sdtContent>
    </w:sdt>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1" w:name="_Toc18200"/>
      <w:r>
        <w:rPr>
          <w:rFonts w:hint="eastAsia" w:ascii="黑体" w:hAnsi="宋体" w:eastAsia="黑体"/>
          <w:b/>
          <w:sz w:val="32"/>
          <w:highlight w:val="none"/>
        </w:rPr>
        <w:t xml:space="preserve">第一章  招标公告</w:t>
      </w:r>
      <w:bookmarkEnd w:id="1"/>
      <w:r/>
      <w:r/>
    </w:p>
    <w:p>
      <w:pPr>
        <w:jc w:val="center"/>
        <w:rPr>
          <w:rFonts w:ascii="黑体" w:hAnsi="黑体" w:eastAsia="黑体" w:cs="黑体"/>
          <w:b/>
          <w:bCs/>
          <w:sz w:val="32"/>
          <w:szCs w:val="32"/>
          <w:highlight w:val="none"/>
        </w:rPr>
      </w:pPr>
      <w:r>
        <w:rPr>
          <w:rFonts w:hint="eastAsia" w:ascii="黑体" w:hAnsi="黑体" w:eastAsia="黑体" w:cs="黑体"/>
          <w:b/>
          <w:bCs/>
          <w:sz w:val="32"/>
          <w:szCs w:val="32"/>
          <w:highlight w:val="none"/>
          <w:lang w:eastAsia="zh-CN"/>
        </w:rPr>
        <w:t xml:space="preserve">苏州大学附属第一医院</w:t>
      </w:r>
      <w:r>
        <w:rPr>
          <w:rFonts w:hint="eastAsia" w:ascii="黑体" w:hAnsi="黑体" w:eastAsia="黑体" w:cs="黑体"/>
          <w:b/>
          <w:bCs/>
          <w:sz w:val="32"/>
          <w:szCs w:val="32"/>
          <w:highlight w:val="none"/>
        </w:rPr>
        <w:t xml:space="preserve">关于</w:t>
      </w:r>
      <w:r>
        <w:rPr>
          <w:rFonts w:hint="eastAsia" w:ascii="黑体" w:hAnsi="黑体" w:eastAsia="黑体" w:cs="黑体"/>
          <w:b/>
          <w:bCs/>
          <w:sz w:val="32"/>
          <w:szCs w:val="32"/>
          <w:highlight w:val="none"/>
          <w:lang w:eastAsia="zh-CN"/>
        </w:rPr>
        <w:t xml:space="preserve">西门子SOMATOM Force CT维保服务</w:t>
      </w:r>
      <w:r>
        <w:rPr>
          <w:rFonts w:hint="eastAsia" w:ascii="黑体" w:hAnsi="黑体" w:eastAsia="黑体" w:cs="黑体"/>
          <w:b/>
          <w:bCs/>
          <w:sz w:val="32"/>
          <w:szCs w:val="32"/>
          <w:highlight w:val="none"/>
        </w:rPr>
        <w:t xml:space="preserve">的招标公告</w:t>
      </w:r>
      <w:r/>
    </w:p>
    <w:tbl>
      <w:tblPr>
        <w:tblStyle w:val="865"/>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项目概况</w:t>
            </w:r>
            <w:r/>
          </w:p>
          <w:p>
            <w:pPr>
              <w:ind w:firstLine="420"/>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u w:val="none"/>
                <w:lang w:val="zh-CN"/>
              </w:rPr>
              <w:t xml:space="preserve">西门子SOMATOM Force CT维保服务</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JSZC-320000-ZCZX-G2026-0033</w:t>
            </w:r>
            <w:r>
              <w:rPr>
                <w:rFonts w:hint="eastAsia" w:ascii="宋体" w:hAnsi="宋体" w:eastAsia="宋体" w:cs="宋体"/>
                <w:sz w:val="21"/>
                <w:szCs w:val="21"/>
                <w:highlight w:val="none"/>
                <w:lang w:val="en-US" w:eastAsia="zh-CN"/>
              </w:rPr>
              <w:t xml:space="preserve"> 招标</w:t>
            </w:r>
            <w:r>
              <w:rPr>
                <w:rFonts w:hint="eastAsia" w:ascii="宋体" w:hAnsi="宋体" w:eastAsia="宋体" w:cs="宋体"/>
                <w:sz w:val="21"/>
                <w:szCs w:val="21"/>
                <w:highlight w:val="none"/>
                <w:lang w:val="en-US" w:eastAsia="zh-CN" w:bidi="ar-SA"/>
              </w:rPr>
              <w:t xml:space="preserve">项目的潜在投标人应在 </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sz w:val="21"/>
                <w:szCs w:val="21"/>
                <w:highlight w:val="none"/>
                <w:lang w:val="en-US" w:eastAsia="zh-CN" w:bidi="ar-SA"/>
              </w:rPr>
              <w:t xml:space="preserve"> 获取招标文件，并于2026-05-14 13:30（北京时间）前提交投标文件。</w:t>
            </w:r>
            <w:r/>
          </w:p>
        </w:tc>
      </w:tr>
    </w:tbl>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JSZC-320000-ZCZX-G2026-0033</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zh-CN"/>
        </w:rPr>
        <w:t xml:space="preserve">西门子SOMATOM Force CT维保服务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预算金额：</w:t>
      </w:r>
      <w:r>
        <w:rPr>
          <w:rFonts w:hint="eastAsia" w:ascii="宋体" w:hAnsi="宋体" w:eastAsia="宋体" w:cs="宋体"/>
          <w:sz w:val="21"/>
          <w:szCs w:val="21"/>
          <w:highlight w:val="none"/>
          <w:lang w:val="en-US" w:eastAsia="zh-CN"/>
        </w:rPr>
        <w:t xml:space="preserve">183.000000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最高限价（如有）：</w:t>
      </w:r>
      <w:r>
        <w:rPr>
          <w:rFonts w:hint="eastAsia" w:ascii="宋体" w:hAnsi="宋体" w:eastAsia="宋体" w:cs="宋体"/>
          <w:sz w:val="21"/>
          <w:szCs w:val="21"/>
          <w:highlight w:val="none"/>
          <w:lang w:val="en-US" w:eastAsia="zh-CN"/>
        </w:rPr>
        <w:t xml:space="preserve">183.000000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本项目共计采购三年服务，每年预算金额为183万元，三年预算金额共计549万元。</w:t>
      </w:r>
      <w:r>
        <w:rPr>
          <w:rFonts w:hint="eastAsia" w:ascii="宋体" w:hAnsi="宋体" w:eastAsia="宋体" w:cs="宋体"/>
          <w:sz w:val="21"/>
          <w:szCs w:val="21"/>
          <w:highlight w:val="none"/>
          <w:lang w:val="zh-CN"/>
        </w:rPr>
        <w:t xml:space="preserve">合同一年一签，第一年服务期满后根据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采购需求：</w:t>
      </w:r>
      <w:bookmarkStart w:id="2" w:name="_Toc35393630"/>
      <w:r/>
      <w:bookmarkStart w:id="3" w:name="_Toc35393799"/>
      <w:r/>
      <w:bookmarkStart w:id="4" w:name="_Toc28359013"/>
      <w:r/>
      <w:bookmarkStart w:id="5" w:name="_Toc28359090"/>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为采购人一台</w:t>
      </w:r>
      <w:r>
        <w:rPr>
          <w:rFonts w:hint="eastAsia" w:ascii="宋体" w:hAnsi="宋体" w:eastAsia="宋体" w:cs="宋体"/>
          <w:sz w:val="21"/>
          <w:szCs w:val="21"/>
          <w:highlight w:val="none"/>
          <w:lang w:val="zh-CN"/>
        </w:rPr>
        <w:t xml:space="preserve">西门子SOMATOM Force CT</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zh-CN"/>
        </w:rPr>
        <w:t xml:space="preserve">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合同履行期限：</w:t>
      </w:r>
      <w:r>
        <w:rPr>
          <w:rFonts w:hint="eastAsia" w:ascii="宋体" w:hAnsi="宋体" w:eastAsia="宋体" w:cs="宋体"/>
          <w:sz w:val="21"/>
          <w:szCs w:val="21"/>
          <w:highlight w:val="none"/>
          <w:lang w:val="en-US" w:eastAsia="zh-CN"/>
        </w:rPr>
        <w:t xml:space="preserve">三年</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具体开始时间以采购人通知为准</w:t>
      </w:r>
      <w:r>
        <w:rPr>
          <w:rFonts w:hint="eastAsia" w:ascii="宋体" w:hAnsi="宋体" w:eastAsia="宋体" w:cs="宋体"/>
          <w:sz w:val="21"/>
          <w:szCs w:val="21"/>
          <w:highlight w:val="none"/>
          <w:lang w:val="zh-CN"/>
        </w:rPr>
        <w:t xml:space="preserve">。合同一年一签，</w:t>
      </w:r>
      <w:r>
        <w:rPr>
          <w:rFonts w:hint="eastAsia" w:ascii="宋体" w:hAnsi="宋体" w:eastAsia="宋体" w:cs="宋体"/>
          <w:sz w:val="21"/>
          <w:szCs w:val="21"/>
          <w:highlight w:val="none"/>
          <w:lang w:val="en-US" w:eastAsia="zh-CN"/>
        </w:rPr>
        <w:t xml:space="preserve">每</w:t>
      </w:r>
      <w:r>
        <w:rPr>
          <w:rFonts w:hint="eastAsia" w:ascii="宋体" w:hAnsi="宋体" w:eastAsia="宋体" w:cs="宋体"/>
          <w:sz w:val="21"/>
          <w:szCs w:val="21"/>
          <w:highlight w:val="none"/>
          <w:lang w:val="zh-CN"/>
        </w:rPr>
        <w:t xml:space="preserve">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本项目（是/否）接受联合体投标：</w:t>
      </w:r>
      <w:r>
        <w:rPr>
          <w:rFonts w:hint="eastAsia" w:ascii="宋体" w:hAnsi="宋体" w:eastAsia="宋体" w:cs="宋体"/>
          <w:sz w:val="21"/>
          <w:szCs w:val="21"/>
          <w:highlight w:val="none"/>
          <w:lang w:val="en-US" w:eastAsia="zh-CN"/>
        </w:rPr>
        <w:t xml:space="preserve">否</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bookmarkEnd w:id="2"/>
      <w:r/>
      <w:bookmarkEnd w:id="3"/>
      <w:r/>
      <w:bookmarkEnd w:id="4"/>
      <w:r/>
      <w:bookmarkEnd w:id="5"/>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一</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满足《中华人民共和国政府采购法》第二十二条规定</w:t>
      </w:r>
      <w:r>
        <w:rPr>
          <w:rFonts w:hint="eastAsia" w:ascii="宋体" w:hAnsi="宋体" w:eastAsia="宋体"/>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1.具有独立承担民事责任的能力；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2.具有良好的商业信誉和健全的财务会计制度；</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3.具有履行合同所必需的设备和专业技术能力；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4.有依法缴纳税收和社会保障资金的良好记录；</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5.参加政府采购活动前三年内，在经营活动中没有重大违法记录；</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法律、行政法规规定的其他条件；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二</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落实政府采购政策需满足的资格要求：</w:t>
      </w:r>
      <w:r>
        <w:rPr>
          <w:rFonts w:hint="eastAsia" w:ascii="宋体" w:hAnsi="宋体" w:eastAsia="宋体"/>
          <w:sz w:val="21"/>
          <w:szCs w:val="21"/>
          <w:highlight w:val="none"/>
          <w:lang w:val="en-US" w:eastAsia="zh-CN"/>
        </w:rPr>
        <w:t xml:space="preserve">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三</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本项目的特定资格要求：</w:t>
      </w:r>
      <w:r/>
    </w:p>
    <w:p>
      <w:pPr>
        <w:ind w:firstLine="420"/>
        <w:spacing w:line="360" w:lineRule="auto"/>
        <w:rPr>
          <w:rFonts w:ascii="宋体" w:hAnsi="宋体" w:eastAsia="宋体"/>
          <w:sz w:val="21"/>
          <w:szCs w:val="21"/>
          <w:highlight w:val="none"/>
        </w:rPr>
      </w:pPr>
      <w:r/>
      <w:bookmarkStart w:id="6" w:name="_Toc35393800"/>
      <w:r/>
      <w:bookmarkStart w:id="7" w:name="_Toc35393631"/>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bookmarkEnd w:id="6"/>
      <w:r/>
      <w:bookmarkEnd w:id="7"/>
      <w:r/>
      <w:r/>
    </w:p>
    <w:p>
      <w:pPr>
        <w:jc w:val="left"/>
        <w:spacing w:line="360" w:lineRule="auto"/>
        <w:widowControl w:val="off"/>
        <w:rPr>
          <w:rFonts w:hint="eastAsia" w:ascii="宋体" w:hAnsi="宋体" w:eastAsia="宋体" w:cs="宋体"/>
          <w:b/>
          <w:bCs/>
          <w:sz w:val="21"/>
          <w:szCs w:val="21"/>
          <w:highlight w:val="none"/>
        </w:rPr>
      </w:pPr>
      <w:r/>
      <w:bookmarkStart w:id="8" w:name="_Toc35393632"/>
      <w:r/>
      <w:bookmarkStart w:id="9" w:name="_Toc28359015"/>
      <w:r/>
      <w:bookmarkStart w:id="10" w:name="_Toc35393801"/>
      <w:r/>
      <w:bookmarkStart w:id="11" w:name="_Toc28359092"/>
      <w:r>
        <w:rPr>
          <w:rFonts w:hint="eastAsia" w:ascii="宋体" w:hAnsi="宋体" w:eastAsia="宋体" w:cs="宋体"/>
          <w:b/>
          <w:bCs/>
          <w:sz w:val="21"/>
          <w:szCs w:val="21"/>
          <w:highlight w:val="none"/>
        </w:rPr>
        <w:t xml:space="preserve">三、获取招标文件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时间：自招标文件公告发布之日起5个工作日</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  </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方式：自行在苏采云系统获取</w:t>
      </w:r>
      <w:r/>
    </w:p>
    <w:p>
      <w:pPr>
        <w:ind w:firstLine="42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售价：0.00元</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四、提交投标文件截止时间、开标时间和地点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20</w:t>
      </w:r>
      <w:r>
        <w:rPr>
          <w:rFonts w:hint="eastAsia" w:ascii="宋体" w:hAnsi="宋体" w:cs="宋体"/>
          <w:sz w:val="21"/>
          <w:szCs w:val="21"/>
          <w:highlight w:val="none"/>
          <w:lang w:val="en-US" w:eastAsia="zh-CN"/>
        </w:rPr>
        <w:t xml:space="preserve">26</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05</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:30（北京时间）</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五、公告期限</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自本公告发布之日起5个工作日。</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六、其他补充事宜</w:t>
      </w:r>
      <w:bookmarkEnd w:id="8"/>
      <w:r/>
      <w:bookmarkEnd w:id="9"/>
      <w:r/>
      <w:bookmarkEnd w:id="10"/>
      <w:r/>
      <w:bookmarkEnd w:id="11"/>
      <w:r/>
      <w:r/>
    </w:p>
    <w:p>
      <w:pPr>
        <w:ind w:firstLine="420"/>
        <w:spacing w:line="360" w:lineRule="auto"/>
        <w:rPr>
          <w:rFonts w:hint="default" w:ascii="宋体" w:hAnsi="宋体" w:eastAsia="宋体"/>
          <w:sz w:val="21"/>
          <w:szCs w:val="21"/>
          <w:highlight w:val="none"/>
          <w:lang w:val="en-US" w:eastAsia="zh-CN"/>
        </w:rPr>
      </w:pPr>
      <w:r/>
      <w:bookmarkStart w:id="12" w:name="_Toc28359018"/>
      <w:r/>
      <w:bookmarkStart w:id="13" w:name="_Toc35393805"/>
      <w:r/>
      <w:bookmarkStart w:id="14" w:name="_Toc35393636"/>
      <w:r/>
      <w:bookmarkStart w:id="15" w:name="_Toc28359095"/>
      <w:r>
        <w:rPr>
          <w:rFonts w:hint="eastAsia" w:ascii="宋体" w:hAnsi="宋体" w:eastAsia="宋体"/>
          <w:sz w:val="21"/>
          <w:szCs w:val="21"/>
          <w:highlight w:val="none"/>
          <w:lang w:val="en-US" w:eastAsia="zh-CN"/>
        </w:rPr>
        <w:t xml:space="preserve">1.获取具体方式：</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（1）CA证书办理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（2）依法获取</w:t>
      </w:r>
      <w:r>
        <w:rPr>
          <w:rFonts w:hint="eastAsia" w:ascii="宋体" w:hAnsi="宋体" w:eastAsia="宋体"/>
          <w:sz w:val="21"/>
          <w:szCs w:val="21"/>
          <w:highlight w:val="none"/>
          <w:lang w:val="en-US" w:eastAsia="zh-CN"/>
        </w:rPr>
        <w:t xml:space="preserve">招标</w:t>
      </w:r>
      <w:r>
        <w:rPr>
          <w:rFonts w:hint="eastAsia" w:ascii="宋体" w:hAnsi="宋体" w:eastAsia="宋体" w:cs="Times New Roman"/>
          <w:sz w:val="21"/>
          <w:szCs w:val="21"/>
          <w:highlight w:val="none"/>
          <w:lang w:val="en-US" w:eastAsia="zh-CN"/>
        </w:rPr>
        <w:t xml:space="preserve">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供应商插入CA证书登陆“苏采云”系统后选择具体项目，点击“我要参与”并签章提</w:t>
      </w:r>
      <w:r>
        <w:rPr>
          <w:rFonts w:hint="eastAsia" w:ascii="宋体" w:hAnsi="宋体" w:eastAsia="宋体"/>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（3）电子投标准备</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sz w:val="21"/>
          <w:szCs w:val="21"/>
          <w:highlight w:val="none"/>
        </w:rPr>
        <w:t xml:space="preserve">放弃投标。</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本项目为不见面开标项目</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更正（补充）公告及附件的获取：投标人应及时关注政府采购信息发布媒体上发布的更正（补充）公告，同时在</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苏采云</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sz w:val="21"/>
          <w:szCs w:val="21"/>
          <w:highlight w:val="none"/>
          <w:lang w:val="en-US" w:eastAsia="zh-CN"/>
        </w:rPr>
        <w:t xml:space="preserve">获取，所提交的投标文件恕不接受，</w:t>
      </w:r>
      <w:r>
        <w:rPr>
          <w:rFonts w:hint="eastAsia" w:ascii="宋体" w:hAnsi="宋体" w:eastAsia="宋体"/>
          <w:sz w:val="21"/>
          <w:szCs w:val="21"/>
          <w:highlight w:val="none"/>
        </w:rPr>
        <w:t xml:space="preserve">且不作为供应商权益受到损害的证明材料和依据。</w:t>
      </w:r>
      <w:r/>
    </w:p>
    <w:p>
      <w:pPr>
        <w:pStyle w:val="896"/>
        <w:contextualSpacing/>
        <w:ind w:firstLine="420"/>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7.本次采购的有关信息将江苏政府采购网上发布，敬请留意。</w:t>
      </w:r>
      <w:r/>
    </w:p>
    <w:p>
      <w:pPr>
        <w:pStyle w:val="896"/>
        <w:contextualSpacing/>
        <w:ind w:firstLine="420"/>
        <w:keepLines w:val="0"/>
        <w:keepNext w:val="0"/>
        <w:pageBreakBefore w:val="0"/>
        <w:spacing w:line="360" w:lineRule="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8.政府采购履约资金扶持政策：中标单位可凭政府采购合同办理融资贷款，详情请见江苏政府采购网‘政采贷’专栏。</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七、凡对本次采购提出询问，请按以下方式联系。</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sz w:val="21"/>
          <w:szCs w:val="21"/>
          <w:highlight w:val="none"/>
        </w:rPr>
      </w:pPr>
      <w:r/>
      <w:bookmarkStart w:id="16" w:name="_Toc35393637"/>
      <w:r/>
      <w:bookmarkStart w:id="17" w:name="_Toc28359096"/>
      <w:r/>
      <w:bookmarkStart w:id="18" w:name="_Toc35393806"/>
      <w:r/>
      <w:bookmarkStart w:id="19" w:name="_Toc28359019"/>
      <w:r>
        <w:rPr>
          <w:rFonts w:hint="eastAsia" w:ascii="宋体" w:hAnsi="宋体" w:eastAsia="宋体"/>
          <w:sz w:val="21"/>
          <w:szCs w:val="21"/>
          <w:highlight w:val="none"/>
        </w:rPr>
        <w:t xml:space="preserve">1.采购人信息</w:t>
      </w:r>
      <w:bookmarkEnd w:id="16"/>
      <w:r/>
      <w:bookmarkEnd w:id="17"/>
      <w:r/>
      <w:bookmarkEnd w:id="18"/>
      <w:r/>
      <w:bookmarkEnd w:id="19"/>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单位名称：苏州大学附属第一医院</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单位地址：江苏省苏州市姑苏区平海路899号</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val="en-US" w:eastAsia="zh-CN"/>
        </w:rPr>
        <w:t xml:space="preserve">戴剑峰</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val="zh-CN"/>
        </w:rPr>
        <w:t xml:space="preserve">0512-67973424</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2.采购代理机构信息</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如有</w:t>
      </w:r>
      <w:r>
        <w:rPr>
          <w:rFonts w:hint="eastAsia" w:ascii="宋体" w:hAnsi="宋体" w:eastAsia="宋体"/>
          <w:sz w:val="21"/>
          <w:szCs w:val="21"/>
          <w:highlight w:val="none"/>
          <w:lang w:eastAsia="zh-CN"/>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单位名称：中诚智信工程咨询集团股份有限公司</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单位地址：苏州市高新区潇湘路99号诚来智研发大楼5楼</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联系人：许若蕾、金欣楠</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联系电话：0512-68303723</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项目联系人：许若蕾、金欣楠</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电话：0512-68303723</w:t>
      </w:r>
      <w:r/>
    </w:p>
    <w:p>
      <w:pPr>
        <w:ind w:firstLine="560"/>
        <w:jc w:val="right"/>
        <w:spacing w:line="360" w:lineRule="auto"/>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20" w:name="_Toc28729"/>
      <w:r/>
      <w:bookmarkStart w:id="21" w:name="_Toc387680518"/>
      <w:r/>
      <w:bookmarkStart w:id="22" w:name="_Toc499028334"/>
      <w:r/>
      <w:bookmarkStart w:id="23" w:name="_Toc3739"/>
      <w:r/>
      <w:bookmarkStart w:id="24" w:name="_Toc14133"/>
      <w:r>
        <w:rPr>
          <w:rFonts w:hint="eastAsia" w:ascii="黑体" w:hAnsi="宋体" w:eastAsia="黑体"/>
          <w:b/>
          <w:sz w:val="32"/>
          <w:highlight w:val="none"/>
        </w:rPr>
        <w:t xml:space="preserve">第二章  投标邀请函</w:t>
      </w:r>
      <w:bookmarkEnd w:id="20"/>
      <w:r/>
      <w:bookmarkEnd w:id="21"/>
      <w:r/>
      <w:bookmarkEnd w:id="22"/>
      <w:r/>
      <w:bookmarkEnd w:id="23"/>
      <w:r/>
      <w:bookmarkEnd w:id="24"/>
      <w:r/>
      <w:r/>
    </w:p>
    <w:p>
      <w:pPr>
        <w:ind w:firstLine="420"/>
        <w:jc w:val="left"/>
        <w:spacing w:line="360" w:lineRule="auto"/>
        <w:tabs>
          <w:tab w:val="left" w:pos="3600" w:leader="none"/>
        </w:tabs>
        <w:rPr>
          <w:rFonts w:eastAsia="宋体"/>
          <w:sz w:val="21"/>
          <w:highlight w:val="none"/>
        </w:rPr>
      </w:pPr>
      <w:r>
        <w:rPr>
          <w:rFonts w:hAnsi="宋体" w:eastAsia="宋体"/>
          <w:sz w:val="21"/>
          <w:highlight w:val="none"/>
        </w:rPr>
        <w:t xml:space="preserve">受</w:t>
      </w:r>
      <w:r>
        <w:rPr>
          <w:rFonts w:hint="eastAsia" w:eastAsia="宋体"/>
          <w:sz w:val="21"/>
          <w:szCs w:val="21"/>
          <w:highlight w:val="none"/>
          <w:lang w:val="zh-CN"/>
        </w:rPr>
        <w:t xml:space="preserve">苏州大学附属第一医院</w:t>
      </w:r>
      <w:r>
        <w:rPr>
          <w:rFonts w:hAnsi="宋体" w:eastAsia="宋体"/>
          <w:sz w:val="21"/>
          <w:highlight w:val="none"/>
        </w:rPr>
        <w:t xml:space="preserve">的委托，中诚智信工程咨询集团股份有限公司对</w:t>
      </w:r>
      <w:r>
        <w:rPr>
          <w:rFonts w:hint="eastAsia" w:hAnsi="宋体" w:eastAsia="宋体"/>
          <w:sz w:val="21"/>
          <w:highlight w:val="none"/>
        </w:rPr>
        <w:t xml:space="preserve">其</w:t>
      </w:r>
      <w:r>
        <w:rPr>
          <w:rFonts w:hAnsi="宋体" w:eastAsia="宋体"/>
          <w:sz w:val="21"/>
          <w:highlight w:val="none"/>
        </w:rPr>
        <w:t xml:space="preserve">所需采购</w:t>
      </w:r>
      <w:r>
        <w:rPr>
          <w:rFonts w:hint="eastAsia" w:hAnsi="宋体" w:eastAsia="宋体"/>
          <w:sz w:val="21"/>
          <w:highlight w:val="none"/>
        </w:rPr>
        <w:t xml:space="preserve">的</w:t>
      </w:r>
      <w:r>
        <w:rPr>
          <w:rFonts w:hint="eastAsia" w:ascii="宋体" w:hAnsi="宋体" w:eastAsia="宋体" w:cs="宋体"/>
          <w:sz w:val="21"/>
          <w:szCs w:val="21"/>
          <w:highlight w:val="none"/>
          <w:lang w:eastAsia="zh-CN"/>
        </w:rPr>
        <w:t xml:space="preserve">西门子SOMATOM Force CT维保服务</w:t>
      </w:r>
      <w:r>
        <w:rPr>
          <w:rFonts w:hAnsi="宋体" w:eastAsia="宋体"/>
          <w:sz w:val="21"/>
          <w:highlight w:val="none"/>
        </w:rPr>
        <w:t xml:space="preserve">在国内组织公开招标。欢迎符合招标公告投标资格条件的供应商前来参加投标。</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1、</w:t>
      </w:r>
      <w:r>
        <w:rPr>
          <w:rFonts w:ascii="宋体" w:hAnsi="宋体" w:eastAsia="宋体"/>
          <w:sz w:val="21"/>
          <w:highlight w:val="none"/>
        </w:rPr>
        <w:t xml:space="preserve">采购编号：</w:t>
      </w:r>
      <w:r>
        <w:rPr>
          <w:rFonts w:hint="eastAsia" w:ascii="宋体" w:hAnsi="宋体" w:eastAsia="宋体"/>
          <w:sz w:val="21"/>
          <w:highlight w:val="none"/>
          <w:lang w:eastAsia="zh-CN"/>
        </w:rPr>
        <w:t xml:space="preserve">JSZC-320000-ZCZX-G2026-0033</w:t>
      </w:r>
      <w:r>
        <w:rPr>
          <w:rFonts w:ascii="宋体" w:hAnsi="宋体" w:eastAsia="宋体"/>
          <w:sz w:val="21"/>
          <w:highlight w:val="none"/>
        </w:rPr>
        <w:t xml:space="preserve">号</w:t>
      </w:r>
      <w:r/>
    </w:p>
    <w:p>
      <w:pPr>
        <w:ind w:firstLine="420"/>
        <w:spacing w:line="360" w:lineRule="auto"/>
        <w:tabs>
          <w:tab w:val="left" w:pos="3600" w:leader="none"/>
        </w:tabs>
        <w:rPr>
          <w:rFonts w:hint="eastAsia" w:ascii="宋体" w:hAnsi="宋体" w:eastAsia="宋体"/>
          <w:sz w:val="21"/>
          <w:highlight w:val="none"/>
          <w:lang w:eastAsia="zh-CN"/>
        </w:rPr>
      </w:pPr>
      <w:r>
        <w:rPr>
          <w:rFonts w:hint="eastAsia" w:ascii="宋体" w:hAnsi="宋体" w:eastAsia="宋体"/>
          <w:sz w:val="21"/>
          <w:highlight w:val="none"/>
        </w:rPr>
        <w:t xml:space="preserve">2、</w:t>
      </w:r>
      <w:r>
        <w:rPr>
          <w:rFonts w:ascii="宋体" w:hAnsi="宋体" w:eastAsia="宋体"/>
          <w:sz w:val="21"/>
          <w:highlight w:val="none"/>
        </w:rPr>
        <w:t xml:space="preserve">采购</w:t>
      </w:r>
      <w:r>
        <w:rPr>
          <w:rFonts w:hint="eastAsia" w:ascii="宋体" w:hAnsi="宋体" w:eastAsia="宋体"/>
          <w:sz w:val="21"/>
          <w:highlight w:val="none"/>
        </w:rPr>
        <w:t xml:space="preserve">项目</w:t>
      </w:r>
      <w:r>
        <w:rPr>
          <w:rFonts w:ascii="宋体" w:hAnsi="宋体" w:eastAsia="宋体"/>
          <w:sz w:val="21"/>
          <w:highlight w:val="none"/>
        </w:rPr>
        <w:t xml:space="preserve">名称：</w:t>
      </w:r>
      <w:r>
        <w:rPr>
          <w:rFonts w:hint="eastAsia" w:ascii="宋体" w:hAnsi="宋体" w:eastAsia="宋体" w:cs="宋体"/>
          <w:sz w:val="21"/>
          <w:szCs w:val="21"/>
          <w:highlight w:val="none"/>
          <w:lang w:eastAsia="zh-CN"/>
        </w:rPr>
        <w:t xml:space="preserve">西门子SOMATOM Force CT维保服务</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3、</w:t>
      </w:r>
      <w:r>
        <w:rPr>
          <w:rFonts w:hint="eastAsia" w:ascii="宋体" w:hAnsi="宋体" w:eastAsia="宋体"/>
          <w:sz w:val="21"/>
          <w:highlight w:val="none"/>
          <w:lang w:val="en-US" w:eastAsia="zh-CN"/>
        </w:rPr>
        <w:t xml:space="preserve">获取文件</w:t>
      </w:r>
      <w:r>
        <w:rPr>
          <w:rFonts w:hint="eastAsia" w:ascii="宋体" w:hAnsi="宋体" w:eastAsia="宋体"/>
          <w:sz w:val="21"/>
          <w:highlight w:val="none"/>
        </w:rPr>
        <w:t xml:space="preserve">时间及方式：见本项目招标公告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、提交投标文件截止时间、开标时间和地点：</w:t>
      </w:r>
      <w:r>
        <w:rPr>
          <w:rFonts w:hint="eastAsia" w:ascii="宋体" w:hAnsi="宋体" w:eastAsia="宋体"/>
          <w:sz w:val="21"/>
          <w:highlight w:val="none"/>
        </w:rPr>
        <w:t xml:space="preserve">见本项目招标公告</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w:t>
      </w:r>
      <w:r>
        <w:rPr>
          <w:rFonts w:hint="eastAsia" w:ascii="宋体" w:hAnsi="宋体" w:eastAsia="宋体"/>
          <w:sz w:val="21"/>
          <w:highlight w:val="none"/>
        </w:rPr>
        <w:t xml:space="preserve">采购代理机构：中诚智信工程咨询集团股份有限公司</w:t>
      </w:r>
      <w:r/>
    </w:p>
    <w:p>
      <w:pPr>
        <w:ind w:firstLine="420"/>
        <w:spacing w:line="360" w:lineRule="auto"/>
        <w:tabs>
          <w:tab w:val="left" w:pos="36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地   址：苏州市高新区潇湘路99号诚来智研发大楼5楼</w:t>
      </w:r>
      <w:r/>
    </w:p>
    <w:p>
      <w:pPr>
        <w:ind w:firstLine="420"/>
        <w:spacing w:line="360" w:lineRule="auto"/>
        <w:tabs>
          <w:tab w:val="left" w:pos="3600" w:leader="none"/>
        </w:tabs>
        <w:rPr>
          <w:rFonts w:ascii="宋体" w:hAnsi="宋体" w:eastAsia="宋体"/>
          <w:sz w:val="21"/>
          <w:szCs w:val="21"/>
          <w:highlight w:val="none"/>
        </w:rPr>
      </w:pPr>
      <w:r>
        <w:rPr>
          <w:rFonts w:hint="eastAsia" w:ascii="宋体" w:hAnsi="宋体" w:eastAsia="宋体"/>
          <w:sz w:val="21"/>
          <w:szCs w:val="21"/>
          <w:highlight w:val="none"/>
        </w:rPr>
        <w:t xml:space="preserve">邮政编码：215000</w:t>
      </w:r>
      <w:r/>
    </w:p>
    <w:p>
      <w:pPr>
        <w:ind w:firstLine="420"/>
        <w:spacing w:line="360" w:lineRule="auto"/>
        <w:tabs>
          <w:tab w:val="left" w:pos="3600" w:leader="none"/>
        </w:tabs>
        <w:rPr>
          <w:rFonts w:ascii="宋体" w:hAnsi="宋体" w:eastAsia="宋体"/>
          <w:sz w:val="21"/>
          <w:szCs w:val="21"/>
          <w:highlight w:val="none"/>
        </w:rPr>
      </w:pPr>
      <w:r>
        <w:rPr>
          <w:rFonts w:hint="eastAsia" w:ascii="宋体" w:hAnsi="宋体" w:eastAsia="宋体"/>
          <w:sz w:val="21"/>
          <w:szCs w:val="21"/>
          <w:highlight w:val="none"/>
        </w:rPr>
        <w:t xml:space="preserve">电   话：0512-68303723</w:t>
      </w:r>
      <w:r/>
    </w:p>
    <w:p>
      <w:pPr>
        <w:ind w:firstLine="420"/>
        <w:spacing w:line="360" w:lineRule="auto"/>
        <w:tabs>
          <w:tab w:val="left" w:pos="3600" w:leader="none"/>
        </w:tabs>
        <w:rPr>
          <w:rFonts w:hint="default" w:ascii="宋体" w:hAnsi="宋体" w:eastAsia="宋体"/>
          <w:sz w:val="21"/>
          <w:szCs w:val="21"/>
          <w:highlight w:val="none"/>
          <w:lang w:val="en-US" w:eastAsia="zh-CN"/>
        </w:rPr>
      </w:pPr>
      <w:r>
        <w:rPr>
          <w:rFonts w:hint="eastAsia" w:ascii="宋体" w:hAnsi="宋体" w:eastAsia="宋体"/>
          <w:sz w:val="21"/>
          <w:szCs w:val="21"/>
          <w:highlight w:val="none"/>
        </w:rPr>
        <w:t xml:space="preserve">联系人：许若蕾</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金欣楠</w:t>
      </w:r>
      <w:r/>
    </w:p>
    <w:p>
      <w:pPr>
        <w:ind w:firstLine="420"/>
        <w:spacing w:line="360" w:lineRule="auto"/>
        <w:tabs>
          <w:tab w:val="left" w:pos="3600" w:leader="none"/>
        </w:tabs>
        <w:rPr>
          <w:rFonts w:hint="eastAsia" w:ascii="宋体" w:hAnsi="宋体" w:eastAsia="宋体"/>
          <w:sz w:val="21"/>
          <w:highlight w:val="none"/>
          <w:lang w:eastAsia="zh-CN"/>
        </w:rPr>
      </w:pPr>
      <w:r>
        <w:rPr>
          <w:rFonts w:hint="eastAsia" w:ascii="宋体" w:hAnsi="宋体" w:eastAsia="宋体"/>
          <w:sz w:val="21"/>
          <w:highlight w:val="none"/>
          <w:lang w:val="en-US" w:eastAsia="zh-CN"/>
        </w:rPr>
        <w:t xml:space="preserve">6、</w:t>
      </w:r>
      <w:r>
        <w:rPr>
          <w:rFonts w:hint="eastAsia" w:ascii="宋体" w:hAnsi="宋体" w:eastAsia="宋体"/>
          <w:sz w:val="21"/>
          <w:highlight w:val="none"/>
        </w:rPr>
        <w:t xml:space="preserve">采 购 人：</w:t>
      </w:r>
      <w:r>
        <w:rPr>
          <w:rFonts w:hint="eastAsia" w:ascii="宋体" w:hAnsi="宋体" w:eastAsia="宋体"/>
          <w:sz w:val="21"/>
          <w:highlight w:val="none"/>
          <w:lang w:eastAsia="zh-CN"/>
        </w:rPr>
        <w:t xml:space="preserve">苏州大学附属第一医院</w:t>
      </w:r>
      <w:r/>
    </w:p>
    <w:p>
      <w:pPr>
        <w:ind w:firstLine="420"/>
        <w:spacing w:line="360" w:lineRule="auto"/>
        <w:tabs>
          <w:tab w:val="left" w:pos="3600" w:leader="none"/>
        </w:tabs>
        <w:rPr>
          <w:rFonts w:hint="eastAsia" w:ascii="宋体" w:hAnsi="宋体" w:eastAsia="宋体"/>
          <w:sz w:val="21"/>
          <w:highlight w:val="none"/>
          <w:lang w:eastAsia="zh-CN"/>
        </w:rPr>
      </w:pPr>
      <w:r>
        <w:rPr>
          <w:rFonts w:hint="eastAsia" w:ascii="宋体" w:hAnsi="宋体" w:eastAsia="宋体"/>
          <w:sz w:val="21"/>
          <w:highlight w:val="none"/>
        </w:rPr>
        <w:t xml:space="preserve">联系人：</w:t>
      </w:r>
      <w:r>
        <w:rPr>
          <w:rFonts w:hint="eastAsia" w:ascii="宋体" w:hAnsi="宋体" w:eastAsia="宋体"/>
          <w:sz w:val="21"/>
          <w:szCs w:val="21"/>
          <w:highlight w:val="none"/>
          <w:lang w:val="en-US" w:eastAsia="zh-CN"/>
        </w:rPr>
        <w:t xml:space="preserve">戴剑峰</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联系电话：</w:t>
      </w:r>
      <w:r>
        <w:rPr>
          <w:rFonts w:hint="eastAsia" w:ascii="宋体" w:hAnsi="宋体" w:eastAsia="宋体"/>
          <w:sz w:val="21"/>
          <w:szCs w:val="21"/>
          <w:highlight w:val="none"/>
          <w:lang w:val="zh-CN"/>
        </w:rPr>
        <w:t xml:space="preserve">0512-67973424</w:t>
      </w:r>
      <w:r/>
    </w:p>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25" w:name="_Toc499028335"/>
      <w:r/>
      <w:bookmarkStart w:id="26" w:name="_Toc13327"/>
      <w:r/>
      <w:bookmarkStart w:id="27" w:name="_Toc15471"/>
      <w:r/>
      <w:bookmarkStart w:id="28" w:name="_Toc358"/>
      <w:r>
        <w:rPr>
          <w:rFonts w:hint="eastAsia" w:ascii="黑体" w:hAnsi="宋体" w:eastAsia="黑体"/>
          <w:b/>
          <w:sz w:val="32"/>
          <w:highlight w:val="none"/>
        </w:rPr>
        <w:t xml:space="preserve">第三章  投标人须知</w:t>
      </w:r>
      <w:bookmarkEnd w:id="25"/>
      <w:r/>
      <w:bookmarkEnd w:id="26"/>
      <w:r/>
      <w:bookmarkEnd w:id="27"/>
      <w:r/>
      <w:bookmarkEnd w:id="28"/>
      <w:r/>
      <w:r/>
    </w:p>
    <w:p>
      <w:pPr>
        <w:jc w:val="left"/>
        <w:keepLines w:val="0"/>
        <w:keepNext w:val="0"/>
        <w:pageBreakBefore w:val="0"/>
        <w:spacing w:line="360" w:lineRule="auto"/>
        <w:rPr>
          <w:rFonts w:asciiTheme="minorEastAsia" w:hAnsiTheme="minorEastAsia" w:eastAsiaTheme="minorEastAsia"/>
          <w:b/>
          <w:bCs/>
          <w:sz w:val="21"/>
          <w:szCs w:val="21"/>
          <w:highlight w:val="none"/>
        </w:rPr>
      </w:pPr>
      <w:r>
        <w:rPr>
          <w:rFonts w:asciiTheme="minorEastAsia" w:hAnsiTheme="minorEastAsia" w:eastAsiaTheme="minorEastAsia"/>
          <w:b/>
          <w:bCs/>
          <w:sz w:val="21"/>
          <w:szCs w:val="21"/>
          <w:highlight w:val="none"/>
        </w:rPr>
        <w:t xml:space="preserve">一、说明和释义</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1</w:t>
      </w:r>
      <w:r>
        <w:rPr>
          <w:rFonts w:hint="eastAsia" w:asciiTheme="minorEastAsia" w:hAnsiTheme="minorEastAsia" w:eastAsiaTheme="minorEastAsia"/>
          <w:b/>
          <w:sz w:val="21"/>
          <w:szCs w:val="21"/>
          <w:highlight w:val="none"/>
        </w:rPr>
        <w:t xml:space="preserve">、</w:t>
      </w:r>
      <w:r>
        <w:rPr>
          <w:rFonts w:asciiTheme="minorEastAsia" w:hAnsiTheme="minorEastAsia" w:eastAsiaTheme="minorEastAsia"/>
          <w:b/>
          <w:sz w:val="21"/>
          <w:szCs w:val="21"/>
          <w:highlight w:val="none"/>
        </w:rPr>
        <w:t xml:space="preserve">说明</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1.1本招标文件仅适用于中诚智信工程咨询集团股份有限公司组织的招标活动。</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1.2本次招标活动及因本次招标产生的合同受中国法律制约和保护。</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1.3本招标文件的解释权属于中诚智信工程咨询集团股份有限公司。</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2</w:t>
      </w:r>
      <w:r>
        <w:rPr>
          <w:rFonts w:hint="eastAsia" w:asciiTheme="minorEastAsia" w:hAnsiTheme="minorEastAsia" w:eastAsiaTheme="minorEastAsia"/>
          <w:b/>
          <w:sz w:val="21"/>
          <w:szCs w:val="21"/>
          <w:highlight w:val="none"/>
        </w:rPr>
        <w:t xml:space="preserve">、</w:t>
      </w:r>
      <w:r>
        <w:rPr>
          <w:rFonts w:asciiTheme="minorEastAsia" w:hAnsiTheme="minorEastAsia" w:eastAsiaTheme="minorEastAsia"/>
          <w:b/>
          <w:sz w:val="21"/>
          <w:szCs w:val="21"/>
          <w:highlight w:val="none"/>
        </w:rPr>
        <w:t xml:space="preserve">词语释义</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w:t>
      </w:r>
      <w:r>
        <w:rPr>
          <w:rFonts w:hint="eastAsia" w:asciiTheme="minorEastAsia" w:hAnsiTheme="minorEastAsia" w:eastAsiaTheme="minorEastAsia"/>
          <w:sz w:val="21"/>
          <w:szCs w:val="21"/>
          <w:highlight w:val="none"/>
        </w:rPr>
        <w:t xml:space="preserve">采购人：指依法进行政府采购的国家机关、事业单位、团体组织。</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2.2采购代理机构：指依法接受采购人委托，从事货物、工程和服务等政府采购代理业务的社会中介机构。</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2.3投标人：响应招标</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参加投标竞争的法人</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其他组织</w:t>
      </w:r>
      <w:r>
        <w:rPr>
          <w:rFonts w:hint="eastAsia" w:asciiTheme="minorEastAsia" w:hAnsiTheme="minorEastAsia" w:eastAsiaTheme="minorEastAsia"/>
          <w:sz w:val="21"/>
          <w:szCs w:val="21"/>
          <w:highlight w:val="none"/>
        </w:rPr>
        <w:t xml:space="preserve">或者</w:t>
      </w:r>
      <w:r>
        <w:rPr>
          <w:rFonts w:asciiTheme="minorEastAsia" w:hAnsiTheme="minorEastAsia" w:eastAsiaTheme="minorEastAsia"/>
          <w:sz w:val="21"/>
          <w:szCs w:val="21"/>
          <w:highlight w:val="none"/>
        </w:rPr>
        <w:t xml:space="preserve">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2.4响应：</w:t>
      </w:r>
      <w:r>
        <w:rPr>
          <w:rFonts w:hint="eastAsia" w:asciiTheme="minorEastAsia" w:hAnsiTheme="minorEastAsia" w:eastAsiaTheme="minorEastAsia"/>
          <w:sz w:val="21"/>
          <w:szCs w:val="21"/>
          <w:highlight w:val="none"/>
        </w:rPr>
        <w:t xml:space="preserve">投标人根据采购人或采购代理机构发布的招标文件，编制投标文件并按规定投标的行为。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2.5合同：</w:t>
      </w:r>
      <w:r>
        <w:rPr>
          <w:rFonts w:hint="eastAsia" w:asciiTheme="minorEastAsia" w:hAnsiTheme="minorEastAsia" w:eastAsiaTheme="minorEastAsia"/>
          <w:sz w:val="21"/>
          <w:szCs w:val="21"/>
          <w:highlight w:val="none"/>
        </w:rPr>
        <w:t xml:space="preserve">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2.6</w:t>
      </w:r>
      <w:r>
        <w:rPr>
          <w:rFonts w:hint="eastAsia" w:asciiTheme="minorEastAsia" w:hAnsiTheme="minorEastAsia" w:eastAsiaTheme="minorEastAsia"/>
          <w:sz w:val="21"/>
          <w:szCs w:val="21"/>
          <w:highlight w:val="none"/>
        </w:rPr>
        <w:t xml:space="preserve">甲方</w:t>
      </w:r>
      <w:r>
        <w:rPr>
          <w:rFonts w:asciiTheme="minorEastAsia" w:hAnsiTheme="minorEastAsia" w:eastAsiaTheme="minorEastAsia"/>
          <w:sz w:val="21"/>
          <w:szCs w:val="21"/>
          <w:highlight w:val="none"/>
        </w:rPr>
        <w:t xml:space="preserve">（采购人）：</w:t>
      </w:r>
      <w:r>
        <w:rPr>
          <w:rFonts w:hint="eastAsia" w:asciiTheme="minorEastAsia" w:hAnsiTheme="minorEastAsia" w:eastAsiaTheme="minorEastAsia"/>
          <w:sz w:val="21"/>
          <w:szCs w:val="21"/>
          <w:highlight w:val="none"/>
        </w:rPr>
        <w:t xml:space="preserve">合同中明确规定的实际购买货物和服务的法人或其他组织和自然人。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2.7</w:t>
      </w:r>
      <w:r>
        <w:rPr>
          <w:rFonts w:hint="eastAsia" w:asciiTheme="minorEastAsia" w:hAnsiTheme="minorEastAsia" w:eastAsiaTheme="minorEastAsia"/>
          <w:sz w:val="21"/>
          <w:szCs w:val="21"/>
          <w:highlight w:val="none"/>
        </w:rPr>
        <w:t xml:space="preserve">乙方</w:t>
      </w:r>
      <w:r>
        <w:rPr>
          <w:rFonts w:asciiTheme="minorEastAsia" w:hAnsiTheme="minorEastAsia" w:eastAsiaTheme="minorEastAsia"/>
          <w:sz w:val="21"/>
          <w:szCs w:val="21"/>
          <w:highlight w:val="none"/>
        </w:rPr>
        <w:t xml:space="preserve">（供应商）：</w:t>
      </w:r>
      <w:r>
        <w:rPr>
          <w:rFonts w:hint="eastAsia" w:asciiTheme="minorEastAsia" w:hAnsiTheme="minorEastAsia" w:eastAsiaTheme="minorEastAsia"/>
          <w:sz w:val="21"/>
          <w:szCs w:val="21"/>
          <w:highlight w:val="none"/>
        </w:rPr>
        <w:t xml:space="preserve">合同中规定的向采购人提供货物和服务的法人或其他组织和自然人。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2.8货物：</w:t>
      </w:r>
      <w:r>
        <w:rPr>
          <w:rFonts w:hint="eastAsia" w:asciiTheme="minorEastAsia" w:hAnsiTheme="minorEastAsia" w:eastAsiaTheme="minorEastAsia"/>
          <w:sz w:val="21"/>
          <w:szCs w:val="21"/>
          <w:highlight w:val="none"/>
        </w:rPr>
        <w:t xml:space="preserve">系指乙方按招标采购文件规定，应向甲方提供的一切设备、备品、备件、工具、手册及其它有关技术资料和材料。</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2.9服务：</w:t>
      </w:r>
      <w:r>
        <w:rPr>
          <w:rFonts w:hint="eastAsia" w:asciiTheme="minorEastAsia" w:hAnsiTheme="minorEastAsia" w:eastAsiaTheme="minorEastAsia"/>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2.10知识产权：</w:t>
      </w:r>
      <w:r>
        <w:rPr>
          <w:rFonts w:hint="eastAsia" w:asciiTheme="minorEastAsia" w:hAnsiTheme="minorEastAsia" w:eastAsiaTheme="minorEastAsia"/>
          <w:sz w:val="21"/>
          <w:szCs w:val="21"/>
          <w:highlight w:val="none"/>
        </w:rPr>
        <w:t xml:space="preserve">指专利权、商标权、著作权等无形财产专有权的统称。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2.11天：日历日。</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时间</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除</w:t>
      </w:r>
      <w:r>
        <w:rPr>
          <w:rFonts w:asciiTheme="minorEastAsia" w:hAnsiTheme="minorEastAsia" w:eastAsiaTheme="minorEastAsia"/>
          <w:sz w:val="21"/>
          <w:szCs w:val="21"/>
          <w:highlight w:val="none"/>
        </w:rPr>
        <w:t xml:space="preserve">特别说明，</w:t>
      </w:r>
      <w:r>
        <w:rPr>
          <w:rFonts w:hint="eastAsia" w:asciiTheme="minorEastAsia" w:hAnsiTheme="minorEastAsia" w:eastAsiaTheme="minorEastAsia"/>
          <w:sz w:val="21"/>
          <w:szCs w:val="21"/>
          <w:highlight w:val="none"/>
        </w:rPr>
        <w:t xml:space="preserve">均指北京时间</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2.13交货地点：</w:t>
      </w:r>
      <w:r>
        <w:rPr>
          <w:rFonts w:hint="eastAsia" w:asciiTheme="minorEastAsia" w:hAnsiTheme="minorEastAsia" w:eastAsiaTheme="minorEastAsia"/>
          <w:sz w:val="21"/>
          <w:szCs w:val="21"/>
          <w:highlight w:val="none"/>
        </w:rPr>
        <w:t xml:space="preserve">合同中明确约定的乙方提交的货物和服务最终到达地点。</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2.14合同价款：</w:t>
      </w:r>
      <w:r>
        <w:rPr>
          <w:rFonts w:hint="eastAsia" w:asciiTheme="minorEastAsia" w:hAnsiTheme="minorEastAsia" w:eastAsiaTheme="minorEastAsia"/>
          <w:sz w:val="21"/>
          <w:szCs w:val="21"/>
          <w:highlight w:val="none"/>
        </w:rPr>
        <w:t xml:space="preserve">根据合同规定，乙方在正确地履行合同义务后甲方应支付乙方的价款。</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2.15产地：</w:t>
      </w:r>
      <w:r>
        <w:rPr>
          <w:rFonts w:hint="eastAsia" w:asciiTheme="minorEastAsia" w:hAnsiTheme="minorEastAsia" w:eastAsiaTheme="minorEastAsia"/>
          <w:sz w:val="21"/>
          <w:szCs w:val="21"/>
          <w:highlight w:val="none"/>
        </w:rPr>
        <w:t xml:space="preserve">货物开采、生长、生产、最终制造、加工或提供服务的来源地。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2.16不可抗力：</w:t>
      </w:r>
      <w:r>
        <w:rPr>
          <w:rFonts w:hint="eastAsia" w:asciiTheme="minorEastAsia" w:hAnsiTheme="minorEastAsia" w:eastAsiaTheme="minorEastAsia"/>
          <w:sz w:val="21"/>
          <w:szCs w:val="21"/>
          <w:highlight w:val="none"/>
        </w:rPr>
        <w:t xml:space="preserve">不能预见、不能避免并且不能克服的客观情况。</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7</w:t>
      </w:r>
      <w:r>
        <w:rPr>
          <w:rFonts w:hint="eastAsia" w:asciiTheme="minorEastAsia" w:hAnsiTheme="minorEastAsia" w:eastAsiaTheme="minorEastAsia"/>
          <w:sz w:val="21"/>
          <w:szCs w:val="21"/>
          <w:highlight w:val="none"/>
        </w:rPr>
        <w:t xml:space="preserve">实质响应：满足有关本次采购标的、数量、质量、价款或者报酬、履行期限、履行地点和方式、违约责任和解决争议方法等要求。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8</w:t>
      </w:r>
      <w:r>
        <w:rPr>
          <w:rFonts w:hint="eastAsia" w:asciiTheme="minorEastAsia" w:hAnsiTheme="minorEastAsia" w:eastAsiaTheme="minorEastAsia"/>
          <w:sz w:val="21"/>
          <w:szCs w:val="21"/>
          <w:highlight w:val="none"/>
        </w:rPr>
        <w:t xml:space="preserve">进口产品：通过中国海关报关验放进入中国境内且产自关境外的产品。</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9</w:t>
      </w:r>
      <w:r>
        <w:rPr>
          <w:rFonts w:hint="eastAsia" w:asciiTheme="minorEastAsia" w:hAnsiTheme="minorEastAsia" w:eastAsiaTheme="minorEastAsia"/>
          <w:sz w:val="21"/>
          <w:szCs w:val="21"/>
          <w:highlight w:val="none"/>
        </w:rPr>
        <w:t xml:space="preserve">书面形式：指书面文字、合同书、信件和传真等可以有形地表现所载内容的形式。</w:t>
      </w:r>
      <w:r/>
    </w:p>
    <w:p>
      <w:pPr>
        <w:jc w:val="left"/>
        <w:keepLines w:val="0"/>
        <w:keepNext w:val="0"/>
        <w:pageBreakBefore w:val="0"/>
        <w:spacing w:line="360" w:lineRule="auto"/>
        <w:rPr>
          <w:rFonts w:asciiTheme="minorEastAsia" w:hAnsiTheme="minorEastAsia" w:eastAsiaTheme="minorEastAsia"/>
          <w:b/>
          <w:highlight w:val="none"/>
        </w:rPr>
      </w:pPr>
      <w:r>
        <w:rPr>
          <w:rFonts w:asciiTheme="minorEastAsia" w:hAnsiTheme="minorEastAsia" w:eastAsiaTheme="minorEastAsia"/>
          <w:b/>
          <w:sz w:val="21"/>
          <w:szCs w:val="21"/>
          <w:highlight w:val="none"/>
        </w:rPr>
        <w:t xml:space="preserve">3</w:t>
      </w:r>
      <w:r>
        <w:rPr>
          <w:rFonts w:hint="eastAsia" w:asciiTheme="minorEastAsia" w:hAnsiTheme="minorEastAsia" w:eastAsiaTheme="minorEastAsia"/>
          <w:b/>
          <w:sz w:val="21"/>
          <w:szCs w:val="21"/>
          <w:highlight w:val="none"/>
        </w:rPr>
        <w:t xml:space="preserve">、</w:t>
      </w:r>
      <w:r>
        <w:rPr>
          <w:rFonts w:hint="eastAsia" w:asciiTheme="minorEastAsia" w:hAnsiTheme="minorEastAsia" w:eastAsiaTheme="minorEastAsia"/>
          <w:b/>
          <w:sz w:val="21"/>
          <w:highlight w:val="none"/>
        </w:rPr>
        <w:t xml:space="preserve">投标人一般资格要求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rPr>
          <w:rFonts w:hint="eastAsia" w:asciiTheme="minorEastAsia" w:hAnsiTheme="minorEastAsia" w:eastAsiaTheme="minorEastAsia"/>
          <w:sz w:val="21"/>
          <w:highlight w:val="none"/>
        </w:rPr>
        <w:t xml:space="preserve">投标人投标资格要求。</w:t>
      </w:r>
      <w:r/>
    </w:p>
    <w:p>
      <w:pPr>
        <w:jc w:val="left"/>
        <w:keepLines w:val="0"/>
        <w:keepNext w:val="0"/>
        <w:pageBreakBefore w:val="0"/>
        <w:spacing w:line="360" w:lineRule="auto"/>
        <w:rPr>
          <w:rFonts w:asciiTheme="minorEastAsia" w:hAnsiTheme="minorEastAsia" w:eastAsiaTheme="minorEastAsia"/>
          <w:b/>
          <w:highlight w:val="none"/>
        </w:rPr>
      </w:pPr>
      <w:r/>
      <w:bookmarkStart w:id="29" w:name="_Toc492394286"/>
      <w:r>
        <w:rPr>
          <w:rFonts w:hint="eastAsia" w:asciiTheme="minorEastAsia" w:hAnsiTheme="minorEastAsia" w:eastAsiaTheme="minorEastAsia"/>
          <w:b/>
          <w:sz w:val="21"/>
          <w:szCs w:val="21"/>
          <w:highlight w:val="none"/>
        </w:rPr>
        <w:t xml:space="preserve">4、</w:t>
      </w:r>
      <w:bookmarkEnd w:id="29"/>
      <w:r>
        <w:rPr>
          <w:rFonts w:hint="eastAsia" w:asciiTheme="minorEastAsia" w:hAnsiTheme="minorEastAsia" w:eastAsiaTheme="minorEastAsia"/>
          <w:b/>
          <w:sz w:val="21"/>
          <w:highlight w:val="none"/>
        </w:rPr>
        <w:t xml:space="preserve">投标人特殊资格要求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p>
    <w:p>
      <w:pPr>
        <w:ind w:firstLine="422"/>
        <w:jc w:val="left"/>
        <w:keepLines w:val="0"/>
        <w:keepNext w:val="0"/>
        <w:pageBreakBefore w:val="0"/>
        <w:spacing w:line="360" w:lineRule="auto"/>
        <w:rPr>
          <w:rFonts w:asciiTheme="minorEastAsia" w:hAnsiTheme="minorEastAsia" w:eastAsiaTheme="minorEastAsia"/>
          <w:sz w:val="21"/>
          <w:szCs w:val="24"/>
          <w:highlight w:val="none"/>
        </w:rPr>
      </w:pPr>
      <w:r>
        <w:rPr>
          <w:rFonts w:hint="eastAsia" w:asciiTheme="minorEastAsia" w:hAnsiTheme="minorEastAsia" w:eastAsiaTheme="minorEastAsia"/>
          <w:b/>
          <w:sz w:val="21"/>
          <w:szCs w:val="24"/>
          <w:highlight w:val="none"/>
        </w:rPr>
        <w:t xml:space="preserve">注：</w:t>
      </w:r>
      <w:r>
        <w:rPr>
          <w:rFonts w:hint="eastAsia" w:asciiTheme="minorEastAsia" w:hAnsiTheme="minorEastAsia" w:eastAsiaTheme="minorEastAsia"/>
          <w:b/>
          <w:sz w:val="21"/>
          <w:szCs w:val="21"/>
          <w:highlight w:val="none"/>
        </w:rPr>
        <w:t xml:space="preserve">已经报名的投标人不代表具备本项目的投标资格，所有满足资格条件的证明文件须放入投标文件技术部分中，开标结束后由采购人或者</w:t>
      </w:r>
      <w:r>
        <w:rPr>
          <w:rFonts w:asciiTheme="minorEastAsia" w:hAnsiTheme="minorEastAsia" w:eastAsiaTheme="minorEastAsia"/>
          <w:b/>
          <w:sz w:val="21"/>
          <w:szCs w:val="21"/>
          <w:highlight w:val="none"/>
        </w:rPr>
        <w:t xml:space="preserve">采购代理机构进行资格审查</w:t>
      </w:r>
      <w:r>
        <w:rPr>
          <w:rFonts w:hint="eastAsia" w:asciiTheme="minorEastAsia" w:hAnsiTheme="minorEastAsia" w:eastAsiaTheme="minorEastAsia"/>
          <w:b/>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0" w:name="_Toc492294170"/>
      <w:r>
        <w:rPr>
          <w:rFonts w:asciiTheme="minorEastAsia" w:hAnsiTheme="minorEastAsia" w:eastAsiaTheme="minorEastAsia"/>
          <w:b/>
          <w:sz w:val="21"/>
          <w:szCs w:val="21"/>
          <w:highlight w:val="none"/>
        </w:rPr>
        <w:t xml:space="preserve">5、投标人代表</w:t>
      </w:r>
      <w:bookmarkEnd w:id="30"/>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5.1</w:t>
      </w:r>
      <w:r>
        <w:rPr>
          <w:rFonts w:hint="eastAsia" w:asciiTheme="minorEastAsia" w:hAnsiTheme="minorEastAsia" w:eastAsiaTheme="minorEastAsia"/>
          <w:sz w:val="21"/>
          <w:szCs w:val="21"/>
          <w:highlight w:val="none"/>
        </w:rPr>
        <w:t xml:space="preserve">指全权代表投标人参加投标活动并签署投标文件的人，如果投标人代表不是法人代表，须持有《法人代表授权委托书》（详见统一格式）</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1" w:name="_Toc492294171"/>
      <w:r>
        <w:rPr>
          <w:rFonts w:asciiTheme="minorEastAsia" w:hAnsiTheme="minorEastAsia" w:eastAsiaTheme="minorEastAsia"/>
          <w:b/>
          <w:sz w:val="21"/>
          <w:szCs w:val="21"/>
          <w:highlight w:val="none"/>
        </w:rPr>
        <w:t xml:space="preserve">6、投标费用</w:t>
      </w:r>
      <w:bookmarkEnd w:id="31"/>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6.1无论投标过程中的做法和结果如何，投标人自行承担所有与参加投标有关的全部费用。</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b/>
          <w:sz w:val="21"/>
          <w:szCs w:val="21"/>
          <w:highlight w:val="none"/>
        </w:rPr>
        <w:t xml:space="preserve">7、联合投标</w:t>
      </w:r>
      <w:r/>
    </w:p>
    <w:p>
      <w:pPr>
        <w:ind w:firstLine="420"/>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本</w:t>
      </w:r>
      <w:r>
        <w:rPr>
          <w:rFonts w:hint="eastAsia" w:asciiTheme="minorEastAsia" w:hAnsiTheme="minorEastAsia" w:eastAsiaTheme="minorEastAsia"/>
          <w:sz w:val="21"/>
          <w:szCs w:val="21"/>
          <w:highlight w:val="none"/>
        </w:rPr>
        <w:t xml:space="preserve">项目</w:t>
      </w:r>
      <w:r>
        <w:rPr>
          <w:rFonts w:asciiTheme="minorEastAsia" w:hAnsiTheme="minorEastAsia" w:eastAsiaTheme="minorEastAsia"/>
          <w:sz w:val="21"/>
          <w:szCs w:val="21"/>
          <w:highlight w:val="none"/>
        </w:rPr>
        <w:t xml:space="preserve">不接受联合投标。</w:t>
      </w:r>
      <w:r/>
    </w:p>
    <w:p>
      <w:pPr>
        <w:jc w:val="left"/>
        <w:keepLines w:val="0"/>
        <w:keepNext w:val="0"/>
        <w:pageBreakBefore w:val="0"/>
        <w:spacing w:line="360" w:lineRule="auto"/>
        <w:rPr>
          <w:rFonts w:hint="default" w:asciiTheme="minorEastAsia" w:hAnsiTheme="minorEastAsia" w:eastAsiaTheme="minorEastAsia"/>
          <w:b/>
          <w:sz w:val="21"/>
          <w:szCs w:val="21"/>
          <w:highlight w:val="none"/>
          <w:lang w:val="en-US" w:eastAsia="zh-CN"/>
        </w:rPr>
      </w:pPr>
      <w:r>
        <w:rPr>
          <w:rFonts w:hint="eastAsia" w:asciiTheme="minorEastAsia" w:hAnsiTheme="minorEastAsia" w:eastAsiaTheme="minorEastAsia"/>
          <w:b/>
          <w:sz w:val="21"/>
          <w:szCs w:val="21"/>
          <w:highlight w:val="none"/>
          <w:lang w:val="en-US" w:eastAsia="zh-CN"/>
        </w:rPr>
        <w:t xml:space="preserve">8、转包分包</w:t>
      </w:r>
      <w:r/>
    </w:p>
    <w:p>
      <w:pPr>
        <w:ind w:firstLine="420"/>
        <w:jc w:val="left"/>
        <w:keepLines w:val="0"/>
        <w:keepNext w:val="0"/>
        <w:pageBreakBefore w:val="0"/>
        <w:spacing w:line="360" w:lineRule="auto"/>
        <w:rPr>
          <w:rFonts w:hint="default"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本项目不接受转包。</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2" w:name="_Toc492294172"/>
      <w:r>
        <w:rPr>
          <w:rFonts w:hint="eastAsia" w:asciiTheme="minorEastAsia" w:hAnsiTheme="minorEastAsia" w:eastAsiaTheme="minorEastAsia"/>
          <w:b/>
          <w:sz w:val="21"/>
          <w:szCs w:val="21"/>
          <w:highlight w:val="none"/>
          <w:lang w:val="en-US" w:eastAsia="zh-CN"/>
        </w:rPr>
        <w:t xml:space="preserve">二</w:t>
      </w:r>
      <w:r>
        <w:rPr>
          <w:rFonts w:asciiTheme="minorEastAsia" w:hAnsiTheme="minorEastAsia" w:eastAsiaTheme="minorEastAsia"/>
          <w:b/>
          <w:sz w:val="21"/>
          <w:szCs w:val="21"/>
          <w:highlight w:val="none"/>
        </w:rPr>
        <w:t xml:space="preserve">、招标文件的说明</w:t>
      </w:r>
      <w:bookmarkEnd w:id="32"/>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9</w:t>
      </w:r>
      <w:r>
        <w:rPr>
          <w:rFonts w:ascii="宋体" w:hAnsi="宋体" w:eastAsia="宋体"/>
          <w:b/>
          <w:sz w:val="21"/>
          <w:szCs w:val="21"/>
          <w:highlight w:val="none"/>
        </w:rPr>
        <w:t xml:space="preserve">、招标文件</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10</w:t>
      </w:r>
      <w:r>
        <w:rPr>
          <w:rFonts w:hint="eastAsia" w:asciiTheme="minorEastAsia" w:hAnsiTheme="minorEastAsia" w:eastAsiaTheme="minorEastAsia"/>
          <w:b/>
          <w:sz w:val="21"/>
          <w:szCs w:val="21"/>
          <w:highlight w:val="none"/>
        </w:rPr>
        <w:t xml:space="preserve">、</w:t>
      </w:r>
      <w:r>
        <w:rPr>
          <w:rFonts w:asciiTheme="minorEastAsia" w:hAnsiTheme="minorEastAsia" w:eastAsiaTheme="minorEastAsia"/>
          <w:b/>
          <w:sz w:val="21"/>
          <w:szCs w:val="21"/>
          <w:highlight w:val="none"/>
        </w:rPr>
        <w:t xml:space="preserve">招标文件的</w:t>
      </w:r>
      <w:r>
        <w:rPr>
          <w:rFonts w:hint="eastAsia" w:asciiTheme="minorEastAsia" w:hAnsiTheme="minorEastAsia" w:eastAsiaTheme="minorEastAsia"/>
          <w:b/>
          <w:sz w:val="21"/>
          <w:szCs w:val="21"/>
          <w:highlight w:val="none"/>
        </w:rPr>
        <w:t xml:space="preserve">澄清和</w:t>
      </w:r>
      <w:r>
        <w:rPr>
          <w:rFonts w:asciiTheme="minorEastAsia" w:hAnsiTheme="minorEastAsia" w:eastAsiaTheme="minorEastAsia"/>
          <w:b/>
          <w:sz w:val="21"/>
          <w:szCs w:val="21"/>
          <w:highlight w:val="none"/>
        </w:rPr>
        <w:t xml:space="preserve">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.1在投标截止时间前，采购代理机构无论出于自己的考虑，还是出于对投标人提问的澄清，均可对招标文件用补充文件的方式进行修改。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.2采购代理机构对招标文件的修改，将以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。补充文件将作为招标文件的组成部分，对所有投标人有约束力。</w:t>
      </w:r>
      <w:r>
        <w:rPr>
          <w:rFonts w:hint="eastAsia" w:ascii="宋体" w:hAnsi="宋体" w:eastAsia="宋体" w:cs="宋体"/>
          <w:sz w:val="21"/>
          <w:szCs w:val="21"/>
          <w:highlight w:val="none"/>
        </w:rPr>
        <w:t xml:space="preserve">投标人应及时关注政府采购信息发布媒体上发布的更正（补充）公告，同时在</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苏采云</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.3为使投标人有足够的时间按招标文件的修改要求考虑修正投标文件，或出于其他原因，采购代理机构有权推迟</w:t>
      </w:r>
      <w:r>
        <w:rPr>
          <w:rFonts w:hint="eastAsia" w:asciiTheme="minorEastAsia" w:hAnsiTheme="minorEastAsia" w:eastAsiaTheme="minorEastAsia"/>
          <w:sz w:val="21"/>
          <w:szCs w:val="21"/>
          <w:highlight w:val="none"/>
          <w:lang w:eastAsia="zh-CN"/>
        </w:rPr>
        <w:t xml:space="preserve">“</w:t>
      </w:r>
      <w:r>
        <w:rPr>
          <w:rFonts w:hint="eastAsia" w:ascii="宋体" w:hAnsi="宋体" w:eastAsia="宋体"/>
          <w:sz w:val="21"/>
          <w:szCs w:val="21"/>
          <w:highlight w:val="none"/>
        </w:rPr>
        <w:t xml:space="preserve">提交投标文件截止时间、开标时间</w:t>
      </w:r>
      <w:r>
        <w:rPr>
          <w:rFonts w:hint="eastAsia" w:ascii="宋体" w:hAnsi="宋体" w:eastAsia="宋体"/>
          <w:sz w:val="21"/>
          <w:szCs w:val="21"/>
          <w:highlight w:val="none"/>
          <w:lang w:eastAsia="zh-CN"/>
        </w:rPr>
        <w:t xml:space="preserve">”</w:t>
      </w:r>
      <w:r>
        <w:rPr>
          <w:rFonts w:asciiTheme="minorEastAsia" w:hAnsiTheme="minorEastAsia" w:eastAsiaTheme="minorEastAsia"/>
          <w:sz w:val="21"/>
          <w:szCs w:val="21"/>
          <w:highlight w:val="none"/>
        </w:rPr>
        <w:t xml:space="preserve">，并以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招标文件的澄清、修改、补充等内容均以</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上发布的信息为准，由报名单位自行关注并获取。</w:t>
      </w:r>
      <w:r/>
    </w:p>
    <w:p>
      <w:pPr>
        <w:jc w:val="left"/>
        <w:keepLines w:val="0"/>
        <w:keepNext w:val="0"/>
        <w:pageBreakBefore w:val="0"/>
        <w:spacing w:line="360" w:lineRule="auto"/>
        <w:rPr>
          <w:rFonts w:ascii="宋体" w:hAnsi="宋体" w:eastAsia="宋体"/>
          <w:b/>
          <w:sz w:val="21"/>
          <w:szCs w:val="21"/>
          <w:highlight w:val="none"/>
        </w:rPr>
      </w:pPr>
      <w:r>
        <w:rPr>
          <w:rFonts w:ascii="宋体" w:hAnsi="宋体" w:eastAsia="宋体"/>
          <w:b/>
          <w:sz w:val="21"/>
          <w:szCs w:val="21"/>
          <w:highlight w:val="none"/>
        </w:rPr>
        <w:t xml:space="preserve">1</w:t>
      </w:r>
      <w:r>
        <w:rPr>
          <w:rFonts w:hint="eastAsia" w:ascii="宋体" w:hAnsi="宋体" w:eastAsia="宋体"/>
          <w:b/>
          <w:sz w:val="21"/>
          <w:szCs w:val="21"/>
          <w:highlight w:val="none"/>
        </w:rPr>
        <w:t xml:space="preserve">1</w:t>
      </w:r>
      <w:r>
        <w:rPr>
          <w:rFonts w:ascii="宋体" w:hAnsi="宋体" w:eastAsia="宋体"/>
          <w:b/>
          <w:sz w:val="21"/>
          <w:szCs w:val="21"/>
          <w:highlight w:val="none"/>
        </w:rPr>
        <w:t xml:space="preserve">、投标答疑</w:t>
      </w:r>
      <w:r/>
    </w:p>
    <w:p>
      <w:pPr>
        <w:ind w:firstLine="42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.1</w:t>
      </w:r>
      <w:r>
        <w:rPr>
          <w:rFonts w:hint="eastAsia" w:ascii="宋体" w:hAnsi="宋体" w:eastAsia="宋体"/>
          <w:sz w:val="21"/>
          <w:szCs w:val="21"/>
          <w:highlight w:val="none"/>
        </w:rPr>
        <w:t xml:space="preserve">投标人在获取招标文件后，若有疑问需要询问的，应于前附表规定的方式向招标代理机构提出。未按前附表规定提交的疑问，采购人和采购代理机构有权拒绝回答，也不承担由此带来的对投标人投标结果的影响。</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11.2勘察现场：</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.2.1</w:t>
      </w:r>
      <w:r>
        <w:rPr>
          <w:rFonts w:hint="eastAsia" w:ascii="宋体" w:hAnsi="宋体" w:eastAsia="宋体"/>
          <w:sz w:val="21"/>
          <w:szCs w:val="21"/>
          <w:highlight w:val="none"/>
        </w:rPr>
        <w:t xml:space="preserve">根据自身投标需要，投标人可对有关现场和周围环境进行勘察，以获取编制投标文件和签署合同所需的信息。勘察现场所发生的费用由投标人自己承担。</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.2.2</w:t>
      </w:r>
      <w:r>
        <w:rPr>
          <w:rFonts w:hint="eastAsia" w:ascii="宋体" w:hAnsi="宋体" w:eastAsia="宋体"/>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1</w:t>
      </w:r>
      <w:r>
        <w:rPr>
          <w:rFonts w:ascii="宋体" w:hAnsi="宋体" w:eastAsia="宋体"/>
          <w:sz w:val="21"/>
          <w:szCs w:val="21"/>
          <w:highlight w:val="none"/>
        </w:rPr>
        <w:t xml:space="preserve">.</w:t>
      </w:r>
      <w:r>
        <w:rPr>
          <w:rFonts w:hint="eastAsia" w:ascii="宋体" w:hAnsi="宋体" w:eastAsia="宋体"/>
          <w:sz w:val="21"/>
          <w:szCs w:val="21"/>
          <w:highlight w:val="none"/>
        </w:rPr>
        <w:t xml:space="preserve">3投标答疑包括招标代理机构认为可以回答且不会引起投标人误解的相关问题和答复。由于投标答疑而产生的对招标文件内容的澄清或修改，由招标代理机构按照本须知有关规定，以补充文件的方式发出</w:t>
      </w:r>
      <w:r>
        <w:rPr>
          <w:rFonts w:ascii="宋体" w:hAnsi="宋体" w:eastAsia="宋体"/>
          <w:sz w:val="21"/>
          <w:szCs w:val="21"/>
          <w:highlight w:val="none"/>
        </w:rPr>
        <w:t xml:space="preserve">。</w:t>
      </w:r>
      <w:r/>
    </w:p>
    <w:p>
      <w:pPr>
        <w:pStyle w:val="866"/>
        <w:ind w:left="0" w:firstLine="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三</w:t>
      </w:r>
      <w:r>
        <w:rPr>
          <w:rFonts w:asciiTheme="minorEastAsia" w:hAnsiTheme="minorEastAsia" w:eastAsiaTheme="minorEastAsia"/>
          <w:b/>
          <w:sz w:val="21"/>
          <w:szCs w:val="21"/>
          <w:highlight w:val="none"/>
        </w:rPr>
        <w:t xml:space="preserve">、投标文件说明</w:t>
      </w:r>
      <w:r/>
    </w:p>
    <w:p>
      <w:pPr>
        <w:pStyle w:val="866"/>
        <w:ind w:left="0" w:firstLine="0"/>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12、</w:t>
      </w:r>
      <w:r>
        <w:rPr>
          <w:rFonts w:ascii="宋体" w:hAnsi="宋体" w:eastAsia="宋体"/>
          <w:b/>
          <w:sz w:val="21"/>
          <w:szCs w:val="21"/>
          <w:highlight w:val="none"/>
        </w:rPr>
        <w:t xml:space="preserve">提示与要求</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.2无论是否递交投标文件，投标人都应将招标文件及以后的所有通知、文件等视为保密文件。</w:t>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13</w:t>
      </w:r>
      <w:r>
        <w:rPr>
          <w:rFonts w:ascii="宋体" w:hAnsi="宋体" w:eastAsia="宋体"/>
          <w:b/>
          <w:sz w:val="21"/>
          <w:szCs w:val="21"/>
          <w:highlight w:val="none"/>
        </w:rPr>
        <w:t xml:space="preserve">、投标文件计量单位和使用文字</w:t>
      </w:r>
      <w:r/>
    </w:p>
    <w:p>
      <w:pPr>
        <w:ind w:firstLine="420"/>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.1投标文件中所使用的计量单位，除招标文件中有特殊要求外，均应使用中华人民共和国法定计量单位。</w:t>
      </w:r>
      <w:r/>
    </w:p>
    <w:p>
      <w:pPr>
        <w:ind w:firstLine="438"/>
        <w:jc w:val="left"/>
        <w:keepLines w:val="0"/>
        <w:keepNext w:val="0"/>
        <w:pageBreakBefore w:val="0"/>
        <w:spacing w:line="360" w:lineRule="auto"/>
        <w:rPr>
          <w:rFonts w:asciiTheme="minorEastAsia" w:hAnsiTheme="minorEastAsia" w:eastAsiaTheme="minorEastAsia"/>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.2</w:t>
      </w:r>
      <w:r>
        <w:rPr>
          <w:rFonts w:hint="eastAsia" w:ascii="宋体" w:hAnsi="宋体" w:eastAsia="宋体"/>
          <w:sz w:val="21"/>
          <w:szCs w:val="21"/>
          <w:highlight w:val="none"/>
        </w:rPr>
        <w:t xml:space="preserve">投标文件应使用中文编制，投标文件中必须使用其他文字的，必须附有中文译本。对于未附有中文译本和中文译本不准确的投标文件可能引起的对投标人不利的后果，采购人概不负责</w:t>
      </w:r>
      <w:r>
        <w:rPr>
          <w:rFonts w:hint="eastAsia" w:ascii="宋体" w:hAnsi="宋体" w:eastAsia="宋体"/>
          <w:sz w:val="21"/>
          <w:szCs w:val="21"/>
          <w:highlight w:val="none"/>
          <w:lang w:eastAsia="zh-CN"/>
        </w:rPr>
        <w:t xml:space="preserve">，</w:t>
      </w:r>
      <w:r>
        <w:rPr>
          <w:rFonts w:hint="eastAsia" w:asciiTheme="minorEastAsia" w:hAnsiTheme="minorEastAsia" w:eastAsiaTheme="minorEastAsia"/>
          <w:sz w:val="21"/>
          <w:szCs w:val="21"/>
          <w:highlight w:val="none"/>
        </w:rPr>
        <w:t xml:space="preserve">由相应投标人自行承担</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hint="eastAsia" w:ascii="宋体" w:hAnsi="宋体" w:eastAsia="宋体"/>
          <w:b/>
          <w:sz w:val="21"/>
          <w:szCs w:val="21"/>
          <w:highlight w:val="none"/>
          <w:lang w:eastAsia="zh-CN"/>
        </w:rPr>
      </w:pPr>
      <w:r>
        <w:rPr>
          <w:rFonts w:hint="eastAsia" w:ascii="宋体" w:hAnsi="宋体" w:eastAsia="宋体"/>
          <w:b/>
          <w:sz w:val="21"/>
          <w:szCs w:val="21"/>
          <w:highlight w:val="none"/>
        </w:rPr>
        <w:t xml:space="preserve">14</w:t>
      </w:r>
      <w:r>
        <w:rPr>
          <w:rFonts w:ascii="宋体" w:hAnsi="宋体" w:eastAsia="宋体"/>
          <w:b/>
          <w:sz w:val="21"/>
          <w:szCs w:val="21"/>
          <w:highlight w:val="none"/>
        </w:rPr>
        <w:t xml:space="preserve">、投标文件的组成</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部分格式见附件</w:t>
      </w:r>
      <w:r>
        <w:rPr>
          <w:rFonts w:hint="eastAsia" w:ascii="宋体" w:hAnsi="宋体" w:eastAsia="宋体"/>
          <w:b/>
          <w:sz w:val="21"/>
          <w:szCs w:val="21"/>
          <w:highlight w:val="none"/>
          <w:lang w:eastAsia="zh-CN"/>
        </w:rPr>
        <w:t xml:space="preserve">）</w:t>
      </w:r>
      <w:r/>
    </w:p>
    <w:p>
      <w:pPr>
        <w:pStyle w:val="882"/>
        <w:ind w:firstLine="422"/>
        <w:jc w:val="left"/>
        <w:keepLines w:val="0"/>
        <w:keepNext w:val="0"/>
        <w:pageBreakBefore w:val="0"/>
        <w:spacing w:line="360" w:lineRule="auto"/>
        <w:rPr>
          <w:rFonts w:hint="eastAsia" w:ascii="宋体" w:hAnsi="宋体" w:eastAsia="宋体" w:cs="宋体"/>
          <w:b/>
          <w:bCs/>
          <w:highlight w:val="none"/>
          <w:u w:val="single"/>
          <w:lang w:val="en-US" w:eastAsia="zh-CN"/>
        </w:rPr>
      </w:pPr>
      <w:r>
        <w:rPr>
          <w:rFonts w:hint="eastAsia" w:ascii="宋体" w:hAnsi="宋体" w:eastAsia="宋体" w:cs="宋体"/>
          <w:b/>
          <w:bCs/>
          <w:highlight w:val="none"/>
          <w:u w:val="single"/>
        </w:rPr>
        <w:t xml:space="preserve">本项目须制作电子投标文件；电子投标文件按照制作要求在投标文件提交截止时间前上传系统提交。</w:t>
      </w:r>
      <w:r>
        <w:rPr>
          <w:rFonts w:hint="eastAsia" w:ascii="宋体" w:hAnsi="宋体" w:eastAsia="宋体" w:cs="宋体"/>
          <w:b/>
          <w:bCs/>
          <w:highlight w:val="none"/>
          <w:u w:val="single"/>
          <w:lang w:eastAsia="zh-CN"/>
        </w:rPr>
        <w:t xml:space="preserve">（</w:t>
      </w:r>
      <w:r>
        <w:rPr>
          <w:rFonts w:hint="eastAsia" w:ascii="宋体" w:hAnsi="宋体" w:eastAsia="宋体" w:cs="宋体"/>
          <w:b/>
          <w:bCs/>
          <w:highlight w:val="none"/>
          <w:u w:val="single"/>
          <w:lang w:val="en-US" w:eastAsia="zh-CN"/>
        </w:rPr>
        <w:t xml:space="preserve">部分格式见附件即系统格式）</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14.1</w:t>
      </w:r>
      <w:r>
        <w:rPr>
          <w:rFonts w:hint="eastAsia" w:ascii="宋体" w:hAnsi="宋体" w:eastAsia="宋体" w:cs="宋体"/>
          <w:sz w:val="21"/>
          <w:szCs w:val="21"/>
          <w:highlight w:val="none"/>
          <w:lang w:val="en-US" w:eastAsia="zh-CN"/>
        </w:rPr>
        <w:t xml:space="preserve">封面；</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14.2开标一览表；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14.3</w:t>
      </w:r>
      <w:r>
        <w:rPr>
          <w:rFonts w:hint="eastAsia" w:ascii="宋体" w:hAnsi="宋体" w:eastAsia="宋体" w:cs="宋体"/>
          <w:sz w:val="21"/>
          <w:szCs w:val="21"/>
          <w:highlight w:val="none"/>
        </w:rPr>
        <w:t xml:space="preserve">公开分项报价表</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14.4资格审查文件：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14.4.1关于资格文件的声明函；</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14.4.2投标人情况表；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14.4.3投标人法定代表人身份证扫描件；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14.4.4</w:t>
      </w:r>
      <w:r>
        <w:rPr>
          <w:rFonts w:hint="eastAsia" w:ascii="宋体" w:hAnsi="宋体" w:eastAsia="宋体" w:cs="宋体"/>
          <w:sz w:val="21"/>
          <w:szCs w:val="21"/>
          <w:highlight w:val="none"/>
        </w:rPr>
        <w:t xml:space="preserve">法定代表人授权委托书</w:t>
      </w:r>
      <w:r>
        <w:rPr>
          <w:rFonts w:hint="eastAsia" w:ascii="宋体" w:hAnsi="宋体" w:eastAsia="宋体" w:cs="宋体"/>
          <w:bCs/>
          <w:sz w:val="21"/>
          <w:szCs w:val="21"/>
          <w:highlight w:val="none"/>
        </w:rPr>
        <w:t xml:space="preserve">（如有授权）</w:t>
      </w:r>
      <w:r>
        <w:rPr>
          <w:rFonts w:hint="eastAsia" w:ascii="宋体" w:hAnsi="宋体" w:eastAsia="宋体" w:cs="宋体"/>
          <w:bCs/>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14.4.5投标人授权委托人身份证扫描件（如有授权）；</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14.4.6合格投标人资格证明材料：</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14.4.6.1具有独立承担民事责任的能力：</w:t>
      </w:r>
      <w:r>
        <w:rPr>
          <w:rFonts w:hint="eastAsia" w:ascii="宋体" w:hAnsi="宋体" w:eastAsia="宋体" w:cs="宋体"/>
          <w:b/>
          <w:bCs/>
          <w:sz w:val="21"/>
          <w:szCs w:val="21"/>
          <w:highlight w:val="none"/>
          <w:lang w:val="en-US" w:eastAsia="zh-CN"/>
        </w:rPr>
        <w:t xml:space="preserve">包括法人或者其他组织的营业执照等证明文件，自然人的身份证明；</w:t>
      </w:r>
      <w:r/>
    </w:p>
    <w:p>
      <w:pPr>
        <w:ind w:firstLine="420"/>
        <w:jc w:val="left"/>
        <w:keepLines w:val="0"/>
        <w:keepNext w:val="0"/>
        <w:pageBreakBefore w:val="0"/>
        <w:spacing w:line="360" w:lineRule="auto"/>
        <w:rPr>
          <w:rFonts w:hint="eastAsia"/>
          <w:b/>
          <w:bCs/>
          <w:highlight w:val="none"/>
          <w:lang w:val="en-US" w:eastAsia="zh-CN"/>
        </w:rPr>
      </w:pPr>
      <w:r>
        <w:rPr>
          <w:rFonts w:hint="eastAsia" w:ascii="宋体" w:hAnsi="宋体" w:eastAsia="宋体" w:cs="宋体"/>
          <w:b w:val="0"/>
          <w:bCs w:val="0"/>
          <w:sz w:val="21"/>
          <w:szCs w:val="21"/>
          <w:highlight w:val="none"/>
          <w:lang w:val="en-US" w:eastAsia="zh-CN"/>
        </w:rPr>
        <w:t xml:space="preserve">14.4.6.2具有良好的商业信誉和健全的财务会计制度：</w:t>
      </w:r>
      <w:r>
        <w:rPr>
          <w:rFonts w:hint="eastAsia" w:ascii="宋体" w:hAnsi="宋体" w:eastAsia="宋体" w:cs="宋体"/>
          <w:b/>
          <w:bCs/>
          <w:sz w:val="21"/>
          <w:szCs w:val="21"/>
          <w:highlight w:val="none"/>
          <w:lang w:val="en-US" w:eastAsia="zh-CN"/>
        </w:rPr>
        <w:t xml:space="preserve">最近一期经审计的财务报告，或银行出具的资信证明，或财政部门认可的政府采购专业担保机构出具的投标担保函；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14.4.6.3具有履行合同所必需的设备和专业技术能力：</w:t>
      </w:r>
      <w:r>
        <w:rPr>
          <w:rFonts w:hint="eastAsia" w:ascii="宋体" w:hAnsi="宋体" w:eastAsia="宋体" w:cs="宋体"/>
          <w:b/>
          <w:bCs/>
          <w:sz w:val="21"/>
          <w:szCs w:val="21"/>
          <w:highlight w:val="none"/>
          <w:lang w:val="en-US" w:eastAsia="zh-CN"/>
        </w:rPr>
        <w:t xml:space="preserve">相关证明材料或承诺；</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14.4.6.4有依法缴纳税收和社会保障资金的良好记录：</w:t>
      </w:r>
      <w:r>
        <w:rPr>
          <w:rFonts w:hint="eastAsia" w:ascii="宋体" w:hAnsi="宋体" w:eastAsia="宋体" w:cs="宋体"/>
          <w:b/>
          <w:bCs/>
          <w:sz w:val="21"/>
          <w:szCs w:val="21"/>
          <w:highlight w:val="none"/>
          <w:lang w:val="en-US" w:eastAsia="zh-CN"/>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14.4.6.5参加政府采购活动前三年内,在经营活动中没有重大违法记录：</w:t>
      </w:r>
      <w:r>
        <w:rPr>
          <w:rFonts w:hint="eastAsia" w:ascii="宋体" w:hAnsi="宋体" w:eastAsia="宋体" w:cs="宋体"/>
          <w:b/>
          <w:bCs/>
          <w:sz w:val="21"/>
          <w:szCs w:val="21"/>
          <w:highlight w:val="none"/>
          <w:lang w:val="en-US" w:eastAsia="zh-CN"/>
        </w:rPr>
        <w:t xml:space="preserve">参加政府采购活动前三年内，在经营活动中没有出现重大违法记录的书面声明函；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14.4.6.6法律、行政法规规定的其他条件：</w:t>
      </w:r>
      <w:r>
        <w:rPr>
          <w:rFonts w:hint="eastAsia" w:ascii="宋体" w:hAnsi="宋体" w:eastAsia="宋体" w:cs="宋体"/>
          <w:b/>
          <w:bCs/>
          <w:sz w:val="21"/>
          <w:szCs w:val="21"/>
          <w:highlight w:val="none"/>
          <w:lang w:val="en-US" w:eastAsia="zh-CN"/>
        </w:rPr>
        <w:t xml:space="preserve">符合法律、行政法规规定的其他条件的相关证明材料或书面声明；</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14.4.7投标人与其他单位存在控股、管理关系情况表；</w:t>
      </w:r>
      <w:r/>
    </w:p>
    <w:p>
      <w:pPr>
        <w:ind w:firstLine="420"/>
        <w:jc w:val="left"/>
        <w:keepLines w:val="0"/>
        <w:keepNext w:val="0"/>
        <w:pageBreakBefore w:val="0"/>
        <w:spacing w:line="360" w:lineRule="auto"/>
        <w:rPr>
          <w:rFonts w:hint="default" w:ascii="宋体" w:hAnsi="宋体" w:eastAsia="宋体" w:cs="Times New Roman"/>
          <w:sz w:val="21"/>
          <w:szCs w:val="21"/>
          <w:highlight w:val="none"/>
          <w:lang w:val="en-US" w:eastAsia="zh-CN"/>
        </w:rPr>
      </w:pPr>
      <w:r>
        <w:rPr>
          <w:rFonts w:hint="eastAsia" w:ascii="宋体" w:hAnsi="宋体" w:eastAsia="宋体" w:cs="宋体"/>
          <w:sz w:val="21"/>
          <w:szCs w:val="21"/>
          <w:highlight w:val="none"/>
          <w:lang w:val="en-US" w:eastAsia="zh-CN"/>
        </w:rPr>
        <w:t xml:space="preserve">14.4.8</w:t>
      </w:r>
      <w:r>
        <w:rPr>
          <w:rFonts w:hint="eastAsia" w:ascii="宋体" w:hAnsi="宋体" w:eastAsia="宋体" w:cs="Times New Roman"/>
          <w:sz w:val="21"/>
          <w:szCs w:val="21"/>
          <w:highlight w:val="none"/>
          <w:lang w:val="en-US" w:eastAsia="zh-CN"/>
        </w:rPr>
        <w:t xml:space="preserve">投标（响应）保证承诺书；</w:t>
      </w:r>
      <w:r/>
    </w:p>
    <w:p>
      <w:pPr>
        <w:ind w:firstLine="420"/>
        <w:jc w:val="left"/>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宋体"/>
          <w:sz w:val="21"/>
          <w:szCs w:val="21"/>
          <w:highlight w:val="none"/>
          <w:lang w:val="en-US" w:eastAsia="zh-CN"/>
        </w:rPr>
        <w:t xml:space="preserve">14.4.9</w:t>
      </w:r>
      <w:r>
        <w:rPr>
          <w:rFonts w:hint="eastAsia" w:ascii="宋体" w:hAnsi="宋体" w:eastAsia="宋体" w:cs="Times New Roman"/>
          <w:sz w:val="21"/>
          <w:szCs w:val="21"/>
          <w:highlight w:val="none"/>
          <w:lang w:val="en-US" w:eastAsia="zh-CN"/>
        </w:rPr>
        <w:t xml:space="preserve">其他满足投标人投标资格要求的证明资料（如有）；</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14.5符合性审查文件：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w:t>
      </w:r>
      <w:r>
        <w:rPr>
          <w:rFonts w:hint="eastAsia" w:ascii="宋体" w:hAnsi="宋体" w:eastAsia="宋体" w:cs="宋体"/>
          <w:sz w:val="21"/>
          <w:szCs w:val="21"/>
          <w:highlight w:val="none"/>
        </w:rPr>
        <w:t xml:space="preserve">投标函</w:t>
      </w:r>
      <w:r>
        <w:rPr>
          <w:rFonts w:hint="eastAsia" w:ascii="宋体" w:hAnsi="宋体" w:eastAsia="宋体" w:cs="宋体"/>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14.5.2</w:t>
      </w:r>
      <w:r>
        <w:rPr>
          <w:rFonts w:hint="eastAsia" w:ascii="宋体" w:hAnsi="宋体" w:eastAsia="宋体" w:cs="宋体"/>
          <w:sz w:val="21"/>
          <w:szCs w:val="21"/>
          <w:highlight w:val="none"/>
        </w:rPr>
        <w:t xml:space="preserve">《商务偏离表》、《服务要求偏离表》；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14.5.3投标（响应）保证承诺书；</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14.5.4</w:t>
      </w:r>
      <w:r>
        <w:rPr>
          <w:rFonts w:hint="eastAsia" w:ascii="宋体" w:hAnsi="宋体" w:eastAsia="宋体" w:cs="宋体"/>
          <w:sz w:val="21"/>
          <w:szCs w:val="21"/>
          <w:highlight w:val="none"/>
        </w:rPr>
        <w:t xml:space="preserve">其他有关符合性证明的文件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14.6综合评审文件：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14.6.1详细的技术服务方案；</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14.6.2项目组成员信息表以及项目人员配备方案；</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14.6.3项目负责人情况一览表；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14.6.4《类似业绩一览表》；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14.6.5《维修专业工具配置表》；</w:t>
      </w:r>
      <w:r/>
    </w:p>
    <w:p>
      <w:pPr>
        <w:ind w:firstLine="420"/>
        <w:jc w:val="left"/>
        <w:keepLines w:val="0"/>
        <w:keepNext w:val="0"/>
        <w:pageBreakBefore w:val="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14.6.6</w:t>
      </w:r>
      <w:r>
        <w:rPr>
          <w:rFonts w:hint="eastAsia" w:ascii="宋体" w:hAnsi="宋体" w:eastAsia="宋体" w:cs="宋体"/>
          <w:sz w:val="21"/>
          <w:szCs w:val="21"/>
          <w:highlight w:val="none"/>
          <w:lang w:val="zh-CN" w:eastAsia="zh-CN"/>
        </w:rPr>
        <w:t xml:space="preserve">拟投入本项目的工器具配置情况一览表；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14.6.7其他可以证明供应商资信、资质和货物、服务质量的证书、文件、推荐信、表彰、获奖等资料；</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14.6.8《中小企业声明函》或《残疾人福利性单位声明函》或监狱企业证明文件</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如有</w:t>
      </w:r>
      <w:r>
        <w:rPr>
          <w:rFonts w:hint="eastAsia" w:ascii="宋体" w:hAnsi="宋体" w:eastAsia="宋体" w:cs="Times New Roman"/>
          <w:sz w:val="21"/>
          <w:szCs w:val="21"/>
          <w:highlight w:val="none"/>
          <w:lang w:eastAsia="zh-CN"/>
        </w:rPr>
        <w:t xml:space="preserve">）</w:t>
      </w:r>
      <w:r>
        <w:rPr>
          <w:rFonts w:hint="eastAsia" w:ascii="宋体" w:hAnsi="宋体" w:eastAsia="宋体" w:cs="宋体"/>
          <w:sz w:val="21"/>
          <w:szCs w:val="21"/>
          <w:highlight w:val="none"/>
          <w:lang w:val="en-US"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14.6.9</w:t>
      </w:r>
      <w:r>
        <w:rPr>
          <w:rFonts w:hint="eastAsia" w:ascii="宋体" w:hAnsi="宋体" w:eastAsia="宋体" w:cs="宋体"/>
          <w:sz w:val="21"/>
          <w:szCs w:val="21"/>
          <w:highlight w:val="none"/>
        </w:rPr>
        <w:t xml:space="preserve">招标文件及评分标准中要求提供的其他资料。</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注：（1）以上</w:t>
      </w:r>
      <w:r>
        <w:rPr>
          <w:rFonts w:hint="eastAsia" w:ascii="宋体" w:hAnsi="宋体" w:eastAsia="宋体" w:cs="宋体"/>
          <w:b w:val="0"/>
          <w:bCs w:val="0"/>
          <w:sz w:val="21"/>
          <w:szCs w:val="21"/>
          <w:highlight w:val="none"/>
          <w:lang w:val="en-US" w:eastAsia="zh-CN"/>
        </w:rPr>
        <w:t xml:space="preserve">14.4</w:t>
      </w:r>
      <w:r>
        <w:rPr>
          <w:rFonts w:hint="eastAsia" w:ascii="宋体" w:hAnsi="宋体" w:eastAsia="宋体" w:cs="宋体"/>
          <w:b w:val="0"/>
          <w:bCs w:val="0"/>
          <w:sz w:val="21"/>
          <w:szCs w:val="21"/>
          <w:highlight w:val="none"/>
        </w:rPr>
        <w:t xml:space="preserve">为资格审查要求提供的材料，是作为对供应商资格审查、质疑身份认定的依据，</w:t>
      </w:r>
      <w:r>
        <w:rPr>
          <w:rFonts w:hint="eastAsia" w:ascii="宋体" w:hAnsi="宋体" w:eastAsia="宋体" w:cs="宋体"/>
          <w:b/>
          <w:bCs/>
          <w:sz w:val="21"/>
          <w:szCs w:val="21"/>
          <w:highlight w:val="none"/>
        </w:rPr>
        <w:t xml:space="preserve">投标人必须提供并加盖电子公章。否则，投标文件将被认定为不符合资格审查要求。</w:t>
      </w:r>
      <w:r/>
    </w:p>
    <w:p>
      <w:pPr>
        <w:ind w:firstLine="420"/>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val="0"/>
          <w:bCs w:val="0"/>
          <w:sz w:val="21"/>
          <w:szCs w:val="21"/>
          <w:highlight w:val="none"/>
        </w:rPr>
        <w:t xml:space="preserve">（2）以上</w:t>
      </w:r>
      <w:r>
        <w:rPr>
          <w:rFonts w:hint="eastAsia" w:ascii="宋体" w:hAnsi="宋体" w:eastAsia="宋体" w:cs="宋体"/>
          <w:b w:val="0"/>
          <w:bCs w:val="0"/>
          <w:sz w:val="21"/>
          <w:szCs w:val="21"/>
          <w:highlight w:val="none"/>
          <w:lang w:val="en-US" w:eastAsia="zh-CN"/>
        </w:rPr>
        <w:t xml:space="preserve">14.5</w:t>
      </w:r>
      <w:r>
        <w:rPr>
          <w:rFonts w:hint="eastAsia" w:ascii="宋体" w:hAnsi="宋体" w:eastAsia="宋体" w:cs="宋体"/>
          <w:b w:val="0"/>
          <w:bCs w:val="0"/>
          <w:sz w:val="21"/>
          <w:szCs w:val="21"/>
          <w:highlight w:val="none"/>
        </w:rPr>
        <w:t xml:space="preserve">为符合性审查须提供的资料，</w:t>
      </w:r>
      <w:r>
        <w:rPr>
          <w:rFonts w:hint="eastAsia" w:ascii="宋体" w:hAnsi="宋体" w:eastAsia="宋体" w:cs="宋体"/>
          <w:b/>
          <w:bCs/>
          <w:sz w:val="21"/>
          <w:szCs w:val="21"/>
          <w:highlight w:val="none"/>
        </w:rPr>
        <w:t xml:space="preserve">投标人必须提供并加盖电子公章。否则，投标文件将被认定为未实质性响应。</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14.4-14.6</w:t>
      </w:r>
      <w:r>
        <w:rPr>
          <w:rFonts w:hint="eastAsia" w:ascii="宋体" w:hAnsi="宋体" w:eastAsia="宋体" w:cs="宋体"/>
          <w:b w:val="0"/>
          <w:bCs w:val="0"/>
          <w:sz w:val="21"/>
          <w:szCs w:val="21"/>
          <w:highlight w:val="none"/>
        </w:rPr>
        <w:t xml:space="preserve">”中不得出现投标报价。投标人所提交的资料的完整与否，将直接影响投标人的评分。</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（4）制作电子投标文件时必须与投标文件制作软件目录一一对应，将相关资料上传至相应模块。</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jc w:val="left"/>
        <w:keepLines w:val="0"/>
        <w:keepNext w:val="0"/>
        <w:pageBreakBefore w:val="0"/>
        <w:spacing w:line="360" w:lineRule="auto"/>
        <w:widowControl/>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15、电子投标文件编制</w:t>
      </w:r>
      <w:r>
        <w:rPr>
          <w:rFonts w:hint="eastAsia" w:ascii="宋体" w:hAnsi="宋体" w:eastAsia="宋体" w:cs="宋体"/>
          <w:b/>
          <w:sz w:val="21"/>
          <w:szCs w:val="21"/>
          <w:highlight w:val="none"/>
          <w:lang w:val="en-US" w:eastAsia="zh-CN"/>
        </w:rPr>
        <w:t xml:space="preserve">及</w:t>
      </w:r>
      <w:r>
        <w:rPr>
          <w:rFonts w:hint="eastAsia" w:ascii="宋体" w:hAnsi="宋体" w:eastAsia="宋体" w:cs="宋体"/>
          <w:b/>
          <w:sz w:val="21"/>
          <w:szCs w:val="21"/>
          <w:highlight w:val="none"/>
        </w:rPr>
        <w:t xml:space="preserve">上传要求</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.1投标文件按统一格式、顺序编写。</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.2《开标一览表》要求按格式填写，统一规范，不得自行增减内容。</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16、投标报价（编制）要求的说明</w:t>
      </w:r>
      <w:r/>
    </w:p>
    <w:p>
      <w:pPr>
        <w:ind w:firstLine="420"/>
        <w:jc w:val="left"/>
        <w:keepLines w:val="0"/>
        <w:keepNext w:val="0"/>
        <w:pageBreakBefore w:val="0"/>
        <w:spacing w:line="360" w:lineRule="auto"/>
        <w:rPr>
          <w:rFonts w:cs="宋体" w:asciiTheme="minorEastAsia" w:hAnsiTheme="minorEastAsia" w:eastAsiaTheme="minorEastAsia"/>
          <w:sz w:val="21"/>
          <w:szCs w:val="21"/>
          <w:highlight w:val="none"/>
          <w:lang w:val="zh-TW" w:eastAsia="zh-TW"/>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.1</w:t>
      </w:r>
      <w:r>
        <w:rPr>
          <w:rFonts w:hint="eastAsia" w:ascii="宋体" w:hAnsi="宋体" w:eastAsia="宋体" w:cs="Times New Roman"/>
          <w:b w:val="0"/>
          <w:bCs w:val="0"/>
          <w:sz w:val="21"/>
          <w:szCs w:val="21"/>
          <w:highlight w:val="none"/>
        </w:rPr>
        <w:t xml:space="preserve">除非合同中另有规定，投标人对《开标一览表》中的报价包括但不限于人员费用（工资、福利、培训、社会保险等）、服务所用设备工具购置及维修费用、服务所用材料消耗费用、管理费用、利润、税金、政策性文件规定及合同包含的所有风险、责任等各项应有费用。除本合同另有约定或双方协商确认外，甲方不再另行向乙方支付其他任何费用。</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一项投标内容只允许一个报价，招标人不接受任何有选择性的投标报价。</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投标文件报价采用人民币表示，除非合同的特殊条款另有规定。</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最低的报价或最高的折扣率不能作为中标的保证。</w:t>
      </w:r>
      <w:r/>
    </w:p>
    <w:p>
      <w:pPr>
        <w:ind w:firstLine="420"/>
        <w:spacing w:line="360" w:lineRule="auto"/>
        <w:rPr>
          <w:rFonts w:ascii="宋体" w:hAnsi="宋体" w:eastAsia="宋体"/>
          <w:b/>
          <w:sz w:val="21"/>
          <w:szCs w:val="21"/>
          <w:highlight w:val="none"/>
        </w:rPr>
      </w:pPr>
      <w:r>
        <w:rPr>
          <w:rFonts w:hint="eastAsia" w:ascii="宋体" w:hAnsi="宋体" w:eastAsia="宋体" w:cs="Times New Roman"/>
          <w:b w:val="0"/>
          <w:bCs w:val="0"/>
          <w:sz w:val="21"/>
          <w:szCs w:val="21"/>
          <w:highlight w:val="none"/>
          <w:lang w:val="en-US" w:eastAsia="zh-CN"/>
        </w:rPr>
        <w:t xml:space="preserve">16.6</w:t>
      </w:r>
      <w:r>
        <w:rPr>
          <w:rFonts w:hint="eastAsia" w:ascii="宋体" w:hAnsi="宋体" w:eastAsia="宋体"/>
          <w:b/>
          <w:sz w:val="21"/>
          <w:szCs w:val="21"/>
          <w:highlight w:val="none"/>
          <w:u w:val="single"/>
        </w:rPr>
        <w:t xml:space="preserve">未按要求制作的投标文件招标人有权拒绝。</w:t>
      </w:r>
      <w:r/>
    </w:p>
    <w:p>
      <w:pPr>
        <w:jc w:val="left"/>
        <w:keepLines w:val="0"/>
        <w:keepNext w:val="0"/>
        <w:pageBreakBefore w:val="0"/>
        <w:spacing w:line="360" w:lineRule="auto"/>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17、投标保证金：本项目不收取投标保证金。</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 xml:space="preserve">18、投标文件的有效期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.1自提交投标文件截止之日起</w:t>
      </w:r>
      <w:r>
        <w:rPr>
          <w:rFonts w:hint="eastAsia" w:ascii="宋体" w:hAnsi="宋体" w:eastAsia="宋体" w:cs="Times New Roman"/>
          <w:b w:val="0"/>
          <w:bCs w:val="0"/>
          <w:sz w:val="21"/>
          <w:szCs w:val="21"/>
          <w:highlight w:val="none"/>
          <w:lang w:val="en-US" w:eastAsia="zh-CN"/>
        </w:rPr>
        <w:t xml:space="preserve">90</w:t>
      </w:r>
      <w:r>
        <w:rPr>
          <w:rFonts w:hint="eastAsia" w:ascii="宋体" w:hAnsi="宋体" w:eastAsia="宋体" w:cs="Times New Roman"/>
          <w:b w:val="0"/>
          <w:bCs w:val="0"/>
          <w:sz w:val="21"/>
          <w:szCs w:val="21"/>
          <w:highlight w:val="none"/>
        </w:rPr>
        <w:t xml:space="preserve">天内，投标文件中承诺的投标有效期应当不少于招标文件中载明的投标有效期。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19、</w:t>
      </w:r>
      <w:r>
        <w:rPr>
          <w:rFonts w:hint="eastAsia" w:ascii="宋体" w:hAnsi="宋体" w:eastAsia="宋体" w:cs="宋体"/>
          <w:b/>
          <w:bCs/>
          <w:sz w:val="21"/>
          <w:szCs w:val="21"/>
          <w:highlight w:val="none"/>
          <w:lang w:val="en-US" w:eastAsia="zh-CN"/>
        </w:rPr>
        <w:t xml:space="preserve">投标文件的制作、签署、上传</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19.1本项目采用电子招投标形式，请供应商按照《苏采云系统供应商操作手册》进行制作、上传电子投标文件。</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19.2制作电子投标文件时，应按照招标文件要求加盖投标人电子公章，未按照招标文件要求加盖投标人电子公章的，投标无效。</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19.3电子投标文件制作完成后请于投标文件网上提交截止时间前成功上传至“苏采云”系统，否则视为放弃参加该采购项目。</w:t>
      </w:r>
      <w:bookmarkStart w:id="33" w:name="_Toc25608"/>
      <w:r/>
      <w:bookmarkStart w:id="34" w:name="_Toc31150"/>
      <w:r>
        <w:rPr>
          <w:rFonts w:hint="eastAsia" w:ascii="宋体" w:hAnsi="宋体" w:eastAsia="宋体" w:cs="宋体"/>
          <w:b w:val="0"/>
          <w:bCs w:val="0"/>
          <w:sz w:val="21"/>
          <w:szCs w:val="21"/>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19.4如投标（响应）文件制作机器码信息一致，视为不同投标供应商使用同一台电脑编制投标（响应）文件，投标（响应）无效。</w:t>
      </w:r>
      <w:r/>
    </w:p>
    <w:p>
      <w:pPr>
        <w:spacing w:line="360" w:lineRule="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四、</w:t>
      </w:r>
      <w:r>
        <w:rPr>
          <w:rFonts w:hint="eastAsia" w:ascii="宋体" w:hAnsi="宋体" w:eastAsia="宋体" w:cs="宋体"/>
          <w:b/>
          <w:color w:val="000000"/>
          <w:sz w:val="21"/>
          <w:szCs w:val="21"/>
          <w:highlight w:val="none"/>
        </w:rPr>
        <w:t xml:space="preserve">投标文件的递交、补充、修改和撤回</w:t>
      </w:r>
      <w:r/>
    </w:p>
    <w:p>
      <w:pPr>
        <w:pStyle w:val="893"/>
        <w:ind w:left="0"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投标文件的递交</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.1投标人应当在在投标截止时间前制作并上传电子投标文件。</w:t>
      </w:r>
      <w:r/>
    </w:p>
    <w:p>
      <w:pPr>
        <w:pStyle w:val="866"/>
        <w:ind w:left="0"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.2投标人通过</w:t>
      </w:r>
      <w:r>
        <w:rPr>
          <w:rFonts w:hint="eastAsia" w:ascii="宋体" w:hAnsi="宋体" w:eastAsia="宋体" w:cs="宋体"/>
          <w:b/>
          <w:color w:val="000000"/>
          <w:sz w:val="21"/>
          <w:szCs w:val="21"/>
          <w:highlight w:val="none"/>
        </w:rPr>
        <w:t xml:space="preserve">“苏采云”系统不见面开标大厅在线参与开标活动。（具体操作详见《苏采云系统供应商操作手册》，</w:t>
      </w:r>
      <w:r>
        <w:rPr>
          <w:rFonts w:hint="eastAsia" w:ascii="宋体" w:hAnsi="宋体" w:eastAsia="宋体" w:cs="宋体"/>
          <w:b/>
          <w:sz w:val="21"/>
          <w:szCs w:val="21"/>
          <w:highlight w:val="none"/>
        </w:rPr>
        <w:t xml:space="preserve">网址链接https://czju.suzhou.gov.cn/zfcg/html/content/20231220161910031.shtml</w:t>
      </w:r>
      <w:r>
        <w:rPr>
          <w:rFonts w:hint="eastAsia" w:ascii="宋体" w:hAnsi="宋体" w:eastAsia="宋体" w:cs="宋体"/>
          <w:b/>
          <w:color w:val="000000"/>
          <w:sz w:val="21"/>
          <w:szCs w:val="21"/>
          <w:highlight w:val="none"/>
        </w:rPr>
        <w:t xml:space="preserve">）</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21</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投标截止时间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.3在投标截止时间止成功解密的投标文件少于三份，采购代理机构有权宣布本次招标失败。</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22</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投标文件的补充、修改和撤回</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、开标和评标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开标</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.2开标时，由采购代理机构</w:t>
      </w:r>
      <w:r>
        <w:rPr>
          <w:rFonts w:hint="eastAsia" w:ascii="宋体" w:hAnsi="宋体" w:eastAsia="宋体" w:cs="宋体"/>
          <w:sz w:val="21"/>
          <w:szCs w:val="21"/>
          <w:highlight w:val="none"/>
          <w:lang w:val="en-US"/>
        </w:rPr>
        <w:t xml:space="preserve">通过“苏采云”系统在线</w:t>
      </w:r>
      <w:r>
        <w:rPr>
          <w:rFonts w:hint="eastAsia" w:ascii="宋体" w:hAnsi="宋体" w:eastAsia="宋体" w:cs="宋体"/>
          <w:sz w:val="21"/>
          <w:szCs w:val="21"/>
          <w:highlight w:val="none"/>
        </w:rPr>
        <w:t xml:space="preserve">宣布投标人名称、投标价格和招标文件规定的需要宣布的其他内容。</w:t>
      </w:r>
      <w:r>
        <w:rPr>
          <w:rFonts w:hint="eastAsia" w:ascii="宋体" w:hAnsi="宋体" w:eastAsia="宋体" w:cs="宋体"/>
          <w:sz w:val="21"/>
          <w:szCs w:val="21"/>
          <w:highlight w:val="none"/>
          <w:lang w:val="en-US"/>
        </w:rPr>
        <w:t xml:space="preserve">投标人在不见面开标系统中确认投标价格，如</w:t>
      </w:r>
      <w:r>
        <w:rPr>
          <w:rFonts w:hint="eastAsia" w:ascii="宋体" w:hAnsi="宋体" w:eastAsia="宋体" w:cs="宋体"/>
          <w:sz w:val="21"/>
          <w:szCs w:val="21"/>
          <w:highlight w:val="none"/>
        </w:rPr>
        <w:t xml:space="preserve">投标人未</w:t>
      </w:r>
      <w:r>
        <w:rPr>
          <w:rFonts w:hint="eastAsia" w:ascii="宋体" w:hAnsi="宋体" w:eastAsia="宋体" w:cs="宋体"/>
          <w:sz w:val="21"/>
          <w:szCs w:val="21"/>
          <w:highlight w:val="none"/>
          <w:lang w:val="en-US"/>
        </w:rPr>
        <w:t xml:space="preserve">在线</w:t>
      </w:r>
      <w:r>
        <w:rPr>
          <w:rFonts w:hint="eastAsia" w:ascii="宋体" w:hAnsi="宋体" w:eastAsia="宋体" w:cs="宋体"/>
          <w:sz w:val="21"/>
          <w:szCs w:val="21"/>
          <w:highlight w:val="none"/>
        </w:rPr>
        <w:t xml:space="preserve">参加开标</w:t>
      </w:r>
      <w:r>
        <w:rPr>
          <w:rFonts w:hint="eastAsia" w:ascii="宋体" w:hAnsi="宋体" w:eastAsia="宋体" w:cs="宋体"/>
          <w:sz w:val="21"/>
          <w:szCs w:val="21"/>
          <w:highlight w:val="none"/>
          <w:lang w:val="en-US"/>
        </w:rPr>
        <w:t xml:space="preserve">或未在规定时间内确认价格</w:t>
      </w:r>
      <w:r>
        <w:rPr>
          <w:rFonts w:hint="eastAsia" w:ascii="宋体" w:hAnsi="宋体" w:eastAsia="宋体" w:cs="宋体"/>
          <w:sz w:val="21"/>
          <w:szCs w:val="21"/>
          <w:highlight w:val="none"/>
        </w:rPr>
        <w:t xml:space="preserve">的，视同认可开标结果。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.3资格审查</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.3.1公开招标采购项目开标结束后，采购人应当依法对投标人的资格进行审查，未通过资格审查的视为无效投标。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.3.2.1查询时间：投标文件递交截止时间。</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.3.2.2查询渠道</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893"/>
        <w:ind w:left="0" w:firstLine="422"/>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23</w:t>
      </w:r>
      <w:r>
        <w:rPr>
          <w:rFonts w:hint="eastAsia" w:ascii="宋体" w:hAnsi="宋体" w:eastAsia="宋体" w:cs="宋体"/>
          <w:b/>
          <w:sz w:val="21"/>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24</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评标委员会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.1评标委员会或评标小组（以下简称评标委员会）由采购人或采购代理机构依法组建；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.2评标委员会负责具体的评标事务，并独立履行以下职责：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.2.1审查、评价投标文件是否符合招标文件的商务、技术等实质性要求；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.2.2要求投标人对投标文件有关事项作出澄清或者说明；</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.2.3对投标文件进行比较和评价；</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.2.4确定中标候选人名单，以及根据采购人委托直接确定中标人；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.2.5向采购人、采购代理机构或者有关部门报告评标中发现的违法行为。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.3评标委员会成员应当履行下列义务：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.3.1遵纪守法，客观、公正、廉洁地履行职责；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.3.3对评标过程和结果，以及投标人的商业秘密保密；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.3.4参与评标报告的起草；</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.3.5配合采购人或采购代理机构答复投标人提出的质疑，配合财政部门处理供应商的投诉等事宜；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.3.6法律、法规规定的其他义务。</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25</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评标内容的保密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.3在评标期间，采购代理机构将通过指定联络人与投标人进行联系。</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26</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对投标文件初审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.1评标委员会应当对符合资格的投标人的投标文件进行符合性审查，以确定其是否满足招标文件的实质性要求。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投标文件有下列情况之一者评标委员会有权将其拒绝：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.1.1投标人的投标文件未按照本须知规定制作的；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.1.2未按本须知规定提交资格文件；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.1.3与招标文件有重大偏离；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.1.4投标人拒绝修正错误；</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.1.5投标人的报价是选择性的；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.1.6投标人的报价只投了部分内容；</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.1.7投标人的投标文件出现了评标委员会认为不应当雷同的情况；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.1.8其他被评委会认定无效的情况。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.3投标文件报价出现前后不一致的，除招标文件另有规定外，按照下列规定修正：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26.3.1</w:t>
      </w:r>
      <w:r>
        <w:rPr>
          <w:rFonts w:hint="eastAsia" w:ascii="宋体" w:hAnsi="宋体" w:eastAsia="宋体" w:cs="宋体"/>
          <w:sz w:val="21"/>
          <w:szCs w:val="21"/>
          <w:highlight w:val="none"/>
        </w:rPr>
        <w:t xml:space="preserve">投标文件中开标一览表（报价表）内容与投标文件中相应内容不一致的，以开标一览表（报价表）为准；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26.3.2</w:t>
      </w:r>
      <w:r>
        <w:rPr>
          <w:rFonts w:hint="eastAsia" w:ascii="宋体" w:hAnsi="宋体" w:eastAsia="宋体" w:cs="宋体"/>
          <w:sz w:val="21"/>
          <w:szCs w:val="21"/>
          <w:highlight w:val="none"/>
        </w:rPr>
        <w:t xml:space="preserve">大写金额和小写金额不一致的，以大写金额为准；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26.3.3</w:t>
      </w:r>
      <w:r>
        <w:rPr>
          <w:rFonts w:hint="eastAsia" w:ascii="宋体" w:hAnsi="宋体" w:eastAsia="宋体" w:cs="宋体"/>
          <w:sz w:val="21"/>
          <w:szCs w:val="21"/>
          <w:highlight w:val="none"/>
        </w:rPr>
        <w:t xml:space="preserve">单价金额小数点或者百分比有明显错位的，以开标一览表的总价为准，并修改单价；</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26.3.4</w:t>
      </w:r>
      <w:r>
        <w:rPr>
          <w:rFonts w:hint="eastAsia" w:ascii="宋体" w:hAnsi="宋体" w:eastAsia="宋体" w:cs="宋体"/>
          <w:sz w:val="21"/>
          <w:szCs w:val="21"/>
          <w:highlight w:val="none"/>
        </w:rPr>
        <w:t xml:space="preserve">总价金额与按单价汇总金额不一致的，以单价金额计算结果为准。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pStyle w:val="893"/>
        <w:ind w:left="0" w:firstLine="0"/>
        <w:jc w:val="left"/>
        <w:keepLines w:val="0"/>
        <w:keepNext w:val="0"/>
        <w:pageBreakBefore w:val="0"/>
        <w:spacing w:line="360" w:lineRule="auto"/>
        <w:widowControl w:val="off"/>
        <w:tabs>
          <w:tab w:val="left" w:pos="40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27、</w:t>
      </w:r>
      <w:r>
        <w:rPr>
          <w:rFonts w:hint="eastAsia" w:ascii="宋体" w:hAnsi="宋体" w:eastAsia="宋体" w:cs="宋体"/>
          <w:b/>
          <w:sz w:val="21"/>
          <w:szCs w:val="21"/>
          <w:highlight w:val="none"/>
        </w:rPr>
        <w:t xml:space="preserve">投标的澄清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.2投标人的澄清、说明或者补正应当采用书面形式，并加盖</w:t>
      </w:r>
      <w:r>
        <w:rPr>
          <w:rFonts w:hint="eastAsia" w:ascii="宋体" w:hAnsi="宋体" w:eastAsia="宋体" w:cs="宋体"/>
          <w:sz w:val="21"/>
          <w:szCs w:val="21"/>
          <w:highlight w:val="none"/>
          <w:lang w:val="en-US"/>
        </w:rPr>
        <w:t xml:space="preserve">其单位电子</w:t>
      </w:r>
      <w:r>
        <w:rPr>
          <w:rFonts w:hint="eastAsia" w:ascii="宋体" w:hAnsi="宋体" w:eastAsia="宋体" w:cs="宋体"/>
          <w:sz w:val="21"/>
          <w:szCs w:val="21"/>
          <w:highlight w:val="none"/>
        </w:rPr>
        <w:t xml:space="preserve">公章。投标人的澄清、说明或者补正不得超出投标文件的范围或者改变投标文件的实质性内容。</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t xml:space="preserve">此处规定时间的计算以系统中的倒计时间为准，</w:t>
      </w:r>
      <w:r>
        <w:rPr>
          <w:rFonts w:hint="eastAsia" w:ascii="宋体" w:hAnsi="宋体" w:eastAsia="宋体" w:cs="宋体"/>
          <w:color w:val="000000"/>
          <w:sz w:val="21"/>
          <w:szCs w:val="21"/>
          <w:highlight w:val="none"/>
        </w:rPr>
        <w:t xml:space="preserve">供应商应随时保持系统在线，如因供应商自身原因未在规定时间内提交澄清确认资料的，导致的不利后果由供应商自行承担。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28、</w:t>
      </w:r>
      <w:r>
        <w:rPr>
          <w:rFonts w:hint="eastAsia" w:ascii="宋体" w:hAnsi="宋体" w:eastAsia="宋体" w:cs="宋体"/>
          <w:b/>
          <w:sz w:val="21"/>
          <w:szCs w:val="21"/>
          <w:highlight w:val="none"/>
        </w:rPr>
        <w:t xml:space="preserve">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28.1投标人存在下列情况之一的，投标无效: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28.1.1未在规定时间内获取招标文件的；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28.1.2未按照招标文件规定要求签署、盖章的；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28.1.3不具备招标文件中规定资格要求的；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28.1.4投标报价超过招标文件中规定的最高限价的；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28.1.5不符合法律、法规和招标文件中规定的其他实质性要求的；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28.1.6其它在招标文件中已明确为无效标的；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28.1.7付款约定如与招标文件要求有偏离的；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28.1.8合同履行期限如与招标文件要求有负偏离的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比招标文件约定的合同履行期限短的视为负偏离</w:t>
      </w:r>
      <w:r>
        <w:rPr>
          <w:rFonts w:hint="eastAsia" w:ascii="宋体" w:hAnsi="宋体" w:eastAsia="宋体" w:cs="Times New Roman"/>
          <w:sz w:val="21"/>
          <w:highlight w:val="none"/>
          <w:lang w:val="zh-CN" w:eastAsia="zh-CN"/>
        </w:rPr>
        <w:t xml:space="preserve">）</w:t>
      </w:r>
      <w:r/>
    </w:p>
    <w:p>
      <w:pPr>
        <w:pStyle w:val="893"/>
        <w:ind w:left="0" w:firstLine="422"/>
        <w:jc w:val="left"/>
        <w:keepLines w:val="0"/>
        <w:keepNext w:val="0"/>
        <w:pageBreakBefore w:val="0"/>
        <w:spacing w:line="36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28.1.9机器码检查中，出现不同投标人投标文件机器码一致情形的；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28.1.10未在规定时间内对电子投标文件进行解密或解密失败的。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28.1.11投标文件含有采购人不能接受的附加条件的；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28.1.12法律、法规和招标文件规定的其他无效情形。</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28.2投标人应当遵循公平竞争的原则，不得恶意串通，不得妨碍其他投标人的竞争行为，不得损害采购人或者其他投标人的合法权益。</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在评标过程中发现投标人有上述情形的，评标委员会应当认定其投标无效，并书面报告本级财政部门。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.3有下列情形之一的，视为投标人串通投标，其投标无效：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不同投标人的投标文件由同一单位或者个人编制；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不同投标人委托同一单位或者个人办理投标事宜；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不同投标人的投标文件载明的项目管理成员或者联系人员为同一人；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不同投标人的投标文件异常一致或者投标报价呈规律性差异；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不同投标人的投标文件相互混装。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29</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.1在招标过程中，出现下列情况之一的，应予废标：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eastAsia="zh-CN"/>
        </w:rPr>
        <w:t xml:space="preserve">符合专业条件的投标人或者对招标文件作实质响应的投标人不足三家的；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出现影响采购公正的违法、违规行为的；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投标人的报价均超过了</w:t>
      </w:r>
      <w:r>
        <w:rPr>
          <w:rFonts w:hint="eastAsia" w:ascii="宋体" w:hAnsi="宋体" w:eastAsia="宋体" w:cs="宋体"/>
          <w:sz w:val="21"/>
          <w:szCs w:val="21"/>
          <w:highlight w:val="none"/>
          <w:lang w:val="en-US" w:eastAsia="zh-CN"/>
        </w:rPr>
        <w:t xml:space="preserve">最高限价的</w:t>
      </w:r>
      <w:r>
        <w:rPr>
          <w:rFonts w:hint="eastAsia" w:ascii="宋体" w:hAnsi="宋体" w:eastAsia="宋体" w:cs="宋体"/>
          <w:sz w:val="21"/>
          <w:szCs w:val="21"/>
          <w:highlight w:val="none"/>
          <w:lang w:val="zh-CN" w:eastAsia="zh-CN"/>
        </w:rPr>
        <w:t xml:space="preserve">，采购人不能支付的；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因重大变故，采购任务取消的。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.2废标后，采购人和采购代理机构将把废标的理由通知所有投标人。</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30</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投标文件的评价和比较</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.2最低的投标报价或最高的折扣比例是中标的重要条件，但不是唯一条件。</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七、授予合同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31</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中标单位的确认</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31.1评标委员会根据投标人资格审查情况，对投标文件进行评价和比较，按照评标办法和标准进行评标，并按采购人的委托向采购人推荐中标人。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32、</w:t>
      </w:r>
      <w:r>
        <w:rPr>
          <w:rFonts w:hint="eastAsia" w:ascii="宋体" w:hAnsi="宋体" w:eastAsia="宋体" w:cs="宋体"/>
          <w:b/>
          <w:sz w:val="21"/>
          <w:szCs w:val="21"/>
          <w:highlight w:val="none"/>
        </w:rPr>
        <w:t xml:space="preserve">合同授予标准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33、</w:t>
      </w:r>
      <w:r>
        <w:rPr>
          <w:rFonts w:hint="eastAsia" w:ascii="宋体" w:hAnsi="宋体" w:eastAsia="宋体" w:cs="宋体"/>
          <w:b/>
          <w:sz w:val="21"/>
          <w:szCs w:val="21"/>
          <w:highlight w:val="none"/>
        </w:rPr>
        <w:t xml:space="preserve">中标通知书</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.1确定出中标人后，采购代理机构在法定时间内向中标人发出中标通知书。</w:t>
      </w:r>
      <w:r>
        <w:rPr>
          <w:rFonts w:hint="eastAsia" w:ascii="宋体" w:hAnsi="宋体" w:eastAsia="宋体" w:cs="宋体"/>
          <w:b/>
          <w:sz w:val="21"/>
          <w:szCs w:val="21"/>
          <w:highlight w:val="none"/>
        </w:rPr>
        <w:t xml:space="preserve">请中标人在中标结果公告届满之日起30日内,使用CA证书登录“苏采云”系统及时下载中标通知书。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.2中标通知书将成为合同的组成部分，对采购人和中标人具有同等法律效力。</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.3中标通知书发出后，采购人不得违法改变中标结果，中标人无正当理由不得放弃中标。</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34、</w:t>
      </w:r>
      <w:r>
        <w:rPr>
          <w:rFonts w:hint="eastAsia" w:ascii="宋体" w:hAnsi="宋体" w:eastAsia="宋体" w:cs="宋体"/>
          <w:b/>
          <w:sz w:val="21"/>
          <w:szCs w:val="21"/>
          <w:highlight w:val="none"/>
        </w:rPr>
        <w:t xml:space="preserve">合同的签订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.3招标文件、中标人的投标文件及招标过程中有关澄清、承诺文件均应作为合同附件。</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21029"/>
      <w:r/>
      <w:bookmarkStart w:id="36" w:name="_Toc8186"/>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八、政府采购相关政策</w:t>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35、针对中小型企业、残疾人福利企业和监狱企业的评审：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 w:val="21"/>
          <w:szCs w:val="21"/>
          <w:highlight w:val="none"/>
          <w:lang w:val="en-US" w:eastAsia="zh-CN"/>
        </w:rPr>
        <w:t xml:space="preserve">本项目非专门面向中小企业采购的项目，执行价格评审优惠的扶持政策。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35.2投标人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①填报“中小企业声明函”需严格按“工信部联企业〔2011〕300号通知中的《中小企业划型标准规定》进行。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②投标人对提供的证明材料负有核实义务及责任。若投标人提供的“中小企业声明函”等为虚假声明则视同提供虚假材料，将按“政府采购法”相关规定处理并报请政府监管部门给予相应处罚。</w:t>
      </w:r>
      <w:bookmarkEnd w:id="35"/>
      <w:r/>
      <w:bookmarkEnd w:id="36"/>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36、根据《</w:t>
      </w:r>
      <w:r>
        <w:rPr>
          <w:rFonts w:hint="default" w:ascii="宋体" w:hAnsi="宋体" w:eastAsia="宋体" w:cs="宋体"/>
          <w:b/>
          <w:bCs/>
          <w:sz w:val="21"/>
          <w:szCs w:val="21"/>
          <w:highlight w:val="none"/>
          <w:lang w:val="en-US" w:eastAsia="zh-CN"/>
        </w:rPr>
        <w:t xml:space="preserve">关于推动解决政府采购异常低价问题相关工作的通知</w:t>
      </w:r>
      <w:r>
        <w:rPr>
          <w:rFonts w:hint="eastAsia" w:ascii="宋体" w:hAnsi="宋体" w:eastAsia="宋体" w:cs="宋体"/>
          <w:b/>
          <w:bCs/>
          <w:sz w:val="21"/>
          <w:szCs w:val="21"/>
          <w:highlight w:val="none"/>
          <w:lang w:val="en-US" w:eastAsia="zh-CN"/>
        </w:rPr>
        <w:t xml:space="preserve">》：</w:t>
      </w:r>
      <w:r/>
    </w:p>
    <w:p>
      <w:pPr>
        <w:pStyle w:val="893"/>
        <w:ind w:left="0" w:firstLine="42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36.1评审过程中出现下列情形之一的，评审委员会应当启动异常低价投标（响应）审查程序：</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36.1.1投标（响应）报价低于采购项目预算50%的，即投标（响应）报价&lt;采购项目预算×50%；</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36.1.2投标（响应）报价低于采购项目最高限价45%的，即投标（响应）报价&lt;采购项目最高限价×45%；</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36.1.3评审委员会认定的供应商报价过低、有可能影响产品质量或者不能诚信履约的其他情形。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93"/>
        <w:ind w:left="0" w:firstLine="0"/>
        <w:jc w:val="left"/>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37、根据《国务院办公厅关于在政府采购中实施本国产品标准及相关政策的通知》（国办发〔2025〕34号），通知主要内容如下：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一、本国产品标准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本国产品应当符合以下条件：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（一）在中国境内生产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产品应当在中国境内生产，即在中华人民共和国关境内实现从原材料、组件到产品的属性改变。</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1.为确保产品在运输或者储存期间保持某种状态而进行的操作；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2.为产品运输或者销售进行的包装或者展示；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3.在产品或者其包装上粘贴或者印刷品牌、标志、标识以及其他用于区别的标记；</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4.简单的上漆、磨光和分装；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5.其他不属于属性改变的情形。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（二）在中国境内生产的组件成本占比达到规定比例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产品在中国境内生产的组件成本占比应当达到规定比例，计算公式为：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2"/>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2" o:title=""/>
              </v:shape>
            </w:pict>
          </mc:Fallback>
        </mc:AlternateConten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（三）特定产品的关键组件、关键工序符合相关要求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二、本国产品标准的适用范围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三、对本国产品的支持政策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四、政策执行要求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93"/>
        <w:ind w:left="0" w:firstLine="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1"/>
          <w:szCs w:val="21"/>
          <w:highlight w:val="none"/>
          <w:lang w:val="en-US" w:eastAsia="zh-CN"/>
        </w:rPr>
        <w:t xml:space="preserve">中国境内生产的组件成本核算基本规则</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三、产品总成本和组件成本以相关会计核算数据、采购合同、进货记录等为基础进行计算。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四、需要对成本核算规则予以进一步明确的其他有关事项，由财政部会同有关部门另行规定。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有关证明文件。采购人、采购代理机构应当在采购文件中明确要求供应商对其提供的产品出具《关于符合本国产品标准的声明函》（样式见招标文件格式15，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采购人、采购代理机构应当随中标、成交结果同时公告中标、成交供应商提供的《声明函》或有关证明文件。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（四）中华人民共和国缔结或者共同参加的国际条约、协定对政府采购中本国产品政策另有规定的，按照有关条约、协定执行。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、其他事项</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38、</w:t>
      </w:r>
      <w:r>
        <w:rPr>
          <w:rFonts w:hint="eastAsia" w:ascii="宋体" w:hAnsi="宋体" w:eastAsia="宋体" w:cs="宋体"/>
          <w:b/>
          <w:sz w:val="21"/>
          <w:szCs w:val="21"/>
          <w:highlight w:val="none"/>
        </w:rPr>
        <w:t xml:space="preserve">代理服务费：</w:t>
      </w:r>
      <w:r>
        <w:rPr>
          <w:rFonts w:hint="eastAsia" w:ascii="宋体" w:hAnsi="宋体" w:eastAsia="宋体" w:cs="宋体"/>
          <w:sz w:val="21"/>
          <w:szCs w:val="21"/>
          <w:highlight w:val="none"/>
          <w:lang w:val="en-US" w:eastAsia="zh-CN"/>
        </w:rPr>
        <w:t xml:space="preserve">见前附表</w:t>
      </w:r>
      <w:r/>
    </w:p>
    <w:p>
      <w:pPr>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39</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监督</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38</w:t>
      </w:r>
      <w:r>
        <w:rPr>
          <w:rFonts w:hint="eastAsia" w:ascii="宋体" w:hAnsi="宋体" w:eastAsia="宋体" w:cs="宋体"/>
          <w:sz w:val="21"/>
          <w:szCs w:val="21"/>
          <w:highlight w:val="none"/>
          <w:lang w:val="zh-CN" w:eastAsia="zh-CN" w:bidi="ar-SA"/>
        </w:rPr>
        <w:t xml:space="preserve">.1政府有关监督部门将对招投标全过程进行监督。</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40</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未尽事宜：</w:t>
      </w:r>
      <w:r>
        <w:rPr>
          <w:rFonts w:hint="eastAsia" w:ascii="宋体" w:hAnsi="宋体" w:eastAsia="宋体" w:cs="宋体"/>
          <w:sz w:val="21"/>
          <w:szCs w:val="21"/>
          <w:highlight w:val="none"/>
        </w:rPr>
        <w:t xml:space="preserve">按《中华人民共和国政府采购法》及其他有关的法律法规的规定执行。</w:t>
      </w:r>
      <w:r/>
    </w:p>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37" w:name="_Toc30925"/>
      <w:r/>
      <w:bookmarkStart w:id="38" w:name="_Toc27698"/>
      <w:r/>
      <w:bookmarkStart w:id="39" w:name="_Toc387680519"/>
      <w:r/>
      <w:bookmarkStart w:id="40" w:name="_Toc16293"/>
      <w:r/>
      <w:bookmarkStart w:id="41" w:name="_Toc499028337"/>
      <w:r>
        <w:rPr>
          <w:rFonts w:hint="eastAsia" w:ascii="黑体" w:hAnsi="宋体" w:eastAsia="黑体"/>
          <w:b/>
          <w:sz w:val="32"/>
          <w:highlight w:val="none"/>
        </w:rPr>
        <w:t xml:space="preserve">第四章  投标文件格式</w:t>
      </w:r>
      <w:bookmarkEnd w:id="37"/>
      <w:r/>
      <w:bookmarkEnd w:id="38"/>
      <w:r/>
      <w:bookmarkEnd w:id="39"/>
      <w:r/>
      <w:bookmarkEnd w:id="40"/>
      <w:r/>
      <w:bookmarkEnd w:id="41"/>
      <w:r/>
      <w:r/>
    </w:p>
    <w:p>
      <w:pPr>
        <w:jc w:val="left"/>
        <w:spacing w:line="360" w:lineRule="auto"/>
        <w:rPr>
          <w:rFonts w:eastAsia="宋体"/>
          <w:b/>
          <w:sz w:val="21"/>
          <w:szCs w:val="21"/>
          <w:highlight w:val="none"/>
        </w:rPr>
      </w:pPr>
      <w:r>
        <w:rPr>
          <w:rFonts w:eastAsia="宋体"/>
          <w:b/>
          <w:sz w:val="21"/>
          <w:szCs w:val="21"/>
          <w:highlight w:val="none"/>
        </w:rPr>
        <w:t xml:space="preserve">说明：</w:t>
      </w:r>
      <w:r/>
    </w:p>
    <w:p>
      <w:pPr>
        <w:ind w:firstLine="480"/>
        <w:jc w:val="left"/>
        <w:spacing w:line="360" w:lineRule="auto"/>
        <w:rPr>
          <w:rFonts w:hAnsi="宋体" w:eastAsia="宋体"/>
          <w:b/>
          <w:sz w:val="21"/>
          <w:szCs w:val="21"/>
          <w:highlight w:val="none"/>
        </w:rPr>
      </w:pPr>
      <w:r>
        <w:rPr>
          <w:rFonts w:hAnsi="宋体" w:eastAsia="宋体"/>
          <w:b/>
          <w:sz w:val="21"/>
          <w:szCs w:val="21"/>
          <w:highlight w:val="none"/>
        </w:rPr>
        <w:t xml:space="preserve">对本章所有的投标书格式，投标人可根据自身情况进行补充和修改，但补充和修改不得造成与本格式内容有实质性的违背。</w:t>
      </w:r>
      <w:r/>
    </w:p>
    <w:p>
      <w:pPr>
        <w:ind w:firstLine="480"/>
        <w:jc w:val="left"/>
        <w:spacing w:line="360" w:lineRule="auto"/>
        <w:rPr>
          <w:rFonts w:hint="eastAsia" w:hAnsi="宋体" w:eastAsia="宋体"/>
          <w:b/>
          <w:sz w:val="21"/>
          <w:szCs w:val="21"/>
          <w:highlight w:val="none"/>
        </w:rPr>
      </w:pPr>
      <w:r>
        <w:rPr>
          <w:rFonts w:hint="eastAsia" w:hAnsi="宋体" w:eastAsia="宋体"/>
          <w:b/>
          <w:sz w:val="21"/>
          <w:szCs w:val="21"/>
          <w:highlight w:val="none"/>
        </w:rPr>
        <w:t xml:space="preserve">苏采云系统中无格式要求的，以本章中格式要求为准；本章中格式如与苏采云格式不一致的，以苏采云系统中格式为准。</w:t>
      </w:r>
      <w:r/>
    </w:p>
    <w:p>
      <w:pPr>
        <w:jc w:val="left"/>
        <w:widowControl/>
        <w:rPr>
          <w:highlight w:val="none"/>
        </w:rPr>
      </w:pPr>
      <w:r>
        <w:rPr>
          <w:highlight w:val="none"/>
        </w:rPr>
        <w:br w:type="page" w:clear="all"/>
      </w:r>
      <w:r/>
    </w:p>
    <w:p>
      <w:pPr>
        <w:pStyle w:val="890"/>
        <w:spacing w:line="360" w:lineRule="auto"/>
        <w:rPr>
          <w:rFonts w:hint="default" w:hAnsi="宋体" w:eastAsia="宋体"/>
          <w:bCs/>
          <w:sz w:val="21"/>
          <w:szCs w:val="21"/>
          <w:highlight w:val="none"/>
        </w:rPr>
      </w:pPr>
      <w:r>
        <w:rPr>
          <w:rFonts w:hAnsi="宋体" w:eastAsia="宋体"/>
          <w:bCs/>
          <w:sz w:val="21"/>
          <w:szCs w:val="21"/>
          <w:highlight w:val="none"/>
        </w:rPr>
        <w:t xml:space="preserve">格式1、投标函</w:t>
      </w:r>
      <w:r/>
    </w:p>
    <w:p>
      <w:pPr>
        <w:pStyle w:val="890"/>
        <w:jc w:val="center"/>
        <w:spacing w:line="360" w:lineRule="auto"/>
        <w:rPr>
          <w:rFonts w:hint="default" w:ascii="黑体" w:hAnsi="Times New Roman" w:eastAsia="黑体"/>
          <w:b/>
          <w:sz w:val="30"/>
          <w:szCs w:val="30"/>
          <w:highlight w:val="none"/>
        </w:rPr>
      </w:pPr>
      <w:r>
        <w:rPr>
          <w:rFonts w:ascii="黑体" w:hAnsi="Times New Roman" w:eastAsia="黑体"/>
          <w:b/>
          <w:sz w:val="30"/>
          <w:szCs w:val="30"/>
          <w:highlight w:val="none"/>
        </w:rPr>
        <w:t xml:space="preserve">投标函</w:t>
      </w:r>
      <w:r/>
    </w:p>
    <w:p>
      <w:pPr>
        <w:pStyle w:val="890"/>
        <w:keepLines w:val="0"/>
        <w:keepNext w:val="0"/>
        <w:pageBreakBefore w:val="0"/>
        <w:spacing w:line="360" w:lineRule="auto"/>
        <w:widowControl w:val="off"/>
        <w:rPr>
          <w:rFonts w:hint="default" w:ascii="Times New Roman" w:hAnsi="宋体" w:eastAsia="宋体"/>
          <w:sz w:val="21"/>
          <w:szCs w:val="21"/>
          <w:highlight w:val="none"/>
        </w:rPr>
      </w:pPr>
      <w:r>
        <w:rPr>
          <w:rFonts w:hint="default" w:ascii="Times New Roman" w:hAnsi="宋体" w:eastAsia="宋体"/>
          <w:sz w:val="21"/>
          <w:szCs w:val="21"/>
          <w:highlight w:val="none"/>
          <w:u w:val="single"/>
        </w:rPr>
        <w:t xml:space="preserve">中诚智信工程咨询集团股份有限公司</w:t>
      </w:r>
      <w:r>
        <w:rPr>
          <w:rFonts w:hint="default" w:ascii="Times New Roman" w:hAnsi="宋体" w:eastAsia="宋体"/>
          <w:sz w:val="21"/>
          <w:szCs w:val="21"/>
          <w:highlight w:val="none"/>
        </w:rPr>
        <w:t xml:space="preserve">：</w:t>
      </w:r>
      <w:r/>
    </w:p>
    <w:p>
      <w:pPr>
        <w:pStyle w:val="866"/>
        <w:keepLines w:val="0"/>
        <w:keepNext w:val="0"/>
        <w:pageBreakBefore w:val="0"/>
        <w:spacing w:line="360" w:lineRule="auto"/>
        <w:widowControl w:val="off"/>
        <w:rPr>
          <w:rFonts w:hint="default" w:ascii="宋体" w:hAnsi="宋体" w:eastAsia="宋体"/>
          <w:sz w:val="21"/>
          <w:szCs w:val="21"/>
          <w:highlight w:val="none"/>
        </w:rPr>
      </w:pPr>
      <w:r>
        <w:rPr>
          <w:rFonts w:hint="default" w:ascii="宋体" w:hAnsi="宋体" w:eastAsia="宋体"/>
          <w:sz w:val="21"/>
          <w:szCs w:val="21"/>
          <w:highlight w:val="none"/>
        </w:rPr>
        <w:t xml:space="preserve">我们收到贵公司</w:t>
      </w:r>
      <w:r>
        <w:rPr>
          <w:rFonts w:hint="eastAsia" w:ascii="宋体" w:hAnsi="宋体" w:eastAsia="宋体"/>
          <w:sz w:val="21"/>
          <w:szCs w:val="21"/>
          <w:highlight w:val="none"/>
          <w:u w:val="single"/>
          <w:lang w:eastAsia="zh-CN"/>
        </w:rPr>
        <w:t xml:space="preserve">JSZC-320000-ZCZX-G2026-0033</w:t>
      </w:r>
      <w:r>
        <w:rPr>
          <w:rFonts w:hint="default" w:ascii="宋体" w:hAnsi="宋体" w:eastAsia="宋体"/>
          <w:sz w:val="21"/>
          <w:szCs w:val="21"/>
          <w:highlight w:val="none"/>
        </w:rPr>
        <w:t xml:space="preserve">号招标文件，</w:t>
      </w:r>
      <w:r>
        <w:rPr>
          <w:rFonts w:ascii="宋体" w:hAnsi="宋体" w:eastAsia="宋体"/>
          <w:sz w:val="21"/>
          <w:szCs w:val="21"/>
          <w:highlight w:val="none"/>
        </w:rPr>
        <w:t xml:space="preserve">我公司认为本项目的招</w:t>
      </w:r>
      <w:r>
        <w:rPr>
          <w:rFonts w:hAnsi="宋体" w:eastAsia="宋体"/>
          <w:sz w:val="21"/>
          <w:szCs w:val="21"/>
          <w:highlight w:val="none"/>
        </w:rPr>
        <w:t xml:space="preserve">标</w:t>
      </w:r>
      <w:r>
        <w:rPr>
          <w:rFonts w:ascii="宋体" w:hAnsi="宋体" w:eastAsia="宋体"/>
          <w:sz w:val="21"/>
          <w:szCs w:val="21"/>
          <w:highlight w:val="none"/>
        </w:rPr>
        <w:t xml:space="preserve">采购坚持了公开、公平、公正的原则，</w:t>
      </w:r>
      <w:r>
        <w:rPr>
          <w:rFonts w:hint="default" w:ascii="宋体" w:hAnsi="宋体" w:eastAsia="宋体"/>
          <w:sz w:val="21"/>
          <w:szCs w:val="21"/>
          <w:highlight w:val="none"/>
        </w:rPr>
        <w:t xml:space="preserve">经仔细阅读和研究，我们决定参加投标。</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1、我们愿意按照招标文件的一切要求，提供满足采购要求的服务内容。我公司的投标报价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sz w:val="21"/>
          <w:szCs w:val="21"/>
          <w:highlight w:val="none"/>
        </w:rPr>
        <w:t xml:space="preserve">除本合同另有约定或双方协商确认外，甲方不再另行向乙方支付其他任何费用。</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3、我们已</w:t>
      </w:r>
      <w:r>
        <w:rPr>
          <w:rFonts w:ascii="宋体" w:hAnsi="宋体" w:eastAsia="宋体"/>
          <w:sz w:val="21"/>
          <w:szCs w:val="21"/>
          <w:highlight w:val="none"/>
        </w:rPr>
        <w:t xml:space="preserve">详细审查全部招标文件，包括</w:t>
      </w:r>
      <w:r>
        <w:rPr>
          <w:rFonts w:hint="eastAsia" w:ascii="宋体" w:hAnsi="宋体" w:eastAsia="宋体"/>
          <w:sz w:val="21"/>
          <w:szCs w:val="21"/>
          <w:highlight w:val="none"/>
        </w:rPr>
        <w:t xml:space="preserve">补充通知</w:t>
      </w:r>
      <w:r>
        <w:rPr>
          <w:rFonts w:ascii="宋体" w:hAnsi="宋体" w:eastAsia="宋体"/>
          <w:sz w:val="21"/>
          <w:szCs w:val="21"/>
          <w:highlight w:val="none"/>
        </w:rPr>
        <w:t xml:space="preserve">(如果有的话)。</w:t>
      </w:r>
      <w:r>
        <w:rPr>
          <w:rFonts w:hint="eastAsia" w:ascii="宋体" w:hAnsi="宋体" w:eastAsia="宋体"/>
          <w:sz w:val="21"/>
          <w:szCs w:val="21"/>
          <w:highlight w:val="none"/>
        </w:rPr>
        <w:t xml:space="preserve">招标文件及补充通知等相关招标要求无排他性、倾向性条款，</w:t>
      </w:r>
      <w:r>
        <w:rPr>
          <w:rFonts w:ascii="宋体" w:hAnsi="宋体" w:eastAsia="宋体"/>
          <w:sz w:val="21"/>
          <w:szCs w:val="21"/>
          <w:highlight w:val="none"/>
        </w:rPr>
        <w:t xml:space="preserve">我们完全理解并同意放弃对这方面有不明及误解的权力。</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4、我公司承诺在本项目开标后，我们不会再对招标文件及补充通知向招标采购人、财政局等进行恶意质疑或投诉。</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5</w:t>
      </w:r>
      <w:r>
        <w:rPr>
          <w:rFonts w:ascii="宋体" w:hAnsi="宋体" w:eastAsia="宋体"/>
          <w:sz w:val="21"/>
          <w:szCs w:val="21"/>
          <w:highlight w:val="none"/>
        </w:rPr>
        <w:t xml:space="preserve">、我们同意按招标文件中的规定，本投标书的有效期限为开标后</w:t>
      </w:r>
      <w:r>
        <w:rPr>
          <w:rFonts w:hint="eastAsia" w:ascii="宋体" w:hAnsi="宋体" w:eastAsia="宋体"/>
          <w:sz w:val="21"/>
          <w:szCs w:val="21"/>
          <w:highlight w:val="none"/>
          <w:lang w:val="en-US" w:eastAsia="zh-CN"/>
        </w:rPr>
        <w:t xml:space="preserve">90</w:t>
      </w:r>
      <w:r>
        <w:rPr>
          <w:rFonts w:ascii="宋体" w:hAnsi="宋体" w:eastAsia="宋体"/>
          <w:sz w:val="21"/>
          <w:szCs w:val="21"/>
          <w:highlight w:val="none"/>
        </w:rPr>
        <w:t xml:space="preserve">日</w:t>
      </w:r>
      <w:r>
        <w:rPr>
          <w:rFonts w:hint="eastAsia" w:ascii="宋体" w:hAnsi="宋体" w:eastAsia="宋体"/>
          <w:sz w:val="21"/>
          <w:szCs w:val="21"/>
          <w:highlight w:val="none"/>
        </w:rPr>
        <w:t xml:space="preserve">。</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6</w:t>
      </w:r>
      <w:r>
        <w:rPr>
          <w:rFonts w:hint="default" w:hAnsi="宋体" w:eastAsia="宋体"/>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7</w:t>
      </w:r>
      <w:r>
        <w:rPr>
          <w:rFonts w:ascii="宋体" w:hAnsi="宋体" w:eastAsia="宋体"/>
          <w:sz w:val="21"/>
          <w:szCs w:val="21"/>
          <w:highlight w:val="none"/>
        </w:rPr>
        <w:t xml:space="preserve">、我们认为你们有权决定中标者，还认为你们有权接受或拒绝所有的投标者。</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8</w:t>
      </w:r>
      <w:r>
        <w:rPr>
          <w:rFonts w:hint="default" w:hAnsi="宋体" w:eastAsia="宋体"/>
          <w:sz w:val="21"/>
          <w:szCs w:val="21"/>
          <w:highlight w:val="none"/>
        </w:rPr>
        <w:t xml:space="preserve">、我们愿意遵守招标公告及招标文件中所列的收费标准。</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9</w:t>
      </w:r>
      <w:r>
        <w:rPr>
          <w:rFonts w:hint="default" w:hAnsi="宋体" w:eastAsia="宋体"/>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10</w:t>
      </w:r>
      <w:r>
        <w:rPr>
          <w:rFonts w:hint="default" w:hAnsi="宋体" w:eastAsia="宋体"/>
          <w:sz w:val="21"/>
          <w:szCs w:val="21"/>
          <w:highlight w:val="none"/>
        </w:rPr>
        <w:t xml:space="preserve">、我们同意中标人若无法按约定条款履行义务等行为，招标方有权取消其中标资格。</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11</w:t>
      </w:r>
      <w:r>
        <w:rPr>
          <w:rFonts w:hint="default" w:hAnsi="宋体" w:eastAsia="宋体"/>
          <w:sz w:val="21"/>
          <w:szCs w:val="21"/>
          <w:highlight w:val="none"/>
        </w:rPr>
        <w:t xml:space="preserve">、如果我们中标，我们愿意在</w:t>
      </w:r>
      <w:r>
        <w:rPr>
          <w:rFonts w:hAnsi="宋体" w:eastAsia="宋体"/>
          <w:sz w:val="21"/>
          <w:szCs w:val="21"/>
          <w:highlight w:val="none"/>
        </w:rPr>
        <w:t xml:space="preserve">领取中标通知时</w:t>
      </w:r>
      <w:r>
        <w:rPr>
          <w:rFonts w:hint="default" w:hAnsi="宋体" w:eastAsia="宋体"/>
          <w:sz w:val="21"/>
          <w:szCs w:val="21"/>
          <w:highlight w:val="none"/>
        </w:rPr>
        <w:t xml:space="preserve">按</w:t>
      </w:r>
      <w:r>
        <w:rPr>
          <w:rFonts w:hAnsi="宋体" w:eastAsia="宋体"/>
          <w:sz w:val="21"/>
          <w:szCs w:val="21"/>
          <w:highlight w:val="none"/>
        </w:rPr>
        <w:t xml:space="preserve">招标文件规定</w:t>
      </w:r>
      <w:r>
        <w:rPr>
          <w:rFonts w:hint="default" w:hAnsi="宋体" w:eastAsia="宋体"/>
          <w:sz w:val="21"/>
          <w:szCs w:val="21"/>
          <w:highlight w:val="none"/>
        </w:rPr>
        <w:t xml:space="preserve">支付</w:t>
      </w:r>
      <w:r>
        <w:rPr>
          <w:rFonts w:hint="eastAsia" w:hAnsi="宋体" w:eastAsia="宋体"/>
          <w:sz w:val="21"/>
          <w:szCs w:val="21"/>
          <w:highlight w:val="none"/>
          <w:lang w:eastAsia="zh-CN"/>
        </w:rPr>
        <w:t xml:space="preserve">代理费用</w:t>
      </w:r>
      <w:r>
        <w:rPr>
          <w:rFonts w:hint="default" w:hAnsi="宋体" w:eastAsia="宋体"/>
          <w:sz w:val="21"/>
          <w:szCs w:val="21"/>
          <w:highlight w:val="none"/>
        </w:rPr>
        <w:t xml:space="preserve">，逾期按中国人民银行公布的同期人民币贷款最高利率计付利息；</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12、我们承诺我公司符合招标文件投标人须知中“合格投标人的条件”的要求，若与真实情况不符，本公司愿意承担由此而产生的一切后果。</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int="default" w:hAnsi="宋体" w:eastAsia="宋体"/>
          <w:sz w:val="21"/>
          <w:szCs w:val="21"/>
          <w:highlight w:val="none"/>
        </w:rPr>
        <w:t xml:space="preserve">1</w:t>
      </w:r>
      <w:r>
        <w:rPr>
          <w:rFonts w:hAnsi="宋体" w:eastAsia="宋体"/>
          <w:sz w:val="21"/>
          <w:szCs w:val="21"/>
          <w:highlight w:val="none"/>
        </w:rPr>
        <w:t xml:space="preserve">4</w:t>
      </w:r>
      <w:r>
        <w:rPr>
          <w:rFonts w:hint="default" w:hAnsi="宋体" w:eastAsia="宋体"/>
          <w:sz w:val="21"/>
          <w:szCs w:val="21"/>
          <w:highlight w:val="none"/>
        </w:rPr>
        <w:t xml:space="preserve">、与本投标有关的通讯地址：</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单    位：</w:t>
      </w:r>
      <w:r>
        <w:rPr>
          <w:rFonts w:hAnsi="宋体" w:eastAsia="宋体"/>
          <w:sz w:val="21"/>
          <w:szCs w:val="21"/>
          <w:highlight w:val="none"/>
          <w:u w:val="single"/>
        </w:rPr>
        <w:t xml:space="preserve">                      </w:t>
      </w:r>
      <w:r>
        <w:rPr>
          <w:rFonts w:hAnsi="宋体" w:eastAsia="宋体"/>
          <w:sz w:val="21"/>
          <w:szCs w:val="21"/>
          <w:highlight w:val="none"/>
        </w:rPr>
        <w:t xml:space="preserve">联 系 人：</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地    址：</w:t>
      </w:r>
      <w:r>
        <w:rPr>
          <w:rFonts w:hAnsi="宋体" w:eastAsia="宋体"/>
          <w:sz w:val="21"/>
          <w:szCs w:val="21"/>
          <w:highlight w:val="none"/>
          <w:u w:val="single"/>
        </w:rPr>
        <w:t xml:space="preserve">                      </w:t>
      </w:r>
      <w:r>
        <w:rPr>
          <w:rFonts w:hAnsi="宋体" w:eastAsia="宋体"/>
          <w:sz w:val="21"/>
          <w:szCs w:val="21"/>
          <w:highlight w:val="none"/>
        </w:rPr>
        <w:t xml:space="preserve">邮政编码：</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联系电话：</w:t>
      </w:r>
      <w:r>
        <w:rPr>
          <w:rFonts w:hAnsi="宋体" w:eastAsia="宋体"/>
          <w:sz w:val="21"/>
          <w:szCs w:val="21"/>
          <w:highlight w:val="none"/>
          <w:u w:val="single"/>
        </w:rPr>
        <w:t xml:space="preserve">                      </w:t>
      </w:r>
      <w:r>
        <w:rPr>
          <w:rFonts w:hAnsi="宋体" w:eastAsia="宋体"/>
          <w:sz w:val="21"/>
          <w:szCs w:val="21"/>
          <w:highlight w:val="none"/>
        </w:rPr>
        <w:t xml:space="preserve">传    真：</w:t>
      </w:r>
      <w:r>
        <w:rPr>
          <w:rFonts w:hAnsi="宋体" w:eastAsia="宋体"/>
          <w:sz w:val="21"/>
          <w:szCs w:val="21"/>
          <w:highlight w:val="none"/>
          <w:u w:val="single"/>
        </w:rPr>
        <w:t xml:space="preserve">                      </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投标人：（单位盖章）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法定代表人或代理人：（签字或盖章）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spacing w:line="360" w:lineRule="auto"/>
        <w:rPr>
          <w:rFonts w:ascii="宋体" w:hAnsi="宋体" w:eastAsia="宋体"/>
          <w:sz w:val="18"/>
          <w:szCs w:val="18"/>
          <w:highlight w:val="none"/>
        </w:rPr>
      </w:pPr>
      <w:r>
        <w:rPr>
          <w:rFonts w:ascii="宋体" w:hAnsi="宋体" w:eastAsia="宋体"/>
          <w:bCs/>
          <w:sz w:val="21"/>
          <w:szCs w:val="21"/>
          <w:highlight w:val="none"/>
        </w:rPr>
        <w:t xml:space="preserve">格式2、投标人法定代表人授权委托书</w:t>
      </w:r>
      <w:r/>
    </w:p>
    <w:p>
      <w:pPr>
        <w:jc w:val="center"/>
        <w:spacing w:line="360" w:lineRule="auto"/>
        <w:rPr>
          <w:rFonts w:ascii="黑体" w:eastAsia="黑体"/>
          <w:b/>
          <w:sz w:val="30"/>
          <w:szCs w:val="30"/>
          <w:highlight w:val="none"/>
        </w:rPr>
      </w:pPr>
      <w:r>
        <w:rPr>
          <w:rFonts w:ascii="黑体" w:eastAsia="黑体"/>
          <w:b/>
          <w:sz w:val="30"/>
          <w:szCs w:val="30"/>
          <w:highlight w:val="none"/>
        </w:rPr>
        <w:t xml:space="preserve">法定代表人授权委托书</w:t>
      </w:r>
      <w:r/>
    </w:p>
    <w:p>
      <w:pPr>
        <w:ind w:firstLine="420"/>
        <w:jc w:val="left"/>
        <w:spacing w:line="360" w:lineRule="auto"/>
        <w:rPr>
          <w:rFonts w:eastAsia="宋体"/>
          <w:sz w:val="21"/>
          <w:szCs w:val="21"/>
          <w:highlight w:val="none"/>
        </w:rPr>
      </w:pPr>
      <w:r>
        <w:rPr>
          <w:rFonts w:eastAsia="宋体"/>
          <w:sz w:val="21"/>
          <w:szCs w:val="21"/>
          <w:highlight w:val="none"/>
        </w:rPr>
        <w:t xml:space="preserve">本授权委托书声明：我</w:t>
      </w:r>
      <w:r>
        <w:rPr>
          <w:rFonts w:hint="eastAsia" w:ascii="宋体" w:hAnsi="宋体" w:eastAsia="宋体" w:cs="宋体"/>
          <w:sz w:val="21"/>
          <w:szCs w:val="21"/>
          <w:highlight w:val="none"/>
          <w:lang w:val="zh-CN"/>
        </w:rPr>
        <w:t xml:space="preserve">______</w:t>
      </w:r>
      <w:r>
        <w:rPr>
          <w:rFonts w:eastAsia="宋体"/>
          <w:sz w:val="21"/>
          <w:szCs w:val="21"/>
          <w:highlight w:val="none"/>
        </w:rPr>
        <w:t xml:space="preserve">（姓名）系</w:t>
      </w:r>
      <w:r>
        <w:rPr>
          <w:rFonts w:hint="eastAsia" w:ascii="宋体" w:hAnsi="宋体" w:eastAsia="宋体" w:cs="宋体"/>
          <w:sz w:val="21"/>
          <w:szCs w:val="21"/>
          <w:highlight w:val="none"/>
          <w:lang w:val="zh-CN"/>
        </w:rPr>
        <w:t xml:space="preserve">____________</w:t>
      </w:r>
      <w:r>
        <w:rPr>
          <w:rFonts w:eastAsia="宋体"/>
          <w:sz w:val="21"/>
          <w:szCs w:val="21"/>
          <w:highlight w:val="none"/>
        </w:rPr>
        <w:t xml:space="preserve">（投标人名称）的法</w:t>
      </w:r>
      <w:r>
        <w:rPr>
          <w:rFonts w:hint="eastAsia" w:eastAsia="宋体"/>
          <w:sz w:val="21"/>
          <w:szCs w:val="21"/>
          <w:highlight w:val="none"/>
        </w:rPr>
        <w:t xml:space="preserve">定代表</w:t>
      </w:r>
      <w:r>
        <w:rPr>
          <w:rFonts w:eastAsia="宋体"/>
          <w:sz w:val="21"/>
          <w:szCs w:val="21"/>
          <w:highlight w:val="none"/>
        </w:rPr>
        <w:t xml:space="preserve">人，现授权委托</w:t>
      </w:r>
      <w:r>
        <w:rPr>
          <w:rFonts w:hint="eastAsia" w:ascii="宋体" w:hAnsi="宋体" w:eastAsia="宋体" w:cs="宋体"/>
          <w:sz w:val="21"/>
          <w:szCs w:val="21"/>
          <w:highlight w:val="none"/>
          <w:lang w:val="zh-CN"/>
        </w:rPr>
        <w:t xml:space="preserve">____________</w:t>
      </w:r>
      <w:r>
        <w:rPr>
          <w:rFonts w:eastAsia="宋体"/>
          <w:sz w:val="21"/>
          <w:szCs w:val="21"/>
          <w:highlight w:val="none"/>
        </w:rPr>
        <w:t xml:space="preserve">（单位名称）的</w:t>
      </w:r>
      <w:r>
        <w:rPr>
          <w:rFonts w:hint="eastAsia" w:ascii="宋体" w:hAnsi="宋体" w:eastAsia="宋体" w:cs="宋体"/>
          <w:sz w:val="21"/>
          <w:szCs w:val="21"/>
          <w:highlight w:val="none"/>
          <w:lang w:val="zh-CN"/>
        </w:rPr>
        <w:t xml:space="preserve">______</w:t>
      </w:r>
      <w:r>
        <w:rPr>
          <w:rFonts w:eastAsia="宋体"/>
          <w:sz w:val="21"/>
          <w:szCs w:val="21"/>
          <w:highlight w:val="none"/>
        </w:rPr>
        <w:t xml:space="preserve">（姓名）为我</w:t>
      </w:r>
      <w:r>
        <w:rPr>
          <w:rFonts w:hint="eastAsia" w:eastAsia="宋体"/>
          <w:sz w:val="21"/>
          <w:szCs w:val="21"/>
          <w:highlight w:val="none"/>
        </w:rPr>
        <w:t xml:space="preserve">单位</w:t>
      </w:r>
      <w:r>
        <w:rPr>
          <w:rFonts w:eastAsia="宋体"/>
          <w:sz w:val="21"/>
          <w:szCs w:val="21"/>
          <w:highlight w:val="none"/>
        </w:rPr>
        <w:t xml:space="preserve">代理人，以本</w:t>
      </w:r>
      <w:r>
        <w:rPr>
          <w:rFonts w:hint="eastAsia" w:eastAsia="宋体"/>
          <w:sz w:val="21"/>
          <w:szCs w:val="21"/>
          <w:highlight w:val="none"/>
        </w:rPr>
        <w:t xml:space="preserve">单位</w:t>
      </w:r>
      <w:r>
        <w:rPr>
          <w:rFonts w:eastAsia="宋体"/>
          <w:sz w:val="21"/>
          <w:szCs w:val="21"/>
          <w:highlight w:val="none"/>
        </w:rPr>
        <w:t xml:space="preserve">的名义参加中诚智信工程咨询集团股份有限公司组织实施的编号为</w:t>
      </w:r>
      <w:r>
        <w:rPr>
          <w:rFonts w:hint="eastAsia" w:ascii="宋体" w:hAnsi="宋体" w:eastAsia="宋体" w:cs="宋体"/>
          <w:sz w:val="21"/>
          <w:szCs w:val="21"/>
          <w:highlight w:val="none"/>
          <w:lang w:val="zh-CN"/>
        </w:rPr>
        <w:t xml:space="preserve">____________</w:t>
      </w:r>
      <w:r>
        <w:rPr>
          <w:rFonts w:eastAsia="宋体"/>
          <w:sz w:val="21"/>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eastAsia="宋体"/>
          <w:sz w:val="21"/>
          <w:szCs w:val="21"/>
          <w:highlight w:val="none"/>
        </w:rPr>
      </w:pPr>
      <w:r>
        <w:rPr>
          <w:rFonts w:eastAsia="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eastAsia="宋体"/>
          <w:sz w:val="21"/>
          <w:szCs w:val="21"/>
          <w:highlight w:val="none"/>
        </w:rPr>
      </w:pPr>
      <w:r>
        <w:rPr>
          <w:rFonts w:eastAsia="宋体"/>
          <w:sz w:val="21"/>
          <w:szCs w:val="21"/>
          <w:highlight w:val="none"/>
        </w:rPr>
        <w:t xml:space="preserve">代理人无转委托权。特此委托。</w:t>
      </w:r>
      <w:r/>
    </w:p>
    <w:p>
      <w:pPr>
        <w:ind w:firstLine="420"/>
        <w:jc w:val="left"/>
        <w:spacing w:line="360" w:lineRule="auto"/>
        <w:rPr>
          <w:rFonts w:eastAsia="宋体"/>
          <w:sz w:val="21"/>
          <w:szCs w:val="21"/>
          <w:highlight w:val="none"/>
        </w:rPr>
      </w:pPr>
      <w:r>
        <w:rPr>
          <w:rFonts w:eastAsia="宋体"/>
          <w:sz w:val="21"/>
          <w:szCs w:val="21"/>
          <w:highlight w:val="none"/>
        </w:rPr>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投标人：（盖章）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法定代表人：（签字或盖章）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代理人：（签字）</w:t>
      </w:r>
      <w:r/>
    </w:p>
    <w:p>
      <w:pPr>
        <w:ind w:firstLine="420"/>
        <w:spacing w:line="360" w:lineRule="auto"/>
        <w:rPr>
          <w:highlight w:val="none"/>
        </w:rPr>
      </w:pPr>
      <w:r>
        <w:rPr>
          <w:rFonts w:ascii="宋体" w:hAnsi="宋体" w:eastAsia="宋体"/>
          <w:sz w:val="21"/>
          <w:szCs w:val="21"/>
          <w:highlight w:val="none"/>
        </w:rPr>
        <w:t xml:space="preserve">日期：      年    月    日</w:t>
      </w:r>
      <w:r>
        <w:rPr>
          <w:highlight w:val="none"/>
        </w:rPr>
        <w:br w:type="page" w:clear="all"/>
      </w:r>
      <w:r/>
    </w:p>
    <w:p>
      <w:pPr>
        <w:jc w:val="left"/>
        <w:spacing w:line="360" w:lineRule="auto"/>
        <w:rPr>
          <w:rFonts w:ascii="宋体" w:hAnsi="宋体" w:eastAsia="宋体"/>
          <w:sz w:val="21"/>
          <w:szCs w:val="21"/>
          <w:highlight w:val="none"/>
        </w:rPr>
      </w:pPr>
      <w:r/>
      <w:bookmarkStart w:id="42" w:name="_Toc387680433"/>
      <w:r>
        <w:rPr>
          <w:rFonts w:hint="eastAsia" w:ascii="宋体" w:hAnsi="宋体" w:eastAsia="宋体"/>
          <w:bCs/>
          <w:sz w:val="21"/>
          <w:szCs w:val="21"/>
          <w:highlight w:val="none"/>
        </w:rPr>
        <w:t xml:space="preserve">格式3、</w:t>
      </w:r>
      <w:bookmarkStart w:id="43" w:name="_Toc142194268"/>
      <w:r>
        <w:rPr>
          <w:rFonts w:ascii="宋体" w:hAnsi="宋体" w:eastAsia="宋体"/>
          <w:bCs/>
          <w:sz w:val="21"/>
          <w:szCs w:val="21"/>
          <w:highlight w:val="none"/>
        </w:rPr>
        <w:t xml:space="preserve">开标一览表</w:t>
      </w:r>
      <w:bookmarkEnd w:id="42"/>
      <w:r/>
      <w:bookmarkEnd w:id="43"/>
      <w:r/>
      <w:r/>
    </w:p>
    <w:p>
      <w:pPr>
        <w:jc w:val="center"/>
        <w:spacing w:line="360" w:lineRule="auto"/>
        <w:rPr>
          <w:rFonts w:ascii="宋体" w:hAnsi="Courier New"/>
          <w:highlight w:val="none"/>
        </w:rPr>
      </w:pPr>
      <w:r>
        <w:rPr>
          <w:rFonts w:ascii="黑体" w:eastAsia="黑体"/>
          <w:b/>
          <w:sz w:val="30"/>
          <w:szCs w:val="30"/>
          <w:highlight w:val="none"/>
        </w:rPr>
        <w:t xml:space="preserve">开标一览表（总报价）</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投标人全称（加盖公章）：</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JSZC-320000-ZCZX-G2026-0033</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分包号：1</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项目名称</w:t>
            </w:r>
            <w:r/>
          </w:p>
        </w:tc>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投标总报价</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Times New Roman"/>
                <w:sz w:val="21"/>
                <w:highlight w:val="none"/>
                <w:lang w:val="zh-CN" w:eastAsia="zh-CN"/>
              </w:rPr>
              <w:t xml:space="preserve">西门子SOMATOM Force CT维保服务</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（元人民币）</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投标报价大写金额</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金额大写</w:t>
            </w:r>
            <w:r/>
          </w:p>
        </w:tc>
      </w:tr>
    </w:tbl>
    <w:p>
      <w:pPr>
        <w:pStyle w:val="890"/>
        <w:ind w:firstLine="420"/>
        <w:jc w:val="right"/>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填写说明：</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1、开标一览表必须加盖投标人公章（复印件无效）。</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2、如有分包，投标人投任何一个包的标的，都需单独填写开标一览表。</w:t>
      </w:r>
      <w:r/>
    </w:p>
    <w:p>
      <w:pPr>
        <w:pStyle w:val="897"/>
        <w:ind w:firstLine="420"/>
        <w:spacing w:line="360" w:lineRule="auto"/>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897"/>
        <w:ind w:firstLine="420"/>
        <w:spacing w:line="360" w:lineRule="auto"/>
        <w:rPr>
          <w:rFonts w:hint="default" w:hAnsi="宋体" w:eastAsia="宋体"/>
          <w:b/>
          <w:bCs/>
          <w:color w:val="auto"/>
          <w:sz w:val="21"/>
          <w:szCs w:val="21"/>
          <w:highlight w:val="none"/>
          <w:u w:val="single"/>
          <w:lang w:val="en-US" w:eastAsia="zh-CN"/>
        </w:rPr>
      </w:pPr>
      <w:r>
        <w:rPr>
          <w:rFonts w:hint="eastAsia" w:hAnsi="宋体" w:eastAsia="宋体"/>
          <w:b/>
          <w:bCs/>
          <w:color w:val="auto"/>
          <w:sz w:val="21"/>
          <w:szCs w:val="21"/>
          <w:highlight w:val="none"/>
          <w:u w:val="single"/>
          <w:lang w:val="en-US" w:eastAsia="zh-CN"/>
        </w:rPr>
        <w:t xml:space="preserve">注：以上投标总报价填写一年服务费用。</w:t>
      </w:r>
      <w:r/>
    </w:p>
    <w:p>
      <w:pPr>
        <w:ind w:firstLine="420"/>
        <w:spacing w:line="360" w:lineRule="auto"/>
        <w:rPr>
          <w:highlight w:val="none"/>
        </w:rPr>
      </w:pPr>
      <w:r>
        <w:rPr>
          <w:rFonts w:hint="eastAsia" w:ascii="宋体" w:hAnsi="宋体" w:eastAsia="宋体" w:cs="宋体"/>
          <w:sz w:val="21"/>
          <w:szCs w:val="21"/>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格式4</w:t>
      </w:r>
      <w:r>
        <w:rPr>
          <w:rFonts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公开分项报价</w:t>
      </w:r>
      <w:r>
        <w:rPr>
          <w:rFonts w:hint="eastAsia" w:ascii="宋体" w:hAnsi="宋体" w:eastAsia="宋体"/>
          <w:bCs/>
          <w:sz w:val="21"/>
          <w:szCs w:val="21"/>
          <w:highlight w:val="none"/>
        </w:rPr>
        <w:t xml:space="preserve">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rPr>
        <w:t xml:space="preserve">公开分项报价表</w:t>
      </w:r>
      <w:r/>
    </w:p>
    <w:p>
      <w:pPr>
        <w:jc w:val="left"/>
        <w:spacing w:line="360" w:lineRule="auto"/>
        <w:rPr>
          <w:rFonts w:hint="eastAsia" w:ascii="黑体" w:hAnsi="黑体" w:eastAsia="黑体"/>
          <w:b/>
          <w:sz w:val="30"/>
          <w:szCs w:val="30"/>
          <w:highlight w:val="none"/>
          <w:lang w:val="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JSZC-320000-ZCZX-G2026-0033</w:t>
      </w:r>
      <w:r/>
    </w:p>
    <w:tbl>
      <w:tblPr>
        <w:tblStyle w:val="86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2800"/>
        <w:gridCol w:w="1227"/>
        <w:gridCol w:w="1829"/>
        <w:gridCol w:w="1829"/>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元</w:t>
            </w:r>
            <w:r/>
          </w:p>
        </w:tc>
      </w:tr>
    </w:tbl>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注1：</w:t>
      </w:r>
      <w:r>
        <w:rPr>
          <w:rFonts w:hint="eastAsia" w:asciiTheme="minorEastAsia" w:hAnsiTheme="minorEastAsia" w:eastAsiaTheme="minorEastAsia"/>
          <w:sz w:val="21"/>
          <w:szCs w:val="21"/>
          <w:highlight w:val="none"/>
          <w:lang w:eastAsia="zh-CN"/>
        </w:rPr>
        <w:t xml:space="preserve">投标人</w:t>
      </w:r>
      <w:r>
        <w:rPr>
          <w:rFonts w:hint="eastAsia" w:asciiTheme="minorEastAsia" w:hAnsiTheme="minorEastAsia" w:eastAsiaTheme="minorEastAsia"/>
          <w:sz w:val="21"/>
          <w:szCs w:val="21"/>
          <w:highlight w:val="none"/>
        </w:rPr>
        <w:t xml:space="preserve">可针对本项目实际情况自行调整</w:t>
      </w:r>
      <w:r>
        <w:rPr>
          <w:rFonts w:hint="eastAsia" w:asciiTheme="minorEastAsia" w:hAnsiTheme="minorEastAsia" w:eastAsiaTheme="minorEastAsia"/>
          <w:sz w:val="21"/>
          <w:szCs w:val="21"/>
          <w:highlight w:val="none"/>
          <w:lang w:val="en-US" w:eastAsia="zh-CN"/>
        </w:rPr>
        <w:t xml:space="preserve">分项报价表</w:t>
      </w:r>
      <w:r>
        <w:rPr>
          <w:rFonts w:hint="eastAsia" w:asciiTheme="minorEastAsia" w:hAnsiTheme="minorEastAsia" w:eastAsiaTheme="minorEastAsia"/>
          <w:sz w:val="21"/>
          <w:szCs w:val="21"/>
          <w:highlight w:val="none"/>
        </w:rPr>
        <w:t xml:space="preserve">格式。</w:t>
      </w:r>
      <w:r/>
    </w:p>
    <w:p>
      <w:pPr>
        <w:ind w:firstLine="42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注2：本投标报价明细表的“合计”应与“开标一览表”</w:t>
      </w:r>
      <w:r>
        <w:rPr>
          <w:rFonts w:hint="eastAsia" w:ascii="宋体" w:hAnsi="宋体" w:eastAsia="宋体" w:cs="宋体"/>
          <w:sz w:val="21"/>
          <w:szCs w:val="21"/>
          <w:highlight w:val="none"/>
        </w:rPr>
        <w:t xml:space="preserve">投标总报价</w:t>
      </w:r>
      <w:r>
        <w:rPr>
          <w:rFonts w:hint="eastAsia" w:asciiTheme="minorEastAsia" w:hAnsiTheme="minorEastAsia" w:eastAsiaTheme="minorEastAsia"/>
          <w:sz w:val="21"/>
          <w:szCs w:val="21"/>
          <w:highlight w:val="none"/>
        </w:rPr>
        <w:t xml:space="preserve">一致。</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420"/>
        <w:spacing w:line="360" w:lineRule="auto"/>
        <w:rPr>
          <w:highlight w:val="none"/>
        </w:rPr>
      </w:pPr>
      <w:r>
        <w:rPr>
          <w:highlight w:val="none"/>
        </w:rPr>
        <w:br w:type="page" w:clear="all"/>
      </w:r>
      <w:r/>
    </w:p>
    <w:p>
      <w:pPr>
        <w:jc w:val="left"/>
        <w:widowControl/>
        <w:rPr>
          <w:rFonts w:ascii="宋体" w:hAnsi="宋体" w:eastAsia="宋体"/>
          <w:bCs/>
          <w:sz w:val="21"/>
          <w:szCs w:val="21"/>
          <w:highlight w:val="none"/>
          <w:lang w:val="zh-CN"/>
        </w:rPr>
      </w:pPr>
      <w:r>
        <w:rPr>
          <w:rFonts w:hint="eastAsia" w:ascii="宋体" w:hAnsi="宋体" w:eastAsia="宋体"/>
          <w:bCs/>
          <w:sz w:val="21"/>
          <w:szCs w:val="21"/>
          <w:highlight w:val="none"/>
        </w:rPr>
        <w:t xml:space="preserve">格式5</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商务条款偏离表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商务条款偏离表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项      目</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招标要求</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投标内容</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偏离说明</w:t>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合同履行期限</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付款步骤</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bl>
    <w:p>
      <w:pPr>
        <w:pStyle w:val="894"/>
        <w:ind w:firstLine="420"/>
        <w:spacing w:line="360" w:lineRule="auto"/>
        <w:rPr>
          <w:highlight w:val="none"/>
        </w:rPr>
      </w:pPr>
      <w:r>
        <w:rPr>
          <w:rFonts w:hint="eastAsia"/>
          <w:highlight w:val="none"/>
        </w:rPr>
        <w:t xml:space="preserve">注：如有偏离，需在本表详细描述偏离情况，如投标人完全响应招标文件要求，可填写“无偏离”或未填写则默认投标人完全响应招标要求。</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560" w:firstLine="560"/>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格式6、服务要求偏离表</w:t>
      </w:r>
      <w:r/>
    </w:p>
    <w:p>
      <w:pPr>
        <w:jc w:val="center"/>
        <w:rPr>
          <w:rFonts w:ascii="黑体" w:hAnsi="黑体" w:eastAsia="黑体"/>
          <w:b/>
          <w:sz w:val="30"/>
          <w:szCs w:val="30"/>
          <w:highlight w:val="none"/>
        </w:rPr>
      </w:pPr>
      <w:r>
        <w:rPr>
          <w:rFonts w:hint="eastAsia" w:ascii="黑体" w:hAnsi="黑体" w:eastAsia="黑体"/>
          <w:b/>
          <w:sz w:val="30"/>
          <w:szCs w:val="30"/>
          <w:highlight w:val="none"/>
        </w:rPr>
        <w:t xml:space="preserve">服务要求偏离表</w:t>
      </w:r>
      <w:r/>
    </w:p>
    <w:p>
      <w:pPr>
        <w:rPr>
          <w:rFonts w:ascii="宋体" w:hAnsi="宋体" w:eastAsia="宋体"/>
          <w:sz w:val="21"/>
          <w:szCs w:val="21"/>
          <w:highlight w:val="none"/>
        </w:rPr>
      </w:pPr>
      <w:r>
        <w:rPr>
          <w:rFonts w:hint="eastAsia" w:ascii="宋体" w:hAnsi="宋体" w:eastAsia="宋体"/>
          <w:sz w:val="21"/>
          <w:szCs w:val="21"/>
          <w:highlight w:val="none"/>
        </w:rPr>
        <w:t xml:space="preserve">单位名称：</w:t>
      </w:r>
      <w:r/>
    </w:p>
    <w:tbl>
      <w:tblPr>
        <w:tblStyle w:val="86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3"/>
        <w:gridCol w:w="1638"/>
      </w:tblGrid>
      <w:tr>
        <w:trPr>
          <w:jc w:val="center"/>
        </w:trPr>
        <w:tc>
          <w:tcPr>
            <w:tcW w:w="452" w:type="pct"/>
            <w:vAlign w:val="center"/>
            <w:textDirection w:val="lrTb"/>
            <w:noWrap w:val="false"/>
          </w:tcPr>
          <w:p>
            <w:pPr>
              <w:jc w:val="center"/>
              <w:spacing w:before="240" w:after="240"/>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98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采购内容</w:t>
            </w:r>
            <w:r/>
          </w:p>
        </w:tc>
        <w:tc>
          <w:tcPr>
            <w:tcW w:w="885"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招标要求</w:t>
            </w:r>
            <w:r/>
          </w:p>
        </w:tc>
        <w:tc>
          <w:tcPr>
            <w:tcW w:w="787"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投标要求</w:t>
            </w:r>
            <w:r/>
          </w:p>
        </w:tc>
        <w:tc>
          <w:tcPr>
            <w:tcW w:w="929"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偏离/响应</w:t>
            </w:r>
            <w:r/>
          </w:p>
        </w:tc>
        <w:tc>
          <w:tcPr>
            <w:tcW w:w="961"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说明</w:t>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bl>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rPr>
        <w:t xml:space="preserve">注：1、投标人应对照招标文件中</w:t>
      </w:r>
      <w:r>
        <w:rPr>
          <w:rFonts w:hint="eastAsia" w:ascii="宋体" w:hAnsi="宋体" w:eastAsia="宋体"/>
          <w:b w:val="0"/>
          <w:bCs/>
          <w:sz w:val="21"/>
          <w:szCs w:val="21"/>
          <w:highlight w:val="none"/>
          <w:lang w:val="en-US" w:eastAsia="zh-CN"/>
        </w:rPr>
        <w:t xml:space="preserve">服务</w:t>
      </w:r>
      <w:r>
        <w:rPr>
          <w:rFonts w:hint="eastAsia" w:ascii="宋体" w:hAnsi="宋体" w:eastAsia="宋体"/>
          <w:b w:val="0"/>
          <w:bCs/>
          <w:sz w:val="21"/>
          <w:szCs w:val="21"/>
          <w:highlight w:val="none"/>
        </w:rPr>
        <w:t xml:space="preserve">要求等要求，所投标的物与招标文件的规定有偏离的，应在此表中申明与招标要求条文的偏差和例外。</w:t>
      </w:r>
      <w:r/>
    </w:p>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lang w:val="en-US" w:eastAsia="zh-CN"/>
        </w:rPr>
        <w:t xml:space="preserve">2、</w:t>
      </w:r>
      <w:r>
        <w:rPr>
          <w:rFonts w:hint="eastAsia" w:ascii="宋体" w:hAnsi="宋体" w:eastAsia="宋体"/>
          <w:b w:val="0"/>
          <w:bCs/>
          <w:sz w:val="21"/>
          <w:szCs w:val="21"/>
          <w:highlight w:val="none"/>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numPr>
          <w:ilvl w:val="0"/>
          <w:numId w:val="1"/>
        </w:numPr>
        <w:ind w:firstLine="560"/>
        <w:spacing w:line="360" w:lineRule="auto"/>
        <w:rPr>
          <w:highlight w:val="none"/>
        </w:rPr>
      </w:pPr>
      <w:r>
        <w:rPr>
          <w:highlight w:val="none"/>
        </w:rPr>
        <w:br w:type="page" w:clear="all"/>
      </w:r>
      <w:r/>
    </w:p>
    <w:p>
      <w:pPr>
        <w:jc w:val="left"/>
        <w:spacing w:line="360" w:lineRule="auto"/>
        <w:rPr>
          <w:rFonts w:hAnsi="宋体" w:eastAsia="宋体" w:cs="宋体"/>
          <w:bCs/>
          <w:sz w:val="21"/>
          <w:szCs w:val="21"/>
          <w:highlight w:val="none"/>
          <w:lang w:val="zh-CN"/>
        </w:rPr>
      </w:pPr>
      <w:r>
        <w:rPr>
          <w:rFonts w:hint="eastAsia" w:ascii="宋体" w:hAnsi="宋体" w:eastAsia="宋体"/>
          <w:bCs/>
          <w:sz w:val="21"/>
          <w:szCs w:val="21"/>
          <w:highlight w:val="none"/>
        </w:rPr>
        <w:t xml:space="preserve">格式7</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类似业绩</w:t>
      </w:r>
      <w:r>
        <w:rPr>
          <w:rFonts w:ascii="宋体" w:hAnsi="宋体" w:eastAsia="宋体"/>
          <w:bCs/>
          <w:sz w:val="21"/>
          <w:szCs w:val="21"/>
          <w:highlight w:val="none"/>
        </w:rPr>
        <w:t xml:space="preserve">一览表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类似业绩一览表</w:t>
      </w:r>
      <w:r/>
    </w:p>
    <w:p>
      <w:pPr>
        <w:spacing w:line="360" w:lineRule="auto"/>
        <w:rPr>
          <w:rFonts w:ascii="宋体" w:hAnsi="宋体" w:eastAsia="宋体"/>
          <w:bCs/>
          <w:sz w:val="21"/>
          <w:szCs w:val="21"/>
          <w:highlight w:val="none"/>
        </w:rPr>
      </w:pPr>
      <w:r>
        <w:rPr>
          <w:rFonts w:ascii="宋体" w:hAnsi="宋体" w:eastAsia="宋体"/>
          <w:bCs/>
          <w:sz w:val="21"/>
          <w:szCs w:val="21"/>
          <w:highlight w:val="none"/>
        </w:rPr>
        <w:t xml:space="preserve">投标人名称：_________________________</w:t>
      </w:r>
      <w:r/>
    </w:p>
    <w:tbl>
      <w:tblPr>
        <w:tblStyle w:val="86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合同期</w:t>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验收时间</w:t>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范围</w:t>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1</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2</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3</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4</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5</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tbRlV"/>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bl>
    <w:p>
      <w:pPr>
        <w:jc w:val="center"/>
        <w:rPr>
          <w:highlight w:val="none"/>
        </w:rPr>
      </w:pPr>
      <w:r>
        <w:rPr>
          <w:highlight w:val="none"/>
        </w:rPr>
      </w:r>
      <w:r/>
    </w:p>
    <w:p>
      <w:pPr>
        <w:rPr>
          <w:highlight w:val="none"/>
        </w:rPr>
      </w:pPr>
      <w:r>
        <w:rPr>
          <w:highlight w:val="none"/>
        </w:rPr>
        <w:br w:type="page" w:clear="all"/>
      </w:r>
      <w:r/>
    </w:p>
    <w:p>
      <w:pPr>
        <w:pStyle w:val="877"/>
        <w:ind w:left="0" w:firstLine="0"/>
        <w:rPr>
          <w:rFonts w:hint="eastAsia" w:ascii="宋体" w:hAnsi="宋体" w:eastAsia="宋体"/>
          <w:sz w:val="21"/>
          <w:szCs w:val="21"/>
          <w:highlight w:val="none"/>
          <w:lang w:val="en-US" w:eastAsia="zh-CN"/>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8</w:t>
      </w:r>
      <w:r>
        <w:rPr>
          <w:rFonts w:ascii="宋体" w:hAnsi="宋体" w:eastAsia="宋体"/>
          <w:bCs/>
          <w:sz w:val="21"/>
          <w:szCs w:val="21"/>
          <w:highlight w:val="none"/>
        </w:rPr>
        <w:t xml:space="preserve">、</w:t>
      </w:r>
      <w:r>
        <w:rPr>
          <w:rFonts w:hint="eastAsia" w:ascii="宋体" w:hAnsi="宋体" w:eastAsia="宋体"/>
          <w:sz w:val="21"/>
          <w:szCs w:val="21"/>
          <w:highlight w:val="none"/>
          <w:lang w:val="en-US" w:eastAsia="zh-CN"/>
        </w:rPr>
        <w:t xml:space="preserve">维修专业工具配置表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lang w:val="en-US" w:eastAsia="zh-CN"/>
        </w:rPr>
        <w:t xml:space="preserve">维修专业工具配置表</w:t>
      </w:r>
      <w:r/>
    </w:p>
    <w:tbl>
      <w:tblPr>
        <w:tblStyle w:val="865"/>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3324"/>
        <w:gridCol w:w="1888"/>
        <w:gridCol w:w="1274"/>
      </w:tblGrid>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专业工具</w:t>
            </w:r>
            <w:r>
              <w:rPr>
                <w:rFonts w:hint="eastAsia" w:ascii="宋体" w:hAnsi="宋体" w:eastAsia="宋体" w:cs="宋体"/>
                <w:color w:val="auto"/>
                <w:sz w:val="21"/>
                <w:szCs w:val="21"/>
                <w:highlight w:val="none"/>
              </w:rPr>
              <w:t xml:space="preserve">名称</w:t>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833" w:type="pct"/>
            <w:vAlign w:val="center"/>
            <w:textDirection w:val="lrTb"/>
            <w:noWrap w:val="false"/>
          </w:tcPr>
          <w:p>
            <w:pPr>
              <w:jc w:val="center"/>
              <w:spacing w:before="120" w:after="12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0" w:firstLine="0"/>
        <w:rPr>
          <w:highlight w:val="none"/>
        </w:rPr>
      </w:pPr>
      <w:r>
        <w:rPr>
          <w:highlight w:val="none"/>
        </w:rPr>
        <w:br w:type="page" w:clear="all"/>
      </w:r>
      <w:r/>
    </w:p>
    <w:p>
      <w:pPr>
        <w:spacing w:line="360" w:lineRule="auto"/>
        <w:rPr>
          <w:rFonts w:ascii="宋体" w:hAnsi="宋体" w:eastAsia="宋体" w:cs="宋体"/>
          <w:sz w:val="21"/>
          <w:szCs w:val="21"/>
          <w:highlight w:val="none"/>
        </w:rPr>
      </w:pPr>
      <w:r>
        <w:rPr>
          <w:rFonts w:hint="eastAsia" w:ascii="宋体" w:hAnsi="宋体" w:eastAsia="宋体"/>
          <w:sz w:val="21"/>
          <w:szCs w:val="21"/>
          <w:highlight w:val="none"/>
        </w:rPr>
        <w:t xml:space="preserve">格式</w:t>
      </w: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rPr>
        <w:t xml:space="preserve">、</w:t>
      </w:r>
      <w:r>
        <w:rPr>
          <w:rFonts w:hint="eastAsia" w:ascii="宋体" w:hAnsi="宋体" w:eastAsia="宋体" w:cs="宋体"/>
          <w:sz w:val="21"/>
          <w:szCs w:val="21"/>
          <w:highlight w:val="none"/>
        </w:rPr>
        <w:t xml:space="preserve">项目组成员信息表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项目组成员信息表</w:t>
      </w:r>
      <w:r/>
    </w:p>
    <w:tbl>
      <w:tblPr>
        <w:tblStyle w:val="865"/>
        <w:tblW w:w="52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373"/>
        <w:gridCol w:w="791"/>
        <w:gridCol w:w="679"/>
        <w:gridCol w:w="679"/>
        <w:gridCol w:w="916"/>
        <w:gridCol w:w="1314"/>
        <w:gridCol w:w="1268"/>
        <w:gridCol w:w="1295"/>
      </w:tblGrid>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序号</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项目组所任职务</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姓名</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性别</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年龄</w:t>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职称</w:t>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专业/资格</w:t>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从事本工作时间</w:t>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典型业务与技术专长</w:t>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项目负责人</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2</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3</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4</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5</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6</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7</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8</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9</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t xml:space="preserve">…</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10</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bl>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注：附</w:t>
      </w:r>
      <w:r>
        <w:rPr>
          <w:rFonts w:hint="eastAsia" w:ascii="宋体" w:hAnsi="宋体" w:eastAsia="宋体"/>
          <w:sz w:val="21"/>
          <w:szCs w:val="21"/>
          <w:highlight w:val="none"/>
          <w:lang w:val="en-US" w:eastAsia="zh-CN"/>
        </w:rPr>
        <w:t xml:space="preserve">人员</w:t>
      </w:r>
      <w:r>
        <w:rPr>
          <w:rFonts w:hint="eastAsia" w:ascii="宋体" w:hAnsi="宋体" w:eastAsia="宋体"/>
          <w:sz w:val="21"/>
          <w:szCs w:val="21"/>
          <w:highlight w:val="none"/>
        </w:rPr>
        <w:t xml:space="preserve">相关证明材料</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rPr>
        <w:t xml:space="preserve">；2.表格不够填写可添加。</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sz w:val="21"/>
          <w:szCs w:val="21"/>
          <w:highlight w:val="none"/>
        </w:rPr>
        <w:outlineLvl w:val="1"/>
      </w:pPr>
      <w:r>
        <w:rPr>
          <w:rFonts w:hint="eastAsia" w:ascii="宋体" w:hAnsi="宋体" w:eastAsia="宋体"/>
          <w:sz w:val="21"/>
          <w:szCs w:val="21"/>
          <w:highlight w:val="none"/>
        </w:rPr>
        <w:t xml:space="preserve">格式</w:t>
      </w:r>
      <w:r>
        <w:rPr>
          <w:rFonts w:hint="eastAsia" w:ascii="宋体" w:hAnsi="宋体" w:eastAsia="宋体"/>
          <w:sz w:val="21"/>
          <w:szCs w:val="21"/>
          <w:highlight w:val="none"/>
          <w:lang w:val="en-US" w:eastAsia="zh-CN"/>
        </w:rPr>
        <w:t xml:space="preserve">10</w:t>
      </w:r>
      <w:r>
        <w:rPr>
          <w:rFonts w:hint="eastAsia" w:ascii="宋体" w:hAnsi="宋体" w:eastAsia="宋体"/>
          <w:sz w:val="21"/>
          <w:szCs w:val="21"/>
          <w:highlight w:val="none"/>
        </w:rPr>
        <w:t xml:space="preserve">、项目负责人</w:t>
      </w:r>
      <w:r>
        <w:rPr>
          <w:rFonts w:ascii="宋体" w:hAnsi="宋体" w:eastAsia="宋体"/>
          <w:sz w:val="21"/>
          <w:szCs w:val="21"/>
          <w:highlight w:val="none"/>
        </w:rPr>
        <w:t xml:space="preserve">情况一览表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项目负责人</w:t>
      </w:r>
      <w:r>
        <w:rPr>
          <w:rFonts w:ascii="黑体" w:hAnsi="黑体" w:eastAsia="黑体"/>
          <w:b/>
          <w:sz w:val="30"/>
          <w:szCs w:val="30"/>
          <w:highlight w:val="none"/>
        </w:rPr>
        <w:t xml:space="preserve">情况一览表</w:t>
      </w:r>
      <w:r/>
    </w:p>
    <w:tbl>
      <w:tblPr>
        <w:tblStyle w:val="865"/>
        <w:tblW w:w="840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09"/>
        <w:gridCol w:w="1608"/>
        <w:gridCol w:w="1130"/>
        <w:gridCol w:w="1065"/>
        <w:gridCol w:w="1083"/>
        <w:gridCol w:w="1254"/>
        <w:gridCol w:w="1554"/>
      </w:tblGrid>
      <w:tr>
        <w:trPr>
          <w:cantSplit/>
          <w:jc w:val="center"/>
          <w:trHeight w:val="594"/>
        </w:trPr>
        <w:tc>
          <w:tcPr>
            <w:tcW w:w="709"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1</w:t>
            </w:r>
            <w:r/>
          </w:p>
        </w:tc>
        <w:tc>
          <w:tcPr>
            <w:tcW w:w="1608"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姓名</w:t>
            </w:r>
            <w:r/>
          </w:p>
        </w:tc>
        <w:tc>
          <w:tcPr>
            <w:gridSpan w:val="2"/>
            <w:tcW w:w="2195"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1083"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性别</w:t>
            </w:r>
            <w:r/>
          </w:p>
        </w:tc>
        <w:tc>
          <w:tcPr>
            <w:gridSpan w:val="2"/>
            <w:tcW w:w="2808"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645"/>
        </w:trPr>
        <w:tc>
          <w:tcPr>
            <w:tcW w:w="709"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2</w:t>
            </w:r>
            <w:r/>
          </w:p>
        </w:tc>
        <w:tc>
          <w:tcPr>
            <w:tcW w:w="1608"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身份证号码</w:t>
            </w:r>
            <w:r/>
          </w:p>
        </w:tc>
        <w:tc>
          <w:tcPr>
            <w:gridSpan w:val="3"/>
            <w:tcW w:w="3278"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1254"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出生年月</w:t>
            </w:r>
            <w:r/>
          </w:p>
        </w:tc>
        <w:tc>
          <w:tcPr>
            <w:tcW w:w="1554"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年月</w:t>
            </w:r>
            <w:r/>
          </w:p>
        </w:tc>
      </w:tr>
      <w:tr>
        <w:trPr>
          <w:jc w:val="center"/>
          <w:trHeight w:val="645"/>
        </w:trPr>
        <w:tc>
          <w:tcPr>
            <w:tcW w:w="709"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3</w:t>
            </w:r>
            <w:r/>
          </w:p>
        </w:tc>
        <w:tc>
          <w:tcPr>
            <w:gridSpan w:val="2"/>
            <w:tcW w:w="2738" w:type="dxa"/>
            <w:vAlign w:val="center"/>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t xml:space="preserve">联系电话：</w:t>
            </w:r>
            <w:r/>
          </w:p>
        </w:tc>
        <w:tc>
          <w:tcPr>
            <w:gridSpan w:val="2"/>
            <w:tcW w:w="2148" w:type="dxa"/>
            <w:vAlign w:val="center"/>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t xml:space="preserve">传真：</w:t>
            </w:r>
            <w:r/>
          </w:p>
        </w:tc>
        <w:tc>
          <w:tcPr>
            <w:gridSpan w:val="2"/>
            <w:tcW w:w="2808" w:type="dxa"/>
            <w:vAlign w:val="center"/>
            <w:textDirection w:val="lrTb"/>
            <w:noWrap w:val="false"/>
          </w:tcPr>
          <w:p>
            <w:pPr>
              <w:widowControl/>
              <w:rPr>
                <w:rFonts w:ascii="宋体" w:hAnsi="宋体" w:eastAsia="宋体"/>
                <w:sz w:val="21"/>
                <w:szCs w:val="21"/>
                <w:highlight w:val="none"/>
              </w:rPr>
            </w:pPr>
            <w:r>
              <w:rPr>
                <w:rFonts w:ascii="宋体" w:hAnsi="宋体" w:eastAsia="宋体"/>
                <w:sz w:val="21"/>
                <w:szCs w:val="21"/>
                <w:highlight w:val="none"/>
              </w:rPr>
              <w:t xml:space="preserve">电子邮箱：</w:t>
            </w:r>
            <w:r/>
          </w:p>
        </w:tc>
      </w:tr>
      <w:tr>
        <w:trPr>
          <w:cantSplit/>
          <w:jc w:val="center"/>
          <w:trHeight w:val="645"/>
        </w:trPr>
        <w:tc>
          <w:tcPr>
            <w:tcW w:w="709"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4</w:t>
            </w:r>
            <w:r/>
          </w:p>
        </w:tc>
        <w:tc>
          <w:tcPr>
            <w:gridSpan w:val="6"/>
            <w:tcW w:w="7694" w:type="dxa"/>
            <w:vAlign w:val="center"/>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t xml:space="preserve">从事专业工作时间：</w:t>
            </w:r>
            <w:r/>
          </w:p>
        </w:tc>
      </w:tr>
      <w:tr>
        <w:trPr>
          <w:cantSplit/>
          <w:jc w:val="center"/>
          <w:trHeight w:val="625"/>
        </w:trPr>
        <w:tc>
          <w:tcPr>
            <w:tcW w:w="709"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5</w:t>
            </w:r>
            <w:r/>
          </w:p>
        </w:tc>
        <w:tc>
          <w:tcPr>
            <w:gridSpan w:val="6"/>
            <w:tcW w:w="7694" w:type="dxa"/>
            <w:vAlign w:val="center"/>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t xml:space="preserve">拥有的职称：</w:t>
            </w:r>
            <w:r/>
          </w:p>
        </w:tc>
      </w:tr>
      <w:tr>
        <w:trPr>
          <w:cantSplit/>
          <w:jc w:val="center"/>
          <w:trHeight w:val="1854"/>
        </w:trPr>
        <w:tc>
          <w:tcPr>
            <w:tcW w:w="709"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6</w:t>
            </w:r>
            <w:r/>
          </w:p>
        </w:tc>
        <w:tc>
          <w:tcPr>
            <w:gridSpan w:val="6"/>
            <w:tcW w:w="7694" w:type="dxa"/>
            <w:textDirection w:val="lrTb"/>
            <w:noWrap w:val="false"/>
          </w:tcPr>
          <w:p>
            <w:pPr>
              <w:rPr>
                <w:rFonts w:ascii="宋体" w:hAnsi="宋体" w:eastAsia="宋体"/>
                <w:sz w:val="21"/>
                <w:szCs w:val="21"/>
                <w:highlight w:val="none"/>
              </w:rPr>
            </w:pPr>
            <w:r>
              <w:rPr>
                <w:rFonts w:ascii="宋体" w:hAnsi="宋体" w:eastAsia="宋体"/>
                <w:sz w:val="21"/>
                <w:szCs w:val="21"/>
                <w:highlight w:val="none"/>
              </w:rPr>
              <w:t xml:space="preserve">曾获得的奖励情况：</w:t>
            </w:r>
            <w:r/>
          </w:p>
          <w:p>
            <w:pPr>
              <w:rPr>
                <w:rFonts w:ascii="宋体" w:hAnsi="宋体" w:eastAsia="宋体"/>
                <w:sz w:val="21"/>
                <w:szCs w:val="21"/>
                <w:highlight w:val="none"/>
              </w:rPr>
            </w:pPr>
            <w:r>
              <w:rPr>
                <w:rFonts w:ascii="宋体" w:hAnsi="宋体" w:eastAsia="宋体"/>
                <w:sz w:val="21"/>
                <w:szCs w:val="21"/>
                <w:highlight w:val="none"/>
              </w:rPr>
              <w:t xml:space="preserve">1、______________________________________</w:t>
            </w:r>
            <w:r/>
          </w:p>
          <w:p>
            <w:pPr>
              <w:rPr>
                <w:rFonts w:ascii="宋体" w:hAnsi="宋体" w:eastAsia="宋体"/>
                <w:sz w:val="21"/>
                <w:szCs w:val="21"/>
                <w:highlight w:val="none"/>
              </w:rPr>
            </w:pPr>
            <w:r>
              <w:rPr>
                <w:rFonts w:ascii="宋体" w:hAnsi="宋体" w:eastAsia="宋体"/>
                <w:sz w:val="21"/>
                <w:szCs w:val="21"/>
                <w:highlight w:val="none"/>
              </w:rPr>
              <w:t xml:space="preserve">2、______________________________________</w:t>
            </w:r>
            <w:r/>
          </w:p>
          <w:p>
            <w:pPr>
              <w:rPr>
                <w:rFonts w:ascii="宋体" w:hAnsi="宋体" w:eastAsia="宋体"/>
                <w:sz w:val="21"/>
                <w:szCs w:val="21"/>
                <w:highlight w:val="none"/>
              </w:rPr>
            </w:pPr>
            <w:r>
              <w:rPr>
                <w:rFonts w:ascii="宋体" w:hAnsi="宋体" w:eastAsia="宋体"/>
                <w:sz w:val="21"/>
                <w:szCs w:val="21"/>
                <w:highlight w:val="none"/>
              </w:rPr>
              <w:t xml:space="preserve">3、______________________________________</w:t>
            </w:r>
            <w:r/>
          </w:p>
          <w:p>
            <w:pPr>
              <w:tabs>
                <w:tab w:val="left" w:pos="1589" w:leader="none"/>
              </w:tabs>
              <w:rPr>
                <w:rFonts w:ascii="宋体" w:hAnsi="宋体" w:eastAsia="宋体"/>
                <w:sz w:val="21"/>
                <w:szCs w:val="21"/>
                <w:highlight w:val="none"/>
              </w:rPr>
            </w:pPr>
            <w:r>
              <w:rPr>
                <w:rFonts w:ascii="宋体" w:hAnsi="宋体" w:eastAsia="宋体"/>
                <w:sz w:val="21"/>
                <w:szCs w:val="21"/>
                <w:highlight w:val="none"/>
              </w:rPr>
              <w:t xml:space="preserve">……………</w:t>
            </w:r>
            <w:r>
              <w:rPr>
                <w:rFonts w:ascii="宋体" w:hAnsi="宋体" w:eastAsia="宋体"/>
                <w:sz w:val="21"/>
                <w:szCs w:val="21"/>
                <w:highlight w:val="none"/>
              </w:rPr>
              <w:tab/>
            </w:r>
            <w:r/>
          </w:p>
        </w:tc>
      </w:tr>
      <w:tr>
        <w:trPr>
          <w:jc w:val="center"/>
          <w:trHeight w:val="1320"/>
        </w:trPr>
        <w:tc>
          <w:tcPr>
            <w:tcW w:w="709"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7</w:t>
            </w:r>
            <w:r/>
          </w:p>
        </w:tc>
        <w:tc>
          <w:tcPr>
            <w:gridSpan w:val="6"/>
            <w:tcW w:w="7694" w:type="dxa"/>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t xml:space="preserve">本公司承诺：</w:t>
            </w:r>
            <w:r/>
          </w:p>
          <w:p>
            <w:pPr>
              <w:rPr>
                <w:rFonts w:ascii="宋体" w:hAnsi="宋体" w:eastAsia="宋体"/>
                <w:sz w:val="21"/>
                <w:szCs w:val="21"/>
                <w:highlight w:val="none"/>
              </w:rPr>
            </w:pPr>
            <w:r>
              <w:rPr>
                <w:rFonts w:ascii="宋体" w:hAnsi="宋体" w:eastAsia="宋体"/>
                <w:sz w:val="21"/>
                <w:szCs w:val="21"/>
                <w:highlight w:val="none"/>
              </w:rPr>
              <w:t xml:space="preserve">该项目负责人在我单位任职且在从业经历中没有任何违法、违规而被查处的不良记录。</w:t>
            </w:r>
            <w:r>
              <w:rPr>
                <w:rFonts w:ascii="宋体" w:hAnsi="宋体" w:eastAsia="宋体"/>
                <w:b/>
                <w:bCs/>
                <w:sz w:val="21"/>
                <w:szCs w:val="21"/>
                <w:highlight w:val="none"/>
              </w:rPr>
              <w:t xml:space="preserve">（</w:t>
            </w:r>
            <w:r>
              <w:rPr>
                <w:rFonts w:hint="eastAsia" w:ascii="宋体" w:hAnsi="宋体" w:eastAsia="宋体"/>
                <w:b/>
                <w:bCs/>
                <w:sz w:val="21"/>
                <w:szCs w:val="21"/>
                <w:highlight w:val="none"/>
              </w:rPr>
              <w:t xml:space="preserve">提供公司为其缴纳的社保证明</w:t>
            </w:r>
            <w:r>
              <w:rPr>
                <w:rFonts w:ascii="宋体" w:hAnsi="宋体" w:eastAsia="宋体"/>
                <w:b/>
                <w:bCs/>
                <w:sz w:val="21"/>
                <w:szCs w:val="21"/>
                <w:highlight w:val="none"/>
              </w:rPr>
              <w:t xml:space="preserve">）</w:t>
            </w:r>
            <w:r/>
          </w:p>
        </w:tc>
      </w:tr>
      <w:tr>
        <w:trPr>
          <w:jc w:val="center"/>
          <w:trHeight w:val="727"/>
        </w:trPr>
        <w:tc>
          <w:tcPr>
            <w:tcW w:w="709" w:type="dxa"/>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8</w:t>
            </w:r>
            <w:r/>
          </w:p>
        </w:tc>
        <w:tc>
          <w:tcPr>
            <w:gridSpan w:val="6"/>
            <w:tcW w:w="7694" w:type="dxa"/>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t xml:space="preserve">其他需要说明的情况</w:t>
            </w:r>
            <w:r/>
          </w:p>
        </w:tc>
      </w:tr>
    </w:tbl>
    <w:p>
      <w:pPr>
        <w:pStyle w:val="877"/>
        <w:ind w:left="560" w:firstLine="560"/>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11</w:t>
      </w:r>
      <w:r>
        <w:rPr>
          <w:rFonts w:hint="eastAsia" w:ascii="宋体" w:hAnsi="宋体" w:eastAsia="宋体"/>
          <w:bCs/>
          <w:sz w:val="21"/>
          <w:szCs w:val="21"/>
          <w:highlight w:val="none"/>
        </w:rPr>
        <w:t xml:space="preserve">、资格证明文件</w:t>
      </w:r>
      <w:r/>
    </w:p>
    <w:p>
      <w:pPr>
        <w:spacing w:line="360" w:lineRule="auto"/>
        <w:rPr>
          <w:rFonts w:ascii="宋体" w:hAnsi="宋体" w:eastAsia="宋体"/>
          <w:bCs/>
          <w:sz w:val="21"/>
          <w:szCs w:val="21"/>
          <w:highlight w:val="none"/>
        </w:rPr>
      </w:pPr>
      <w:r>
        <w:rPr>
          <w:rFonts w:hint="eastAsia" w:ascii="宋体" w:hAnsi="宋体" w:eastAsia="宋体" w:cs="宋体"/>
          <w:bCs/>
          <w:sz w:val="21"/>
          <w:szCs w:val="21"/>
          <w:highlight w:val="none"/>
          <w:lang w:val="zh-CN"/>
        </w:rPr>
        <w:t xml:space="preserve">（1）关于资格文件的声明函</w:t>
      </w:r>
      <w:r/>
    </w:p>
    <w:p>
      <w:pPr>
        <w:jc w:val="center"/>
        <w:spacing w:line="360" w:lineRule="auto"/>
        <w:rPr>
          <w:rFonts w:ascii="黑体" w:hAnsi="黑体" w:eastAsia="黑体"/>
          <w:b/>
          <w:sz w:val="30"/>
          <w:szCs w:val="30"/>
          <w:highlight w:val="none"/>
        </w:rPr>
      </w:pPr>
      <w:r>
        <w:rPr>
          <w:rFonts w:hint="eastAsia" w:ascii="黑体" w:hAnsi="黑体" w:eastAsia="黑体" w:cs="宋体"/>
          <w:b/>
          <w:sz w:val="30"/>
          <w:szCs w:val="30"/>
          <w:highlight w:val="none"/>
          <w:lang w:val="zh-CN"/>
        </w:rPr>
        <w:t xml:space="preserve">关于资格文件的声明函</w:t>
      </w:r>
      <w:r/>
    </w:p>
    <w:p>
      <w:pPr>
        <w:spacing w:line="360" w:lineRule="auto"/>
        <w:rPr>
          <w:rFonts w:ascii="宋体" w:hAnsi="宋体" w:eastAsia="宋体"/>
          <w:sz w:val="21"/>
          <w:szCs w:val="21"/>
          <w:highlight w:val="none"/>
        </w:rPr>
      </w:pPr>
      <w:r>
        <w:rPr>
          <w:rFonts w:hint="eastAsia" w:ascii="宋体" w:hAnsi="宋体" w:eastAsia="宋体" w:cs="宋体"/>
          <w:sz w:val="21"/>
          <w:szCs w:val="21"/>
          <w:highlight w:val="none"/>
          <w:lang w:val="zh-CN"/>
        </w:rPr>
        <w:t xml:space="preserve">________________________：</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560"/>
        <w:spacing w:line="360" w:lineRule="auto"/>
        <w:rPr>
          <w:highlight w:val="none"/>
        </w:rPr>
      </w:pPr>
      <w:r>
        <w:rPr>
          <w:highlight w:val="none"/>
        </w:rPr>
        <w:br w:type="page" w:clear="all"/>
      </w:r>
      <w:r/>
    </w:p>
    <w:p>
      <w:pPr>
        <w:jc w:val="left"/>
        <w:spacing w:line="360" w:lineRule="auto"/>
        <w:rPr>
          <w:rFonts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sz w:val="21"/>
          <w:szCs w:val="21"/>
          <w:highlight w:val="none"/>
        </w:rPr>
        <w:t xml:space="preserve">投标人情况表</w:t>
      </w:r>
      <w:r/>
    </w:p>
    <w:p>
      <w:pPr>
        <w:jc w:val="center"/>
        <w:spacing w:line="360" w:lineRule="auto"/>
        <w:rPr>
          <w:rFonts w:ascii="黑体" w:hAnsi="黑体" w:eastAsia="黑体"/>
          <w:b/>
          <w:bCs/>
          <w:sz w:val="30"/>
          <w:szCs w:val="30"/>
          <w:highlight w:val="none"/>
        </w:rPr>
      </w:pPr>
      <w:r>
        <w:rPr>
          <w:rFonts w:hint="eastAsia" w:ascii="黑体" w:hAnsi="黑体" w:eastAsia="黑体"/>
          <w:b/>
          <w:bCs/>
          <w:sz w:val="30"/>
          <w:szCs w:val="30"/>
          <w:highlight w:val="none"/>
        </w:rPr>
        <w:t xml:space="preserve">投标人情况表</w:t>
      </w:r>
      <w:r/>
    </w:p>
    <w:p>
      <w:pPr>
        <w:spacing w:line="360" w:lineRule="auto"/>
        <w:rPr>
          <w:rFonts w:eastAsia="宋体"/>
          <w:sz w:val="21"/>
          <w:szCs w:val="21"/>
          <w:highlight w:val="none"/>
        </w:rPr>
      </w:pPr>
      <w:r>
        <w:rPr>
          <w:rFonts w:hAnsi="宋体" w:eastAsia="宋体"/>
          <w:sz w:val="21"/>
          <w:szCs w:val="21"/>
          <w:highlight w:val="none"/>
        </w:rPr>
        <w:t xml:space="preserve">单位名称（盖章）：</w:t>
      </w:r>
      <w:r/>
    </w:p>
    <w:tbl>
      <w:tblPr>
        <w:tblStyle w:val="86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法定代表人</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成立日期</w:t>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企业地址</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注册资本</w:t>
            </w:r>
            <w:r/>
          </w:p>
        </w:tc>
        <w:tc>
          <w:tcPr>
            <w:gridSpan w:val="2"/>
            <w:tcW w:w="1654" w:type="pct"/>
            <w:textDirection w:val="lrTb"/>
            <w:noWrap w:val="false"/>
          </w:tcPr>
          <w:p>
            <w:pPr>
              <w:ind w:firstLine="2160"/>
              <w:jc w:val="lef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经营范围</w:t>
            </w:r>
            <w:r/>
          </w:p>
        </w:tc>
        <w:tc>
          <w:tcPr>
            <w:gridSpan w:val="4"/>
            <w:tcW w:w="359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职工人数</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969"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其中：有中高级以上职称的人数</w:t>
            </w:r>
            <w:r/>
          </w:p>
        </w:tc>
        <w:tc>
          <w:tcPr>
            <w:tcW w:w="503"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资产总计</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净资产</w:t>
            </w:r>
            <w:r/>
          </w:p>
        </w:tc>
        <w:tc>
          <w:tcPr>
            <w:gridSpan w:val="2"/>
            <w:tcW w:w="165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股东权益</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销售收入</w:t>
            </w:r>
            <w:r/>
          </w:p>
        </w:tc>
        <w:tc>
          <w:tcPr>
            <w:gridSpan w:val="2"/>
            <w:tcW w:w="1654"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实现利润</w:t>
            </w:r>
            <w:r/>
          </w:p>
        </w:tc>
        <w:tc>
          <w:tcPr>
            <w:tcW w:w="1122"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c>
          <w:tcPr>
            <w:tcW w:w="818"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营业面积（含厂房面积）</w:t>
            </w:r>
            <w:r/>
          </w:p>
        </w:tc>
        <w:tc>
          <w:tcPr>
            <w:tcW w:w="1122"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 平方米</w:t>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w:t>
            </w:r>
            <w:r/>
          </w:p>
        </w:tc>
        <w:tc>
          <w:tcPr>
            <w:gridSpan w:val="2"/>
            <w:tcW w:w="1654"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自有面积平方米</w:t>
            </w:r>
            <w:r/>
          </w:p>
          <w:p>
            <w:pPr>
              <w:jc w:val="left"/>
              <w:rPr>
                <w:rFonts w:ascii="宋体" w:hAnsi="宋体" w:eastAsia="宋体"/>
                <w:sz w:val="21"/>
                <w:szCs w:val="21"/>
                <w:highlight w:val="none"/>
              </w:rPr>
            </w:pPr>
            <w:r>
              <w:rPr>
                <w:rFonts w:hint="eastAsia" w:ascii="宋体" w:hAnsi="宋体" w:eastAsia="宋体"/>
                <w:sz w:val="21"/>
                <w:szCs w:val="21"/>
                <w:highlight w:val="none"/>
              </w:rPr>
              <w:t xml:space="preserve">承租面积平方米</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单位简历及内设机构情况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单位优势及特长</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近三年来完成或正在履行的重大合同情况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最近3年内在经营过程中受到何种奖励或处分（情况和结果）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年内有无因售假、售劣或是其他原因被消费者投诉或起诉的情况及说明（包括解决方式和结果）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年内主要负责人有无因经济犯罪被司法机关追究的情况及说明</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获得技术认证的工程师及简介</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560"/>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bl>
    <w:p>
      <w:pPr>
        <w:jc w:val="left"/>
        <w:widowControl/>
        <w:rPr>
          <w:rFonts w:ascii="宋体" w:hAnsi="宋体" w:eastAsia="宋体"/>
          <w:sz w:val="21"/>
          <w:szCs w:val="21"/>
          <w:highlight w:val="none"/>
        </w:rPr>
      </w:pPr>
      <w:r>
        <w:rPr>
          <w:highlight w:val="none"/>
        </w:rPr>
        <w:br w:type="page" w:clear="all"/>
      </w:r>
      <w:r>
        <w:rPr>
          <w:rFonts w:hint="eastAsia" w:ascii="宋体" w:hAnsi="宋体" w:eastAsia="宋体" w:cs="宋体"/>
          <w:bCs/>
          <w:sz w:val="21"/>
          <w:szCs w:val="21"/>
          <w:highlight w:val="none"/>
          <w:lang w:val="zh-CN"/>
        </w:rPr>
        <w:t xml:space="preserve">（3）</w:t>
      </w:r>
      <w:r>
        <w:rPr>
          <w:rFonts w:hint="eastAsia" w:ascii="宋体" w:hAnsi="宋体" w:eastAsia="宋体"/>
          <w:sz w:val="21"/>
          <w:szCs w:val="21"/>
          <w:highlight w:val="none"/>
        </w:rPr>
        <w:t xml:space="preserve">投标人与其他单位存在控股、管理关系情况表</w:t>
      </w:r>
      <w:r/>
    </w:p>
    <w:p>
      <w:pPr>
        <w:jc w:val="center"/>
        <w:widowControl/>
        <w:tabs>
          <w:tab w:val="left" w:pos="3640" w:leader="none"/>
        </w:tabs>
        <w:rPr>
          <w:rFonts w:ascii="黑体" w:hAnsi="黑体" w:eastAsia="黑体"/>
          <w:b/>
          <w:sz w:val="30"/>
          <w:szCs w:val="30"/>
          <w:highlight w:val="none"/>
        </w:rPr>
      </w:pPr>
      <w:r>
        <w:rPr>
          <w:rFonts w:hint="eastAsia" w:ascii="黑体" w:hAnsi="黑体" w:eastAsia="黑体"/>
          <w:b/>
          <w:sz w:val="30"/>
          <w:szCs w:val="30"/>
          <w:highlight w:val="none"/>
        </w:rPr>
        <w:t xml:space="preserve">投标人与其他单位存在控股、管理关系情况表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jc w:val="center"/>
          <w:trHeight w:val="637"/>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与投标人存在控股、管理关系的单位名称</w:t>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控股、管理关系情况说明</w:t>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bl>
    <w:p>
      <w:pPr>
        <w:jc w:val="left"/>
        <w:widowControl/>
        <w:tabs>
          <w:tab w:val="left" w:pos="364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注：投标人应当按实填写所有与之有控股、管理关系的情况</w:t>
      </w:r>
      <w:r/>
    </w:p>
    <w:p>
      <w:pPr>
        <w:pStyle w:val="890"/>
        <w:ind w:firstLine="420"/>
        <w:spacing w:line="360" w:lineRule="auto"/>
        <w:tabs>
          <w:tab w:val="left" w:pos="3640" w:leader="none"/>
        </w:tabs>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12</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spacing w:line="360" w:lineRule="auto"/>
        <w:widowControl/>
        <w:rPr>
          <w:rFonts w:ascii="黑体" w:hAnsi="黑体" w:eastAsia="黑体"/>
          <w:b/>
          <w:sz w:val="30"/>
          <w:szCs w:val="30"/>
          <w:highlight w:val="none"/>
        </w:rPr>
      </w:pPr>
      <w:r>
        <w:rPr>
          <w:rFonts w:hint="eastAsia" w:ascii="黑体" w:hAnsi="黑体" w:eastAsia="黑体"/>
          <w:b/>
          <w:sz w:val="30"/>
          <w:szCs w:val="30"/>
          <w:highlight w:val="none"/>
        </w:rPr>
        <w:t xml:space="preserve"> 中小企业声明函</w:t>
      </w:r>
      <w:r/>
    </w:p>
    <w:p>
      <w:pPr>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______________________：</w:t>
      </w:r>
      <w:r/>
    </w:p>
    <w:p>
      <w:pPr>
        <w:ind w:firstLine="1575"/>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本公司郑重声明，根据《政府采购促进中小企业发展管理办法》（财库〔2020〕46号）的规定，本公司</w:t>
      </w:r>
      <w:bookmarkStart w:id="44" w:name="OLE_LINK2"/>
      <w:r/>
      <w:bookmarkStart w:id="45" w:name="OLE_LINK5"/>
      <w:r>
        <w:rPr>
          <w:rFonts w:hint="eastAsia" w:ascii="宋体" w:hAnsi="宋体" w:eastAsia="宋体" w:cs="宋体"/>
          <w:sz w:val="21"/>
          <w:szCs w:val="21"/>
          <w:highlight w:val="none"/>
          <w:lang w:val="zh-CN"/>
        </w:rPr>
        <w:t xml:space="preserve">参加</w:t>
      </w:r>
      <w:r>
        <w:rPr>
          <w:rFonts w:hint="eastAsia" w:ascii="宋体" w:hAnsi="宋体" w:eastAsia="宋体" w:cs="宋体"/>
          <w:sz w:val="21"/>
          <w:szCs w:val="21"/>
          <w:highlight w:val="none"/>
          <w:u w:val="single"/>
        </w:rPr>
        <w:t xml:space="preserve">   （单位名称）   </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    （项目名称）     </w:t>
      </w:r>
      <w:r>
        <w:rPr>
          <w:rFonts w:hint="eastAsia" w:ascii="宋体" w:hAnsi="宋体" w:eastAsia="宋体" w:cs="宋体"/>
          <w:sz w:val="21"/>
          <w:szCs w:val="21"/>
          <w:highlight w:val="none"/>
        </w:rPr>
        <w:t xml:space="preserve">采购活动，服务全部由符合</w:t>
      </w:r>
      <w:bookmarkEnd w:id="44"/>
      <w:r/>
      <w:bookmarkEnd w:id="45"/>
      <w:r>
        <w:rPr>
          <w:rFonts w:hint="eastAsia" w:ascii="宋体" w:hAnsi="宋体" w:eastAsia="宋体" w:cs="宋体"/>
          <w:sz w:val="21"/>
          <w:szCs w:val="21"/>
          <w:highlight w:val="none"/>
        </w:rPr>
        <w:t xml:space="preserve">政策要求的中小企业承接。相关企业的具体情况如下：</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企业名称（盖章）：</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ind w:firstLine="422"/>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注：1、中小企业划分标准详见“工信部联企业〔2011〕300号通知中的《中小企业划型标准规定》。</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2、本项目所属行业：</w:t>
      </w:r>
      <w:r>
        <w:rPr>
          <w:rFonts w:hint="eastAsia" w:ascii="宋体" w:hAnsi="宋体" w:eastAsia="宋体" w:cs="宋体"/>
          <w:b/>
          <w:sz w:val="21"/>
          <w:szCs w:val="21"/>
          <w:highlight w:val="none"/>
          <w:lang w:eastAsia="zh-CN"/>
        </w:rPr>
        <w:t xml:space="preserve">其他未列明行业</w:t>
      </w:r>
      <w:r>
        <w:rPr>
          <w:rFonts w:hint="eastAsia" w:ascii="宋体" w:hAnsi="宋体" w:eastAsia="宋体" w:cs="宋体"/>
          <w:b/>
          <w:sz w:val="21"/>
          <w:szCs w:val="21"/>
          <w:highlight w:val="none"/>
        </w:rPr>
        <w:t xml:space="preserve">。</w:t>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3、从业人员、营业收入、资产总额填报上一-年度数据，无上一年度数据的新成立企业可不填报。</w:t>
      </w: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13</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ascii="黑体" w:hAnsi="黑体" w:eastAsia="黑体"/>
          <w:b/>
          <w:sz w:val="30"/>
          <w:szCs w:val="30"/>
          <w:highlight w:val="none"/>
        </w:rPr>
      </w:pPr>
      <w:r>
        <w:rPr>
          <w:rFonts w:hint="eastAsia" w:ascii="黑体" w:hAnsi="黑体" w:eastAsia="黑体"/>
          <w:b/>
          <w:sz w:val="30"/>
          <w:szCs w:val="30"/>
          <w:highlight w:val="none"/>
        </w:rPr>
        <w:t xml:space="preserve">残疾人福利性单位声明函</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sz w:val="21"/>
          <w:szCs w:val="21"/>
          <w:highlight w:val="none"/>
        </w:rPr>
        <w:t xml:space="preserve">〔2017〕141</w:t>
      </w:r>
      <w:r>
        <w:rPr>
          <w:rFonts w:hint="eastAsia" w:ascii="宋体" w:hAnsi="宋体" w:eastAsia="宋体"/>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本单位对上述声明的真实性负责。如有虚假，将依法承担相应责任。</w:t>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日期：      年    月    日</w:t>
      </w:r>
      <w:r/>
    </w:p>
    <w:p>
      <w:pPr>
        <w:rPr>
          <w:rFonts w:ascii="宋体" w:hAnsi="宋体" w:eastAsia="宋体"/>
          <w:sz w:val="21"/>
          <w:szCs w:val="21"/>
          <w:highlight w:val="none"/>
        </w:rPr>
      </w:pPr>
      <w:r>
        <w:rPr>
          <w:rFonts w:ascii="宋体" w:hAnsi="宋体" w:eastAsia="宋体"/>
          <w:sz w:val="21"/>
          <w:szCs w:val="21"/>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14</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hint="default" w:ascii="黑体" w:hAnsi="黑体" w:eastAsia="黑体"/>
          <w:b/>
          <w:sz w:val="30"/>
          <w:szCs w:val="30"/>
          <w:highlight w:val="none"/>
        </w:rPr>
      </w:pPr>
      <w:r>
        <w:rPr>
          <w:rFonts w:hint="eastAsia" w:ascii="黑体" w:hAnsi="黑体" w:eastAsia="黑体"/>
          <w:b/>
          <w:sz w:val="30"/>
          <w:szCs w:val="30"/>
          <w:highlight w:val="none"/>
        </w:rPr>
        <w:t xml:space="preserve">监狱企业证明文件</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提供由省级以上监狱管理局、戒毒管理局（含新疆生产建设兵团）出具的属于监狱企业的证明文件。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jc w:val="both"/>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15</w:t>
      </w: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关于符合本国产品标准的声明函</w:t>
      </w:r>
      <w:r/>
    </w:p>
    <w:p>
      <w:pPr>
        <w:jc w:val="center"/>
        <w:widowControl/>
        <w:rPr>
          <w:rFonts w:hint="eastAsia" w:ascii="黑体" w:hAnsi="黑体" w:eastAsia="黑体"/>
          <w:b/>
          <w:sz w:val="30"/>
          <w:szCs w:val="30"/>
          <w:highlight w:val="none"/>
          <w:lang w:val="en-US" w:eastAsia="zh-CN"/>
        </w:rPr>
      </w:pPr>
      <w:r>
        <w:rPr>
          <w:rFonts w:hint="eastAsia" w:ascii="黑体" w:hAnsi="黑体" w:eastAsia="黑体"/>
          <w:b/>
          <w:sz w:val="30"/>
          <w:szCs w:val="30"/>
          <w:highlight w:val="none"/>
          <w:lang w:val="en-US" w:eastAsia="zh-CN"/>
        </w:rPr>
        <w:t xml:space="preserve">关于符合本国产品标准的声明函</w:t>
      </w:r>
      <w:r/>
    </w:p>
    <w:p>
      <w:pPr>
        <w:ind w:firstLine="6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879"/>
          <w:rFonts w:hint="eastAsia" w:ascii="宋体" w:hAnsi="宋体" w:eastAsia="宋体" w:cs="宋体"/>
          <w:i w:val="0"/>
          <w:iCs w:val="0"/>
          <w:caps w:val="0"/>
          <w:color w:val="333333"/>
          <w:spacing w:val="0"/>
          <w:sz w:val="21"/>
          <w:szCs w:val="21"/>
          <w:highlight w:val="none"/>
          <w:shd w:val="clear" w:color="auto" w:fill="ffffff"/>
        </w:rPr>
        <w:t xml:space="preserve">（厂名）</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879"/>
          <w:rFonts w:hint="eastAsia" w:ascii="宋体" w:hAnsi="宋体" w:eastAsia="宋体" w:cs="宋体"/>
          <w:i w:val="0"/>
          <w:iCs w:val="0"/>
          <w:caps w:val="0"/>
          <w:color w:val="333333"/>
          <w:spacing w:val="0"/>
          <w:sz w:val="21"/>
          <w:szCs w:val="21"/>
          <w:highlight w:val="non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879"/>
          <w:rFonts w:hint="eastAsia" w:ascii="宋体" w:hAnsi="宋体" w:eastAsia="宋体" w:cs="宋体"/>
          <w:i w:val="0"/>
          <w:iCs w:val="0"/>
          <w:caps w:val="0"/>
          <w:color w:val="333333"/>
          <w:spacing w:val="0"/>
          <w:sz w:val="21"/>
          <w:szCs w:val="21"/>
          <w:highlight w:val="none"/>
          <w:shd w:val="clear" w:color="auto" w:fill="ffffff"/>
        </w:rPr>
        <w:t xml:space="preserve">（规定比例）</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（关键组件）</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（关键工序）</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本公司（单位）对上述声明内容的真实性负责。如有虚假，愿承担相应法律责任。</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公司（单位）名称（盖章）：      </w:t>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1.产品如有型号，请在“产品名称”栏一并填写。</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2.生产厂名与厂址应与生产厂营业执照载明的相关信息保持一致。</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3.该产品的中国境内生产的组件成本占比相关要求实施前，“规定比例”栏可不填，下同。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4.该产品的关键组件要求实施前，“关键组件”栏可不填，下同。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5.该产品的关键工序要求实施前，“关键工序”栏可不填，下同。</w:t>
      </w:r>
      <w:r/>
    </w:p>
    <w:p>
      <w:pP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br w:type="page" w:clear="all"/>
      </w:r>
      <w:r/>
    </w:p>
    <w:p>
      <w:pPr>
        <w:jc w:val="left"/>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格式</w:t>
      </w:r>
      <w:r>
        <w:rPr>
          <w:rFonts w:hint="eastAsia" w:ascii="宋体" w:hAnsi="宋体" w:eastAsia="宋体" w:cs="宋体"/>
          <w:bCs/>
          <w:sz w:val="21"/>
          <w:szCs w:val="21"/>
          <w:highlight w:val="none"/>
          <w:lang w:val="en-US" w:eastAsia="zh-CN"/>
        </w:rPr>
        <w:t xml:space="preserve">16</w:t>
      </w:r>
      <w:r>
        <w:rPr>
          <w:rFonts w:hint="eastAsia" w:ascii="宋体" w:hAnsi="宋体" w:eastAsia="宋体" w:cs="宋体"/>
          <w:bCs/>
          <w:sz w:val="21"/>
          <w:szCs w:val="21"/>
          <w:highlight w:val="none"/>
          <w:lang w:val="zh-CN"/>
        </w:rPr>
        <w:t xml:space="preserve">、投标（响应）保证承诺书</w:t>
      </w:r>
      <w:r/>
    </w:p>
    <w:p>
      <w:pPr>
        <w:jc w:val="center"/>
        <w:widowControl/>
        <w:rPr>
          <w:rFonts w:hint="default" w:ascii="黑体" w:hAnsi="黑体" w:eastAsia="黑体"/>
          <w:b/>
          <w:sz w:val="30"/>
          <w:szCs w:val="30"/>
          <w:highlight w:val="none"/>
        </w:rPr>
      </w:pPr>
      <w:r>
        <w:rPr>
          <w:rFonts w:hint="eastAsia" w:ascii="黑体" w:hAnsi="黑体" w:eastAsia="黑体"/>
          <w:b/>
          <w:sz w:val="30"/>
          <w:szCs w:val="30"/>
          <w:highlight w:val="none"/>
        </w:rPr>
        <w:t xml:space="preserve">投标（响应）保证承诺书</w:t>
      </w:r>
      <w:r/>
    </w:p>
    <w:p>
      <w:pPr>
        <w:jc w:val="left"/>
        <w:spacing w:beforeAutospacing="1" w:afterAutospacing="1" w:line="360" w:lineRule="auto"/>
        <w:rPr>
          <w:rFonts w:ascii="Calibri" w:hAnsi="Calibri" w:eastAsia="宋体" w:cs="宋体"/>
          <w:sz w:val="21"/>
          <w:szCs w:val="21"/>
          <w:highlight w:val="none"/>
        </w:rPr>
      </w:pPr>
      <w:r>
        <w:rPr>
          <w:rFonts w:ascii="Calibri" w:hAnsi="Calibri" w:eastAsia="宋体" w:cs="宋体"/>
          <w:sz w:val="21"/>
          <w:szCs w:val="21"/>
          <w:highlight w:val="none"/>
        </w:rPr>
        <w:t xml:space="preserve">致：</w:t>
      </w:r>
      <w:r>
        <w:rPr>
          <w:rFonts w:ascii="Calibri" w:hAnsi="Calibri" w:eastAsia="宋体" w:cs="宋体"/>
          <w:sz w:val="21"/>
          <w:szCs w:val="21"/>
          <w:highlight w:val="none"/>
          <w:u w:val="single"/>
        </w:rPr>
        <w:t xml:space="preserve">中诚智信工程咨询集团股份有限公司</w:t>
      </w:r>
      <w:r/>
    </w:p>
    <w:p>
      <w:pPr>
        <w:ind w:firstLine="6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我（单位/本人，以下统称我单位）自愿参加</w:t>
      </w:r>
      <w:r>
        <w:rPr>
          <w:rFonts w:hint="eastAsia" w:ascii="宋体" w:hAnsi="宋体" w:eastAsia="宋体" w:cs="宋体"/>
          <w:sz w:val="21"/>
          <w:szCs w:val="21"/>
          <w:highlight w:val="none"/>
          <w:u w:val="single"/>
        </w:rPr>
        <w:t xml:space="preserve">（项目名称和采购编号）</w:t>
      </w:r>
      <w:r>
        <w:rPr>
          <w:rFonts w:hint="eastAsia" w:ascii="宋体" w:hAnsi="宋体" w:eastAsia="宋体" w:cs="宋体"/>
          <w:sz w:val="21"/>
          <w:szCs w:val="21"/>
          <w:highlight w:val="none"/>
        </w:rPr>
        <w:t xml:space="preserve">的投标（响应）,并做出如下承诺：</w:t>
      </w:r>
      <w:r/>
    </w:p>
    <w:p>
      <w:pPr>
        <w:ind w:firstLine="6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一、除不可抗力外，我单位如果发生以下行为，将在行为发生的10个工作日内，向贵方</w:t>
      </w:r>
      <w:r>
        <w:rPr>
          <w:rFonts w:hint="eastAsia" w:ascii="宋体" w:hAnsi="宋体" w:eastAsia="宋体" w:cs="宋体"/>
          <w:sz w:val="21"/>
          <w:szCs w:val="21"/>
          <w:highlight w:val="none"/>
          <w:u w:val="single"/>
        </w:rPr>
        <w:t xml:space="preserve">（或采购人）</w:t>
      </w:r>
      <w:r>
        <w:rPr>
          <w:rFonts w:hint="eastAsia" w:ascii="宋体" w:hAnsi="宋体" w:eastAsia="宋体" w:cs="宋体"/>
          <w:sz w:val="21"/>
          <w:szCs w:val="21"/>
          <w:highlight w:val="none"/>
        </w:rPr>
        <w:t xml:space="preserve">支付本采购文件公布的预算金额（或最高限价）的2%作为违约赔偿金。</w:t>
      </w:r>
      <w:r/>
    </w:p>
    <w:p>
      <w:pPr>
        <w:ind w:firstLine="555"/>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1.自投标（响应）截止时间至本项目发布中标（成交）公告为止，撤销投标（响应）；</w:t>
      </w:r>
      <w:r/>
    </w:p>
    <w:p>
      <w:pPr>
        <w:ind w:firstLine="555"/>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2.中标（成交）后不依法与采购人签订合同；</w:t>
      </w:r>
      <w:r/>
    </w:p>
    <w:p>
      <w:pPr>
        <w:ind w:firstLine="555"/>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3.中标（成交）后不按本采购文件规定向采购人提交履约保证金（如有）；</w:t>
      </w:r>
      <w:r/>
    </w:p>
    <w:p>
      <w:pPr>
        <w:ind w:firstLine="555"/>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4.中标（成交）后不按本采购文件规定向贵方缴纳采购代理费。</w:t>
      </w:r>
      <w:r/>
    </w:p>
    <w:p>
      <w:pPr>
        <w:ind w:firstLine="6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二、我单位知晓上述行为的法律后果，承认本承诺书作为贵方</w:t>
      </w:r>
      <w:r>
        <w:rPr>
          <w:rFonts w:hint="eastAsia" w:ascii="宋体" w:hAnsi="宋体" w:eastAsia="宋体" w:cs="宋体"/>
          <w:sz w:val="21"/>
          <w:szCs w:val="21"/>
          <w:highlight w:val="none"/>
          <w:u w:val="single"/>
        </w:rPr>
        <w:t xml:space="preserve">（或采购人）</w:t>
      </w:r>
      <w:r>
        <w:rPr>
          <w:rFonts w:hint="eastAsia" w:ascii="宋体" w:hAnsi="宋体" w:eastAsia="宋体" w:cs="宋体"/>
          <w:sz w:val="21"/>
          <w:szCs w:val="21"/>
          <w:highlight w:val="none"/>
        </w:rPr>
        <w:t xml:space="preserve">要求我单位履行违约赔偿义务的依据作用。</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投标（响应）人：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（盖公章）</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u w:val="single"/>
        </w:rPr>
        <w:t xml:space="preserve">                          </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传真：</w:t>
      </w:r>
      <w:r>
        <w:rPr>
          <w:rFonts w:hint="eastAsia" w:ascii="宋体" w:hAnsi="宋体" w:eastAsia="宋体" w:cs="宋体"/>
          <w:sz w:val="21"/>
          <w:szCs w:val="21"/>
          <w:highlight w:val="none"/>
          <w:u w:val="single"/>
        </w:rPr>
        <w:t xml:space="preserve">      </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电子邮件：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邮编：</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法定代表人或委托代理人(签字或签章)：</w:t>
      </w:r>
      <w:r>
        <w:rPr>
          <w:rFonts w:hint="eastAsia" w:ascii="宋体" w:hAnsi="宋体" w:eastAsia="宋体" w:cs="宋体"/>
          <w:sz w:val="21"/>
          <w:szCs w:val="21"/>
          <w:highlight w:val="none"/>
          <w:u w:val="single"/>
        </w:rPr>
        <w:t xml:space="preserve">           </w:t>
      </w:r>
      <w:r/>
    </w:p>
    <w:p>
      <w:pPr>
        <w:ind w:firstLine="420"/>
        <w:spacing w:line="360" w:lineRule="auto"/>
        <w:rPr>
          <w:rFonts w:ascii="Times New Roman" w:hAnsi="Times New Roman" w:eastAsia="黑体"/>
          <w:b/>
          <w:sz w:val="36"/>
          <w:szCs w:val="36"/>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p>
    <w:p>
      <w:pPr>
        <w:pStyle w:val="877"/>
        <w:rPr>
          <w:highlight w:val="none"/>
        </w:rPr>
      </w:pPr>
      <w:r>
        <w:rPr>
          <w:highlight w:val="none"/>
        </w:rPr>
      </w:r>
      <w:r/>
    </w:p>
    <w:p>
      <w:pPr>
        <w:pStyle w:val="877"/>
        <w:rPr>
          <w:highlight w:val="none"/>
        </w:rPr>
      </w:pPr>
      <w:r>
        <w:rPr>
          <w:highlight w:val="none"/>
        </w:rPr>
      </w:r>
      <w:r/>
    </w:p>
    <w:p>
      <w:pPr>
        <w:pStyle w:val="877"/>
        <w:ind w:left="560" w:firstLine="560"/>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46" w:name="_Toc6502"/>
      <w:r/>
      <w:bookmarkStart w:id="47" w:name="_Toc32008"/>
      <w:r>
        <w:rPr>
          <w:rFonts w:hint="eastAsia" w:ascii="黑体" w:hAnsi="宋体" w:eastAsia="黑体"/>
          <w:b/>
          <w:sz w:val="32"/>
          <w:highlight w:val="none"/>
        </w:rPr>
        <w:t xml:space="preserve">第五章  招标书</w:t>
      </w:r>
      <w:bookmarkEnd w:id="46"/>
      <w:r/>
      <w:bookmarkEnd w:id="47"/>
      <w:r/>
      <w:bookmarkStart w:id="48" w:name="_Toc13543212"/>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受苏州大学附属第一医院的委托，中诚智信工程咨询集团股份有限公司对其所需采购的西门子SOMATOM Force CT维保服务在国内组织公开招标。欢迎符合招标公告投标资格条件的各供应商前来参加投标。</w:t>
      </w:r>
      <w:r/>
    </w:p>
    <w:p>
      <w:pPr>
        <w:ind w:firstLine="422"/>
        <w:spacing w:line="360" w:lineRule="auto"/>
        <w:rPr>
          <w:rFonts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一、采购编号：</w:t>
      </w:r>
      <w:r>
        <w:rPr>
          <w:rFonts w:hint="eastAsia" w:ascii="宋体" w:hAnsi="宋体" w:eastAsia="宋体" w:cs="宋体"/>
          <w:sz w:val="21"/>
          <w:szCs w:val="21"/>
          <w:highlight w:val="none"/>
          <w:lang w:val="zh-CN"/>
        </w:rPr>
        <w:t xml:space="preserve">JSZC-320000-ZCZX-G2026-0033号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二、采购项目名称：</w:t>
      </w:r>
      <w:r>
        <w:rPr>
          <w:rFonts w:hint="eastAsia" w:ascii="宋体" w:hAnsi="宋体" w:eastAsia="宋体" w:cs="宋体"/>
          <w:sz w:val="21"/>
          <w:szCs w:val="21"/>
          <w:highlight w:val="none"/>
          <w:lang w:val="zh-CN"/>
        </w:rPr>
        <w:t xml:space="preserve">西门子SOMATOM Force CT维保服务</w:t>
      </w:r>
      <w:bookmarkEnd w:id="48"/>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三、采购内容及要求：</w:t>
      </w:r>
      <w:r/>
    </w:p>
    <w:p>
      <w:pPr>
        <w:ind w:firstLine="422"/>
        <w:spacing w:line="360" w:lineRule="auto"/>
        <w:rPr>
          <w:rFonts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（一）</w:t>
      </w:r>
      <w:r>
        <w:rPr>
          <w:rFonts w:hint="eastAsia" w:ascii="宋体" w:hAnsi="宋体" w:eastAsia="宋体" w:cs="宋体"/>
          <w:b/>
          <w:sz w:val="21"/>
          <w:szCs w:val="21"/>
          <w:highlight w:val="none"/>
          <w:lang w:val="en-US" w:eastAsia="zh-CN"/>
        </w:rPr>
        <w:t xml:space="preserve">维保清单</w:t>
      </w:r>
      <w:r>
        <w:rPr>
          <w:rFonts w:hint="eastAsia" w:ascii="宋体" w:hAnsi="宋体" w:eastAsia="宋体" w:cs="宋体"/>
          <w:b/>
          <w:sz w:val="21"/>
          <w:szCs w:val="21"/>
          <w:highlight w:val="none"/>
          <w:lang w:val="zh-CN"/>
        </w:rPr>
        <w:t xml:space="preserve">：</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西门子SOMATOM Force CT</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SOMATOM Force </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jc w:val="left"/>
        <w:spacing w:line="360" w:lineRule="auto"/>
        <w:widowControl/>
        <w:rPr>
          <w:rFonts w:hint="eastAsia" w:ascii="宋体" w:hAnsi="宋体" w:eastAsia="宋体"/>
          <w:b/>
          <w:sz w:val="21"/>
          <w:szCs w:val="21"/>
          <w:highlight w:val="none"/>
          <w:lang w:val="en-US" w:eastAsia="zh-CN"/>
        </w:rPr>
      </w:pP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二</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维保内容：</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本项目为一台西门子SOMATOM Force CT整机全保保修；</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服务地点：采购单位指定的地点。</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（三）维保要求：</w:t>
      </w:r>
      <w:r/>
    </w:p>
    <w:p>
      <w:pPr>
        <w:ind w:firstLine="420"/>
        <w:jc w:val="left"/>
        <w:spacing w:line="360" w:lineRule="auto"/>
        <w:widowControl/>
        <w:rPr>
          <w:rFonts w:hint="eastAsia" w:ascii="宋体" w:hAnsi="宋体" w:eastAsia="宋体"/>
          <w:b w:val="0"/>
          <w:bCs/>
          <w:sz w:val="21"/>
          <w:szCs w:val="21"/>
          <w:highlight w:val="none"/>
          <w:lang w:val="fr-FR" w:eastAsia="zh-CN"/>
        </w:rPr>
      </w:pPr>
      <w:r>
        <w:rPr>
          <w:rFonts w:hint="eastAsia" w:ascii="宋体" w:hAnsi="宋体" w:eastAsia="宋体"/>
          <w:b w:val="0"/>
          <w:bCs/>
          <w:sz w:val="21"/>
          <w:szCs w:val="21"/>
          <w:highlight w:val="none"/>
          <w:lang w:val="fr-FR" w:eastAsia="zh-CN"/>
        </w:rPr>
        <w:t xml:space="preserve">1</w:t>
      </w:r>
      <w:r>
        <w:rPr>
          <w:rFonts w:hint="eastAsia" w:ascii="宋体" w:hAnsi="宋体" w:eastAsia="宋体"/>
          <w:b w:val="0"/>
          <w:bCs/>
          <w:sz w:val="21"/>
          <w:szCs w:val="21"/>
          <w:highlight w:val="none"/>
          <w:lang w:val="zh-CN" w:eastAsia="zh-CN"/>
        </w:rPr>
        <w:t xml:space="preserve">、</w:t>
      </w:r>
      <w:r>
        <w:rPr>
          <w:rFonts w:hint="eastAsia" w:ascii="宋体" w:hAnsi="宋体" w:eastAsia="宋体"/>
          <w:b w:val="0"/>
          <w:bCs/>
          <w:sz w:val="21"/>
          <w:szCs w:val="21"/>
          <w:highlight w:val="none"/>
          <w:lang w:val="en-US" w:eastAsia="zh-CN"/>
        </w:rPr>
        <w:t xml:space="preserve">本次维保</w:t>
      </w:r>
      <w:r>
        <w:rPr>
          <w:rFonts w:hint="eastAsia" w:ascii="宋体" w:hAnsi="宋体" w:eastAsia="宋体"/>
          <w:b w:val="0"/>
          <w:bCs/>
          <w:sz w:val="21"/>
          <w:szCs w:val="21"/>
          <w:highlight w:val="none"/>
          <w:lang w:val="zh-CN" w:eastAsia="zh-CN"/>
        </w:rPr>
        <w:t xml:space="preserve">服务包含全部零备件</w:t>
      </w:r>
      <w:r>
        <w:rPr>
          <w:rFonts w:hint="eastAsia" w:ascii="宋体" w:hAnsi="宋体" w:eastAsia="宋体"/>
          <w:b w:val="0"/>
          <w:bCs/>
          <w:sz w:val="21"/>
          <w:szCs w:val="21"/>
          <w:highlight w:val="none"/>
          <w:lang w:val="en-US" w:eastAsia="zh-CN"/>
        </w:rPr>
        <w:t xml:space="preserve">供应</w:t>
      </w:r>
      <w:r>
        <w:rPr>
          <w:rFonts w:hint="eastAsia" w:ascii="宋体" w:hAnsi="宋体" w:eastAsia="宋体"/>
          <w:b w:val="0"/>
          <w:bCs/>
          <w:sz w:val="21"/>
          <w:szCs w:val="21"/>
          <w:highlight w:val="none"/>
          <w:lang w:val="zh-CN" w:eastAsia="zh-CN"/>
        </w:rPr>
        <w:t xml:space="preserve">、工时、安全检查、质量保证、24小时x 365天热线支持、远程服务、预防性保养（含预防性保养耗材）；（不包含</w:t>
      </w:r>
      <w:r>
        <w:rPr>
          <w:rFonts w:hint="eastAsia" w:ascii="宋体" w:hAnsi="宋体" w:eastAsia="宋体"/>
          <w:b w:val="0"/>
          <w:bCs/>
          <w:sz w:val="21"/>
          <w:szCs w:val="21"/>
          <w:highlight w:val="none"/>
          <w:lang w:val="en-US" w:eastAsia="zh-CN"/>
        </w:rPr>
        <w:t xml:space="preserve">移机</w:t>
      </w:r>
      <w:r>
        <w:rPr>
          <w:rFonts w:hint="eastAsia" w:ascii="宋体" w:hAnsi="宋体" w:eastAsia="宋体"/>
          <w:b w:val="0"/>
          <w:bCs/>
          <w:sz w:val="21"/>
          <w:szCs w:val="21"/>
          <w:highlight w:val="none"/>
          <w:lang w:val="zh-CN" w:eastAsia="zh-CN"/>
        </w:rPr>
        <w:t xml:space="preserve">再安装及所需备品备件、第三方产品及其劳务）</w:t>
      </w:r>
      <w:r/>
    </w:p>
    <w:p>
      <w:pPr>
        <w:ind w:firstLine="420"/>
        <w:jc w:val="left"/>
        <w:spacing w:line="360" w:lineRule="auto"/>
        <w:widowControl/>
        <w:rPr>
          <w:rFonts w:hint="eastAsia" w:ascii="宋体" w:hAnsi="宋体" w:eastAsia="宋体"/>
          <w:b w:val="0"/>
          <w:bCs/>
          <w:sz w:val="21"/>
          <w:szCs w:val="21"/>
          <w:highlight w:val="none"/>
          <w:lang w:val="zh-CN" w:eastAsia="zh-CN"/>
        </w:rPr>
      </w:pPr>
      <w:r>
        <w:rPr>
          <w:rFonts w:hint="eastAsia" w:ascii="宋体" w:hAnsi="宋体" w:eastAsia="宋体"/>
          <w:b w:val="0"/>
          <w:bCs/>
          <w:sz w:val="21"/>
          <w:szCs w:val="21"/>
          <w:highlight w:val="none"/>
          <w:lang w:val="zh-CN" w:eastAsia="zh-CN"/>
        </w:rPr>
        <w:t xml:space="preserve">2、所更换的备件必须为原厂备件；</w:t>
      </w:r>
      <w:r/>
    </w:p>
    <w:p>
      <w:pPr>
        <w:ind w:firstLine="420"/>
        <w:jc w:val="left"/>
        <w:spacing w:line="360" w:lineRule="auto"/>
        <w:widowControl/>
        <w:rPr>
          <w:rFonts w:hint="eastAsia" w:ascii="宋体" w:hAnsi="宋体" w:eastAsia="宋体"/>
          <w:b w:val="0"/>
          <w:bCs/>
          <w:sz w:val="21"/>
          <w:szCs w:val="21"/>
          <w:highlight w:val="none"/>
          <w:lang w:val="zh-CN" w:eastAsia="zh-CN"/>
        </w:rPr>
      </w:pPr>
      <w:r>
        <w:rPr>
          <w:rFonts w:hint="eastAsia" w:ascii="宋体" w:hAnsi="宋体" w:eastAsia="宋体"/>
          <w:b w:val="0"/>
          <w:bCs/>
          <w:sz w:val="21"/>
          <w:szCs w:val="21"/>
          <w:highlight w:val="none"/>
          <w:lang w:val="zh-CN" w:eastAsia="zh-CN"/>
        </w:rPr>
        <w:t xml:space="preserve">3、</w:t>
      </w:r>
      <w:r>
        <w:rPr>
          <w:rFonts w:hint="eastAsia" w:ascii="宋体" w:hAnsi="宋体" w:eastAsia="宋体"/>
          <w:b w:val="0"/>
          <w:bCs/>
          <w:sz w:val="21"/>
          <w:szCs w:val="21"/>
          <w:highlight w:val="none"/>
          <w:lang w:val="en-US" w:eastAsia="zh-CN"/>
        </w:rPr>
        <w:t xml:space="preserve">维保服务期内</w:t>
      </w:r>
      <w:r>
        <w:rPr>
          <w:rFonts w:hint="eastAsia" w:ascii="宋体" w:hAnsi="宋体" w:eastAsia="宋体"/>
          <w:b w:val="0"/>
          <w:bCs/>
          <w:sz w:val="21"/>
          <w:szCs w:val="21"/>
          <w:highlight w:val="none"/>
          <w:lang w:val="zh-CN" w:eastAsia="zh-CN"/>
        </w:rPr>
        <w:t xml:space="preserve">每年进行两次预防性保养（含预防性保养耗材）。保养</w:t>
      </w:r>
      <w:r>
        <w:rPr>
          <w:rFonts w:hint="eastAsia" w:ascii="宋体" w:hAnsi="宋体" w:eastAsia="宋体"/>
          <w:b w:val="0"/>
          <w:bCs/>
          <w:sz w:val="21"/>
          <w:szCs w:val="21"/>
          <w:highlight w:val="none"/>
          <w:lang w:val="en-US" w:eastAsia="zh-CN"/>
        </w:rPr>
        <w:t xml:space="preserve">前，向采购人</w:t>
      </w:r>
      <w:r>
        <w:rPr>
          <w:rFonts w:hint="eastAsia" w:ascii="宋体" w:hAnsi="宋体" w:eastAsia="宋体"/>
          <w:b w:val="0"/>
          <w:bCs/>
          <w:sz w:val="21"/>
          <w:szCs w:val="21"/>
          <w:highlight w:val="none"/>
          <w:lang w:val="zh-CN" w:eastAsia="zh-CN"/>
        </w:rPr>
        <w:t xml:space="preserve">提供专业保养方案并详细说明专业保养的项目、内容、以及更换的保养耗材，保养</w:t>
      </w:r>
      <w:r>
        <w:rPr>
          <w:rFonts w:hint="eastAsia" w:ascii="宋体" w:hAnsi="宋体" w:eastAsia="宋体"/>
          <w:b w:val="0"/>
          <w:bCs/>
          <w:sz w:val="21"/>
          <w:szCs w:val="21"/>
          <w:highlight w:val="none"/>
          <w:lang w:val="en-US" w:eastAsia="zh-CN"/>
        </w:rPr>
        <w:t xml:space="preserve">完成</w:t>
      </w:r>
      <w:r>
        <w:rPr>
          <w:rFonts w:hint="eastAsia" w:ascii="宋体" w:hAnsi="宋体" w:eastAsia="宋体"/>
          <w:b w:val="0"/>
          <w:bCs/>
          <w:sz w:val="21"/>
          <w:szCs w:val="21"/>
          <w:highlight w:val="none"/>
          <w:lang w:val="zh-CN" w:eastAsia="zh-CN"/>
        </w:rPr>
        <w:t xml:space="preserve">后</w:t>
      </w:r>
      <w:r>
        <w:rPr>
          <w:rFonts w:hint="eastAsia" w:ascii="宋体" w:hAnsi="宋体" w:eastAsia="宋体"/>
          <w:b w:val="0"/>
          <w:bCs/>
          <w:sz w:val="21"/>
          <w:szCs w:val="21"/>
          <w:highlight w:val="none"/>
          <w:lang w:val="en-US" w:eastAsia="zh-CN"/>
        </w:rPr>
        <w:t xml:space="preserve">向采购人</w:t>
      </w:r>
      <w:r>
        <w:rPr>
          <w:rFonts w:hint="eastAsia" w:ascii="宋体" w:hAnsi="宋体" w:eastAsia="宋体"/>
          <w:b w:val="0"/>
          <w:bCs/>
          <w:sz w:val="21"/>
          <w:szCs w:val="21"/>
          <w:highlight w:val="none"/>
          <w:lang w:val="zh-CN" w:eastAsia="zh-CN"/>
        </w:rPr>
        <w:t xml:space="preserve">提供</w:t>
      </w:r>
      <w:r>
        <w:rPr>
          <w:rFonts w:hint="eastAsia" w:ascii="宋体" w:hAnsi="宋体" w:eastAsia="宋体"/>
          <w:b w:val="0"/>
          <w:bCs/>
          <w:sz w:val="21"/>
          <w:szCs w:val="21"/>
          <w:highlight w:val="none"/>
          <w:lang w:val="en-US" w:eastAsia="zh-CN"/>
        </w:rPr>
        <w:t xml:space="preserve">完整的保养报告；</w:t>
      </w:r>
      <w:r/>
    </w:p>
    <w:p>
      <w:pPr>
        <w:ind w:firstLine="420"/>
        <w:spacing w:line="360" w:lineRule="auto"/>
        <w:rPr>
          <w:rFonts w:hint="eastAsia" w:ascii="宋体" w:hAnsi="宋体" w:eastAsia="宋体" w:cs="宋体"/>
          <w:sz w:val="21"/>
          <w:szCs w:val="21"/>
          <w:highlight w:val="none"/>
          <w:lang w:val="zh-CN"/>
        </w:rPr>
      </w:pPr>
      <w:r/>
      <w:bookmarkStart w:id="49" w:name="OLE_LINK6"/>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w:t>
      </w:r>
      <w:bookmarkEnd w:id="49"/>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维修服务电话响应时间不超过</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lang w:val="zh-CN"/>
        </w:rPr>
        <w:t xml:space="preserve">小时，到达现场时间不超过</w:t>
      </w:r>
      <w:r>
        <w:rPr>
          <w:rFonts w:hint="eastAsia" w:ascii="宋体" w:hAnsi="宋体" w:eastAsia="宋体" w:cs="宋体"/>
          <w:sz w:val="21"/>
          <w:szCs w:val="21"/>
          <w:highlight w:val="none"/>
          <w:u w:val="none"/>
          <w:lang w:val="zh-CN"/>
        </w:rPr>
        <w:t xml:space="preserve">24</w:t>
      </w:r>
      <w:r>
        <w:rPr>
          <w:rFonts w:hint="eastAsia" w:ascii="宋体" w:hAnsi="宋体" w:eastAsia="宋体" w:cs="宋体"/>
          <w:sz w:val="21"/>
          <w:szCs w:val="21"/>
          <w:highlight w:val="none"/>
          <w:lang w:val="zh-CN"/>
        </w:rPr>
        <w:t xml:space="preserve">小时，遇不可抗力情况除外。</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b w:val="0"/>
          <w:bCs/>
          <w:sz w:val="21"/>
          <w:szCs w:val="21"/>
          <w:highlight w:val="none"/>
          <w:lang w:val="en-US" w:eastAsia="zh-CN"/>
        </w:rPr>
        <w:t xml:space="preserve">维保服务期</w:t>
      </w:r>
      <w:r>
        <w:rPr>
          <w:rFonts w:hint="eastAsia" w:ascii="宋体" w:hAnsi="宋体" w:eastAsia="宋体" w:cs="宋体"/>
          <w:sz w:val="21"/>
          <w:szCs w:val="21"/>
          <w:highlight w:val="none"/>
          <w:lang w:val="en-US" w:eastAsia="zh-CN"/>
        </w:rPr>
        <w:t xml:space="preserve">间，中标单位保证设备开机率达到95%及以上（按一年365天计算，每超过一天，顺延保修二天）。如</w:t>
      </w:r>
      <w:r>
        <w:rPr>
          <w:rFonts w:hint="eastAsia" w:ascii="宋体" w:hAnsi="宋体" w:eastAsia="宋体" w:cs="宋体"/>
          <w:sz w:val="21"/>
          <w:szCs w:val="21"/>
          <w:highlight w:val="none"/>
          <w:lang w:val="zh-CN"/>
        </w:rPr>
        <w:t xml:space="preserve">年开机率未达到要求</w:t>
      </w:r>
      <w:r>
        <w:rPr>
          <w:rFonts w:hint="eastAsia" w:ascii="宋体" w:hAnsi="宋体" w:eastAsia="宋体" w:cs="宋体"/>
          <w:sz w:val="21"/>
          <w:szCs w:val="21"/>
          <w:highlight w:val="none"/>
          <w:lang w:val="en-US" w:eastAsia="zh-CN"/>
        </w:rPr>
        <w:t xml:space="preserve">，采购人有权选择是否</w:t>
      </w:r>
      <w:r>
        <w:rPr>
          <w:rFonts w:hint="eastAsia" w:ascii="宋体" w:hAnsi="宋体" w:eastAsia="宋体"/>
          <w:color w:val="000000"/>
          <w:sz w:val="21"/>
          <w:szCs w:val="21"/>
          <w:highlight w:val="none"/>
        </w:rPr>
        <w:t xml:space="preserve">续签合同</w:t>
      </w:r>
      <w:r>
        <w:rPr>
          <w:rFonts w:hint="eastAsia" w:ascii="宋体" w:hAnsi="宋体" w:eastAsia="宋体" w:cs="宋体"/>
          <w:sz w:val="21"/>
          <w:szCs w:val="21"/>
          <w:highlight w:val="none"/>
          <w:lang w:val="en-US" w:eastAsia="zh-CN"/>
        </w:rPr>
        <w:t xml:space="preserve">。</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供应商具备远程维修诊断能力</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有现场</w:t>
      </w:r>
      <w:r>
        <w:rPr>
          <w:rFonts w:hint="eastAsia" w:ascii="宋体" w:hAnsi="宋体" w:eastAsia="宋体" w:cs="宋体"/>
          <w:sz w:val="21"/>
          <w:szCs w:val="21"/>
          <w:highlight w:val="none"/>
          <w:lang w:val="en-US" w:eastAsia="zh-CN"/>
        </w:rPr>
        <w:t xml:space="preserve">维护保养</w:t>
      </w:r>
      <w:r>
        <w:rPr>
          <w:rFonts w:hint="eastAsia" w:ascii="宋体" w:hAnsi="宋体" w:eastAsia="宋体" w:cs="宋体"/>
          <w:sz w:val="21"/>
          <w:szCs w:val="21"/>
          <w:highlight w:val="none"/>
          <w:lang w:val="zh-CN"/>
        </w:rPr>
        <w:t xml:space="preserve">服务工程师，</w:t>
      </w:r>
      <w:r>
        <w:rPr>
          <w:rFonts w:hint="eastAsia" w:ascii="宋体" w:hAnsi="宋体" w:eastAsia="宋体" w:cs="宋体"/>
          <w:sz w:val="21"/>
          <w:szCs w:val="21"/>
          <w:highlight w:val="none"/>
          <w:lang w:val="en-US" w:eastAsia="zh-CN"/>
        </w:rPr>
        <w:t xml:space="preserve">不少于3</w:t>
      </w:r>
      <w:r>
        <w:rPr>
          <w:rFonts w:hint="eastAsia" w:ascii="宋体" w:hAnsi="宋体" w:eastAsia="宋体" w:cs="宋体"/>
          <w:sz w:val="21"/>
          <w:szCs w:val="21"/>
          <w:highlight w:val="none"/>
          <w:lang w:val="zh-CN"/>
        </w:rPr>
        <w:t xml:space="preserve">人，</w:t>
      </w:r>
      <w:r>
        <w:rPr>
          <w:rFonts w:hint="eastAsia" w:ascii="宋体" w:hAnsi="宋体" w:eastAsia="宋体" w:cs="宋体"/>
          <w:sz w:val="21"/>
          <w:szCs w:val="21"/>
          <w:highlight w:val="none"/>
          <w:lang w:val="en-US" w:eastAsia="zh-CN"/>
        </w:rPr>
        <w:t xml:space="preserve">且经过</w:t>
      </w:r>
      <w:r>
        <w:rPr>
          <w:rFonts w:hint="eastAsia" w:ascii="宋体" w:hAnsi="宋体" w:eastAsia="宋体" w:cs="宋体"/>
          <w:sz w:val="21"/>
          <w:szCs w:val="21"/>
          <w:highlight w:val="none"/>
          <w:lang w:val="zh-CN"/>
        </w:rPr>
        <w:t xml:space="preserve">原厂培训。</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提供400</w:t>
      </w:r>
      <w:r>
        <w:rPr>
          <w:rFonts w:hint="eastAsia" w:ascii="宋体" w:hAnsi="宋体" w:eastAsia="宋体" w:cs="宋体"/>
          <w:sz w:val="21"/>
          <w:szCs w:val="21"/>
          <w:highlight w:val="none"/>
          <w:lang w:val="en-US" w:eastAsia="zh-CN"/>
        </w:rPr>
        <w:t xml:space="preserve">或其他24小时客户服务专线电话</w:t>
      </w:r>
      <w:r>
        <w:rPr>
          <w:rFonts w:hint="eastAsia" w:ascii="宋体" w:hAnsi="宋体" w:eastAsia="宋体" w:cs="宋体"/>
          <w:sz w:val="21"/>
          <w:szCs w:val="21"/>
          <w:highlight w:val="none"/>
          <w:lang w:val="zh-CN"/>
        </w:rPr>
        <w:t xml:space="preserve">；</w:t>
      </w:r>
      <w:r/>
    </w:p>
    <w:p>
      <w:pPr>
        <w:ind w:firstLine="420"/>
        <w:jc w:val="left"/>
        <w:spacing w:line="360" w:lineRule="auto"/>
        <w:widowControl/>
        <w:rPr>
          <w:rFonts w:hint="eastAsia" w:ascii="宋体" w:hAnsi="宋体" w:eastAsia="宋体"/>
          <w:b w:val="0"/>
          <w:bCs/>
          <w:sz w:val="21"/>
          <w:szCs w:val="21"/>
          <w:highlight w:val="none"/>
          <w:lang w:val="en-US" w:eastAsia="zh-CN"/>
        </w:rPr>
      </w:pPr>
      <w:r>
        <w:rPr>
          <w:rFonts w:hint="eastAsia" w:ascii="宋体" w:hAnsi="宋体" w:eastAsia="宋体"/>
          <w:b w:val="0"/>
          <w:bCs/>
          <w:sz w:val="21"/>
          <w:szCs w:val="21"/>
          <w:highlight w:val="none"/>
          <w:lang w:val="en-US" w:eastAsia="zh-CN"/>
        </w:rPr>
        <w:t xml:space="preserve">9、供应商具备应急处理能力；</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b w:val="0"/>
          <w:bCs/>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供应商维保服务期内需提供对设备使用和维护人员的技术培训。</w:t>
      </w:r>
      <w:r/>
    </w:p>
    <w:p>
      <w:pPr>
        <w:ind w:firstLine="422"/>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b/>
          <w:sz w:val="21"/>
          <w:szCs w:val="21"/>
          <w:highlight w:val="none"/>
        </w:rPr>
        <w:t xml:space="preserve">（</w:t>
      </w:r>
      <w:r>
        <w:rPr>
          <w:rFonts w:hint="eastAsia" w:ascii="宋体" w:hAnsi="宋体" w:eastAsia="宋体"/>
          <w:b/>
          <w:sz w:val="21"/>
          <w:szCs w:val="21"/>
          <w:highlight w:val="none"/>
          <w:lang w:val="en-US" w:eastAsia="zh-CN"/>
        </w:rPr>
        <w:t xml:space="preserve">三</w:t>
      </w:r>
      <w:r>
        <w:rPr>
          <w:rFonts w:hint="eastAsia" w:ascii="宋体" w:hAnsi="宋体" w:eastAsia="宋体"/>
          <w:b/>
          <w:sz w:val="21"/>
          <w:szCs w:val="21"/>
          <w:highlight w:val="none"/>
        </w:rPr>
        <w:t xml:space="preserve">）合同履行期限：</w:t>
      </w:r>
      <w:r>
        <w:rPr>
          <w:rFonts w:hint="eastAsia" w:ascii="宋体" w:hAnsi="宋体" w:eastAsia="宋体" w:cs="宋体"/>
          <w:sz w:val="21"/>
          <w:szCs w:val="21"/>
          <w:highlight w:val="none"/>
          <w:lang w:val="en-US" w:eastAsia="zh-CN"/>
        </w:rPr>
        <w:t xml:space="preserve">三年</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具体开始时间以采购人通知为准</w:t>
      </w:r>
      <w:r>
        <w:rPr>
          <w:rFonts w:hint="eastAsia" w:ascii="宋体" w:hAnsi="宋体" w:eastAsia="宋体" w:cs="宋体"/>
          <w:sz w:val="21"/>
          <w:szCs w:val="21"/>
          <w:highlight w:val="none"/>
          <w:lang w:val="zh-CN"/>
        </w:rPr>
        <w:t xml:space="preserve">。合同一年一签，</w:t>
      </w:r>
      <w:r>
        <w:rPr>
          <w:rFonts w:hint="eastAsia" w:ascii="宋体" w:hAnsi="宋体" w:eastAsia="宋体" w:cs="宋体"/>
          <w:sz w:val="21"/>
          <w:szCs w:val="21"/>
          <w:highlight w:val="none"/>
          <w:lang w:val="en-US" w:eastAsia="zh-CN"/>
        </w:rPr>
        <w:t xml:space="preserve">每</w:t>
      </w:r>
      <w:r>
        <w:rPr>
          <w:rFonts w:hint="eastAsia" w:ascii="宋体" w:hAnsi="宋体" w:eastAsia="宋体" w:cs="宋体"/>
          <w:sz w:val="21"/>
          <w:szCs w:val="21"/>
          <w:highlight w:val="none"/>
          <w:lang w:val="zh-CN"/>
        </w:rPr>
        <w:t xml:space="preserve">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2"/>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注：本项目投标报价按</w:t>
      </w:r>
      <w:r>
        <w:rPr>
          <w:rFonts w:hint="eastAsia" w:hAnsi="宋体" w:eastAsia="宋体"/>
          <w:b/>
          <w:bCs/>
          <w:color w:val="auto"/>
          <w:sz w:val="21"/>
          <w:szCs w:val="21"/>
          <w:highlight w:val="none"/>
          <w:lang w:val="en-US" w:eastAsia="zh-CN"/>
        </w:rPr>
        <w:t xml:space="preserve">一年服务费用进行报价。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四、综合要求：</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1、投标人提供的服务能够至少达到招标文件要求，同时明确详细的服务内容。请充分考虑项目实施过程中的人员安排。</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2、投标人必须承诺文件中提出的全部要求，如果其中某些条款不响应时，应在投标文件中逐条列出，未列出的视同响应。</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、投标人应对所投项目的全部内容进行报价，只投其中部分内容者或出现选择性报价的，其投标文件将被拒绝。报价总金额</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lang w:val="zh-CN"/>
        </w:rPr>
        <w:t xml:space="preserve">除本合同另有约定或双方协商确认外，甲方不再另行向乙方支付其他任何费用。</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4、验收：</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（1）采购人根据“</w:t>
      </w:r>
      <w:r>
        <w:rPr>
          <w:rFonts w:hint="eastAsia" w:ascii="宋体" w:hAnsi="宋体" w:eastAsia="宋体" w:cs="宋体"/>
          <w:sz w:val="21"/>
          <w:szCs w:val="21"/>
          <w:highlight w:val="none"/>
        </w:rPr>
        <w:t xml:space="preserve">关于印发《江苏省政府采购履约验收管理办法》的通知（苏财</w:t>
      </w:r>
      <w:r>
        <w:rPr>
          <w:rFonts w:hint="eastAsia" w:ascii="宋体" w:hAnsi="宋体" w:eastAsia="宋体" w:cs="宋体"/>
          <w:color w:val="auto"/>
          <w:sz w:val="21"/>
          <w:szCs w:val="21"/>
          <w:highlight w:val="none"/>
        </w:rPr>
        <w:t xml:space="preserve">规〔2024〕7号）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相关规定及本项目中招标文件要求进行验收。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其他</w:t>
      </w:r>
      <w:r>
        <w:rPr>
          <w:rFonts w:hint="eastAsia" w:ascii="宋体" w:hAnsi="宋体" w:eastAsia="宋体" w:cs="宋体"/>
          <w:sz w:val="21"/>
          <w:szCs w:val="21"/>
          <w:highlight w:val="none"/>
          <w:lang w:val="zh-CN"/>
        </w:rPr>
        <w:t xml:space="preserve">按</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文件要求及国家相关法律法规组织验收。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）验收结果不符合采购要求的，采购</w:t>
      </w:r>
      <w:r>
        <w:rPr>
          <w:rFonts w:hint="eastAsia" w:ascii="宋体" w:hAnsi="宋体" w:eastAsia="宋体" w:cs="宋体"/>
          <w:sz w:val="21"/>
          <w:szCs w:val="21"/>
          <w:highlight w:val="none"/>
          <w:lang w:val="zh-CN" w:eastAsia="zh-CN"/>
        </w:rPr>
        <w:t xml:space="preserve">人</w:t>
      </w:r>
      <w:r>
        <w:rPr>
          <w:rFonts w:hint="eastAsia" w:ascii="宋体" w:hAnsi="宋体" w:eastAsia="宋体" w:cs="宋体"/>
          <w:sz w:val="21"/>
          <w:szCs w:val="21"/>
          <w:highlight w:val="none"/>
          <w:lang w:val="zh-CN"/>
        </w:rPr>
        <w:t xml:space="preserve">有权终止合同，一切损失</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承担。</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、投标人需按照招标文件要求和投标文件承诺配置项目服务人员，项目服务人员应保持稳定，人员变动需经采购单位审核批准。</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、付款方式：</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、凡涉及招标文件的补充说明和修改，均以</w:t>
      </w:r>
      <w:r>
        <w:rPr>
          <w:rFonts w:hint="eastAsia" w:ascii="宋体" w:hAnsi="宋体" w:eastAsia="宋体" w:cs="宋体"/>
          <w:sz w:val="21"/>
          <w:szCs w:val="21"/>
          <w:highlight w:val="none"/>
          <w:lang w:val="en-US" w:eastAsia="zh-CN"/>
        </w:rPr>
        <w:t xml:space="preserve">江苏</w:t>
      </w:r>
      <w:r>
        <w:rPr>
          <w:rFonts w:hint="eastAsia" w:ascii="宋体" w:hAnsi="宋体" w:eastAsia="宋体" w:cs="宋体"/>
          <w:sz w:val="21"/>
          <w:szCs w:val="21"/>
          <w:highlight w:val="none"/>
          <w:lang w:val="zh-CN"/>
        </w:rPr>
        <w:t xml:space="preserve">政府采购网上发布的公告为准。</w:t>
      </w:r>
      <w:r>
        <w:rPr>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50" w:name="_Toc5198"/>
      <w:r/>
      <w:bookmarkStart w:id="51" w:name="_Toc499028339"/>
      <w:r/>
      <w:bookmarkStart w:id="52" w:name="_Toc14608"/>
      <w:r/>
      <w:bookmarkStart w:id="53" w:name="_Toc19911"/>
      <w:r>
        <w:rPr>
          <w:rFonts w:hint="eastAsia" w:ascii="黑体" w:hAnsi="宋体" w:eastAsia="黑体"/>
          <w:b/>
          <w:sz w:val="32"/>
          <w:highlight w:val="none"/>
        </w:rPr>
        <w:t xml:space="preserve">第六章  拟签订的合同文本</w:t>
      </w:r>
      <w:bookmarkEnd w:id="50"/>
      <w:r/>
      <w:bookmarkEnd w:id="51"/>
      <w:r/>
      <w:bookmarkEnd w:id="52"/>
      <w:r/>
      <w:bookmarkEnd w:id="53"/>
      <w:r/>
      <w:r/>
    </w:p>
    <w:p>
      <w:pPr>
        <w:ind w:firstLine="425"/>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根据政府采购编号为</w:t>
      </w:r>
      <w:r>
        <w:rPr>
          <w:rFonts w:hint="eastAsia" w:ascii="宋体" w:hAnsi="宋体" w:eastAsia="宋体" w:cs="宋体"/>
          <w:sz w:val="21"/>
          <w:szCs w:val="21"/>
          <w:highlight w:val="none"/>
          <w:u w:val="single"/>
          <w:lang w:val="en-US" w:eastAsia="zh-CN"/>
        </w:rPr>
        <w:t xml:space="preserve">JSZC-320000-ZCZX-G2026-0033</w:t>
      </w:r>
      <w:r>
        <w:rPr>
          <w:rFonts w:hint="eastAsia" w:ascii="宋体" w:hAnsi="宋体" w:eastAsia="宋体" w:cs="宋体"/>
          <w:sz w:val="21"/>
          <w:szCs w:val="21"/>
          <w:highlight w:val="none"/>
          <w:lang w:val="zh-CN"/>
        </w:rPr>
        <w:t xml:space="preserve">号</w:t>
      </w:r>
      <w:r>
        <w:rPr>
          <w:rFonts w:hint="eastAsia" w:ascii="宋体" w:hAnsi="宋体" w:eastAsia="宋体" w:cs="宋体"/>
          <w:sz w:val="21"/>
          <w:szCs w:val="21"/>
          <w:highlight w:val="none"/>
          <w:u w:val="single"/>
          <w:lang w:val="en-US" w:eastAsia="zh-CN"/>
        </w:rPr>
        <w:t xml:space="preserve">西门子SOMATOM Force CT维保服务</w:t>
      </w:r>
      <w:r>
        <w:rPr>
          <w:rFonts w:hint="eastAsia" w:ascii="宋体" w:hAnsi="宋体" w:eastAsia="宋体"/>
          <w:sz w:val="21"/>
          <w:szCs w:val="21"/>
          <w:highlight w:val="none"/>
        </w:rPr>
        <w:t xml:space="preserve">的招标文件及该文件的投标文件和中标通知书</w:t>
      </w:r>
      <w:r>
        <w:rPr>
          <w:rFonts w:hint="eastAsia" w:ascii="宋体" w:hAnsi="宋体" w:eastAsia="宋体" w:cs="宋体"/>
          <w:sz w:val="21"/>
          <w:szCs w:val="21"/>
          <w:highlight w:val="none"/>
          <w:lang w:val="zh-CN"/>
        </w:rPr>
        <w:t xml:space="preserve">，</w:t>
      </w:r>
      <w:r>
        <w:rPr>
          <w:rFonts w:hint="eastAsia" w:ascii="宋体" w:hAnsi="宋体" w:eastAsia="宋体"/>
          <w:sz w:val="21"/>
          <w:szCs w:val="21"/>
          <w:highlight w:val="none"/>
        </w:rPr>
        <w:t xml:space="preserve">甲乙双方就甲方聘用乙方从事</w:t>
      </w:r>
      <w:r>
        <w:rPr>
          <w:rFonts w:hint="eastAsia" w:ascii="宋体" w:hAnsi="宋体" w:eastAsia="宋体" w:cs="宋体"/>
          <w:sz w:val="21"/>
          <w:szCs w:val="21"/>
          <w:highlight w:val="none"/>
          <w:u w:val="single"/>
          <w:lang w:val="en-US" w:eastAsia="zh-CN"/>
        </w:rPr>
        <w:t xml:space="preserve">西门子SOMATOM Force CT维保服务</w:t>
      </w:r>
      <w:r>
        <w:rPr>
          <w:rFonts w:hint="eastAsia" w:ascii="宋体" w:hAnsi="宋体" w:eastAsia="宋体"/>
          <w:sz w:val="21"/>
          <w:szCs w:val="21"/>
          <w:highlight w:val="none"/>
        </w:rPr>
        <w:t xml:space="preserve">工作，为明确甲方和乙方服务过程中的权利、义务和经济责任，经双方友好协商，签订以下条款，以兹共同遵守</w:t>
      </w:r>
      <w:r>
        <w:rPr>
          <w:rFonts w:ascii="宋体" w:hAnsi="宋体" w:eastAsia="宋体"/>
          <w:sz w:val="21"/>
          <w:szCs w:val="21"/>
          <w:highlight w:val="none"/>
        </w:rPr>
        <w:t xml:space="preserve">。</w:t>
      </w:r>
      <w:r/>
    </w:p>
    <w:p>
      <w:pPr>
        <w:ind w:firstLine="422"/>
        <w:spacing w:line="36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维保清单：</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2183"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西门子SOMATOM Force CT</w:t>
            </w:r>
            <w:r/>
          </w:p>
        </w:tc>
        <w:tc>
          <w:tcPr>
            <w:tcW w:w="1982"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SOMATOM Force </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w:t>
      </w:r>
      <w:r>
        <w:rPr>
          <w:rFonts w:hint="eastAsia" w:ascii="宋体" w:hAnsi="宋体" w:eastAsia="宋体" w:cs="宋体"/>
          <w:b/>
          <w:sz w:val="21"/>
          <w:szCs w:val="21"/>
          <w:highlight w:val="none"/>
          <w:lang w:val="en-US" w:eastAsia="zh-CN"/>
        </w:rPr>
        <w:t xml:space="preserve">维保内容及要求</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详见招标文件第五章 招标书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、其他未及事项按招标文件及投标文件执行。</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合同履约期限</w:t>
      </w:r>
      <w:r>
        <w:rPr>
          <w:rFonts w:hint="eastAsia" w:ascii="宋体" w:hAnsi="宋体" w:eastAsia="宋体" w:cs="宋体"/>
          <w:b/>
          <w:sz w:val="21"/>
          <w:szCs w:val="21"/>
          <w:highlight w:val="none"/>
        </w:rPr>
        <w:t xml:space="preserve">、地点、方式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b w:val="0"/>
          <w:bCs/>
          <w:sz w:val="21"/>
          <w:szCs w:val="21"/>
          <w:highlight w:val="none"/>
        </w:rPr>
        <w:t xml:space="preserve">合同履行期限：</w:t>
      </w:r>
      <w:r>
        <w:rPr>
          <w:rFonts w:hint="eastAsia" w:ascii="宋体" w:hAnsi="宋体" w:eastAsia="宋体" w:cs="宋体"/>
          <w:b w:val="0"/>
          <w:bCs/>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具体开始时间以甲方通知为准</w:t>
      </w:r>
      <w:r>
        <w:rPr>
          <w:rFonts w:hint="eastAsia" w:ascii="宋体" w:hAnsi="宋体" w:eastAsia="宋体" w:cs="宋体"/>
          <w:sz w:val="21"/>
          <w:szCs w:val="21"/>
          <w:highlight w:val="none"/>
        </w:rPr>
        <w:t xml:space="preserve">。</w:t>
      </w:r>
      <w:r>
        <w:rPr>
          <w:rFonts w:hint="eastAsia" w:ascii="宋体" w:hAnsi="宋体" w:eastAsia="宋体"/>
          <w:color w:val="000000"/>
          <w:sz w:val="21"/>
          <w:szCs w:val="21"/>
          <w:highlight w:val="none"/>
        </w:rPr>
        <w:t xml:space="preserve">合同一年一签，</w:t>
      </w:r>
      <w:r>
        <w:rPr>
          <w:rFonts w:hint="eastAsia" w:ascii="宋体" w:hAnsi="宋体" w:eastAsia="宋体"/>
          <w:color w:val="000000"/>
          <w:sz w:val="21"/>
          <w:szCs w:val="21"/>
          <w:highlight w:val="none"/>
          <w:lang w:val="en-US" w:eastAsia="zh-CN"/>
        </w:rPr>
        <w:t xml:space="preserve">每</w:t>
      </w:r>
      <w:r>
        <w:rPr>
          <w:rFonts w:hint="eastAsia" w:ascii="宋体" w:hAnsi="宋体" w:eastAsia="宋体"/>
          <w:color w:val="000000"/>
          <w:sz w:val="21"/>
          <w:szCs w:val="21"/>
          <w:highlight w:val="none"/>
        </w:rPr>
        <w:t xml:space="preserve">一年服务期满后根据</w:t>
      </w:r>
      <w:r>
        <w:rPr>
          <w:rFonts w:hint="eastAsia" w:ascii="宋体" w:hAnsi="宋体" w:eastAsia="宋体"/>
          <w:color w:val="000000"/>
          <w:sz w:val="21"/>
          <w:szCs w:val="21"/>
          <w:highlight w:val="none"/>
          <w:lang w:val="en-US" w:eastAsia="zh-CN"/>
        </w:rPr>
        <w:t xml:space="preserve">乙方</w:t>
      </w:r>
      <w:r>
        <w:rPr>
          <w:rFonts w:hint="eastAsia" w:ascii="宋体" w:hAnsi="宋体" w:eastAsia="宋体"/>
          <w:color w:val="000000"/>
          <w:sz w:val="21"/>
          <w:szCs w:val="21"/>
          <w:highlight w:val="none"/>
        </w:rPr>
        <w:t xml:space="preserve">履约情况</w:t>
      </w:r>
      <w:r>
        <w:rPr>
          <w:rFonts w:hint="eastAsia" w:ascii="宋体" w:hAnsi="宋体" w:eastAsia="宋体"/>
          <w:color w:val="000000"/>
          <w:sz w:val="21"/>
          <w:szCs w:val="21"/>
          <w:highlight w:val="none"/>
          <w:lang w:val="en-US" w:eastAsia="zh-CN"/>
        </w:rPr>
        <w:t xml:space="preserve">及甲方资金情况</w:t>
      </w:r>
      <w:r>
        <w:rPr>
          <w:rFonts w:hint="eastAsia" w:ascii="宋体" w:hAnsi="宋体" w:eastAsia="宋体"/>
          <w:color w:val="000000"/>
          <w:sz w:val="21"/>
          <w:szCs w:val="21"/>
          <w:highlight w:val="none"/>
        </w:rPr>
        <w:t xml:space="preserve">续签或终止合同。</w:t>
      </w:r>
      <w:r/>
    </w:p>
    <w:p>
      <w:pPr>
        <w:ind w:firstLine="420"/>
        <w:spacing w:line="360" w:lineRule="auto"/>
        <w:tabs>
          <w:tab w:val="left" w:pos="517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2、服务地点：</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指定地点。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3、合同期内其它需求：在合同期内，乙方及其工作人员须服从甲方的一切规章制度及安排。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4、服务期间，如遇甲方办公场所调整、迁移或者服务对象性质发生重大改变，甲方应提前两个月告知乙方，合同内容经双方友好协商进行调整，协商不成甲方可解除合同</w:t>
      </w:r>
      <w:r>
        <w:rPr>
          <w:rFonts w:hint="eastAsia" w:ascii="宋体" w:hAnsi="宋体" w:eastAsia="宋体" w:cs="宋体"/>
          <w:sz w:val="21"/>
          <w:szCs w:val="21"/>
          <w:highlight w:val="none"/>
          <w:lang w:val="en-US" w:eastAsia="zh-CN"/>
        </w:rPr>
        <w:t xml:space="preserve">且不承担违约责任，维保服务费用计算至合同解除之日止，乙方应在合同解除后30日内将甲方已支付的维保费用扣除实际产生的维保费用后退回甲方指定账户</w:t>
      </w:r>
      <w:r>
        <w:rPr>
          <w:rFonts w:hint="eastAsia" w:ascii="宋体" w:hAnsi="宋体" w:eastAsia="宋体" w:cs="宋体"/>
          <w:sz w:val="21"/>
          <w:szCs w:val="21"/>
          <w:highlight w:val="none"/>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四、合同价格与支付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1、本合同价格按此次中标价执行，</w:t>
      </w:r>
      <w:r>
        <w:rPr>
          <w:rFonts w:hint="eastAsia" w:ascii="宋体" w:hAnsi="宋体" w:eastAsia="宋体"/>
          <w:sz w:val="21"/>
          <w:szCs w:val="21"/>
          <w:highlight w:val="none"/>
        </w:rPr>
        <w:t xml:space="preserve">合同总金额为人民币</w:t>
      </w:r>
      <w:r>
        <w:rPr>
          <w:rFonts w:hint="eastAsia" w:ascii="宋体" w:hAnsi="宋体" w:eastAsia="宋体"/>
          <w:b/>
          <w:sz w:val="21"/>
          <w:szCs w:val="21"/>
          <w:highlight w:val="none"/>
          <w:u w:val="single"/>
        </w:rPr>
        <w:t xml:space="preserve"> 大写    小写：（￥    </w:t>
      </w:r>
      <w:r>
        <w:rPr>
          <w:rFonts w:ascii="宋体" w:hAnsi="宋体" w:eastAsia="宋体"/>
          <w:b/>
          <w:sz w:val="21"/>
          <w:szCs w:val="21"/>
          <w:highlight w:val="none"/>
          <w:u w:val="single"/>
        </w:rPr>
        <w:t xml:space="preserve">）</w:t>
      </w:r>
      <w:r>
        <w:rPr>
          <w:rFonts w:hint="eastAsia" w:ascii="宋体" w:hAnsi="宋体" w:eastAsia="宋体"/>
          <w:b/>
          <w:sz w:val="21"/>
          <w:szCs w:val="21"/>
          <w:highlight w:val="none"/>
          <w:u w:val="single"/>
        </w:rPr>
        <w:t xml:space="preserve">，</w:t>
      </w:r>
      <w:r>
        <w:rPr>
          <w:rFonts w:hint="eastAsia" w:ascii="宋体" w:hAnsi="宋体" w:eastAsia="宋体" w:cs="宋体"/>
          <w:sz w:val="21"/>
          <w:szCs w:val="21"/>
          <w:highlight w:val="none"/>
        </w:rPr>
        <w:t xml:space="preserve">总价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rPr>
        <w:t xml:space="preserve">除本合同另有约定或双方协商确认外，甲方不再另行向乙方支付其他任何费用。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2、付款步骤：</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3、支付方式：</w:t>
      </w:r>
      <w:r>
        <w:rPr>
          <w:rFonts w:hint="eastAsia" w:ascii="宋体" w:hAnsi="宋体" w:eastAsia="宋体" w:cs="宋体"/>
          <w:sz w:val="21"/>
          <w:szCs w:val="21"/>
          <w:highlight w:val="none"/>
          <w:lang w:eastAsia="zh-CN"/>
        </w:rPr>
        <w:t xml:space="preserve">银行</w:t>
      </w:r>
      <w:r>
        <w:rPr>
          <w:rFonts w:hint="eastAsia" w:ascii="宋体" w:hAnsi="宋体" w:eastAsia="宋体" w:cs="宋体"/>
          <w:sz w:val="21"/>
          <w:szCs w:val="21"/>
          <w:highlight w:val="none"/>
          <w:lang w:val="en-US" w:eastAsia="zh-CN"/>
        </w:rPr>
        <w:t xml:space="preserve">转账</w:t>
      </w:r>
      <w:r>
        <w:rPr>
          <w:rFonts w:hint="eastAsia" w:ascii="宋体" w:hAnsi="宋体" w:eastAsia="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4、甲方每次付款前，乙方应向甲方提供合法有效且符合甲方要求的发票，否则甲方有权迟延付款且不承担逾期付款的违约责任。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5、根据现行税法对甲方征收的与本合同有关的一切税费均由甲方承担；根据现行税法对乙方征收的与本合同有关的一切税费均由乙方承担。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五、甲、乙方权利和义务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1、甲方权利和义务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（1）指定专人作为甲方联系人予以协调工作，加强与乙方沟通，交流情况，互通信息。</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（2）甲方应积极配合乙方工作人员履行好合同所规定的职责和义务。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（3）合同期满，应协助做好业务交接事宜。</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2、乙</w:t>
      </w:r>
      <w:r>
        <w:rPr>
          <w:rFonts w:hint="eastAsia" w:ascii="宋体" w:hAnsi="宋体" w:eastAsia="宋体" w:cs="宋体"/>
          <w:sz w:val="21"/>
          <w:szCs w:val="21"/>
          <w:highlight w:val="none"/>
        </w:rPr>
        <w:t xml:space="preserve">方权利和义务</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合同约定制定和实施设备的保养计划，该保养计划需详细制定维保事项、人员安排、维保标准等相关事宜，并交予甲方审核通过，乙方在接到甲方报修后需及时处理故障。</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维修服务电话响应时间不超过</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lang w:val="zh-CN"/>
        </w:rPr>
        <w:t xml:space="preserve">小时，到达现场时间不超过</w:t>
      </w:r>
      <w:r>
        <w:rPr>
          <w:rFonts w:hint="eastAsia" w:ascii="宋体" w:hAnsi="宋体" w:eastAsia="宋体" w:cs="宋体"/>
          <w:sz w:val="21"/>
          <w:szCs w:val="21"/>
          <w:highlight w:val="none"/>
          <w:u w:val="none"/>
          <w:lang w:val="zh-CN"/>
        </w:rPr>
        <w:t xml:space="preserve">24</w:t>
      </w:r>
      <w:r>
        <w:rPr>
          <w:rFonts w:hint="eastAsia" w:ascii="宋体" w:hAnsi="宋体" w:eastAsia="宋体" w:cs="宋体"/>
          <w:sz w:val="21"/>
          <w:szCs w:val="21"/>
          <w:highlight w:val="none"/>
          <w:lang w:val="zh-CN"/>
        </w:rPr>
        <w:t xml:space="preserve">小时，遇不可抗力情况除外。</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在合同期内，在甲方正常使用的情况下，乙方需要保证设备年开机率高于</w:t>
      </w:r>
      <w:r>
        <w:rPr>
          <w:rFonts w:hint="eastAsia" w:ascii="宋体" w:hAnsi="宋体" w:eastAsia="宋体" w:cs="宋体"/>
          <w:sz w:val="21"/>
          <w:szCs w:val="21"/>
          <w:highlight w:val="none"/>
          <w:u w:val="none"/>
          <w:lang w:val="zh-CN"/>
        </w:rPr>
        <w:t xml:space="preserve">95%</w:t>
      </w:r>
      <w:r>
        <w:rPr>
          <w:rFonts w:hint="eastAsia" w:ascii="宋体" w:hAnsi="宋体" w:eastAsia="宋体" w:cs="宋体"/>
          <w:sz w:val="21"/>
          <w:szCs w:val="21"/>
          <w:highlight w:val="none"/>
          <w:lang w:val="zh-CN"/>
        </w:rPr>
        <w:t xml:space="preserve">，开机率计算方式按（</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计算。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365</w:t>
      </w:r>
      <w:r>
        <w:rPr>
          <w:rFonts w:hint="eastAsia" w:ascii="宋体" w:hAnsi="宋体" w:eastAsia="宋体" w:cs="宋体"/>
          <w:sz w:val="21"/>
          <w:szCs w:val="21"/>
          <w:highlight w:val="none"/>
          <w:lang w:val="zh-CN"/>
        </w:rPr>
        <w:t xml:space="preserve">天计算，每年因故障停机时间不超过</w:t>
      </w:r>
      <w:r>
        <w:rPr>
          <w:rFonts w:hint="eastAsia" w:ascii="宋体" w:hAnsi="宋体" w:eastAsia="宋体" w:cs="宋体"/>
          <w:sz w:val="21"/>
          <w:szCs w:val="21"/>
          <w:highlight w:val="none"/>
          <w:u w:val="none"/>
          <w:lang w:val="zh-CN"/>
        </w:rPr>
        <w:t xml:space="preserve">18</w:t>
      </w:r>
      <w:r>
        <w:rPr>
          <w:rFonts w:hint="eastAsia" w:ascii="宋体" w:hAnsi="宋体" w:eastAsia="宋体" w:cs="宋体"/>
          <w:sz w:val="21"/>
          <w:szCs w:val="21"/>
          <w:highlight w:val="none"/>
          <w:lang w:val="zh-CN"/>
        </w:rPr>
        <w:t xml:space="preserve">天，含工作日和节假日。</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250</w:t>
      </w:r>
      <w:r>
        <w:rPr>
          <w:rFonts w:hint="eastAsia" w:ascii="宋体" w:hAnsi="宋体" w:eastAsia="宋体" w:cs="宋体"/>
          <w:sz w:val="21"/>
          <w:szCs w:val="21"/>
          <w:highlight w:val="none"/>
          <w:lang w:val="zh-CN"/>
        </w:rPr>
        <w:t xml:space="preserve">个工作日计算，每年因故障停机时间不超过</w:t>
      </w:r>
      <w:r>
        <w:rPr>
          <w:rFonts w:hint="eastAsia" w:ascii="宋体" w:hAnsi="宋体" w:eastAsia="宋体" w:cs="宋体"/>
          <w:sz w:val="21"/>
          <w:szCs w:val="21"/>
          <w:highlight w:val="none"/>
          <w:u w:val="none"/>
          <w:lang w:val="zh-CN"/>
        </w:rPr>
        <w:t xml:space="preserve">12</w:t>
      </w:r>
      <w:r>
        <w:rPr>
          <w:rFonts w:hint="eastAsia" w:ascii="宋体" w:hAnsi="宋体" w:eastAsia="宋体" w:cs="宋体"/>
          <w:sz w:val="21"/>
          <w:szCs w:val="21"/>
          <w:highlight w:val="none"/>
          <w:lang w:val="zh-CN"/>
        </w:rPr>
        <w:t xml:space="preserve">个工作日。</w:t>
      </w:r>
      <w:r/>
    </w:p>
    <w:p>
      <w:pPr>
        <w:ind w:left="0"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如年开机率未达到要求，故障时间每超过1天/工作日，本合同周期结束后增加</w:t>
      </w: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lang w:val="zh-CN"/>
        </w:rPr>
        <w:t xml:space="preserve">天/工作日的保修期，甲方不对该增加的维保期支付任何额外费用。</w:t>
      </w:r>
      <w:r>
        <w:rPr>
          <w:rFonts w:hint="eastAsia" w:ascii="宋体" w:hAnsi="宋体" w:eastAsia="宋体" w:cs="宋体"/>
          <w:sz w:val="21"/>
          <w:szCs w:val="21"/>
          <w:highlight w:val="none"/>
          <w:lang w:val="en-US" w:eastAsia="zh-CN"/>
        </w:rPr>
        <w:t xml:space="preserve">如年开机率低于95%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甲方有权选择是否</w:t>
      </w:r>
      <w:r>
        <w:rPr>
          <w:rFonts w:hint="eastAsia" w:ascii="宋体" w:hAnsi="宋体" w:eastAsia="宋体"/>
          <w:color w:val="000000"/>
          <w:sz w:val="21"/>
          <w:szCs w:val="21"/>
          <w:highlight w:val="none"/>
        </w:rPr>
        <w:t xml:space="preserve">续签合同</w:t>
      </w:r>
      <w:r>
        <w:rPr>
          <w:rFonts w:hint="eastAsia" w:ascii="宋体" w:hAnsi="宋体" w:eastAsia="宋体"/>
          <w:color w:val="000000"/>
          <w:sz w:val="21"/>
          <w:szCs w:val="21"/>
          <w:highlight w:val="none"/>
          <w:lang w:eastAsia="zh-CN"/>
        </w:rPr>
        <w:t xml:space="preserve">。</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乙方委派负责保养和维修的人员必须是经过专业培训，具备设备保养和维修相关专业知识的工程师，乙方需向甲方提供维修人员的相关资质证明。维修过程中如发生由于维修行为不当导致的额外损失由乙方负责。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乙方保养和维修所使用的配件和耗材必须符合国家相关法律和规定，由原厂制造或授权专业制造商制造，乙方使用不合规或不合法的配件或耗材导致的损失和责任由乙方承担。</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乙方不得擅自更换设备上未发生故障的配件。</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保养和维修的服务工单需要如实记录保养和维修时具体的服务情况和配件更换情况。乙方应接受甲方委派人员对保养和维修质量的监督。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乙方应按照合同约定按时开具维保款项的发票，并交予甲方指定人员。</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六、违约责任</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甲方无正当理由逾期付款的，应按照逾期付款金额的每天万分之</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lang w:val="zh-CN"/>
        </w:rPr>
        <w:t xml:space="preserve">支付逾期付款违约金，总额不超过合同总价款的5%。</w:t>
      </w:r>
      <w:r/>
    </w:p>
    <w:p>
      <w:pPr>
        <w:numPr>
          <w:ilvl w:val="0"/>
          <w:numId w:val="0"/>
        </w:numPr>
        <w:ind w:left="0" w:firstLine="420"/>
        <w:spacing w:line="360" w:lineRule="auto"/>
        <w:rPr>
          <w:rFonts w:hint="eastAsia" w:ascii="宋体" w:hAnsi="宋体" w:eastAsia="宋体" w:cs="宋体"/>
          <w:sz w:val="21"/>
          <w:szCs w:val="21"/>
          <w:highlight w:val="none"/>
          <w:lang w:val="zh-CN"/>
        </w:rPr>
      </w:pPr>
      <w:r/>
      <w:bookmarkStart w:id="54" w:name="_Hlk196055911"/>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在合同生效后，乙方无故要求解除合同的，应向甲方偿付合同总价款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0%的违约金，违约金不足以补偿损失的，甲方有权要求乙方补足。</w:t>
      </w:r>
      <w:r/>
    </w:p>
    <w:p>
      <w:pPr>
        <w:numPr>
          <w:ilvl w:val="0"/>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乙方不能提供维保服务的，应在交付前与甲方协商，甲方仍需求的，乙方应立即交付。乙方每逾期一日应向甲方支付合同总额的</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lang w:val="zh-CN"/>
        </w:rPr>
        <w:t xml:space="preserve">的违约金，同时承担甲方因此</w:t>
      </w:r>
      <w:r>
        <w:rPr>
          <w:rFonts w:hint="eastAsia" w:ascii="宋体" w:hAnsi="宋体" w:eastAsia="宋体" w:cs="宋体"/>
          <w:sz w:val="21"/>
          <w:szCs w:val="21"/>
          <w:highlight w:val="none"/>
          <w:lang w:val="en-US" w:eastAsia="zh-CN"/>
        </w:rPr>
        <w:t xml:space="preserve">所受</w:t>
      </w:r>
      <w:r>
        <w:rPr>
          <w:rFonts w:hint="eastAsia" w:ascii="宋体" w:hAnsi="宋体" w:eastAsia="宋体" w:cs="宋体"/>
          <w:sz w:val="21"/>
          <w:szCs w:val="21"/>
          <w:highlight w:val="none"/>
          <w:lang w:val="zh-CN"/>
        </w:rPr>
        <w:t xml:space="preserve">的损失，如违约金不足以弥补给甲方造成的损失，甲方有权要求乙方全额补足。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未经甲方事先的书面同意，乙方不得将本项目自行分包，否则，甲方有权立即解除本合同且不承担任何违约责任。</w:t>
      </w:r>
      <w:bookmarkStart w:id="55" w:name="_Hlk196055206"/>
      <w:r>
        <w:rPr>
          <w:rFonts w:hint="eastAsia" w:ascii="宋体" w:hAnsi="宋体" w:eastAsia="宋体" w:cs="宋体"/>
          <w:sz w:val="21"/>
          <w:szCs w:val="21"/>
          <w:highlight w:val="none"/>
          <w:lang w:val="zh-CN"/>
        </w:rPr>
        <w:t xml:space="preserve">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5"/>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乙方如在维保期间内存在隐瞒真实信息、私自更换无故障配件等情况的，甲方有权立即单方面解除合同。乙方应向甲方支付相当于本合同总价款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如乙方违反本合同其他义务的，且在收到甲方书面通知指定的合理时间未能纠正或怠于更正的，乙方应向甲方支付相当于本合同总价款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4"/>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本合同下甲方的直接损失是指乙方未按约定履行合同义务导致甲方的财产损失和人身损害。</w:t>
      </w:r>
      <w:r>
        <w:rPr>
          <w:rFonts w:hint="eastAsia" w:ascii="宋体" w:hAnsi="宋体" w:eastAsia="宋体" w:cs="宋体"/>
          <w:sz w:val="21"/>
          <w:szCs w:val="21"/>
          <w:highlight w:val="none"/>
          <w:lang w:val="en-US" w:eastAsia="zh-CN"/>
        </w:rPr>
        <w:t xml:space="preserve">尽管本合同有多出不同约定，但</w:t>
      </w:r>
      <w:r>
        <w:rPr>
          <w:rFonts w:hint="eastAsia" w:ascii="宋体" w:hAnsi="宋体" w:eastAsia="宋体" w:cs="宋体"/>
          <w:sz w:val="21"/>
          <w:szCs w:val="21"/>
          <w:highlight w:val="none"/>
          <w:lang w:val="zh-CN"/>
        </w:rPr>
        <w:t xml:space="preserve">合同一方就与本合同相关的任何类型的所有权利主张所承担的责任仅限于对方的直接损失，且累计责任以不超过本合同的金额为限。合同一方根据本合同向另一方支付的所有违约金的总额不超过本合同金额的百分之十。如违约金不足以弥补给甲方造成的直接损失，甲方有权要求</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sz w:val="21"/>
          <w:szCs w:val="21"/>
          <w:highlight w:val="none"/>
          <w:lang w:val="zh-CN"/>
        </w:rPr>
        <w:t xml:space="preserve">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本合同项下乙方应支付的违约金、补偿金等，甲方有权从乙方应付款项中直接扣除。本合同约定的违约金不足以弥补甲方损失的，甲方有权要求乙方予以全额补足，乙方应在收到甲方书面通知之日起</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rPr>
        <w:t xml:space="preserve">日内予以全额支付。</w:t>
      </w:r>
      <w:r/>
    </w:p>
    <w:p>
      <w:pPr>
        <w:numPr>
          <w:ilvl w:val="0"/>
          <w:numId w:val="0"/>
        </w:numPr>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七、不可抗力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1、合同一方因不可抗力不能履行合同的，根据不可抗力的影响，部分或者全部免除责任。但合同一方迟延履行后发生不可抗力的，不能免除责任。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bookmarkStart w:id="56" w:name="_Hlk18957943"/>
      <w:r>
        <w:rPr>
          <w:rFonts w:hint="eastAsia" w:ascii="宋体" w:hAnsi="宋体" w:eastAsia="宋体" w:cs="宋体"/>
          <w:sz w:val="21"/>
          <w:szCs w:val="21"/>
          <w:highlight w:val="none"/>
        </w:rPr>
        <w:t xml:space="preserve">合同一方因不可抗力不能履行合同的，应当在不可抗力发生后15日内通知对方，以减轻可能给对方造成的损失，并应当在发出不可抗力通知后30日内提供书面证明材料</w:t>
      </w:r>
      <w:bookmarkEnd w:id="56"/>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3、不可抗力事由消除后，本合同继续履行等相关事宜，由甲乙双方协商解决。</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八、合同的解除和转让</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1、甲方和乙方协商一致，可以解除合同。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2、有下列情形之一，合同一方可以解除合同：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4、合同的部分和全部都不得转让。</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九、争议解决</w:t>
      </w:r>
      <w:r/>
    </w:p>
    <w:p>
      <w:pPr>
        <w:ind w:firstLine="420"/>
        <w:spacing w:line="360" w:lineRule="auto"/>
        <w:rPr>
          <w:rFonts w:hint="eastAsia" w:ascii="宋体" w:hAnsi="宋体" w:eastAsia="宋体" w:cs="宋体"/>
          <w:sz w:val="21"/>
          <w:szCs w:val="21"/>
          <w:highlight w:val="none"/>
        </w:rPr>
      </w:pPr>
      <w:r/>
      <w:bookmarkStart w:id="57" w:name="_Hlk18958130"/>
      <w:r>
        <w:rPr>
          <w:rFonts w:hint="eastAsia" w:ascii="宋体" w:hAnsi="宋体" w:eastAsia="宋体" w:cs="宋体"/>
          <w:sz w:val="21"/>
          <w:szCs w:val="21"/>
          <w:highlight w:val="none"/>
        </w:rPr>
        <w:t xml:space="preserve">甲乙双方因履行本合同或与本合同相关的一切事项发生争议的，甲乙双方应友好协商解决，协商不成的，任何一方均有权向甲方所在地人民法院提起诉讼</w:t>
      </w:r>
      <w:bookmarkEnd w:id="57"/>
      <w:r>
        <w:rPr>
          <w:rFonts w:hint="eastAsia" w:ascii="宋体" w:hAnsi="宋体" w:eastAsia="宋体" w:cs="宋体"/>
          <w:sz w:val="21"/>
          <w:szCs w:val="21"/>
          <w:highlight w:val="none"/>
        </w:rPr>
        <w:t xml:space="preserve">。因</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方违约或</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方追究</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方违约但不成立，导致</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方为处理此纠纷产生的费用由</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方承担，该费用包括但不限于诉讼费、保全费、鉴定费、执行费、律师费、差旅费等。</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十、重大事项变更的通知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在本合同履行过程中，双方一切联系均以书面通知为准。双方所确认的联系人、联系方式及法律文书送达地址</w:t>
      </w:r>
      <w:bookmarkStart w:id="58" w:name="_Hlk18958241"/>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本合同首部所载明的地址</w:t>
      </w:r>
      <w:r>
        <w:rPr>
          <w:rFonts w:hint="eastAsia" w:ascii="宋体" w:hAnsi="宋体" w:eastAsia="宋体" w:cs="宋体"/>
          <w:sz w:val="21"/>
          <w:szCs w:val="21"/>
          <w:highlight w:val="none"/>
        </w:rPr>
        <w:t xml:space="preserve">）</w:t>
      </w:r>
      <w:bookmarkEnd w:id="58"/>
      <w:r>
        <w:rPr>
          <w:rFonts w:hint="eastAsia" w:ascii="宋体" w:hAnsi="宋体" w:eastAsia="宋体" w:cs="宋体"/>
          <w:sz w:val="21"/>
          <w:szCs w:val="21"/>
          <w:highlight w:val="none"/>
        </w:rPr>
        <w:t xml:space="preserve">，如发生变更的，应当于变更之日起3日内书面通知另一方，未通知的自行承担送达不能等不利后果。</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十一、保密条款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59" w:name="_Hlk18958276"/>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方违反保密义务的，</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方有权要求</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支付本合同总金额10%的违约金，给</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方造成损失的，还应承担相应的赔偿责任，</w:t>
      </w:r>
      <w:bookmarkEnd w:id="59"/>
      <w:r>
        <w:rPr>
          <w:rFonts w:hint="eastAsia" w:ascii="宋体" w:hAnsi="宋体" w:eastAsia="宋体" w:cs="宋体"/>
          <w:sz w:val="21"/>
          <w:szCs w:val="21"/>
          <w:highlight w:val="none"/>
        </w:rPr>
        <w:t xml:space="preserve">且</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方有权视情节轻重，解除本合同。无论本合同是否变更、解除或终止，合同的保密条款不受其限制而继续有效，双方都应继续承担保密条款约定的保密义务。双方承担保密义务的期限为永久。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十二、下列文件为本合同不可分割的组成部分，与本合同具有同等的法律效力：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1、本合同书及本合同书签署后各方以书面形式确认的补充协议、会议纪要等；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2、中标（成交）通知书；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3、政府采购文件；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4、乙方中标（成交）的响应文件；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5、乙方在采购过程中所作的其他承诺、声明、书面澄清等。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以上文件视为是能互相说明的，如上述文件之间存在冲突或不一致的，以排列序位在前的文件为准，同一序位的文件以形成时间在后的为准。</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十三、合同生效及其他 </w:t>
      </w:r>
      <w:r/>
    </w:p>
    <w:p>
      <w:pPr>
        <w:ind w:firstLine="420"/>
        <w:spacing w:line="360" w:lineRule="auto"/>
        <w:rPr>
          <w:rFonts w:hint="eastAsia" w:ascii="宋体" w:hAnsi="宋体" w:eastAsia="宋体" w:cs="宋体"/>
          <w:sz w:val="21"/>
          <w:szCs w:val="21"/>
          <w:highlight w:val="none"/>
        </w:rPr>
      </w:pPr>
      <w:r/>
      <w:bookmarkStart w:id="60" w:name="_Hlk46759382"/>
      <w:r>
        <w:rPr>
          <w:rFonts w:hint="eastAsia" w:ascii="宋体" w:hAnsi="宋体" w:eastAsia="宋体" w:cs="宋体"/>
          <w:sz w:val="21"/>
          <w:szCs w:val="21"/>
          <w:highlight w:val="none"/>
        </w:rPr>
        <w:t xml:space="preserve">1、本合同经甲乙双方法定代表人或授权代表人签字并加盖公章（或合同章）后生效，</w:t>
      </w:r>
      <w:bookmarkStart w:id="61" w:name="_Hlk46758863"/>
      <w:r>
        <w:rPr>
          <w:rFonts w:hint="eastAsia" w:ascii="宋体" w:hAnsi="宋体" w:eastAsia="宋体" w:cs="宋体"/>
          <w:sz w:val="21"/>
          <w:szCs w:val="21"/>
          <w:highlight w:val="none"/>
        </w:rPr>
        <w:t xml:space="preserve">生效合同应提交</w:t>
      </w:r>
      <w:bookmarkEnd w:id="61"/>
      <w:r>
        <w:rPr>
          <w:rFonts w:hint="eastAsia" w:ascii="宋体" w:hAnsi="宋体" w:eastAsia="宋体" w:cs="宋体"/>
          <w:sz w:val="21"/>
          <w:szCs w:val="21"/>
          <w:highlight w:val="none"/>
          <w:lang w:val="en-US" w:eastAsia="zh-CN"/>
        </w:rPr>
        <w:t xml:space="preserve">苏采云系统进行合同公示</w:t>
      </w:r>
      <w:r>
        <w:rPr>
          <w:rFonts w:hint="eastAsia" w:ascii="宋体" w:hAnsi="宋体" w:eastAsia="宋体" w:cs="宋体"/>
          <w:sz w:val="21"/>
          <w:szCs w:val="21"/>
          <w:highlight w:val="none"/>
        </w:rPr>
        <w:t xml:space="preserve">。</w:t>
      </w:r>
      <w:bookmarkEnd w:id="60"/>
      <w:r/>
      <w:r/>
    </w:p>
    <w:p>
      <w:pPr>
        <w:numPr>
          <w:ilvl w:val="-1"/>
          <w:numId w:val="0"/>
        </w:numPr>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甲方和乙方协商一致并书面确认，可以解除合同，双方需另行签署合同解除协议。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中诚智信工程咨询集团股份有限公司</w:t>
      </w:r>
      <w:r>
        <w:rPr>
          <w:rFonts w:hint="eastAsia" w:ascii="宋体" w:hAnsi="宋体" w:eastAsia="宋体" w:cs="宋体"/>
          <w:sz w:val="21"/>
          <w:szCs w:val="21"/>
          <w:highlight w:val="none"/>
          <w:lang w:eastAsia="zh-CN"/>
        </w:rPr>
        <w:t xml:space="preserve">JSZC-320000-ZCZX-G2026-0033</w:t>
      </w:r>
      <w:r>
        <w:rPr>
          <w:rFonts w:hint="eastAsia" w:ascii="宋体" w:hAnsi="宋体" w:eastAsia="宋体" w:cs="宋体"/>
          <w:sz w:val="21"/>
          <w:szCs w:val="21"/>
          <w:highlight w:val="none"/>
        </w:rPr>
        <w:t xml:space="preserve">号公开招标文件及该文件的</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是本合同不可分割的组成部分，与本合同具有同等法律效力。如上述文件与本合同内容存在冲突的，双方认可按照本合同约定内容履行。合同在履行过程中出现的未尽事宜，由双方在不违背本合同和招标文件的原则下协商解决，协商结果以书面形式盖章记录在案，作为本合同的附件，与本合同具有同等法律效力，</w:t>
      </w:r>
      <w:bookmarkStart w:id="62" w:name="_Hlk18958420"/>
      <w:r>
        <w:rPr>
          <w:rFonts w:hint="eastAsia" w:ascii="宋体" w:hAnsi="宋体" w:eastAsia="宋体" w:cs="宋体"/>
          <w:sz w:val="21"/>
          <w:szCs w:val="21"/>
          <w:highlight w:val="none"/>
        </w:rPr>
        <w:t xml:space="preserve">但需向招标代理机构提交贰份备案</w:t>
      </w:r>
      <w:bookmarkEnd w:id="62"/>
      <w:r>
        <w:rPr>
          <w:rFonts w:hint="eastAsia" w:ascii="宋体" w:hAnsi="宋体" w:eastAsia="宋体" w:cs="宋体"/>
          <w:sz w:val="21"/>
          <w:szCs w:val="21"/>
          <w:highlight w:val="none"/>
        </w:rPr>
        <w:t xml:space="preserve">。补充协议之间存在冲突的，以最新签订的为准。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份，甲方执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份，乙方执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份，招标代理机构执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、本合同附件是合同组成部分，与本合同具有同等法律效力。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ind w:firstLine="560"/>
        <w:jc w:val="left"/>
        <w:spacing w:line="360" w:lineRule="auto"/>
        <w:widowControl/>
        <w:rPr>
          <w:rFonts w:ascii="宋体" w:hAnsi="宋体" w:cs="宋体"/>
          <w:szCs w:val="21"/>
          <w:highlight w:val="none"/>
        </w:rPr>
        <w:outlineLvl w:val="0"/>
      </w:pPr>
      <w:r>
        <w:rPr>
          <w:rFonts w:ascii="宋体" w:hAnsi="宋体" w:cs="宋体"/>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乙方：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(公章或合同专用章）                    (公章或合同专用章）</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               法定代表人（授权代表）：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签约日期：    年   月   日             签约日期：    年   月   日</w:t>
      </w:r>
      <w:r/>
    </w:p>
    <w:p>
      <w:pPr>
        <w:rPr>
          <w:rFonts w:hint="eastAsia" w:ascii="黑体" w:hAnsi="宋体" w:eastAsia="黑体"/>
          <w:b/>
          <w:sz w:val="32"/>
          <w:highlight w:val="none"/>
        </w:rPr>
      </w:pPr>
      <w:r>
        <w:rPr>
          <w:rFonts w:hint="eastAsia" w:ascii="黑体" w:hAnsi="宋体" w:eastAsia="黑体"/>
          <w:b/>
          <w:sz w:val="32"/>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63" w:name="_Toc1577"/>
      <w:r>
        <w:rPr>
          <w:rFonts w:hint="eastAsia" w:ascii="黑体" w:hAnsi="宋体" w:eastAsia="黑体"/>
          <w:b/>
          <w:sz w:val="32"/>
          <w:highlight w:val="none"/>
        </w:rPr>
        <w:t xml:space="preserve">第七章  评标办法、评分标准</w:t>
      </w:r>
      <w:bookmarkEnd w:id="63"/>
      <w:r/>
      <w:r/>
    </w:p>
    <w:p>
      <w:pPr>
        <w:ind w:firstLine="422"/>
        <w:spacing w:line="360" w:lineRule="auto"/>
        <w:rPr>
          <w:rFonts w:eastAsia="宋体"/>
          <w:b/>
          <w:sz w:val="21"/>
          <w:szCs w:val="21"/>
          <w:highlight w:val="none"/>
        </w:rPr>
      </w:pPr>
      <w:r/>
      <w:bookmarkStart w:id="64" w:name="_Toc473016336"/>
      <w:r>
        <w:rPr>
          <w:rFonts w:hint="eastAsia" w:eastAsia="宋体"/>
          <w:b/>
          <w:sz w:val="21"/>
          <w:szCs w:val="21"/>
          <w:highlight w:val="none"/>
        </w:rPr>
        <w:t xml:space="preserve">一、评标办法：</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1、评标办法采用综合评分法。即在满足招标文件实质性要求前提下，按照招标文件中规定的评分标准和各项因素进行综合评审后，由</w:t>
      </w:r>
      <w:r>
        <w:rPr>
          <w:rFonts w:ascii="宋体" w:hAnsi="宋体" w:eastAsia="宋体"/>
          <w:sz w:val="21"/>
          <w:szCs w:val="21"/>
          <w:highlight w:val="none"/>
          <w:lang w:val="zh-CN"/>
        </w:rPr>
        <w:t xml:space="preserve">综合评分得分</w:t>
      </w:r>
      <w:r>
        <w:rPr>
          <w:rFonts w:hint="eastAsia" w:ascii="宋体" w:hAnsi="宋体" w:eastAsia="宋体"/>
          <w:sz w:val="21"/>
          <w:szCs w:val="21"/>
          <w:highlight w:val="none"/>
          <w:lang w:val="zh-CN"/>
        </w:rPr>
        <w:t xml:space="preserve">最</w:t>
      </w:r>
      <w:r>
        <w:rPr>
          <w:rFonts w:ascii="宋体" w:hAnsi="宋体" w:eastAsia="宋体"/>
          <w:sz w:val="21"/>
          <w:szCs w:val="21"/>
          <w:highlight w:val="none"/>
          <w:lang w:val="zh-CN"/>
        </w:rPr>
        <w:t xml:space="preserve">多的投标人</w:t>
      </w:r>
      <w:r>
        <w:rPr>
          <w:rFonts w:hint="eastAsia" w:ascii="宋体" w:hAnsi="宋体" w:eastAsia="宋体"/>
          <w:sz w:val="21"/>
          <w:szCs w:val="21"/>
          <w:highlight w:val="none"/>
          <w:lang w:val="zh-CN"/>
        </w:rPr>
        <w:t xml:space="preserve">作为</w:t>
      </w:r>
      <w:r>
        <w:rPr>
          <w:rFonts w:ascii="宋体" w:hAnsi="宋体" w:eastAsia="宋体"/>
          <w:sz w:val="21"/>
          <w:szCs w:val="21"/>
          <w:highlight w:val="none"/>
          <w:lang w:val="zh-CN"/>
        </w:rPr>
        <w:t xml:space="preserve">为中标供应商</w:t>
      </w:r>
      <w:r>
        <w:rPr>
          <w:rFonts w:hint="eastAsia" w:ascii="宋体" w:hAnsi="宋体" w:eastAsia="宋体"/>
          <w:sz w:val="21"/>
          <w:highlight w:val="none"/>
        </w:rPr>
        <w:t xml:space="preserve">。</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rPr>
        <w:t xml:space="preserve">3、</w:t>
      </w:r>
      <w:r>
        <w:rPr>
          <w:rFonts w:hint="eastAsia" w:ascii="宋体" w:hAnsi="宋体" w:eastAsia="宋体" w:cs="Times New Roman"/>
          <w:sz w:val="21"/>
          <w:highlight w:val="none"/>
          <w:lang w:val="en-US" w:eastAsia="zh-CN"/>
        </w:rPr>
        <w:t xml:space="preserve">根据《</w:t>
      </w:r>
      <w:r>
        <w:rPr>
          <w:rFonts w:hint="default" w:ascii="宋体" w:hAnsi="宋体" w:eastAsia="宋体" w:cs="Times New Roman"/>
          <w:sz w:val="21"/>
          <w:highlight w:val="none"/>
          <w:lang w:val="en-US" w:eastAsia="zh-CN"/>
        </w:rPr>
        <w:t xml:space="preserve">关于推动解决政府采购异常低价问题相关工作的通知</w:t>
      </w:r>
      <w:r>
        <w:rPr>
          <w:rFonts w:hint="eastAsia" w:ascii="宋体" w:hAnsi="宋体" w:eastAsia="宋体" w:cs="Times New Roman"/>
          <w:sz w:val="21"/>
          <w:highlight w:val="none"/>
          <w:lang w:val="en-US" w:eastAsia="zh-CN"/>
        </w:rPr>
        <w:t xml:space="preserve">》：</w:t>
      </w:r>
      <w:r/>
    </w:p>
    <w:p>
      <w:pPr>
        <w:ind w:firstLine="42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（1）评审过程中出现下列情形之一的，评审委员会应当启动异常低价投标（响应）审查程序：</w:t>
      </w:r>
      <w:r/>
    </w:p>
    <w:p>
      <w:pPr>
        <w:ind w:firstLine="42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1）投标（响应）报价低于采购项目预算50%的，即投标（响应）报价&lt;采购项目预算×50%；</w:t>
      </w:r>
      <w:r/>
    </w:p>
    <w:p>
      <w:pPr>
        <w:ind w:firstLine="42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2）投标（响应）报价低于采购项目最高限价45%的，即投标（响应）报价&lt;采购项目最高限价×45%；</w:t>
      </w:r>
      <w:r/>
    </w:p>
    <w:p>
      <w:pPr>
        <w:ind w:firstLine="42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3）评审委员会认定的供应商报价过低、有可能影响产品质量或者不能诚信履约的其他情形。</w:t>
      </w:r>
      <w:r/>
    </w:p>
    <w:p>
      <w:pPr>
        <w:ind w:firstLine="420"/>
        <w:keepLines w:val="0"/>
        <w:keepNext w:val="0"/>
        <w:pageBreakBefore w:val="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如</w:t>
      </w:r>
      <w:r>
        <w:rPr>
          <w:rFonts w:hint="eastAsia" w:ascii="宋体" w:hAnsi="宋体" w:eastAsia="宋体"/>
          <w:sz w:val="21"/>
          <w:szCs w:val="21"/>
          <w:highlight w:val="none"/>
        </w:rPr>
        <w:t xml:space="preserve">出现综合</w:t>
      </w:r>
      <w:r>
        <w:rPr>
          <w:rFonts w:ascii="宋体" w:hAnsi="宋体" w:eastAsia="宋体"/>
          <w:sz w:val="21"/>
          <w:szCs w:val="21"/>
          <w:highlight w:val="none"/>
        </w:rPr>
        <w:t xml:space="preserve">得分最高的投标人有两个或两个以上的，</w:t>
      </w:r>
      <w:r>
        <w:rPr>
          <w:rFonts w:hint="eastAsia" w:ascii="宋体" w:hAnsi="宋体" w:eastAsia="宋体"/>
          <w:sz w:val="21"/>
          <w:szCs w:val="21"/>
          <w:highlight w:val="none"/>
        </w:rPr>
        <w:t xml:space="preserve">以</w:t>
      </w:r>
      <w:r>
        <w:rPr>
          <w:rFonts w:ascii="宋体" w:hAnsi="宋体" w:eastAsia="宋体"/>
          <w:sz w:val="21"/>
          <w:szCs w:val="21"/>
          <w:highlight w:val="none"/>
        </w:rPr>
        <w:t xml:space="preserve">投标报价较低者优先作为中标候选人</w:t>
      </w:r>
      <w:r>
        <w:rPr>
          <w:rFonts w:hint="eastAsia" w:ascii="宋体" w:hAnsi="宋体" w:eastAsia="宋体"/>
          <w:sz w:val="21"/>
          <w:szCs w:val="21"/>
          <w:highlight w:val="none"/>
        </w:rPr>
        <w:t xml:space="preserve">，</w:t>
      </w:r>
      <w:r>
        <w:rPr>
          <w:rFonts w:ascii="宋体" w:hAnsi="宋体" w:eastAsia="宋体"/>
          <w:sz w:val="21"/>
          <w:szCs w:val="21"/>
          <w:highlight w:val="none"/>
        </w:rPr>
        <w:t xml:space="preserve">如果</w:t>
      </w:r>
      <w:r>
        <w:rPr>
          <w:rFonts w:hint="eastAsia" w:ascii="宋体" w:hAnsi="宋体" w:eastAsia="宋体"/>
          <w:sz w:val="21"/>
          <w:szCs w:val="21"/>
          <w:highlight w:val="none"/>
        </w:rPr>
        <w:t xml:space="preserve">投标报</w:t>
      </w:r>
      <w:r>
        <w:rPr>
          <w:rFonts w:ascii="宋体" w:hAnsi="宋体" w:eastAsia="宋体"/>
          <w:sz w:val="21"/>
          <w:szCs w:val="21"/>
          <w:highlight w:val="none"/>
        </w:rPr>
        <w:t xml:space="preserve">价</w:t>
      </w:r>
      <w:r>
        <w:rPr>
          <w:rFonts w:hint="eastAsia" w:ascii="宋体" w:hAnsi="宋体" w:eastAsia="宋体"/>
          <w:sz w:val="21"/>
          <w:szCs w:val="21"/>
          <w:highlight w:val="none"/>
        </w:rPr>
        <w:t xml:space="preserve">也</w:t>
      </w:r>
      <w:r>
        <w:rPr>
          <w:rFonts w:ascii="宋体" w:hAnsi="宋体" w:eastAsia="宋体"/>
          <w:sz w:val="21"/>
          <w:szCs w:val="21"/>
          <w:highlight w:val="none"/>
        </w:rPr>
        <w:t xml:space="preserve">相同的，则由</w:t>
      </w:r>
      <w:r>
        <w:rPr>
          <w:rFonts w:hint="eastAsia" w:ascii="宋体" w:hAnsi="宋体" w:eastAsia="宋体"/>
          <w:sz w:val="21"/>
          <w:szCs w:val="21"/>
          <w:highlight w:val="none"/>
          <w:lang w:val="en-US" w:eastAsia="zh-CN"/>
        </w:rPr>
        <w:t xml:space="preserve">代理机构</w:t>
      </w:r>
      <w:r>
        <w:rPr>
          <w:rFonts w:ascii="宋体" w:hAnsi="宋体" w:eastAsia="宋体"/>
          <w:sz w:val="21"/>
          <w:szCs w:val="21"/>
          <w:highlight w:val="none"/>
        </w:rPr>
        <w:t xml:space="preserve">组织以抽签方式确定中标候选人。</w:t>
      </w:r>
      <w:r/>
    </w:p>
    <w:p>
      <w:pPr>
        <w:ind w:firstLine="422"/>
        <w:spacing w:line="360" w:lineRule="auto"/>
        <w:rPr>
          <w:rFonts w:eastAsia="宋体"/>
          <w:b/>
          <w:sz w:val="21"/>
          <w:szCs w:val="21"/>
          <w:highlight w:val="none"/>
        </w:rPr>
      </w:pPr>
      <w:r>
        <w:rPr>
          <w:rFonts w:hint="eastAsia" w:eastAsia="宋体"/>
          <w:b/>
          <w:sz w:val="21"/>
          <w:szCs w:val="21"/>
          <w:highlight w:val="none"/>
        </w:rPr>
        <w:t xml:space="preserve">二、综合评分标准：</w:t>
      </w:r>
      <w:r/>
    </w:p>
    <w:p>
      <w:pPr>
        <w:ind w:firstLine="422"/>
        <w:spacing w:line="360" w:lineRule="auto"/>
        <w:rPr>
          <w:rFonts w:hint="default" w:ascii="宋体" w:hAnsi="宋体" w:eastAsia="宋体"/>
          <w:b/>
          <w:sz w:val="21"/>
          <w:highlight w:val="none"/>
          <w:lang w:val="en-US" w:eastAsia="zh-CN"/>
        </w:rPr>
      </w:pPr>
      <w:r>
        <w:rPr>
          <w:rFonts w:hint="eastAsia" w:ascii="宋体" w:hAnsi="宋体" w:eastAsia="宋体"/>
          <w:b/>
          <w:sz w:val="21"/>
          <w:highlight w:val="none"/>
        </w:rPr>
        <w:t xml:space="preserve">（一）投标报价</w:t>
      </w:r>
      <w:r>
        <w:rPr>
          <w:rFonts w:hint="eastAsia" w:ascii="宋体" w:hAnsi="宋体" w:eastAsia="宋体"/>
          <w:b/>
          <w:sz w:val="21"/>
          <w:highlight w:val="none"/>
          <w:lang w:eastAsia="zh-CN"/>
        </w:rPr>
        <w:t xml:space="preserve">：</w:t>
      </w:r>
      <w:r>
        <w:rPr>
          <w:rFonts w:hint="eastAsia" w:ascii="宋体" w:hAnsi="宋体" w:eastAsia="宋体"/>
          <w:b/>
          <w:sz w:val="21"/>
          <w:highlight w:val="none"/>
          <w:lang w:val="en-US" w:eastAsia="zh-CN"/>
        </w:rPr>
        <w:t xml:space="preserve">10分</w:t>
      </w:r>
      <w:r/>
    </w:p>
    <w:p>
      <w:pPr>
        <w:ind w:firstLine="420"/>
        <w:spacing w:line="360" w:lineRule="auto"/>
        <w:rPr>
          <w:rFonts w:ascii="宋体" w:hAnsi="宋体" w:eastAsia="宋体"/>
          <w:sz w:val="21"/>
          <w:highlight w:val="none"/>
        </w:rPr>
      </w:pPr>
      <w:r>
        <w:rPr>
          <w:rFonts w:ascii="宋体" w:hAnsi="宋体" w:eastAsia="宋体"/>
          <w:sz w:val="21"/>
          <w:highlight w:val="none"/>
        </w:rPr>
        <w:t xml:space="preserve">投标报价低于或等于预算</w:t>
      </w:r>
      <w:r>
        <w:rPr>
          <w:rFonts w:hint="eastAsia" w:ascii="宋体" w:hAnsi="宋体" w:eastAsia="宋体"/>
          <w:sz w:val="21"/>
          <w:highlight w:val="none"/>
          <w:lang w:val="en-US" w:eastAsia="zh-CN"/>
        </w:rPr>
        <w:t xml:space="preserve">金额</w:t>
      </w:r>
      <w:r>
        <w:rPr>
          <w:rFonts w:ascii="宋体" w:hAnsi="宋体" w:eastAsia="宋体"/>
          <w:sz w:val="21"/>
          <w:highlight w:val="none"/>
        </w:rPr>
        <w:t xml:space="preserve">的，为有效投标报价。超</w:t>
      </w:r>
      <w:r>
        <w:rPr>
          <w:rFonts w:hint="eastAsia" w:ascii="宋体" w:hAnsi="宋体" w:eastAsia="宋体"/>
          <w:sz w:val="21"/>
          <w:highlight w:val="none"/>
          <w:lang w:val="en-US" w:eastAsia="zh-CN"/>
        </w:rPr>
        <w:t xml:space="preserve">预算金额</w:t>
      </w:r>
      <w:r>
        <w:rPr>
          <w:rFonts w:ascii="宋体" w:hAnsi="宋体" w:eastAsia="宋体"/>
          <w:sz w:val="21"/>
          <w:highlight w:val="none"/>
        </w:rPr>
        <w:t xml:space="preserve">的投标报价为无效投标报价。无效投标报价的投标文件不得标。</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rPr>
          <w:rFonts w:ascii="宋体" w:hAnsi="宋体" w:eastAsia="宋体"/>
          <w:sz w:val="21"/>
          <w:szCs w:val="21"/>
          <w:highlight w:val="none"/>
        </w:rPr>
      </w:pPr>
      <w:r>
        <w:rPr>
          <w:rFonts w:hint="eastAsia" w:ascii="宋体" w:hAnsi="宋体" w:eastAsia="宋体"/>
          <w:sz w:val="21"/>
          <w:highlight w:val="none"/>
        </w:rPr>
        <w:t xml:space="preserve">投标报价得分</w:t>
      </w:r>
      <w:r>
        <w:rPr>
          <w:rFonts w:ascii="宋体" w:hAnsi="宋体" w:eastAsia="宋体"/>
          <w:sz w:val="21"/>
          <w:highlight w:val="none"/>
        </w:rPr>
        <w:t xml:space="preserve">=</w:t>
      </w:r>
      <w:r>
        <w:rPr>
          <w:rFonts w:hint="eastAsia" w:ascii="宋体" w:hAnsi="宋体" w:eastAsia="宋体"/>
          <w:sz w:val="21"/>
          <w:highlight w:val="none"/>
        </w:rPr>
        <w:t xml:space="preserve">（评标基准价</w:t>
      </w:r>
      <w:r>
        <w:rPr>
          <w:rFonts w:ascii="宋体" w:hAnsi="宋体" w:eastAsia="宋体"/>
          <w:sz w:val="21"/>
          <w:highlight w:val="none"/>
        </w:rPr>
        <w:t xml:space="preserve">/</w:t>
      </w:r>
      <w:r>
        <w:rPr>
          <w:rFonts w:hint="eastAsia" w:ascii="宋体" w:hAnsi="宋体" w:eastAsia="宋体"/>
          <w:sz w:val="21"/>
          <w:highlight w:val="none"/>
        </w:rPr>
        <w:t xml:space="preserve">投标评审价格）</w:t>
      </w:r>
      <w:r>
        <w:rPr>
          <w:rFonts w:ascii="宋体" w:hAnsi="宋体" w:eastAsia="宋体"/>
          <w:sz w:val="21"/>
          <w:highlight w:val="none"/>
        </w:rPr>
        <w:t xml:space="preserve">*</w:t>
      </w:r>
      <w:r>
        <w:rPr>
          <w:rFonts w:hint="eastAsia" w:ascii="宋体" w:hAnsi="宋体" w:eastAsia="宋体"/>
          <w:sz w:val="21"/>
          <w:highlight w:val="none"/>
        </w:rPr>
        <w:t xml:space="preserve">价格权值</w:t>
      </w:r>
      <w:r>
        <w:rPr>
          <w:rFonts w:ascii="宋体" w:hAnsi="宋体" w:eastAsia="宋体"/>
          <w:sz w:val="21"/>
          <w:highlight w:val="none"/>
        </w:rPr>
        <w:t xml:space="preserve">*100</w:t>
      </w:r>
      <w:r>
        <w:rPr>
          <w:rFonts w:hint="eastAsia" w:ascii="宋体" w:hAnsi="宋体" w:eastAsia="宋体"/>
          <w:sz w:val="21"/>
          <w:highlight w:val="none"/>
        </w:rPr>
        <w:t xml:space="preserve">（本次招标价格权值为</w:t>
      </w:r>
      <w:r>
        <w:rPr>
          <w:rFonts w:hint="eastAsia" w:ascii="宋体" w:hAnsi="宋体" w:eastAsia="宋体"/>
          <w:sz w:val="21"/>
          <w:highlight w:val="none"/>
          <w:lang w:val="en-US" w:eastAsia="zh-CN"/>
        </w:rPr>
        <w:t xml:space="preserve">10</w:t>
      </w:r>
      <w:r>
        <w:rPr>
          <w:rFonts w:ascii="宋体" w:hAnsi="宋体" w:eastAsia="宋体"/>
          <w:sz w:val="21"/>
          <w:highlight w:val="none"/>
        </w:rPr>
        <w:t xml:space="preserve">%</w:t>
      </w:r>
      <w:r>
        <w:rPr>
          <w:rFonts w:hint="eastAsia" w:ascii="宋体" w:hAnsi="宋体" w:eastAsia="宋体"/>
          <w:sz w:val="21"/>
          <w:highlight w:val="none"/>
        </w:rPr>
        <w:t xml:space="preserve">），</w:t>
      </w:r>
      <w:r>
        <w:rPr>
          <w:rFonts w:hint="eastAsia" w:ascii="宋体" w:hAnsi="宋体" w:eastAsia="宋体"/>
          <w:sz w:val="21"/>
          <w:szCs w:val="21"/>
          <w:highlight w:val="none"/>
        </w:rPr>
        <w:t xml:space="preserve">小数点后四舍五入保留两位小数。</w:t>
      </w:r>
      <w:bookmarkEnd w:id="64"/>
      <w:r/>
      <w:r/>
    </w:p>
    <w:p>
      <w:pPr>
        <w:ind w:firstLine="422"/>
        <w:jc w:val="left"/>
        <w:spacing w:line="360" w:lineRule="auto"/>
        <w:widowControl/>
        <w:rPr>
          <w:rFonts w:ascii="宋体" w:hAnsi="宋体" w:eastAsia="宋体"/>
          <w:b/>
          <w:sz w:val="21"/>
          <w:szCs w:val="21"/>
          <w:highlight w:val="none"/>
        </w:rPr>
      </w:pPr>
      <w:r>
        <w:rPr>
          <w:rFonts w:hint="eastAsia" w:ascii="宋体" w:hAnsi="宋体" w:eastAsia="宋体"/>
          <w:b/>
          <w:sz w:val="21"/>
          <w:szCs w:val="21"/>
          <w:highlight w:val="none"/>
        </w:rPr>
        <w:t xml:space="preserve">1、针对小微型企业的评审加分：</w:t>
      </w:r>
      <w:r/>
    </w:p>
    <w:p>
      <w:pPr>
        <w:ind w:firstLine="422"/>
        <w:jc w:val="left"/>
        <w:spacing w:line="360" w:lineRule="auto"/>
        <w:widowControl/>
        <w:rPr>
          <w:rFonts w:ascii="宋体" w:hAnsi="宋体" w:eastAsia="宋体"/>
          <w:b/>
          <w:sz w:val="21"/>
          <w:szCs w:val="21"/>
          <w:highlight w:val="none"/>
        </w:rPr>
      </w:pPr>
      <w:r>
        <w:rPr>
          <w:rFonts w:hint="eastAsia" w:ascii="宋体" w:hAnsi="宋体" w:eastAsia="宋体"/>
          <w:b/>
          <w:sz w:val="21"/>
          <w:szCs w:val="21"/>
          <w:highlight w:val="none"/>
        </w:rPr>
        <w:t xml:space="preserve">根据财政部、工业和信息化部关于印发意见“财库〔2011〕181号”关于印发《政府采购促进中小企业发展暂行办法》的通知规定，对属于小型、微型企业的投标人给予评审加分：</w:t>
      </w:r>
      <w:r/>
    </w:p>
    <w:p>
      <w:pPr>
        <w:ind w:firstLine="422"/>
        <w:jc w:val="left"/>
        <w:spacing w:line="360" w:lineRule="auto"/>
        <w:widowControl/>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如投标人认定本企业为小型或微型企业，则需提供投标人签署的《中小企业声明函》证实企业的规模类型。未在投标文件中提供《中小企业声明函》的，不享受促进中小微企业发展的相关政府采购政策</w:t>
      </w:r>
      <w:r>
        <w:rPr>
          <w:rFonts w:hint="eastAsia" w:ascii="宋体" w:hAnsi="宋体" w:eastAsia="宋体"/>
          <w:b/>
          <w:sz w:val="21"/>
          <w:szCs w:val="21"/>
          <w:highlight w:val="none"/>
          <w:u w:val="single"/>
        </w:rPr>
        <w:t xml:space="preserve">。</w:t>
      </w:r>
      <w:r/>
    </w:p>
    <w:p>
      <w:pPr>
        <w:ind w:firstLine="422"/>
        <w:jc w:val="left"/>
        <w:spacing w:line="360" w:lineRule="auto"/>
        <w:widowControl/>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根据“中小企业声明函”中所确定的企业性质，如投标人属于小型企业或微型企业的，且提供自有服务的，对小型、微型企业的报价给予20%的扣除；扣除后的价格为评审价格参与价格评审。</w:t>
      </w:r>
      <w:r/>
    </w:p>
    <w:p>
      <w:pPr>
        <w:ind w:firstLine="422"/>
        <w:jc w:val="left"/>
        <w:spacing w:line="360" w:lineRule="auto"/>
        <w:widowControl/>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注：</w:t>
      </w:r>
      <w:r/>
    </w:p>
    <w:p>
      <w:pPr>
        <w:ind w:firstLine="422"/>
        <w:jc w:val="left"/>
        <w:spacing w:line="360" w:lineRule="auto"/>
        <w:widowControl/>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填报“中小企业声明函”需严格按“工信部联企业〔2011〕300号通知中的《中小企业划型标准规定》进行。本采购标的对应的中小企业划分标准所属行业为：其他未列明行业。</w:t>
      </w:r>
      <w:r/>
    </w:p>
    <w:p>
      <w:pPr>
        <w:ind w:firstLine="422"/>
        <w:jc w:val="left"/>
        <w:spacing w:line="360" w:lineRule="auto"/>
        <w:widowControl/>
        <w:tabs>
          <w:tab w:val="left" w:pos="2870" w:leader="none"/>
        </w:tabs>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2、针对残疾人福利性单位的评审加分：</w:t>
      </w:r>
      <w:r/>
    </w:p>
    <w:p>
      <w:pPr>
        <w:ind w:firstLine="422"/>
        <w:jc w:val="left"/>
        <w:spacing w:line="360" w:lineRule="auto"/>
        <w:widowControl/>
        <w:tabs>
          <w:tab w:val="left" w:pos="2870" w:leader="none"/>
        </w:tabs>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残疾人福利性单位在投标文件中提供《残疾人福利性单位声明函》。符合《关于促进残疾人就业政府采购政策的通知》（财库〔2017〕141号）规定标准的可以认定为残疾人福利性单位。</w:t>
      </w:r>
      <w:r/>
    </w:p>
    <w:p>
      <w:pPr>
        <w:ind w:firstLine="422"/>
        <w:jc w:val="left"/>
        <w:spacing w:line="360" w:lineRule="auto"/>
        <w:widowControl/>
        <w:tabs>
          <w:tab w:val="left" w:pos="2870" w:leader="none"/>
        </w:tabs>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对于残疾人福利性单位产品或服务的价格给予20%的扣除，用扣除后的价格参与评审。残疾人福利性单位属于小型、微型企业的，不重复享受政策。</w:t>
      </w:r>
      <w:r/>
    </w:p>
    <w:p>
      <w:pPr>
        <w:ind w:firstLine="422"/>
        <w:jc w:val="left"/>
        <w:spacing w:line="360" w:lineRule="auto"/>
        <w:widowControl/>
        <w:tabs>
          <w:tab w:val="left" w:pos="2870" w:leader="none"/>
        </w:tabs>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3、针对监狱企业的评审加分：</w:t>
      </w:r>
      <w:r/>
    </w:p>
    <w:p>
      <w:pPr>
        <w:ind w:firstLine="422"/>
        <w:jc w:val="left"/>
        <w:spacing w:line="360" w:lineRule="auto"/>
        <w:widowControl/>
        <w:tabs>
          <w:tab w:val="left" w:pos="2870" w:leader="none"/>
        </w:tabs>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监狱企业在投标文件中提供由省级以上监狱管理局、戒毒管理局（含新疆生产建设兵团）出具的属于监狱企业的证明文件。未按招标文件的规定在投标文件中提供中监狱企业证明文件的，不享受支持监狱企业发展的相关政府采购政策。</w:t>
      </w:r>
      <w:r/>
    </w:p>
    <w:p>
      <w:pPr>
        <w:ind w:firstLine="422"/>
        <w:jc w:val="left"/>
        <w:spacing w:line="360" w:lineRule="auto"/>
        <w:widowControl/>
        <w:tabs>
          <w:tab w:val="left" w:pos="2870" w:leader="none"/>
        </w:tabs>
        <w:rPr>
          <w:rFonts w:ascii="宋体" w:hAnsi="宋体" w:eastAsia="宋体" w:cs="Arial"/>
          <w:b/>
          <w:sz w:val="21"/>
          <w:szCs w:val="21"/>
          <w:highlight w:val="none"/>
          <w:u w:val="single"/>
        </w:rPr>
      </w:pPr>
      <w:r>
        <w:rPr>
          <w:rFonts w:hint="eastAsia" w:ascii="宋体" w:hAnsi="宋体" w:eastAsia="宋体" w:cs="Arial"/>
          <w:b/>
          <w:sz w:val="21"/>
          <w:szCs w:val="21"/>
          <w:highlight w:val="none"/>
          <w:u w:val="single"/>
        </w:rPr>
        <w:t xml:space="preserve">对于监狱企业产品或服务的价格给予20%的扣除，用扣除后的价格参与评审。监狱企业属于小型、微型企业的，不重复享受政策。</w:t>
      </w:r>
      <w:r/>
    </w:p>
    <w:p>
      <w:pPr>
        <w:ind w:firstLine="422"/>
        <w:jc w:val="left"/>
        <w:spacing w:line="360" w:lineRule="auto"/>
        <w:widowControl/>
        <w:rPr>
          <w:rFonts w:ascii="宋体" w:hAnsi="宋体" w:eastAsia="宋体"/>
          <w:sz w:val="21"/>
          <w:szCs w:val="21"/>
          <w:highlight w:val="none"/>
        </w:rPr>
      </w:pPr>
      <w:r>
        <w:rPr>
          <w:rFonts w:hint="eastAsia" w:ascii="宋体" w:hAnsi="宋体" w:eastAsia="宋体" w:cs="Arial"/>
          <w:b/>
          <w:sz w:val="21"/>
          <w:szCs w:val="21"/>
          <w:highlight w:val="none"/>
          <w:u w:val="single"/>
        </w:rPr>
        <w:t xml:space="preserve">4、投标人对提供的证明材料负有核实义务及责任。若投标人提供的“中小企业声明函”等为虚假声明则视同提供虚假材料，投标人将按“政府采购法”相关规定处理并报请政府监管部门给予相应处罚。</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（二）技术方案比较：63分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1、维保实施方案：12分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维保实施方案综合评定，包括但不仅限于日常维护方案、故障维修、软件升级等方面。方案内容详实、科学合理、可操作性强的得12分；方案内容内容较为详实、较科学合理、可操作性较强的得9分；方案内容简单、基本合理、可操作性不强的得6分；方案内容简单、不够合理、可操作性欠缺的得3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2、备件保障及运输方案：11分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备件保障及运输方案综合评定，包括但不仅限于备件种类管理、备件库存管理、备件的供应管理及运输方式等方面。方案内容详实、科学合理、可操作性强的得11分；方案内容内容较为详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3、质量及安全管理方案：10分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质量及安全管理方案综合评定，包括但不仅限于质量管理体系、质量控制、质量改进、安全检查、安全培训等方面。方案内容详实、科学合理、可操作性强的得10分；方案内容内容较为详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4、应急响应方案：10分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应急响应方案综合评定，包括但不仅限于应急预案、应急演练、重大故障的应对措施等方面。方案内容详实、科学合理、可操作性强的得10分；方案内容内容较为详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5、培训方案：10分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培训方案综合评定，包括但不仅限于培训内容、培训方法、同型号机器实施新的解决方案指导等方面。方案内容详实、科学合理、可操作性强的得10分；方案内容内容较为详实、较科学合理、可操作性较强的得7分；方案内容简单、基本合理、可操作性不强的得4分；内容简单提及的得1分；其他情况不得分</w:t>
      </w:r>
      <w:r>
        <w:rPr>
          <w:rFonts w:hint="eastAsia" w:ascii="宋体" w:hAnsi="宋体" w:eastAsia="宋体" w:cs="Times New Roman"/>
          <w:sz w:val="21"/>
          <w:highlight w:val="none"/>
          <w:lang w:val="en-US" w:eastAsia="zh-CN"/>
        </w:rPr>
        <w:t xml:space="preserve">。</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6、增值服务：10分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增值服务内容（除本项目维保内容及要求以外提供的服务内容）综合评定，内容详实、科学合理、可行性强的得10分；方案内容较为详实、较科学合理、可行性较强的得7分；方案内容简单、基本合理、可行性不强的得4分；内容简单提及的得1分；其他情况不得分</w:t>
      </w:r>
      <w:r>
        <w:rPr>
          <w:rFonts w:hint="eastAsia" w:ascii="宋体" w:hAnsi="宋体" w:eastAsia="宋体" w:cs="Times New Roman"/>
          <w:sz w:val="21"/>
          <w:highlight w:val="none"/>
          <w:lang w:val="en-US" w:eastAsia="zh-CN"/>
        </w:rPr>
        <w:t xml:space="preserve">。</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（三）拟投入本项目人员配备情况：12分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投标人</w:t>
      </w:r>
      <w:r>
        <w:rPr>
          <w:rFonts w:hint="eastAsia" w:ascii="宋体" w:hAnsi="宋体" w:eastAsia="宋体" w:cs="Times New Roman"/>
          <w:sz w:val="21"/>
          <w:highlight w:val="none"/>
          <w:lang w:val="en-US" w:eastAsia="zh-CN"/>
        </w:rPr>
        <w:t xml:space="preserve">拟投入本项目</w:t>
      </w:r>
      <w:r>
        <w:rPr>
          <w:rFonts w:hint="eastAsia" w:ascii="宋体" w:hAnsi="宋体" w:eastAsia="宋体" w:cs="宋体"/>
          <w:sz w:val="21"/>
          <w:szCs w:val="21"/>
          <w:highlight w:val="none"/>
          <w:lang w:val="zh-CN"/>
        </w:rPr>
        <w:t xml:space="preserve">现场</w:t>
      </w:r>
      <w:r>
        <w:rPr>
          <w:rFonts w:hint="eastAsia" w:ascii="宋体" w:hAnsi="宋体" w:eastAsia="宋体" w:cs="宋体"/>
          <w:sz w:val="21"/>
          <w:szCs w:val="21"/>
          <w:highlight w:val="none"/>
          <w:lang w:val="en-US" w:eastAsia="zh-CN"/>
        </w:rPr>
        <w:t xml:space="preserve">维护保养</w:t>
      </w:r>
      <w:r>
        <w:rPr>
          <w:rFonts w:hint="eastAsia" w:ascii="宋体" w:hAnsi="宋体" w:eastAsia="宋体" w:cs="宋体"/>
          <w:sz w:val="21"/>
          <w:szCs w:val="21"/>
          <w:highlight w:val="none"/>
          <w:lang w:val="zh-CN"/>
        </w:rPr>
        <w:t xml:space="preserve">服务工程师</w:t>
      </w:r>
      <w:r>
        <w:rPr>
          <w:rFonts w:hint="eastAsia" w:ascii="宋体" w:hAnsi="宋体" w:eastAsia="宋体" w:cs="Times New Roman"/>
          <w:sz w:val="21"/>
          <w:highlight w:val="none"/>
          <w:lang w:val="en-US" w:eastAsia="zh-CN"/>
        </w:rPr>
        <w:t xml:space="preserve">具有原厂培训证书的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每提供一人得4分，本项最高12分。</w:t>
      </w:r>
      <w:r>
        <w:rPr>
          <w:rFonts w:hint="eastAsia" w:ascii="宋体" w:hAnsi="宋体" w:eastAsia="宋体" w:cs="Times New Roman"/>
          <w:sz w:val="21"/>
          <w:highlight w:val="none"/>
          <w:lang w:val="zh-CN" w:eastAsia="zh-CN"/>
        </w:rPr>
        <w:t xml:space="preserve">需</w:t>
      </w:r>
      <w:r>
        <w:rPr>
          <w:rFonts w:hint="eastAsia" w:ascii="宋体" w:hAnsi="宋体" w:eastAsia="宋体" w:cs="Times New Roman"/>
          <w:sz w:val="21"/>
          <w:highlight w:val="none"/>
          <w:lang w:val="en-US" w:eastAsia="zh-CN"/>
        </w:rPr>
        <w:t xml:space="preserve">在投标文件中</w:t>
      </w:r>
      <w:r>
        <w:rPr>
          <w:rFonts w:hint="eastAsia" w:ascii="宋体" w:hAnsi="宋体" w:eastAsia="宋体" w:cs="Times New Roman"/>
          <w:sz w:val="21"/>
          <w:highlight w:val="none"/>
          <w:lang w:val="zh-CN" w:eastAsia="zh-CN"/>
        </w:rPr>
        <w:t xml:space="preserve">提供</w:t>
      </w:r>
      <w:r>
        <w:rPr>
          <w:rFonts w:hint="eastAsia" w:ascii="宋体" w:hAnsi="宋体" w:eastAsia="宋体" w:cs="Times New Roman"/>
          <w:sz w:val="21"/>
          <w:highlight w:val="none"/>
          <w:lang w:val="en-US" w:eastAsia="zh-CN"/>
        </w:rPr>
        <w:t xml:space="preserve">人员</w:t>
      </w:r>
      <w:r>
        <w:rPr>
          <w:rFonts w:hint="eastAsia" w:ascii="宋体" w:hAnsi="宋体" w:eastAsia="宋体" w:cs="Times New Roman"/>
          <w:sz w:val="21"/>
          <w:highlight w:val="none"/>
          <w:lang w:val="zh-CN" w:eastAsia="zh-CN"/>
        </w:rPr>
        <w:t xml:space="preserve">原厂培训证书</w:t>
      </w:r>
      <w:r>
        <w:rPr>
          <w:rFonts w:hint="eastAsia" w:ascii="宋体" w:hAnsi="宋体" w:eastAsia="宋体" w:cs="Times New Roman"/>
          <w:sz w:val="21"/>
          <w:highlight w:val="none"/>
          <w:lang w:val="en-US" w:eastAsia="zh-CN"/>
        </w:rPr>
        <w:t xml:space="preserve">扫描件及投标人为</w:t>
      </w:r>
      <w:r>
        <w:rPr>
          <w:rFonts w:hint="eastAsia" w:ascii="宋体" w:hAnsi="宋体" w:eastAsia="宋体" w:cs="Times New Roman"/>
          <w:sz w:val="21"/>
          <w:highlight w:val="none"/>
          <w:lang w:val="zh-CN" w:eastAsia="zh-CN"/>
        </w:rPr>
        <w:t xml:space="preserve">其缴纳的开标前近3个月（不含开标日当月）任意1个月的社保证明</w:t>
      </w:r>
      <w:r>
        <w:rPr>
          <w:rFonts w:hint="eastAsia" w:ascii="宋体" w:hAnsi="宋体" w:eastAsia="宋体" w:cs="Times New Roman"/>
          <w:sz w:val="21"/>
          <w:highlight w:val="none"/>
          <w:lang w:val="en-US" w:eastAsia="zh-CN"/>
        </w:rPr>
        <w:t xml:space="preserve">材料扫描件</w:t>
      </w:r>
      <w:r>
        <w:rPr>
          <w:rFonts w:hint="eastAsia" w:ascii="宋体" w:hAnsi="宋体" w:eastAsia="宋体" w:cs="Times New Roman"/>
          <w:sz w:val="21"/>
          <w:highlight w:val="none"/>
          <w:lang w:val="zh-CN" w:eastAsia="zh-CN"/>
        </w:rPr>
        <w:t xml:space="preserve">。</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（四）综合实力：15分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1、类似项目业绩：9分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投标人自2023年1月1日至今承担过（以合同签订时间为准）类似维保服务项目业绩的，每提供一个得3分，本项最高9分。需在投标文件中提供相关业绩合同扫描件。</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2、满意度调查：6分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bookmarkStart w:id="65" w:name="_GoBack"/>
      <w:r>
        <w:rPr>
          <w:rFonts w:hint="eastAsia" w:ascii="宋体" w:hAnsi="宋体" w:eastAsia="宋体" w:cs="Times New Roman"/>
          <w:sz w:val="21"/>
          <w:highlight w:val="none"/>
          <w:lang w:val="en-US" w:eastAsia="zh-CN"/>
        </w:rPr>
        <w:t xml:space="preserve">投标人在医疗设备维保方面具有良好记录，能提供相关项目的客户满意度调查表，每提供1个得3分，本项最高6分。需在投标文件中提供相关证明材料扫描件。</w:t>
      </w:r>
      <w:bookmarkEnd w:id="65"/>
      <w:r/>
      <w:r/>
    </w:p>
    <w:p>
      <w:pPr>
        <w:ind w:firstLine="422"/>
        <w:jc w:val="left"/>
        <w:spacing w:line="360" w:lineRule="auto"/>
        <w:widowControl/>
        <w:rPr>
          <w:rFonts w:ascii="宋体" w:hAnsi="宋体" w:eastAsia="宋体"/>
          <w:b/>
          <w:sz w:val="21"/>
          <w:szCs w:val="21"/>
          <w:highlight w:val="none"/>
        </w:rPr>
      </w:pPr>
      <w:r>
        <w:rPr>
          <w:rFonts w:hint="eastAsia" w:ascii="宋体" w:hAnsi="宋体" w:eastAsia="宋体"/>
          <w:b/>
          <w:sz w:val="21"/>
          <w:szCs w:val="21"/>
          <w:highlight w:val="none"/>
        </w:rPr>
        <w:t xml:space="preserve">注：</w:t>
      </w:r>
      <w:r>
        <w:rPr>
          <w:rFonts w:hint="eastAsia" w:ascii="宋体" w:hAnsi="宋体" w:eastAsia="宋体"/>
          <w:b/>
          <w:sz w:val="21"/>
          <w:szCs w:val="21"/>
          <w:highlight w:val="none"/>
        </w:rPr>
        <w:t xml:space="preserve">针对评分标准中评分的每一条，投标人在投标文件中均应提供相关资料并做出相应说明供评标委员会评判，不提供相关资料的视为不具备该项得分的条件。</w:t>
      </w:r>
      <w:r/>
    </w:p>
    <w:p>
      <w:pPr>
        <w:ind w:firstLine="422"/>
        <w:jc w:val="right"/>
        <w:spacing w:line="360" w:lineRule="auto"/>
        <w:rPr>
          <w:highlight w:val="none"/>
        </w:rPr>
      </w:pPr>
      <w:r>
        <w:rPr>
          <w:rFonts w:hint="eastAsia" w:eastAsia="宋体"/>
          <w:b/>
          <w:bCs/>
          <w:sz w:val="21"/>
          <w:szCs w:val="21"/>
          <w:highlight w:val="none"/>
        </w:rPr>
        <w:t xml:space="preserve">（全文完）</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JSZC-320000-ZCZX-G2026-0033</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4"/>
    <w:link w:val="692"/>
    <w:uiPriority w:val="9"/>
    <w:rPr>
      <w:rFonts w:ascii="Arial" w:hAnsi="Arial" w:eastAsia="Arial" w:cs="Arial"/>
      <w:sz w:val="34"/>
    </w:rPr>
  </w:style>
  <w:style w:type="character" w:styleId="694">
    <w:name w:val="Heading 3 Char"/>
    <w:basedOn w:val="864"/>
    <w:link w:val="86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0"/>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863">
    <w:name w:val="Heading 3"/>
    <w:basedOn w:val="862"/>
    <w:next w:val="862"/>
    <w:uiPriority w:val="0"/>
    <w:qFormat/>
    <w:pPr>
      <w:jc w:val="left"/>
      <w:keepLines/>
      <w:keepNext/>
      <w:outlineLvl w:val="2"/>
    </w:pPr>
    <w:rPr>
      <w:b/>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62"/>
    <w:link w:val="889"/>
    <w:uiPriority w:val="0"/>
    <w:qFormat/>
    <w:pPr>
      <w:ind w:firstLine="420"/>
      <w:jc w:val="left"/>
    </w:pPr>
    <w:rPr>
      <w:sz w:val="24"/>
    </w:rPr>
  </w:style>
  <w:style w:type="paragraph" w:styleId="867">
    <w:name w:val="annotation text"/>
    <w:basedOn w:val="862"/>
    <w:link w:val="891"/>
    <w:uiPriority w:val="99"/>
    <w:semiHidden/>
    <w:unhideWhenUsed/>
    <w:qFormat/>
    <w:pPr>
      <w:jc w:val="left"/>
    </w:pPr>
  </w:style>
  <w:style w:type="paragraph" w:styleId="868">
    <w:name w:val="Body Text Indent"/>
    <w:basedOn w:val="862"/>
    <w:next w:val="862"/>
    <w:link w:val="883"/>
    <w:uiPriority w:val="99"/>
    <w:semiHidden/>
    <w:unhideWhenUsed/>
    <w:qFormat/>
    <w:pPr>
      <w:ind w:left="420"/>
      <w:spacing w:after="120"/>
    </w:pPr>
  </w:style>
  <w:style w:type="paragraph" w:styleId="869">
    <w:name w:val="Balloon Text"/>
    <w:basedOn w:val="862"/>
    <w:link w:val="888"/>
    <w:uiPriority w:val="99"/>
    <w:semiHidden/>
    <w:unhideWhenUsed/>
    <w:qFormat/>
    <w:rPr>
      <w:sz w:val="18"/>
      <w:szCs w:val="18"/>
    </w:rPr>
  </w:style>
  <w:style w:type="paragraph" w:styleId="870">
    <w:name w:val="Footer"/>
    <w:basedOn w:val="862"/>
    <w:link w:val="886"/>
    <w:uiPriority w:val="99"/>
    <w:semiHidden/>
    <w:unhideWhenUsed/>
    <w:qFormat/>
    <w:pPr>
      <w:jc w:val="left"/>
      <w:tabs>
        <w:tab w:val="center" w:pos="4153" w:leader="none"/>
        <w:tab w:val="right" w:pos="8306" w:leader="none"/>
      </w:tabs>
    </w:pPr>
    <w:rPr>
      <w:sz w:val="18"/>
      <w:szCs w:val="18"/>
    </w:rPr>
  </w:style>
  <w:style w:type="paragraph" w:styleId="871">
    <w:name w:val="envelope return"/>
    <w:basedOn w:val="862"/>
    <w:uiPriority w:val="0"/>
    <w:qFormat/>
    <w:rPr>
      <w:rFonts w:ascii="Arial" w:hAnsi="Arial"/>
      <w:sz w:val="26"/>
    </w:rPr>
  </w:style>
  <w:style w:type="paragraph" w:styleId="872">
    <w:name w:val="Header"/>
    <w:basedOn w:val="86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62"/>
    <w:next w:val="862"/>
    <w:uiPriority w:val="39"/>
    <w:unhideWhenUsed/>
    <w:qFormat/>
  </w:style>
  <w:style w:type="paragraph" w:styleId="874">
    <w:name w:val="Body Text Indent 3"/>
    <w:basedOn w:val="862"/>
    <w:uiPriority w:val="0"/>
    <w:qFormat/>
    <w:pPr>
      <w:ind w:left="420"/>
      <w:jc w:val="left"/>
      <w:spacing w:after="120"/>
      <w:widowControl/>
    </w:pPr>
    <w:rPr>
      <w:rFonts w:eastAsia="宋体"/>
      <w:sz w:val="16"/>
      <w:szCs w:val="16"/>
    </w:rPr>
  </w:style>
  <w:style w:type="paragraph" w:styleId="875">
    <w:name w:val="Normal (Web)"/>
    <w:basedOn w:val="862"/>
    <w:uiPriority w:val="0"/>
    <w:qFormat/>
    <w:pPr>
      <w:spacing w:before="100" w:beforeAutospacing="1" w:after="100" w:afterAutospacing="1"/>
    </w:pPr>
    <w:rPr>
      <w:rFonts w:hint="eastAsia" w:ascii="宋体" w:hAnsi="宋体"/>
    </w:rPr>
  </w:style>
  <w:style w:type="paragraph" w:styleId="876">
    <w:name w:val="annotation subject"/>
    <w:basedOn w:val="867"/>
    <w:next w:val="867"/>
    <w:link w:val="892"/>
    <w:uiPriority w:val="99"/>
    <w:semiHidden/>
    <w:unhideWhenUsed/>
    <w:qFormat/>
    <w:rPr>
      <w:b/>
      <w:bCs/>
    </w:rPr>
  </w:style>
  <w:style w:type="paragraph" w:styleId="877">
    <w:name w:val="Body Text First Indent 2"/>
    <w:basedOn w:val="868"/>
    <w:link w:val="884"/>
    <w:uiPriority w:val="99"/>
    <w:unhideWhenUsed/>
    <w:qFormat/>
    <w:pPr>
      <w:ind w:firstLine="420"/>
    </w:pPr>
  </w:style>
  <w:style w:type="table" w:styleId="878">
    <w:name w:val="Table Grid"/>
    <w:basedOn w:val="86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mphasis"/>
    <w:basedOn w:val="864"/>
    <w:uiPriority w:val="20"/>
    <w:qFormat/>
    <w:rPr>
      <w:i/>
    </w:rPr>
  </w:style>
  <w:style w:type="character" w:styleId="880">
    <w:name w:val="Hyperlink"/>
    <w:basedOn w:val="864"/>
    <w:uiPriority w:val="99"/>
    <w:unhideWhenUsed/>
    <w:qFormat/>
    <w:rPr>
      <w:color w:val="0000ff" w:themeColor="hyperlink"/>
      <w:u w:val="single"/>
      <w14:textFill>
        <w14:solidFill>
          <w14:schemeClr w14:val="hlink"/>
        </w14:solidFill>
      </w14:textFill>
    </w:rPr>
  </w:style>
  <w:style w:type="character" w:styleId="881">
    <w:name w:val="annotation reference"/>
    <w:basedOn w:val="864"/>
    <w:uiPriority w:val="99"/>
    <w:semiHidden/>
    <w:unhideWhenUsed/>
    <w:qFormat/>
    <w:rPr>
      <w:sz w:val="21"/>
      <w:szCs w:val="21"/>
    </w:rPr>
  </w:style>
  <w:style w:type="paragraph" w:styleId="882" w:customStyle="1">
    <w:name w:val="段"/>
    <w:next w:val="862"/>
    <w:uiPriority w:val="0"/>
    <w:qFormat/>
    <w:pPr>
      <w:ind w:firstLine="200"/>
      <w:jc w:val="both"/>
    </w:pPr>
    <w:rPr>
      <w:rFonts w:ascii="宋体" w:hAnsi="Calibri" w:eastAsia="宋体" w:cs="Times New Roman"/>
      <w:sz w:val="21"/>
      <w:lang w:val="en-US" w:eastAsia="zh-CN" w:bidi="ar-SA"/>
    </w:rPr>
  </w:style>
  <w:style w:type="character" w:styleId="883" w:customStyle="1">
    <w:name w:val="正文文本缩进 Char"/>
    <w:basedOn w:val="864"/>
    <w:link w:val="868"/>
    <w:uiPriority w:val="99"/>
    <w:semiHidden/>
    <w:qFormat/>
    <w:rPr>
      <w:rFonts w:ascii="Times New Roman" w:hAnsi="Times New Roman" w:eastAsia="楷体_GB2312" w:cs="Times New Roman"/>
      <w:sz w:val="28"/>
      <w:szCs w:val="20"/>
    </w:rPr>
  </w:style>
  <w:style w:type="character" w:styleId="884" w:customStyle="1">
    <w:name w:val="正文首行缩进 2 Char"/>
    <w:basedOn w:val="883"/>
    <w:link w:val="877"/>
    <w:uiPriority w:val="99"/>
    <w:qFormat/>
    <w:rPr>
      <w:rFonts w:ascii="Times New Roman" w:hAnsi="Times New Roman" w:eastAsia="楷体_GB2312" w:cs="Times New Roman"/>
      <w:sz w:val="28"/>
      <w:szCs w:val="20"/>
    </w:rPr>
  </w:style>
  <w:style w:type="character" w:styleId="885" w:customStyle="1">
    <w:name w:val="页眉 Char"/>
    <w:basedOn w:val="864"/>
    <w:link w:val="872"/>
    <w:uiPriority w:val="99"/>
    <w:semiHidden/>
    <w:qFormat/>
    <w:rPr>
      <w:rFonts w:ascii="Times New Roman" w:hAnsi="Times New Roman" w:eastAsia="楷体_GB2312" w:cs="Times New Roman"/>
      <w:sz w:val="18"/>
      <w:szCs w:val="18"/>
    </w:rPr>
  </w:style>
  <w:style w:type="character" w:styleId="886" w:customStyle="1">
    <w:name w:val="页脚 Char"/>
    <w:basedOn w:val="864"/>
    <w:link w:val="870"/>
    <w:uiPriority w:val="99"/>
    <w:semiHidden/>
    <w:qFormat/>
    <w:rPr>
      <w:rFonts w:ascii="Times New Roman" w:hAnsi="Times New Roman" w:eastAsia="楷体_GB2312" w:cs="Times New Roman"/>
      <w:sz w:val="18"/>
      <w:szCs w:val="18"/>
    </w:rPr>
  </w:style>
  <w:style w:type="paragraph" w:styleId="887" w:customStyle="1">
    <w:name w:val="WPSOffice手动目录 1"/>
    <w:uiPriority w:val="0"/>
    <w:qFormat/>
    <w:rPr>
      <w:rFonts w:ascii="Times New Roman" w:hAnsi="Times New Roman" w:eastAsia="宋体" w:cs="Times New Roman"/>
      <w:lang w:val="en-US" w:eastAsia="zh-CN" w:bidi="ar-SA"/>
    </w:rPr>
  </w:style>
  <w:style w:type="character" w:styleId="888" w:customStyle="1">
    <w:name w:val="批注框文本 Char"/>
    <w:basedOn w:val="864"/>
    <w:link w:val="869"/>
    <w:uiPriority w:val="99"/>
    <w:semiHidden/>
    <w:qFormat/>
    <w:rPr>
      <w:rFonts w:ascii="Times New Roman" w:hAnsi="Times New Roman" w:eastAsia="楷体_GB2312" w:cs="Times New Roman"/>
      <w:sz w:val="18"/>
      <w:szCs w:val="18"/>
    </w:rPr>
  </w:style>
  <w:style w:type="character" w:styleId="889" w:customStyle="1">
    <w:name w:val="正文缩进 Char"/>
    <w:link w:val="866"/>
    <w:uiPriority w:val="0"/>
    <w:qFormat/>
    <w:rPr>
      <w:rFonts w:ascii="Times New Roman" w:hAnsi="Times New Roman" w:eastAsia="楷体_GB2312" w:cs="Times New Roman"/>
      <w:sz w:val="24"/>
      <w:szCs w:val="20"/>
    </w:rPr>
  </w:style>
  <w:style w:type="paragraph" w:styleId="890" w:customStyle="1">
    <w:name w:val="Plain Text1"/>
    <w:basedOn w:val="862"/>
    <w:uiPriority w:val="0"/>
    <w:qFormat/>
    <w:rPr>
      <w:rFonts w:hint="eastAsia" w:ascii="宋体" w:hAnsi="Courier New"/>
    </w:rPr>
  </w:style>
  <w:style w:type="character" w:styleId="891" w:customStyle="1">
    <w:name w:val="批注文字 Char"/>
    <w:basedOn w:val="864"/>
    <w:link w:val="867"/>
    <w:uiPriority w:val="99"/>
    <w:semiHidden/>
    <w:qFormat/>
    <w:rPr>
      <w:rFonts w:ascii="Times New Roman" w:hAnsi="Times New Roman" w:eastAsia="楷体_GB2312" w:cs="Times New Roman"/>
      <w:sz w:val="28"/>
      <w:szCs w:val="20"/>
    </w:rPr>
  </w:style>
  <w:style w:type="character" w:styleId="892" w:customStyle="1">
    <w:name w:val="批注主题 Char"/>
    <w:basedOn w:val="891"/>
    <w:link w:val="876"/>
    <w:uiPriority w:val="99"/>
    <w:semiHidden/>
    <w:qFormat/>
    <w:rPr>
      <w:rFonts w:ascii="Times New Roman" w:hAnsi="Times New Roman" w:eastAsia="楷体_GB2312" w:cs="Times New Roman"/>
      <w:b/>
      <w:bCs/>
      <w:sz w:val="28"/>
      <w:szCs w:val="20"/>
    </w:rPr>
  </w:style>
  <w:style w:type="paragraph" w:styleId="893" w:customStyle="1">
    <w:name w:val="首行缩进"/>
    <w:basedOn w:val="862"/>
    <w:uiPriority w:val="0"/>
    <w:qFormat/>
    <w:pPr>
      <w:ind w:firstLine="480"/>
    </w:pPr>
    <w:rPr>
      <w:rFonts w:ascii="Times New Roman" w:hAnsi="Times New Roman" w:cs="Times New Roman"/>
      <w:lang w:val="zh-CN"/>
    </w:rPr>
  </w:style>
  <w:style w:type="paragraph" w:styleId="894" w:customStyle="1">
    <w:name w:val="正文（缩进）"/>
    <w:basedOn w:val="862"/>
    <w:next w:val="862"/>
    <w:uiPriority w:val="0"/>
    <w:qFormat/>
    <w:pPr>
      <w:ind w:firstLine="480"/>
    </w:pPr>
    <w:rPr>
      <w:rFonts w:ascii="Calibri" w:hAnsi="Calibri" w:eastAsia="宋体"/>
      <w:color w:val="000000"/>
      <w:sz w:val="21"/>
      <w:szCs w:val="22"/>
    </w:rPr>
  </w:style>
  <w:style w:type="paragraph" w:styleId="895" w:customStyle="1">
    <w:name w:val="纯文本2"/>
    <w:basedOn w:val="862"/>
    <w:uiPriority w:val="0"/>
    <w:qFormat/>
    <w:rPr>
      <w:rFonts w:ascii="宋体" w:hAnsi="Courier New" w:eastAsia="宋体"/>
      <w:sz w:val="26"/>
      <w:szCs w:val="24"/>
    </w:rPr>
  </w:style>
  <w:style w:type="paragraph" w:styleId="896" w:customStyle="1">
    <w:name w:val="正文文本缩进 31"/>
    <w:basedOn w:val="862"/>
    <w:uiPriority w:val="0"/>
    <w:qFormat/>
    <w:pPr>
      <w:ind w:firstLine="480"/>
      <w:spacing w:line="300" w:lineRule="auto"/>
      <w:widowControl w:val="off"/>
    </w:pPr>
  </w:style>
  <w:style w:type="paragraph" w:styleId="897" w:customStyle="1">
    <w:name w:val="Plain Text"/>
    <w:basedOn w:val="862"/>
    <w:uiPriority w:val="0"/>
    <w:qFormat/>
    <w:rPr>
      <w:rFonts w:ascii="宋体" w:hAnsi="Courier New"/>
      <w:sz w:val="26"/>
    </w:rPr>
  </w:style>
  <w:style w:type="paragraph" w:styleId="898" w:customStyle="1">
    <w:name w:val="Normal_19"/>
    <w:uiPriority w:val="0"/>
    <w:qFormat/>
    <w:rPr>
      <w:rFonts w:hint="default" w:ascii="Times New Roman" w:hAnsi="Times New Roman" w:eastAsia="Times New Roman" w:cs="Times New Roman"/>
      <w:sz w:val="24"/>
      <w:szCs w:val="24"/>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中诚工程建设管理（苏州）股份有限公司</dc:creator>
  <cp:lastModifiedBy>许若蕾</cp:lastModifiedBy>
  <cp:revision>11</cp:revision>
  <dcterms:created xsi:type="dcterms:W3CDTF">2022-06-10T01:18:00Z</dcterms:created>
  <dcterms:modified xsi:type="dcterms:W3CDTF">2026-04-23T07:17:34Z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9825A1206FF44D80938039B53E4F0765_13</vt:lpwstr>
  </property>
  <property fmtid="{D5CDD505-2E9C-101B-9397-08002B2CF9AE}" pid="4" name="KSOTemplateDocerSaveRecord">
    <vt:lpwstr>eyJoZGlkIjoiMGViNjYzZGE2YzcwMjA0MDEzZGIyOGNkYzRlNzIzM2IiLCJ1c2VySWQiOiIzMzUzNTg4MDgifQ==</vt:lpwstr>
  </property>
</Properties>
</file>