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hAnsi="宋体"/>
          <w:color w:val="auto"/>
          <w:highlight w:val="none"/>
        </w:rPr>
      </w:pPr>
      <w:r/>
      <w:bookmarkStart w:id="0" w:name="_Hlk45004360"/>
      <w:r/>
      <w:bookmarkStart w:id="1" w:name="_Toc13642114"/>
      <w:r/>
      <w:bookmarkStart w:id="2" w:name="_Toc142194265"/>
      <w:r>
        <w:rPr>
          <w:rFonts w:hint="eastAsia" w:ascii="宋体" w:hAnsi="宋体" w:cs="宋体"/>
          <w:b/>
          <w:color w:val="auto"/>
          <w:sz w:val="32"/>
          <w:highlight w:val="none"/>
          <w:lang w:eastAsia="zh-CN"/>
        </w:rPr>
        <w:t xml:space="preserve">总院一、二期污水站整体运维服务</w:t>
      </w:r>
      <w:r>
        <w:rPr>
          <w:rFonts w:hint="eastAsia" w:ascii="宋体" w:hAnsi="宋体" w:cs="宋体"/>
          <w:b/>
          <w:color w:val="auto"/>
          <w:sz w:val="32"/>
          <w:highlight w:val="none"/>
        </w:rPr>
        <w:t xml:space="preserve">招标公告</w:t>
      </w:r>
      <w:r/>
    </w:p>
    <w:p>
      <w:pPr>
        <w:ind w:firstLine="480"/>
        <w:rPr>
          <w:rFonts w:hint="eastAsia" w:ascii="宋体" w:hAnsi="宋体"/>
          <w:color w:val="auto"/>
          <w:sz w:val="24"/>
          <w:szCs w:val="24"/>
          <w:highlight w:val="none"/>
        </w:rPr>
        <w:pBdr>
          <w:top w:val="single" w:color="000000" w:sz="4" w:space="1"/>
          <w:left w:val="single" w:color="000000" w:sz="4" w:space="4"/>
          <w:bottom w:val="single" w:color="000000" w:sz="4" w:space="1"/>
          <w:right w:val="single" w:color="000000" w:sz="4" w:space="4"/>
        </w:pBdr>
      </w:pPr>
      <w:r/>
      <w:bookmarkStart w:id="3" w:name="_Hlk45004396"/>
      <w:r>
        <w:rPr>
          <w:rFonts w:hint="eastAsia" w:ascii="宋体" w:hAnsi="宋体"/>
          <w:color w:val="auto"/>
          <w:sz w:val="24"/>
          <w:szCs w:val="24"/>
          <w:highlight w:val="none"/>
        </w:rPr>
        <w:t xml:space="preserve">项目概况</w:t>
      </w:r>
      <w:r/>
    </w:p>
    <w:p>
      <w:pPr>
        <w:ind w:firstLine="480"/>
        <w:rPr>
          <w:rFonts w:hint="eastAsia" w:ascii="宋体" w:hAnsi="宋体"/>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4"/>
          <w:highlight w:val="none"/>
          <w:u w:val="single"/>
          <w:lang w:eastAsia="zh-CN"/>
        </w:rPr>
        <w:t xml:space="preserve">总院一、二期污水站整体运维服务</w:t>
      </w:r>
      <w:r>
        <w:rPr>
          <w:rFonts w:hint="eastAsia" w:ascii="宋体" w:hAnsi="宋体"/>
          <w:color w:val="auto"/>
          <w:sz w:val="24"/>
          <w:szCs w:val="24"/>
          <w:highlight w:val="none"/>
        </w:rPr>
        <w:t xml:space="preserve">招标项目的潜在投标人应在苏采云系统通过</w:t>
      </w:r>
      <w:r>
        <w:rPr>
          <w:rFonts w:hint="eastAsia" w:ascii="宋体" w:hAnsi="宋体" w:cs="宋体"/>
          <w:color w:val="auto"/>
          <w:sz w:val="24"/>
          <w:szCs w:val="24"/>
          <w:highlight w:val="none"/>
        </w:rPr>
        <w:t xml:space="preserve">网上获取</w:t>
      </w:r>
      <w:r>
        <w:rPr>
          <w:rFonts w:hint="eastAsia" w:ascii="宋体" w:hAnsi="宋体"/>
          <w:color w:val="auto"/>
          <w:sz w:val="24"/>
          <w:szCs w:val="24"/>
          <w:highlight w:val="none"/>
        </w:rPr>
        <w:t xml:space="preserve">招标文件，并于</w:t>
      </w:r>
      <w:r>
        <w:rPr>
          <w:rFonts w:hint="eastAsia" w:ascii="宋体" w:hAnsi="宋体"/>
          <w:color w:val="auto"/>
          <w:sz w:val="24"/>
          <w:szCs w:val="24"/>
          <w:highlight w:val="none"/>
          <w:u w:val="single"/>
          <w:lang w:eastAsia="zh-CN"/>
        </w:rPr>
        <w:t xml:space="preserve">2026</w:t>
      </w:r>
      <w:r>
        <w:rPr>
          <w:rFonts w:hint="eastAsia" w:ascii="宋体" w:hAnsi="宋体"/>
          <w:color w:val="auto"/>
          <w:sz w:val="24"/>
          <w:szCs w:val="24"/>
          <w:highlight w:val="none"/>
          <w:u w:val="single"/>
        </w:rPr>
        <w:t xml:space="preserve">年</w:t>
      </w:r>
      <w:r>
        <w:rPr>
          <w:rFonts w:hint="eastAsia" w:ascii="宋体" w:hAnsi="宋体"/>
          <w:color w:val="auto"/>
          <w:sz w:val="24"/>
          <w:szCs w:val="24"/>
          <w:highlight w:val="none"/>
          <w:u w:val="single"/>
          <w:lang w:val="en-US" w:eastAsia="zh-CN"/>
        </w:rPr>
        <w:t xml:space="preserve">5</w:t>
      </w:r>
      <w:r>
        <w:rPr>
          <w:rFonts w:hint="eastAsia" w:ascii="宋体" w:hAnsi="宋体"/>
          <w:color w:val="auto"/>
          <w:sz w:val="24"/>
          <w:szCs w:val="24"/>
          <w:highlight w:val="none"/>
          <w:u w:val="single"/>
        </w:rPr>
        <w:t xml:space="preserve">月</w:t>
      </w:r>
      <w:r>
        <w:rPr>
          <w:rFonts w:hint="eastAsia" w:ascii="宋体" w:hAnsi="宋体"/>
          <w:color w:val="auto"/>
          <w:sz w:val="24"/>
          <w:szCs w:val="24"/>
          <w:highlight w:val="none"/>
          <w:u w:val="single"/>
          <w:lang w:val="en-US" w:eastAsia="zh-CN"/>
        </w:rPr>
        <w:t xml:space="preserve">20</w:t>
      </w:r>
      <w:r>
        <w:rPr>
          <w:rFonts w:hint="eastAsia" w:ascii="宋体" w:hAnsi="宋体"/>
          <w:color w:val="auto"/>
          <w:sz w:val="24"/>
          <w:szCs w:val="24"/>
          <w:highlight w:val="none"/>
          <w:u w:val="single"/>
        </w:rPr>
        <w:t xml:space="preserve">日13点30分</w:t>
      </w:r>
      <w:r>
        <w:rPr>
          <w:rFonts w:hint="eastAsia" w:ascii="宋体" w:hAnsi="宋体"/>
          <w:color w:val="auto"/>
          <w:sz w:val="24"/>
          <w:szCs w:val="24"/>
          <w:highlight w:val="none"/>
        </w:rPr>
        <w:t xml:space="preserve">（北京时间）前在系统中上传电子投标文件。</w:t>
      </w:r>
      <w:r/>
    </w:p>
    <w:p>
      <w:pPr>
        <w:ind w:firstLine="482"/>
        <w:rPr>
          <w:rFonts w:hint="eastAsia" w:ascii="宋体" w:hAnsi="宋体" w:cs="宋体"/>
          <w:color w:val="auto"/>
          <w:sz w:val="24"/>
          <w:szCs w:val="24"/>
          <w:highlight w:val="none"/>
        </w:rPr>
      </w:pPr>
      <w:r>
        <w:rPr>
          <w:rFonts w:hint="eastAsia" w:ascii="宋体" w:hAnsi="宋体" w:cs="宋体"/>
          <w:b/>
          <w:bCs/>
          <w:color w:val="auto"/>
          <w:sz w:val="24"/>
          <w:szCs w:val="24"/>
          <w:highlight w:val="none"/>
        </w:rPr>
        <w:t xml:space="preserve">一、项目基本情况</w:t>
      </w:r>
      <w:bookmarkEnd w:id="3"/>
      <w:r/>
      <w:r/>
    </w:p>
    <w:p>
      <w:pPr>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1、项目编号：</w:t>
      </w:r>
      <w:r>
        <w:rPr>
          <w:rFonts w:hint="eastAsia" w:ascii="宋体" w:hAnsi="宋体" w:cs="宋体"/>
          <w:color w:val="auto"/>
          <w:sz w:val="24"/>
          <w:szCs w:val="24"/>
          <w:highlight w:val="none"/>
          <w:lang w:eastAsia="zh-CN"/>
        </w:rPr>
        <w:t xml:space="preserve">JSZC-320000-SZWK-G2026-0105</w:t>
      </w:r>
      <w:r/>
    </w:p>
    <w:p>
      <w:pPr>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2、项目名称：总院一、二期污水站整体运维服务</w:t>
      </w:r>
      <w:r/>
    </w:p>
    <w:p>
      <w:pPr>
        <w:ind w:firstLine="480"/>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3、采购预算</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110</w:t>
      </w:r>
      <w:r>
        <w:rPr>
          <w:rFonts w:hint="eastAsia" w:ascii="宋体" w:hAnsi="宋体" w:eastAsia="宋体" w:cs="宋体"/>
          <w:color w:val="auto"/>
          <w:sz w:val="24"/>
          <w:szCs w:val="24"/>
          <w:highlight w:val="none"/>
          <w:lang w:eastAsia="zh-CN"/>
        </w:rPr>
        <w:t xml:space="preserve">.00万元/年</w:t>
      </w:r>
      <w:r/>
    </w:p>
    <w:p>
      <w:pPr>
        <w:ind w:firstLine="48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最高限价</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05</w:t>
      </w:r>
      <w:r>
        <w:rPr>
          <w:rFonts w:hint="eastAsia" w:ascii="宋体" w:hAnsi="宋体" w:eastAsia="宋体" w:cs="宋体"/>
          <w:color w:val="auto"/>
          <w:sz w:val="24"/>
          <w:szCs w:val="24"/>
          <w:highlight w:val="none"/>
          <w:lang w:eastAsia="zh-CN"/>
        </w:rPr>
        <w:t xml:space="preserve">.00万元/年</w:t>
      </w:r>
      <w:r/>
    </w:p>
    <w:p>
      <w:pPr>
        <w:ind w:firstLine="48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采购需求：</w:t>
      </w:r>
      <w:r/>
    </w:p>
    <w:p>
      <w:pPr>
        <w:ind w:firstLine="480"/>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本采购项目主要包含苏州大学附属第一医院一期和二期两座污水处理站</w:t>
      </w:r>
      <w:r>
        <w:rPr>
          <w:rFonts w:hint="eastAsia" w:ascii="宋体" w:hAnsi="宋体" w:eastAsia="宋体" w:cs="宋体"/>
          <w:color w:val="auto"/>
          <w:sz w:val="24"/>
          <w:szCs w:val="24"/>
          <w:highlight w:val="none"/>
          <w:lang w:val="en-US" w:eastAsia="zh-CN"/>
        </w:rPr>
        <w:t xml:space="preserve">的整体托管运维</w:t>
      </w:r>
      <w:r>
        <w:rPr>
          <w:rFonts w:hint="eastAsia" w:ascii="宋体" w:hAnsi="宋体" w:cs="宋体"/>
          <w:color w:val="auto"/>
          <w:sz w:val="24"/>
          <w:szCs w:val="24"/>
          <w:highlight w:val="none"/>
          <w:lang w:eastAsia="zh-CN"/>
        </w:rPr>
        <w:t xml:space="preserve">（含转化院区废水、传染科废水、核医学废水）</w:t>
      </w:r>
      <w:r>
        <w:rPr>
          <w:rFonts w:hint="eastAsia" w:ascii="宋体" w:hAnsi="宋体" w:eastAsia="宋体" w:cs="宋体"/>
          <w:color w:val="auto"/>
          <w:sz w:val="24"/>
          <w:szCs w:val="24"/>
          <w:highlight w:val="none"/>
          <w:lang w:eastAsia="zh-CN"/>
        </w:rPr>
        <w:t xml:space="preserve">。其中一期设计日处理水量：1800</w:t>
      </w:r>
      <w:r>
        <w:rPr>
          <w:rFonts w:hint="eastAsia" w:ascii="宋体" w:hAnsi="宋体" w:eastAsia="宋体" w:cs="宋体"/>
          <w:color w:val="auto"/>
          <w:sz w:val="24"/>
          <w:szCs w:val="24"/>
          <w:highlight w:val="none"/>
          <w:lang w:val="en-US" w:eastAsia="zh-CN"/>
        </w:rPr>
        <w:t xml:space="preserve">m³</w:t>
      </w:r>
      <w:r>
        <w:rPr>
          <w:rFonts w:hint="eastAsia" w:ascii="宋体" w:hAnsi="宋体" w:eastAsia="宋体" w:cs="宋体"/>
          <w:color w:val="auto"/>
          <w:sz w:val="24"/>
          <w:szCs w:val="24"/>
          <w:highlight w:val="none"/>
          <w:lang w:eastAsia="zh-CN"/>
        </w:rPr>
        <w:t xml:space="preserve">；二期设计日处理水量：1500</w:t>
      </w:r>
      <w:r>
        <w:rPr>
          <w:rFonts w:hint="eastAsia" w:ascii="宋体" w:hAnsi="宋体" w:eastAsia="宋体" w:cs="宋体"/>
          <w:color w:val="auto"/>
          <w:sz w:val="24"/>
          <w:szCs w:val="24"/>
          <w:highlight w:val="none"/>
          <w:lang w:val="en-US" w:eastAsia="zh-CN"/>
        </w:rPr>
        <w:t xml:space="preserve">m³</w:t>
      </w:r>
      <w:r>
        <w:rPr>
          <w:rFonts w:hint="eastAsia" w:ascii="宋体" w:hAnsi="宋体" w:eastAsia="宋体" w:cs="宋体"/>
          <w:color w:val="auto"/>
          <w:sz w:val="24"/>
          <w:szCs w:val="24"/>
          <w:highlight w:val="none"/>
          <w:lang w:eastAsia="zh-CN"/>
        </w:rPr>
        <w:t xml:space="preserve">。</w:t>
      </w:r>
      <w:r/>
    </w:p>
    <w:p>
      <w:pPr>
        <w:ind w:firstLine="48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、本项目</w:t>
      </w:r>
      <w:r>
        <w:rPr>
          <w:rFonts w:hint="eastAsia" w:ascii="宋体" w:hAnsi="宋体" w:eastAsia="宋体" w:cs="宋体"/>
          <w:color w:val="auto"/>
          <w:sz w:val="24"/>
          <w:szCs w:val="24"/>
          <w:highlight w:val="none"/>
          <w:lang w:val="en-US" w:eastAsia="zh-CN"/>
        </w:rPr>
        <w:t xml:space="preserve">服务</w:t>
      </w:r>
      <w:r>
        <w:rPr>
          <w:rFonts w:hint="eastAsia" w:ascii="宋体" w:hAnsi="宋体" w:eastAsia="宋体" w:cs="宋体"/>
          <w:color w:val="auto"/>
          <w:sz w:val="24"/>
          <w:szCs w:val="24"/>
          <w:highlight w:val="none"/>
          <w:lang w:eastAsia="zh-CN"/>
        </w:rPr>
        <w:t xml:space="preserve">期限为两年。（具体以合同起止时间为准）</w:t>
      </w:r>
      <w:r/>
    </w:p>
    <w:p>
      <w:pPr>
        <w:ind w:firstLine="480"/>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注：一年度合同期满但招标人未获得预算批复或需求取消，则经招标人提前书面通知供应商后，合同到期终止，不再顺延。</w:t>
      </w:r>
      <w:r/>
    </w:p>
    <w:p>
      <w:pPr>
        <w:ind w:firstLine="48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、验收标准：按采购要求进行验收。</w:t>
      </w:r>
      <w:r/>
    </w:p>
    <w:p>
      <w:pPr>
        <w:ind w:firstLine="48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、本项目不接受</w:t>
      </w:r>
      <w:r>
        <w:rPr>
          <w:rFonts w:hint="eastAsia" w:ascii="宋体" w:hAnsi="宋体" w:eastAsia="宋体" w:cs="宋体"/>
          <w:color w:val="auto"/>
          <w:sz w:val="24"/>
          <w:szCs w:val="24"/>
          <w:highlight w:val="none"/>
          <w:lang w:val="en-US" w:eastAsia="zh-CN"/>
        </w:rPr>
        <w:t xml:space="preserve">转包、分包；不接受</w:t>
      </w:r>
      <w:r>
        <w:rPr>
          <w:rFonts w:hint="eastAsia" w:ascii="宋体" w:hAnsi="宋体" w:eastAsia="宋体" w:cs="宋体"/>
          <w:color w:val="auto"/>
          <w:sz w:val="24"/>
          <w:szCs w:val="24"/>
          <w:highlight w:val="none"/>
        </w:rPr>
        <w:t xml:space="preserve">联合体投标。</w:t>
      </w:r>
      <w:r/>
    </w:p>
    <w:p>
      <w:pPr>
        <w:ind w:firstLine="482"/>
        <w:rPr>
          <w:rFonts w:hint="eastAsia" w:ascii="宋体" w:hAnsi="宋体" w:cs="宋体"/>
          <w:color w:val="auto"/>
          <w:sz w:val="24"/>
          <w:szCs w:val="24"/>
          <w:highlight w:val="none"/>
        </w:rPr>
      </w:pPr>
      <w:r>
        <w:rPr>
          <w:rFonts w:hint="eastAsia" w:ascii="宋体" w:hAnsi="宋体" w:cs="宋体"/>
          <w:b/>
          <w:bCs/>
          <w:color w:val="auto"/>
          <w:sz w:val="24"/>
          <w:szCs w:val="24"/>
          <w:highlight w:val="none"/>
        </w:rPr>
        <w:t xml:space="preserve">二、申请人的资格要求</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1、满足《中华人民共和国政府采购法》第二十二条规定，即：</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1.1具有独立承担民事责任的能力；</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1.2具有良好的商业信誉和健全的财务会计制度；</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1.3具有履行合同所必需的设备和专业技术能力；</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1.4有依法缴纳税收和社会保障资金的良好记录；</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1.5参加政府采购活动前三年内，在经营活动中没有重大违法记录；</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1.6法律、行政法规规定的其他条件。</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2、落实政府采购政策需满足的资格要求：本项目</w:t>
      </w:r>
      <w:r>
        <w:rPr>
          <w:rFonts w:hint="eastAsia" w:ascii="宋体" w:hAnsi="宋体" w:eastAsia="宋体" w:cs="宋体"/>
          <w:color w:val="auto"/>
          <w:sz w:val="24"/>
          <w:szCs w:val="24"/>
          <w:highlight w:val="none"/>
          <w:lang w:val="en-US" w:eastAsia="zh-CN"/>
        </w:rPr>
        <w:t xml:space="preserve">非</w:t>
      </w:r>
      <w:r>
        <w:rPr>
          <w:rFonts w:hint="eastAsia" w:ascii="宋体" w:hAnsi="宋体" w:eastAsia="宋体" w:cs="宋体"/>
          <w:color w:val="auto"/>
          <w:sz w:val="24"/>
          <w:szCs w:val="24"/>
          <w:highlight w:val="none"/>
        </w:rPr>
        <w:t xml:space="preserve">专门面向中小企业，所属行业为其他未列明行业。</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3、本项目的特定资格要求：无</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注：</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（1）供应商须未被“信用中国”网站或“中国政府采购网”网站列入失信被执行人、重大税收违法案件当事人名单、政府采购严重失信行为记录名单。</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（2）单位负责人为同一人或者存在直接控股、管理关系的不同供应商（包含法定代表人为同一个人的两个及两个以上法人，母公司、全资子公司及其控股公司），不得参加同一合同项下的政府采购活动。</w:t>
      </w:r>
      <w:r/>
    </w:p>
    <w:p>
      <w:pPr>
        <w:ind w:firstLine="482"/>
        <w:rPr>
          <w:rFonts w:ascii="宋体" w:hAnsi="宋体"/>
          <w:b/>
          <w:bCs/>
          <w:color w:val="auto"/>
          <w:sz w:val="24"/>
          <w:szCs w:val="24"/>
          <w:highlight w:val="none"/>
        </w:rPr>
      </w:pPr>
      <w:r>
        <w:rPr>
          <w:rFonts w:ascii="宋体" w:hAnsi="宋体"/>
          <w:b/>
          <w:bCs/>
          <w:color w:val="auto"/>
          <w:sz w:val="24"/>
          <w:szCs w:val="24"/>
          <w:highlight w:val="none"/>
        </w:rPr>
        <w:t xml:space="preserve">三、获取招标文件</w:t>
      </w:r>
      <w:r/>
    </w:p>
    <w:p>
      <w:pPr>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1、获取时间：自采购公告发布之日起五个工作日</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2、地点：苏采云系统</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3、获取方式：自行下载</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4、售价：无</w:t>
      </w:r>
      <w:r/>
    </w:p>
    <w:p>
      <w:pPr>
        <w:ind w:firstLine="482"/>
        <w:rPr>
          <w:rFonts w:hint="eastAsia" w:ascii="宋体" w:hAnsi="宋体" w:cs="宋体"/>
          <w:color w:val="auto"/>
          <w:sz w:val="24"/>
          <w:szCs w:val="24"/>
          <w:highlight w:val="none"/>
        </w:rPr>
      </w:pPr>
      <w:r>
        <w:rPr>
          <w:rFonts w:hint="eastAsia" w:ascii="宋体" w:hAnsi="宋体" w:cs="宋体"/>
          <w:b/>
          <w:bCs/>
          <w:color w:val="auto"/>
          <w:sz w:val="24"/>
          <w:szCs w:val="24"/>
          <w:highlight w:val="none"/>
        </w:rPr>
        <w:t xml:space="preserve">四、上传投标文件截止时间、开标时间和地点</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1、上传投标文件截止时间：</w:t>
      </w:r>
      <w:r>
        <w:rPr>
          <w:rFonts w:hint="eastAsia" w:ascii="宋体" w:hAnsi="宋体" w:cs="宋体"/>
          <w:color w:val="auto"/>
          <w:sz w:val="24"/>
          <w:szCs w:val="24"/>
          <w:highlight w:val="none"/>
          <w:lang w:eastAsia="zh-CN"/>
        </w:rPr>
        <w:t xml:space="preserve">2026</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20</w:t>
      </w:r>
      <w:r>
        <w:rPr>
          <w:rFonts w:hint="eastAsia" w:ascii="宋体" w:hAnsi="宋体" w:cs="宋体"/>
          <w:color w:val="auto"/>
          <w:sz w:val="24"/>
          <w:szCs w:val="24"/>
          <w:highlight w:val="none"/>
        </w:rPr>
        <w:t xml:space="preserve">日13:30</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2、开标时间：</w:t>
      </w:r>
      <w:r>
        <w:rPr>
          <w:rFonts w:hint="eastAsia" w:ascii="宋体" w:hAnsi="宋体" w:cs="宋体"/>
          <w:color w:val="auto"/>
          <w:sz w:val="24"/>
          <w:szCs w:val="24"/>
          <w:highlight w:val="none"/>
          <w:lang w:eastAsia="zh-CN"/>
        </w:rPr>
        <w:t xml:space="preserve">2026</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20</w:t>
      </w:r>
      <w:r>
        <w:rPr>
          <w:rFonts w:hint="eastAsia" w:ascii="宋体" w:hAnsi="宋体" w:cs="宋体"/>
          <w:color w:val="auto"/>
          <w:sz w:val="24"/>
          <w:szCs w:val="24"/>
          <w:highlight w:val="none"/>
        </w:rPr>
        <w:t xml:space="preserve">日13:30</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3、开标地点：苏采云政府采购一体化平台开标大厅（网上不见面开标）</w:t>
      </w:r>
      <w:r/>
    </w:p>
    <w:p>
      <w:pPr>
        <w:ind w:firstLine="482"/>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五、公告期限</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自本公告发布之日起5个工作日。</w:t>
      </w:r>
      <w:r/>
    </w:p>
    <w:p>
      <w:pPr>
        <w:ind w:firstLine="482"/>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六、其他补充事宜</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1、本项目需要使用CA数字证书制作、上传电子投标文件完成电子投标，请供应商在参加投标活动前办理好CA数字证书申领及电子签章等操作。</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有关供应商注册、获取采购文件、下载电子招标文件、制作上传电子投标文件、不见面开标及其他注意事项登录苏州政府采购网，在“下载中心”栏目下载“苏采云系统供应商操作手册”查阅。</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供应商在获取采购文件、下载、制作采购文件过程中如有软件操作方面疑问，请拨打（1）注册咨询：18261002950；（2）CA技术咨询电话：400-608-6099；（3）签章使用问题：025-83633811、025-83633812、15380932027、15371015030；（4）系统使用指导与咨询：联系电话：18261002950；QQ：3048755361、1315179389、895706745。</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3、采购文件获取（网上获取）</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3.1申领CA证书：</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供应商</w:t>
      </w:r>
      <w:r>
        <w:rPr>
          <w:rFonts w:hint="eastAsia" w:ascii="宋体" w:hAnsi="宋体" w:cs="宋体"/>
          <w:color w:val="auto"/>
          <w:sz w:val="24"/>
          <w:szCs w:val="24"/>
          <w:highlight w:val="none"/>
        </w:rPr>
        <w:t xml:space="preserve">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3.2登录：供应商插入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4、制作、提交电子响应文件：</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4.1本项目采用电子招投标方式，请供应商在“苏采云”系统中操作成功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4.2补充通知（如有）：成功获取招标文件的供应商应及时关注政府采购信息发布媒体上发布的更正（补充）公告，同时在“苏采云”系统中下载更正（补充）资料，如有遗漏（包括但不限于文件未下载或下载不完整），可能无法解密投标（响应）文件，由此所造成的响应失败或损失由供应商自行负责。</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4.3本项目采用电子投标形式，请供应商按照《苏采云系统供应商操作手册》、采购文件要求进行制作、上传电子响应文件，</w:t>
      </w:r>
      <w:r>
        <w:rPr>
          <w:rFonts w:hint="eastAsia" w:ascii="宋体" w:hAnsi="宋体" w:cs="宋体"/>
          <w:color w:val="auto"/>
          <w:sz w:val="24"/>
          <w:szCs w:val="24"/>
          <w:highlight w:val="none"/>
          <w:lang w:eastAsia="zh-CN"/>
        </w:rPr>
        <w:t xml:space="preserve">投标人</w:t>
      </w:r>
      <w:r>
        <w:rPr>
          <w:rFonts w:hint="eastAsia" w:ascii="宋体" w:hAnsi="宋体" w:cs="宋体"/>
          <w:color w:val="auto"/>
          <w:sz w:val="24"/>
          <w:szCs w:val="24"/>
          <w:highlight w:val="none"/>
        </w:rPr>
        <w:t xml:space="preserve">无需提供纸质响应文件。电子响应文件制作完成后请在截止时间前完成提交（上传），否则视为放弃参加该采购项目。供应商应充分考虑到网络环境、网络带宽等风险因素，如因供应商自身原因造成的电子响应文件上传不成功由供应商自行承担全部责任。</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5、开标</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5.1本项目采用不见面开标，投标人开标时无需到开标现场进行解密，采取网上开标大厅解密电子投标文件，投标人远程解密要求如下：</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1）投标人使用CA数字证书进行远程解密，解密的CA数字证书与生成加密电子投标文件时的CA数字证书需为同一个CA数字证书，否则无法解密，造成的后果由投标人自行负责。</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2）投标人登录苏采云系统，点击开标大厅，选择开标项目，完成不见面开标流程。</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3）投标截止时间后根据系统提示解密电子投标文件。解密时间为30分钟，未在规定时间内完成解密，其投标文件将被拒绝，不参与后续投标流程。</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4）在开标、评标过程中投标单位代表须在网上不见面开标系统中保持在线状态，以应对可能发生的澄清、说明等回复，由于投标单位代表不在线所造成的一切后果由投标人自行承担。</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有关苏采云系统驱动安装，登录苏州政府采购网，点击页面底部苏采云图标，进入苏采云政府采购一体化平台，点击“驱动下载”，下载“政务CA、方正签章控件驱动安装包及安装说明”文件，按要求安装驱动。</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7、投标保证金：本项目无须缴纳投标保证金。</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8、政府采购履约资金扶持政策：中标供应商可凭政府采购合同办理融资贷款，详情请见江苏政府采购网“政采贷”专栏。</w:t>
      </w:r>
      <w:r/>
    </w:p>
    <w:p>
      <w:pPr>
        <w:ind w:firstLine="482"/>
        <w:jc w:val="lef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七、对本次招标提出询问，请按以下方式联系。</w:t>
      </w:r>
      <w:bookmarkEnd w:id="0"/>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1、采购人信息</w:t>
      </w:r>
      <w:r/>
    </w:p>
    <w:p>
      <w:pPr>
        <w:ind w:firstLine="48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名称：</w:t>
      </w:r>
      <w:r>
        <w:rPr>
          <w:rFonts w:hint="eastAsia" w:ascii="宋体" w:hAnsi="宋体" w:cs="宋体"/>
          <w:color w:val="auto"/>
          <w:sz w:val="24"/>
          <w:szCs w:val="24"/>
          <w:highlight w:val="none"/>
          <w:lang w:eastAsia="zh-CN"/>
        </w:rPr>
        <w:t xml:space="preserve">苏州大学附属第一医院</w:t>
      </w:r>
      <w:r/>
    </w:p>
    <w:p>
      <w:pPr>
        <w:ind w:firstLine="48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地址：</w:t>
      </w:r>
      <w:r>
        <w:rPr>
          <w:rFonts w:hint="eastAsia" w:ascii="宋体" w:hAnsi="宋体" w:cs="宋体"/>
          <w:color w:val="auto"/>
          <w:sz w:val="24"/>
          <w:szCs w:val="24"/>
          <w:highlight w:val="none"/>
          <w:lang w:eastAsia="zh-CN"/>
        </w:rPr>
        <w:t xml:space="preserve">江苏省苏州市姑苏区平海路899号</w:t>
      </w:r>
      <w:r/>
    </w:p>
    <w:p>
      <w:pPr>
        <w:ind w:firstLine="48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联 系 人：</w:t>
      </w:r>
      <w:r>
        <w:rPr>
          <w:rFonts w:hint="eastAsia" w:ascii="宋体" w:hAnsi="宋体" w:cs="宋体"/>
          <w:color w:val="auto"/>
          <w:sz w:val="24"/>
          <w:szCs w:val="24"/>
          <w:highlight w:val="none"/>
          <w:lang w:eastAsia="zh-CN"/>
        </w:rPr>
        <w:t xml:space="preserve">曹芳</w:t>
      </w:r>
      <w:r/>
    </w:p>
    <w:p>
      <w:pPr>
        <w:ind w:firstLine="48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联系电话： </w:t>
      </w:r>
      <w:r>
        <w:rPr>
          <w:rFonts w:hint="eastAsia" w:ascii="宋体" w:hAnsi="宋体" w:cs="宋体"/>
          <w:color w:val="auto"/>
          <w:sz w:val="24"/>
          <w:szCs w:val="24"/>
          <w:highlight w:val="none"/>
          <w:lang w:eastAsia="zh-CN"/>
        </w:rPr>
        <w:t xml:space="preserve">0512-67972674</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2、采购代理机构信息</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名称：苏州市卫康招投标咨询服务有限公司</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地址：苏州市干将西路1296号1幢17层</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前台联系方式：0512-69165625</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3、项目联系方式</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项目联系人：沈超、吕兆莉</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电话：0512-65158848-8013、0512-69165613</w:t>
      </w:r>
      <w:r/>
    </w:p>
    <w:p>
      <w:pPr>
        <w:jc w:val="center"/>
        <w:rPr>
          <w:rFonts w:ascii="宋体" w:hAnsi="宋体"/>
          <w:b/>
          <w:bCs/>
          <w:color w:val="auto"/>
          <w:spacing w:val="60"/>
          <w:sz w:val="100"/>
          <w:szCs w:val="100"/>
          <w:highlight w:val="none"/>
        </w:rPr>
      </w:pPr>
      <w:r>
        <w:rPr>
          <w:rFonts w:ascii="宋体" w:hAnsi="宋体"/>
          <w:b/>
          <w:bCs/>
          <w:color w:val="auto"/>
          <w:spacing w:val="60"/>
          <w:sz w:val="100"/>
          <w:szCs w:val="100"/>
          <w:highlight w:val="none"/>
        </w:rPr>
      </w:r>
      <w:r/>
    </w:p>
    <w:p>
      <w:pPr>
        <w:jc w:val="center"/>
        <w:rPr>
          <w:rFonts w:ascii="宋体" w:hAnsi="宋体"/>
          <w:b/>
          <w:bCs/>
          <w:color w:val="auto"/>
          <w:spacing w:val="60"/>
          <w:sz w:val="100"/>
          <w:szCs w:val="100"/>
          <w:highlight w:val="none"/>
        </w:rPr>
      </w:pPr>
      <w:r>
        <w:rPr>
          <w:rFonts w:ascii="宋体" w:hAnsi="宋体"/>
          <w:b/>
          <w:bCs/>
          <w:color w:val="auto"/>
          <w:spacing w:val="60"/>
          <w:sz w:val="100"/>
          <w:szCs w:val="100"/>
          <w:highlight w:val="none"/>
        </w:rPr>
      </w:r>
      <w:r/>
    </w:p>
    <w:p>
      <w:pPr>
        <w:rPr>
          <w:rFonts w:hint="eastAsia" w:ascii="宋体" w:hAnsi="宋体"/>
          <w:b/>
          <w:bCs/>
          <w:color w:val="auto"/>
          <w:spacing w:val="60"/>
          <w:sz w:val="100"/>
          <w:szCs w:val="100"/>
          <w:highlight w:val="none"/>
        </w:rPr>
      </w:pPr>
      <w:r/>
      <w:bookmarkStart w:id="11" w:name="_GoBack"/>
      <w:r/>
      <w:bookmarkEnd w:id="11"/>
      <w:r/>
      <w:r/>
    </w:p>
    <w:p>
      <w:pPr>
        <w:jc w:val="center"/>
        <w:rPr>
          <w:rFonts w:hint="eastAsia" w:ascii="宋体" w:hAnsi="宋体"/>
          <w:b/>
          <w:bCs/>
          <w:color w:val="auto"/>
          <w:spacing w:val="60"/>
          <w:sz w:val="100"/>
          <w:szCs w:val="100"/>
          <w:highlight w:val="none"/>
        </w:rPr>
      </w:pPr>
      <w:r>
        <w:rPr>
          <w:rFonts w:hint="eastAsia" w:ascii="宋体" w:hAnsi="宋体"/>
          <w:b/>
          <w:bCs/>
          <w:color w:val="auto"/>
          <w:spacing w:val="60"/>
          <w:sz w:val="100"/>
          <w:szCs w:val="100"/>
          <w:highlight w:val="none"/>
        </w:rPr>
      </w:r>
      <w:r/>
    </w:p>
    <w:p>
      <w:pPr>
        <w:jc w:val="center"/>
        <w:rPr>
          <w:rFonts w:hint="eastAsia" w:ascii="宋体" w:hAnsi="宋体"/>
          <w:b/>
          <w:bCs/>
          <w:color w:val="auto"/>
          <w:spacing w:val="60"/>
          <w:sz w:val="100"/>
          <w:szCs w:val="100"/>
          <w:highlight w:val="none"/>
        </w:rPr>
      </w:pPr>
      <w:r>
        <w:rPr>
          <w:rFonts w:hint="eastAsia" w:ascii="宋体" w:hAnsi="宋体"/>
          <w:b/>
          <w:bCs/>
          <w:color w:val="auto"/>
          <w:spacing w:val="60"/>
          <w:sz w:val="100"/>
          <w:szCs w:val="100"/>
          <w:highlight w:val="none"/>
        </w:rPr>
        <w:t xml:space="preserve">政府采购</w:t>
      </w:r>
      <w:r>
        <w:rPr>
          <w:rFonts w:hint="eastAsia" w:ascii="宋体" w:hAnsi="宋体"/>
          <w:b/>
          <w:bCs/>
          <w:color w:val="auto"/>
          <w:sz w:val="100"/>
          <w:szCs w:val="100"/>
          <w:highlight w:val="none"/>
        </w:rPr>
        <w:t xml:space="preserve">文件</w:t>
      </w:r>
      <w:r>
        <w:rPr>
          <w:rFonts w:hint="eastAsia" w:ascii="宋体" w:hAnsi="宋体"/>
          <w:b/>
          <w:bCs/>
          <w:color w:val="auto"/>
          <w:sz w:val="100"/>
          <w:szCs w:val="100"/>
          <w:highlight w:val="none"/>
        </w:rPr>
        <w:tab/>
      </w:r>
      <w:r/>
    </w:p>
    <w:p>
      <w:pPr>
        <w:rPr>
          <w:rFonts w:hint="eastAsia" w:ascii="宋体" w:hAnsi="宋体"/>
          <w:color w:val="auto"/>
          <w:sz w:val="24"/>
          <w:szCs w:val="24"/>
          <w:highlight w:val="none"/>
        </w:rPr>
      </w:pPr>
      <w:r>
        <w:rPr>
          <w:rFonts w:hint="eastAsia" w:ascii="宋体" w:hAnsi="宋体"/>
          <w:color w:val="auto"/>
          <w:sz w:val="24"/>
          <w:szCs w:val="24"/>
          <w:highlight w:val="none"/>
        </w:rPr>
      </w:r>
      <w:r/>
    </w:p>
    <w:p>
      <w:pPr>
        <w:rPr>
          <w:rFonts w:hint="eastAsia" w:ascii="宋体" w:hAnsi="宋体"/>
          <w:color w:val="auto"/>
          <w:highlight w:val="none"/>
        </w:rPr>
      </w:pPr>
      <w:r>
        <w:rPr>
          <w:rFonts w:hint="eastAsia" w:ascii="宋体" w:hAnsi="宋体"/>
          <w:color w:val="auto"/>
          <w:highlight w:val="none"/>
        </w:rPr>
      </w:r>
      <w:r/>
    </w:p>
    <w:p>
      <w:pPr>
        <w:jc w:val="center"/>
        <w:spacing w:line="480" w:lineRule="auto"/>
        <w:rPr>
          <w:rFonts w:hint="eastAsia" w:ascii="宋体" w:hAnsi="宋体"/>
          <w:color w:val="auto"/>
          <w:sz w:val="30"/>
          <w:highlight w:val="none"/>
        </w:rPr>
      </w:pPr>
      <w:r>
        <w:rPr>
          <w:rFonts w:hint="eastAsia" w:ascii="宋体" w:hAnsi="宋体"/>
          <w:color w:val="auto"/>
          <w:sz w:val="30"/>
          <w:highlight w:val="none"/>
        </w:rPr>
      </w:r>
      <w:r/>
    </w:p>
    <w:p>
      <w:pPr>
        <w:spacing w:line="480" w:lineRule="auto"/>
        <w:rPr>
          <w:rFonts w:hint="eastAsia" w:ascii="宋体" w:hAnsi="宋体" w:eastAsia="宋体"/>
          <w:color w:val="auto"/>
          <w:sz w:val="30"/>
          <w:szCs w:val="30"/>
          <w:highlight w:val="none"/>
          <w:lang w:eastAsia="zh-CN"/>
        </w:rPr>
      </w:pPr>
      <w:r>
        <w:rPr>
          <w:rFonts w:hint="eastAsia" w:ascii="宋体" w:hAnsi="宋体"/>
          <w:color w:val="auto"/>
          <w:sz w:val="30"/>
          <w:highlight w:val="none"/>
        </w:rPr>
        <w:t xml:space="preserve">            </w:t>
      </w:r>
      <w:r>
        <w:rPr>
          <w:rFonts w:hint="eastAsia" w:ascii="宋体" w:hAnsi="宋体"/>
          <w:color w:val="auto"/>
          <w:sz w:val="30"/>
          <w:szCs w:val="30"/>
          <w:highlight w:val="none"/>
        </w:rPr>
        <w:t xml:space="preserve">采购编号：</w:t>
      </w:r>
      <w:r>
        <w:rPr>
          <w:rFonts w:hint="eastAsia" w:ascii="宋体" w:hAnsi="宋体"/>
          <w:color w:val="auto"/>
          <w:sz w:val="30"/>
          <w:szCs w:val="30"/>
          <w:highlight w:val="none"/>
          <w:lang w:eastAsia="zh-CN"/>
        </w:rPr>
        <w:t xml:space="preserve">JSZC-320000-SZWK-G2026-0105</w:t>
      </w:r>
      <w:r/>
    </w:p>
    <w:p>
      <w:pPr>
        <w:ind w:left="3289" w:hanging="1500"/>
        <w:spacing w:line="480" w:lineRule="auto"/>
        <w:rPr>
          <w:rFonts w:hint="eastAsia" w:eastAsia="宋体"/>
          <w:color w:val="auto"/>
          <w:sz w:val="30"/>
          <w:szCs w:val="30"/>
          <w:highlight w:val="none"/>
          <w:lang w:eastAsia="zh-CN"/>
        </w:rPr>
      </w:pPr>
      <w:r>
        <w:rPr>
          <w:rFonts w:hint="eastAsia"/>
          <w:color w:val="auto"/>
          <w:sz w:val="30"/>
          <w:szCs w:val="30"/>
          <w:highlight w:val="none"/>
        </w:rPr>
        <w:t xml:space="preserve">采购项目：</w:t>
      </w:r>
      <w:r>
        <w:rPr>
          <w:rFonts w:hint="eastAsia"/>
          <w:color w:val="auto"/>
          <w:sz w:val="30"/>
          <w:szCs w:val="30"/>
          <w:highlight w:val="none"/>
          <w:lang w:eastAsia="zh-CN"/>
        </w:rPr>
        <w:t xml:space="preserve">总院一、二期污水站整体运维服务</w:t>
      </w:r>
      <w:r/>
    </w:p>
    <w:p>
      <w:pPr>
        <w:ind w:firstLine="1800"/>
        <w:spacing w:line="480" w:lineRule="auto"/>
        <w:rPr>
          <w:rFonts w:hint="eastAsia" w:ascii="宋体" w:hAnsi="宋体" w:eastAsia="宋体" w:cs="宋体"/>
          <w:color w:val="auto"/>
          <w:sz w:val="30"/>
          <w:szCs w:val="30"/>
          <w:highlight w:val="none"/>
          <w:lang w:eastAsia="zh-CN"/>
        </w:rPr>
      </w:pPr>
      <w:r>
        <w:rPr>
          <w:rFonts w:hint="eastAsia" w:ascii="宋体" w:hAnsi="宋体"/>
          <w:color w:val="auto"/>
          <w:sz w:val="30"/>
          <w:szCs w:val="30"/>
          <w:highlight w:val="none"/>
        </w:rPr>
        <w:t xml:space="preserve">采购单位：</w:t>
      </w:r>
      <w:r>
        <w:rPr>
          <w:rFonts w:hint="eastAsia" w:ascii="宋体" w:hAnsi="宋体" w:cs="宋体"/>
          <w:color w:val="auto"/>
          <w:sz w:val="30"/>
          <w:szCs w:val="30"/>
          <w:highlight w:val="none"/>
          <w:lang w:eastAsia="zh-CN"/>
        </w:rPr>
        <w:t xml:space="preserve">苏州大学附属第一医院</w:t>
      </w:r>
      <w:r/>
    </w:p>
    <w:p>
      <w:pPr>
        <w:ind w:right="-159"/>
        <w:spacing w:line="480" w:lineRule="auto"/>
        <w:rPr>
          <w:rFonts w:hint="eastAsia" w:ascii="宋体" w:hAnsi="宋体"/>
          <w:color w:val="auto"/>
          <w:sz w:val="30"/>
          <w:szCs w:val="24"/>
          <w:highlight w:val="none"/>
        </w:rPr>
      </w:pPr>
      <w:r>
        <w:rPr>
          <w:rFonts w:hint="eastAsia" w:ascii="宋体" w:hAnsi="宋体"/>
          <w:color w:val="auto"/>
          <w:sz w:val="30"/>
          <w:highlight w:val="none"/>
        </w:rPr>
        <w:t xml:space="preserve">                        </w:t>
      </w:r>
      <w:r/>
    </w:p>
    <w:p>
      <w:pPr>
        <w:ind w:firstLine="600"/>
        <w:rPr>
          <w:rFonts w:hint="eastAsia" w:ascii="宋体" w:hAnsi="宋体"/>
          <w:color w:val="auto"/>
          <w:sz w:val="30"/>
          <w:highlight w:val="none"/>
        </w:rPr>
      </w:pPr>
      <w:r>
        <w:rPr>
          <w:rFonts w:hint="eastAsia" w:ascii="宋体" w:hAnsi="宋体"/>
          <w:color w:val="auto"/>
          <w:sz w:val="30"/>
          <w:highlight w:val="none"/>
        </w:rPr>
      </w:r>
      <w:r/>
    </w:p>
    <w:p>
      <w:pPr>
        <w:ind w:firstLine="422"/>
        <w:rPr>
          <w:rFonts w:hint="eastAsia" w:ascii="宋体" w:hAnsi="宋体"/>
          <w:color w:val="auto"/>
          <w:sz w:val="30"/>
          <w:highlight w:val="none"/>
        </w:rPr>
      </w:pPr>
      <w:r>
        <w:rPr>
          <w:rFonts w:hint="eastAsia" w:ascii="宋体" w:hAnsi="宋体" w:cs="宋体"/>
          <w:b/>
          <w:color w:val="auto"/>
          <w:szCs w:val="24"/>
          <w:highlight w:val="none"/>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column">
                  <wp:posOffset>1569085</wp:posOffset>
                </wp:positionH>
                <wp:positionV relativeFrom="paragraph">
                  <wp:posOffset>189865</wp:posOffset>
                </wp:positionV>
                <wp:extent cx="2165985" cy="1016000"/>
                <wp:effectExtent l="0" t="0" r="0" b="0"/>
                <wp:wrapSquare wrapText="bothSides"/>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3"/>
                        <a:stretch/>
                      </pic:blipFill>
                      <pic:spPr bwMode="auto">
                        <a:xfrm>
                          <a:off x="0" y="0"/>
                          <a:ext cx="2165985" cy="1016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123.5pt;mso-position-horizontal:absolute;mso-position-vertical-relative:text;margin-top:14.9pt;mso-position-vertical:absolute;width:170.5pt;height:80.0pt;mso-wrap-distance-left:0.0pt;mso-wrap-distance-top:0.0pt;mso-wrap-distance-right:0.0pt;mso-wrap-distance-bottom:0.0pt;" stroked="f">
                <v:path textboxrect="0,0,0,0"/>
                <w10:wrap type="square"/>
                <v:imagedata r:id="rId13" o:title=""/>
              </v:shape>
            </w:pict>
          </mc:Fallback>
        </mc:AlternateContent>
      </w:r>
      <w:r/>
    </w:p>
    <w:p>
      <w:pPr>
        <w:jc w:val="center"/>
        <w:rPr>
          <w:rFonts w:hint="eastAsia" w:ascii="宋体" w:hAnsi="宋体"/>
          <w:color w:val="auto"/>
          <w:sz w:val="30"/>
          <w:highlight w:val="none"/>
        </w:rPr>
      </w:pPr>
      <w:r>
        <w:rPr>
          <w:rFonts w:hint="eastAsia" w:ascii="宋体" w:hAnsi="宋体"/>
          <w:color w:val="auto"/>
          <w:sz w:val="30"/>
          <w:highlight w:val="none"/>
        </w:rPr>
      </w:r>
      <w:r/>
    </w:p>
    <w:p>
      <w:pPr>
        <w:jc w:val="center"/>
        <w:rPr>
          <w:rFonts w:hint="eastAsia" w:ascii="宋体" w:hAnsi="宋体"/>
          <w:color w:val="auto"/>
          <w:sz w:val="30"/>
          <w:highlight w:val="none"/>
        </w:rPr>
      </w:pPr>
      <w:r>
        <w:rPr>
          <w:rFonts w:hint="eastAsia" w:ascii="宋体" w:hAnsi="宋体"/>
          <w:color w:val="auto"/>
          <w:sz w:val="30"/>
          <w:highlight w:val="none"/>
        </w:rPr>
      </w:r>
      <w:r/>
    </w:p>
    <w:p>
      <w:pPr>
        <w:jc w:val="center"/>
        <w:rPr>
          <w:rFonts w:hint="eastAsia" w:ascii="宋体" w:hAnsi="宋体"/>
          <w:color w:val="auto"/>
          <w:sz w:val="30"/>
          <w:highlight w:val="none"/>
        </w:rPr>
      </w:pPr>
      <w:r>
        <w:rPr>
          <w:rFonts w:hint="eastAsia" w:ascii="宋体" w:hAnsi="宋体"/>
          <w:color w:val="auto"/>
          <w:sz w:val="30"/>
          <w:highlight w:val="none"/>
        </w:rPr>
      </w:r>
      <w:r/>
    </w:p>
    <w:p>
      <w:pPr>
        <w:jc w:val="center"/>
        <w:rPr>
          <w:rFonts w:hint="eastAsia" w:ascii="宋体" w:hAnsi="宋体"/>
          <w:color w:val="auto"/>
          <w:sz w:val="30"/>
          <w:szCs w:val="30"/>
          <w:highlight w:val="none"/>
        </w:rPr>
      </w:pPr>
      <w:r>
        <w:rPr>
          <w:rFonts w:hint="eastAsia" w:ascii="宋体" w:hAnsi="宋体"/>
          <w:color w:val="auto"/>
          <w:sz w:val="30"/>
          <w:szCs w:val="30"/>
          <w:highlight w:val="none"/>
        </w:rPr>
      </w:r>
      <w:r/>
    </w:p>
    <w:p>
      <w:pPr>
        <w:jc w:val="center"/>
        <w:rPr>
          <w:rFonts w:hint="eastAsia" w:ascii="宋体" w:hAnsi="宋体"/>
          <w:color w:val="auto"/>
          <w:sz w:val="30"/>
          <w:szCs w:val="30"/>
          <w:highlight w:val="none"/>
        </w:rPr>
      </w:pPr>
      <w:r>
        <w:rPr>
          <w:rFonts w:hint="eastAsia" w:ascii="宋体" w:hAnsi="宋体"/>
          <w:color w:val="auto"/>
          <w:sz w:val="30"/>
          <w:highlight w:val="none"/>
        </w:rPr>
        <w:t xml:space="preserve">苏州市卫康招投标咨询服务有限公司</w:t>
      </w:r>
      <w:r/>
    </w:p>
    <w:p>
      <w:pPr>
        <w:jc w:val="center"/>
        <w:spacing w:line="300" w:lineRule="auto"/>
        <w:rPr>
          <w:rFonts w:hint="eastAsia" w:ascii="宋体" w:hAnsi="宋体"/>
          <w:b/>
          <w:bCs/>
          <w:color w:val="auto"/>
          <w:sz w:val="30"/>
          <w:highlight w:val="none"/>
        </w:rPr>
      </w:pPr>
      <w:r>
        <w:rPr>
          <w:rFonts w:hint="eastAsia" w:ascii="宋体" w:hAnsi="宋体"/>
          <w:color w:val="auto"/>
          <w:sz w:val="30"/>
          <w:highlight w:val="none"/>
        </w:rPr>
        <w:t xml:space="preserve">二〇二</w:t>
      </w:r>
      <w:r>
        <w:rPr>
          <w:rFonts w:hint="eastAsia" w:ascii="宋体" w:hAnsi="宋体"/>
          <w:color w:val="auto"/>
          <w:sz w:val="30"/>
          <w:highlight w:val="none"/>
          <w:lang w:val="en-US" w:eastAsia="zh-CN"/>
        </w:rPr>
        <w:t xml:space="preserve">六</w:t>
      </w:r>
      <w:r>
        <w:rPr>
          <w:rFonts w:hint="eastAsia" w:ascii="宋体" w:hAnsi="宋体"/>
          <w:color w:val="auto"/>
          <w:sz w:val="30"/>
          <w:highlight w:val="none"/>
        </w:rPr>
        <w:t xml:space="preserve">年</w:t>
      </w:r>
      <w:r>
        <w:rPr>
          <w:rFonts w:hint="eastAsia" w:ascii="宋体" w:hAnsi="宋体"/>
          <w:color w:val="auto"/>
          <w:sz w:val="30"/>
          <w:highlight w:val="none"/>
          <w:lang w:eastAsia="zh-CN"/>
        </w:rPr>
        <w:t xml:space="preserve">四</w:t>
      </w:r>
      <w:r>
        <w:rPr>
          <w:rFonts w:hint="eastAsia" w:ascii="宋体" w:hAnsi="宋体"/>
          <w:color w:val="auto"/>
          <w:sz w:val="30"/>
          <w:highlight w:val="none"/>
        </w:rPr>
        <w:t xml:space="preserve">月</w:t>
      </w:r>
      <w:r/>
    </w:p>
    <w:p>
      <w:pPr>
        <w:jc w:val="center"/>
        <w:rPr>
          <w:b/>
          <w:bCs/>
          <w:color w:val="auto"/>
          <w:spacing w:val="20"/>
          <w:sz w:val="30"/>
          <w:szCs w:val="20"/>
          <w:highlight w:val="none"/>
        </w:rPr>
      </w:pPr>
      <w:r>
        <w:rPr>
          <w:color w:val="auto"/>
          <w:highlight w:val="none"/>
        </w:rPr>
        <w:br w:type="page" w:clear="all"/>
      </w:r>
      <w:r>
        <w:rPr>
          <w:rFonts w:hint="eastAsia"/>
          <w:b/>
          <w:bCs/>
          <w:color w:val="auto"/>
          <w:spacing w:val="20"/>
          <w:sz w:val="30"/>
          <w:szCs w:val="20"/>
          <w:highlight w:val="none"/>
        </w:rPr>
        <w:t xml:space="preserve">前 附 表</w:t>
      </w:r>
      <w:r/>
    </w:p>
    <w:p>
      <w:pPr>
        <w:ind w:right="-159" w:firstLine="420"/>
        <w:rPr>
          <w:rFonts w:hint="eastAsia" w:ascii="宋体" w:hAnsi="宋体"/>
          <w:color w:val="auto"/>
          <w:szCs w:val="21"/>
          <w:highlight w:val="none"/>
        </w:rPr>
      </w:pPr>
      <w:r>
        <w:rPr>
          <w:rFonts w:hint="eastAsia" w:ascii="宋体" w:hAnsi="宋体"/>
          <w:color w:val="auto"/>
          <w:szCs w:val="21"/>
          <w:highlight w:val="none"/>
        </w:rPr>
        <w:t xml:space="preserve">（下列附表说明是对采购文件的具体补充和修正，如有矛盾之处以本附表为准）</w:t>
      </w:r>
      <w:r/>
    </w:p>
    <w:tbl>
      <w:tblPr>
        <w:tblStyle w:val="708"/>
        <w:tblW w:w="8756"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91"/>
        <w:gridCol w:w="1620"/>
        <w:gridCol w:w="6345"/>
      </w:tblGrid>
      <w:tr>
        <w:trPr>
          <w:jc w:val="center"/>
          <w:trHeight w:val="529"/>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360" w:lineRule="exact"/>
              <w:rPr>
                <w:rFonts w:hint="eastAsia" w:ascii="宋体" w:hAnsi="宋体" w:cs="宋体"/>
                <w:b/>
                <w:bCs/>
                <w:color w:val="auto"/>
                <w:szCs w:val="21"/>
                <w:highlight w:val="none"/>
              </w:rPr>
            </w:pPr>
            <w:r>
              <w:rPr>
                <w:rFonts w:hint="eastAsia" w:ascii="宋体" w:hAnsi="宋体" w:cs="宋体"/>
                <w:b/>
                <w:bCs/>
                <w:color w:val="auto"/>
                <w:szCs w:val="21"/>
                <w:highlight w:val="none"/>
                <w:lang w:val="zh-CN"/>
              </w:rPr>
              <w:t xml:space="preserve">项号</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360" w:lineRule="exact"/>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名称</w:t>
            </w:r>
            <w:r/>
          </w:p>
        </w:tc>
        <w:tc>
          <w:tcPr>
            <w:tcBorders>
              <w:top w:val="single" w:color="000000" w:sz="6" w:space="0"/>
              <w:left w:val="single" w:color="000000" w:sz="6" w:space="0"/>
              <w:bottom w:val="single" w:color="000000" w:sz="6" w:space="0"/>
              <w:right w:val="single" w:color="000000" w:sz="6" w:space="0"/>
            </w:tcBorders>
            <w:tcW w:w="6345" w:type="dxa"/>
            <w:vAlign w:val="center"/>
            <w:textDirection w:val="lrTb"/>
            <w:noWrap w:val="false"/>
          </w:tcPr>
          <w:p>
            <w:pPr>
              <w:jc w:val="center"/>
              <w:spacing w:line="360" w:lineRule="exact"/>
              <w:rPr>
                <w:rFonts w:hint="eastAsia" w:ascii="宋体" w:hAnsi="宋体" w:cs="宋体"/>
                <w:b/>
                <w:bCs/>
                <w:color w:val="auto"/>
                <w:szCs w:val="21"/>
                <w:highlight w:val="none"/>
              </w:rPr>
            </w:pPr>
            <w:r>
              <w:rPr>
                <w:rFonts w:hint="eastAsia" w:ascii="宋体" w:hAnsi="宋体" w:cs="宋体"/>
                <w:b/>
                <w:bCs/>
                <w:color w:val="auto"/>
                <w:szCs w:val="21"/>
                <w:highlight w:val="none"/>
                <w:lang w:val="zh-CN"/>
              </w:rPr>
              <w:t xml:space="preserve">内      容</w:t>
            </w:r>
            <w:r/>
          </w:p>
        </w:tc>
      </w:tr>
      <w:tr>
        <w:trPr>
          <w:jc w:val="center"/>
          <w:trHeight w:val="480"/>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1</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hint="eastAsia" w:ascii="宋体" w:hAnsi="宋体" w:cs="宋体"/>
                <w:color w:val="auto"/>
                <w:szCs w:val="21"/>
                <w:highlight w:val="none"/>
              </w:rPr>
            </w:pPr>
            <w:r>
              <w:rPr>
                <w:rFonts w:hint="eastAsia" w:ascii="宋体" w:hAnsi="宋体" w:cs="宋体"/>
                <w:color w:val="auto"/>
                <w:szCs w:val="21"/>
                <w:highlight w:val="none"/>
                <w:lang w:val="zh-CN"/>
              </w:rPr>
              <w:t xml:space="preserve">采购编号</w:t>
            </w:r>
            <w:r/>
          </w:p>
        </w:tc>
        <w:tc>
          <w:tcPr>
            <w:tcBorders>
              <w:top w:val="single" w:color="000000" w:sz="6" w:space="0"/>
              <w:left w:val="single" w:color="000000" w:sz="6" w:space="0"/>
              <w:bottom w:val="single" w:color="000000" w:sz="6" w:space="0"/>
              <w:right w:val="single" w:color="000000" w:sz="6" w:space="0"/>
            </w:tcBorders>
            <w:tcW w:w="6345" w:type="dxa"/>
            <w:vAlign w:val="center"/>
            <w:textDirection w:val="lrTb"/>
            <w:noWrap w:val="false"/>
          </w:tcPr>
          <w:p>
            <w:pPr>
              <w:spacing w:line="400" w:lineRule="exact"/>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eastAsia="zh-CN"/>
              </w:rPr>
              <w:t xml:space="preserve">JSZC-320000-SZWK-G2026-0105</w:t>
            </w:r>
            <w:r/>
          </w:p>
        </w:tc>
      </w:tr>
      <w:tr>
        <w:trPr>
          <w:jc w:val="center"/>
          <w:trHeight w:val="480"/>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2</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采购项目名称</w:t>
            </w:r>
            <w:r/>
          </w:p>
        </w:tc>
        <w:tc>
          <w:tcPr>
            <w:tcBorders>
              <w:top w:val="single" w:color="000000" w:sz="6" w:space="0"/>
              <w:left w:val="single" w:color="000000" w:sz="6" w:space="0"/>
              <w:bottom w:val="single" w:color="000000" w:sz="6" w:space="0"/>
              <w:right w:val="single" w:color="000000" w:sz="6" w:space="0"/>
            </w:tcBorders>
            <w:tcW w:w="6345" w:type="dxa"/>
            <w:vAlign w:val="center"/>
            <w:textDirection w:val="lrTb"/>
            <w:noWrap w:val="false"/>
          </w:tcPr>
          <w:p>
            <w:pPr>
              <w:spacing w:line="400" w:lineRule="exact"/>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eastAsia="zh-CN"/>
              </w:rPr>
              <w:t xml:space="preserve">总院一、二期污水站整体运维服务</w:t>
            </w:r>
            <w:r/>
          </w:p>
        </w:tc>
      </w:tr>
      <w:tr>
        <w:trPr>
          <w:jc w:val="center"/>
          <w:trHeight w:val="480"/>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3</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tabs>
                <w:tab w:val="left" w:pos="3600" w:leader="none"/>
              </w:tabs>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采购人</w:t>
            </w:r>
            <w:r/>
          </w:p>
        </w:tc>
        <w:tc>
          <w:tcPr>
            <w:tcBorders>
              <w:top w:val="single" w:color="000000" w:sz="6" w:space="0"/>
              <w:left w:val="single" w:color="000000" w:sz="6" w:space="0"/>
              <w:bottom w:val="single" w:color="000000" w:sz="6" w:space="0"/>
              <w:right w:val="single" w:color="000000" w:sz="6" w:space="0"/>
            </w:tcBorders>
            <w:tcW w:w="6345" w:type="dxa"/>
            <w:vAlign w:val="center"/>
            <w:textDirection w:val="lrTb"/>
            <w:noWrap w:val="false"/>
          </w:tcPr>
          <w:p>
            <w:pPr>
              <w:spacing w:line="400" w:lineRule="exact"/>
              <w:tabs>
                <w:tab w:val="left" w:pos="3600" w:leader="none"/>
              </w:tabs>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eastAsia="zh-CN"/>
              </w:rPr>
              <w:t xml:space="preserve">苏州大学附属第一医院</w:t>
            </w:r>
            <w:r/>
          </w:p>
          <w:p>
            <w:pPr>
              <w:spacing w:line="400" w:lineRule="exact"/>
              <w:tabs>
                <w:tab w:val="left" w:pos="3600" w:leader="none"/>
              </w:tabs>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联系人：</w:t>
            </w:r>
            <w:r>
              <w:rPr>
                <w:rFonts w:hint="eastAsia" w:ascii="宋体" w:hAnsi="宋体" w:cs="宋体"/>
                <w:color w:val="auto"/>
                <w:szCs w:val="21"/>
                <w:highlight w:val="none"/>
                <w:lang w:eastAsia="zh-CN"/>
              </w:rPr>
              <w:t xml:space="preserve">曹芳</w:t>
            </w:r>
            <w:r>
              <w:rPr>
                <w:rFonts w:hint="eastAsia" w:ascii="宋体" w:hAnsi="宋体" w:cs="宋体"/>
                <w:color w:val="auto"/>
                <w:szCs w:val="21"/>
                <w:highlight w:val="none"/>
              </w:rPr>
              <w:t xml:space="preserve">           联系电话：</w:t>
            </w:r>
            <w:r>
              <w:rPr>
                <w:rFonts w:hint="eastAsia" w:ascii="宋体" w:hAnsi="宋体"/>
                <w:color w:val="auto"/>
                <w:szCs w:val="21"/>
                <w:highlight w:val="none"/>
                <w:lang w:eastAsia="zh-CN"/>
              </w:rPr>
              <w:t xml:space="preserve">0512-67972674</w:t>
            </w:r>
            <w:r/>
          </w:p>
        </w:tc>
      </w:tr>
      <w:tr>
        <w:trPr>
          <w:jc w:val="center"/>
          <w:trHeight w:val="480"/>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4</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采购代理机构</w:t>
            </w:r>
            <w:r/>
          </w:p>
        </w:tc>
        <w:tc>
          <w:tcPr>
            <w:tcBorders>
              <w:top w:val="single" w:color="000000" w:sz="6" w:space="0"/>
              <w:left w:val="single" w:color="000000" w:sz="6" w:space="0"/>
              <w:bottom w:val="single" w:color="000000" w:sz="6" w:space="0"/>
              <w:right w:val="single" w:color="000000" w:sz="6" w:space="0"/>
            </w:tcBorders>
            <w:tcW w:w="6345" w:type="dxa"/>
            <w:vAlign w:val="center"/>
            <w:textDirection w:val="lrTb"/>
            <w:noWrap w:val="false"/>
          </w:tcPr>
          <w:p>
            <w:pPr>
              <w:spacing w:line="400" w:lineRule="exact"/>
              <w:rPr>
                <w:rFonts w:hint="eastAsia" w:ascii="宋体" w:hAnsi="宋体" w:cs="宋体"/>
                <w:color w:val="auto"/>
                <w:szCs w:val="21"/>
                <w:highlight w:val="none"/>
              </w:rPr>
            </w:pPr>
            <w:r>
              <w:rPr>
                <w:rFonts w:hint="eastAsia" w:ascii="宋体" w:hAnsi="宋体" w:cs="宋体"/>
                <w:color w:val="auto"/>
                <w:szCs w:val="21"/>
                <w:highlight w:val="none"/>
                <w:lang w:val="zh-CN"/>
              </w:rPr>
              <w:t xml:space="preserve">苏州市卫康招投标咨询服务有限公司</w:t>
            </w:r>
            <w:r/>
          </w:p>
          <w:p>
            <w:pPr>
              <w:spacing w:line="400" w:lineRule="exact"/>
              <w:rPr>
                <w:rFonts w:hint="eastAsia" w:ascii="宋体" w:hAnsi="宋体" w:cs="宋体"/>
                <w:color w:val="auto"/>
                <w:szCs w:val="21"/>
                <w:highlight w:val="none"/>
              </w:rPr>
            </w:pPr>
            <w:r>
              <w:rPr>
                <w:rFonts w:hint="eastAsia" w:ascii="宋体" w:hAnsi="宋体" w:cs="宋体"/>
                <w:color w:val="auto"/>
                <w:szCs w:val="21"/>
                <w:highlight w:val="none"/>
                <w:lang w:val="zh-CN"/>
              </w:rPr>
              <w:t xml:space="preserve">地</w:t>
            </w: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 xml:space="preserve">址：苏州市干将西路1296号深业姑苏中心17层</w:t>
            </w:r>
            <w:r>
              <w:rPr>
                <w:rFonts w:hint="eastAsia" w:ascii="宋体" w:hAnsi="宋体" w:cs="宋体"/>
                <w:color w:val="auto"/>
                <w:szCs w:val="21"/>
                <w:highlight w:val="none"/>
              </w:rPr>
              <w:t xml:space="preserve">  </w:t>
            </w:r>
            <w:r/>
          </w:p>
          <w:p>
            <w:pPr>
              <w:spacing w:line="400" w:lineRule="exact"/>
              <w:rPr>
                <w:rFonts w:ascii="宋体" w:hAnsi="宋体" w:cs="宋体"/>
                <w:color w:val="auto"/>
                <w:szCs w:val="21"/>
                <w:highlight w:val="none"/>
              </w:rPr>
            </w:pPr>
            <w:r>
              <w:rPr>
                <w:rFonts w:hint="eastAsia" w:ascii="宋体" w:hAnsi="宋体" w:cs="宋体"/>
                <w:color w:val="auto"/>
                <w:szCs w:val="21"/>
                <w:highlight w:val="none"/>
                <w:lang w:val="zh-CN"/>
              </w:rPr>
              <w:t xml:space="preserve">电话：</w:t>
            </w:r>
            <w:r>
              <w:rPr>
                <w:rFonts w:hint="eastAsia" w:ascii="宋体" w:hAnsi="宋体" w:cs="宋体"/>
                <w:color w:val="auto"/>
                <w:szCs w:val="21"/>
                <w:highlight w:val="none"/>
              </w:rPr>
              <w:t xml:space="preserve">0512-69165613 联系</w:t>
            </w:r>
            <w:r>
              <w:rPr>
                <w:rFonts w:hint="eastAsia" w:ascii="宋体" w:hAnsi="宋体" w:cs="宋体"/>
                <w:color w:val="auto"/>
                <w:szCs w:val="21"/>
                <w:highlight w:val="none"/>
                <w:lang w:val="zh-CN"/>
              </w:rPr>
              <w:t xml:space="preserve">人：</w:t>
            </w:r>
            <w:r>
              <w:rPr>
                <w:rFonts w:hint="eastAsia" w:ascii="宋体" w:hAnsi="宋体" w:cs="宋体"/>
                <w:color w:val="auto"/>
                <w:szCs w:val="21"/>
                <w:highlight w:val="none"/>
              </w:rPr>
              <w:t xml:space="preserve">沈超、吕兆莉</w:t>
            </w:r>
            <w:r/>
          </w:p>
          <w:p>
            <w:pPr>
              <w:spacing w:line="40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传真</w:t>
            </w:r>
            <w:r>
              <w:rPr>
                <w:rFonts w:hint="eastAsia" w:ascii="宋体" w:hAnsi="宋体" w:cs="宋体"/>
                <w:color w:val="auto"/>
                <w:szCs w:val="21"/>
                <w:highlight w:val="none"/>
              </w:rPr>
              <w:t xml:space="preserve">：0512- 65153553</w:t>
            </w:r>
            <w:r/>
          </w:p>
        </w:tc>
      </w:tr>
      <w:tr>
        <w:trPr>
          <w:jc w:val="center"/>
          <w:trHeight w:val="480"/>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5</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hint="eastAsia" w:ascii="宋体" w:hAnsi="宋体" w:cs="宋体"/>
                <w:color w:val="auto"/>
                <w:szCs w:val="21"/>
                <w:highlight w:val="none"/>
              </w:rPr>
            </w:pPr>
            <w:r>
              <w:rPr>
                <w:rFonts w:hint="eastAsia" w:ascii="宋体" w:hAnsi="宋体" w:cs="宋体"/>
                <w:color w:val="auto"/>
                <w:szCs w:val="21"/>
                <w:highlight w:val="none"/>
                <w:lang w:val="zh-CN"/>
              </w:rPr>
              <w:t xml:space="preserve">投标有效期</w:t>
            </w:r>
            <w:r/>
          </w:p>
        </w:tc>
        <w:tc>
          <w:tcPr>
            <w:tcBorders>
              <w:top w:val="single" w:color="000000" w:sz="6" w:space="0"/>
              <w:left w:val="single" w:color="000000" w:sz="6" w:space="0"/>
              <w:bottom w:val="single" w:color="000000" w:sz="6" w:space="0"/>
              <w:right w:val="single" w:color="000000" w:sz="6" w:space="0"/>
            </w:tcBorders>
            <w:tcW w:w="6345" w:type="dxa"/>
            <w:vAlign w:val="center"/>
            <w:textDirection w:val="lrTb"/>
            <w:noWrap w:val="false"/>
          </w:tcPr>
          <w:p>
            <w:pPr>
              <w:spacing w:line="400" w:lineRule="exact"/>
              <w:rPr>
                <w:rFonts w:hint="eastAsia" w:ascii="宋体" w:hAnsi="宋体" w:cs="宋体"/>
                <w:color w:val="auto"/>
                <w:szCs w:val="21"/>
                <w:highlight w:val="none"/>
              </w:rPr>
            </w:pPr>
            <w:r>
              <w:rPr>
                <w:rFonts w:hint="eastAsia" w:ascii="宋体" w:hAnsi="宋体" w:cs="宋体"/>
                <w:color w:val="auto"/>
                <w:szCs w:val="21"/>
                <w:highlight w:val="none"/>
                <w:lang w:val="zh-CN"/>
              </w:rPr>
              <w:t xml:space="preserve">90天（日历日）</w:t>
            </w:r>
            <w:r/>
          </w:p>
        </w:tc>
      </w:tr>
      <w:tr>
        <w:trPr>
          <w:jc w:val="center"/>
          <w:trHeight w:val="457"/>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6</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hint="eastAsia" w:ascii="宋体" w:hAnsi="宋体" w:cs="宋体"/>
                <w:color w:val="auto"/>
                <w:szCs w:val="21"/>
                <w:highlight w:val="none"/>
              </w:rPr>
            </w:pPr>
            <w:r>
              <w:rPr>
                <w:rFonts w:hint="eastAsia" w:ascii="宋体" w:hAnsi="宋体" w:cs="宋体"/>
                <w:color w:val="auto"/>
                <w:szCs w:val="21"/>
                <w:highlight w:val="none"/>
                <w:lang w:val="zh-CN"/>
              </w:rPr>
              <w:t xml:space="preserve">投标保证金</w:t>
            </w:r>
            <w:r/>
          </w:p>
        </w:tc>
        <w:tc>
          <w:tcPr>
            <w:tcBorders>
              <w:top w:val="single" w:color="000000" w:sz="6" w:space="0"/>
              <w:left w:val="single" w:color="000000" w:sz="6" w:space="0"/>
              <w:bottom w:val="single" w:color="000000" w:sz="6" w:space="0"/>
              <w:right w:val="single" w:color="000000" w:sz="6" w:space="0"/>
            </w:tcBorders>
            <w:tcW w:w="6345" w:type="dxa"/>
            <w:vAlign w:val="center"/>
            <w:textDirection w:val="lrTb"/>
            <w:noWrap w:val="false"/>
          </w:tcPr>
          <w:p>
            <w:pPr>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无</w:t>
            </w:r>
            <w:r/>
          </w:p>
        </w:tc>
      </w:tr>
      <w:tr>
        <w:trPr>
          <w:jc w:val="center"/>
          <w:trHeight w:val="480"/>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hint="eastAsia" w:ascii="宋体" w:hAnsi="宋体" w:cs="宋体"/>
                <w:color w:val="auto"/>
                <w:szCs w:val="21"/>
                <w:highlight w:val="none"/>
                <w:lang w:val="zh-CN"/>
              </w:rPr>
            </w:pPr>
            <w:r>
              <w:rPr>
                <w:rFonts w:hint="eastAsia" w:ascii="宋体" w:hAnsi="宋体" w:cs="宋体"/>
                <w:color w:val="auto"/>
                <w:szCs w:val="21"/>
                <w:highlight w:val="none"/>
              </w:rPr>
              <w:t xml:space="preserve">7</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hint="eastAsia" w:ascii="宋体" w:hAnsi="宋体" w:cs="宋体"/>
                <w:color w:val="auto"/>
                <w:szCs w:val="21"/>
                <w:highlight w:val="none"/>
                <w:lang w:val="zh-CN"/>
              </w:rPr>
            </w:pPr>
            <w:r>
              <w:rPr>
                <w:rFonts w:hint="eastAsia" w:ascii="宋体" w:hAnsi="宋体"/>
                <w:b/>
                <w:bCs/>
                <w:color w:val="auto"/>
                <w:szCs w:val="21"/>
                <w:highlight w:val="none"/>
                <w:lang w:val="zh-CN"/>
              </w:rPr>
              <w:t xml:space="preserve">电子投标文件制作要求</w:t>
            </w:r>
            <w:r/>
          </w:p>
        </w:tc>
        <w:tc>
          <w:tcPr>
            <w:tcBorders>
              <w:top w:val="single" w:color="000000" w:sz="6" w:space="0"/>
              <w:left w:val="single" w:color="000000" w:sz="6" w:space="0"/>
              <w:bottom w:val="single" w:color="000000" w:sz="6" w:space="0"/>
              <w:right w:val="single" w:color="000000" w:sz="6" w:space="0"/>
            </w:tcBorders>
            <w:tcW w:w="6345" w:type="dxa"/>
            <w:vAlign w:val="center"/>
            <w:textDirection w:val="lrTb"/>
            <w:noWrap w:val="false"/>
          </w:tcPr>
          <w:p>
            <w:pPr>
              <w:spacing w:line="400" w:lineRule="exact"/>
              <w:rPr>
                <w:rFonts w:ascii="宋体" w:hAnsi="宋体"/>
                <w:b/>
                <w:bCs/>
                <w:color w:val="auto"/>
                <w:szCs w:val="21"/>
                <w:highlight w:val="none"/>
                <w:lang w:val="zh-CN"/>
              </w:rPr>
            </w:pPr>
            <w:r>
              <w:rPr>
                <w:rFonts w:hint="eastAsia" w:ascii="宋体" w:hAnsi="宋体"/>
                <w:b/>
                <w:bCs/>
                <w:color w:val="auto"/>
                <w:szCs w:val="21"/>
                <w:highlight w:val="none"/>
                <w:lang w:val="zh-CN"/>
              </w:rPr>
              <w:t xml:space="preserve">电子投标文件</w:t>
            </w:r>
            <w:r>
              <w:rPr>
                <w:rFonts w:hint="eastAsia" w:ascii="宋体" w:hAnsi="宋体"/>
                <w:b/>
                <w:bCs/>
                <w:color w:val="auto"/>
                <w:szCs w:val="21"/>
                <w:highlight w:val="none"/>
              </w:rPr>
              <w:t xml:space="preserve">制作</w:t>
            </w:r>
            <w:r>
              <w:rPr>
                <w:rFonts w:hint="eastAsia" w:ascii="宋体" w:hAnsi="宋体"/>
                <w:b/>
                <w:bCs/>
                <w:color w:val="auto"/>
                <w:szCs w:val="21"/>
                <w:highlight w:val="none"/>
                <w:lang w:val="zh-CN"/>
              </w:rPr>
              <w:t xml:space="preserve">要求</w:t>
            </w:r>
            <w:r/>
          </w:p>
          <w:p>
            <w:pPr>
              <w:spacing w:line="400" w:lineRule="exact"/>
              <w:rPr>
                <w:rFonts w:ascii="宋体" w:hAnsi="宋体"/>
                <w:b/>
                <w:bCs/>
                <w:color w:val="auto"/>
                <w:szCs w:val="21"/>
                <w:highlight w:val="none"/>
              </w:rPr>
            </w:pPr>
            <w:r>
              <w:rPr>
                <w:rFonts w:hint="eastAsia" w:ascii="宋体" w:hAnsi="宋体"/>
                <w:b/>
                <w:bCs/>
                <w:color w:val="auto"/>
                <w:szCs w:val="21"/>
                <w:highlight w:val="none"/>
                <w:lang w:val="zh-CN"/>
              </w:rPr>
              <w:t xml:space="preserve">（1）</w:t>
            </w:r>
            <w:r>
              <w:rPr>
                <w:rFonts w:hint="eastAsia" w:ascii="宋体" w:hAnsi="宋体"/>
                <w:b/>
                <w:bCs/>
                <w:color w:val="auto"/>
                <w:szCs w:val="21"/>
                <w:highlight w:val="none"/>
              </w:rPr>
              <w:t xml:space="preserve">系统中下载招标文件后，点击“客户端下载地址”，下载投标文件客户端，查看客户端使用说明。</w:t>
            </w:r>
            <w:r/>
          </w:p>
          <w:p>
            <w:pPr>
              <w:spacing w:line="400" w:lineRule="exact"/>
              <w:rPr>
                <w:rFonts w:ascii="宋体" w:hAnsi="宋体"/>
                <w:b/>
                <w:bCs/>
                <w:color w:val="auto"/>
                <w:szCs w:val="21"/>
                <w:highlight w:val="none"/>
              </w:rPr>
            </w:pPr>
            <w:r>
              <w:rPr>
                <w:rFonts w:hint="eastAsia" w:ascii="宋体" w:hAnsi="宋体"/>
                <w:b/>
                <w:bCs/>
                <w:color w:val="auto"/>
                <w:szCs w:val="21"/>
                <w:highlight w:val="none"/>
              </w:rPr>
              <w:t xml:space="preserve">（2）将下载的采购文件导入投标文件客户端，按照使用说明完成投标文件的编制和加盖电子签章。</w:t>
            </w:r>
            <w:r/>
          </w:p>
          <w:p>
            <w:pPr>
              <w:spacing w:line="400" w:lineRule="exact"/>
              <w:rPr>
                <w:rFonts w:hint="eastAsia" w:ascii="宋体" w:hAnsi="宋体"/>
                <w:color w:val="auto"/>
                <w:szCs w:val="21"/>
                <w:highlight w:val="none"/>
                <w:lang w:val="zh-CN"/>
              </w:rPr>
            </w:pPr>
            <w:r>
              <w:rPr>
                <w:rFonts w:hint="eastAsia" w:ascii="宋体" w:hAnsi="宋体"/>
                <w:b/>
                <w:bCs/>
                <w:color w:val="auto"/>
                <w:szCs w:val="21"/>
                <w:highlight w:val="none"/>
              </w:rPr>
              <w:t xml:space="preserve">（3）导出制作完成的投标文件，上传至苏采云系统。</w:t>
            </w:r>
            <w:r/>
          </w:p>
        </w:tc>
      </w:tr>
      <w:tr>
        <w:trPr>
          <w:jc w:val="center"/>
          <w:trHeight w:val="440"/>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8</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hint="eastAsia" w:ascii="宋体" w:hAnsi="宋体" w:eastAsia="宋体" w:cs="宋体"/>
                <w:color w:val="auto"/>
                <w:szCs w:val="21"/>
                <w:highlight w:val="none"/>
                <w:lang w:eastAsia="zh-CN"/>
              </w:rPr>
            </w:pPr>
            <w:r>
              <w:rPr>
                <w:rFonts w:hint="eastAsia" w:ascii="宋体" w:hAnsi="宋体"/>
                <w:color w:val="auto"/>
                <w:szCs w:val="21"/>
                <w:highlight w:val="none"/>
                <w:lang w:val="en-US" w:eastAsia="zh-CN"/>
              </w:rPr>
              <w:t xml:space="preserve">代理费</w:t>
            </w:r>
            <w:r/>
          </w:p>
        </w:tc>
        <w:tc>
          <w:tcPr>
            <w:tcBorders>
              <w:top w:val="single" w:color="000000" w:sz="6" w:space="0"/>
              <w:left w:val="single" w:color="000000" w:sz="6" w:space="0"/>
              <w:bottom w:val="single" w:color="000000" w:sz="6" w:space="0"/>
              <w:right w:val="single" w:color="000000" w:sz="6" w:space="0"/>
            </w:tcBorders>
            <w:tcW w:w="6345" w:type="dxa"/>
            <w:vAlign w:val="center"/>
            <w:textDirection w:val="lrTb"/>
            <w:noWrap w:val="false"/>
          </w:tcPr>
          <w:p>
            <w:pPr>
              <w:ind w:left="0" w:right="0"/>
              <w:jc w:val="both"/>
              <w:keepLines w:val="0"/>
              <w:keepNext w:val="0"/>
              <w:spacing w:before="0" w:beforeAutospacing="0" w:after="0" w:afterAutospacing="0" w:line="360" w:lineRule="exact"/>
              <w:widowControl w:val="off"/>
              <w:rPr>
                <w:rFonts w:hint="default" w:ascii="宋体" w:hAnsi="宋体" w:eastAsia="宋体" w:cs="宋体"/>
                <w:color w:val="auto"/>
                <w:sz w:val="21"/>
                <w:szCs w:val="21"/>
                <w:highlight w:val="none"/>
                <w:lang w:val="en-US" w:eastAsia="zh-CN"/>
              </w:rPr>
              <w:suppressLineNumbers w:val="0"/>
            </w:pPr>
            <w:r>
              <w:rPr>
                <w:rFonts w:hint="eastAsia" w:ascii="宋体" w:hAnsi="宋体" w:cs="宋体"/>
                <w:color w:val="auto"/>
                <w:sz w:val="21"/>
                <w:szCs w:val="21"/>
                <w:highlight w:val="none"/>
                <w:lang w:val="en-US" w:eastAsia="zh-CN"/>
              </w:rPr>
              <w:t xml:space="preserve">代理费</w:t>
            </w:r>
            <w:r>
              <w:rPr>
                <w:rFonts w:hint="eastAsia" w:ascii="宋体" w:hAnsi="宋体" w:cs="宋体"/>
                <w:color w:val="auto"/>
                <w:sz w:val="21"/>
                <w:szCs w:val="21"/>
                <w:highlight w:val="none"/>
              </w:rPr>
              <w:t xml:space="preserve">：</w:t>
            </w:r>
            <w:r>
              <w:rPr>
                <w:rFonts w:hint="eastAsia" w:ascii="宋体" w:hAnsi="宋体" w:eastAsia="宋体" w:cs="宋体"/>
                <w:color w:val="auto"/>
                <w:sz w:val="21"/>
                <w:szCs w:val="21"/>
                <w:highlight w:val="none"/>
              </w:rPr>
              <w:t xml:space="preserve">领取中标通知书时中标人向采购代理机构一次性付清：以</w:t>
            </w:r>
            <w:r>
              <w:rPr>
                <w:rFonts w:hint="eastAsia" w:ascii="宋体" w:hAnsi="宋体" w:cs="宋体"/>
                <w:color w:val="auto"/>
                <w:sz w:val="21"/>
                <w:szCs w:val="21"/>
                <w:highlight w:val="none"/>
                <w:lang w:val="en-US" w:eastAsia="zh-CN"/>
              </w:rPr>
              <w:t xml:space="preserve">两年</w:t>
            </w:r>
            <w:r>
              <w:rPr>
                <w:rFonts w:hint="eastAsia" w:ascii="宋体" w:hAnsi="宋体" w:eastAsia="宋体" w:cs="宋体"/>
                <w:color w:val="auto"/>
                <w:sz w:val="21"/>
                <w:szCs w:val="21"/>
                <w:highlight w:val="none"/>
              </w:rPr>
              <w:t xml:space="preserve">预算金额为基准，100万元以内1.5%、100～500万元以1.1%、500万-1000万以0.8%，</w:t>
            </w:r>
            <w:r>
              <w:rPr>
                <w:rFonts w:hint="eastAsia" w:ascii="宋体" w:hAnsi="宋体" w:eastAsia="宋体" w:cs="宋体"/>
                <w:color w:val="auto"/>
                <w:sz w:val="21"/>
                <w:szCs w:val="21"/>
                <w:highlight w:val="none"/>
                <w:lang w:bidi="ar"/>
              </w:rPr>
              <w:t xml:space="preserve">1000万-5000万以0.5%，5000万以上以0.25%</w:t>
            </w:r>
            <w:r>
              <w:rPr>
                <w:rFonts w:hint="eastAsia" w:ascii="宋体" w:hAnsi="宋体" w:eastAsia="宋体" w:cs="宋体"/>
                <w:color w:val="auto"/>
                <w:sz w:val="21"/>
                <w:szCs w:val="21"/>
                <w:highlight w:val="none"/>
              </w:rPr>
              <w:t xml:space="preserve">差额定率累进法计算出金额*0.7支付</w:t>
            </w:r>
            <w:r>
              <w:rPr>
                <w:rFonts w:hint="eastAsia" w:ascii="宋体" w:hAnsi="宋体" w:cs="宋体"/>
                <w:color w:val="auto"/>
                <w:sz w:val="21"/>
                <w:szCs w:val="21"/>
                <w:highlight w:val="none"/>
                <w:lang w:val="en-US" w:eastAsia="zh-CN"/>
              </w:rPr>
              <w:t xml:space="preserve">代理费</w:t>
            </w:r>
            <w:r>
              <w:rPr>
                <w:rFonts w:hint="eastAsia" w:ascii="宋体" w:hAnsi="宋体" w:eastAsia="宋体" w:cs="宋体"/>
                <w:color w:val="auto"/>
                <w:sz w:val="21"/>
                <w:szCs w:val="21"/>
                <w:highlight w:val="none"/>
              </w:rPr>
              <w:t xml:space="preserve">。</w:t>
            </w:r>
            <w:r/>
          </w:p>
          <w:p>
            <w:pPr>
              <w:ind w:left="0" w:right="0"/>
              <w:jc w:val="both"/>
              <w:keepLines w:val="0"/>
              <w:keepNext w:val="0"/>
              <w:spacing w:before="0" w:beforeAutospacing="0" w:after="0" w:afterAutospacing="0" w:line="360" w:lineRule="exact"/>
              <w:widowControl w:val="off"/>
              <w:rPr>
                <w:rFonts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服务费交纳账户：苏州市卫康招投标咨询服务有限公司</w:t>
            </w:r>
            <w:r/>
          </w:p>
          <w:p>
            <w:pPr>
              <w:ind w:left="0" w:right="0"/>
              <w:jc w:val="both"/>
              <w:keepLines w:val="0"/>
              <w:keepNext w:val="0"/>
              <w:spacing w:before="0" w:beforeAutospacing="0" w:after="0" w:afterAutospacing="0" w:line="360" w:lineRule="exact"/>
              <w:widowControl w:val="off"/>
              <w:rPr>
                <w:rFonts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eastAsia="zh-CN"/>
              </w:rPr>
              <w:t xml:space="preserve">账</w:t>
            </w:r>
            <w:r>
              <w:rPr>
                <w:rFonts w:hint="eastAsia" w:ascii="宋体" w:hAnsi="宋体" w:eastAsia="宋体" w:cs="宋体"/>
                <w:color w:val="auto"/>
                <w:sz w:val="21"/>
                <w:szCs w:val="21"/>
                <w:highlight w:val="none"/>
              </w:rPr>
              <w:t xml:space="preserve">       号：1102020209000295112</w:t>
            </w:r>
            <w:r/>
          </w:p>
          <w:p>
            <w:pPr>
              <w:pStyle w:val="929"/>
              <w:ind w:left="0"/>
              <w:spacing w:line="400" w:lineRule="exact"/>
              <w:rPr>
                <w:rFonts w:hint="eastAsia" w:ascii="宋体" w:hAnsi="宋体" w:cs="宋体"/>
                <w:color w:val="auto"/>
                <w:szCs w:val="21"/>
                <w:highlight w:val="none"/>
                <w:lang w:val="en-US" w:eastAsia="zh-CN"/>
              </w:rPr>
            </w:pPr>
            <w:r>
              <w:rPr>
                <w:rFonts w:hint="eastAsia" w:ascii="宋体" w:hAnsi="宋体" w:eastAsia="宋体" w:cs="宋体"/>
                <w:b w:val="0"/>
                <w:bCs w:val="0"/>
                <w:color w:val="auto"/>
                <w:sz w:val="21"/>
                <w:szCs w:val="21"/>
                <w:highlight w:val="none"/>
              </w:rPr>
              <w:t xml:space="preserve">开 户 银 行：苏州工行道前支行</w:t>
            </w:r>
            <w:r/>
          </w:p>
        </w:tc>
      </w:tr>
      <w:tr>
        <w:trPr>
          <w:jc w:val="center"/>
          <w:trHeight w:val="429"/>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9</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hint="eastAsia" w:ascii="宋体" w:hAnsi="宋体" w:cs="宋体"/>
                <w:color w:val="auto"/>
                <w:szCs w:val="21"/>
                <w:highlight w:val="none"/>
              </w:rPr>
            </w:pPr>
            <w:r>
              <w:rPr>
                <w:rFonts w:ascii="宋体" w:hAnsi="宋体"/>
                <w:b/>
                <w:color w:val="auto"/>
                <w:szCs w:val="21"/>
                <w:highlight w:val="none"/>
                <w:lang w:val="zh-CN"/>
              </w:rPr>
              <w:t xml:space="preserve">导致废标因素</w:t>
            </w:r>
            <w:r/>
          </w:p>
        </w:tc>
        <w:tc>
          <w:tcPr>
            <w:tcBorders>
              <w:top w:val="single" w:color="000000" w:sz="6" w:space="0"/>
              <w:left w:val="single" w:color="000000" w:sz="6" w:space="0"/>
              <w:bottom w:val="single" w:color="000000" w:sz="6" w:space="0"/>
              <w:right w:val="single" w:color="000000" w:sz="6" w:space="0"/>
            </w:tcBorders>
            <w:tcW w:w="6345" w:type="dxa"/>
            <w:vAlign w:val="center"/>
            <w:textDirection w:val="lrTb"/>
            <w:noWrap w:val="false"/>
          </w:tcPr>
          <w:p>
            <w:pPr>
              <w:spacing w:line="400" w:lineRule="exact"/>
              <w:rPr>
                <w:rFonts w:ascii="宋体" w:hAnsi="宋体" w:cs="宋体"/>
                <w:b/>
                <w:color w:val="auto"/>
                <w:szCs w:val="21"/>
                <w:highlight w:val="none"/>
              </w:rPr>
            </w:pPr>
            <w:r>
              <w:rPr>
                <w:rFonts w:hint="eastAsia" w:ascii="宋体" w:hAnsi="宋体" w:cs="宋体"/>
                <w:b/>
                <w:color w:val="auto"/>
                <w:szCs w:val="21"/>
                <w:highlight w:val="none"/>
              </w:rPr>
              <w:t xml:space="preserve">出现下列情形之一的，为废标： </w:t>
            </w:r>
            <w:r/>
          </w:p>
          <w:p>
            <w:pPr>
              <w:spacing w:line="400" w:lineRule="exact"/>
              <w:rPr>
                <w:rFonts w:ascii="宋体" w:hAnsi="宋体" w:cs="宋体"/>
                <w:b/>
                <w:color w:val="auto"/>
                <w:szCs w:val="21"/>
                <w:highlight w:val="none"/>
              </w:rPr>
            </w:pPr>
            <w:r>
              <w:rPr>
                <w:rFonts w:hint="eastAsia" w:ascii="宋体" w:hAnsi="宋体" w:cs="宋体"/>
                <w:b/>
                <w:color w:val="auto"/>
                <w:szCs w:val="21"/>
                <w:highlight w:val="none"/>
              </w:rPr>
              <w:t xml:space="preserve">（一）符合专业条件的供应商或者对采购文件作实质响应的供应商不足三家的； </w:t>
            </w:r>
            <w:r/>
          </w:p>
          <w:p>
            <w:pPr>
              <w:spacing w:line="400" w:lineRule="exact"/>
              <w:rPr>
                <w:rFonts w:ascii="宋体" w:hAnsi="宋体" w:cs="宋体"/>
                <w:b/>
                <w:color w:val="auto"/>
                <w:szCs w:val="21"/>
                <w:highlight w:val="none"/>
              </w:rPr>
            </w:pPr>
            <w:r>
              <w:rPr>
                <w:rFonts w:hint="eastAsia" w:ascii="宋体" w:hAnsi="宋体" w:cs="宋体"/>
                <w:b/>
                <w:color w:val="auto"/>
                <w:szCs w:val="21"/>
                <w:highlight w:val="none"/>
              </w:rPr>
              <w:t xml:space="preserve">（二）出现影响采购公正的违法、违规行为的； </w:t>
            </w:r>
            <w:r/>
          </w:p>
          <w:p>
            <w:pPr>
              <w:spacing w:line="400" w:lineRule="exact"/>
              <w:rPr>
                <w:rFonts w:ascii="宋体" w:hAnsi="宋体" w:cs="宋体"/>
                <w:b/>
                <w:color w:val="auto"/>
                <w:szCs w:val="21"/>
                <w:highlight w:val="none"/>
              </w:rPr>
            </w:pPr>
            <w:r>
              <w:rPr>
                <w:rFonts w:hint="eastAsia" w:ascii="宋体" w:hAnsi="宋体" w:cs="宋体"/>
                <w:b/>
                <w:color w:val="auto"/>
                <w:szCs w:val="21"/>
                <w:highlight w:val="none"/>
              </w:rPr>
              <w:t xml:space="preserve">（三）投标人的报价均超过了采购预算或者最高限价，采购人不能支付的； </w:t>
            </w:r>
            <w:r/>
          </w:p>
          <w:p>
            <w:pPr>
              <w:spacing w:line="400" w:lineRule="exact"/>
              <w:rPr>
                <w:rFonts w:hint="eastAsia" w:ascii="宋体" w:hAnsi="宋体" w:cs="宋体"/>
                <w:color w:val="auto"/>
                <w:szCs w:val="21"/>
                <w:highlight w:val="none"/>
                <w:lang w:val="zh-CN"/>
              </w:rPr>
            </w:pPr>
            <w:r>
              <w:rPr>
                <w:rFonts w:hint="eastAsia" w:ascii="宋体" w:hAnsi="宋体" w:cs="宋体"/>
                <w:b/>
                <w:color w:val="auto"/>
                <w:szCs w:val="21"/>
                <w:highlight w:val="none"/>
              </w:rPr>
              <w:t xml:space="preserve">（四）因重大变故，采购任务取消的。 </w:t>
            </w:r>
            <w:r/>
          </w:p>
        </w:tc>
      </w:tr>
      <w:tr>
        <w:trPr>
          <w:jc w:val="center"/>
          <w:trHeight w:val="349"/>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10</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hint="eastAsia" w:ascii="宋体" w:hAnsi="宋体" w:cs="宋体"/>
                <w:color w:val="auto"/>
                <w:szCs w:val="21"/>
                <w:highlight w:val="none"/>
                <w:lang w:val="zh-CN"/>
              </w:rPr>
            </w:pPr>
            <w:r>
              <w:rPr>
                <w:rFonts w:ascii="宋体" w:hAnsi="宋体"/>
                <w:b/>
                <w:color w:val="auto"/>
                <w:szCs w:val="21"/>
                <w:highlight w:val="none"/>
                <w:lang w:val="zh-CN"/>
              </w:rPr>
              <w:t xml:space="preserve">导致无效标因素</w:t>
            </w:r>
            <w:r/>
          </w:p>
        </w:tc>
        <w:tc>
          <w:tcPr>
            <w:tcBorders>
              <w:top w:val="single" w:color="000000" w:sz="6" w:space="0"/>
              <w:left w:val="single" w:color="000000" w:sz="6" w:space="0"/>
              <w:bottom w:val="single" w:color="000000" w:sz="6" w:space="0"/>
              <w:right w:val="single" w:color="000000" w:sz="6" w:space="0"/>
            </w:tcBorders>
            <w:tcW w:w="6345" w:type="dxa"/>
            <w:vAlign w:val="center"/>
            <w:textDirection w:val="lrTb"/>
            <w:noWrap w:val="false"/>
          </w:tcPr>
          <w:p>
            <w:pPr>
              <w:spacing w:line="400" w:lineRule="exact"/>
              <w:rPr>
                <w:rFonts w:ascii="宋体" w:hAnsi="宋体" w:cs="宋体"/>
                <w:b/>
                <w:color w:val="auto"/>
                <w:szCs w:val="21"/>
                <w:highlight w:val="none"/>
                <w:lang w:val="zh-CN"/>
              </w:rPr>
            </w:pPr>
            <w:r>
              <w:rPr>
                <w:rFonts w:hint="eastAsia" w:ascii="宋体" w:hAnsi="宋体" w:cs="宋体"/>
                <w:b/>
                <w:color w:val="auto"/>
                <w:szCs w:val="21"/>
                <w:highlight w:val="none"/>
                <w:lang w:val="zh-CN"/>
              </w:rPr>
              <w:t xml:space="preserve">投标文件属下列情况之一的，在资格性、符合性检查时按照无效投标处理：</w:t>
            </w:r>
            <w:r/>
          </w:p>
          <w:p>
            <w:pPr>
              <w:spacing w:line="400" w:lineRule="exact"/>
              <w:rPr>
                <w:rFonts w:ascii="宋体" w:hAnsi="宋体" w:cs="宋体"/>
                <w:b/>
                <w:color w:val="auto"/>
                <w:szCs w:val="21"/>
                <w:highlight w:val="none"/>
                <w:lang w:val="zh-CN"/>
              </w:rPr>
            </w:pPr>
            <w:r>
              <w:rPr>
                <w:rFonts w:hint="eastAsia" w:ascii="宋体" w:hAnsi="宋体" w:cs="宋体"/>
                <w:b/>
                <w:color w:val="auto"/>
                <w:szCs w:val="21"/>
                <w:highlight w:val="none"/>
                <w:lang w:val="zh-CN"/>
              </w:rPr>
              <w:t xml:space="preserve">（一）投标文件未按采购文件要求</w:t>
            </w:r>
            <w:r>
              <w:rPr>
                <w:rFonts w:hint="eastAsia" w:ascii="宋体" w:hAnsi="宋体" w:cs="宋体"/>
                <w:b/>
                <w:color w:val="auto"/>
                <w:szCs w:val="21"/>
                <w:highlight w:val="none"/>
              </w:rPr>
              <w:t xml:space="preserve">制作电子投标文件及签章</w:t>
            </w:r>
            <w:r>
              <w:rPr>
                <w:rFonts w:hint="eastAsia" w:ascii="宋体" w:hAnsi="宋体" w:cs="宋体"/>
                <w:b/>
                <w:color w:val="auto"/>
                <w:szCs w:val="21"/>
                <w:highlight w:val="none"/>
                <w:lang w:val="zh-CN"/>
              </w:rPr>
              <w:t xml:space="preserve">的；</w:t>
            </w:r>
            <w:r/>
          </w:p>
          <w:p>
            <w:pPr>
              <w:spacing w:line="400" w:lineRule="exact"/>
              <w:rPr>
                <w:rFonts w:ascii="宋体" w:hAnsi="宋体" w:cs="宋体"/>
                <w:b/>
                <w:color w:val="auto"/>
                <w:szCs w:val="21"/>
                <w:highlight w:val="none"/>
                <w:lang w:val="zh-CN"/>
              </w:rPr>
            </w:pPr>
            <w:r>
              <w:rPr>
                <w:rFonts w:hint="eastAsia" w:ascii="宋体" w:hAnsi="宋体" w:cs="宋体"/>
                <w:b/>
                <w:color w:val="auto"/>
                <w:szCs w:val="21"/>
                <w:highlight w:val="none"/>
                <w:lang w:val="zh-CN"/>
              </w:rPr>
              <w:t xml:space="preserve">（二）不具备采购文件中规定的资格要求的；</w:t>
            </w:r>
            <w:r/>
          </w:p>
          <w:p>
            <w:pPr>
              <w:spacing w:line="400" w:lineRule="exact"/>
              <w:rPr>
                <w:rFonts w:ascii="宋体" w:hAnsi="宋体" w:cs="宋体"/>
                <w:b/>
                <w:color w:val="auto"/>
                <w:szCs w:val="21"/>
                <w:highlight w:val="none"/>
                <w:lang w:val="zh-CN"/>
              </w:rPr>
            </w:pPr>
            <w:r>
              <w:rPr>
                <w:rFonts w:hint="eastAsia" w:ascii="宋体" w:hAnsi="宋体" w:cs="宋体"/>
                <w:b/>
                <w:color w:val="auto"/>
                <w:szCs w:val="21"/>
                <w:highlight w:val="none"/>
                <w:lang w:val="zh-CN"/>
              </w:rPr>
              <w:t xml:space="preserve">（三）报价超过采购文件中规定的预算金额或者最高限价的；</w:t>
            </w:r>
            <w:r/>
          </w:p>
          <w:p>
            <w:pPr>
              <w:spacing w:line="400" w:lineRule="exact"/>
              <w:rPr>
                <w:rFonts w:ascii="宋体" w:hAnsi="宋体" w:cs="宋体"/>
                <w:b/>
                <w:color w:val="auto"/>
                <w:szCs w:val="21"/>
                <w:highlight w:val="none"/>
                <w:lang w:val="zh-CN"/>
              </w:rPr>
            </w:pPr>
            <w:r>
              <w:rPr>
                <w:rFonts w:hint="eastAsia" w:ascii="宋体" w:hAnsi="宋体" w:cs="宋体"/>
                <w:b/>
                <w:color w:val="auto"/>
                <w:szCs w:val="21"/>
                <w:highlight w:val="none"/>
                <w:lang w:val="zh-CN"/>
              </w:rPr>
              <w:t xml:space="preserve">（四）不同投标人的电子投标文件制作机器码一致；</w:t>
            </w:r>
            <w:r/>
          </w:p>
          <w:p>
            <w:pPr>
              <w:spacing w:line="400" w:lineRule="exact"/>
              <w:rPr>
                <w:rFonts w:ascii="宋体" w:hAnsi="宋体" w:cs="宋体"/>
                <w:b/>
                <w:color w:val="auto"/>
                <w:szCs w:val="21"/>
                <w:highlight w:val="none"/>
                <w:lang w:val="zh-CN"/>
              </w:rPr>
            </w:pPr>
            <w:r>
              <w:rPr>
                <w:rFonts w:hint="eastAsia" w:ascii="宋体" w:hAnsi="宋体" w:cs="宋体"/>
                <w:b/>
                <w:color w:val="auto"/>
                <w:szCs w:val="21"/>
                <w:highlight w:val="none"/>
                <w:lang w:val="zh-CN"/>
              </w:rPr>
              <w:t xml:space="preserve">（五）投标文件含有采购人不能接受的附加条件的；</w:t>
            </w:r>
            <w:r/>
          </w:p>
          <w:p>
            <w:pPr>
              <w:spacing w:line="400" w:lineRule="exact"/>
              <w:rPr>
                <w:rFonts w:hint="eastAsia"/>
                <w:color w:val="auto"/>
                <w:szCs w:val="21"/>
                <w:highlight w:val="none"/>
                <w:lang w:val="zh-CN"/>
              </w:rPr>
            </w:pPr>
            <w:r>
              <w:rPr>
                <w:rFonts w:hint="eastAsia" w:ascii="宋体" w:hAnsi="宋体" w:cs="宋体"/>
                <w:b/>
                <w:color w:val="auto"/>
                <w:szCs w:val="21"/>
                <w:highlight w:val="none"/>
                <w:lang w:val="zh-CN"/>
              </w:rPr>
              <w:t xml:space="preserve">（六）法律、法规和采购文件规定的其他无效情形。</w:t>
            </w:r>
            <w:r/>
          </w:p>
        </w:tc>
      </w:tr>
    </w:tbl>
    <w:p>
      <w:pPr>
        <w:ind w:right="-159" w:firstLine="420"/>
        <w:rPr>
          <w:rFonts w:hint="eastAsia" w:ascii="宋体" w:hAnsi="宋体"/>
          <w:color w:val="auto"/>
          <w:szCs w:val="21"/>
          <w:highlight w:val="none"/>
        </w:rPr>
      </w:pPr>
      <w:r>
        <w:rPr>
          <w:rFonts w:hint="eastAsia" w:ascii="宋体" w:hAnsi="宋体"/>
          <w:color w:val="auto"/>
          <w:szCs w:val="21"/>
          <w:highlight w:val="none"/>
        </w:rPr>
      </w:r>
      <w:r/>
    </w:p>
    <w:p>
      <w:pPr>
        <w:rPr>
          <w:color w:val="auto"/>
          <w:highlight w:val="none"/>
        </w:rPr>
      </w:pPr>
      <w:r>
        <w:rPr>
          <w:color w:val="auto"/>
          <w:highlight w:val="none"/>
        </w:rPr>
      </w:r>
      <w:r/>
    </w:p>
    <w:p>
      <w:pPr>
        <w:jc w:val="center"/>
        <w:rPr>
          <w:rFonts w:ascii="宋体" w:hAnsi="宋体"/>
          <w:b/>
          <w:bCs/>
          <w:color w:val="auto"/>
          <w:spacing w:val="-14"/>
          <w:sz w:val="30"/>
          <w:highlight w:val="none"/>
        </w:rPr>
      </w:pPr>
      <w:r>
        <w:rPr>
          <w:rFonts w:ascii="宋体" w:hAnsi="宋体"/>
          <w:b/>
          <w:bCs/>
          <w:color w:val="auto"/>
          <w:spacing w:val="-14"/>
          <w:sz w:val="30"/>
          <w:highlight w:val="none"/>
        </w:rPr>
        <w:br w:type="page" w:clear="all"/>
      </w:r>
      <w:r/>
    </w:p>
    <w:p>
      <w:pPr>
        <w:jc w:val="center"/>
        <w:rPr>
          <w:rFonts w:hint="eastAsia" w:ascii="宋体" w:hAnsi="宋体"/>
          <w:color w:val="auto"/>
          <w:sz w:val="52"/>
          <w:highlight w:val="none"/>
        </w:rPr>
      </w:pPr>
      <w:r>
        <w:rPr>
          <w:rFonts w:hint="eastAsia" w:ascii="宋体" w:hAnsi="宋体"/>
          <w:color w:val="auto"/>
          <w:sz w:val="52"/>
          <w:highlight w:val="none"/>
        </w:rPr>
        <w:t xml:space="preserve">目     录</w:t>
      </w:r>
      <w:r/>
    </w:p>
    <w:p>
      <w:pPr>
        <w:pStyle w:val="898"/>
        <w:ind w:firstLine="0"/>
        <w:jc w:val="center"/>
        <w:rPr>
          <w:rFonts w:hint="eastAsia" w:ascii="宋体" w:hAnsi="宋体" w:eastAsia="宋体"/>
          <w:color w:val="auto"/>
          <w:sz w:val="36"/>
          <w:szCs w:val="24"/>
          <w:highlight w:val="none"/>
        </w:rPr>
      </w:pPr>
      <w:r>
        <w:rPr>
          <w:rFonts w:hint="eastAsia" w:ascii="宋体" w:hAnsi="宋体" w:eastAsia="宋体"/>
          <w:color w:val="auto"/>
          <w:sz w:val="36"/>
          <w:szCs w:val="24"/>
          <w:highlight w:val="none"/>
        </w:rPr>
      </w:r>
      <w:r/>
    </w:p>
    <w:p>
      <w:pPr>
        <w:pStyle w:val="954"/>
        <w:spacing w:after="312" w:afterAutospacing="0" w:line="480" w:lineRule="auto"/>
        <w:tabs>
          <w:tab w:val="right" w:pos="8302" w:leader="dot"/>
        </w:tabs>
        <w:rPr>
          <w:rFonts w:hint="eastAsia"/>
          <w:color w:val="auto"/>
          <w:sz w:val="36"/>
          <w:highlight w:val="none"/>
        </w:rPr>
      </w:pPr>
      <w:r>
        <w:rPr>
          <w:rFonts w:hint="eastAsia"/>
          <w:color w:val="auto"/>
          <w:sz w:val="36"/>
          <w:highlight w:val="none"/>
        </w:rPr>
        <w:t xml:space="preserve">第一章  投标邀请函</w:t>
      </w:r>
      <w:r/>
    </w:p>
    <w:p>
      <w:pPr>
        <w:pStyle w:val="954"/>
        <w:spacing w:after="312" w:afterAutospacing="0" w:line="480" w:lineRule="auto"/>
        <w:tabs>
          <w:tab w:val="right" w:pos="8302" w:leader="dot"/>
        </w:tabs>
        <w:rPr>
          <w:rFonts w:hint="eastAsia"/>
          <w:color w:val="auto"/>
          <w:sz w:val="36"/>
          <w:highlight w:val="none"/>
        </w:rPr>
      </w:pPr>
      <w:r>
        <w:rPr>
          <w:rFonts w:hint="eastAsia"/>
          <w:color w:val="auto"/>
          <w:sz w:val="36"/>
          <w:highlight w:val="none"/>
        </w:rPr>
        <w:t xml:space="preserve">第二章  投标人须知</w:t>
      </w:r>
      <w:r/>
    </w:p>
    <w:p>
      <w:pPr>
        <w:pStyle w:val="954"/>
        <w:spacing w:after="312" w:afterAutospacing="0" w:line="480" w:lineRule="auto"/>
        <w:tabs>
          <w:tab w:val="right" w:pos="8302" w:leader="dot"/>
        </w:tabs>
        <w:rPr>
          <w:rFonts w:hint="eastAsia"/>
          <w:color w:val="auto"/>
          <w:sz w:val="36"/>
          <w:highlight w:val="none"/>
        </w:rPr>
      </w:pPr>
      <w:r>
        <w:rPr>
          <w:rFonts w:hint="eastAsia"/>
          <w:color w:val="auto"/>
          <w:sz w:val="36"/>
          <w:highlight w:val="none"/>
        </w:rPr>
        <w:t xml:space="preserve">第三章  电子投标文件格式</w:t>
      </w:r>
      <w:r/>
    </w:p>
    <w:p>
      <w:pPr>
        <w:pStyle w:val="954"/>
        <w:spacing w:after="312" w:afterAutospacing="0" w:line="480" w:lineRule="auto"/>
        <w:tabs>
          <w:tab w:val="right" w:pos="8302" w:leader="dot"/>
        </w:tabs>
        <w:rPr>
          <w:rFonts w:hint="eastAsia"/>
          <w:color w:val="auto"/>
          <w:sz w:val="36"/>
          <w:highlight w:val="none"/>
        </w:rPr>
      </w:pPr>
      <w:r>
        <w:rPr>
          <w:rFonts w:hint="eastAsia"/>
          <w:color w:val="auto"/>
          <w:sz w:val="36"/>
          <w:highlight w:val="none"/>
        </w:rPr>
        <w:t xml:space="preserve">第四章  采购书</w:t>
      </w:r>
      <w:r/>
    </w:p>
    <w:p>
      <w:pPr>
        <w:pStyle w:val="954"/>
        <w:spacing w:after="312" w:afterAutospacing="0" w:line="480" w:lineRule="auto"/>
        <w:tabs>
          <w:tab w:val="right" w:pos="8302" w:leader="dot"/>
        </w:tabs>
        <w:rPr>
          <w:rFonts w:hint="eastAsia"/>
          <w:color w:val="auto"/>
          <w:sz w:val="36"/>
          <w:highlight w:val="none"/>
        </w:rPr>
      </w:pPr>
      <w:r>
        <w:rPr>
          <w:rFonts w:hint="eastAsia"/>
          <w:color w:val="auto"/>
          <w:sz w:val="36"/>
          <w:highlight w:val="none"/>
        </w:rPr>
        <w:t xml:space="preserve">第五章  合同一般条款</w:t>
      </w:r>
      <w:r/>
    </w:p>
    <w:p>
      <w:pPr>
        <w:pStyle w:val="954"/>
        <w:spacing w:after="312" w:afterAutospacing="0" w:line="480" w:lineRule="auto"/>
        <w:tabs>
          <w:tab w:val="right" w:pos="8302" w:leader="dot"/>
        </w:tabs>
        <w:rPr>
          <w:color w:val="auto"/>
          <w:sz w:val="36"/>
          <w:highlight w:val="none"/>
        </w:rPr>
      </w:pPr>
      <w:r>
        <w:rPr>
          <w:rFonts w:hint="eastAsia"/>
          <w:color w:val="auto"/>
          <w:sz w:val="36"/>
          <w:highlight w:val="none"/>
        </w:rPr>
        <w:t xml:space="preserve">第六章  合同特殊条款</w:t>
      </w:r>
      <w:r/>
    </w:p>
    <w:p>
      <w:pPr>
        <w:pStyle w:val="954"/>
        <w:spacing w:after="312" w:afterAutospacing="0" w:line="480" w:lineRule="auto"/>
        <w:tabs>
          <w:tab w:val="right" w:pos="8302" w:leader="dot"/>
        </w:tabs>
        <w:rPr>
          <w:rFonts w:hint="eastAsia"/>
          <w:color w:val="auto"/>
          <w:sz w:val="36"/>
          <w:highlight w:val="none"/>
        </w:rPr>
      </w:pPr>
      <w:r>
        <w:rPr>
          <w:rFonts w:hint="eastAsia"/>
          <w:color w:val="auto"/>
          <w:sz w:val="36"/>
          <w:highlight w:val="none"/>
        </w:rPr>
        <w:t xml:space="preserve">第七章  评标办法及评分标准</w:t>
      </w:r>
      <w:r/>
    </w:p>
    <w:p>
      <w:pPr>
        <w:pStyle w:val="954"/>
        <w:jc w:val="center"/>
        <w:spacing w:line="360" w:lineRule="auto"/>
        <w:tabs>
          <w:tab w:val="right" w:pos="8302" w:leader="dot"/>
        </w:tabs>
        <w:rPr>
          <w:b/>
          <w:bCs/>
          <w:color w:val="auto"/>
          <w:spacing w:val="20"/>
          <w:sz w:val="30"/>
          <w:szCs w:val="20"/>
          <w:highlight w:val="none"/>
        </w:rPr>
        <w:sectPr>
          <w:footerReference w:type="even" r:id="rId10"/>
          <w:footnotePr/>
          <w:endnotePr/>
          <w:type w:val="nextPage"/>
          <w:pgSz w:w="11906" w:h="16838" w:orient="portrait"/>
          <w:pgMar w:top="1440" w:right="1800" w:bottom="1440" w:left="1800" w:header="851" w:footer="992" w:gutter="0"/>
          <w:cols w:num="1" w:sep="0" w:space="720" w:equalWidth="1"/>
          <w:docGrid w:linePitch="360"/>
        </w:sectPr>
      </w:pPr>
      <w:r>
        <w:rPr>
          <w:b/>
          <w:bCs/>
          <w:color w:val="auto"/>
          <w:spacing w:val="20"/>
          <w:sz w:val="30"/>
          <w:szCs w:val="20"/>
          <w:highlight w:val="none"/>
        </w:rPr>
      </w:r>
      <w:r/>
    </w:p>
    <w:p>
      <w:pPr>
        <w:pStyle w:val="954"/>
        <w:jc w:val="center"/>
        <w:spacing w:line="360" w:lineRule="auto"/>
        <w:tabs>
          <w:tab w:val="right" w:pos="8302" w:leader="dot"/>
        </w:tabs>
        <w:rPr>
          <w:color w:val="auto"/>
          <w:sz w:val="21"/>
          <w:szCs w:val="21"/>
          <w:highlight w:val="none"/>
        </w:rPr>
      </w:pPr>
      <w:r>
        <w:rPr>
          <w:rFonts w:hint="eastAsia"/>
          <w:b/>
          <w:bCs/>
          <w:color w:val="auto"/>
          <w:sz w:val="32"/>
          <w:szCs w:val="20"/>
          <w:highlight w:val="none"/>
        </w:rPr>
        <w:t xml:space="preserve">第一章 投标邀请函</w:t>
      </w:r>
      <w:r/>
    </w:p>
    <w:p>
      <w:pPr>
        <w:ind w:firstLine="360"/>
        <w:spacing w:before="240" w:after="240" w:line="400" w:lineRule="exact"/>
        <w:rPr>
          <w:rFonts w:hint="eastAsia" w:ascii="宋体" w:hAnsi="宋体"/>
          <w:color w:val="auto"/>
          <w:sz w:val="18"/>
          <w:szCs w:val="24"/>
          <w:highlight w:val="none"/>
          <w:u w:val="single"/>
        </w:rPr>
      </w:pPr>
      <w:r>
        <w:rPr>
          <w:rFonts w:hint="eastAsia" w:ascii="宋体" w:hAnsi="宋体"/>
          <w:color w:val="auto"/>
          <w:sz w:val="18"/>
          <w:highlight w:val="none"/>
          <w:u w:val="single"/>
        </w:rPr>
        <w:t xml:space="preserve">                               ：</w:t>
      </w:r>
      <w:r/>
    </w:p>
    <w:p>
      <w:pPr>
        <w:ind w:right="-159" w:firstLine="420"/>
        <w:spacing w:line="400" w:lineRule="exact"/>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苏州市卫康招投标咨询服务有限公司受苏州大学附属第一医院委托，对其</w:t>
      </w:r>
      <w:r>
        <w:rPr>
          <w:rFonts w:hint="eastAsia" w:ascii="宋体" w:hAnsi="宋体" w:cs="宋体"/>
          <w:color w:val="auto"/>
          <w:szCs w:val="21"/>
          <w:highlight w:val="none"/>
          <w:lang w:val="zh-CN"/>
        </w:rPr>
        <w:t xml:space="preserve">总院一、二期污水站整体运维服务</w:t>
      </w:r>
      <w:r>
        <w:rPr>
          <w:rFonts w:hint="eastAsia" w:ascii="宋体" w:hAnsi="宋体" w:eastAsia="宋体" w:cs="宋体"/>
          <w:color w:val="auto"/>
          <w:szCs w:val="21"/>
          <w:highlight w:val="none"/>
          <w:lang w:val="zh-CN"/>
        </w:rPr>
        <w:t xml:space="preserve">进行国内公开招标采购，欢迎符合招标公告投标资格条件的各公司前来参加投标。</w:t>
      </w:r>
      <w:r/>
    </w:p>
    <w:p>
      <w:pPr>
        <w:ind w:right="-159" w:firstLine="420"/>
        <w:spacing w:line="400" w:lineRule="exact"/>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1、采购编号：</w:t>
      </w:r>
      <w:r>
        <w:rPr>
          <w:rFonts w:hint="eastAsia" w:ascii="宋体" w:hAnsi="宋体" w:cs="宋体"/>
          <w:color w:val="auto"/>
          <w:szCs w:val="21"/>
          <w:highlight w:val="none"/>
          <w:lang w:val="zh-CN"/>
        </w:rPr>
        <w:t xml:space="preserve">JSZC-320000-SZWK-G2026-0105</w:t>
      </w:r>
      <w:r/>
    </w:p>
    <w:p>
      <w:pPr>
        <w:ind w:right="-159" w:firstLine="420"/>
        <w:spacing w:line="400" w:lineRule="exact"/>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2、采购项目名称：</w:t>
      </w:r>
      <w:r>
        <w:rPr>
          <w:rFonts w:hint="eastAsia" w:ascii="宋体" w:hAnsi="宋体" w:cs="宋体"/>
          <w:color w:val="auto"/>
          <w:szCs w:val="21"/>
          <w:highlight w:val="none"/>
          <w:lang w:val="zh-CN"/>
        </w:rPr>
        <w:t xml:space="preserve">总院一、二期污水站整体运维服务</w:t>
      </w:r>
      <w:r/>
    </w:p>
    <w:p>
      <w:pPr>
        <w:ind w:right="-159"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3、采购预算：</w:t>
      </w:r>
      <w:r>
        <w:rPr>
          <w:rFonts w:hint="eastAsia" w:ascii="宋体" w:hAnsi="宋体" w:cs="宋体"/>
          <w:color w:val="auto"/>
          <w:szCs w:val="21"/>
          <w:highlight w:val="none"/>
          <w:lang w:val="en-US" w:eastAsia="zh-CN"/>
        </w:rPr>
        <w:t xml:space="preserve">11</w:t>
      </w:r>
      <w:r>
        <w:rPr>
          <w:rFonts w:hint="eastAsia" w:ascii="宋体" w:hAnsi="宋体" w:eastAsia="宋体" w:cs="宋体"/>
          <w:color w:val="auto"/>
          <w:szCs w:val="21"/>
          <w:highlight w:val="none"/>
          <w:lang w:val="en-US" w:eastAsia="zh-CN"/>
        </w:rPr>
        <w:t xml:space="preserve">0</w:t>
      </w:r>
      <w:r>
        <w:rPr>
          <w:rFonts w:hint="eastAsia" w:ascii="宋体" w:hAnsi="宋体" w:eastAsia="宋体" w:cs="宋体"/>
          <w:color w:val="auto"/>
          <w:szCs w:val="21"/>
          <w:highlight w:val="none"/>
        </w:rPr>
        <w:t xml:space="preserve">.00万元/年</w:t>
      </w:r>
      <w:r/>
    </w:p>
    <w:p>
      <w:pPr>
        <w:ind w:right="-159"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4、最高限价：</w:t>
      </w:r>
      <w:r>
        <w:rPr>
          <w:rFonts w:hint="eastAsia" w:ascii="宋体" w:hAnsi="宋体" w:cs="宋体"/>
          <w:color w:val="auto"/>
          <w:szCs w:val="21"/>
          <w:highlight w:val="none"/>
          <w:lang w:val="en-US" w:eastAsia="zh-CN"/>
        </w:rPr>
        <w:t xml:space="preserve">105</w:t>
      </w:r>
      <w:r>
        <w:rPr>
          <w:rFonts w:hint="eastAsia" w:ascii="宋体" w:hAnsi="宋体" w:eastAsia="宋体" w:cs="宋体"/>
          <w:color w:val="auto"/>
          <w:szCs w:val="21"/>
          <w:highlight w:val="none"/>
        </w:rPr>
        <w:t xml:space="preserve">.00万元/年</w:t>
      </w:r>
      <w:r/>
    </w:p>
    <w:p>
      <w:pPr>
        <w:ind w:right="-159" w:firstLine="420"/>
        <w:spacing w:line="400" w:lineRule="exact"/>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5</w:t>
      </w:r>
      <w:r>
        <w:rPr>
          <w:rFonts w:hint="eastAsia" w:ascii="宋体" w:hAnsi="宋体" w:eastAsia="宋体" w:cs="宋体"/>
          <w:color w:val="auto"/>
          <w:szCs w:val="21"/>
          <w:highlight w:val="none"/>
          <w:lang w:val="zh-CN"/>
        </w:rPr>
        <w:t xml:space="preserve">、服务内容：详见采购文件</w:t>
      </w:r>
      <w:r/>
    </w:p>
    <w:p>
      <w:pPr>
        <w:ind w:right="-159"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6、依法获取采购文件截止时间：</w:t>
      </w:r>
      <w:r>
        <w:rPr>
          <w:rFonts w:hint="eastAsia" w:ascii="宋体" w:hAnsi="宋体" w:cs="宋体"/>
          <w:color w:val="auto"/>
          <w:szCs w:val="21"/>
          <w:highlight w:val="none"/>
          <w:lang w:eastAsia="zh-CN"/>
        </w:rPr>
        <w:t xml:space="preserve">自公告发布之日起五个工作日</w:t>
      </w:r>
      <w:r/>
    </w:p>
    <w:p>
      <w:pPr>
        <w:ind w:right="-159" w:firstLine="420"/>
        <w:spacing w:line="400" w:lineRule="exact"/>
        <w:rPr>
          <w:rFonts w:hint="eastAsia" w:ascii="宋体" w:hAnsi="宋体" w:cs="宋体"/>
          <w:color w:val="auto"/>
          <w:szCs w:val="21"/>
          <w:highlight w:val="none"/>
          <w:lang w:eastAsia="zh-CN"/>
        </w:rPr>
      </w:pPr>
      <w:r>
        <w:rPr>
          <w:rFonts w:hint="eastAsia" w:ascii="宋体" w:hAnsi="宋体" w:eastAsia="宋体" w:cs="宋体"/>
          <w:color w:val="auto"/>
          <w:szCs w:val="21"/>
          <w:highlight w:val="none"/>
        </w:rPr>
        <w:t xml:space="preserve">7、开标时</w:t>
      </w:r>
      <w:r>
        <w:rPr>
          <w:rFonts w:hint="eastAsia" w:ascii="宋体" w:hAnsi="宋体" w:cs="宋体"/>
          <w:color w:val="auto"/>
          <w:szCs w:val="21"/>
          <w:highlight w:val="none"/>
          <w:lang w:eastAsia="zh-CN"/>
        </w:rPr>
        <w:t xml:space="preserve">间：2026年</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lang w:eastAsia="zh-CN"/>
        </w:rPr>
        <w:t xml:space="preserve">月</w:t>
      </w:r>
      <w:r>
        <w:rPr>
          <w:rFonts w:hint="eastAsia" w:ascii="宋体" w:hAnsi="宋体" w:cs="宋体"/>
          <w:color w:val="auto"/>
          <w:szCs w:val="21"/>
          <w:highlight w:val="none"/>
          <w:lang w:val="en-US" w:eastAsia="zh-CN"/>
        </w:rPr>
        <w:t xml:space="preserve">20</w:t>
      </w:r>
      <w:r>
        <w:rPr>
          <w:rFonts w:hint="eastAsia" w:ascii="宋体" w:hAnsi="宋体" w:cs="宋体"/>
          <w:color w:val="auto"/>
          <w:szCs w:val="21"/>
          <w:highlight w:val="none"/>
          <w:lang w:eastAsia="zh-CN"/>
        </w:rPr>
        <w:t xml:space="preserve">日13点30分（北京时间）</w:t>
      </w:r>
      <w:r/>
    </w:p>
    <w:p>
      <w:pPr>
        <w:ind w:right="-159" w:firstLine="420"/>
        <w:spacing w:line="400" w:lineRule="exact"/>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rPr>
        <w:t xml:space="preserve">8、现场评标地点（投标人无须到场）：苏州市</w:t>
      </w:r>
      <w:r>
        <w:rPr>
          <w:rFonts w:hint="eastAsia" w:ascii="宋体" w:hAnsi="宋体" w:eastAsia="宋体" w:cs="宋体"/>
          <w:color w:val="auto"/>
          <w:szCs w:val="21"/>
          <w:highlight w:val="none"/>
          <w:lang w:val="en-US" w:eastAsia="zh-CN"/>
        </w:rPr>
        <w:t xml:space="preserve">干将西路1296号17层</w:t>
      </w:r>
      <w:r/>
    </w:p>
    <w:p>
      <w:pPr>
        <w:ind w:right="-159"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9、投标人远程解密地点：苏采云政府采购一体化平台开标大厅（网上不见面开标）</w:t>
      </w:r>
      <w:r/>
    </w:p>
    <w:p>
      <w:pPr>
        <w:ind w:right="-159"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注：</w:t>
      </w:r>
      <w:r>
        <w:rPr>
          <w:rFonts w:hint="eastAsia" w:ascii="宋体" w:hAnsi="宋体" w:eastAsia="宋体" w:cs="宋体"/>
          <w:color w:val="auto"/>
          <w:szCs w:val="21"/>
          <w:highlight w:val="none"/>
          <w:lang w:val="zh-CN"/>
        </w:rPr>
        <w:t xml:space="preserve">本项目为不见面开标项目，</w:t>
      </w:r>
      <w:r>
        <w:rPr>
          <w:rFonts w:hint="eastAsia" w:ascii="宋体" w:hAnsi="宋体" w:eastAsia="宋体" w:cs="宋体"/>
          <w:color w:val="auto"/>
          <w:szCs w:val="21"/>
          <w:highlight w:val="none"/>
        </w:rPr>
        <w:t xml:space="preserve">参与投标的单位代表必须使用CA证书至开标大厅解密。在开标、评标过程中投标单位代表须在网上不见面开标系统中保持在线状态，</w:t>
      </w:r>
      <w:r>
        <w:rPr>
          <w:rFonts w:hint="eastAsia" w:ascii="宋体" w:hAnsi="宋体" w:eastAsia="宋体" w:cs="宋体"/>
          <w:color w:val="auto"/>
          <w:szCs w:val="21"/>
          <w:highlight w:val="none"/>
          <w:lang w:val="zh-CN"/>
        </w:rPr>
        <w:t xml:space="preserve">请供应商确保电脑、系统及其他设备（视频输入输出设备等）无误，直至项目结束始终保持系统在线状态。</w:t>
      </w:r>
      <w:r>
        <w:rPr>
          <w:rFonts w:hint="eastAsia" w:ascii="宋体" w:hAnsi="宋体" w:eastAsia="宋体" w:cs="宋体"/>
          <w:color w:val="auto"/>
          <w:szCs w:val="21"/>
          <w:highlight w:val="none"/>
        </w:rPr>
        <w:t xml:space="preserve">解密完成后及时关注开标大厅，等待答疑澄清（如有）等提示。由于投标单位代表不在线所造成的一切后果由投标人自行承担。</w:t>
      </w:r>
      <w:r/>
    </w:p>
    <w:p>
      <w:pPr>
        <w:ind w:right="-159"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10、采购项目联系人及联系方式：</w:t>
      </w:r>
      <w:r/>
    </w:p>
    <w:p>
      <w:pPr>
        <w:ind w:right="-159" w:firstLine="420"/>
        <w:spacing w:line="400" w:lineRule="exact"/>
        <w:tabs>
          <w:tab w:val="center" w:pos="4153" w:leader="none"/>
        </w:tabs>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（1）</w:t>
      </w:r>
      <w:r>
        <w:rPr>
          <w:rFonts w:hint="eastAsia" w:ascii="宋体" w:hAnsi="宋体" w:cs="宋体"/>
          <w:color w:val="auto"/>
          <w:szCs w:val="21"/>
          <w:highlight w:val="none"/>
          <w:lang w:eastAsia="zh-CN"/>
        </w:rPr>
        <w:t xml:space="preserve">苏州大学附属第一医院</w:t>
      </w:r>
      <w:r/>
    </w:p>
    <w:p>
      <w:pPr>
        <w:ind w:right="-159" w:firstLine="420"/>
        <w:spacing w:line="400" w:lineRule="exact"/>
        <w:rPr>
          <w:rFonts w:hint="eastAsia" w:ascii="宋体" w:hAnsi="宋体" w:eastAsia="宋体"/>
          <w:color w:val="auto"/>
          <w:szCs w:val="21"/>
          <w:highlight w:val="none"/>
          <w:lang w:eastAsia="zh-CN"/>
        </w:rPr>
      </w:pPr>
      <w:r>
        <w:rPr>
          <w:rFonts w:hint="eastAsia" w:ascii="宋体" w:hAnsi="宋体"/>
          <w:color w:val="auto"/>
          <w:szCs w:val="21"/>
          <w:highlight w:val="none"/>
        </w:rPr>
        <w:t xml:space="preserve">联系人：</w:t>
      </w:r>
      <w:r>
        <w:rPr>
          <w:rFonts w:hint="eastAsia" w:ascii="宋体" w:hAnsi="宋体"/>
          <w:color w:val="auto"/>
          <w:szCs w:val="21"/>
          <w:highlight w:val="none"/>
          <w:lang w:eastAsia="zh-CN"/>
        </w:rPr>
        <w:t xml:space="preserve">曹芳</w:t>
      </w:r>
      <w:r>
        <w:rPr>
          <w:rFonts w:hint="eastAsia" w:ascii="宋体" w:hAnsi="宋体"/>
          <w:color w:val="auto"/>
          <w:szCs w:val="21"/>
          <w:highlight w:val="none"/>
        </w:rPr>
        <w:t xml:space="preserve">   联系电话：</w:t>
      </w:r>
      <w:r>
        <w:rPr>
          <w:rFonts w:hint="eastAsia" w:ascii="宋体" w:hAnsi="宋体"/>
          <w:color w:val="auto"/>
          <w:szCs w:val="21"/>
          <w:highlight w:val="none"/>
          <w:lang w:eastAsia="zh-CN"/>
        </w:rPr>
        <w:t xml:space="preserve">0512-67972674</w:t>
      </w:r>
      <w:r/>
    </w:p>
    <w:p>
      <w:pPr>
        <w:ind w:right="-159"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（2）采购代理机构：苏州市卫康招投标咨询服务有限公司</w:t>
      </w:r>
      <w:r/>
    </w:p>
    <w:p>
      <w:pPr>
        <w:ind w:right="-159"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地址：苏州市干将西路1296号深业姑苏中心17层</w:t>
      </w:r>
      <w:r>
        <w:rPr>
          <w:rFonts w:ascii="宋体" w:hAnsi="宋体" w:cs="宋体"/>
          <w:color w:val="auto"/>
          <w:szCs w:val="21"/>
          <w:highlight w:val="none"/>
        </w:rPr>
        <w:t xml:space="preserve">     </w:t>
      </w:r>
      <w:r>
        <w:rPr>
          <w:rFonts w:hint="eastAsia" w:ascii="宋体" w:hAnsi="宋体" w:cs="宋体"/>
          <w:color w:val="auto"/>
          <w:szCs w:val="21"/>
          <w:highlight w:val="none"/>
        </w:rPr>
        <w:t xml:space="preserve"> 邮编：215005</w:t>
      </w:r>
      <w:r/>
    </w:p>
    <w:p>
      <w:pPr>
        <w:ind w:right="-159"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联系人：沈超、吕兆莉</w:t>
      </w:r>
      <w:r/>
    </w:p>
    <w:p>
      <w:pPr>
        <w:ind w:right="-159"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联系电话：0512-65158848-8013、0512-69165613</w:t>
      </w:r>
      <w:r/>
    </w:p>
    <w:p>
      <w:pPr>
        <w:ind w:right="-159" w:firstLine="420"/>
        <w:spacing w:line="400" w:lineRule="exact"/>
        <w:rPr>
          <w:rFonts w:hint="eastAsia" w:ascii="宋体" w:hAnsi="宋体" w:cs="宋体"/>
          <w:color w:val="auto"/>
          <w:highlight w:val="none"/>
        </w:rPr>
      </w:pPr>
      <w:r>
        <w:rPr>
          <w:rFonts w:hint="eastAsia" w:ascii="宋体" w:hAnsi="宋体" w:cs="宋体"/>
          <w:color w:val="auto"/>
          <w:highlight w:val="none"/>
        </w:rPr>
        <w:t xml:space="preserve">请贵单位</w:t>
      </w:r>
      <w:r>
        <w:rPr>
          <w:rFonts w:hint="eastAsia" w:ascii="宋体" w:hAnsi="宋体" w:cs="宋体"/>
          <w:color w:val="auto"/>
          <w:szCs w:val="21"/>
          <w:highlight w:val="none"/>
        </w:rPr>
        <w:t xml:space="preserve">获取本次</w:t>
      </w:r>
      <w:r>
        <w:rPr>
          <w:rFonts w:hint="eastAsia" w:ascii="宋体" w:hAnsi="宋体" w:cs="宋体"/>
          <w:color w:val="auto"/>
          <w:highlight w:val="none"/>
        </w:rPr>
        <w:t xml:space="preserve">采购文件后，认真阅读各项内容，进行必要的投标准备，并按采购文件的要求详细填写和编制投标文件，并按“前附表”确定的时间、地点准时参加投标。</w:t>
      </w:r>
      <w:r/>
    </w:p>
    <w:p>
      <w:pPr>
        <w:pStyle w:val="947"/>
        <w:ind w:firstLine="420"/>
        <w:jc w:val="right"/>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p>
      <w:pPr>
        <w:jc w:val="center"/>
        <w:rPr>
          <w:rFonts w:ascii="宋体" w:hAnsi="宋体"/>
          <w:b/>
          <w:bCs/>
          <w:color w:val="auto"/>
          <w:sz w:val="32"/>
          <w:highlight w:val="none"/>
        </w:rPr>
      </w:pPr>
      <w:r>
        <w:rPr>
          <w:rFonts w:hint="eastAsia" w:ascii="宋体" w:hAnsi="宋体"/>
          <w:b/>
          <w:bCs/>
          <w:color w:val="auto"/>
          <w:spacing w:val="20"/>
          <w:sz w:val="30"/>
          <w:highlight w:val="none"/>
        </w:rPr>
        <w:br w:type="page" w:clear="all"/>
      </w:r>
      <w:bookmarkStart w:id="4" w:name="_Hlk99527734"/>
      <w:r>
        <w:rPr>
          <w:rFonts w:hint="eastAsia" w:ascii="宋体" w:hAnsi="宋体"/>
          <w:b/>
          <w:bCs/>
          <w:color w:val="auto"/>
          <w:sz w:val="32"/>
          <w:highlight w:val="none"/>
        </w:rPr>
        <w:t xml:space="preserve">第二章 投标人须知</w:t>
      </w:r>
      <w:r/>
    </w:p>
    <w:p>
      <w:pPr>
        <w:rPr>
          <w:rFonts w:hint="eastAsia" w:ascii="宋体" w:hAnsi="宋体"/>
          <w:b/>
          <w:bCs/>
          <w:color w:val="auto"/>
          <w:sz w:val="24"/>
          <w:highlight w:val="none"/>
        </w:rPr>
      </w:pPr>
      <w:r>
        <w:rPr>
          <w:rFonts w:hint="eastAsia" w:ascii="宋体" w:hAnsi="宋体"/>
          <w:b/>
          <w:bCs/>
          <w:color w:val="auto"/>
          <w:sz w:val="24"/>
          <w:highlight w:val="none"/>
        </w:rPr>
      </w:r>
      <w:r/>
    </w:p>
    <w:p>
      <w:pPr>
        <w:ind w:firstLine="422"/>
        <w:spacing w:line="360" w:lineRule="auto"/>
        <w:rPr>
          <w:rFonts w:ascii="宋体" w:hAnsi="宋体"/>
          <w:b/>
          <w:bCs/>
          <w:color w:val="auto"/>
          <w:szCs w:val="21"/>
          <w:highlight w:val="none"/>
        </w:rPr>
      </w:pPr>
      <w:r>
        <w:rPr>
          <w:rFonts w:ascii="宋体" w:hAnsi="宋体"/>
          <w:b/>
          <w:bCs/>
          <w:color w:val="auto"/>
          <w:szCs w:val="21"/>
          <w:highlight w:val="none"/>
          <w:lang w:val="zh-CN"/>
        </w:rPr>
        <w:t xml:space="preserve">一、说明和释义</w:t>
      </w:r>
      <w:r/>
    </w:p>
    <w:p>
      <w:pPr>
        <w:ind w:firstLine="422"/>
        <w:spacing w:line="360" w:lineRule="auto"/>
        <w:rPr>
          <w:rFonts w:ascii="宋体" w:hAnsi="宋体"/>
          <w:bCs/>
          <w:color w:val="auto"/>
          <w:szCs w:val="21"/>
          <w:highlight w:val="none"/>
        </w:rPr>
      </w:pPr>
      <w:r>
        <w:rPr>
          <w:rFonts w:ascii="宋体" w:hAnsi="宋体"/>
          <w:bCs/>
          <w:color w:val="auto"/>
          <w:szCs w:val="21"/>
          <w:highlight w:val="none"/>
          <w:lang w:val="zh-CN"/>
        </w:rPr>
        <w:t xml:space="preserve">1、说明</w:t>
      </w:r>
      <w:r/>
    </w:p>
    <w:p>
      <w:pPr>
        <w:ind w:firstLine="422"/>
        <w:spacing w:line="360" w:lineRule="auto"/>
        <w:rPr>
          <w:rFonts w:ascii="宋体" w:hAnsi="宋体"/>
          <w:color w:val="auto"/>
          <w:szCs w:val="21"/>
          <w:highlight w:val="none"/>
          <w:lang w:val="zh-CN"/>
        </w:rPr>
      </w:pPr>
      <w:r>
        <w:rPr>
          <w:rFonts w:ascii="宋体" w:hAnsi="宋体"/>
          <w:color w:val="auto"/>
          <w:szCs w:val="21"/>
          <w:highlight w:val="none"/>
          <w:lang w:val="zh-CN"/>
        </w:rPr>
        <w:t xml:space="preserve">1.1本采购文件仅适用于苏州市卫康招投标咨询服务有限公司组织的采购活动。</w:t>
      </w:r>
      <w:r/>
    </w:p>
    <w:p>
      <w:pPr>
        <w:ind w:firstLine="422"/>
        <w:spacing w:line="360" w:lineRule="auto"/>
        <w:rPr>
          <w:rFonts w:ascii="宋体" w:hAnsi="宋体"/>
          <w:color w:val="auto"/>
          <w:szCs w:val="21"/>
          <w:highlight w:val="none"/>
          <w:lang w:val="zh-CN"/>
        </w:rPr>
      </w:pPr>
      <w:r>
        <w:rPr>
          <w:rFonts w:ascii="宋体" w:hAnsi="宋体"/>
          <w:color w:val="auto"/>
          <w:szCs w:val="21"/>
          <w:highlight w:val="none"/>
          <w:lang w:val="zh-CN"/>
        </w:rPr>
        <w:t xml:space="preserve">1.2本次采购活动及因本次采购产生的合同受中国法律制约和保护。</w:t>
      </w:r>
      <w:r/>
    </w:p>
    <w:p>
      <w:pPr>
        <w:ind w:firstLine="422"/>
        <w:spacing w:line="360" w:lineRule="auto"/>
        <w:rPr>
          <w:rFonts w:ascii="宋体" w:hAnsi="宋体"/>
          <w:color w:val="auto"/>
          <w:szCs w:val="21"/>
          <w:highlight w:val="none"/>
          <w:lang w:val="zh-CN"/>
        </w:rPr>
      </w:pPr>
      <w:r>
        <w:rPr>
          <w:rFonts w:ascii="宋体" w:hAnsi="宋体"/>
          <w:color w:val="auto"/>
          <w:szCs w:val="21"/>
          <w:highlight w:val="none"/>
          <w:lang w:val="zh-CN"/>
        </w:rPr>
        <w:t xml:space="preserve">1.3本采购文件的解释权属于苏州市卫康招投标咨询服务有限公司</w:t>
      </w:r>
      <w:r>
        <w:rPr>
          <w:rFonts w:hint="eastAsia" w:ascii="宋体" w:hAnsi="宋体"/>
          <w:color w:val="auto"/>
          <w:szCs w:val="21"/>
          <w:highlight w:val="none"/>
          <w:lang w:val="zh-CN"/>
        </w:rPr>
        <w:t xml:space="preserve">及采购人</w:t>
      </w:r>
      <w:r>
        <w:rPr>
          <w:rFonts w:ascii="宋体" w:hAnsi="宋体"/>
          <w:color w:val="auto"/>
          <w:szCs w:val="21"/>
          <w:highlight w:val="none"/>
          <w:lang w:val="zh-CN"/>
        </w:rPr>
        <w:t xml:space="preserve">。</w:t>
      </w:r>
      <w:r/>
    </w:p>
    <w:p>
      <w:pPr>
        <w:ind w:firstLine="422"/>
        <w:spacing w:line="360" w:lineRule="auto"/>
        <w:rPr>
          <w:rFonts w:ascii="宋体" w:hAnsi="宋体"/>
          <w:bCs/>
          <w:color w:val="auto"/>
          <w:szCs w:val="21"/>
          <w:highlight w:val="none"/>
        </w:rPr>
      </w:pPr>
      <w:r>
        <w:rPr>
          <w:rFonts w:ascii="宋体" w:hAnsi="宋体"/>
          <w:bCs/>
          <w:color w:val="auto"/>
          <w:szCs w:val="21"/>
          <w:highlight w:val="none"/>
          <w:lang w:val="zh-CN"/>
        </w:rPr>
        <w:t xml:space="preserve">2、词语释义</w:t>
      </w:r>
      <w:r/>
    </w:p>
    <w:p>
      <w:pPr>
        <w:ind w:firstLine="422"/>
        <w:spacing w:line="360" w:lineRule="auto"/>
        <w:rPr>
          <w:rFonts w:ascii="宋体" w:hAnsi="宋体"/>
          <w:color w:val="auto"/>
          <w:szCs w:val="21"/>
          <w:highlight w:val="none"/>
          <w:lang w:val="zh-CN"/>
        </w:rPr>
      </w:pPr>
      <w:r>
        <w:rPr>
          <w:rFonts w:ascii="宋体" w:hAnsi="宋体"/>
          <w:color w:val="auto"/>
          <w:szCs w:val="21"/>
          <w:highlight w:val="none"/>
          <w:lang w:val="zh-CN"/>
        </w:rPr>
        <w:t xml:space="preserve">2.1采购人（甲方）：合同中明确规定的实际购买货物和服务的法人或其他组织和自然人。</w:t>
      </w:r>
      <w:r/>
    </w:p>
    <w:p>
      <w:pPr>
        <w:ind w:firstLine="422"/>
        <w:spacing w:line="360" w:lineRule="auto"/>
        <w:rPr>
          <w:rFonts w:ascii="宋体" w:hAnsi="宋体"/>
          <w:color w:val="auto"/>
          <w:szCs w:val="21"/>
          <w:highlight w:val="none"/>
          <w:lang w:val="zh-CN"/>
        </w:rPr>
      </w:pPr>
      <w:r>
        <w:rPr>
          <w:rFonts w:ascii="宋体" w:hAnsi="宋体"/>
          <w:color w:val="auto"/>
          <w:szCs w:val="21"/>
          <w:highlight w:val="none"/>
          <w:lang w:val="zh-CN"/>
        </w:rPr>
        <w:t xml:space="preserve">2.2采购代理机构：具体组织实施采购活动的法人。</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2.3投标人（供应商）：经认定有资格响应采购，参加投标竞争的法人或其他组织或自然人。</w:t>
      </w:r>
      <w:r/>
    </w:p>
    <w:p>
      <w:pPr>
        <w:ind w:firstLine="422"/>
        <w:spacing w:line="360" w:lineRule="auto"/>
        <w:rPr>
          <w:rFonts w:ascii="宋体" w:hAnsi="宋体"/>
          <w:color w:val="auto"/>
          <w:szCs w:val="21"/>
          <w:highlight w:val="none"/>
          <w:lang w:val="zh-CN"/>
        </w:rPr>
      </w:pPr>
      <w:r>
        <w:rPr>
          <w:rFonts w:ascii="宋体" w:hAnsi="宋体"/>
          <w:color w:val="auto"/>
          <w:szCs w:val="21"/>
          <w:highlight w:val="none"/>
          <w:lang w:val="zh-CN"/>
        </w:rPr>
        <w:t xml:space="preserve">2.4响应：投标人根据采购代理机构发布的采购文件，编制投标文件并按规定投标的行为。</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2.5中标人（乙方）：合同中规定的向采购方提供货物和服务的法人或其他组织和自然人。</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2.6合同：采供双方根据采购文件和中标的投标文件及中标通知书规定的内容签署的以书面形式所达成的协议，包括所有的附件、附录和构成协议的所有文件。</w:t>
      </w:r>
      <w:r/>
    </w:p>
    <w:p>
      <w:pPr>
        <w:ind w:right="62" w:firstLine="422"/>
        <w:spacing w:line="360" w:lineRule="auto"/>
        <w:rPr>
          <w:rFonts w:ascii="宋体" w:hAnsi="宋体"/>
          <w:color w:val="auto"/>
          <w:szCs w:val="21"/>
          <w:highlight w:val="none"/>
          <w:lang w:val="zh-CN"/>
        </w:rPr>
      </w:pPr>
      <w:r>
        <w:rPr>
          <w:rFonts w:ascii="宋体" w:hAnsi="宋体"/>
          <w:color w:val="auto"/>
          <w:szCs w:val="21"/>
          <w:highlight w:val="none"/>
          <w:lang w:val="zh-CN"/>
        </w:rPr>
        <w:t xml:space="preserve">2.7 货物：系指乙方按采购采购文件规定，应向甲方提供的一切设备、备品、备件、工具、手册及其它有关技术资料和材料。</w:t>
      </w:r>
      <w:r/>
    </w:p>
    <w:p>
      <w:pPr>
        <w:ind w:firstLine="422"/>
        <w:spacing w:line="360" w:lineRule="auto"/>
        <w:rPr>
          <w:rFonts w:ascii="宋体" w:hAnsi="宋体"/>
          <w:color w:val="auto"/>
          <w:szCs w:val="21"/>
          <w:highlight w:val="none"/>
          <w:lang w:val="zh-CN"/>
        </w:rPr>
      </w:pPr>
      <w:r>
        <w:rPr>
          <w:rFonts w:ascii="宋体" w:hAnsi="宋体"/>
          <w:color w:val="auto"/>
          <w:szCs w:val="21"/>
          <w:highlight w:val="none"/>
          <w:lang w:val="zh-CN"/>
        </w:rPr>
        <w:t xml:space="preserve">2.8 服务：系指本次招标采购文件规定中标人应承担的与提供货物和服务有关的辅助服务，比如运输、保险、安装、调试、提供技术援助、培训、配合措施、维修响应及合同中规定中标人应承担的其它义务。</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2.9 知识产权：指专利权、商标权、著作权等无形财产专有权的统称。</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2.10 天：日历日。</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2.11 交货地点：合同中明确约定的乙方提交的货物和服务最终到达地点。</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2.12 合同价款：根据合同规定，乙方在正确地履行合同义务后甲方应支付乙方的价款。</w:t>
      </w:r>
      <w:r/>
    </w:p>
    <w:p>
      <w:pPr>
        <w:ind w:firstLine="422"/>
        <w:spacing w:line="360" w:lineRule="auto"/>
        <w:rPr>
          <w:rFonts w:ascii="宋体" w:hAnsi="宋体"/>
          <w:color w:val="auto"/>
          <w:szCs w:val="21"/>
          <w:highlight w:val="none"/>
          <w:lang w:val="zh-CN"/>
        </w:rPr>
      </w:pPr>
      <w:r>
        <w:rPr>
          <w:rFonts w:ascii="宋体" w:hAnsi="宋体"/>
          <w:color w:val="auto"/>
          <w:szCs w:val="21"/>
          <w:highlight w:val="none"/>
          <w:lang w:val="zh-CN"/>
        </w:rPr>
        <w:t xml:space="preserve">2.13 产地：货物开采、生长、生产、最终制造、加工或提供服务的来源地。</w:t>
      </w:r>
      <w:r/>
    </w:p>
    <w:p>
      <w:pPr>
        <w:ind w:firstLine="422"/>
        <w:spacing w:line="360" w:lineRule="auto"/>
        <w:rPr>
          <w:rFonts w:ascii="宋体" w:hAnsi="宋体"/>
          <w:color w:val="auto"/>
          <w:szCs w:val="21"/>
          <w:highlight w:val="none"/>
          <w:lang w:val="zh-CN"/>
        </w:rPr>
      </w:pPr>
      <w:r>
        <w:rPr>
          <w:rFonts w:ascii="宋体" w:hAnsi="宋体"/>
          <w:color w:val="auto"/>
          <w:szCs w:val="21"/>
          <w:highlight w:val="none"/>
          <w:lang w:val="zh-CN"/>
        </w:rPr>
        <w:t xml:space="preserve">2.14 不可抗力：不能预见、不能避免并且不能克服的客观情况。</w:t>
      </w:r>
      <w:r/>
    </w:p>
    <w:p>
      <w:pPr>
        <w:ind w:firstLine="422"/>
        <w:spacing w:line="360" w:lineRule="auto"/>
        <w:rPr>
          <w:rFonts w:ascii="宋体" w:hAnsi="宋体"/>
          <w:color w:val="auto"/>
          <w:szCs w:val="21"/>
          <w:highlight w:val="none"/>
          <w:lang w:val="zh-CN"/>
        </w:rPr>
      </w:pPr>
      <w:r>
        <w:rPr>
          <w:rFonts w:ascii="宋体" w:hAnsi="宋体"/>
          <w:color w:val="auto"/>
          <w:szCs w:val="21"/>
          <w:highlight w:val="none"/>
          <w:lang w:val="zh-CN"/>
        </w:rPr>
        <w:t xml:space="preserve">2.15 实质响应：满足有关本次采购标的、数量、价款、质保期或者报酬、履行期限、履行地点和方式、违约责任和解决争议方法等要求。</w:t>
      </w:r>
      <w:r/>
    </w:p>
    <w:p>
      <w:pPr>
        <w:ind w:firstLine="422"/>
        <w:spacing w:line="360" w:lineRule="auto"/>
        <w:rPr>
          <w:rFonts w:ascii="宋体" w:hAnsi="宋体"/>
          <w:color w:val="auto"/>
          <w:szCs w:val="21"/>
          <w:highlight w:val="none"/>
          <w:lang w:val="zh-CN"/>
        </w:rPr>
      </w:pPr>
      <w:r>
        <w:rPr>
          <w:rFonts w:ascii="宋体" w:hAnsi="宋体"/>
          <w:color w:val="auto"/>
          <w:szCs w:val="21"/>
          <w:highlight w:val="none"/>
          <w:lang w:val="zh-CN"/>
        </w:rPr>
        <w:t xml:space="preserve">2.16 进口产品：通过中国海关报关验放进入中国境内且产自关境外的产品。</w:t>
      </w:r>
      <w:r/>
    </w:p>
    <w:p>
      <w:pPr>
        <w:ind w:firstLine="422"/>
        <w:spacing w:line="360" w:lineRule="auto"/>
        <w:rPr>
          <w:rFonts w:ascii="宋体" w:hAnsi="宋体"/>
          <w:color w:val="auto"/>
          <w:szCs w:val="21"/>
          <w:highlight w:val="none"/>
          <w:lang w:val="zh-CN"/>
        </w:rPr>
      </w:pPr>
      <w:r>
        <w:rPr>
          <w:rFonts w:ascii="宋体" w:hAnsi="宋体"/>
          <w:color w:val="auto"/>
          <w:szCs w:val="21"/>
          <w:highlight w:val="none"/>
          <w:lang w:val="zh-CN"/>
        </w:rPr>
        <w:t xml:space="preserve">2.17 书面形式：指书面文字、合同书、信件和传真等可以有形地表现所载内容的形式。</w:t>
      </w:r>
      <w:r/>
    </w:p>
    <w:p>
      <w:pPr>
        <w:ind w:firstLine="420"/>
        <w:spacing w:line="400" w:lineRule="exact"/>
        <w:rPr>
          <w:rFonts w:hint="eastAsia" w:ascii="宋体" w:hAnsi="宋体"/>
          <w:bCs/>
          <w:color w:val="auto"/>
          <w:szCs w:val="21"/>
          <w:highlight w:val="none"/>
        </w:rPr>
      </w:pPr>
      <w:r>
        <w:rPr>
          <w:rFonts w:ascii="宋体" w:hAnsi="宋体"/>
          <w:color w:val="auto"/>
          <w:szCs w:val="21"/>
          <w:highlight w:val="none"/>
          <w:lang w:val="zh-CN"/>
        </w:rPr>
        <w:t xml:space="preserve">2.18</w:t>
      </w:r>
      <w:r>
        <w:rPr>
          <w:rFonts w:hint="eastAsia" w:ascii="宋体" w:hAnsi="宋体"/>
          <w:color w:val="auto"/>
          <w:szCs w:val="21"/>
          <w:highlight w:val="none"/>
          <w:lang w:val="zh-CN"/>
        </w:rPr>
        <w:t xml:space="preserve">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22"/>
        <w:spacing w:line="400" w:lineRule="exact"/>
        <w:rPr>
          <w:rFonts w:hint="eastAsia" w:ascii="宋体" w:hAnsi="宋体"/>
          <w:b/>
          <w:bCs/>
          <w:color w:val="auto"/>
          <w:szCs w:val="21"/>
          <w:highlight w:val="none"/>
          <w:lang w:val="zh-CN"/>
        </w:rPr>
      </w:pPr>
      <w:r>
        <w:rPr>
          <w:rFonts w:hint="eastAsia" w:ascii="宋体" w:hAnsi="宋体"/>
          <w:b/>
          <w:bCs/>
          <w:color w:val="auto"/>
          <w:szCs w:val="21"/>
          <w:highlight w:val="none"/>
          <w:lang w:val="zh-CN"/>
        </w:rPr>
        <w:t xml:space="preserve">二、投标人（供应商）</w:t>
      </w:r>
      <w:r/>
    </w:p>
    <w:p>
      <w:pPr>
        <w:ind w:firstLine="422"/>
        <w:spacing w:line="400" w:lineRule="exact"/>
        <w:rPr>
          <w:rFonts w:hint="eastAsia" w:ascii="宋体" w:hAnsi="宋体"/>
          <w:b/>
          <w:bCs/>
          <w:color w:val="auto"/>
          <w:szCs w:val="21"/>
          <w:highlight w:val="none"/>
          <w:lang w:val="zh-CN"/>
        </w:rPr>
      </w:pPr>
      <w:r>
        <w:rPr>
          <w:rFonts w:hint="eastAsia" w:ascii="宋体" w:hAnsi="宋体"/>
          <w:b/>
          <w:bCs/>
          <w:color w:val="auto"/>
          <w:szCs w:val="21"/>
          <w:highlight w:val="none"/>
          <w:lang w:val="zh-CN"/>
        </w:rPr>
        <w:t xml:space="preserve">3、供应商资格要求：</w:t>
      </w:r>
      <w:r/>
    </w:p>
    <w:p>
      <w:pPr>
        <w:ind w:firstLine="420"/>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3.1具有独立承担民事责任的能力；</w:t>
      </w:r>
      <w:r/>
    </w:p>
    <w:p>
      <w:pPr>
        <w:ind w:firstLine="420"/>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3.2具有良好的商业信誉和健全的财务会计制度；</w:t>
      </w:r>
      <w:r/>
    </w:p>
    <w:p>
      <w:pPr>
        <w:ind w:firstLine="420"/>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3.3具有履行合同所必需的设备和专业技术能力；</w:t>
      </w:r>
      <w:r/>
    </w:p>
    <w:p>
      <w:pPr>
        <w:ind w:firstLine="420"/>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3.4有依法缴纳税收和社会保障资金的良好记录；</w:t>
      </w:r>
      <w:r/>
    </w:p>
    <w:p>
      <w:pPr>
        <w:ind w:firstLine="420"/>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3.5参加政府采购活动前三年内，在经营活动中没有重大违法记录；</w:t>
      </w:r>
      <w:r/>
    </w:p>
    <w:p>
      <w:pPr>
        <w:ind w:firstLine="420"/>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3.6法律、行政法规规定的其他条件。</w:t>
      </w:r>
      <w:r/>
    </w:p>
    <w:p>
      <w:pPr>
        <w:ind w:firstLine="422"/>
        <w:spacing w:line="400" w:lineRule="exact"/>
        <w:rPr>
          <w:rFonts w:hint="eastAsia" w:ascii="宋体" w:hAnsi="宋体"/>
          <w:b/>
          <w:color w:val="auto"/>
          <w:szCs w:val="21"/>
          <w:highlight w:val="none"/>
        </w:rPr>
      </w:pPr>
      <w:r>
        <w:rPr>
          <w:rFonts w:hint="eastAsia" w:ascii="宋体" w:hAnsi="宋体"/>
          <w:b/>
          <w:color w:val="auto"/>
          <w:szCs w:val="21"/>
          <w:highlight w:val="none"/>
        </w:rPr>
        <w:t xml:space="preserve">注：至招标文件获取截止时间，获取招标文件的潜在投标人不足3家的，采购人或采购代理机构可以顺延招标文件提供期限。</w:t>
      </w:r>
      <w:r/>
    </w:p>
    <w:p>
      <w:pPr>
        <w:ind w:firstLine="420"/>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注：</w:t>
      </w:r>
      <w:r/>
    </w:p>
    <w:p>
      <w:pPr>
        <w:ind w:firstLine="420"/>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（1）供应商须未被“信用中国”网站或“中国政府采购网”网站列入失信被执行人、重大税收违法案件当事人名单、政府采购严重失信行为记录名单。</w:t>
      </w:r>
      <w:r/>
    </w:p>
    <w:p>
      <w:pPr>
        <w:ind w:firstLine="420"/>
        <w:spacing w:line="400" w:lineRule="exact"/>
        <w:rPr>
          <w:rFonts w:hint="eastAsia"/>
          <w:color w:val="auto"/>
          <w:szCs w:val="21"/>
          <w:highlight w:val="none"/>
        </w:rPr>
      </w:pPr>
      <w:r>
        <w:rPr>
          <w:rFonts w:hint="eastAsia" w:ascii="宋体" w:hAnsi="宋体"/>
          <w:bCs/>
          <w:color w:val="auto"/>
          <w:szCs w:val="21"/>
          <w:highlight w:val="none"/>
        </w:rPr>
        <w:t xml:space="preserve">（2）单位负责人为同一人或者存在直接控股、管理关系的不同供应商（包含法定代表人为同一个人的两个及两个以上法人，母公司、全资子公司及其控股公司），不得参加同一合同项下的政府采购活动。</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4、投标人代表</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4.1指全权代表投标人参加投标活动并签署投标文件的人，如果投标人代表不是法定代表人，须持有《法人授权委托书》（详见统一格式）。</w:t>
      </w:r>
      <w:r/>
    </w:p>
    <w:p>
      <w:pPr>
        <w:ind w:firstLine="422"/>
        <w:spacing w:line="400" w:lineRule="exact"/>
        <w:rPr>
          <w:rFonts w:ascii="宋体" w:hAnsi="宋体"/>
          <w:b/>
          <w:bCs/>
          <w:color w:val="auto"/>
          <w:szCs w:val="21"/>
          <w:highlight w:val="none"/>
          <w:lang w:val="zh-CN"/>
        </w:rPr>
        <w:outlineLvl w:val="0"/>
      </w:pPr>
      <w:r>
        <w:rPr>
          <w:rFonts w:ascii="宋体" w:hAnsi="宋体"/>
          <w:b/>
          <w:bCs/>
          <w:color w:val="auto"/>
          <w:szCs w:val="21"/>
          <w:highlight w:val="none"/>
          <w:lang w:val="zh-CN"/>
        </w:rPr>
        <w:t xml:space="preserve">5、投标费用 </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5.1无论投标过程中的做法和结果如何，投标人自行承担所有与参加投标有关的全部费用。</w:t>
      </w:r>
      <w:r/>
    </w:p>
    <w:p>
      <w:pPr>
        <w:ind w:firstLine="422"/>
        <w:spacing w:line="400" w:lineRule="exact"/>
        <w:rPr>
          <w:rFonts w:ascii="宋体" w:hAnsi="宋体"/>
          <w:b/>
          <w:bCs/>
          <w:color w:val="auto"/>
          <w:szCs w:val="21"/>
          <w:highlight w:val="none"/>
          <w:lang w:val="zh-CN"/>
        </w:rPr>
        <w:outlineLvl w:val="0"/>
      </w:pPr>
      <w:r>
        <w:rPr>
          <w:rFonts w:ascii="宋体" w:hAnsi="宋体"/>
          <w:b/>
          <w:bCs/>
          <w:color w:val="auto"/>
          <w:szCs w:val="21"/>
          <w:highlight w:val="none"/>
          <w:lang w:val="zh-CN"/>
        </w:rPr>
        <w:t xml:space="preserve">6、联合体投标</w:t>
      </w:r>
      <w:r/>
    </w:p>
    <w:p>
      <w:pPr>
        <w:ind w:firstLine="420"/>
        <w:spacing w:line="400" w:lineRule="exact"/>
        <w:rPr>
          <w:rFonts w:ascii="宋体" w:hAnsi="宋体"/>
          <w:bCs/>
          <w:color w:val="auto"/>
          <w:szCs w:val="21"/>
          <w:highlight w:val="none"/>
          <w:lang w:val="zh-CN"/>
        </w:rPr>
      </w:pPr>
      <w:r>
        <w:rPr>
          <w:rFonts w:ascii="宋体" w:hAnsi="宋体"/>
          <w:bCs/>
          <w:color w:val="auto"/>
          <w:szCs w:val="21"/>
          <w:highlight w:val="none"/>
          <w:lang w:val="zh-CN"/>
        </w:rPr>
        <w:t xml:space="preserve">本采购项目不接受联合体投标。</w:t>
      </w:r>
      <w:r/>
    </w:p>
    <w:p>
      <w:pPr>
        <w:ind w:firstLine="422"/>
        <w:spacing w:line="400" w:lineRule="exact"/>
        <w:rPr>
          <w:rFonts w:ascii="宋体" w:hAnsi="宋体"/>
          <w:b/>
          <w:bCs/>
          <w:color w:val="auto"/>
          <w:szCs w:val="21"/>
          <w:highlight w:val="none"/>
          <w:lang w:val="zh-CN"/>
        </w:rPr>
        <w:outlineLvl w:val="0"/>
      </w:pPr>
      <w:r>
        <w:rPr>
          <w:rFonts w:ascii="宋体" w:hAnsi="宋体"/>
          <w:b/>
          <w:bCs/>
          <w:color w:val="auto"/>
          <w:szCs w:val="21"/>
          <w:highlight w:val="none"/>
          <w:lang w:val="zh-CN"/>
        </w:rPr>
        <w:t xml:space="preserve">三、采购文件的说明</w:t>
      </w:r>
      <w:r/>
    </w:p>
    <w:p>
      <w:pPr>
        <w:ind w:firstLine="422"/>
        <w:spacing w:line="400" w:lineRule="exact"/>
        <w:rPr>
          <w:rFonts w:ascii="宋体" w:hAnsi="宋体"/>
          <w:b/>
          <w:bCs/>
          <w:color w:val="auto"/>
          <w:szCs w:val="21"/>
          <w:highlight w:val="none"/>
          <w:lang w:val="zh-CN"/>
        </w:rPr>
        <w:outlineLvl w:val="0"/>
      </w:pPr>
      <w:r>
        <w:rPr>
          <w:rFonts w:ascii="宋体" w:hAnsi="宋体"/>
          <w:b/>
          <w:bCs/>
          <w:color w:val="auto"/>
          <w:szCs w:val="21"/>
          <w:highlight w:val="none"/>
          <w:lang w:val="zh-CN"/>
        </w:rPr>
        <w:t xml:space="preserve">7、采购文件</w:t>
      </w:r>
      <w:r/>
    </w:p>
    <w:p>
      <w:pPr>
        <w:ind w:firstLine="420"/>
        <w:spacing w:line="400" w:lineRule="exact"/>
        <w:rPr>
          <w:rFonts w:ascii="宋体" w:hAnsi="宋体"/>
          <w:b/>
          <w:bCs/>
          <w:color w:val="auto"/>
          <w:szCs w:val="21"/>
          <w:highlight w:val="none"/>
          <w:lang w:val="zh-CN"/>
        </w:rPr>
        <w:outlineLvl w:val="0"/>
      </w:pPr>
      <w:r>
        <w:rPr>
          <w:rFonts w:ascii="宋体" w:hAnsi="宋体"/>
          <w:bCs/>
          <w:color w:val="auto"/>
          <w:szCs w:val="21"/>
          <w:highlight w:val="none"/>
          <w:lang w:val="zh-CN"/>
        </w:rPr>
        <w:t xml:space="preserve">采购文件由采购文件目录所列内容组成。投标人应详细阅读采购文件的全部内容，如有残缺等问题应在获取采购文件3日内向采购代理机构提出，否则，由此产生的影响由投标人自己承担。投标人同时应认真审阅采购文件中所有的事项、格式、条款和规范要求等，若投标人的投标文件没有按采购文件要求提交全部资料，或投标文件没有对采购文件做出实质性响应，其风险由投标人自行承担，并根据有关条款规定，该投标有可能被拒绝。</w:t>
      </w:r>
      <w:r/>
    </w:p>
    <w:p>
      <w:pPr>
        <w:ind w:firstLine="422"/>
        <w:spacing w:line="400" w:lineRule="exact"/>
        <w:rPr>
          <w:rFonts w:ascii="宋体" w:hAnsi="宋体"/>
          <w:b/>
          <w:bCs/>
          <w:color w:val="auto"/>
          <w:szCs w:val="21"/>
          <w:highlight w:val="none"/>
          <w:lang w:val="zh-CN"/>
        </w:rPr>
        <w:outlineLvl w:val="0"/>
      </w:pPr>
      <w:r>
        <w:rPr>
          <w:rFonts w:ascii="宋体" w:hAnsi="宋体"/>
          <w:b/>
          <w:bCs/>
          <w:color w:val="auto"/>
          <w:szCs w:val="21"/>
          <w:highlight w:val="none"/>
          <w:lang w:val="zh-CN"/>
        </w:rPr>
        <w:t xml:space="preserve">8、采购文件的询问与澄清</w:t>
      </w:r>
      <w:r/>
    </w:p>
    <w:p>
      <w:pPr>
        <w:ind w:firstLine="422"/>
        <w:spacing w:line="360" w:lineRule="auto"/>
        <w:rPr>
          <w:rFonts w:ascii="宋体" w:hAnsi="宋体"/>
          <w:bCs/>
          <w:color w:val="auto"/>
          <w:szCs w:val="21"/>
          <w:highlight w:val="none"/>
          <w:lang w:val="zh-CN"/>
        </w:rPr>
      </w:pPr>
      <w:r>
        <w:rPr>
          <w:rFonts w:ascii="宋体" w:hAnsi="宋体"/>
          <w:bCs/>
          <w:color w:val="auto"/>
          <w:szCs w:val="21"/>
          <w:highlight w:val="none"/>
          <w:lang w:val="zh-CN"/>
        </w:rPr>
        <w:t xml:space="preserve">8.1投标人在收到采购文件后，若有问题需要询问，应于收到采购文件后</w:t>
      </w:r>
      <w:r>
        <w:rPr>
          <w:rFonts w:hint="eastAsia" w:ascii="宋体" w:hAnsi="宋体"/>
          <w:bCs/>
          <w:color w:val="auto"/>
          <w:szCs w:val="21"/>
          <w:highlight w:val="none"/>
        </w:rPr>
        <w:t xml:space="preserve">向采购代理机构</w:t>
      </w:r>
      <w:r>
        <w:rPr>
          <w:rFonts w:ascii="宋体" w:hAnsi="宋体"/>
          <w:bCs/>
          <w:color w:val="auto"/>
          <w:szCs w:val="21"/>
          <w:highlight w:val="none"/>
          <w:lang w:val="zh-CN"/>
        </w:rPr>
        <w:t xml:space="preserve">提出，采购代理机构将予以解答。</w:t>
      </w:r>
      <w:r/>
    </w:p>
    <w:p>
      <w:pPr>
        <w:ind w:firstLine="422"/>
        <w:spacing w:line="360" w:lineRule="auto"/>
        <w:rPr>
          <w:rFonts w:ascii="宋体" w:hAnsi="宋体"/>
          <w:bCs/>
          <w:color w:val="auto"/>
          <w:szCs w:val="21"/>
          <w:highlight w:val="none"/>
          <w:lang w:val="zh-CN"/>
        </w:rPr>
      </w:pPr>
      <w:r>
        <w:rPr>
          <w:rFonts w:ascii="宋体" w:hAnsi="宋体"/>
          <w:bCs/>
          <w:color w:val="auto"/>
          <w:szCs w:val="21"/>
          <w:highlight w:val="none"/>
          <w:lang w:val="zh-CN"/>
        </w:rPr>
        <w:t xml:space="preserve">8.2采购人或者采购代理机构可以对已发出的采购文件进行必要的澄清或者修改，并发布澄清（修改）公告。澄清或者修改的内容为采购文件的组成部分。</w:t>
      </w:r>
      <w:r/>
    </w:p>
    <w:p>
      <w:pPr>
        <w:ind w:firstLine="422"/>
        <w:spacing w:line="360" w:lineRule="auto"/>
        <w:rPr>
          <w:rFonts w:ascii="宋体" w:hAnsi="宋体"/>
          <w:bCs/>
          <w:color w:val="auto"/>
          <w:szCs w:val="21"/>
          <w:highlight w:val="none"/>
          <w:lang w:val="zh-CN"/>
        </w:rPr>
      </w:pPr>
      <w:r>
        <w:rPr>
          <w:rFonts w:ascii="宋体" w:hAnsi="宋体"/>
          <w:bCs/>
          <w:color w:val="auto"/>
          <w:szCs w:val="21"/>
          <w:highlight w:val="none"/>
          <w:lang w:val="zh-CN"/>
        </w:rPr>
        <w:t xml:space="preserve">8.3采购代理机构推迟投标截止时间时，应以补充通知的形式在网上发布公告。在这种情况下，采购代理机构和投标人的权利和义务将受到新的截止期的约束。</w:t>
      </w:r>
      <w:r/>
    </w:p>
    <w:p>
      <w:pPr>
        <w:ind w:firstLine="422"/>
        <w:spacing w:line="360" w:lineRule="auto"/>
        <w:rPr>
          <w:rFonts w:ascii="宋体" w:hAnsi="宋体"/>
          <w:bCs/>
          <w:color w:val="auto"/>
          <w:szCs w:val="21"/>
          <w:highlight w:val="none"/>
          <w:lang w:val="zh-CN"/>
        </w:rPr>
      </w:pPr>
      <w:r>
        <w:rPr>
          <w:rFonts w:ascii="宋体" w:hAnsi="宋体"/>
          <w:bCs/>
          <w:color w:val="auto"/>
          <w:szCs w:val="21"/>
          <w:highlight w:val="none"/>
          <w:lang w:val="zh-CN"/>
        </w:rPr>
        <w:t xml:space="preserve">8.4至采购文件获取截止时间，获取采购文件的潜在投标人不足3家的，采购人或采购代理机构可以顺延采购文件提供期限。</w:t>
      </w:r>
      <w:r/>
    </w:p>
    <w:p>
      <w:pPr>
        <w:ind w:firstLine="422"/>
        <w:spacing w:line="360" w:lineRule="auto"/>
        <w:rPr>
          <w:rFonts w:ascii="宋体" w:hAnsi="宋体"/>
          <w:b/>
          <w:bCs/>
          <w:color w:val="auto"/>
          <w:szCs w:val="21"/>
          <w:highlight w:val="none"/>
        </w:rPr>
      </w:pPr>
      <w:r>
        <w:rPr>
          <w:rFonts w:ascii="宋体" w:hAnsi="宋体"/>
          <w:b/>
          <w:bCs/>
          <w:color w:val="auto"/>
          <w:szCs w:val="21"/>
          <w:highlight w:val="none"/>
          <w:lang w:val="zh-CN"/>
        </w:rPr>
        <w:t xml:space="preserve">9、采购文件的修改</w:t>
      </w:r>
      <w:r/>
    </w:p>
    <w:p>
      <w:pPr>
        <w:ind w:firstLine="422"/>
        <w:spacing w:line="360" w:lineRule="auto"/>
        <w:rPr>
          <w:rFonts w:ascii="宋体" w:hAnsi="宋体"/>
          <w:color w:val="auto"/>
          <w:szCs w:val="21"/>
          <w:highlight w:val="none"/>
          <w:lang w:val="zh-CN"/>
        </w:rPr>
      </w:pPr>
      <w:r>
        <w:rPr>
          <w:rFonts w:hint="eastAsia" w:ascii="宋体" w:hAnsi="宋体"/>
          <w:color w:val="auto"/>
          <w:szCs w:val="21"/>
          <w:highlight w:val="none"/>
          <w:lang w:val="zh-CN"/>
        </w:rPr>
        <w:t xml:space="preserve">9.1采购代理机构无论出于自己的考虑，还是出于对投标人提问的澄清，均可对采购文件用补充文件的方式进行修改。</w:t>
      </w:r>
      <w:r/>
    </w:p>
    <w:p>
      <w:pPr>
        <w:ind w:firstLine="422"/>
        <w:spacing w:line="360" w:lineRule="auto"/>
        <w:rPr>
          <w:rFonts w:ascii="宋体" w:hAnsi="宋体"/>
          <w:color w:val="auto"/>
          <w:szCs w:val="21"/>
          <w:highlight w:val="none"/>
          <w:lang w:val="zh-CN"/>
        </w:rPr>
      </w:pPr>
      <w:r>
        <w:rPr>
          <w:rFonts w:hint="eastAsia" w:ascii="宋体" w:hAnsi="宋体"/>
          <w:color w:val="auto"/>
          <w:szCs w:val="21"/>
          <w:highlight w:val="none"/>
          <w:lang w:val="zh-CN"/>
        </w:rPr>
        <w:t xml:space="preserve">9.2采购代理机构对采购文件的修改，将以补充通知的形式在网上发布公告。补充通知将作为采购文件的组成部分，对所有投标人有约束力。</w:t>
      </w:r>
      <w:r/>
    </w:p>
    <w:p>
      <w:pPr>
        <w:ind w:firstLine="422"/>
        <w:spacing w:line="360" w:lineRule="auto"/>
        <w:rPr>
          <w:rFonts w:ascii="宋体" w:hAnsi="宋体"/>
          <w:color w:val="auto"/>
          <w:szCs w:val="21"/>
          <w:highlight w:val="none"/>
          <w:lang w:val="zh-CN"/>
        </w:rPr>
      </w:pPr>
      <w:r>
        <w:rPr>
          <w:rFonts w:hint="eastAsia" w:ascii="宋体" w:hAnsi="宋体"/>
          <w:color w:val="auto"/>
          <w:szCs w:val="21"/>
          <w:highlight w:val="none"/>
          <w:lang w:val="zh-CN"/>
        </w:rPr>
        <w:t xml:space="preserve">9.3为使投标人有足够的时间按采购文件的修改要求考虑修正投标文件，或出于其他原因，采购代理机构有权推迟投标截止日期和开标日期，并将此变更以补充通知的形式在网上发布公告。</w:t>
      </w:r>
      <w:r/>
    </w:p>
    <w:p>
      <w:pPr>
        <w:ind w:firstLine="422"/>
        <w:spacing w:line="360" w:lineRule="auto"/>
        <w:rPr>
          <w:rFonts w:ascii="宋体" w:hAnsi="宋体"/>
          <w:b/>
          <w:color w:val="auto"/>
          <w:szCs w:val="21"/>
          <w:highlight w:val="none"/>
          <w:lang w:val="zh-CN"/>
        </w:rPr>
      </w:pPr>
      <w:r>
        <w:rPr>
          <w:rFonts w:ascii="宋体" w:hAnsi="宋体"/>
          <w:b/>
          <w:color w:val="auto"/>
          <w:szCs w:val="21"/>
          <w:highlight w:val="none"/>
          <w:lang w:val="zh-CN"/>
        </w:rPr>
        <w:t xml:space="preserve">10、质疑</w:t>
      </w:r>
      <w:r/>
    </w:p>
    <w:p>
      <w:pPr>
        <w:ind w:firstLine="422"/>
        <w:spacing w:line="440" w:lineRule="exact"/>
        <w:rPr>
          <w:rFonts w:ascii="宋体" w:hAnsi="宋体"/>
          <w:color w:val="auto"/>
          <w:szCs w:val="21"/>
          <w:highlight w:val="none"/>
          <w:lang w:val="zh-CN"/>
        </w:rPr>
      </w:pPr>
      <w:r>
        <w:rPr>
          <w:rFonts w:ascii="宋体" w:hAnsi="宋体"/>
          <w:color w:val="auto"/>
          <w:szCs w:val="21"/>
          <w:highlight w:val="none"/>
          <w:lang w:val="zh-CN"/>
        </w:rPr>
        <w:t xml:space="preserve">10.1供应商认为本采购文件条款使自己的权益受到损害的，应在知道或者应知权益受到损害之日起七个工作日内，以书面形式向招标代理机构提出质疑。招标代理机构应当在收到投标人书面质疑后七个工作日内作出答复。</w:t>
      </w:r>
      <w:r/>
    </w:p>
    <w:p>
      <w:pPr>
        <w:ind w:firstLine="422"/>
        <w:spacing w:line="440" w:lineRule="exact"/>
        <w:rPr>
          <w:rFonts w:ascii="宋体" w:hAnsi="宋体"/>
          <w:color w:val="auto"/>
          <w:szCs w:val="21"/>
          <w:highlight w:val="none"/>
          <w:lang w:val="zh-CN"/>
        </w:rPr>
      </w:pPr>
      <w:r>
        <w:rPr>
          <w:rFonts w:ascii="宋体" w:hAnsi="宋体"/>
          <w:color w:val="auto"/>
          <w:szCs w:val="21"/>
          <w:highlight w:val="none"/>
          <w:lang w:val="zh-CN"/>
        </w:rPr>
        <w:t xml:space="preserve">10.2根据财政部94号令第十一条规定，提出质疑的供应商应当是参与所质疑项目采购活动的供应商。因此凡是对采购文件提出质疑的供应商，请将符合资格条件的证明材料及</w:t>
      </w:r>
      <w:r>
        <w:rPr>
          <w:rFonts w:hint="eastAsia" w:ascii="宋体" w:hAnsi="宋体"/>
          <w:color w:val="auto"/>
          <w:szCs w:val="21"/>
          <w:highlight w:val="none"/>
          <w:lang w:val="zh-CN"/>
        </w:rPr>
        <w:t xml:space="preserve">网上获取</w:t>
      </w:r>
      <w:r>
        <w:rPr>
          <w:rFonts w:ascii="宋体" w:hAnsi="宋体"/>
          <w:color w:val="auto"/>
          <w:szCs w:val="21"/>
          <w:highlight w:val="none"/>
          <w:lang w:val="zh-CN"/>
        </w:rPr>
        <w:t xml:space="preserve">确认单与质疑函一起递交。</w:t>
      </w:r>
      <w:r/>
    </w:p>
    <w:p>
      <w:pPr>
        <w:ind w:firstLine="422"/>
        <w:spacing w:line="440" w:lineRule="exact"/>
        <w:rPr>
          <w:rFonts w:ascii="宋体" w:hAnsi="宋体"/>
          <w:color w:val="auto"/>
          <w:szCs w:val="21"/>
          <w:highlight w:val="none"/>
          <w:lang w:val="zh-CN"/>
        </w:rPr>
      </w:pPr>
      <w:r>
        <w:rPr>
          <w:rFonts w:ascii="宋体" w:hAnsi="宋体"/>
          <w:color w:val="auto"/>
          <w:szCs w:val="21"/>
          <w:highlight w:val="none"/>
          <w:lang w:val="zh-CN"/>
        </w:rPr>
        <w:t xml:space="preserve">10.3未依照采购公告要求实行</w:t>
      </w:r>
      <w:r>
        <w:rPr>
          <w:rFonts w:hint="eastAsia" w:ascii="宋体" w:hAnsi="宋体"/>
          <w:color w:val="auto"/>
          <w:szCs w:val="21"/>
          <w:highlight w:val="none"/>
          <w:lang w:val="zh-CN"/>
        </w:rPr>
        <w:t xml:space="preserve">网上获取</w:t>
      </w:r>
      <w:r>
        <w:rPr>
          <w:rFonts w:ascii="宋体" w:hAnsi="宋体"/>
          <w:color w:val="auto"/>
          <w:szCs w:val="21"/>
          <w:highlight w:val="none"/>
          <w:lang w:val="zh-CN"/>
        </w:rPr>
        <w:t xml:space="preserve">的供应商，视为未参加该项政府采购活动，不具备对该项目提出质疑的法定权利。但因供应商资格条件或</w:t>
      </w:r>
      <w:r>
        <w:rPr>
          <w:rFonts w:hint="eastAsia" w:ascii="宋体" w:hAnsi="宋体"/>
          <w:color w:val="auto"/>
          <w:szCs w:val="21"/>
          <w:highlight w:val="none"/>
        </w:rPr>
        <w:t xml:space="preserve">下载文件</w:t>
      </w:r>
      <w:r>
        <w:rPr>
          <w:rFonts w:ascii="宋体" w:hAnsi="宋体"/>
          <w:color w:val="auto"/>
          <w:szCs w:val="21"/>
          <w:highlight w:val="none"/>
          <w:lang w:val="zh-CN"/>
        </w:rPr>
        <w:t xml:space="preserve">时间设定不符合有关法律法规规定等原因使供应商权益受损的除外。</w:t>
      </w:r>
      <w:r/>
    </w:p>
    <w:p>
      <w:pPr>
        <w:ind w:firstLine="422"/>
        <w:spacing w:line="440" w:lineRule="exact"/>
        <w:rPr>
          <w:rFonts w:ascii="宋体" w:hAnsi="宋体"/>
          <w:color w:val="auto"/>
          <w:szCs w:val="21"/>
          <w:highlight w:val="none"/>
          <w:lang w:val="zh-CN"/>
        </w:rPr>
      </w:pPr>
      <w:r>
        <w:rPr>
          <w:rFonts w:ascii="宋体" w:hAnsi="宋体"/>
          <w:color w:val="auto"/>
          <w:szCs w:val="21"/>
          <w:highlight w:val="none"/>
          <w:lang w:val="zh-CN"/>
        </w:rPr>
        <w:t xml:space="preserve">10.4供应商如对本项目提出质疑须在法定质疑期内一次性提出针对同一采购程序环节的质疑。</w:t>
      </w:r>
      <w:r/>
    </w:p>
    <w:p>
      <w:pPr>
        <w:ind w:firstLine="422"/>
        <w:spacing w:line="440" w:lineRule="exact"/>
        <w:rPr>
          <w:rFonts w:ascii="宋体" w:hAnsi="宋体"/>
          <w:color w:val="auto"/>
          <w:szCs w:val="21"/>
          <w:highlight w:val="none"/>
          <w:lang w:val="zh-CN"/>
        </w:rPr>
      </w:pPr>
      <w:r>
        <w:rPr>
          <w:rFonts w:ascii="宋体" w:hAnsi="宋体"/>
          <w:color w:val="auto"/>
          <w:szCs w:val="21"/>
          <w:highlight w:val="none"/>
          <w:lang w:val="zh-CN"/>
        </w:rPr>
        <w:t xml:space="preserve">10.5接受质疑函的方式：当场送达或邮寄方式。</w:t>
      </w:r>
      <w:r/>
    </w:p>
    <w:p>
      <w:pPr>
        <w:ind w:firstLine="422"/>
        <w:spacing w:line="440" w:lineRule="exact"/>
        <w:rPr>
          <w:rFonts w:ascii="宋体" w:hAnsi="宋体"/>
          <w:color w:val="auto"/>
          <w:szCs w:val="21"/>
          <w:highlight w:val="none"/>
          <w:lang w:val="zh-CN"/>
        </w:rPr>
      </w:pPr>
      <w:r>
        <w:rPr>
          <w:rFonts w:ascii="宋体" w:hAnsi="宋体"/>
          <w:color w:val="auto"/>
          <w:szCs w:val="21"/>
          <w:highlight w:val="none"/>
          <w:lang w:val="zh-CN"/>
        </w:rPr>
        <w:t xml:space="preserve">10.6联系单位：苏州市卫康招投标咨询服务有限公司</w:t>
      </w:r>
      <w:r/>
    </w:p>
    <w:p>
      <w:pPr>
        <w:ind w:firstLine="422"/>
        <w:spacing w:line="440" w:lineRule="exact"/>
        <w:rPr>
          <w:rFonts w:ascii="宋体" w:hAnsi="宋体"/>
          <w:color w:val="auto"/>
          <w:szCs w:val="21"/>
          <w:highlight w:val="none"/>
          <w:lang w:val="zh-CN"/>
        </w:rPr>
      </w:pPr>
      <w:r>
        <w:rPr>
          <w:rFonts w:ascii="宋体" w:hAnsi="宋体"/>
          <w:color w:val="auto"/>
          <w:szCs w:val="21"/>
          <w:highlight w:val="none"/>
          <w:lang w:val="zh-CN"/>
        </w:rPr>
        <w:t xml:space="preserve">10.7收件人：</w:t>
      </w:r>
      <w:r>
        <w:rPr>
          <w:rFonts w:hint="eastAsia" w:ascii="宋体" w:hAnsi="宋体"/>
          <w:color w:val="auto"/>
          <w:szCs w:val="21"/>
          <w:highlight w:val="none"/>
        </w:rPr>
        <w:t xml:space="preserve">前台</w:t>
      </w:r>
      <w:r/>
    </w:p>
    <w:p>
      <w:pPr>
        <w:ind w:firstLine="422"/>
        <w:spacing w:line="440" w:lineRule="exact"/>
        <w:rPr>
          <w:rFonts w:ascii="宋体" w:hAnsi="宋体"/>
          <w:color w:val="auto"/>
          <w:szCs w:val="21"/>
          <w:highlight w:val="none"/>
          <w:lang w:val="zh-CN"/>
        </w:rPr>
      </w:pPr>
      <w:r>
        <w:rPr>
          <w:rFonts w:ascii="宋体" w:hAnsi="宋体"/>
          <w:color w:val="auto"/>
          <w:szCs w:val="21"/>
          <w:highlight w:val="none"/>
          <w:lang w:val="zh-CN"/>
        </w:rPr>
        <w:t xml:space="preserve">10.8联系电话：0512-69165625</w:t>
      </w:r>
      <w:r/>
    </w:p>
    <w:p>
      <w:pPr>
        <w:ind w:firstLine="420"/>
        <w:spacing w:line="400" w:lineRule="exact"/>
        <w:rPr>
          <w:rFonts w:ascii="宋体" w:hAnsi="宋体"/>
          <w:color w:val="auto"/>
          <w:szCs w:val="21"/>
          <w:highlight w:val="none"/>
          <w:lang w:val="zh-CN"/>
        </w:rPr>
        <w:outlineLvl w:val="0"/>
      </w:pPr>
      <w:r>
        <w:rPr>
          <w:rFonts w:ascii="宋体" w:hAnsi="宋体"/>
          <w:color w:val="auto"/>
          <w:szCs w:val="21"/>
          <w:highlight w:val="none"/>
          <w:lang w:val="zh-CN"/>
        </w:rPr>
        <w:t xml:space="preserve">10.9通讯地址：</w:t>
      </w:r>
      <w:r>
        <w:rPr>
          <w:rFonts w:hint="eastAsia" w:ascii="宋体" w:hAnsi="宋体"/>
          <w:color w:val="auto"/>
          <w:szCs w:val="21"/>
          <w:highlight w:val="none"/>
          <w:lang w:val="zh-CN"/>
        </w:rPr>
        <w:t xml:space="preserve">苏州市干将西路1296号深业姑苏中心17层</w:t>
      </w:r>
      <w:r/>
    </w:p>
    <w:p>
      <w:pPr>
        <w:ind w:firstLine="422"/>
        <w:spacing w:line="400" w:lineRule="exact"/>
        <w:rPr>
          <w:rFonts w:ascii="宋体" w:hAnsi="宋体"/>
          <w:color w:val="auto"/>
          <w:szCs w:val="21"/>
          <w:highlight w:val="none"/>
          <w:lang w:val="zh-CN"/>
        </w:rPr>
        <w:outlineLvl w:val="0"/>
      </w:pPr>
      <w:r>
        <w:rPr>
          <w:rFonts w:ascii="宋体" w:hAnsi="宋体"/>
          <w:b/>
          <w:bCs/>
          <w:color w:val="auto"/>
          <w:szCs w:val="21"/>
          <w:highlight w:val="none"/>
          <w:lang w:val="zh-CN"/>
        </w:rPr>
        <w:t xml:space="preserve">四、</w:t>
      </w:r>
      <w:r>
        <w:rPr>
          <w:rFonts w:hint="eastAsia" w:ascii="宋体" w:hAnsi="宋体"/>
          <w:b/>
          <w:bCs/>
          <w:color w:val="auto"/>
          <w:szCs w:val="21"/>
          <w:highlight w:val="none"/>
          <w:lang w:val="zh-CN"/>
        </w:rPr>
        <w:t xml:space="preserve">电子</w:t>
      </w:r>
      <w:r>
        <w:rPr>
          <w:rFonts w:ascii="宋体" w:hAnsi="宋体"/>
          <w:b/>
          <w:bCs/>
          <w:color w:val="auto"/>
          <w:szCs w:val="21"/>
          <w:highlight w:val="none"/>
          <w:lang w:val="zh-CN"/>
        </w:rPr>
        <w:t xml:space="preserve">投标文件说明</w:t>
      </w:r>
      <w:r/>
    </w:p>
    <w:p>
      <w:pPr>
        <w:ind w:firstLine="422"/>
        <w:spacing w:line="400" w:lineRule="exact"/>
        <w:rPr>
          <w:rFonts w:ascii="宋体" w:hAnsi="宋体"/>
          <w:color w:val="auto"/>
          <w:szCs w:val="21"/>
          <w:highlight w:val="none"/>
          <w:lang w:val="zh-CN"/>
        </w:rPr>
        <w:outlineLvl w:val="0"/>
      </w:pPr>
      <w:r>
        <w:rPr>
          <w:rFonts w:ascii="宋体" w:hAnsi="宋体"/>
          <w:b/>
          <w:bCs/>
          <w:color w:val="auto"/>
          <w:szCs w:val="21"/>
          <w:highlight w:val="none"/>
          <w:lang w:val="zh-CN"/>
        </w:rPr>
        <w:t xml:space="preserve">11、提示与要求</w:t>
      </w:r>
      <w:r/>
    </w:p>
    <w:p>
      <w:pPr>
        <w:ind w:firstLine="420"/>
        <w:spacing w:line="400" w:lineRule="exact"/>
        <w:rPr>
          <w:rFonts w:ascii="宋体" w:hAnsi="宋体"/>
          <w:color w:val="auto"/>
          <w:szCs w:val="21"/>
          <w:highlight w:val="none"/>
          <w:lang w:val="zh-CN"/>
        </w:rPr>
        <w:outlineLvl w:val="0"/>
      </w:pPr>
      <w:r>
        <w:rPr>
          <w:rFonts w:ascii="宋体" w:hAnsi="宋体"/>
          <w:color w:val="auto"/>
          <w:szCs w:val="21"/>
          <w:highlight w:val="none"/>
          <w:lang w:val="zh-CN"/>
        </w:rPr>
        <w:t xml:space="preserve">11.1投标人应仔细阅读采购文件的所有内容，按采购文件的要求提供投标文件，并保证所提供的全部资料的真实性，以使其投标对采购文件做出实质性响应，否则，其投标可能被拒绝。</w:t>
      </w:r>
      <w:r/>
    </w:p>
    <w:p>
      <w:pPr>
        <w:ind w:firstLine="420"/>
        <w:spacing w:line="400" w:lineRule="exact"/>
        <w:rPr>
          <w:rFonts w:ascii="宋体" w:hAnsi="宋体"/>
          <w:color w:val="auto"/>
          <w:szCs w:val="21"/>
          <w:highlight w:val="none"/>
          <w:lang w:val="zh-CN"/>
        </w:rPr>
        <w:outlineLvl w:val="0"/>
      </w:pPr>
      <w:r>
        <w:rPr>
          <w:rFonts w:ascii="宋体" w:hAnsi="宋体"/>
          <w:color w:val="auto"/>
          <w:szCs w:val="21"/>
          <w:highlight w:val="none"/>
          <w:lang w:val="zh-CN"/>
        </w:rPr>
        <w:t xml:space="preserve">11.2无论是否递交投标文件，投标人都应将采购文件及以后的所有通知、文件等视为保密文件。</w:t>
      </w:r>
      <w:r/>
    </w:p>
    <w:p>
      <w:pPr>
        <w:ind w:firstLine="422"/>
        <w:spacing w:line="400" w:lineRule="exact"/>
        <w:rPr>
          <w:rFonts w:ascii="宋体" w:hAnsi="宋体"/>
          <w:b/>
          <w:bCs/>
          <w:color w:val="auto"/>
          <w:szCs w:val="21"/>
          <w:highlight w:val="none"/>
          <w:lang w:val="zh-CN"/>
        </w:rPr>
        <w:outlineLvl w:val="0"/>
      </w:pPr>
      <w:r>
        <w:rPr>
          <w:rFonts w:ascii="宋体" w:hAnsi="宋体"/>
          <w:b/>
          <w:bCs/>
          <w:color w:val="auto"/>
          <w:szCs w:val="21"/>
          <w:highlight w:val="none"/>
          <w:lang w:val="zh-CN"/>
        </w:rPr>
        <w:t xml:space="preserve">12、</w:t>
      </w:r>
      <w:r>
        <w:rPr>
          <w:rFonts w:hint="eastAsia" w:ascii="宋体" w:hAnsi="宋体"/>
          <w:b/>
          <w:bCs/>
          <w:color w:val="auto"/>
          <w:szCs w:val="21"/>
          <w:highlight w:val="none"/>
          <w:lang w:val="zh-CN"/>
        </w:rPr>
        <w:t xml:space="preserve">电子</w:t>
      </w:r>
      <w:r>
        <w:rPr>
          <w:rFonts w:ascii="宋体" w:hAnsi="宋体"/>
          <w:b/>
          <w:bCs/>
          <w:color w:val="auto"/>
          <w:szCs w:val="21"/>
          <w:highlight w:val="none"/>
          <w:lang w:val="zh-CN"/>
        </w:rPr>
        <w:t xml:space="preserve">投标文件计量单位和使用文字</w:t>
      </w:r>
      <w:r/>
    </w:p>
    <w:p>
      <w:pPr>
        <w:ind w:firstLine="420"/>
        <w:spacing w:line="400" w:lineRule="exact"/>
        <w:rPr>
          <w:rFonts w:ascii="宋体" w:hAnsi="宋体"/>
          <w:color w:val="auto"/>
          <w:szCs w:val="21"/>
          <w:highlight w:val="none"/>
          <w:lang w:val="zh-CN"/>
        </w:rPr>
        <w:outlineLvl w:val="0"/>
      </w:pPr>
      <w:r>
        <w:rPr>
          <w:rFonts w:ascii="宋体" w:hAnsi="宋体"/>
          <w:color w:val="auto"/>
          <w:szCs w:val="21"/>
          <w:highlight w:val="none"/>
          <w:lang w:val="zh-CN"/>
        </w:rPr>
        <w:t xml:space="preserve">12.1</w:t>
      </w:r>
      <w:r>
        <w:rPr>
          <w:rFonts w:hint="eastAsia" w:ascii="宋体" w:hAnsi="宋体"/>
          <w:color w:val="auto"/>
          <w:szCs w:val="21"/>
          <w:highlight w:val="none"/>
          <w:lang w:val="zh-CN"/>
        </w:rPr>
        <w:t xml:space="preserve">电子</w:t>
      </w:r>
      <w:r>
        <w:rPr>
          <w:rFonts w:ascii="宋体" w:hAnsi="宋体"/>
          <w:color w:val="auto"/>
          <w:szCs w:val="21"/>
          <w:highlight w:val="none"/>
          <w:lang w:val="zh-CN"/>
        </w:rPr>
        <w:t xml:space="preserve">投标文件中所使用的计量单位，除采购文件中有特殊要求外，均应使用中华人民共和国法定计量单位。</w:t>
      </w:r>
      <w:r/>
    </w:p>
    <w:p>
      <w:pPr>
        <w:ind w:firstLine="420"/>
        <w:spacing w:line="400" w:lineRule="exact"/>
        <w:rPr>
          <w:rFonts w:ascii="宋体" w:hAnsi="宋体"/>
          <w:color w:val="auto"/>
          <w:szCs w:val="21"/>
          <w:highlight w:val="none"/>
          <w:lang w:val="zh-CN"/>
        </w:rPr>
        <w:outlineLvl w:val="0"/>
      </w:pPr>
      <w:r>
        <w:rPr>
          <w:rFonts w:ascii="宋体" w:hAnsi="宋体"/>
          <w:color w:val="auto"/>
          <w:szCs w:val="21"/>
          <w:highlight w:val="none"/>
          <w:lang w:val="zh-CN"/>
        </w:rPr>
        <w:t xml:space="preserve">12.2</w:t>
      </w:r>
      <w:r>
        <w:rPr>
          <w:rFonts w:hint="eastAsia" w:ascii="宋体" w:hAnsi="宋体"/>
          <w:color w:val="auto"/>
          <w:szCs w:val="21"/>
          <w:highlight w:val="none"/>
          <w:lang w:val="zh-CN"/>
        </w:rPr>
        <w:t xml:space="preserve">电子</w:t>
      </w:r>
      <w:r>
        <w:rPr>
          <w:rFonts w:ascii="宋体" w:hAnsi="宋体"/>
          <w:color w:val="auto"/>
          <w:szCs w:val="21"/>
          <w:highlight w:val="none"/>
          <w:lang w:val="zh-CN"/>
        </w:rPr>
        <w:t xml:space="preserve">投标文件应使用中文编制，投标文件中必须使用其他文字的，必须附有中文译本。对于未附有中文译本和中文译本不准确的投标文件可能引起的对投标人不利的后果，采购代理机构概不负责。</w:t>
      </w:r>
      <w:r/>
    </w:p>
    <w:p>
      <w:pPr>
        <w:ind w:firstLine="422"/>
        <w:spacing w:line="400" w:lineRule="exact"/>
        <w:rPr>
          <w:rFonts w:ascii="宋体" w:hAnsi="宋体"/>
          <w:b/>
          <w:bCs/>
          <w:color w:val="auto"/>
          <w:szCs w:val="21"/>
          <w:highlight w:val="none"/>
          <w:lang w:val="zh-CN"/>
        </w:rPr>
        <w:outlineLvl w:val="0"/>
      </w:pPr>
      <w:r>
        <w:rPr>
          <w:rFonts w:ascii="宋体" w:hAnsi="宋体"/>
          <w:b/>
          <w:bCs/>
          <w:color w:val="auto"/>
          <w:szCs w:val="21"/>
          <w:highlight w:val="none"/>
          <w:lang w:val="zh-CN"/>
        </w:rPr>
        <w:t xml:space="preserve">13</w:t>
      </w:r>
      <w:r>
        <w:rPr>
          <w:rFonts w:hint="eastAsia" w:ascii="宋体" w:hAnsi="宋体"/>
          <w:b/>
          <w:bCs/>
          <w:color w:val="auto"/>
          <w:szCs w:val="21"/>
          <w:highlight w:val="none"/>
          <w:lang w:val="zh-CN"/>
        </w:rPr>
        <w:t xml:space="preserve">、电子</w:t>
      </w:r>
      <w:r>
        <w:rPr>
          <w:rFonts w:ascii="宋体" w:hAnsi="宋体"/>
          <w:b/>
          <w:bCs/>
          <w:color w:val="auto"/>
          <w:szCs w:val="21"/>
          <w:highlight w:val="none"/>
          <w:lang w:val="zh-CN"/>
        </w:rPr>
        <w:t xml:space="preserve">投标文件的组成</w:t>
      </w:r>
      <w:r/>
    </w:p>
    <w:p>
      <w:pPr>
        <w:ind w:right="-161" w:firstLine="422"/>
        <w:spacing w:line="400" w:lineRule="exact"/>
        <w:rPr>
          <w:b/>
          <w:bCs/>
          <w:color w:val="auto"/>
          <w:szCs w:val="21"/>
          <w:highlight w:val="none"/>
        </w:rPr>
      </w:pPr>
      <w:r>
        <w:rPr>
          <w:b/>
          <w:bCs/>
          <w:color w:val="auto"/>
          <w:szCs w:val="21"/>
          <w:highlight w:val="none"/>
        </w:rPr>
        <w:t xml:space="preserve">13.1封面</w:t>
      </w:r>
      <w:r/>
    </w:p>
    <w:p>
      <w:pPr>
        <w:ind w:right="-161" w:firstLine="422"/>
        <w:spacing w:line="400" w:lineRule="exact"/>
        <w:rPr>
          <w:b/>
          <w:bCs/>
          <w:color w:val="auto"/>
          <w:szCs w:val="21"/>
          <w:highlight w:val="none"/>
        </w:rPr>
      </w:pPr>
      <w:r>
        <w:rPr>
          <w:b/>
          <w:bCs/>
          <w:color w:val="auto"/>
          <w:szCs w:val="21"/>
          <w:highlight w:val="none"/>
        </w:rPr>
        <w:t xml:space="preserve">13.2开标一览表</w:t>
      </w:r>
      <w:r/>
    </w:p>
    <w:p>
      <w:pPr>
        <w:ind w:right="-161" w:firstLine="422"/>
        <w:spacing w:line="400" w:lineRule="exact"/>
        <w:rPr>
          <w:b/>
          <w:bCs/>
          <w:color w:val="auto"/>
          <w:szCs w:val="21"/>
          <w:highlight w:val="none"/>
        </w:rPr>
      </w:pPr>
      <w:r>
        <w:rPr>
          <w:b/>
          <w:bCs/>
          <w:color w:val="auto"/>
          <w:szCs w:val="21"/>
          <w:highlight w:val="none"/>
        </w:rPr>
        <w:t xml:space="preserve">13.</w:t>
      </w:r>
      <w:r>
        <w:rPr>
          <w:rFonts w:hint="eastAsia"/>
          <w:b/>
          <w:bCs/>
          <w:color w:val="auto"/>
          <w:szCs w:val="21"/>
          <w:highlight w:val="none"/>
        </w:rPr>
        <w:t xml:space="preserve">3</w:t>
      </w:r>
      <w:r>
        <w:rPr>
          <w:b/>
          <w:bCs/>
          <w:color w:val="auto"/>
          <w:szCs w:val="21"/>
          <w:highlight w:val="none"/>
        </w:rPr>
        <w:t xml:space="preserve">资格审查响应文件</w:t>
      </w:r>
      <w:r/>
    </w:p>
    <w:p>
      <w:pPr>
        <w:ind w:right="-161" w:firstLine="420"/>
        <w:spacing w:line="400" w:lineRule="exact"/>
        <w:rPr>
          <w:color w:val="auto"/>
          <w:szCs w:val="21"/>
          <w:highlight w:val="none"/>
        </w:rPr>
      </w:pPr>
      <w:r>
        <w:rPr>
          <w:color w:val="auto"/>
          <w:szCs w:val="21"/>
          <w:highlight w:val="none"/>
        </w:rPr>
        <w:t xml:space="preserve">（</w:t>
      </w:r>
      <w:r>
        <w:rPr>
          <w:rFonts w:hint="eastAsia"/>
          <w:color w:val="auto"/>
          <w:szCs w:val="21"/>
          <w:highlight w:val="none"/>
        </w:rPr>
        <w:t xml:space="preserve">1</w:t>
      </w:r>
      <w:r>
        <w:rPr>
          <w:color w:val="auto"/>
          <w:szCs w:val="21"/>
          <w:highlight w:val="none"/>
        </w:rPr>
        <w:t xml:space="preserve">）合格供应商的资格条件</w:t>
      </w:r>
      <w:r/>
    </w:p>
    <w:p>
      <w:pPr>
        <w:ind w:firstLine="439"/>
        <w:spacing w:line="400" w:lineRule="exact"/>
        <w:rPr>
          <w:rFonts w:hint="eastAsia" w:ascii="宋体" w:hAnsi="宋体" w:eastAsia="宋体" w:cs="Times New Roman"/>
          <w:b/>
          <w:bCs/>
          <w:color w:val="auto"/>
          <w:sz w:val="21"/>
          <w:szCs w:val="21"/>
          <w:highlight w:val="none"/>
          <w:lang w:val="zh-CN"/>
        </w:rPr>
      </w:pPr>
      <w:r>
        <w:rPr>
          <w:rFonts w:hint="eastAsia" w:ascii="宋体" w:hAnsi="宋体" w:eastAsia="宋体" w:cs="Times New Roman"/>
          <w:b/>
          <w:bCs/>
          <w:color w:val="auto"/>
          <w:sz w:val="21"/>
          <w:szCs w:val="21"/>
          <w:highlight w:val="none"/>
          <w:lang w:val="zh-CN"/>
        </w:rPr>
        <w:t xml:space="preserve">①具有独立承担民事责任的能力证明。包括法人或者其他组织的营业执照等证明文件，自然人的身份证明。</w:t>
      </w:r>
      <w:r/>
    </w:p>
    <w:p>
      <w:pPr>
        <w:ind w:firstLine="439"/>
        <w:spacing w:line="400" w:lineRule="exact"/>
        <w:rPr>
          <w:rFonts w:ascii="宋体" w:hAnsi="宋体"/>
          <w:b/>
          <w:bCs/>
          <w:color w:val="auto"/>
          <w:sz w:val="21"/>
          <w:szCs w:val="21"/>
          <w:highlight w:val="none"/>
          <w:lang w:val="zh-CN"/>
        </w:rPr>
      </w:pPr>
      <w:r>
        <w:rPr>
          <w:rFonts w:hint="eastAsia" w:ascii="宋体" w:hAnsi="宋体"/>
          <w:b/>
          <w:bCs/>
          <w:color w:val="auto"/>
          <w:sz w:val="21"/>
          <w:szCs w:val="21"/>
          <w:highlight w:val="none"/>
          <w:lang w:val="zh-CN"/>
        </w:rPr>
        <w:t xml:space="preserve">②具有良好的商业信誉和健全的财务会计制度证明。包括最近一期经审计的财务报告</w:t>
      </w:r>
      <w:r>
        <w:rPr>
          <w:rFonts w:hint="eastAsia" w:ascii="宋体" w:hAnsi="宋体"/>
          <w:b/>
          <w:bCs/>
          <w:color w:val="auto"/>
          <w:sz w:val="21"/>
          <w:szCs w:val="21"/>
          <w:highlight w:val="none"/>
        </w:rPr>
        <w:t xml:space="preserve">或</w:t>
      </w:r>
      <w:r>
        <w:rPr>
          <w:rFonts w:hint="eastAsia" w:ascii="宋体" w:hAnsi="宋体"/>
          <w:b/>
          <w:bCs/>
          <w:color w:val="auto"/>
          <w:sz w:val="21"/>
          <w:szCs w:val="21"/>
          <w:highlight w:val="none"/>
          <w:lang w:val="zh-CN"/>
        </w:rPr>
        <w:t xml:space="preserve">提供银行出具的资信证明。</w:t>
      </w:r>
      <w:r/>
    </w:p>
    <w:p>
      <w:pPr>
        <w:ind w:firstLine="439"/>
        <w:spacing w:line="400" w:lineRule="exact"/>
        <w:rPr>
          <w:rFonts w:ascii="宋体" w:hAnsi="宋体"/>
          <w:b/>
          <w:bCs/>
          <w:color w:val="auto"/>
          <w:sz w:val="21"/>
          <w:szCs w:val="21"/>
          <w:highlight w:val="none"/>
          <w:lang w:val="zh-CN"/>
        </w:rPr>
      </w:pPr>
      <w:r>
        <w:rPr>
          <w:rFonts w:hint="eastAsia" w:ascii="宋体" w:hAnsi="宋体"/>
          <w:b/>
          <w:bCs/>
          <w:color w:val="auto"/>
          <w:sz w:val="21"/>
          <w:szCs w:val="21"/>
          <w:highlight w:val="none"/>
          <w:lang w:val="zh-CN"/>
        </w:rPr>
        <w:t xml:space="preserve">③</w:t>
      </w:r>
      <w:r>
        <w:rPr>
          <w:rFonts w:hint="eastAsia" w:ascii="宋体" w:hAnsi="宋体"/>
          <w:b/>
          <w:bCs/>
          <w:color w:val="auto"/>
          <w:sz w:val="21"/>
          <w:szCs w:val="21"/>
          <w:highlight w:val="none"/>
        </w:rPr>
        <w:t xml:space="preserve">承诺具有</w:t>
      </w:r>
      <w:r>
        <w:rPr>
          <w:rFonts w:hint="eastAsia" w:ascii="宋体" w:hAnsi="宋体"/>
          <w:b/>
          <w:bCs/>
          <w:color w:val="auto"/>
          <w:sz w:val="21"/>
          <w:szCs w:val="21"/>
          <w:highlight w:val="none"/>
          <w:lang w:val="zh-CN"/>
        </w:rPr>
        <w:t xml:space="preserve">履行合同所必备的设备和专业技术能力的证明材料。</w:t>
      </w:r>
      <w:r/>
    </w:p>
    <w:p>
      <w:pPr>
        <w:ind w:firstLine="439"/>
        <w:spacing w:line="400" w:lineRule="exact"/>
        <w:rPr>
          <w:rFonts w:ascii="宋体" w:hAnsi="宋体"/>
          <w:b/>
          <w:bCs/>
          <w:color w:val="auto"/>
          <w:sz w:val="21"/>
          <w:szCs w:val="21"/>
          <w:highlight w:val="none"/>
          <w:lang w:val="zh-CN"/>
        </w:rPr>
      </w:pPr>
      <w:r>
        <w:rPr>
          <w:rFonts w:hint="eastAsia" w:ascii="宋体" w:hAnsi="宋体"/>
          <w:b/>
          <w:bCs/>
          <w:color w:val="auto"/>
          <w:sz w:val="21"/>
          <w:szCs w:val="21"/>
          <w:highlight w:val="none"/>
          <w:lang w:val="zh-CN"/>
        </w:rPr>
        <w:t xml:space="preserve">④</w:t>
      </w:r>
      <w:r>
        <w:rPr>
          <w:rFonts w:hint="eastAsia" w:ascii="宋体" w:hAnsi="宋体" w:cs="宋体"/>
          <w:b/>
          <w:bCs/>
          <w:color w:val="auto"/>
          <w:sz w:val="21"/>
          <w:szCs w:val="21"/>
          <w:highlight w:val="none"/>
          <w:lang w:val="zh-CN"/>
        </w:rPr>
        <w:t xml:space="preserve">有依法缴纳税收和社会保障资金的良好记录。</w:t>
      </w:r>
      <w:r>
        <w:rPr>
          <w:rFonts w:hint="eastAsia" w:ascii="宋体" w:hAnsi="宋体" w:cs="宋体"/>
          <w:b/>
          <w:bCs/>
          <w:color w:val="auto"/>
          <w:sz w:val="21"/>
          <w:szCs w:val="21"/>
          <w:highlight w:val="none"/>
          <w:lang w:val="en-US" w:eastAsia="zh-CN"/>
        </w:rPr>
        <w:t xml:space="preserve">包括最近一期</w:t>
      </w:r>
      <w:r>
        <w:rPr>
          <w:rFonts w:hint="eastAsia" w:ascii="宋体" w:hAnsi="宋体" w:cs="宋体"/>
          <w:b/>
          <w:bCs/>
          <w:color w:val="auto"/>
          <w:sz w:val="21"/>
          <w:szCs w:val="21"/>
          <w:highlight w:val="none"/>
          <w:lang w:val="zh-CN"/>
        </w:rPr>
        <w:t xml:space="preserve">依法缴纳税收的凭据，</w:t>
      </w:r>
      <w:r>
        <w:rPr>
          <w:rFonts w:hint="eastAsia" w:ascii="宋体" w:hAnsi="宋体" w:cs="宋体"/>
          <w:b/>
          <w:bCs/>
          <w:color w:val="auto"/>
          <w:sz w:val="21"/>
          <w:szCs w:val="21"/>
          <w:highlight w:val="none"/>
          <w:lang w:val="en-US" w:eastAsia="zh-CN"/>
        </w:rPr>
        <w:t xml:space="preserve">最近一期</w:t>
      </w:r>
      <w:r>
        <w:rPr>
          <w:rFonts w:hint="eastAsia" w:ascii="宋体" w:hAnsi="宋体" w:cs="宋体"/>
          <w:b/>
          <w:bCs/>
          <w:color w:val="auto"/>
          <w:sz w:val="21"/>
          <w:szCs w:val="21"/>
          <w:highlight w:val="none"/>
          <w:lang w:val="zh-CN"/>
        </w:rPr>
        <w:t xml:space="preserve">依法缴纳社会保险的凭据（专用收据或社会保险缴纳清单）</w:t>
      </w:r>
      <w:r>
        <w:rPr>
          <w:rFonts w:hint="eastAsia" w:ascii="宋体" w:hAnsi="宋体"/>
          <w:b/>
          <w:bCs/>
          <w:color w:val="auto"/>
          <w:sz w:val="21"/>
          <w:szCs w:val="21"/>
          <w:highlight w:val="none"/>
          <w:lang w:val="zh-CN"/>
        </w:rPr>
        <w:t xml:space="preserve">。</w:t>
      </w:r>
      <w:r/>
    </w:p>
    <w:p>
      <w:pPr>
        <w:ind w:firstLine="422"/>
        <w:spacing w:line="400" w:lineRule="exact"/>
        <w:rPr>
          <w:color w:val="auto"/>
          <w:szCs w:val="21"/>
          <w:highlight w:val="none"/>
        </w:rPr>
      </w:pPr>
      <w:r>
        <w:rPr>
          <w:rFonts w:hint="eastAsia" w:ascii="宋体" w:hAnsi="宋体"/>
          <w:b/>
          <w:bCs/>
          <w:color w:val="auto"/>
          <w:sz w:val="21"/>
          <w:szCs w:val="21"/>
          <w:highlight w:val="none"/>
          <w:lang w:val="zh-CN"/>
        </w:rPr>
        <w:t xml:space="preserve">⑤参加采购活动前三年内在经营活动中没有重大违法记录的书面声明函。</w:t>
      </w:r>
      <w:r/>
    </w:p>
    <w:p>
      <w:pPr>
        <w:ind w:right="-161" w:firstLine="422"/>
        <w:spacing w:line="400" w:lineRule="exact"/>
        <w:rPr>
          <w:b/>
          <w:bCs/>
          <w:color w:val="auto"/>
          <w:szCs w:val="21"/>
          <w:highlight w:val="none"/>
        </w:rPr>
      </w:pPr>
      <w:r>
        <w:rPr>
          <w:b/>
          <w:bCs/>
          <w:color w:val="auto"/>
          <w:szCs w:val="21"/>
          <w:highlight w:val="none"/>
        </w:rPr>
        <w:t xml:space="preserve">13.</w:t>
      </w:r>
      <w:r>
        <w:rPr>
          <w:rFonts w:hint="eastAsia"/>
          <w:b/>
          <w:bCs/>
          <w:color w:val="auto"/>
          <w:szCs w:val="21"/>
          <w:highlight w:val="none"/>
        </w:rPr>
        <w:t xml:space="preserve">4符合性审查响应文件</w:t>
      </w:r>
      <w:r/>
    </w:p>
    <w:p>
      <w:pPr>
        <w:ind w:right="-161" w:firstLine="420"/>
        <w:spacing w:line="400" w:lineRule="exact"/>
        <w:rPr>
          <w:rFonts w:hint="eastAsia"/>
          <w:color w:val="auto"/>
          <w:szCs w:val="21"/>
          <w:highlight w:val="none"/>
        </w:rPr>
      </w:pPr>
      <w:r>
        <w:rPr>
          <w:rFonts w:hint="eastAsia"/>
          <w:color w:val="auto"/>
          <w:szCs w:val="21"/>
          <w:highlight w:val="none"/>
        </w:rPr>
        <w:t xml:space="preserve">13.4.</w:t>
      </w:r>
      <w:r>
        <w:rPr>
          <w:rFonts w:hint="eastAsia"/>
          <w:color w:val="auto"/>
          <w:szCs w:val="21"/>
          <w:highlight w:val="none"/>
          <w:lang w:val="en-US" w:eastAsia="zh-CN"/>
        </w:rPr>
        <w:t xml:space="preserve">1</w:t>
      </w:r>
      <w:r>
        <w:rPr>
          <w:rFonts w:hint="eastAsia"/>
          <w:color w:val="auto"/>
          <w:szCs w:val="21"/>
          <w:highlight w:val="none"/>
        </w:rPr>
        <w:t xml:space="preserve">商务条款偏离对照表；</w:t>
      </w:r>
      <w:r/>
    </w:p>
    <w:p>
      <w:pPr>
        <w:ind w:right="-161" w:firstLine="422"/>
        <w:spacing w:line="400" w:lineRule="exact"/>
        <w:rPr>
          <w:color w:val="auto"/>
          <w:highlight w:val="none"/>
        </w:rPr>
      </w:pPr>
      <w:r>
        <w:rPr>
          <w:b/>
          <w:bCs/>
          <w:color w:val="auto"/>
          <w:szCs w:val="21"/>
          <w:highlight w:val="none"/>
        </w:rPr>
        <w:t xml:space="preserve">13.</w:t>
      </w:r>
      <w:r>
        <w:rPr>
          <w:rFonts w:hint="eastAsia"/>
          <w:b/>
          <w:bCs/>
          <w:color w:val="auto"/>
          <w:szCs w:val="21"/>
          <w:highlight w:val="none"/>
        </w:rPr>
        <w:t xml:space="preserve">5综合评审响应文件</w:t>
      </w:r>
      <w:r/>
    </w:p>
    <w:p>
      <w:pPr>
        <w:ind w:right="-161" w:firstLine="420"/>
        <w:spacing w:line="400" w:lineRule="exact"/>
        <w:rPr>
          <w:rFonts w:hint="eastAsia"/>
          <w:color w:val="auto"/>
          <w:szCs w:val="21"/>
          <w:highlight w:val="none"/>
          <w:lang w:val="zh-CN"/>
        </w:rPr>
      </w:pPr>
      <w:r>
        <w:rPr>
          <w:rFonts w:hint="eastAsia"/>
          <w:color w:val="auto"/>
          <w:szCs w:val="21"/>
          <w:highlight w:val="none"/>
        </w:rPr>
        <w:t xml:space="preserve">13.5.1</w:t>
      </w:r>
      <w:r>
        <w:rPr>
          <w:rFonts w:hint="eastAsia"/>
          <w:color w:val="auto"/>
          <w:szCs w:val="21"/>
          <w:highlight w:val="none"/>
          <w:lang w:val="zh-CN"/>
        </w:rPr>
        <w:t xml:space="preserve">与本次采购相关和评分标准中要求提供的其他证明材料；</w:t>
      </w:r>
      <w:r/>
    </w:p>
    <w:p>
      <w:pPr>
        <w:ind w:right="-161" w:firstLine="422"/>
        <w:spacing w:line="400" w:lineRule="exact"/>
        <w:rPr>
          <w:b/>
          <w:bCs/>
          <w:color w:val="auto"/>
          <w:szCs w:val="21"/>
          <w:highlight w:val="none"/>
        </w:rPr>
      </w:pPr>
      <w:r>
        <w:rPr>
          <w:rFonts w:hint="eastAsia"/>
          <w:b/>
          <w:bCs/>
          <w:color w:val="auto"/>
          <w:szCs w:val="21"/>
          <w:highlight w:val="none"/>
        </w:rPr>
        <w:t xml:space="preserve">13.6企业报价折扣证明</w:t>
      </w:r>
      <w:r/>
    </w:p>
    <w:p>
      <w:pPr>
        <w:ind w:right="-161" w:firstLine="420"/>
        <w:spacing w:line="400" w:lineRule="exact"/>
        <w:rPr>
          <w:rFonts w:hint="eastAsia" w:ascii="宋体" w:hAnsi="宋体" w:eastAsia="宋体"/>
          <w:b/>
          <w:bCs/>
          <w:color w:val="auto"/>
          <w:szCs w:val="21"/>
          <w:highlight w:val="none"/>
          <w:lang w:val="zh-CN" w:eastAsia="zh-CN"/>
        </w:rPr>
      </w:pPr>
      <w:r>
        <w:rPr>
          <w:rFonts w:hint="eastAsia"/>
          <w:b/>
          <w:bCs/>
          <w:color w:val="auto"/>
          <w:szCs w:val="21"/>
          <w:highlight w:val="none"/>
        </w:rPr>
        <w:t xml:space="preserve">提供《中小企业声明函》或提供《残疾人福利性单位声明函》或提供由省级以上监狱管理局、戒毒管理局（含新疆生产建设兵团）出具的属于监狱企业的证明文件</w:t>
      </w:r>
      <w:r>
        <w:rPr>
          <w:rFonts w:hint="eastAsia"/>
          <w:b/>
          <w:bCs/>
          <w:color w:val="auto"/>
          <w:szCs w:val="21"/>
          <w:highlight w:val="none"/>
          <w:lang w:eastAsia="zh-CN"/>
        </w:rPr>
        <w:t xml:space="preserve">。</w:t>
      </w:r>
      <w:r/>
    </w:p>
    <w:p>
      <w:pPr>
        <w:ind w:firstLine="420"/>
        <w:spacing w:line="400" w:lineRule="exact"/>
        <w:rPr>
          <w:color w:val="auto"/>
          <w:szCs w:val="21"/>
          <w:highlight w:val="none"/>
          <w:lang w:val="zh-CN"/>
        </w:rPr>
      </w:pPr>
      <w:r>
        <w:rPr>
          <w:rFonts w:ascii="宋体" w:hAnsi="宋体"/>
          <w:color w:val="auto"/>
          <w:szCs w:val="21"/>
          <w:highlight w:val="none"/>
          <w:lang w:val="zh-CN"/>
        </w:rPr>
        <w:t xml:space="preserve">13.</w:t>
      </w:r>
      <w:r>
        <w:rPr>
          <w:rFonts w:hint="eastAsia" w:ascii="宋体" w:hAnsi="宋体"/>
          <w:color w:val="auto"/>
          <w:szCs w:val="21"/>
          <w:highlight w:val="none"/>
        </w:rPr>
        <w:t xml:space="preserve">7</w:t>
      </w:r>
      <w:r>
        <w:rPr>
          <w:rFonts w:ascii="宋体" w:hAnsi="宋体"/>
          <w:color w:val="auto"/>
          <w:szCs w:val="21"/>
          <w:highlight w:val="none"/>
          <w:lang w:val="zh-CN"/>
        </w:rPr>
        <w:t xml:space="preserve">投标文件由13.1</w:t>
      </w:r>
      <w:r>
        <w:rPr>
          <w:rFonts w:hint="eastAsia" w:ascii="宋体" w:hAnsi="宋体"/>
          <w:color w:val="auto"/>
          <w:szCs w:val="21"/>
          <w:highlight w:val="none"/>
        </w:rPr>
        <w:t xml:space="preserve">至</w:t>
      </w:r>
      <w:r>
        <w:rPr>
          <w:rFonts w:ascii="宋体" w:hAnsi="宋体"/>
          <w:color w:val="auto"/>
          <w:szCs w:val="21"/>
          <w:highlight w:val="none"/>
          <w:lang w:val="zh-CN"/>
        </w:rPr>
        <w:t xml:space="preserve">13.</w:t>
      </w:r>
      <w:r>
        <w:rPr>
          <w:rFonts w:hint="eastAsia" w:ascii="宋体" w:hAnsi="宋体"/>
          <w:color w:val="auto"/>
          <w:szCs w:val="21"/>
          <w:highlight w:val="none"/>
        </w:rPr>
        <w:t xml:space="preserve">6</w:t>
      </w:r>
      <w:r>
        <w:rPr>
          <w:rFonts w:ascii="宋体" w:hAnsi="宋体"/>
          <w:color w:val="auto"/>
          <w:szCs w:val="21"/>
          <w:highlight w:val="none"/>
          <w:lang w:val="zh-CN"/>
        </w:rPr>
        <w:t xml:space="preserve">款规定的内容共同组成。</w:t>
      </w:r>
      <w:r/>
    </w:p>
    <w:p>
      <w:pPr>
        <w:ind w:firstLine="422"/>
        <w:spacing w:line="400" w:lineRule="exact"/>
        <w:rPr>
          <w:rFonts w:ascii="宋体" w:hAnsi="宋体"/>
          <w:b/>
          <w:bCs/>
          <w:color w:val="auto"/>
          <w:szCs w:val="21"/>
          <w:highlight w:val="none"/>
        </w:rPr>
      </w:pPr>
      <w:r>
        <w:rPr>
          <w:rFonts w:ascii="宋体" w:hAnsi="宋体"/>
          <w:b/>
          <w:bCs/>
          <w:color w:val="auto"/>
          <w:szCs w:val="21"/>
          <w:highlight w:val="none"/>
        </w:rPr>
        <w:t xml:space="preserve">14、</w:t>
      </w:r>
      <w:r>
        <w:rPr>
          <w:rFonts w:hint="eastAsia" w:ascii="宋体" w:hAnsi="宋体"/>
          <w:b/>
          <w:bCs/>
          <w:color w:val="auto"/>
          <w:szCs w:val="21"/>
          <w:highlight w:val="none"/>
        </w:rPr>
        <w:t xml:space="preserve">电子</w:t>
      </w:r>
      <w:r>
        <w:rPr>
          <w:rFonts w:ascii="宋体" w:hAnsi="宋体"/>
          <w:b/>
          <w:bCs/>
          <w:color w:val="auto"/>
          <w:szCs w:val="21"/>
          <w:highlight w:val="none"/>
        </w:rPr>
        <w:t xml:space="preserve">投标文件编制要求</w:t>
      </w:r>
      <w:r/>
    </w:p>
    <w:p>
      <w:pPr>
        <w:ind w:firstLine="422"/>
        <w:spacing w:line="360" w:lineRule="auto"/>
        <w:rPr>
          <w:rFonts w:ascii="宋体" w:hAnsi="宋体"/>
          <w:color w:val="auto"/>
          <w:szCs w:val="21"/>
          <w:highlight w:val="none"/>
        </w:rPr>
      </w:pPr>
      <w:r>
        <w:rPr>
          <w:rFonts w:ascii="宋体" w:hAnsi="宋体"/>
          <w:color w:val="auto"/>
          <w:szCs w:val="21"/>
          <w:highlight w:val="none"/>
        </w:rPr>
        <w:t xml:space="preserve">14.1</w:t>
      </w:r>
      <w:r>
        <w:rPr>
          <w:rFonts w:hint="eastAsia" w:ascii="宋体" w:hAnsi="宋体"/>
          <w:color w:val="auto"/>
          <w:szCs w:val="21"/>
          <w:highlight w:val="none"/>
        </w:rPr>
        <w:t xml:space="preserve">电子</w:t>
      </w:r>
      <w:r>
        <w:rPr>
          <w:rFonts w:ascii="宋体" w:hAnsi="宋体"/>
          <w:color w:val="auto"/>
          <w:szCs w:val="21"/>
          <w:highlight w:val="none"/>
        </w:rPr>
        <w:t xml:space="preserve">投标文件按上述13.1-13.</w:t>
      </w:r>
      <w:r>
        <w:rPr>
          <w:rFonts w:hint="eastAsia" w:ascii="宋体" w:hAnsi="宋体"/>
          <w:color w:val="auto"/>
          <w:szCs w:val="21"/>
          <w:highlight w:val="none"/>
        </w:rPr>
        <w:t xml:space="preserve">6</w:t>
      </w:r>
      <w:r>
        <w:rPr>
          <w:rFonts w:ascii="宋体" w:hAnsi="宋体"/>
          <w:color w:val="auto"/>
          <w:szCs w:val="21"/>
          <w:highlight w:val="none"/>
        </w:rPr>
        <w:t xml:space="preserve">统一顺序、统一格式编写</w:t>
      </w:r>
      <w:r>
        <w:rPr>
          <w:rFonts w:hint="eastAsia" w:ascii="宋体" w:hAnsi="宋体"/>
          <w:color w:val="auto"/>
          <w:szCs w:val="21"/>
          <w:highlight w:val="none"/>
        </w:rPr>
        <w:t xml:space="preserve">，</w:t>
      </w:r>
      <w:r>
        <w:rPr>
          <w:rFonts w:ascii="宋体" w:hAnsi="宋体"/>
          <w:color w:val="auto"/>
          <w:szCs w:val="21"/>
          <w:highlight w:val="none"/>
        </w:rPr>
        <w:t xml:space="preserve">并编制“投标文件目录”。</w:t>
      </w:r>
      <w:r/>
    </w:p>
    <w:p>
      <w:pPr>
        <w:ind w:firstLine="422"/>
        <w:spacing w:line="360" w:lineRule="auto"/>
        <w:rPr>
          <w:rFonts w:ascii="宋体" w:hAnsi="宋体"/>
          <w:color w:val="auto"/>
          <w:szCs w:val="21"/>
          <w:highlight w:val="none"/>
        </w:rPr>
      </w:pPr>
      <w:r>
        <w:rPr>
          <w:rFonts w:hint="eastAsia" w:ascii="宋体" w:hAnsi="宋体"/>
          <w:color w:val="auto"/>
          <w:szCs w:val="21"/>
          <w:highlight w:val="none"/>
        </w:rPr>
        <w:t xml:space="preserve">14.2电子投标文件制作</w:t>
      </w:r>
      <w:r/>
    </w:p>
    <w:p>
      <w:pPr>
        <w:ind w:firstLine="422"/>
        <w:spacing w:line="360" w:lineRule="auto"/>
        <w:rPr>
          <w:rFonts w:ascii="宋体" w:hAnsi="宋体"/>
          <w:color w:val="auto"/>
          <w:szCs w:val="21"/>
          <w:highlight w:val="none"/>
        </w:rPr>
      </w:pPr>
      <w:r>
        <w:rPr>
          <w:rFonts w:hint="eastAsia" w:ascii="宋体" w:hAnsi="宋体"/>
          <w:color w:val="auto"/>
          <w:szCs w:val="21"/>
          <w:highlight w:val="none"/>
        </w:rPr>
        <w:t xml:space="preserve">（1）在苏采云系统中下载招标文件后，点击“客户端下载地址”，下载投标文件客户端，查看客户端使用说明。</w:t>
      </w:r>
      <w:r/>
    </w:p>
    <w:p>
      <w:pPr>
        <w:ind w:firstLine="422"/>
        <w:spacing w:line="360" w:lineRule="auto"/>
        <w:rPr>
          <w:rFonts w:ascii="宋体" w:hAnsi="宋体"/>
          <w:color w:val="auto"/>
          <w:szCs w:val="21"/>
          <w:highlight w:val="none"/>
        </w:rPr>
      </w:pPr>
      <w:r>
        <w:rPr>
          <w:rFonts w:hint="eastAsia" w:ascii="宋体" w:hAnsi="宋体"/>
          <w:color w:val="auto"/>
          <w:szCs w:val="21"/>
          <w:highlight w:val="none"/>
        </w:rPr>
        <w:t xml:space="preserve">（2）将下载的采购文件导入投标文件客户端，按照《操作手册》完成投标文件的编制和加盖电子签章。</w:t>
      </w:r>
      <w:r/>
    </w:p>
    <w:p>
      <w:pPr>
        <w:ind w:firstLine="422"/>
        <w:spacing w:line="360" w:lineRule="auto"/>
        <w:rPr>
          <w:rFonts w:ascii="宋体" w:hAnsi="宋体"/>
          <w:color w:val="auto"/>
          <w:szCs w:val="21"/>
          <w:highlight w:val="none"/>
        </w:rPr>
      </w:pPr>
      <w:r>
        <w:rPr>
          <w:rFonts w:hint="eastAsia" w:ascii="宋体" w:hAnsi="宋体"/>
          <w:color w:val="auto"/>
          <w:szCs w:val="21"/>
          <w:highlight w:val="none"/>
        </w:rPr>
        <w:t xml:space="preserve">（3）导出制作完成的投标文件，上传至苏采云系统。</w:t>
      </w:r>
      <w:r/>
    </w:p>
    <w:p>
      <w:pPr>
        <w:ind w:firstLine="422"/>
        <w:spacing w:line="360" w:lineRule="auto"/>
        <w:rPr>
          <w:rFonts w:ascii="宋体" w:hAnsi="宋体"/>
          <w:color w:val="auto"/>
          <w:szCs w:val="21"/>
          <w:highlight w:val="none"/>
          <w:u w:val="single"/>
        </w:rPr>
      </w:pPr>
      <w:r>
        <w:rPr>
          <w:rFonts w:hint="eastAsia" w:ascii="宋体" w:hAnsi="宋体"/>
          <w:color w:val="auto"/>
          <w:szCs w:val="21"/>
          <w:highlight w:val="none"/>
          <w:u w:val="single"/>
        </w:rPr>
        <w:t xml:space="preserve">注：具体投标文件编制教程查看苏采云系统中的客户端使用说明和供应商《操作手册》。</w:t>
      </w:r>
      <w:r>
        <w:rPr>
          <w:rFonts w:ascii="宋体" w:hAnsi="宋体"/>
          <w:color w:val="auto"/>
          <w:szCs w:val="21"/>
          <w:highlight w:val="none"/>
          <w:u w:val="singl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77.0pt;height:56.1pt;mso-wrap-distance-left:0.0pt;mso-wrap-distance-top:0.0pt;mso-wrap-distance-right:0.0pt;mso-wrap-distance-bottom:0.0pt;" filled="f" stroked="f">
            <v:path textboxrect="0,0,0,0"/>
            <v:imagedata r:id="rId14" o:title=""/>
          </v:shape>
          <o:OLEObject DrawAspect="Content" r:id="rId15" ObjectID="_1525041" ProgID="Package" ShapeID="_x0000_i1" Type="Embed"/>
        </w:object>
      </w:r>
      <w:r/>
    </w:p>
    <w:p>
      <w:pPr>
        <w:ind w:firstLine="422"/>
        <w:spacing w:line="360" w:lineRule="auto"/>
        <w:rPr>
          <w:rFonts w:ascii="宋体" w:hAnsi="宋体"/>
          <w:color w:val="auto"/>
          <w:szCs w:val="21"/>
          <w:highlight w:val="none"/>
        </w:rPr>
      </w:pPr>
      <w:r>
        <w:rPr>
          <w:rFonts w:hint="eastAsia" w:ascii="宋体" w:hAnsi="宋体"/>
          <w:color w:val="auto"/>
          <w:szCs w:val="21"/>
          <w:highlight w:val="none"/>
        </w:rPr>
        <w:t xml:space="preserve">14.4电子投标文件中的资料应按采购文件的要求加盖投标人的电子签章或公章。</w:t>
      </w:r>
      <w:r/>
    </w:p>
    <w:p>
      <w:pPr>
        <w:ind w:firstLine="422"/>
        <w:spacing w:line="360" w:lineRule="auto"/>
        <w:rPr>
          <w:rFonts w:ascii="宋体" w:hAnsi="宋体"/>
          <w:color w:val="auto"/>
          <w:szCs w:val="21"/>
          <w:highlight w:val="none"/>
        </w:rPr>
      </w:pPr>
      <w:r>
        <w:rPr>
          <w:rFonts w:hint="eastAsia" w:ascii="宋体" w:hAnsi="宋体"/>
          <w:color w:val="auto"/>
          <w:szCs w:val="21"/>
          <w:highlight w:val="none"/>
        </w:rPr>
        <w:t xml:space="preserve">1</w:t>
      </w:r>
      <w:r>
        <w:rPr>
          <w:rFonts w:ascii="宋体" w:hAnsi="宋体"/>
          <w:color w:val="auto"/>
          <w:szCs w:val="21"/>
          <w:highlight w:val="none"/>
        </w:rPr>
        <w:t xml:space="preserve">4.5</w:t>
      </w:r>
      <w:r>
        <w:rPr>
          <w:rFonts w:hint="eastAsia" w:ascii="宋体" w:hAnsi="宋体"/>
          <w:color w:val="auto"/>
          <w:szCs w:val="21"/>
          <w:highlight w:val="none"/>
        </w:rPr>
        <w:t xml:space="preserve">未按照要求编制电子投标文件，未按照要求在电子投标文件上加盖电子签章的，均视为无效投标。</w:t>
      </w:r>
      <w:r/>
    </w:p>
    <w:p>
      <w:pPr>
        <w:ind w:firstLine="422"/>
        <w:spacing w:line="360" w:lineRule="auto"/>
        <w:rPr>
          <w:rFonts w:ascii="宋体" w:hAnsi="宋体"/>
          <w:color w:val="auto"/>
          <w:szCs w:val="21"/>
          <w:highlight w:val="none"/>
        </w:rPr>
      </w:pPr>
      <w:r>
        <w:rPr>
          <w:rFonts w:ascii="宋体" w:hAnsi="宋体"/>
          <w:color w:val="auto"/>
          <w:szCs w:val="21"/>
          <w:highlight w:val="none"/>
        </w:rPr>
        <w:t xml:space="preserve">14.7投标报价（编制）要求的说明</w:t>
      </w:r>
      <w:r/>
    </w:p>
    <w:p>
      <w:pPr>
        <w:ind w:firstLine="422"/>
        <w:spacing w:line="360" w:lineRule="auto"/>
        <w:rPr>
          <w:rFonts w:ascii="宋体" w:hAnsi="宋体"/>
          <w:color w:val="auto"/>
          <w:szCs w:val="21"/>
          <w:highlight w:val="none"/>
        </w:rPr>
      </w:pPr>
      <w:r>
        <w:rPr>
          <w:rFonts w:ascii="宋体" w:hAnsi="宋体"/>
          <w:color w:val="auto"/>
          <w:szCs w:val="21"/>
          <w:highlight w:val="none"/>
        </w:rPr>
        <w:t xml:space="preserve">14.7.1除非合同中另有规定，投标人对《投标报价表》中的全部货物及配套服务的报价应包括完成本项工作所需的一切应有费用。投标报价为最终报价，除非因特殊原因并经买卖双方协商同意，投标人不得再要求追加任何费用。同时，除非合同条款中另有规定，否则，投标人所报价格在合同实施期间不因市场变化因素而变动。</w:t>
      </w:r>
      <w:r/>
    </w:p>
    <w:p>
      <w:pPr>
        <w:ind w:firstLine="422"/>
        <w:spacing w:line="360" w:lineRule="auto"/>
        <w:rPr>
          <w:rFonts w:ascii="宋体" w:hAnsi="宋体"/>
          <w:color w:val="auto"/>
          <w:szCs w:val="21"/>
          <w:highlight w:val="none"/>
        </w:rPr>
      </w:pPr>
      <w:r>
        <w:rPr>
          <w:rFonts w:ascii="宋体" w:hAnsi="宋体"/>
          <w:color w:val="auto"/>
          <w:szCs w:val="21"/>
          <w:highlight w:val="none"/>
        </w:rPr>
        <w:t xml:space="preserve">14.7.2投标人应按《投标报价表》中的全部货物和服务计算单价和总价。《投标报价表》中的每一单项均应计算并填写单价和总价，并由法定代表人或代理人签</w:t>
      </w:r>
      <w:r>
        <w:rPr>
          <w:rFonts w:hint="eastAsia" w:ascii="宋体" w:hAnsi="宋体"/>
          <w:color w:val="auto"/>
          <w:szCs w:val="21"/>
          <w:highlight w:val="none"/>
        </w:rPr>
        <w:t xml:space="preserve">章</w:t>
      </w:r>
      <w:r>
        <w:rPr>
          <w:rFonts w:ascii="宋体" w:hAnsi="宋体"/>
          <w:color w:val="auto"/>
          <w:szCs w:val="21"/>
          <w:highlight w:val="none"/>
        </w:rPr>
        <w:t xml:space="preserve">。</w:t>
      </w:r>
      <w:r/>
    </w:p>
    <w:p>
      <w:pPr>
        <w:ind w:firstLine="422"/>
        <w:spacing w:line="360" w:lineRule="auto"/>
        <w:rPr>
          <w:rFonts w:ascii="宋体" w:hAnsi="宋体"/>
          <w:color w:val="auto"/>
          <w:szCs w:val="21"/>
          <w:highlight w:val="none"/>
        </w:rPr>
      </w:pPr>
      <w:r>
        <w:rPr>
          <w:rFonts w:ascii="宋体" w:hAnsi="宋体"/>
          <w:color w:val="auto"/>
          <w:szCs w:val="21"/>
          <w:highlight w:val="none"/>
        </w:rPr>
        <w:t xml:space="preserve">14.7.3投标人应对采购文件内所要采购的全部内容进行报价，只投其中部分内容者，其标书将被拒绝。但如果采购文件要求分标段投标的，则投标人可以有选择的只投其中一个或几个标段，也可以投全部标段，但各标段应分别计算填写单价和总价。</w:t>
      </w:r>
      <w:r/>
    </w:p>
    <w:p>
      <w:pPr>
        <w:ind w:firstLine="422"/>
        <w:spacing w:line="360" w:lineRule="auto"/>
        <w:rPr>
          <w:rFonts w:ascii="宋体" w:hAnsi="宋体"/>
          <w:color w:val="auto"/>
          <w:szCs w:val="21"/>
          <w:highlight w:val="none"/>
        </w:rPr>
      </w:pPr>
      <w:r>
        <w:rPr>
          <w:rFonts w:ascii="宋体" w:hAnsi="宋体"/>
          <w:color w:val="auto"/>
          <w:szCs w:val="21"/>
          <w:highlight w:val="none"/>
        </w:rPr>
        <w:t xml:space="preserve">14.7.4一项投标内容只允许一个报价，采购代理机构不接受任何有选择性的投标报价。</w:t>
      </w:r>
      <w:r/>
    </w:p>
    <w:p>
      <w:pPr>
        <w:ind w:firstLine="422"/>
        <w:spacing w:line="360" w:lineRule="auto"/>
        <w:rPr>
          <w:rFonts w:ascii="宋体" w:hAnsi="宋体"/>
          <w:color w:val="auto"/>
          <w:szCs w:val="21"/>
          <w:highlight w:val="none"/>
        </w:rPr>
      </w:pPr>
      <w:r>
        <w:rPr>
          <w:rFonts w:ascii="宋体" w:hAnsi="宋体"/>
          <w:color w:val="auto"/>
          <w:szCs w:val="21"/>
          <w:highlight w:val="none"/>
        </w:rPr>
        <w:t xml:space="preserve">14.7.5投标文件报价中的单价和总价全部采用人民币表示，除非合同的特殊条款另有规定。</w:t>
      </w:r>
      <w:r/>
    </w:p>
    <w:p>
      <w:pPr>
        <w:ind w:firstLine="422"/>
        <w:spacing w:line="360" w:lineRule="auto"/>
        <w:rPr>
          <w:rFonts w:ascii="宋体" w:hAnsi="宋体"/>
          <w:color w:val="auto"/>
          <w:szCs w:val="21"/>
          <w:highlight w:val="none"/>
        </w:rPr>
      </w:pPr>
      <w:r>
        <w:rPr>
          <w:rFonts w:ascii="宋体" w:hAnsi="宋体"/>
          <w:color w:val="auto"/>
          <w:szCs w:val="21"/>
          <w:highlight w:val="none"/>
        </w:rPr>
        <w:t xml:space="preserve">14.7.6最低的投标报价或最高的折扣比例是中标的重要条件，但不是中标的唯一条件。</w:t>
      </w:r>
      <w:r/>
    </w:p>
    <w:p>
      <w:pPr>
        <w:ind w:firstLine="422"/>
        <w:spacing w:line="360" w:lineRule="auto"/>
        <w:rPr>
          <w:rFonts w:ascii="宋体" w:hAnsi="宋体"/>
          <w:b/>
          <w:bCs/>
          <w:color w:val="auto"/>
          <w:szCs w:val="21"/>
          <w:highlight w:val="none"/>
          <w:lang w:val="zh-CN"/>
        </w:rPr>
      </w:pPr>
      <w:r>
        <w:rPr>
          <w:rFonts w:ascii="宋体" w:hAnsi="宋体"/>
          <w:b/>
          <w:bCs/>
          <w:color w:val="auto"/>
          <w:szCs w:val="21"/>
          <w:highlight w:val="none"/>
          <w:lang w:val="zh-CN"/>
        </w:rPr>
        <w:t xml:space="preserve">15、</w:t>
      </w:r>
      <w:r>
        <w:rPr>
          <w:rFonts w:hint="eastAsia" w:ascii="宋体" w:hAnsi="宋体"/>
          <w:b/>
          <w:bCs/>
          <w:color w:val="auto"/>
          <w:szCs w:val="21"/>
          <w:highlight w:val="none"/>
          <w:lang w:val="zh-CN"/>
        </w:rPr>
        <w:t xml:space="preserve">电子</w:t>
      </w:r>
      <w:r>
        <w:rPr>
          <w:rFonts w:ascii="宋体" w:hAnsi="宋体"/>
          <w:b/>
          <w:bCs/>
          <w:color w:val="auto"/>
          <w:szCs w:val="21"/>
          <w:highlight w:val="none"/>
          <w:lang w:val="zh-CN"/>
        </w:rPr>
        <w:t xml:space="preserve">投标文件的签署</w:t>
      </w:r>
      <w:r/>
    </w:p>
    <w:p>
      <w:pPr>
        <w:ind w:firstLine="420"/>
        <w:spacing w:line="360" w:lineRule="auto"/>
        <w:rPr>
          <w:rFonts w:ascii="宋体" w:hAnsi="宋体"/>
          <w:color w:val="auto"/>
          <w:szCs w:val="21"/>
          <w:highlight w:val="none"/>
          <w:lang w:val="zh-CN"/>
        </w:rPr>
      </w:pPr>
      <w:r>
        <w:rPr>
          <w:rFonts w:ascii="宋体" w:hAnsi="宋体"/>
          <w:color w:val="auto"/>
          <w:szCs w:val="21"/>
          <w:highlight w:val="none"/>
          <w:lang w:val="zh-CN"/>
        </w:rPr>
        <w:t xml:space="preserve">15.1投标人应按采购文件的规定，编制</w:t>
      </w:r>
      <w:r>
        <w:rPr>
          <w:rFonts w:hint="eastAsia" w:ascii="宋体" w:hAnsi="宋体"/>
          <w:color w:val="auto"/>
          <w:szCs w:val="21"/>
          <w:highlight w:val="none"/>
          <w:lang w:val="zh-CN"/>
        </w:rPr>
        <w:t xml:space="preserve">电子投标文件并上传系统。</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15.2投标文件均应使用不能擦去的黑色或蓝色墨水打印或书写，需要法定代表人或代理人加盖公章或签名的文件必须按要求加盖</w:t>
      </w:r>
      <w:r>
        <w:rPr>
          <w:rFonts w:hint="eastAsia" w:ascii="宋体" w:hAnsi="宋体"/>
          <w:color w:val="auto"/>
          <w:szCs w:val="21"/>
          <w:highlight w:val="none"/>
          <w:lang w:val="zh-CN"/>
        </w:rPr>
        <w:t xml:space="preserve">电子签</w:t>
      </w:r>
      <w:r>
        <w:rPr>
          <w:rFonts w:ascii="宋体" w:hAnsi="宋体"/>
          <w:color w:val="auto"/>
          <w:szCs w:val="21"/>
          <w:highlight w:val="none"/>
          <w:lang w:val="zh-CN"/>
        </w:rPr>
        <w:t xml:space="preserve">章或签名，若未按上述要求签署的</w:t>
      </w:r>
      <w:r>
        <w:rPr>
          <w:rFonts w:hint="eastAsia" w:ascii="宋体" w:hAnsi="宋体"/>
          <w:color w:val="auto"/>
          <w:szCs w:val="21"/>
          <w:highlight w:val="none"/>
          <w:lang w:val="zh-CN"/>
        </w:rPr>
        <w:t xml:space="preserve">电子</w:t>
      </w:r>
      <w:r>
        <w:rPr>
          <w:rFonts w:ascii="宋体" w:hAnsi="宋体"/>
          <w:color w:val="auto"/>
          <w:szCs w:val="21"/>
          <w:highlight w:val="none"/>
          <w:lang w:val="zh-CN"/>
        </w:rPr>
        <w:t xml:space="preserve">投标文件</w:t>
      </w:r>
      <w:r>
        <w:rPr>
          <w:rFonts w:hint="eastAsia" w:ascii="宋体" w:hAnsi="宋体"/>
          <w:color w:val="auto"/>
          <w:szCs w:val="21"/>
          <w:highlight w:val="none"/>
          <w:lang w:val="zh-CN"/>
        </w:rPr>
        <w:t xml:space="preserve">为无效投标</w:t>
      </w:r>
      <w:r>
        <w:rPr>
          <w:rFonts w:ascii="宋体" w:hAnsi="宋体"/>
          <w:color w:val="auto"/>
          <w:szCs w:val="21"/>
          <w:highlight w:val="none"/>
          <w:lang w:val="zh-CN"/>
        </w:rPr>
        <w:t xml:space="preserve">。</w:t>
      </w:r>
      <w:r/>
    </w:p>
    <w:p>
      <w:pPr>
        <w:ind w:firstLine="422"/>
        <w:spacing w:line="360" w:lineRule="auto"/>
        <w:rPr>
          <w:rFonts w:ascii="宋体" w:hAnsi="宋体"/>
          <w:color w:val="auto"/>
          <w:szCs w:val="21"/>
          <w:highlight w:val="none"/>
          <w:lang w:val="zh-CN"/>
        </w:rPr>
      </w:pPr>
      <w:r>
        <w:rPr>
          <w:rFonts w:ascii="宋体" w:hAnsi="宋体"/>
          <w:color w:val="auto"/>
          <w:szCs w:val="21"/>
          <w:highlight w:val="none"/>
          <w:lang w:val="zh-CN"/>
        </w:rPr>
        <w:t xml:space="preserve">15.3全套投标文件应无涂改和行间插字。因投标人造成的必须修改的错误，在修改处应由法定代表人或代理人签名证明。</w:t>
      </w:r>
      <w:r/>
    </w:p>
    <w:p>
      <w:pPr>
        <w:ind w:firstLine="422"/>
        <w:spacing w:line="360" w:lineRule="auto"/>
        <w:rPr>
          <w:rFonts w:ascii="宋体" w:hAnsi="宋体"/>
          <w:b/>
          <w:bCs/>
          <w:color w:val="auto"/>
          <w:szCs w:val="21"/>
          <w:highlight w:val="none"/>
        </w:rPr>
      </w:pPr>
      <w:r>
        <w:rPr>
          <w:rFonts w:ascii="宋体" w:hAnsi="宋体"/>
          <w:b/>
          <w:bCs/>
          <w:color w:val="auto"/>
          <w:szCs w:val="21"/>
          <w:highlight w:val="none"/>
          <w:lang w:val="zh-CN"/>
        </w:rPr>
        <w:t xml:space="preserve">16、投标保证金</w:t>
      </w:r>
      <w:r/>
    </w:p>
    <w:p>
      <w:pPr>
        <w:ind w:firstLine="420"/>
        <w:spacing w:line="360" w:lineRule="auto"/>
        <w:rPr>
          <w:rFonts w:ascii="宋体" w:hAnsi="宋体"/>
          <w:bCs/>
          <w:color w:val="auto"/>
          <w:szCs w:val="21"/>
          <w:highlight w:val="none"/>
        </w:rPr>
      </w:pPr>
      <w:r>
        <w:rPr>
          <w:rFonts w:hint="eastAsia" w:ascii="宋体" w:hAnsi="宋体"/>
          <w:color w:val="auto"/>
          <w:szCs w:val="21"/>
          <w:highlight w:val="none"/>
          <w:lang w:val="zh-CN"/>
        </w:rPr>
        <w:t xml:space="preserve">无</w:t>
      </w:r>
      <w:r>
        <w:rPr>
          <w:rFonts w:ascii="宋体" w:hAnsi="宋体"/>
          <w:color w:val="auto"/>
          <w:szCs w:val="21"/>
          <w:highlight w:val="none"/>
          <w:lang w:val="zh-CN"/>
        </w:rPr>
        <w:t xml:space="preserve">。</w:t>
      </w:r>
      <w:r/>
    </w:p>
    <w:p>
      <w:pPr>
        <w:ind w:firstLine="422"/>
        <w:spacing w:line="360" w:lineRule="auto"/>
        <w:rPr>
          <w:rFonts w:ascii="宋体" w:hAnsi="宋体"/>
          <w:b/>
          <w:color w:val="auto"/>
          <w:szCs w:val="21"/>
          <w:highlight w:val="none"/>
        </w:rPr>
      </w:pPr>
      <w:r>
        <w:rPr>
          <w:rFonts w:ascii="宋体" w:hAnsi="宋体"/>
          <w:b/>
          <w:bCs/>
          <w:color w:val="auto"/>
          <w:szCs w:val="21"/>
          <w:highlight w:val="none"/>
          <w:lang w:val="zh-CN"/>
        </w:rPr>
        <w:t xml:space="preserve">17、</w:t>
      </w:r>
      <w:r>
        <w:rPr>
          <w:rFonts w:hint="eastAsia" w:ascii="宋体" w:hAnsi="宋体"/>
          <w:b/>
          <w:bCs/>
          <w:color w:val="auto"/>
          <w:szCs w:val="21"/>
          <w:highlight w:val="none"/>
          <w:lang w:val="zh-CN"/>
        </w:rPr>
        <w:t xml:space="preserve">电子</w:t>
      </w:r>
      <w:r>
        <w:rPr>
          <w:rFonts w:ascii="宋体" w:hAnsi="宋体"/>
          <w:b/>
          <w:bCs/>
          <w:color w:val="auto"/>
          <w:szCs w:val="21"/>
          <w:highlight w:val="none"/>
          <w:lang w:val="zh-CN"/>
        </w:rPr>
        <w:t xml:space="preserve">投标文件的有效期</w:t>
      </w:r>
      <w:r/>
    </w:p>
    <w:p>
      <w:pPr>
        <w:ind w:firstLine="420"/>
        <w:spacing w:line="360" w:lineRule="auto"/>
        <w:rPr>
          <w:rFonts w:ascii="宋体" w:hAnsi="宋体"/>
          <w:color w:val="auto"/>
          <w:szCs w:val="21"/>
          <w:highlight w:val="none"/>
        </w:rPr>
      </w:pPr>
      <w:r>
        <w:rPr>
          <w:rFonts w:ascii="宋体" w:hAnsi="宋体"/>
          <w:color w:val="auto"/>
          <w:szCs w:val="21"/>
          <w:highlight w:val="none"/>
          <w:lang w:val="zh-CN"/>
        </w:rPr>
        <w:t xml:space="preserve">17.1自</w:t>
      </w:r>
      <w:r>
        <w:rPr>
          <w:rFonts w:hint="eastAsia" w:ascii="宋体" w:hAnsi="宋体"/>
          <w:color w:val="auto"/>
          <w:szCs w:val="21"/>
          <w:highlight w:val="none"/>
          <w:lang w:val="zh-CN"/>
        </w:rPr>
        <w:t xml:space="preserve">电子投标文件递交截止时间之日</w:t>
      </w:r>
      <w:r>
        <w:rPr>
          <w:rFonts w:ascii="宋体" w:hAnsi="宋体"/>
          <w:color w:val="auto"/>
          <w:szCs w:val="21"/>
          <w:highlight w:val="none"/>
          <w:lang w:val="zh-CN"/>
        </w:rPr>
        <w:t xml:space="preserve">起90天内，投标书应保持有效。有效期短于这个规定期限的投标，将被拒绝。</w:t>
      </w:r>
      <w:r/>
    </w:p>
    <w:p>
      <w:pPr>
        <w:ind w:firstLine="420"/>
        <w:spacing w:line="360" w:lineRule="auto"/>
        <w:rPr>
          <w:rFonts w:ascii="宋体" w:hAnsi="宋体"/>
          <w:b/>
          <w:bCs/>
          <w:color w:val="auto"/>
          <w:szCs w:val="21"/>
          <w:highlight w:val="none"/>
        </w:rPr>
      </w:pPr>
      <w:r>
        <w:rPr>
          <w:rFonts w:ascii="宋体" w:hAnsi="宋体"/>
          <w:color w:val="auto"/>
          <w:szCs w:val="21"/>
          <w:highlight w:val="none"/>
          <w:lang w:val="zh-CN"/>
        </w:rPr>
        <w:t xml:space="preserve">17.2在特殊情况下，采购代理机构可与投标人协商延长投标书的有效期。这种要求和答复都应以书面、传真的形式进行。 同意延长有效期的投标人不能修改投标文件。</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五、</w:t>
      </w:r>
      <w:r>
        <w:rPr>
          <w:rFonts w:hint="eastAsia" w:ascii="宋体" w:hAnsi="宋体"/>
          <w:b/>
          <w:bCs/>
          <w:color w:val="auto"/>
          <w:szCs w:val="21"/>
          <w:highlight w:val="none"/>
          <w:lang w:val="zh-CN"/>
        </w:rPr>
        <w:t xml:space="preserve">电子投标文件</w:t>
      </w:r>
      <w:r>
        <w:rPr>
          <w:rFonts w:ascii="宋体" w:hAnsi="宋体"/>
          <w:b/>
          <w:bCs/>
          <w:color w:val="auto"/>
          <w:szCs w:val="21"/>
          <w:highlight w:val="none"/>
          <w:lang w:val="zh-CN"/>
        </w:rPr>
        <w:t xml:space="preserve">的</w:t>
      </w:r>
      <w:r>
        <w:rPr>
          <w:rFonts w:hint="eastAsia" w:ascii="宋体" w:hAnsi="宋体"/>
          <w:b/>
          <w:bCs/>
          <w:color w:val="auto"/>
          <w:szCs w:val="21"/>
          <w:highlight w:val="none"/>
          <w:lang w:val="zh-CN"/>
        </w:rPr>
        <w:t xml:space="preserve">解密</w:t>
      </w:r>
      <w:r/>
    </w:p>
    <w:p>
      <w:pPr>
        <w:ind w:firstLine="420"/>
        <w:spacing w:line="360" w:lineRule="auto"/>
        <w:rPr>
          <w:rFonts w:ascii="宋体" w:hAnsi="宋体"/>
          <w:color w:val="auto"/>
          <w:szCs w:val="21"/>
          <w:highlight w:val="none"/>
        </w:rPr>
      </w:pPr>
      <w:r/>
      <w:bookmarkStart w:id="5" w:name="_Hlk50468759"/>
      <w:r>
        <w:rPr>
          <w:rFonts w:hint="eastAsia" w:ascii="宋体" w:hAnsi="宋体"/>
          <w:color w:val="auto"/>
          <w:szCs w:val="21"/>
          <w:highlight w:val="none"/>
        </w:rPr>
        <w:t xml:space="preserve">1</w:t>
      </w:r>
      <w:r>
        <w:rPr>
          <w:rFonts w:ascii="宋体" w:hAnsi="宋体"/>
          <w:color w:val="auto"/>
          <w:szCs w:val="21"/>
          <w:highlight w:val="none"/>
        </w:rPr>
        <w:t xml:space="preserve">8</w:t>
      </w:r>
      <w:r>
        <w:rPr>
          <w:rFonts w:hint="eastAsia" w:ascii="宋体" w:hAnsi="宋体"/>
          <w:color w:val="auto"/>
          <w:szCs w:val="21"/>
          <w:highlight w:val="none"/>
        </w:rPr>
        <w:t xml:space="preserve">、投标人必须使用数字证书（CA）登录苏采云系统开标大厅，到</w:t>
      </w:r>
      <w:r>
        <w:rPr>
          <w:rFonts w:ascii="宋体" w:hAnsi="宋体"/>
          <w:color w:val="auto"/>
          <w:szCs w:val="21"/>
          <w:highlight w:val="none"/>
        </w:rPr>
        <w:t xml:space="preserve">投标截止时间</w:t>
      </w:r>
      <w:r>
        <w:rPr>
          <w:rFonts w:hint="eastAsia" w:ascii="宋体" w:hAnsi="宋体"/>
          <w:color w:val="auto"/>
          <w:szCs w:val="21"/>
          <w:highlight w:val="none"/>
        </w:rPr>
        <w:t xml:space="preserve">完成电子投标文件解密</w:t>
      </w:r>
      <w:bookmarkEnd w:id="5"/>
      <w:r>
        <w:rPr>
          <w:rFonts w:hint="eastAsia" w:ascii="宋体" w:hAnsi="宋体"/>
          <w:color w:val="auto"/>
          <w:szCs w:val="21"/>
          <w:highlight w:val="none"/>
        </w:rPr>
        <w:t xml:space="preserve">。</w:t>
      </w:r>
      <w:r/>
    </w:p>
    <w:p>
      <w:pPr>
        <w:ind w:firstLine="420"/>
        <w:spacing w:line="360" w:lineRule="auto"/>
        <w:rPr>
          <w:rFonts w:ascii="宋体" w:hAnsi="宋体"/>
          <w:color w:val="auto"/>
          <w:szCs w:val="21"/>
          <w:highlight w:val="none"/>
          <w:u w:val="single"/>
          <w:lang w:val="zh-CN"/>
        </w:rPr>
      </w:pPr>
      <w:r>
        <w:rPr>
          <w:rFonts w:ascii="宋体" w:hAnsi="宋体"/>
          <w:color w:val="auto"/>
          <w:szCs w:val="21"/>
          <w:highlight w:val="none"/>
          <w:u w:val="single"/>
          <w:lang w:val="zh-CN"/>
        </w:rPr>
        <w:t xml:space="preserve">至投标截止时间，</w:t>
      </w:r>
      <w:r>
        <w:rPr>
          <w:rFonts w:hint="eastAsia" w:ascii="宋体" w:hAnsi="宋体"/>
          <w:color w:val="auto"/>
          <w:szCs w:val="21"/>
          <w:highlight w:val="none"/>
          <w:u w:val="single"/>
          <w:lang w:val="zh-CN"/>
        </w:rPr>
        <w:t xml:space="preserve">完成解密的</w:t>
      </w:r>
      <w:r>
        <w:rPr>
          <w:rFonts w:ascii="宋体" w:hAnsi="宋体"/>
          <w:color w:val="auto"/>
          <w:szCs w:val="21"/>
          <w:highlight w:val="none"/>
          <w:u w:val="single"/>
          <w:lang w:val="zh-CN"/>
        </w:rPr>
        <w:t xml:space="preserve">投标人不足3家的，不得开标。</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六、开标和评标</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19、投标截止时间</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19</w:t>
      </w:r>
      <w:r>
        <w:rPr>
          <w:rFonts w:hint="eastAsia" w:ascii="宋体" w:hAnsi="宋体"/>
          <w:color w:val="auto"/>
          <w:szCs w:val="21"/>
          <w:highlight w:val="none"/>
          <w:lang w:val="zh-CN"/>
        </w:rPr>
        <w:t xml:space="preserve">.1 </w:t>
      </w:r>
      <w:r>
        <w:rPr>
          <w:rFonts w:hint="eastAsia" w:ascii="宋体" w:hAnsi="宋体"/>
          <w:color w:val="auto"/>
          <w:szCs w:val="21"/>
          <w:highlight w:val="none"/>
          <w:u w:val="single"/>
          <w:lang w:val="zh-CN"/>
        </w:rPr>
        <w:t xml:space="preserve">投标人上传电子投标文件的时间不得迟于招标公告中规定的投标截止时间</w:t>
      </w:r>
      <w:r>
        <w:rPr>
          <w:rFonts w:hint="eastAsia" w:ascii="宋体" w:hAnsi="宋体"/>
          <w:color w:val="auto"/>
          <w:szCs w:val="21"/>
          <w:highlight w:val="none"/>
          <w:lang w:val="zh-CN"/>
        </w:rPr>
        <w:t xml:space="preserve">。</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投标人应充分考虑到网络环境、网络带宽等风险因素，如因投标人自身原因造成的电子投标文件上传不成功的按照无效投标处理。</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19</w:t>
      </w:r>
      <w:r>
        <w:rPr>
          <w:rFonts w:hint="eastAsia" w:ascii="宋体" w:hAnsi="宋体"/>
          <w:color w:val="auto"/>
          <w:szCs w:val="21"/>
          <w:highlight w:val="none"/>
          <w:lang w:val="zh-CN"/>
        </w:rPr>
        <w:t xml:space="preserve">.2 </w:t>
      </w:r>
      <w:r>
        <w:rPr>
          <w:rFonts w:hint="eastAsia" w:ascii="宋体" w:hAnsi="宋体"/>
          <w:color w:val="auto"/>
          <w:szCs w:val="21"/>
          <w:highlight w:val="none"/>
        </w:rPr>
        <w:t xml:space="preserve">代理机构</w:t>
      </w:r>
      <w:r>
        <w:rPr>
          <w:rFonts w:hint="eastAsia" w:ascii="宋体" w:hAnsi="宋体"/>
          <w:color w:val="auto"/>
          <w:szCs w:val="21"/>
          <w:highlight w:val="none"/>
          <w:lang w:val="zh-CN"/>
        </w:rPr>
        <w:t xml:space="preserve">可以按照规定，通过修改招标文件酌情延长投标截止日期，在此情况下，投标人的所有权利和义务以及投标人受制的截止日期均应以延长后新的截止日期为准。</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19.3至投标截止时间，投标人不足3家的，不得开标。</w:t>
      </w:r>
      <w:r/>
    </w:p>
    <w:p>
      <w:pPr>
        <w:ind w:firstLine="422"/>
        <w:spacing w:line="400" w:lineRule="exact"/>
        <w:rPr>
          <w:rFonts w:ascii="宋体" w:hAnsi="宋体"/>
          <w:b/>
          <w:color w:val="auto"/>
          <w:szCs w:val="21"/>
          <w:highlight w:val="none"/>
        </w:rPr>
      </w:pPr>
      <w:r>
        <w:rPr>
          <w:rFonts w:ascii="宋体" w:hAnsi="宋体"/>
          <w:b/>
          <w:color w:val="auto"/>
          <w:szCs w:val="21"/>
          <w:highlight w:val="none"/>
          <w:lang w:val="zh-CN"/>
        </w:rPr>
        <w:t xml:space="preserve">20、电子投标文件的修改和撤回、</w:t>
      </w:r>
      <w:r>
        <w:rPr>
          <w:rFonts w:ascii="宋体" w:hAnsi="宋体"/>
          <w:b/>
          <w:color w:val="auto"/>
          <w:szCs w:val="21"/>
          <w:highlight w:val="none"/>
        </w:rPr>
        <w:t xml:space="preserve">撤销</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.1 投标文件的撤回</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.1.1 电子投标文件的撤回</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投标人可在投标截止时间前，撤回其电子投标文件，具体操作方法见《操作手册》。</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.1.</w:t>
      </w:r>
      <w:r>
        <w:rPr>
          <w:rFonts w:ascii="宋体" w:hAnsi="宋体"/>
          <w:color w:val="auto"/>
          <w:szCs w:val="21"/>
          <w:highlight w:val="none"/>
          <w:lang w:val="zh-CN"/>
        </w:rPr>
        <w:t xml:space="preserve">2</w:t>
      </w:r>
      <w:r>
        <w:rPr>
          <w:rFonts w:hint="eastAsia" w:ascii="宋体" w:hAnsi="宋体"/>
          <w:color w:val="auto"/>
          <w:szCs w:val="21"/>
          <w:highlight w:val="none"/>
          <w:lang w:val="zh-CN"/>
        </w:rPr>
        <w:t xml:space="preserve"> 投标人撤回电子投标文件，则认为其不再参与本项目投标活动。</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.2 投标文件的修改</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.2.1投标人可在投标截止时间前，对其电子投标文件进行修改，具体操作方法见《操作手册》。</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2.2</w:t>
      </w:r>
      <w:r>
        <w:rPr>
          <w:rFonts w:hint="eastAsia" w:ascii="宋体" w:hAnsi="宋体"/>
          <w:color w:val="auto"/>
          <w:szCs w:val="21"/>
          <w:highlight w:val="none"/>
          <w:lang w:val="zh-CN"/>
        </w:rPr>
        <w:t xml:space="preserve"> 在投标截止时间之后，投标人不得对其电子投标文件作任何修改。</w:t>
      </w:r>
      <w:r/>
    </w:p>
    <w:p>
      <w:pPr>
        <w:ind w:firstLine="420"/>
        <w:spacing w:line="400" w:lineRule="exact"/>
        <w:rPr>
          <w:rFonts w:ascii="宋体" w:hAnsi="宋体" w:cs="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.3 在投标截止时间至招标文件中规定的投标有效期满之间的这段时间内，投标人不得撤回其投标。</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21、开标</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1</w:t>
      </w:r>
      <w:r>
        <w:rPr>
          <w:rFonts w:hint="eastAsia" w:ascii="宋体" w:hAnsi="宋体"/>
          <w:color w:val="auto"/>
          <w:szCs w:val="21"/>
          <w:highlight w:val="none"/>
          <w:lang w:val="zh-CN"/>
        </w:rPr>
        <w:t xml:space="preserve">.1 </w:t>
      </w:r>
      <w:r>
        <w:rPr>
          <w:rFonts w:hint="eastAsia" w:ascii="宋体" w:hAnsi="宋体"/>
          <w:color w:val="auto"/>
          <w:szCs w:val="21"/>
          <w:highlight w:val="none"/>
        </w:rPr>
        <w:t xml:space="preserve">代理机构工作人员</w:t>
      </w:r>
      <w:r>
        <w:rPr>
          <w:rFonts w:hint="eastAsia" w:ascii="宋体" w:hAnsi="宋体"/>
          <w:color w:val="auto"/>
          <w:szCs w:val="21"/>
          <w:highlight w:val="none"/>
          <w:lang w:val="zh-CN"/>
        </w:rPr>
        <w:t xml:space="preserve">将在招标公告中规定的时间和地点组织公开开标。投标人应当按照《操作手册》规定，参加开标活动和在苏采云系统规定的时间内对投标文件进行解密。</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1</w:t>
      </w:r>
      <w:r>
        <w:rPr>
          <w:rFonts w:hint="eastAsia" w:ascii="宋体" w:hAnsi="宋体"/>
          <w:color w:val="auto"/>
          <w:szCs w:val="21"/>
          <w:highlight w:val="none"/>
          <w:lang w:val="zh-CN"/>
        </w:rPr>
        <w:t xml:space="preserve">.2开标仪式由</w:t>
      </w:r>
      <w:r>
        <w:rPr>
          <w:rFonts w:hint="eastAsia" w:ascii="宋体" w:hAnsi="宋体"/>
          <w:color w:val="auto"/>
          <w:szCs w:val="21"/>
          <w:highlight w:val="none"/>
        </w:rPr>
        <w:t xml:space="preserve">代理机构</w:t>
      </w:r>
      <w:r>
        <w:rPr>
          <w:rFonts w:hint="eastAsia" w:ascii="宋体" w:hAnsi="宋体"/>
          <w:color w:val="auto"/>
          <w:szCs w:val="21"/>
          <w:highlight w:val="none"/>
          <w:lang w:val="zh-CN"/>
        </w:rPr>
        <w:t xml:space="preserve">组织。苏采云系统将自动对项目进行开标，并宣布各投标人名称和投标价格。</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1</w:t>
      </w:r>
      <w:r>
        <w:rPr>
          <w:rFonts w:hint="eastAsia" w:ascii="宋体" w:hAnsi="宋体"/>
          <w:color w:val="auto"/>
          <w:szCs w:val="21"/>
          <w:highlight w:val="none"/>
          <w:lang w:val="zh-CN"/>
        </w:rPr>
        <w:t xml:space="preserve">.3投标人在开标过程中涉及到的投标文件解密、开标结果确认等工作，应按照《操作手册》规定执行。</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1</w:t>
      </w:r>
      <w:r>
        <w:rPr>
          <w:rFonts w:hint="eastAsia" w:ascii="宋体" w:hAnsi="宋体"/>
          <w:color w:val="auto"/>
          <w:szCs w:val="21"/>
          <w:highlight w:val="none"/>
          <w:lang w:val="zh-CN"/>
        </w:rPr>
        <w:t xml:space="preserve">.4投标人如果对开标过程和开标记录有疑义，应当根据《操作手册》规定提出，如苏采云系统中《开标记录表》宣布后5分钟内未提出的，视同认可开标结果。</w:t>
      </w:r>
      <w:r/>
    </w:p>
    <w:p>
      <w:pPr>
        <w:ind w:firstLine="422"/>
        <w:spacing w:line="400" w:lineRule="exact"/>
        <w:rPr>
          <w:rFonts w:ascii="宋体" w:hAnsi="宋体"/>
          <w:b/>
          <w:bCs/>
          <w:color w:val="auto"/>
          <w:szCs w:val="21"/>
          <w:highlight w:val="none"/>
          <w:lang w:val="zh-CN"/>
        </w:rPr>
      </w:pPr>
      <w:r>
        <w:rPr>
          <w:rFonts w:hint="eastAsia" w:ascii="宋体" w:hAnsi="宋体"/>
          <w:b/>
          <w:bCs/>
          <w:color w:val="auto"/>
          <w:szCs w:val="21"/>
          <w:highlight w:val="none"/>
          <w:lang w:val="zh-CN"/>
        </w:rPr>
        <w:t xml:space="preserve">2</w:t>
      </w:r>
      <w:r>
        <w:rPr>
          <w:rFonts w:ascii="宋体" w:hAnsi="宋体"/>
          <w:b/>
          <w:bCs/>
          <w:color w:val="auto"/>
          <w:szCs w:val="21"/>
          <w:highlight w:val="none"/>
          <w:lang w:val="zh-CN"/>
        </w:rPr>
        <w:t xml:space="preserve">2</w:t>
      </w:r>
      <w:r>
        <w:rPr>
          <w:rFonts w:hint="eastAsia" w:ascii="宋体" w:hAnsi="宋体"/>
          <w:b/>
          <w:bCs/>
          <w:color w:val="auto"/>
          <w:szCs w:val="21"/>
          <w:highlight w:val="none"/>
          <w:lang w:val="zh-CN"/>
        </w:rPr>
        <w:t xml:space="preserve">、投标文件的澄清</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22.1评标期间，评标委员会对投标文件中含义不明确、同类问题表述不一致或者有明显文字和计算错误的内容，有权要求投标人作出必要的澄清、说明或者补正。</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投标人的澄清、说明或者补正不得超出投标文件的范围或者改变投标文件的实质性内容。</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评标委员会并非对每个投标人都做澄清要求。</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2</w:t>
      </w:r>
      <w:r>
        <w:rPr>
          <w:rFonts w:hint="eastAsia" w:ascii="宋体" w:hAnsi="宋体"/>
          <w:color w:val="auto"/>
          <w:szCs w:val="21"/>
          <w:highlight w:val="none"/>
          <w:lang w:val="zh-CN"/>
        </w:rPr>
        <w:t xml:space="preserve">.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20"/>
        <w:spacing w:line="400" w:lineRule="exact"/>
        <w:rPr>
          <w:rFonts w:ascii="宋体" w:hAnsi="宋体"/>
          <w:b/>
          <w:color w:val="auto"/>
          <w:szCs w:val="21"/>
          <w:highlight w:val="none"/>
          <w:lang w:val="zh-CN"/>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2</w:t>
      </w:r>
      <w:r>
        <w:rPr>
          <w:rFonts w:hint="eastAsia" w:ascii="宋体" w:hAnsi="宋体"/>
          <w:color w:val="auto"/>
          <w:szCs w:val="21"/>
          <w:highlight w:val="none"/>
          <w:lang w:val="zh-CN"/>
        </w:rPr>
        <w:t xml:space="preserve">.3接到评标委员会澄清、说明和补正要求的投标人如未按规定做出澄清、说明和补正，其风险由投标人自行承担。</w:t>
      </w:r>
      <w:r/>
    </w:p>
    <w:p>
      <w:pPr>
        <w:ind w:firstLine="422"/>
        <w:spacing w:line="400" w:lineRule="exact"/>
        <w:rPr>
          <w:rFonts w:ascii="宋体" w:hAnsi="宋体"/>
          <w:b/>
          <w:color w:val="auto"/>
          <w:szCs w:val="21"/>
          <w:highlight w:val="none"/>
          <w:lang w:val="zh-CN"/>
        </w:rPr>
      </w:pPr>
      <w:r>
        <w:rPr>
          <w:rFonts w:ascii="宋体" w:hAnsi="宋体"/>
          <w:b/>
          <w:color w:val="auto"/>
          <w:szCs w:val="21"/>
          <w:highlight w:val="none"/>
          <w:lang w:val="zh-CN"/>
        </w:rPr>
        <w:t xml:space="preserve">23、</w:t>
      </w:r>
      <w:r>
        <w:rPr>
          <w:rFonts w:hint="eastAsia" w:ascii="宋体" w:hAnsi="宋体"/>
          <w:b/>
          <w:color w:val="auto"/>
          <w:szCs w:val="21"/>
          <w:highlight w:val="none"/>
          <w:lang w:val="zh-CN"/>
        </w:rPr>
        <w:t xml:space="preserve">对投标文件的初审</w:t>
      </w:r>
      <w:r/>
    </w:p>
    <w:p>
      <w:pPr>
        <w:ind w:firstLine="420"/>
        <w:spacing w:line="400" w:lineRule="exact"/>
        <w:rPr>
          <w:rFonts w:ascii="宋体" w:hAnsi="宋体"/>
          <w:bCs/>
          <w:color w:val="auto"/>
          <w:szCs w:val="21"/>
          <w:highlight w:val="none"/>
          <w:lang w:val="zh-CN"/>
        </w:rPr>
      </w:pPr>
      <w:r>
        <w:rPr>
          <w:rFonts w:hint="eastAsia" w:ascii="宋体" w:hAnsi="宋体"/>
          <w:bCs/>
          <w:color w:val="auto"/>
          <w:szCs w:val="21"/>
          <w:highlight w:val="none"/>
          <w:lang w:val="zh-CN"/>
        </w:rPr>
        <w:t xml:space="preserve">2</w:t>
      </w:r>
      <w:r>
        <w:rPr>
          <w:rFonts w:ascii="宋体" w:hAnsi="宋体"/>
          <w:bCs/>
          <w:color w:val="auto"/>
          <w:szCs w:val="21"/>
          <w:highlight w:val="none"/>
          <w:lang w:val="zh-CN"/>
        </w:rPr>
        <w:t xml:space="preserve">3</w:t>
      </w:r>
      <w:r>
        <w:rPr>
          <w:rFonts w:hint="eastAsia" w:ascii="宋体" w:hAnsi="宋体"/>
          <w:bCs/>
          <w:color w:val="auto"/>
          <w:szCs w:val="21"/>
          <w:highlight w:val="none"/>
          <w:lang w:val="zh-CN"/>
        </w:rPr>
        <w:t xml:space="preserve">.1投标文件初审分为资格审查和符合性审查。</w:t>
      </w:r>
      <w:r/>
    </w:p>
    <w:p>
      <w:pPr>
        <w:ind w:firstLine="420"/>
        <w:spacing w:line="400" w:lineRule="exact"/>
        <w:rPr>
          <w:rFonts w:ascii="宋体" w:hAnsi="宋体"/>
          <w:bCs/>
          <w:color w:val="auto"/>
          <w:szCs w:val="21"/>
          <w:highlight w:val="none"/>
          <w:lang w:val="zh-CN"/>
        </w:rPr>
      </w:pPr>
      <w:r>
        <w:rPr>
          <w:rFonts w:hint="eastAsia" w:ascii="宋体" w:hAnsi="宋体"/>
          <w:bCs/>
          <w:color w:val="auto"/>
          <w:szCs w:val="21"/>
          <w:highlight w:val="none"/>
          <w:lang w:val="zh-CN"/>
        </w:rPr>
        <w:t xml:space="preserve">2</w:t>
      </w:r>
      <w:r>
        <w:rPr>
          <w:rFonts w:ascii="宋体" w:hAnsi="宋体"/>
          <w:bCs/>
          <w:color w:val="auto"/>
          <w:szCs w:val="21"/>
          <w:highlight w:val="none"/>
          <w:lang w:val="zh-CN"/>
        </w:rPr>
        <w:t xml:space="preserve">3</w:t>
      </w:r>
      <w:r>
        <w:rPr>
          <w:rFonts w:hint="eastAsia" w:ascii="宋体" w:hAnsi="宋体"/>
          <w:bCs/>
          <w:color w:val="auto"/>
          <w:szCs w:val="21"/>
          <w:highlight w:val="none"/>
          <w:lang w:val="zh-CN"/>
        </w:rPr>
        <w:t xml:space="preserve">.1.1 资格审查：依据法律法规和招标文件的规定，由采购人</w:t>
      </w:r>
      <w:r>
        <w:rPr>
          <w:rFonts w:hint="eastAsia" w:ascii="宋体" w:hAnsi="宋体"/>
          <w:bCs/>
          <w:color w:val="auto"/>
          <w:szCs w:val="21"/>
          <w:highlight w:val="none"/>
        </w:rPr>
        <w:t xml:space="preserve">代表</w:t>
      </w:r>
      <w:r>
        <w:rPr>
          <w:rFonts w:hint="eastAsia" w:ascii="宋体" w:hAnsi="宋体"/>
          <w:bCs/>
          <w:color w:val="auto"/>
          <w:szCs w:val="21"/>
          <w:highlight w:val="none"/>
          <w:lang w:val="zh-CN"/>
        </w:rPr>
        <w:t xml:space="preserve">对投标文件中的资格证明文件进行审查。资格审查的结论，采购人</w:t>
      </w:r>
      <w:r>
        <w:rPr>
          <w:rFonts w:hint="eastAsia" w:ascii="宋体" w:hAnsi="宋体"/>
          <w:bCs/>
          <w:color w:val="auto"/>
          <w:szCs w:val="21"/>
          <w:highlight w:val="none"/>
        </w:rPr>
        <w:t xml:space="preserve">代表</w:t>
      </w:r>
      <w:r>
        <w:rPr>
          <w:rFonts w:hint="eastAsia" w:ascii="宋体" w:hAnsi="宋体"/>
          <w:bCs/>
          <w:color w:val="auto"/>
          <w:szCs w:val="21"/>
          <w:highlight w:val="none"/>
          <w:lang w:val="zh-CN"/>
        </w:rPr>
        <w:t xml:space="preserve">以书面形式向评标委员会进行反馈。</w:t>
      </w:r>
      <w:r/>
    </w:p>
    <w:p>
      <w:pPr>
        <w:ind w:firstLine="420"/>
        <w:spacing w:line="400" w:lineRule="exact"/>
        <w:rPr>
          <w:rFonts w:ascii="宋体" w:hAnsi="宋体"/>
          <w:bCs/>
          <w:color w:val="auto"/>
          <w:szCs w:val="21"/>
          <w:highlight w:val="none"/>
          <w:lang w:val="zh-CN"/>
        </w:rPr>
      </w:pPr>
      <w:r>
        <w:rPr>
          <w:rFonts w:hint="eastAsia" w:ascii="宋体" w:hAnsi="宋体"/>
          <w:bCs/>
          <w:color w:val="auto"/>
          <w:szCs w:val="21"/>
          <w:highlight w:val="none"/>
          <w:lang w:val="zh-CN"/>
        </w:rPr>
        <w:t xml:space="preserve">采购人</w:t>
      </w:r>
      <w:r>
        <w:rPr>
          <w:rFonts w:hint="eastAsia" w:ascii="宋体" w:hAnsi="宋体"/>
          <w:bCs/>
          <w:color w:val="auto"/>
          <w:szCs w:val="21"/>
          <w:highlight w:val="none"/>
        </w:rPr>
        <w:t xml:space="preserve">代表</w:t>
      </w:r>
      <w:r>
        <w:rPr>
          <w:rFonts w:hint="eastAsia" w:ascii="宋体" w:hAnsi="宋体"/>
          <w:bCs/>
          <w:color w:val="auto"/>
          <w:szCs w:val="21"/>
          <w:highlight w:val="none"/>
          <w:lang w:val="zh-CN"/>
        </w:rPr>
        <w:t xml:space="preserve">在进行资格性审查的同时，将在“信用中国”网站（www.creditchina.gov.cn）查询投标人的信用记录，以确定投标人是否具备投标资格,查询结果留存并归档。</w:t>
      </w:r>
      <w:r/>
    </w:p>
    <w:p>
      <w:pPr>
        <w:ind w:firstLine="420"/>
        <w:spacing w:line="400" w:lineRule="exact"/>
        <w:rPr>
          <w:rFonts w:ascii="宋体" w:hAnsi="宋体"/>
          <w:bCs/>
          <w:color w:val="auto"/>
          <w:szCs w:val="21"/>
          <w:highlight w:val="none"/>
          <w:lang w:val="zh-CN"/>
        </w:rPr>
      </w:pPr>
      <w:r>
        <w:rPr>
          <w:rFonts w:hint="eastAsia" w:ascii="宋体" w:hAnsi="宋体"/>
          <w:bCs/>
          <w:color w:val="auto"/>
          <w:szCs w:val="21"/>
          <w:highlight w:val="none"/>
          <w:lang w:val="zh-CN"/>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20"/>
        <w:spacing w:line="400" w:lineRule="exact"/>
        <w:rPr>
          <w:rFonts w:ascii="宋体" w:hAnsi="宋体"/>
          <w:bCs/>
          <w:color w:val="auto"/>
          <w:szCs w:val="21"/>
          <w:highlight w:val="none"/>
          <w:lang w:val="zh-CN"/>
        </w:rPr>
      </w:pPr>
      <w:r>
        <w:rPr>
          <w:rFonts w:hint="eastAsia" w:ascii="宋体" w:hAnsi="宋体"/>
          <w:bCs/>
          <w:color w:val="auto"/>
          <w:szCs w:val="21"/>
          <w:highlight w:val="none"/>
          <w:lang w:val="zh-CN"/>
        </w:rPr>
        <w:t xml:space="preserve">2</w:t>
      </w:r>
      <w:r>
        <w:rPr>
          <w:rFonts w:ascii="宋体" w:hAnsi="宋体"/>
          <w:bCs/>
          <w:color w:val="auto"/>
          <w:szCs w:val="21"/>
          <w:highlight w:val="none"/>
          <w:lang w:val="zh-CN"/>
        </w:rPr>
        <w:t xml:space="preserve">3</w:t>
      </w:r>
      <w:r>
        <w:rPr>
          <w:rFonts w:hint="eastAsia" w:ascii="宋体" w:hAnsi="宋体"/>
          <w:bCs/>
          <w:color w:val="auto"/>
          <w:szCs w:val="21"/>
          <w:highlight w:val="none"/>
          <w:lang w:val="zh-CN"/>
        </w:rPr>
        <w:t xml:space="preserve">.1.2 符合性审查：依据招标文件的规定，由评标委员会从投标文件的有效性、完整性和对招标文件的响应程度进行审查，以确定是否对招标文件的实质性要求作出响应。</w:t>
      </w:r>
      <w:r/>
    </w:p>
    <w:p>
      <w:pPr>
        <w:ind w:firstLine="420"/>
        <w:spacing w:line="400" w:lineRule="exact"/>
        <w:rPr>
          <w:rFonts w:ascii="宋体" w:hAnsi="宋体"/>
          <w:bCs/>
          <w:color w:val="auto"/>
          <w:szCs w:val="21"/>
          <w:highlight w:val="none"/>
          <w:lang w:val="zh-CN"/>
        </w:rPr>
      </w:pPr>
      <w:r>
        <w:rPr>
          <w:rFonts w:hint="eastAsia" w:ascii="宋体" w:hAnsi="宋体"/>
          <w:bCs/>
          <w:color w:val="auto"/>
          <w:szCs w:val="21"/>
          <w:highlight w:val="none"/>
          <w:lang w:val="zh-CN"/>
        </w:rPr>
        <w:t xml:space="preserve">2</w:t>
      </w:r>
      <w:r>
        <w:rPr>
          <w:rFonts w:ascii="宋体" w:hAnsi="宋体"/>
          <w:bCs/>
          <w:color w:val="auto"/>
          <w:szCs w:val="21"/>
          <w:highlight w:val="none"/>
          <w:lang w:val="zh-CN"/>
        </w:rPr>
        <w:t xml:space="preserve">3</w:t>
      </w:r>
      <w:r>
        <w:rPr>
          <w:rFonts w:hint="eastAsia" w:ascii="宋体" w:hAnsi="宋体"/>
          <w:bCs/>
          <w:color w:val="auto"/>
          <w:szCs w:val="21"/>
          <w:highlight w:val="none"/>
          <w:lang w:val="zh-CN"/>
        </w:rPr>
        <w:t xml:space="preserve">.1.3 未通过资格审查或符合性审查的投标人，代理机构将在苏采云系统中告知未通过资格审查或符合性审查的原因，评审结束后，代理机构将不再告知未通过资格审查或符合性审查的原因。</w:t>
      </w:r>
      <w:r/>
    </w:p>
    <w:p>
      <w:pPr>
        <w:ind w:firstLine="420"/>
        <w:spacing w:line="400" w:lineRule="exact"/>
        <w:rPr>
          <w:rFonts w:ascii="宋体" w:hAnsi="宋体"/>
          <w:bCs/>
          <w:color w:val="auto"/>
          <w:szCs w:val="21"/>
          <w:highlight w:val="none"/>
          <w:lang w:val="zh-CN"/>
        </w:rPr>
      </w:pPr>
      <w:r>
        <w:rPr>
          <w:rFonts w:hint="eastAsia" w:ascii="宋体" w:hAnsi="宋体"/>
          <w:bCs/>
          <w:color w:val="auto"/>
          <w:szCs w:val="21"/>
          <w:highlight w:val="none"/>
          <w:lang w:val="zh-CN"/>
        </w:rPr>
        <w:t xml:space="preserve">2</w:t>
      </w:r>
      <w:r>
        <w:rPr>
          <w:rFonts w:ascii="宋体" w:hAnsi="宋体"/>
          <w:bCs/>
          <w:color w:val="auto"/>
          <w:szCs w:val="21"/>
          <w:highlight w:val="none"/>
          <w:lang w:val="zh-CN"/>
        </w:rPr>
        <w:t xml:space="preserve">3</w:t>
      </w:r>
      <w:r>
        <w:rPr>
          <w:rFonts w:hint="eastAsia" w:ascii="宋体" w:hAnsi="宋体"/>
          <w:bCs/>
          <w:color w:val="auto"/>
          <w:szCs w:val="21"/>
          <w:highlight w:val="none"/>
          <w:lang w:val="zh-CN"/>
        </w:rPr>
        <w:t xml:space="preserve">.2在详细评标之前，评标委员会将首先审查每份投标文件是否实质性响应了招标文件的要求。实质性响应的投标应该是与招标文件要求的全部条款、条件和规格相符，没有重大偏离或保留的投标。</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如果投标文件实质上没有响应招标文件的要求，评标委员会将予以拒绝，投标人不得通过修改或撤销不合要求的偏离或保留而使其投标成为实质性响应的投标。</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4</w:t>
      </w:r>
      <w:r>
        <w:rPr>
          <w:rFonts w:hint="eastAsia" w:ascii="宋体" w:hAnsi="宋体"/>
          <w:color w:val="auto"/>
          <w:szCs w:val="21"/>
          <w:highlight w:val="none"/>
        </w:rPr>
        <w:t xml:space="preserve">评标委员</w:t>
      </w:r>
      <w:r>
        <w:rPr>
          <w:rFonts w:hint="eastAsia" w:ascii="宋体" w:hAnsi="宋体"/>
          <w:color w:val="auto"/>
          <w:szCs w:val="21"/>
          <w:highlight w:val="none"/>
          <w:lang w:val="zh-CN"/>
        </w:rPr>
        <w:t xml:space="preserve">会将对确定为实质性响应的投标进行进一步审核，看其是否有计算上或累加上的算术错误，修正错误的原则如下：</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（1）投标文件中开标一览表内容与投标文件中相应内容不一致的，以开标一览表为准。</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（2）大写金额和小写金额不一致的，以大写金额为准。</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（3）单价金额小数点或者百分比有明显错位的，以开标一览表的总价为准，并修改单价。</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（4）总价金额与按单价汇总金额不一致的，以单价金额计算结果为准。</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同时出现两种以上错误的，按照前款规定的顺序修正。</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5</w:t>
      </w:r>
      <w:r>
        <w:rPr>
          <w:rFonts w:hint="eastAsia" w:ascii="宋体" w:hAnsi="宋体"/>
          <w:color w:val="auto"/>
          <w:szCs w:val="21"/>
          <w:highlight w:val="none"/>
          <w:lang w:val="zh-CN"/>
        </w:rPr>
        <w:t xml:space="preserve">评标委员会将按上述修正错误的方法调整投标文件中的投标报价，并通过苏采云系统告知投标人，调整后的价格应对投标人具有约束力。如果投标人不接受修正后的价格，则其投标将被拒绝。</w:t>
      </w:r>
      <w:r/>
    </w:p>
    <w:p>
      <w:pPr>
        <w:ind w:firstLine="420"/>
        <w:spacing w:line="360" w:lineRule="auto"/>
        <w:rPr>
          <w:rFonts w:hint="default" w:ascii="Times New Roman" w:hAnsi="Times New Roman" w:eastAsia="宋体" w:cs="Times New Roman"/>
          <w:color w:val="auto"/>
          <w:sz w:val="21"/>
          <w:szCs w:val="21"/>
          <w:highlight w:val="none"/>
          <w:lang w:val="en-US" w:eastAsia="zh-CN"/>
        </w:rPr>
      </w:pPr>
      <w:r>
        <w:rPr>
          <w:rFonts w:ascii="宋体" w:hAnsi="宋体"/>
          <w:b/>
          <w:color w:val="auto"/>
          <w:szCs w:val="21"/>
          <w:highlight w:val="none"/>
          <w:lang w:val="zh-CN"/>
        </w:rPr>
        <w:t xml:space="preserve">23.6</w:t>
      </w:r>
      <w:r>
        <w:rPr>
          <w:rFonts w:hint="eastAsia" w:ascii="Times New Roman" w:hAnsi="Times New Roman" w:eastAsia="宋体" w:cs="Times New Roman"/>
          <w:color w:val="auto"/>
          <w:sz w:val="21"/>
          <w:szCs w:val="21"/>
          <w:highlight w:val="none"/>
          <w:lang w:val="en-US" w:eastAsia="zh-CN"/>
        </w:rPr>
        <w:t xml:space="preserve">关于异常低价的处理</w:t>
      </w:r>
      <w:r/>
    </w:p>
    <w:p>
      <w:pPr>
        <w:ind w:firstLine="439"/>
        <w:spacing w:line="360" w:lineRule="auto"/>
        <w:tabs>
          <w:tab w:val="left" w:pos="0" w:leader="none"/>
        </w:tabs>
        <w:rPr>
          <w:rFonts w:hint="eastAsia" w:ascii="Times New Roman" w:hAnsi="Times New Roman" w:eastAsia="宋体" w:cs="Times New Roman"/>
          <w:color w:val="auto"/>
          <w:sz w:val="21"/>
          <w:szCs w:val="21"/>
          <w:highlight w:val="none"/>
          <w:lang w:val="zh-CN"/>
        </w:rPr>
      </w:pPr>
      <w:r>
        <w:rPr>
          <w:rFonts w:hint="eastAsia" w:ascii="Times New Roman" w:hAnsi="Times New Roman" w:eastAsia="宋体" w:cs="Times New Roman"/>
          <w:color w:val="auto"/>
          <w:sz w:val="21"/>
          <w:szCs w:val="21"/>
          <w:highlight w:val="none"/>
          <w:lang w:val="zh-CN"/>
        </w:rPr>
        <w:t xml:space="preserve">（一）出现下列情形之一的，评审委员会应当启动异常低价投标审查程序：</w:t>
      </w:r>
      <w:r/>
    </w:p>
    <w:p>
      <w:pPr>
        <w:ind w:firstLine="439"/>
        <w:spacing w:line="360" w:lineRule="auto"/>
        <w:tabs>
          <w:tab w:val="left" w:pos="0" w:leader="none"/>
        </w:tabs>
        <w:rPr>
          <w:rFonts w:hint="eastAsia" w:ascii="Times New Roman" w:hAnsi="Times New Roman" w:eastAsia="宋体" w:cs="Times New Roman"/>
          <w:color w:val="auto"/>
          <w:sz w:val="21"/>
          <w:szCs w:val="21"/>
          <w:highlight w:val="none"/>
          <w:lang w:val="zh-CN"/>
        </w:rPr>
      </w:pPr>
      <w:r>
        <w:rPr>
          <w:rFonts w:hint="eastAsia" w:ascii="Times New Roman" w:hAnsi="Times New Roman" w:eastAsia="宋体" w:cs="Times New Roman"/>
          <w:color w:val="auto"/>
          <w:sz w:val="21"/>
          <w:szCs w:val="21"/>
          <w:highlight w:val="none"/>
          <w:lang w:val="zh-CN"/>
        </w:rPr>
        <w:t xml:space="preserve">1.投标（响应）报价低于全部通过符合性审查供应商投标（响应）报价平均值</w:t>
      </w:r>
      <w:r>
        <w:rPr>
          <w:rFonts w:hint="eastAsia" w:cs="Times New Roman"/>
          <w:color w:val="auto"/>
          <w:sz w:val="21"/>
          <w:szCs w:val="21"/>
          <w:highlight w:val="none"/>
          <w:lang w:val="en-US" w:eastAsia="zh-CN"/>
        </w:rPr>
        <w:t xml:space="preserve">60</w:t>
      </w:r>
      <w:r>
        <w:rPr>
          <w:rFonts w:hint="eastAsia" w:ascii="Times New Roman" w:hAnsi="Times New Roman" w:eastAsia="宋体" w:cs="Times New Roman"/>
          <w:color w:val="auto"/>
          <w:sz w:val="21"/>
          <w:szCs w:val="21"/>
          <w:highlight w:val="none"/>
          <w:lang w:val="zh-CN"/>
        </w:rPr>
        <w:t xml:space="preserve">%的，即投标（响应）报价&lt;全部通过符合性审查供应商投标（响应）报价平均值×</w:t>
      </w:r>
      <w:r>
        <w:rPr>
          <w:rFonts w:hint="eastAsia" w:cs="Times New Roman"/>
          <w:color w:val="auto"/>
          <w:sz w:val="21"/>
          <w:szCs w:val="21"/>
          <w:highlight w:val="none"/>
          <w:lang w:val="en-US" w:eastAsia="zh-CN"/>
        </w:rPr>
        <w:t xml:space="preserve">60</w:t>
      </w:r>
      <w:r>
        <w:rPr>
          <w:rFonts w:hint="eastAsia" w:ascii="Times New Roman" w:hAnsi="Times New Roman" w:eastAsia="宋体" w:cs="Times New Roman"/>
          <w:color w:val="auto"/>
          <w:sz w:val="21"/>
          <w:szCs w:val="21"/>
          <w:highlight w:val="none"/>
          <w:lang w:val="zh-CN"/>
        </w:rPr>
        <w:t xml:space="preserve">%；</w:t>
      </w:r>
      <w:r/>
    </w:p>
    <w:p>
      <w:pPr>
        <w:ind w:firstLine="439"/>
        <w:spacing w:line="360" w:lineRule="auto"/>
        <w:tabs>
          <w:tab w:val="left" w:pos="0" w:leader="none"/>
        </w:tabs>
        <w:rPr>
          <w:rFonts w:hint="eastAsia" w:ascii="Times New Roman" w:hAnsi="Times New Roman" w:eastAsia="宋体" w:cs="Times New Roman"/>
          <w:color w:val="auto"/>
          <w:sz w:val="21"/>
          <w:szCs w:val="21"/>
          <w:highlight w:val="none"/>
          <w:lang w:val="zh-CN"/>
        </w:rPr>
      </w:pPr>
      <w:r>
        <w:rPr>
          <w:rFonts w:hint="eastAsia" w:ascii="Times New Roman" w:hAnsi="Times New Roman" w:eastAsia="宋体" w:cs="Times New Roman"/>
          <w:color w:val="auto"/>
          <w:sz w:val="21"/>
          <w:szCs w:val="21"/>
          <w:highlight w:val="none"/>
          <w:lang w:val="zh-CN"/>
        </w:rPr>
        <w:t xml:space="preserve">2.投标（响应）报价低于通过符合性审查的次低报价供应商投标（响应）报价</w:t>
      </w:r>
      <w:r>
        <w:rPr>
          <w:rFonts w:hint="eastAsia" w:cs="Times New Roman"/>
          <w:color w:val="auto"/>
          <w:sz w:val="21"/>
          <w:szCs w:val="21"/>
          <w:highlight w:val="none"/>
          <w:lang w:val="en-US" w:eastAsia="zh-CN"/>
        </w:rPr>
        <w:t xml:space="preserve">60</w:t>
      </w:r>
      <w:r>
        <w:rPr>
          <w:rFonts w:hint="eastAsia" w:ascii="Times New Roman" w:hAnsi="Times New Roman" w:eastAsia="宋体" w:cs="Times New Roman"/>
          <w:color w:val="auto"/>
          <w:sz w:val="21"/>
          <w:szCs w:val="21"/>
          <w:highlight w:val="none"/>
          <w:lang w:val="zh-CN"/>
        </w:rPr>
        <w:t xml:space="preserve">%的，即投标（响应）报价&lt;通过符合性审查的次低报价供应商投标（响应）报价×</w:t>
      </w:r>
      <w:r>
        <w:rPr>
          <w:rFonts w:hint="eastAsia" w:cs="Times New Roman"/>
          <w:color w:val="auto"/>
          <w:sz w:val="21"/>
          <w:szCs w:val="21"/>
          <w:highlight w:val="none"/>
          <w:lang w:val="en-US" w:eastAsia="zh-CN"/>
        </w:rPr>
        <w:t xml:space="preserve">60</w:t>
      </w:r>
      <w:r>
        <w:rPr>
          <w:rFonts w:hint="eastAsia" w:ascii="Times New Roman" w:hAnsi="Times New Roman" w:eastAsia="宋体" w:cs="Times New Roman"/>
          <w:color w:val="auto"/>
          <w:sz w:val="21"/>
          <w:szCs w:val="21"/>
          <w:highlight w:val="none"/>
          <w:lang w:val="zh-CN"/>
        </w:rPr>
        <w:t xml:space="preserve">%；</w:t>
      </w:r>
      <w:r/>
    </w:p>
    <w:p>
      <w:pPr>
        <w:ind w:firstLine="439"/>
        <w:spacing w:line="360" w:lineRule="auto"/>
        <w:tabs>
          <w:tab w:val="left" w:pos="0" w:leader="none"/>
        </w:tabs>
        <w:rPr>
          <w:rFonts w:hint="eastAsia" w:ascii="Times New Roman" w:hAnsi="Times New Roman" w:eastAsia="宋体" w:cs="Times New Roman"/>
          <w:color w:val="auto"/>
          <w:sz w:val="21"/>
          <w:szCs w:val="21"/>
          <w:highlight w:val="none"/>
          <w:lang w:val="zh-CN"/>
        </w:rPr>
      </w:pPr>
      <w:r>
        <w:rPr>
          <w:rFonts w:hint="eastAsia" w:ascii="Times New Roman" w:hAnsi="Times New Roman" w:eastAsia="宋体" w:cs="Times New Roman"/>
          <w:color w:val="auto"/>
          <w:sz w:val="21"/>
          <w:szCs w:val="21"/>
          <w:highlight w:val="none"/>
          <w:lang w:val="zh-CN"/>
        </w:rPr>
        <w:t xml:space="preserve">3.投标（响应）报价低于采购项目最高限价</w:t>
      </w:r>
      <w:r>
        <w:rPr>
          <w:rFonts w:hint="eastAsia" w:cs="Times New Roman"/>
          <w:color w:val="auto"/>
          <w:sz w:val="21"/>
          <w:szCs w:val="21"/>
          <w:highlight w:val="none"/>
          <w:lang w:val="en-US" w:eastAsia="zh-CN"/>
        </w:rPr>
        <w:t xml:space="preserve">60</w:t>
      </w:r>
      <w:r>
        <w:rPr>
          <w:rFonts w:hint="eastAsia" w:ascii="Times New Roman" w:hAnsi="Times New Roman" w:eastAsia="宋体" w:cs="Times New Roman"/>
          <w:color w:val="auto"/>
          <w:sz w:val="21"/>
          <w:szCs w:val="21"/>
          <w:highlight w:val="none"/>
          <w:lang w:val="zh-CN"/>
        </w:rPr>
        <w:t xml:space="preserve">%的，即投标（响应）报价&lt;采购项目最高限价×</w:t>
      </w:r>
      <w:r>
        <w:rPr>
          <w:rFonts w:hint="eastAsia" w:cs="Times New Roman"/>
          <w:color w:val="auto"/>
          <w:sz w:val="21"/>
          <w:szCs w:val="21"/>
          <w:highlight w:val="none"/>
          <w:lang w:val="en-US" w:eastAsia="zh-CN"/>
        </w:rPr>
        <w:t xml:space="preserve">60</w:t>
      </w:r>
      <w:r>
        <w:rPr>
          <w:rFonts w:hint="eastAsia" w:ascii="Times New Roman" w:hAnsi="Times New Roman" w:eastAsia="宋体" w:cs="Times New Roman"/>
          <w:color w:val="auto"/>
          <w:sz w:val="21"/>
          <w:szCs w:val="21"/>
          <w:highlight w:val="none"/>
          <w:lang w:val="zh-CN"/>
        </w:rPr>
        <w:t xml:space="preserve">%；</w:t>
      </w:r>
      <w:r/>
    </w:p>
    <w:p>
      <w:pPr>
        <w:ind w:firstLine="439"/>
        <w:spacing w:line="360" w:lineRule="auto"/>
        <w:tabs>
          <w:tab w:val="left" w:pos="0" w:leader="none"/>
        </w:tabs>
        <w:rPr>
          <w:rFonts w:hint="eastAsia" w:ascii="Times New Roman" w:hAnsi="Times New Roman" w:eastAsia="宋体" w:cs="Times New Roman"/>
          <w:color w:val="auto"/>
          <w:sz w:val="21"/>
          <w:szCs w:val="21"/>
          <w:highlight w:val="none"/>
          <w:lang w:val="zh-CN"/>
        </w:rPr>
      </w:pPr>
      <w:r>
        <w:rPr>
          <w:rFonts w:hint="eastAsia" w:ascii="Times New Roman" w:hAnsi="Times New Roman" w:eastAsia="宋体" w:cs="Times New Roman"/>
          <w:color w:val="auto"/>
          <w:sz w:val="21"/>
          <w:szCs w:val="21"/>
          <w:highlight w:val="none"/>
          <w:lang w:val="zh-CN"/>
        </w:rPr>
        <w:t xml:space="preserve"> 4.评审委员会基于专业判断，认为供应商报价过低，有可能影响产品质量或者不能诚信履约的其他情形。</w:t>
      </w:r>
      <w:r/>
    </w:p>
    <w:p>
      <w:pPr>
        <w:ind w:firstLine="439"/>
        <w:spacing w:line="360" w:lineRule="auto"/>
        <w:tabs>
          <w:tab w:val="left" w:pos="0" w:leader="none"/>
        </w:tabs>
        <w:rPr>
          <w:rFonts w:hint="eastAsia" w:ascii="Times New Roman" w:hAnsi="Times New Roman" w:eastAsia="宋体" w:cs="Times New Roman"/>
          <w:color w:val="auto"/>
          <w:sz w:val="21"/>
          <w:szCs w:val="21"/>
          <w:highlight w:val="none"/>
          <w:lang w:val="zh-CN"/>
        </w:rPr>
      </w:pPr>
      <w:r>
        <w:rPr>
          <w:rFonts w:hint="eastAsia" w:ascii="Times New Roman" w:hAnsi="Times New Roman" w:eastAsia="宋体" w:cs="Times New Roman"/>
          <w:color w:val="auto"/>
          <w:sz w:val="21"/>
          <w:szCs w:val="21"/>
          <w:highlight w:val="none"/>
          <w:lang w:val="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39"/>
        <w:spacing w:line="360" w:lineRule="auto"/>
        <w:tabs>
          <w:tab w:val="left" w:pos="0" w:leader="none"/>
        </w:tabs>
        <w:rPr>
          <w:rFonts w:hint="eastAsia" w:ascii="Times New Roman" w:hAnsi="Times New Roman" w:eastAsia="宋体" w:cs="Times New Roman"/>
          <w:color w:val="auto"/>
          <w:sz w:val="21"/>
          <w:szCs w:val="21"/>
          <w:highlight w:val="none"/>
          <w:lang w:val="zh-CN"/>
        </w:rPr>
      </w:pPr>
      <w:r>
        <w:rPr>
          <w:rFonts w:hint="eastAsia" w:ascii="Times New Roman" w:hAnsi="Times New Roman" w:eastAsia="宋体" w:cs="Times New Roman"/>
          <w:color w:val="auto"/>
          <w:sz w:val="21"/>
          <w:szCs w:val="21"/>
          <w:highlight w:val="none"/>
          <w:lang w:val="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7</w:t>
      </w:r>
      <w:r>
        <w:rPr>
          <w:rFonts w:hint="eastAsia" w:ascii="宋体" w:hAnsi="宋体"/>
          <w:color w:val="auto"/>
          <w:szCs w:val="21"/>
          <w:highlight w:val="none"/>
          <w:lang w:val="zh-CN"/>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非单一产品采购项目，招标文件中将载明其中的核心产品。多家投标人提供的核心产品品牌相同的，按前两款规定处理。</w:t>
      </w:r>
      <w:r/>
    </w:p>
    <w:p>
      <w:pPr>
        <w:ind w:firstLine="420"/>
        <w:spacing w:line="400" w:lineRule="exact"/>
        <w:rPr>
          <w:rFonts w:ascii="宋体" w:hAnsi="宋体"/>
          <w:b/>
          <w:bCs/>
          <w:color w:val="auto"/>
          <w:szCs w:val="21"/>
          <w:highlight w:val="none"/>
          <w:lang w:val="zh-CN"/>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8</w:t>
      </w:r>
      <w:r>
        <w:rPr>
          <w:rFonts w:hint="eastAsia" w:ascii="宋体" w:hAnsi="宋体"/>
          <w:color w:val="auto"/>
          <w:szCs w:val="21"/>
          <w:highlight w:val="none"/>
          <w:lang w:val="zh-CN"/>
        </w:rPr>
        <w:t xml:space="preserve">投标人在开、评标全过程中应保持通讯畅通，及时登录苏采云系统查阅、答复相关信息，并安排专人与代理机构及评标委员会联系。</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24、评标委员会</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24.1评标委员会（以下简称</w:t>
      </w:r>
      <w:r>
        <w:rPr>
          <w:rFonts w:hint="eastAsia" w:ascii="宋体" w:hAnsi="宋体"/>
          <w:color w:val="auto"/>
          <w:szCs w:val="21"/>
          <w:highlight w:val="none"/>
          <w:lang w:val="zh-CN"/>
        </w:rPr>
        <w:t xml:space="preserve">评标委员会</w:t>
      </w:r>
      <w:r>
        <w:rPr>
          <w:rFonts w:ascii="宋体" w:hAnsi="宋体"/>
          <w:color w:val="auto"/>
          <w:szCs w:val="21"/>
          <w:highlight w:val="none"/>
          <w:lang w:val="zh-CN"/>
        </w:rPr>
        <w:t xml:space="preserve">）成员依法组建；</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24.2评标委员会将对符合资格的投标人的</w:t>
      </w:r>
      <w:r>
        <w:rPr>
          <w:rFonts w:hint="eastAsia" w:ascii="宋体" w:hAnsi="宋体"/>
          <w:color w:val="auto"/>
          <w:szCs w:val="21"/>
          <w:highlight w:val="none"/>
          <w:lang w:val="zh-CN"/>
        </w:rPr>
        <w:t xml:space="preserve">电子投标文件</w:t>
      </w:r>
      <w:r>
        <w:rPr>
          <w:rFonts w:ascii="宋体" w:hAnsi="宋体"/>
          <w:color w:val="auto"/>
          <w:szCs w:val="21"/>
          <w:highlight w:val="none"/>
          <w:lang w:val="zh-CN"/>
        </w:rPr>
        <w:t xml:space="preserve">进行符合性审查，以确定其是否满足采购文件的实质性要求。</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24.3</w:t>
      </w:r>
      <w:r>
        <w:rPr>
          <w:rFonts w:hint="eastAsia" w:ascii="宋体" w:hAnsi="宋体"/>
          <w:color w:val="auto"/>
          <w:szCs w:val="21"/>
          <w:highlight w:val="none"/>
          <w:lang w:val="zh-CN"/>
        </w:rPr>
        <w:t xml:space="preserve">评标委员会</w:t>
      </w:r>
      <w:r>
        <w:rPr>
          <w:rFonts w:ascii="宋体" w:hAnsi="宋体"/>
          <w:color w:val="auto"/>
          <w:szCs w:val="21"/>
          <w:highlight w:val="none"/>
          <w:lang w:val="zh-CN"/>
        </w:rPr>
        <w:t xml:space="preserve">组负责具体的评标事务，并独立履行以下职责：</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24.3.1审查、评价</w:t>
      </w:r>
      <w:r>
        <w:rPr>
          <w:rFonts w:hint="eastAsia" w:ascii="宋体" w:hAnsi="宋体"/>
          <w:color w:val="auto"/>
          <w:szCs w:val="21"/>
          <w:highlight w:val="none"/>
          <w:lang w:val="zh-CN"/>
        </w:rPr>
        <w:t xml:space="preserve">电子投标文件</w:t>
      </w:r>
      <w:r>
        <w:rPr>
          <w:rFonts w:ascii="宋体" w:hAnsi="宋体"/>
          <w:color w:val="auto"/>
          <w:szCs w:val="21"/>
          <w:highlight w:val="none"/>
          <w:lang w:val="zh-CN"/>
        </w:rPr>
        <w:t xml:space="preserve">是否符合采购文件的商务、技术等实质性要求；</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24.3.2要求投标人对</w:t>
      </w:r>
      <w:r>
        <w:rPr>
          <w:rFonts w:hint="eastAsia" w:ascii="宋体" w:hAnsi="宋体"/>
          <w:color w:val="auto"/>
          <w:szCs w:val="21"/>
          <w:highlight w:val="none"/>
          <w:lang w:val="zh-CN"/>
        </w:rPr>
        <w:t xml:space="preserve">电子投标文件</w:t>
      </w:r>
      <w:r>
        <w:rPr>
          <w:rFonts w:ascii="宋体" w:hAnsi="宋体"/>
          <w:color w:val="auto"/>
          <w:szCs w:val="21"/>
          <w:highlight w:val="none"/>
          <w:lang w:val="zh-CN"/>
        </w:rPr>
        <w:t xml:space="preserve">有关事项作出澄清或者说明；</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24.3.3对</w:t>
      </w:r>
      <w:r>
        <w:rPr>
          <w:rFonts w:hint="eastAsia" w:ascii="宋体" w:hAnsi="宋体"/>
          <w:color w:val="auto"/>
          <w:szCs w:val="21"/>
          <w:highlight w:val="none"/>
          <w:lang w:val="zh-CN"/>
        </w:rPr>
        <w:t xml:space="preserve">电子投标文件</w:t>
      </w:r>
      <w:r>
        <w:rPr>
          <w:rFonts w:ascii="宋体" w:hAnsi="宋体"/>
          <w:color w:val="auto"/>
          <w:szCs w:val="21"/>
          <w:highlight w:val="none"/>
          <w:lang w:val="zh-CN"/>
        </w:rPr>
        <w:t xml:space="preserve">进行比较和评价；</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24.3.4签署评标报告、推荐中标候选人并根据采购方委托从中确定中标人；</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24.3.5向采购人、采购代理机构或者有关部门报告评标中发现的违法行为。</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24.4</w:t>
      </w:r>
      <w:r>
        <w:rPr>
          <w:rFonts w:hint="eastAsia" w:ascii="宋体" w:hAnsi="宋体"/>
          <w:color w:val="auto"/>
          <w:szCs w:val="21"/>
          <w:highlight w:val="none"/>
        </w:rPr>
        <w:t xml:space="preserve"> </w:t>
      </w:r>
      <w:r>
        <w:rPr>
          <w:rFonts w:hint="eastAsia" w:ascii="宋体" w:hAnsi="宋体"/>
          <w:color w:val="auto"/>
          <w:szCs w:val="21"/>
          <w:highlight w:val="none"/>
          <w:lang w:val="zh-CN"/>
        </w:rPr>
        <w:t xml:space="preserve">评标委员会</w:t>
      </w:r>
      <w:r>
        <w:rPr>
          <w:rFonts w:ascii="宋体" w:hAnsi="宋体"/>
          <w:color w:val="auto"/>
          <w:szCs w:val="21"/>
          <w:highlight w:val="none"/>
          <w:lang w:val="zh-CN"/>
        </w:rPr>
        <w:t xml:space="preserve">成员应当履行下列义务：</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24.4.1遵纪守法，客观、公正、廉洁地履行职责；</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24.4.2按照采购文件规定的评标办法和评标标准进行评标，对评审意见承担个人责任；</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24.4.3对评标过程和结果，以及投标人的商业秘密保密；</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24.4.4参与评标报告的起草；</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24.4.5配合招标采购人答复投标人提出的质疑；</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24.4.6配合有关部门的投诉处理工作。</w:t>
      </w:r>
      <w:r/>
    </w:p>
    <w:p>
      <w:pPr>
        <w:ind w:firstLine="422"/>
        <w:spacing w:line="400" w:lineRule="exact"/>
        <w:rPr>
          <w:rFonts w:ascii="宋体" w:hAnsi="宋体"/>
          <w:b/>
          <w:bCs/>
          <w:color w:val="auto"/>
          <w:szCs w:val="21"/>
          <w:highlight w:val="none"/>
          <w:lang w:val="zh-CN"/>
        </w:rPr>
      </w:pPr>
      <w:r>
        <w:rPr>
          <w:rFonts w:ascii="宋体" w:hAnsi="宋体"/>
          <w:b/>
          <w:bCs/>
          <w:color w:val="auto"/>
          <w:szCs w:val="21"/>
          <w:highlight w:val="none"/>
          <w:lang w:val="zh-CN"/>
        </w:rPr>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25、评标内容的保密</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25.1公开开标后，直到宣布授予中标人合同为止，凡属于审查、澄清、评价和比较投标的所有资料，有关授予合同的信息都不应向投标人或与评标无关的其他人泄露。</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25.2在电子投标文件的审查、澄清、评价和比较以及授予合同的过程中，投标人对采购代理机构和评标委员会成员施加影响的任何行为，都将取消其中标资格。</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25.3在评标期间，采购代理机构将通过指定联络人与投标人进行联系。</w:t>
      </w:r>
      <w:r/>
    </w:p>
    <w:p>
      <w:pPr>
        <w:ind w:firstLine="420"/>
        <w:spacing w:line="400" w:lineRule="exact"/>
        <w:rPr>
          <w:rFonts w:ascii="宋体" w:hAnsi="宋体"/>
          <w:bCs/>
          <w:color w:val="auto"/>
          <w:szCs w:val="21"/>
          <w:highlight w:val="none"/>
        </w:rPr>
      </w:pPr>
      <w:r>
        <w:rPr>
          <w:rFonts w:ascii="宋体" w:hAnsi="宋体"/>
          <w:bCs/>
          <w:color w:val="auto"/>
          <w:szCs w:val="21"/>
          <w:highlight w:val="none"/>
        </w:rPr>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26、废标</w:t>
      </w:r>
      <w:r/>
    </w:p>
    <w:p>
      <w:pPr>
        <w:ind w:firstLine="422"/>
        <w:spacing w:line="400" w:lineRule="exact"/>
        <w:tabs>
          <w:tab w:val="left" w:pos="0" w:leader="none"/>
        </w:tabs>
        <w:rPr>
          <w:rFonts w:ascii="宋体" w:hAnsi="宋体"/>
          <w:b/>
          <w:color w:val="auto"/>
          <w:szCs w:val="21"/>
          <w:highlight w:val="none"/>
          <w:lang w:val="zh-CN"/>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.1无效投标条款</w:t>
      </w:r>
      <w:r/>
    </w:p>
    <w:p>
      <w:pPr>
        <w:ind w:firstLine="422"/>
        <w:spacing w:line="400" w:lineRule="exact"/>
        <w:tabs>
          <w:tab w:val="left" w:pos="0" w:leader="none"/>
        </w:tabs>
        <w:rPr>
          <w:rFonts w:ascii="宋体" w:hAnsi="宋体"/>
          <w:b/>
          <w:color w:val="auto"/>
          <w:szCs w:val="21"/>
          <w:highlight w:val="none"/>
          <w:lang w:val="zh-CN"/>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.1.1 投标人在苏采云系统规定的时间内未成功解密电子投标文件的。</w:t>
      </w:r>
      <w:r/>
    </w:p>
    <w:p>
      <w:pPr>
        <w:ind w:firstLine="422"/>
        <w:spacing w:line="400" w:lineRule="exact"/>
        <w:tabs>
          <w:tab w:val="left" w:pos="0" w:leader="none"/>
        </w:tabs>
        <w:rPr>
          <w:rFonts w:ascii="宋体" w:hAnsi="宋体"/>
          <w:b/>
          <w:color w:val="auto"/>
          <w:szCs w:val="21"/>
          <w:highlight w:val="none"/>
          <w:lang w:val="zh-CN"/>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.1.2 投标人未按照招标文件要求上传电子投标文件的。</w:t>
      </w:r>
      <w:r/>
    </w:p>
    <w:p>
      <w:pPr>
        <w:ind w:firstLine="422"/>
        <w:spacing w:line="400" w:lineRule="exact"/>
        <w:tabs>
          <w:tab w:val="left" w:pos="0" w:leader="none"/>
        </w:tabs>
        <w:rPr>
          <w:rFonts w:ascii="宋体" w:hAnsi="宋体"/>
          <w:b/>
          <w:color w:val="auto"/>
          <w:szCs w:val="21"/>
          <w:highlight w:val="none"/>
          <w:lang w:val="zh-CN"/>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.1.3同一投标人提交两个（含两个）以上不同的投标报价的。</w:t>
      </w:r>
      <w:r/>
    </w:p>
    <w:p>
      <w:pPr>
        <w:ind w:firstLine="422"/>
        <w:spacing w:line="400" w:lineRule="exact"/>
        <w:tabs>
          <w:tab w:val="left" w:pos="0" w:leader="none"/>
        </w:tabs>
        <w:rPr>
          <w:rFonts w:ascii="宋体" w:hAnsi="宋体"/>
          <w:b/>
          <w:color w:val="auto"/>
          <w:szCs w:val="21"/>
          <w:highlight w:val="none"/>
          <w:lang w:val="zh-CN"/>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.1.4投标人不具备招标文件中规定资格要求的。</w:t>
      </w:r>
      <w:r/>
    </w:p>
    <w:p>
      <w:pPr>
        <w:ind w:firstLine="422"/>
        <w:spacing w:line="400" w:lineRule="exact"/>
        <w:tabs>
          <w:tab w:val="left" w:pos="0" w:leader="none"/>
        </w:tabs>
        <w:rPr>
          <w:rFonts w:ascii="宋体" w:hAnsi="宋体"/>
          <w:b/>
          <w:color w:val="auto"/>
          <w:szCs w:val="21"/>
          <w:highlight w:val="none"/>
          <w:lang w:val="zh-CN"/>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.1.5投标人的报价超过了采购预算或最高限价的。</w:t>
      </w:r>
      <w:r/>
    </w:p>
    <w:p>
      <w:pPr>
        <w:ind w:firstLine="422"/>
        <w:spacing w:line="400" w:lineRule="exact"/>
        <w:tabs>
          <w:tab w:val="left" w:pos="0" w:leader="none"/>
        </w:tabs>
        <w:rPr>
          <w:rFonts w:ascii="宋体" w:hAnsi="宋体"/>
          <w:b/>
          <w:color w:val="auto"/>
          <w:szCs w:val="21"/>
          <w:highlight w:val="none"/>
          <w:lang w:val="zh-CN"/>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.1.6未通过符合性审查的。</w:t>
      </w:r>
      <w:r/>
    </w:p>
    <w:p>
      <w:pPr>
        <w:ind w:firstLine="422"/>
        <w:spacing w:line="400" w:lineRule="exact"/>
        <w:tabs>
          <w:tab w:val="left" w:pos="0" w:leader="none"/>
        </w:tabs>
        <w:rPr>
          <w:rFonts w:ascii="宋体" w:hAnsi="宋体"/>
          <w:b/>
          <w:color w:val="auto"/>
          <w:szCs w:val="21"/>
          <w:highlight w:val="none"/>
          <w:lang w:val="zh-CN"/>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.1.7不符合招标文件中规定的实质性要求和条件的。</w:t>
      </w:r>
      <w:r/>
    </w:p>
    <w:p>
      <w:pPr>
        <w:ind w:firstLine="422"/>
        <w:spacing w:line="400" w:lineRule="exact"/>
        <w:tabs>
          <w:tab w:val="left" w:pos="0" w:leader="none"/>
        </w:tabs>
        <w:rPr>
          <w:rFonts w:ascii="宋体" w:hAnsi="宋体"/>
          <w:b/>
          <w:color w:val="auto"/>
          <w:szCs w:val="21"/>
          <w:highlight w:val="none"/>
          <w:lang w:val="zh-CN"/>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2"/>
        <w:spacing w:line="400" w:lineRule="exact"/>
        <w:tabs>
          <w:tab w:val="left" w:pos="0" w:leader="none"/>
        </w:tabs>
        <w:rPr>
          <w:rFonts w:ascii="宋体" w:hAnsi="宋体"/>
          <w:b/>
          <w:color w:val="auto"/>
          <w:szCs w:val="21"/>
          <w:highlight w:val="none"/>
          <w:lang w:val="zh-CN"/>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.1.9 投标文件含有采购人不能接受的附加条件的。</w:t>
      </w:r>
      <w:r/>
    </w:p>
    <w:p>
      <w:pPr>
        <w:ind w:firstLine="422"/>
        <w:spacing w:line="400" w:lineRule="exact"/>
        <w:tabs>
          <w:tab w:val="left" w:pos="0" w:leader="none"/>
        </w:tabs>
        <w:rPr>
          <w:rFonts w:ascii="宋体" w:hAnsi="宋体"/>
          <w:b/>
          <w:color w:val="auto"/>
          <w:szCs w:val="21"/>
          <w:highlight w:val="none"/>
          <w:lang w:val="zh-CN"/>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.1.1</w:t>
      </w:r>
      <w:r>
        <w:rPr>
          <w:rFonts w:hint="eastAsia" w:ascii="宋体" w:hAnsi="宋体"/>
          <w:b/>
          <w:color w:val="auto"/>
          <w:szCs w:val="21"/>
          <w:highlight w:val="none"/>
          <w:lang w:val="en-US" w:eastAsia="zh-CN"/>
        </w:rPr>
        <w:t xml:space="preserve">0</w:t>
      </w:r>
      <w:r>
        <w:rPr>
          <w:rFonts w:hint="eastAsia" w:ascii="宋体" w:hAnsi="宋体"/>
          <w:b/>
          <w:color w:val="auto"/>
          <w:szCs w:val="21"/>
          <w:highlight w:val="none"/>
        </w:rPr>
        <w:t xml:space="preserve">如</w:t>
      </w:r>
      <w:r>
        <w:rPr>
          <w:rFonts w:hint="eastAsia" w:ascii="宋体" w:hAnsi="宋体"/>
          <w:b/>
          <w:color w:val="auto"/>
          <w:szCs w:val="21"/>
          <w:highlight w:val="none"/>
          <w:lang w:val="zh-CN"/>
        </w:rPr>
        <w:t xml:space="preserve">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22"/>
        <w:spacing w:line="400" w:lineRule="exact"/>
        <w:tabs>
          <w:tab w:val="left" w:pos="0" w:leader="none"/>
        </w:tabs>
        <w:rPr>
          <w:rFonts w:ascii="宋体" w:hAnsi="宋体"/>
          <w:b/>
          <w:color w:val="auto"/>
          <w:szCs w:val="21"/>
          <w:highlight w:val="none"/>
          <w:lang w:val="zh-CN"/>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.1.1</w:t>
      </w:r>
      <w:r>
        <w:rPr>
          <w:rFonts w:hint="eastAsia" w:ascii="宋体" w:hAnsi="宋体"/>
          <w:b/>
          <w:color w:val="auto"/>
          <w:szCs w:val="21"/>
          <w:highlight w:val="none"/>
          <w:lang w:val="en-US" w:eastAsia="zh-CN"/>
        </w:rPr>
        <w:t xml:space="preserve">1</w:t>
      </w:r>
      <w:r>
        <w:rPr>
          <w:rFonts w:hint="eastAsia" w:ascii="宋体" w:hAnsi="宋体"/>
          <w:b/>
          <w:color w:val="auto"/>
          <w:szCs w:val="21"/>
          <w:highlight w:val="none"/>
          <w:lang w:val="zh-CN"/>
        </w:rPr>
        <w:t xml:space="preserve"> 投标文件未按照招标文件要求加盖CA电子公章的。</w:t>
      </w:r>
      <w:r/>
    </w:p>
    <w:p>
      <w:pPr>
        <w:ind w:firstLine="422"/>
        <w:spacing w:line="400" w:lineRule="exact"/>
        <w:tabs>
          <w:tab w:val="left" w:pos="0" w:leader="none"/>
        </w:tabs>
        <w:rPr>
          <w:rFonts w:ascii="宋体" w:hAnsi="宋体"/>
          <w:b/>
          <w:color w:val="auto"/>
          <w:szCs w:val="21"/>
          <w:highlight w:val="none"/>
          <w:lang w:val="zh-CN"/>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.1.1</w:t>
      </w:r>
      <w:r>
        <w:rPr>
          <w:rFonts w:hint="eastAsia" w:ascii="宋体" w:hAnsi="宋体"/>
          <w:b/>
          <w:color w:val="auto"/>
          <w:szCs w:val="21"/>
          <w:highlight w:val="none"/>
          <w:lang w:val="en-US" w:eastAsia="zh-CN"/>
        </w:rPr>
        <w:t xml:space="preserve">2</w:t>
      </w:r>
      <w:r>
        <w:rPr>
          <w:rFonts w:hint="eastAsia" w:ascii="宋体" w:hAnsi="宋体"/>
          <w:b/>
          <w:color w:val="auto"/>
          <w:szCs w:val="21"/>
          <w:highlight w:val="none"/>
          <w:lang w:val="zh-CN"/>
        </w:rPr>
        <w:t xml:space="preserve">其他法律、法规及本招标文件规定的属无效投标的情形。</w:t>
      </w:r>
      <w:r/>
    </w:p>
    <w:p>
      <w:pPr>
        <w:ind w:firstLine="422"/>
        <w:spacing w:line="400" w:lineRule="exact"/>
        <w:tabs>
          <w:tab w:val="left" w:pos="0" w:leader="none"/>
        </w:tabs>
        <w:rPr>
          <w:rFonts w:ascii="宋体" w:hAnsi="宋体"/>
          <w:b/>
          <w:color w:val="auto"/>
          <w:szCs w:val="21"/>
          <w:highlight w:val="none"/>
          <w:lang w:val="zh-CN"/>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.2废标条款</w:t>
      </w:r>
      <w:r/>
    </w:p>
    <w:p>
      <w:pPr>
        <w:ind w:firstLine="422"/>
        <w:spacing w:line="400" w:lineRule="exact"/>
        <w:tabs>
          <w:tab w:val="left" w:pos="0" w:leader="none"/>
        </w:tabs>
        <w:rPr>
          <w:rFonts w:ascii="宋体" w:hAnsi="宋体"/>
          <w:b/>
          <w:color w:val="auto"/>
          <w:szCs w:val="21"/>
          <w:highlight w:val="none"/>
          <w:lang w:val="zh-CN"/>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.2.1符合专业条件的供应商或者对招标文件作实质响应的供应商不足三家的。</w:t>
      </w:r>
      <w:r/>
    </w:p>
    <w:p>
      <w:pPr>
        <w:ind w:firstLine="422"/>
        <w:spacing w:line="400" w:lineRule="exact"/>
        <w:tabs>
          <w:tab w:val="left" w:pos="0" w:leader="none"/>
        </w:tabs>
        <w:rPr>
          <w:rFonts w:ascii="宋体" w:hAnsi="宋体"/>
          <w:b/>
          <w:color w:val="auto"/>
          <w:szCs w:val="21"/>
          <w:highlight w:val="none"/>
          <w:lang w:val="zh-CN"/>
        </w:rPr>
      </w:pPr>
      <w:r>
        <w:rPr>
          <w:rFonts w:hint="eastAsia" w:ascii="宋体" w:hAnsi="宋体"/>
          <w:b/>
          <w:color w:val="auto"/>
          <w:szCs w:val="21"/>
          <w:highlight w:val="none"/>
          <w:lang w:val="zh-CN"/>
        </w:rPr>
        <w:t xml:space="preserve">2</w:t>
      </w:r>
      <w:r>
        <w:rPr>
          <w:rFonts w:hint="eastAsia" w:ascii="宋体" w:hAnsi="宋体"/>
          <w:b/>
          <w:color w:val="auto"/>
          <w:szCs w:val="21"/>
          <w:highlight w:val="none"/>
        </w:rPr>
        <w:t xml:space="preserve">6</w:t>
      </w:r>
      <w:r>
        <w:rPr>
          <w:rFonts w:hint="eastAsia" w:ascii="宋体" w:hAnsi="宋体"/>
          <w:b/>
          <w:color w:val="auto"/>
          <w:szCs w:val="21"/>
          <w:highlight w:val="none"/>
          <w:lang w:val="zh-CN"/>
        </w:rPr>
        <w:t xml:space="preserve">.2.2出现影响采购公正的违法、违规行为的。</w:t>
      </w:r>
      <w:r/>
    </w:p>
    <w:p>
      <w:pPr>
        <w:ind w:firstLine="422"/>
        <w:spacing w:line="400" w:lineRule="exact"/>
        <w:tabs>
          <w:tab w:val="left" w:pos="0" w:leader="none"/>
        </w:tabs>
        <w:rPr>
          <w:rFonts w:ascii="宋体" w:hAnsi="宋体"/>
          <w:b/>
          <w:color w:val="auto"/>
          <w:szCs w:val="21"/>
          <w:highlight w:val="none"/>
          <w:lang w:val="zh-CN"/>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.2.</w:t>
      </w:r>
      <w:r>
        <w:rPr>
          <w:rFonts w:hint="eastAsia" w:ascii="宋体" w:hAnsi="宋体"/>
          <w:b/>
          <w:color w:val="auto"/>
          <w:szCs w:val="21"/>
          <w:highlight w:val="none"/>
        </w:rPr>
        <w:t xml:space="preserve">3</w:t>
      </w:r>
      <w:r>
        <w:rPr>
          <w:rFonts w:hint="eastAsia" w:ascii="宋体" w:hAnsi="宋体"/>
          <w:b/>
          <w:color w:val="auto"/>
          <w:szCs w:val="21"/>
          <w:highlight w:val="none"/>
          <w:lang w:val="zh-CN"/>
        </w:rPr>
        <w:t xml:space="preserve">因重大变故，采购任务取消的。</w:t>
      </w:r>
      <w:r/>
    </w:p>
    <w:p>
      <w:pPr>
        <w:ind w:firstLine="422"/>
        <w:spacing w:line="400" w:lineRule="exact"/>
        <w:tabs>
          <w:tab w:val="left" w:pos="0" w:leader="none"/>
        </w:tabs>
        <w:rPr>
          <w:rFonts w:ascii="宋体" w:hAnsi="宋体"/>
          <w:b/>
          <w:color w:val="auto"/>
          <w:szCs w:val="21"/>
          <w:highlight w:val="none"/>
          <w:lang w:val="zh-CN"/>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.2.</w:t>
      </w:r>
      <w:r>
        <w:rPr>
          <w:rFonts w:hint="eastAsia" w:ascii="宋体" w:hAnsi="宋体"/>
          <w:b/>
          <w:color w:val="auto"/>
          <w:szCs w:val="21"/>
          <w:highlight w:val="none"/>
        </w:rPr>
        <w:t xml:space="preserve">4</w:t>
      </w:r>
      <w:r>
        <w:rPr>
          <w:rFonts w:hint="eastAsia" w:ascii="宋体" w:hAnsi="宋体"/>
          <w:b/>
          <w:color w:val="auto"/>
          <w:szCs w:val="21"/>
          <w:highlight w:val="none"/>
          <w:lang w:val="zh-CN"/>
        </w:rPr>
        <w:t xml:space="preserve">评标委员会认定招标文件存在歧义、重大缺陷导致评审工作无法进行。</w:t>
      </w:r>
      <w:r/>
    </w:p>
    <w:p>
      <w:pPr>
        <w:ind w:firstLine="422"/>
        <w:spacing w:line="400" w:lineRule="exact"/>
        <w:tabs>
          <w:tab w:val="left" w:pos="0" w:leader="none"/>
        </w:tabs>
        <w:rPr>
          <w:rFonts w:ascii="宋体" w:hAnsi="宋体"/>
          <w:b/>
          <w:color w:val="auto"/>
          <w:szCs w:val="21"/>
          <w:highlight w:val="none"/>
          <w:lang w:val="zh-CN"/>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.2.</w:t>
      </w:r>
      <w:r>
        <w:rPr>
          <w:rFonts w:hint="eastAsia" w:ascii="宋体" w:hAnsi="宋体"/>
          <w:b/>
          <w:color w:val="auto"/>
          <w:szCs w:val="21"/>
          <w:highlight w:val="none"/>
        </w:rPr>
        <w:t xml:space="preserve">5</w:t>
      </w:r>
      <w:r>
        <w:rPr>
          <w:rFonts w:hint="eastAsia" w:ascii="宋体" w:hAnsi="宋体"/>
          <w:b/>
          <w:color w:val="auto"/>
          <w:szCs w:val="21"/>
          <w:highlight w:val="none"/>
          <w:lang w:val="zh-CN"/>
        </w:rPr>
        <w:t xml:space="preserve">因苏采云系统系统故障原因造成开标不成功的。</w:t>
      </w:r>
      <w:r/>
    </w:p>
    <w:p>
      <w:pPr>
        <w:ind w:firstLine="422"/>
        <w:spacing w:line="400" w:lineRule="exact"/>
        <w:tabs>
          <w:tab w:val="left" w:pos="0" w:leader="none"/>
        </w:tabs>
        <w:rPr>
          <w:rFonts w:ascii="宋体" w:hAnsi="宋体"/>
          <w:b/>
          <w:color w:val="auto"/>
          <w:szCs w:val="21"/>
          <w:highlight w:val="none"/>
          <w:lang w:val="zh-CN"/>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.3 投标截止时间结束后参加投标的供应商不足三家的处理：</w:t>
      </w:r>
      <w:r/>
    </w:p>
    <w:p>
      <w:pPr>
        <w:ind w:firstLine="422"/>
        <w:spacing w:line="400" w:lineRule="exact"/>
        <w:tabs>
          <w:tab w:val="left" w:pos="0" w:leader="none"/>
        </w:tabs>
        <w:rPr>
          <w:rFonts w:ascii="宋体" w:hAnsi="宋体"/>
          <w:b/>
          <w:color w:val="auto"/>
          <w:szCs w:val="21"/>
          <w:highlight w:val="none"/>
          <w:lang w:val="zh-CN"/>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.3.1如出现投标截止时间结束后参加投标的供应商或者在评标期间对招标文件做出实质响应的供应商不足三家情况，按政府采购相关规定执行。</w:t>
      </w:r>
      <w:r/>
    </w:p>
    <w:p>
      <w:pPr>
        <w:ind w:firstLine="422"/>
        <w:spacing w:line="400" w:lineRule="exact"/>
        <w:tabs>
          <w:tab w:val="left" w:pos="0" w:leader="none"/>
        </w:tabs>
        <w:rPr>
          <w:rFonts w:ascii="宋体" w:hAnsi="宋体"/>
          <w:b/>
          <w:color w:val="auto"/>
          <w:szCs w:val="21"/>
          <w:highlight w:val="none"/>
          <w:lang w:val="zh-CN"/>
        </w:rPr>
      </w:pPr>
      <w:r>
        <w:rPr>
          <w:rFonts w:ascii="宋体" w:hAnsi="宋体"/>
          <w:b/>
          <w:color w:val="auto"/>
          <w:szCs w:val="21"/>
          <w:highlight w:val="none"/>
          <w:lang w:val="zh-CN"/>
        </w:rPr>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27、</w:t>
      </w:r>
      <w:r>
        <w:rPr>
          <w:rFonts w:hint="eastAsia" w:ascii="宋体" w:hAnsi="宋体"/>
          <w:b/>
          <w:bCs/>
          <w:color w:val="auto"/>
          <w:szCs w:val="21"/>
          <w:highlight w:val="none"/>
          <w:lang w:val="zh-CN"/>
        </w:rPr>
        <w:t xml:space="preserve">电子投标文件</w:t>
      </w:r>
      <w:r>
        <w:rPr>
          <w:rFonts w:ascii="宋体" w:hAnsi="宋体"/>
          <w:b/>
          <w:bCs/>
          <w:color w:val="auto"/>
          <w:szCs w:val="21"/>
          <w:highlight w:val="none"/>
          <w:lang w:val="zh-CN"/>
        </w:rPr>
        <w:t xml:space="preserve">的评价和比较</w:t>
      </w:r>
      <w:r/>
    </w:p>
    <w:p>
      <w:pPr>
        <w:ind w:firstLine="420"/>
        <w:spacing w:line="400" w:lineRule="exact"/>
        <w:rPr>
          <w:rFonts w:ascii="宋体" w:hAnsi="宋体"/>
          <w:b/>
          <w:bCs/>
          <w:color w:val="auto"/>
          <w:szCs w:val="21"/>
          <w:highlight w:val="none"/>
        </w:rPr>
      </w:pPr>
      <w:r>
        <w:rPr>
          <w:rFonts w:ascii="宋体" w:hAnsi="宋体"/>
          <w:color w:val="auto"/>
          <w:szCs w:val="21"/>
          <w:highlight w:val="none"/>
          <w:lang w:val="zh-CN"/>
        </w:rPr>
        <w:t xml:space="preserve">27.1评标委员会将仅对</w:t>
      </w:r>
      <w:r>
        <w:rPr>
          <w:rFonts w:ascii="宋体" w:hAnsi="宋体"/>
          <w:color w:val="auto"/>
          <w:szCs w:val="21"/>
          <w:highlight w:val="none"/>
        </w:rPr>
        <w:t xml:space="preserve">满足</w:t>
      </w:r>
      <w:r>
        <w:rPr>
          <w:rFonts w:ascii="宋体" w:hAnsi="宋体"/>
          <w:color w:val="auto"/>
          <w:szCs w:val="21"/>
          <w:highlight w:val="none"/>
          <w:lang w:val="zh-CN"/>
        </w:rPr>
        <w:t xml:space="preserve">采购文件</w:t>
      </w:r>
      <w:r>
        <w:rPr>
          <w:rFonts w:ascii="宋体" w:hAnsi="宋体"/>
          <w:color w:val="auto"/>
          <w:szCs w:val="21"/>
          <w:highlight w:val="none"/>
        </w:rPr>
        <w:t xml:space="preserve">实质性</w:t>
      </w:r>
      <w:r>
        <w:rPr>
          <w:rFonts w:ascii="宋体" w:hAnsi="宋体"/>
          <w:color w:val="auto"/>
          <w:szCs w:val="21"/>
          <w:highlight w:val="none"/>
          <w:lang w:val="zh-CN"/>
        </w:rPr>
        <w:t xml:space="preserve">要求的电子投标文件进行评价和比较。</w:t>
      </w:r>
      <w:r/>
    </w:p>
    <w:p>
      <w:pPr>
        <w:ind w:firstLine="420"/>
        <w:spacing w:line="400" w:lineRule="exact"/>
        <w:rPr>
          <w:rFonts w:ascii="宋体" w:hAnsi="宋体"/>
          <w:b/>
          <w:bCs/>
          <w:color w:val="auto"/>
          <w:szCs w:val="21"/>
          <w:highlight w:val="none"/>
        </w:rPr>
      </w:pPr>
      <w:r>
        <w:rPr>
          <w:rFonts w:ascii="宋体" w:hAnsi="宋体"/>
          <w:color w:val="auto"/>
          <w:szCs w:val="21"/>
          <w:highlight w:val="none"/>
          <w:lang w:val="zh-CN"/>
        </w:rPr>
        <w:t xml:space="preserve">27.2评价和比较采用综合评分法，</w:t>
      </w:r>
      <w:r>
        <w:rPr>
          <w:rFonts w:hint="eastAsia" w:ascii="宋体" w:hAnsi="宋体"/>
          <w:color w:val="auto"/>
          <w:szCs w:val="21"/>
          <w:highlight w:val="none"/>
          <w:lang w:val="zh-CN"/>
        </w:rPr>
        <w:t xml:space="preserve">评标委员会</w:t>
      </w:r>
      <w:r>
        <w:rPr>
          <w:rFonts w:ascii="宋体" w:hAnsi="宋体"/>
          <w:color w:val="auto"/>
          <w:szCs w:val="21"/>
          <w:highlight w:val="none"/>
          <w:lang w:val="zh-CN"/>
        </w:rPr>
        <w:t xml:space="preserve">严格按照采购文件的规定要求、条件、评分标准，对投标人所提供货物或服务的先进性、可靠性、售后服务承诺、质量保证承诺等实质性响应内容进行比较评价。</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27.3 最低的投标报价或最高的折扣比例是中标的重要条件，但不是唯一条件。</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七、授予合同</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28、中标人的确认</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28.1评标委员会按照评标办法和标准对合格投标人的</w:t>
      </w:r>
      <w:r>
        <w:rPr>
          <w:rFonts w:hint="eastAsia" w:ascii="宋体" w:hAnsi="宋体"/>
          <w:color w:val="auto"/>
          <w:szCs w:val="21"/>
          <w:highlight w:val="none"/>
          <w:lang w:val="zh-CN"/>
        </w:rPr>
        <w:t xml:space="preserve">电子投标文件</w:t>
      </w:r>
      <w:r>
        <w:rPr>
          <w:rFonts w:ascii="宋体" w:hAnsi="宋体"/>
          <w:color w:val="auto"/>
          <w:szCs w:val="21"/>
          <w:highlight w:val="none"/>
          <w:lang w:val="zh-CN"/>
        </w:rPr>
        <w:t xml:space="preserve">进行评价和比较、打分，并确定中标人。</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28.2采购代理机构在</w:t>
      </w:r>
      <w:r>
        <w:rPr>
          <w:rFonts w:hint="eastAsia" w:ascii="宋体" w:hAnsi="宋体"/>
          <w:color w:val="auto"/>
          <w:szCs w:val="21"/>
          <w:highlight w:val="none"/>
          <w:lang w:val="zh-CN"/>
        </w:rPr>
        <w:t xml:space="preserve">苏采云系统中</w:t>
      </w:r>
      <w:r>
        <w:rPr>
          <w:rFonts w:ascii="宋体" w:hAnsi="宋体"/>
          <w:color w:val="auto"/>
          <w:szCs w:val="21"/>
          <w:highlight w:val="none"/>
          <w:lang w:val="zh-CN"/>
        </w:rPr>
        <w:t xml:space="preserve">向参与评审的未中标供应商发放《未中标通知书》。未中标供应商未按约定的时间和方式获取告知信息的，视为自动放弃并自行承担相应后果。</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2</w:t>
      </w:r>
      <w:r>
        <w:rPr>
          <w:rFonts w:ascii="宋体" w:hAnsi="宋体"/>
          <w:color w:val="auto"/>
          <w:szCs w:val="21"/>
          <w:highlight w:val="none"/>
          <w:lang w:val="zh-CN"/>
        </w:rPr>
        <w:t xml:space="preserve">8.3经评标委员会评审并确定中标人后，采购代理机构将在规定的时间内将中标结果在政府采购管理部门指定媒体上予以公告，公告期为一个工作日。各投标人如对中标公告有异议，应在中标公告期届满起七个工作日内，以书面形式向采购代理机构提出质疑，该质疑须按《政府采购质疑和投诉办法》、《江苏省政府采购供应商监督管理暂行办法》的规定提交。采购代理机构将在收到质疑后七个工作日内，对质疑内容做出答复。在此期限后向采购代理机构提出质疑或质疑未经投标人法定代表人或参加投标的代理人签署和盖公章（原件），采购代理机构有权对该质疑不予答复。</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28.4中标人个数：1个</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29、合同授予标准</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29.1采购代理机构将把合同授予其电子投标文件在实质上响应采购文件要求和按本须知规定评选出的中标人。确定为中标人的必须具有实施本合同的能力和资源。</w:t>
      </w:r>
      <w:r/>
    </w:p>
    <w:p>
      <w:pPr>
        <w:ind w:firstLine="422"/>
        <w:spacing w:line="400" w:lineRule="exact"/>
        <w:rPr>
          <w:rFonts w:ascii="宋体" w:hAnsi="宋体"/>
          <w:b/>
          <w:color w:val="auto"/>
          <w:szCs w:val="21"/>
          <w:highlight w:val="none"/>
          <w:lang w:val="zh-CN"/>
        </w:rPr>
      </w:pPr>
      <w:r>
        <w:rPr>
          <w:rFonts w:hint="eastAsia" w:ascii="宋体" w:hAnsi="宋体"/>
          <w:b/>
          <w:color w:val="auto"/>
          <w:szCs w:val="21"/>
          <w:highlight w:val="none"/>
          <w:lang w:val="zh-CN"/>
        </w:rPr>
        <w:t xml:space="preserve">29.2依据《政府采购促进中小企业发展管理办法》规定享受扶持政策获得政府采购合同的小微企业不得将合同分包给大中型企业，中型企业不得将合同分包给大型企业。</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29.3在合同签订之前，如发现中标人提供的材料虚假或对标书所要求说明的情况故意隐瞒或虚报，则按政府采购规定处理。</w:t>
      </w:r>
      <w:r/>
    </w:p>
    <w:p>
      <w:pPr>
        <w:ind w:firstLine="422"/>
        <w:spacing w:line="400" w:lineRule="exact"/>
        <w:rPr>
          <w:rFonts w:ascii="宋体" w:hAnsi="宋体"/>
          <w:b/>
          <w:bCs/>
          <w:color w:val="auto"/>
          <w:szCs w:val="21"/>
          <w:highlight w:val="none"/>
          <w:lang w:val="zh-CN"/>
        </w:rPr>
      </w:pPr>
      <w:r>
        <w:rPr>
          <w:rFonts w:ascii="宋体" w:hAnsi="宋体"/>
          <w:b/>
          <w:bCs/>
          <w:color w:val="auto"/>
          <w:szCs w:val="21"/>
          <w:highlight w:val="none"/>
          <w:lang w:val="zh-CN"/>
        </w:rPr>
        <w:t xml:space="preserve">30、中标通知书</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30.1确定出中标人后，采购代理机构将在规定的时间内以书面形式通知中标人其投标被接受。在中标通知书中明确中标人的中标标价、交货时间、质量标准和有关合同签订的日期和地点。</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30.2中标通知书将成为合同的组成部分。</w:t>
      </w:r>
      <w:r/>
    </w:p>
    <w:p>
      <w:pPr>
        <w:ind w:firstLine="420"/>
        <w:spacing w:line="400" w:lineRule="exact"/>
        <w:rPr>
          <w:rFonts w:ascii="宋体" w:hAnsi="宋体"/>
          <w:bCs/>
          <w:color w:val="auto"/>
          <w:szCs w:val="21"/>
          <w:highlight w:val="none"/>
        </w:rPr>
      </w:pPr>
      <w:r>
        <w:rPr>
          <w:rFonts w:ascii="宋体" w:hAnsi="宋体"/>
          <w:color w:val="auto"/>
          <w:szCs w:val="21"/>
          <w:highlight w:val="none"/>
          <w:lang w:val="zh-CN"/>
        </w:rPr>
        <w:t xml:space="preserve">30.3采购代理机构对未中标人不承担解释未中标原因的义务。</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31、合同的签订</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31.1中标人应按中标通知书中规定的时间和地点与采购人签订政府采购合同。</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31.2签订的合同及合同条款应以采购文件和中标人的电子投标文件及其澄清文件为依据。</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31.3中标人无正当理由不得放弃中标。</w:t>
      </w:r>
      <w:r/>
    </w:p>
    <w:p>
      <w:pPr>
        <w:ind w:firstLine="422"/>
        <w:spacing w:line="400" w:lineRule="exact"/>
        <w:rPr>
          <w:rFonts w:ascii="宋体" w:hAnsi="宋体"/>
          <w:b/>
          <w:bCs/>
          <w:color w:val="auto"/>
          <w:szCs w:val="21"/>
          <w:highlight w:val="none"/>
        </w:rPr>
      </w:pPr>
      <w:r>
        <w:rPr>
          <w:rFonts w:ascii="宋体" w:hAnsi="宋体"/>
          <w:b/>
          <w:bCs/>
          <w:color w:val="auto"/>
          <w:szCs w:val="21"/>
          <w:highlight w:val="none"/>
        </w:rPr>
        <w:t xml:space="preserve">32、履约保证金</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rPr>
        <w:t xml:space="preserve">无</w:t>
      </w:r>
      <w:r>
        <w:rPr>
          <w:rFonts w:hint="eastAsia" w:ascii="宋体" w:hAnsi="宋体"/>
          <w:color w:val="auto"/>
          <w:szCs w:val="21"/>
          <w:highlight w:val="none"/>
          <w:lang w:val="zh-CN"/>
        </w:rPr>
        <w:t xml:space="preserve">。</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八、其他事项</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33、中标服务费</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33.1中标人应按前附表规定缴纳中标服务费。</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33.2服务费交纳账户：苏州市卫康招投标咨询服务有限公司</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账号：1102020209000295112</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开户银行：</w:t>
      </w:r>
      <w:r>
        <w:rPr>
          <w:rFonts w:hint="eastAsia" w:ascii="宋体" w:hAnsi="宋体"/>
          <w:color w:val="auto"/>
          <w:szCs w:val="21"/>
          <w:highlight w:val="none"/>
          <w:lang w:val="zh-CN"/>
        </w:rPr>
        <w:t xml:space="preserve">中国工商银行股份有限公司苏州</w:t>
      </w:r>
      <w:r>
        <w:rPr>
          <w:rFonts w:ascii="宋体" w:hAnsi="宋体"/>
          <w:color w:val="auto"/>
          <w:szCs w:val="21"/>
          <w:highlight w:val="none"/>
          <w:lang w:val="zh-CN"/>
        </w:rPr>
        <w:t xml:space="preserve">道前支行</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33.3缴纳服务费时中标人需提供开票信息：单位公司名称、地址、电话、税号、开户银行、账号。</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34、监督</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34.1政府有关监督部门将对招投标全过程进行监督。</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35、未尽事宜</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按《中华人民共和国政府采购法》及其他有关政府采购的法律法规的规定执行</w:t>
      </w:r>
      <w:r>
        <w:rPr>
          <w:color w:val="auto"/>
          <w:szCs w:val="21"/>
          <w:highlight w:val="none"/>
          <w:lang w:val="zh-CN"/>
        </w:rPr>
        <w:t xml:space="preserve">。</w:t>
      </w:r>
      <w:bookmarkEnd w:id="4"/>
      <w:r/>
      <w:r/>
    </w:p>
    <w:p>
      <w:pPr>
        <w:jc w:val="center"/>
        <w:rPr>
          <w:color w:val="auto"/>
          <w:highlight w:val="none"/>
        </w:rPr>
      </w:pPr>
      <w:r>
        <w:rPr>
          <w:color w:val="auto"/>
          <w:highlight w:val="none"/>
        </w:rPr>
      </w:r>
      <w:r/>
    </w:p>
    <w:p>
      <w:pPr>
        <w:jc w:val="center"/>
        <w:rPr>
          <w:rFonts w:ascii="宋体" w:hAnsi="宋体"/>
          <w:b/>
          <w:bCs/>
          <w:color w:val="auto"/>
          <w:sz w:val="32"/>
          <w:highlight w:val="none"/>
        </w:rPr>
      </w:pPr>
      <w:r>
        <w:rPr>
          <w:rFonts w:ascii="宋体" w:hAnsi="宋体"/>
          <w:b/>
          <w:bCs/>
          <w:color w:val="auto"/>
          <w:sz w:val="32"/>
          <w:highlight w:val="none"/>
        </w:rPr>
        <w:br w:type="page" w:clear="all"/>
      </w:r>
      <w:bookmarkStart w:id="6" w:name="_Hlk99527780"/>
      <w:r/>
      <w:bookmarkStart w:id="7" w:name="_Hlk110604834"/>
      <w:r>
        <w:rPr>
          <w:rFonts w:hint="eastAsia" w:ascii="宋体" w:hAnsi="宋体"/>
          <w:b/>
          <w:bCs/>
          <w:color w:val="auto"/>
          <w:sz w:val="32"/>
          <w:highlight w:val="none"/>
        </w:rPr>
        <w:t xml:space="preserve">第三章 电子投标文件格式</w:t>
      </w:r>
      <w:r/>
    </w:p>
    <w:p>
      <w:pPr>
        <w:rPr>
          <w:rFonts w:hint="eastAsia" w:ascii="宋体" w:hAnsi="宋体"/>
          <w:b/>
          <w:bCs/>
          <w:color w:val="auto"/>
          <w:sz w:val="32"/>
          <w:highlight w:val="none"/>
        </w:rPr>
      </w:pPr>
      <w:r>
        <w:rPr>
          <w:rFonts w:hint="eastAsia" w:ascii="宋体" w:hAnsi="宋体"/>
          <w:b/>
          <w:bCs/>
          <w:color w:val="auto"/>
          <w:sz w:val="32"/>
          <w:highlight w:val="none"/>
        </w:rPr>
      </w:r>
      <w:r/>
    </w:p>
    <w:p>
      <w:pPr>
        <w:spacing w:line="360" w:lineRule="auto"/>
        <w:rPr>
          <w:rFonts w:hint="eastAsia" w:ascii="宋体" w:hAnsi="宋体"/>
          <w:b/>
          <w:bCs/>
          <w:color w:val="auto"/>
          <w:szCs w:val="21"/>
          <w:highlight w:val="none"/>
        </w:rPr>
      </w:pPr>
      <w:r>
        <w:rPr>
          <w:rFonts w:hint="eastAsia" w:ascii="宋体" w:hAnsi="宋体" w:cs="宋体"/>
          <w:b/>
          <w:bCs/>
          <w:color w:val="auto"/>
          <w:szCs w:val="21"/>
          <w:highlight w:val="none"/>
          <w:lang w:val="zh-CN"/>
        </w:rPr>
        <w:t xml:space="preserve">说明：</w:t>
      </w:r>
      <w:r/>
    </w:p>
    <w:p>
      <w:pPr>
        <w:ind w:firstLine="480"/>
        <w:spacing w:line="360" w:lineRule="auto"/>
        <w:rPr>
          <w:rFonts w:hint="eastAsia" w:ascii="宋体" w:hAnsi="宋体"/>
          <w:b/>
          <w:bCs/>
          <w:color w:val="auto"/>
          <w:szCs w:val="21"/>
          <w:highlight w:val="none"/>
        </w:rPr>
      </w:pPr>
      <w:r>
        <w:rPr>
          <w:rFonts w:hint="eastAsia" w:ascii="宋体" w:hAnsi="宋体" w:cs="宋体"/>
          <w:b/>
          <w:bCs/>
          <w:color w:val="auto"/>
          <w:szCs w:val="21"/>
          <w:highlight w:val="none"/>
          <w:lang w:val="zh-CN"/>
        </w:rPr>
        <w:t xml:space="preserve">对本章所有的投标书格式 ，投标人可根据自身情况进行补充和修改，但补充和修改不得造成与本格式内容有实质性的违背。</w:t>
      </w:r>
      <w:r/>
    </w:p>
    <w:p>
      <w:pPr>
        <w:spacing w:line="360" w:lineRule="auto"/>
        <w:rPr>
          <w:rFonts w:hint="eastAsia" w:ascii="宋体" w:hAnsi="宋体"/>
          <w:b/>
          <w:bCs/>
          <w:color w:val="auto"/>
          <w:sz w:val="24"/>
          <w:highlight w:val="none"/>
        </w:rPr>
      </w:pPr>
      <w:r>
        <w:rPr>
          <w:rFonts w:hint="eastAsia" w:ascii="宋体" w:hAnsi="宋体"/>
          <w:b/>
          <w:bCs/>
          <w:color w:val="auto"/>
          <w:sz w:val="24"/>
          <w:highlight w:val="none"/>
        </w:rPr>
      </w:r>
      <w:r/>
    </w:p>
    <w:p>
      <w:pPr>
        <w:pStyle w:val="1192"/>
        <w:ind w:firstLine="422"/>
        <w:rPr>
          <w:rFonts w:ascii="宋体" w:hAnsi="宋体" w:cs="宋体"/>
          <w:b/>
          <w:bCs/>
          <w:color w:val="auto"/>
          <w:highlight w:val="none"/>
        </w:rPr>
      </w:pPr>
      <w:r>
        <w:rPr>
          <w:rFonts w:hint="eastAsia" w:ascii="宋体" w:hAnsi="宋体" w:cs="宋体"/>
          <w:b/>
          <w:bCs/>
          <w:color w:val="auto"/>
          <w:szCs w:val="21"/>
          <w:highlight w:val="none"/>
          <w:lang w:val="zh-CN"/>
        </w:rPr>
        <w:br w:type="page" w:clear="all"/>
      </w:r>
      <w:r>
        <w:rPr>
          <w:rFonts w:hint="eastAsia" w:ascii="宋体" w:hAnsi="宋体" w:cs="宋体"/>
          <w:b/>
          <w:bCs/>
          <w:color w:val="auto"/>
          <w:szCs w:val="21"/>
          <w:highlight w:val="none"/>
        </w:rPr>
        <w:t xml:space="preserve">格式1：开标一览表</w:t>
      </w:r>
      <w:r/>
    </w:p>
    <w:p>
      <w:pPr>
        <w:ind w:firstLine="643"/>
        <w:jc w:val="center"/>
        <w:spacing w:before="100" w:beforeAutospacing="1" w:after="100" w:afterAutospacing="1" w:line="500" w:lineRule="atLeast"/>
        <w:rPr>
          <w:rFonts w:ascii="宋体" w:hAnsi="宋体" w:cs="宋体"/>
          <w:color w:val="auto"/>
          <w:sz w:val="32"/>
          <w:szCs w:val="32"/>
          <w:highlight w:val="none"/>
        </w:rPr>
      </w:pPr>
      <w:r>
        <w:rPr>
          <w:rFonts w:hint="eastAsia" w:ascii="宋体" w:hAnsi="宋体" w:cs="宋体"/>
          <w:b/>
          <w:bCs/>
          <w:color w:val="auto"/>
          <w:sz w:val="32"/>
          <w:szCs w:val="32"/>
          <w:highlight w:val="none"/>
        </w:rPr>
        <w:t xml:space="preserve">开 标 一 览 表</w:t>
      </w:r>
      <w:r/>
    </w:p>
    <w:p>
      <w:pPr>
        <w:spacing w:before="100" w:beforeAutospacing="1" w:after="100" w:afterAutospacing="1" w:line="360" w:lineRule="auto"/>
        <w:rPr>
          <w:rFonts w:ascii="宋体" w:hAnsi="宋体" w:cs="宋体"/>
          <w:color w:val="auto"/>
          <w:szCs w:val="21"/>
          <w:highlight w:val="none"/>
        </w:rPr>
      </w:pPr>
      <w:r>
        <w:rPr>
          <w:rFonts w:hint="eastAsia" w:ascii="宋体" w:hAnsi="宋体" w:cs="宋体"/>
          <w:color w:val="auto"/>
          <w:szCs w:val="21"/>
          <w:highlight w:val="none"/>
        </w:rPr>
        <w:t xml:space="preserve">项目编号：</w:t>
      </w:r>
      <w:r>
        <w:rPr>
          <w:rFonts w:hint="eastAsia" w:ascii="宋体" w:hAnsi="宋体" w:cs="宋体"/>
          <w:color w:val="auto"/>
          <w:szCs w:val="21"/>
          <w:highlight w:val="none"/>
          <w:u w:val="single"/>
        </w:rPr>
        <w:t xml:space="preserve">                   </w:t>
      </w:r>
      <w:r/>
    </w:p>
    <w:p>
      <w:pPr>
        <w:spacing w:before="100" w:beforeAutospacing="1" w:after="100" w:afterAutospacing="1" w:line="360" w:lineRule="auto"/>
        <w:rPr>
          <w:rFonts w:ascii="宋体" w:hAnsi="宋体" w:cs="宋体"/>
          <w:color w:val="auto"/>
          <w:szCs w:val="21"/>
          <w:highlight w:val="none"/>
        </w:rPr>
      </w:pPr>
      <w:r>
        <w:rPr>
          <w:rFonts w:hint="eastAsia" w:ascii="宋体" w:hAnsi="宋体" w:cs="宋体"/>
          <w:color w:val="auto"/>
          <w:szCs w:val="21"/>
          <w:highlight w:val="none"/>
        </w:rPr>
        <w:t xml:space="preserve">项目名称：</w:t>
      </w:r>
      <w:r>
        <w:rPr>
          <w:rFonts w:hint="eastAsia" w:ascii="宋体" w:hAnsi="宋体" w:cs="宋体"/>
          <w:color w:val="auto"/>
          <w:szCs w:val="21"/>
          <w:highlight w:val="none"/>
          <w:u w:val="single"/>
        </w:rPr>
        <w:t xml:space="preserve">                   </w:t>
      </w:r>
      <w:r/>
    </w:p>
    <w:tbl>
      <w:tblPr>
        <w:tblStyle w:val="708"/>
        <w:tblW w:w="4998" w:type="pct"/>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2014"/>
        <w:gridCol w:w="2627"/>
        <w:gridCol w:w="2526"/>
        <w:gridCol w:w="1352"/>
      </w:tblGrid>
      <w:tr>
        <w:trPr>
          <w:jc w:val="center"/>
          <w:trHeight w:val="841"/>
        </w:trPr>
        <w:tc>
          <w:tcPr>
            <w:tcBorders>
              <w:top w:val="single" w:color="000000" w:sz="4" w:space="0"/>
              <w:bottom w:val="single" w:color="000000" w:sz="4" w:space="0"/>
              <w:right w:val="single" w:color="000000" w:sz="4" w:space="0"/>
            </w:tcBorders>
            <w:tcW w:w="2014" w:type="dxa"/>
            <w:vAlign w:val="center"/>
            <w:textDirection w:val="lrTb"/>
            <w:noWrap w:val="false"/>
          </w:tcPr>
          <w:p>
            <w:pPr>
              <w:jc w:val="center"/>
              <w:spacing w:line="360" w:lineRule="auto"/>
              <w:rPr>
                <w:rFonts w:ascii="宋体" w:hAnsi="宋体" w:cs="宋体"/>
                <w:color w:val="auto"/>
                <w:spacing w:val="20"/>
                <w:highlight w:val="none"/>
              </w:rPr>
            </w:pPr>
            <w:r>
              <w:rPr>
                <w:rFonts w:hint="eastAsia" w:ascii="宋体" w:hAnsi="宋体" w:cs="宋体"/>
                <w:color w:val="auto"/>
                <w:spacing w:val="20"/>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2627" w:type="dxa"/>
            <w:vAlign w:val="center"/>
            <w:textDirection w:val="lrTb"/>
            <w:noWrap w:val="false"/>
          </w:tcPr>
          <w:p>
            <w:pPr>
              <w:jc w:val="center"/>
              <w:spacing w:line="360" w:lineRule="auto"/>
              <w:rPr>
                <w:rFonts w:ascii="宋体" w:hAnsi="宋体" w:cs="宋体"/>
                <w:color w:val="auto"/>
                <w:spacing w:val="20"/>
                <w:highlight w:val="none"/>
              </w:rPr>
            </w:pPr>
            <w:r>
              <w:rPr>
                <w:rFonts w:hint="eastAsia" w:ascii="宋体" w:hAnsi="宋体" w:cs="宋体"/>
                <w:color w:val="auto"/>
                <w:spacing w:val="20"/>
                <w:highlight w:val="none"/>
              </w:rPr>
              <w:t xml:space="preserve">项目名称</w:t>
            </w:r>
            <w:r/>
          </w:p>
        </w:tc>
        <w:tc>
          <w:tcPr>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jc w:val="center"/>
              <w:spacing w:line="360" w:lineRule="auto"/>
              <w:rPr>
                <w:rFonts w:hint="default" w:ascii="宋体" w:hAnsi="宋体" w:eastAsia="宋体" w:cs="宋体"/>
                <w:color w:val="auto"/>
                <w:spacing w:val="20"/>
                <w:highlight w:val="none"/>
                <w:lang w:val="en-US" w:eastAsia="zh-CN"/>
              </w:rPr>
            </w:pPr>
            <w:r>
              <w:rPr>
                <w:rFonts w:hint="eastAsia" w:ascii="宋体" w:hAnsi="宋体" w:cs="宋体"/>
                <w:color w:val="auto"/>
                <w:spacing w:val="20"/>
                <w:highlight w:val="none"/>
                <w:lang w:val="en-US" w:eastAsia="zh-CN"/>
              </w:rPr>
              <w:t xml:space="preserve">总价（元/年）</w:t>
            </w:r>
            <w:r/>
          </w:p>
        </w:tc>
        <w:tc>
          <w:tcPr>
            <w:tcBorders>
              <w:top w:val="single" w:color="000000" w:sz="4" w:space="0"/>
              <w:left w:val="single" w:color="000000" w:sz="4" w:space="0"/>
              <w:bottom w:val="single" w:color="000000" w:sz="4" w:space="0"/>
            </w:tcBorders>
            <w:tcW w:w="1352" w:type="dxa"/>
            <w:vAlign w:val="center"/>
            <w:textDirection w:val="lrTb"/>
            <w:noWrap w:val="false"/>
          </w:tcPr>
          <w:p>
            <w:pPr>
              <w:jc w:val="center"/>
              <w:spacing w:line="360" w:lineRule="auto"/>
              <w:rPr>
                <w:rFonts w:ascii="宋体" w:hAnsi="宋体" w:cs="宋体"/>
                <w:color w:val="auto"/>
                <w:spacing w:val="20"/>
                <w:highlight w:val="none"/>
              </w:rPr>
            </w:pPr>
            <w:r>
              <w:rPr>
                <w:rFonts w:hint="eastAsia" w:ascii="宋体" w:hAnsi="宋体" w:cs="宋体"/>
                <w:color w:val="auto"/>
                <w:spacing w:val="20"/>
                <w:highlight w:val="none"/>
              </w:rPr>
              <w:t xml:space="preserve">备注</w:t>
            </w:r>
            <w:r/>
          </w:p>
        </w:tc>
      </w:tr>
      <w:tr>
        <w:trPr>
          <w:jc w:val="center"/>
          <w:trHeight w:val="874"/>
        </w:trPr>
        <w:tc>
          <w:tcPr>
            <w:tcBorders>
              <w:top w:val="single" w:color="000000" w:sz="4" w:space="0"/>
              <w:bottom w:val="single" w:color="000000" w:sz="4" w:space="0"/>
              <w:right w:val="single" w:color="000000" w:sz="4" w:space="0"/>
            </w:tcBorders>
            <w:tcW w:w="201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2627"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526" w:type="dxa"/>
            <w:vAlign w:val="top"/>
            <w:textDirection w:val="lrTb"/>
            <w:noWrap w:val="false"/>
          </w:tcPr>
          <w:p>
            <w:pPr>
              <w:jc w:val="center"/>
              <w:spacing w:line="360" w:lineRule="auto"/>
              <w:rPr>
                <w:rFonts w:ascii="宋体" w:hAnsi="宋体" w:cs="宋体"/>
                <w:color w:val="auto"/>
                <w:spacing w:val="20"/>
                <w:highlight w:val="none"/>
              </w:rPr>
            </w:pPr>
            <w:r>
              <w:rPr>
                <w:rFonts w:ascii="宋体" w:hAnsi="宋体" w:cs="宋体"/>
                <w:color w:val="auto"/>
                <w:spacing w:val="20"/>
                <w:highlight w:val="none"/>
              </w:rPr>
            </w:r>
            <w:r/>
          </w:p>
        </w:tc>
        <w:tc>
          <w:tcPr>
            <w:tcBorders>
              <w:top w:val="single" w:color="000000" w:sz="4" w:space="0"/>
              <w:left w:val="single" w:color="000000" w:sz="4" w:space="0"/>
              <w:bottom w:val="single" w:color="000000" w:sz="4" w:space="0"/>
            </w:tcBorders>
            <w:tcW w:w="1352" w:type="dxa"/>
            <w:vAlign w:val="center"/>
            <w:textDirection w:val="lrTb"/>
            <w:noWrap w:val="false"/>
          </w:tcPr>
          <w:p>
            <w:pPr>
              <w:jc w:val="center"/>
              <w:spacing w:line="360" w:lineRule="auto"/>
              <w:rPr>
                <w:rFonts w:ascii="宋体" w:hAnsi="宋体" w:cs="宋体"/>
                <w:color w:val="auto"/>
                <w:spacing w:val="20"/>
                <w:highlight w:val="none"/>
              </w:rPr>
            </w:pPr>
            <w:r>
              <w:rPr>
                <w:rFonts w:ascii="宋体" w:hAnsi="宋体" w:cs="宋体"/>
                <w:color w:val="auto"/>
                <w:spacing w:val="20"/>
                <w:highlight w:val="none"/>
              </w:rPr>
            </w:r>
            <w:r/>
          </w:p>
        </w:tc>
      </w:tr>
      <w:tr>
        <w:trPr>
          <w:jc w:val="center"/>
          <w:trHeight w:val="611"/>
        </w:trPr>
        <w:tc>
          <w:tcPr>
            <w:gridSpan w:val="4"/>
            <w:tcBorders>
              <w:top w:val="single" w:color="000000" w:sz="4" w:space="0"/>
              <w:bottom w:val="single" w:color="000000" w:sz="4" w:space="0"/>
            </w:tcBorders>
            <w:tcW w:w="8519" w:type="dxa"/>
            <w:vAlign w:val="center"/>
            <w:textDirection w:val="lrTb"/>
            <w:noWrap w:val="false"/>
          </w:tcPr>
          <w:p>
            <w:pPr>
              <w:jc w:val="both"/>
              <w:spacing w:line="360" w:lineRule="auto"/>
              <w:rPr>
                <w:rFonts w:ascii="宋体" w:hAnsi="宋体" w:cs="宋体"/>
                <w:color w:val="auto"/>
                <w:spacing w:val="20"/>
                <w:highlight w:val="none"/>
              </w:rPr>
            </w:pPr>
            <w:r>
              <w:rPr>
                <w:rFonts w:ascii="宋体" w:hAnsi="宋体"/>
                <w:sz w:val="21"/>
                <w:szCs w:val="21"/>
              </w:rPr>
              <w:t xml:space="preserve">投标总报价（人民币大写）：                 </w:t>
            </w:r>
            <w:r>
              <w:rPr>
                <w:rFonts w:hint="eastAsia" w:ascii="宋体" w:hAnsi="宋体"/>
                <w:sz w:val="21"/>
                <w:szCs w:val="21"/>
              </w:rPr>
              <w:t xml:space="preserve">        </w:t>
            </w:r>
            <w:r>
              <w:rPr>
                <w:rFonts w:ascii="宋体" w:hAnsi="宋体"/>
                <w:sz w:val="21"/>
                <w:szCs w:val="21"/>
              </w:rPr>
              <w:t xml:space="preserve"> ￥</w:t>
            </w:r>
            <w:r/>
          </w:p>
        </w:tc>
      </w:tr>
    </w:tbl>
    <w:p>
      <w:pPr>
        <w:pStyle w:val="1192"/>
        <w:ind w:firstLine="422"/>
        <w:rPr>
          <w:rFonts w:ascii="宋体" w:hAnsi="宋体" w:cs="宋体"/>
          <w:b/>
          <w:bCs/>
          <w:color w:val="auto"/>
          <w:szCs w:val="21"/>
          <w:highlight w:val="none"/>
        </w:rPr>
      </w:pPr>
      <w:r>
        <w:rPr>
          <w:rFonts w:ascii="宋体" w:hAnsi="宋体" w:cs="宋体"/>
          <w:b/>
          <w:bCs/>
          <w:color w:val="auto"/>
          <w:szCs w:val="21"/>
          <w:highlight w:val="none"/>
        </w:rPr>
      </w:r>
      <w:r/>
    </w:p>
    <w:p>
      <w:pPr>
        <w:pStyle w:val="1192"/>
        <w:spacing w:line="360" w:lineRule="auto"/>
        <w:rPr>
          <w:rFonts w:ascii="宋体" w:hAnsi="宋体" w:cs="宋体"/>
          <w:b/>
          <w:bCs/>
          <w:color w:val="auto"/>
          <w:szCs w:val="21"/>
          <w:highlight w:val="none"/>
        </w:rPr>
      </w:pPr>
      <w:r>
        <w:rPr>
          <w:rFonts w:hint="eastAsia" w:ascii="宋体" w:hAnsi="宋体" w:cs="宋体"/>
          <w:color w:val="auto"/>
          <w:szCs w:val="21"/>
          <w:highlight w:val="none"/>
          <w:lang w:eastAsia="zh-CN" w:bidi="en-US"/>
        </w:rPr>
        <w:t xml:space="preserve">投标人</w:t>
      </w:r>
      <w:r>
        <w:rPr>
          <w:rFonts w:hint="eastAsia" w:ascii="宋体" w:hAnsi="宋体" w:cs="宋体"/>
          <w:color w:val="auto"/>
          <w:szCs w:val="21"/>
          <w:highlight w:val="none"/>
          <w:lang w:bidi="en-US"/>
        </w:rPr>
        <w:t xml:space="preserve">（盖章）</w:t>
      </w:r>
      <w:r/>
    </w:p>
    <w:p>
      <w:pPr>
        <w:pStyle w:val="1192"/>
        <w:spacing w:line="360" w:lineRule="auto"/>
        <w:rPr>
          <w:rFonts w:ascii="宋体" w:hAnsi="宋体" w:cs="宋体"/>
          <w:b/>
          <w:bCs/>
          <w:color w:val="auto"/>
          <w:szCs w:val="21"/>
          <w:highlight w:val="none"/>
        </w:rPr>
      </w:pPr>
      <w:r>
        <w:rPr>
          <w:rFonts w:hint="eastAsia" w:ascii="宋体" w:hAnsi="宋体" w:cs="宋体"/>
          <w:color w:val="auto"/>
          <w:szCs w:val="21"/>
          <w:highlight w:val="none"/>
          <w:lang w:val="zh-CN" w:bidi="en-US"/>
        </w:rPr>
        <w:t xml:space="preserve">法定代表人或授权代理人：（签字或签章）</w:t>
      </w:r>
      <w:r/>
    </w:p>
    <w:p>
      <w:pPr>
        <w:pStyle w:val="1192"/>
        <w:spacing w:line="360" w:lineRule="auto"/>
        <w:rPr>
          <w:rFonts w:ascii="宋体" w:hAnsi="宋体" w:cs="宋体"/>
          <w:b/>
          <w:bCs/>
          <w:color w:val="auto"/>
          <w:szCs w:val="21"/>
          <w:highlight w:val="none"/>
        </w:rPr>
      </w:pPr>
      <w:r>
        <w:rPr>
          <w:rFonts w:hint="eastAsia" w:ascii="宋体" w:hAnsi="宋体" w:cs="宋体"/>
          <w:bCs/>
          <w:color w:val="auto"/>
          <w:szCs w:val="21"/>
          <w:highlight w:val="none"/>
          <w:lang w:bidi="en-US"/>
        </w:rPr>
        <w:t xml:space="preserve">日期：</w:t>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400" w:lineRule="exact"/>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r>
      <w:r/>
    </w:p>
    <w:p>
      <w:pPr>
        <w:spacing w:line="400" w:lineRule="exact"/>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r>
      <w:r/>
    </w:p>
    <w:p>
      <w:pPr>
        <w:spacing w:line="400" w:lineRule="exact"/>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r>
      <w:r/>
    </w:p>
    <w:p>
      <w:pPr>
        <w:spacing w:line="400" w:lineRule="exact"/>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r>
      <w:r/>
    </w:p>
    <w:p>
      <w:pPr>
        <w:spacing w:line="400" w:lineRule="exact"/>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r>
      <w:r/>
    </w:p>
    <w:p>
      <w:pPr>
        <w:jc w:val="both"/>
        <w:spacing w:line="400" w:lineRule="exact"/>
        <w:widowControl w:val="off"/>
        <w:rPr>
          <w:rFonts w:hint="eastAsia" w:ascii="宋体" w:hAnsi="宋体"/>
          <w:sz w:val="21"/>
          <w:szCs w:val="21"/>
        </w:rPr>
      </w:pPr>
      <w:r>
        <w:rPr>
          <w:rFonts w:ascii="宋体" w:hAnsi="宋体"/>
          <w:b/>
          <w:bCs/>
          <w:sz w:val="21"/>
          <w:szCs w:val="21"/>
          <w:lang w:val="zh-CN"/>
        </w:rPr>
        <w:t xml:space="preserve">格式</w:t>
      </w:r>
      <w:r>
        <w:rPr>
          <w:rFonts w:hint="eastAsia" w:ascii="宋体" w:hAnsi="宋体"/>
          <w:b/>
          <w:bCs/>
          <w:sz w:val="21"/>
          <w:szCs w:val="21"/>
          <w:lang w:val="en-US" w:eastAsia="zh-CN"/>
        </w:rPr>
        <w:t xml:space="preserve">2</w:t>
      </w:r>
      <w:r>
        <w:rPr>
          <w:rFonts w:ascii="宋体" w:hAnsi="宋体"/>
          <w:b/>
          <w:bCs/>
          <w:sz w:val="21"/>
          <w:szCs w:val="21"/>
          <w:lang w:val="zh-CN"/>
        </w:rPr>
        <w:t xml:space="preserve">：投标报价分析表</w:t>
      </w:r>
      <w:r/>
    </w:p>
    <w:tbl>
      <w:tblPr>
        <w:tblStyle w:val="708"/>
        <w:tblW w:w="8523"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48"/>
        <w:gridCol w:w="953"/>
        <w:gridCol w:w="1254"/>
        <w:gridCol w:w="2732"/>
        <w:gridCol w:w="1425"/>
        <w:gridCol w:w="1511"/>
      </w:tblGrid>
      <w:tr>
        <w:trPr>
          <w:trHeight w:val="534"/>
        </w:trPr>
        <w:tc>
          <w:tcPr>
            <w:tcBorders>
              <w:top w:val="single" w:color="auto" w:sz="4" w:space="0"/>
              <w:left w:val="single" w:color="auto" w:sz="4" w:space="0"/>
              <w:bottom w:val="single" w:color="auto" w:sz="4" w:space="0"/>
              <w:right w:val="single" w:color="auto" w:sz="4" w:space="0"/>
            </w:tcBorders>
            <w:tcW w:w="648" w:type="dxa"/>
            <w:vAlign w:val="center"/>
            <w:textDirection w:val="lrTb"/>
            <w:noWrap w:val="false"/>
          </w:tcPr>
          <w:p>
            <w:pPr>
              <w:jc w:val="center"/>
              <w:spacing w:line="400" w:lineRule="exact"/>
              <w:rPr>
                <w:rFonts w:ascii="Times New Roman" w:hAnsi="Times New Roman"/>
                <w:b/>
                <w:sz w:val="21"/>
                <w:szCs w:val="21"/>
              </w:rPr>
            </w:pPr>
            <w:r>
              <w:rPr>
                <w:rFonts w:ascii="Times New Roman" w:hAnsi="Times New Roman"/>
                <w:b/>
                <w:sz w:val="21"/>
                <w:szCs w:val="21"/>
              </w:rPr>
              <w:t xml:space="preserve">序号</w:t>
            </w:r>
            <w:r/>
          </w:p>
        </w:tc>
        <w:tc>
          <w:tcPr>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jc w:val="center"/>
              <w:spacing w:line="400" w:lineRule="exact"/>
              <w:rPr>
                <w:rFonts w:ascii="Times New Roman" w:hAnsi="Times New Roman"/>
                <w:b/>
                <w:sz w:val="21"/>
                <w:szCs w:val="21"/>
              </w:rPr>
            </w:pPr>
            <w:r>
              <w:rPr>
                <w:rFonts w:ascii="Times New Roman" w:hAnsi="Times New Roman"/>
                <w:b/>
                <w:sz w:val="21"/>
                <w:szCs w:val="21"/>
              </w:rPr>
              <w:t xml:space="preserve">条目</w:t>
            </w:r>
            <w:r/>
          </w:p>
        </w:tc>
        <w:tc>
          <w:tcPr>
            <w:tcBorders>
              <w:top w:val="single" w:color="auto" w:sz="4" w:space="0"/>
              <w:left w:val="single" w:color="auto" w:sz="4" w:space="0"/>
              <w:bottom w:val="single" w:color="auto" w:sz="4" w:space="0"/>
              <w:right w:val="single" w:color="auto" w:sz="4" w:space="0"/>
            </w:tcBorders>
            <w:tcW w:w="1254" w:type="dxa"/>
            <w:vAlign w:val="center"/>
            <w:textDirection w:val="lrTb"/>
            <w:noWrap w:val="false"/>
          </w:tcPr>
          <w:p>
            <w:pPr>
              <w:jc w:val="center"/>
              <w:spacing w:line="400" w:lineRule="exact"/>
              <w:rPr>
                <w:rFonts w:hint="eastAsia" w:ascii="Times New Roman" w:hAnsi="Times New Roman"/>
                <w:b/>
                <w:sz w:val="21"/>
                <w:szCs w:val="21"/>
              </w:rPr>
            </w:pPr>
            <w:r>
              <w:rPr>
                <w:rFonts w:hint="eastAsia" w:ascii="Times New Roman" w:hAnsi="Times New Roman"/>
                <w:b/>
                <w:sz w:val="21"/>
                <w:szCs w:val="21"/>
              </w:rPr>
              <w:t xml:space="preserve">数量</w:t>
            </w:r>
            <w:r/>
          </w:p>
        </w:tc>
        <w:tc>
          <w:tcPr>
            <w:tcBorders>
              <w:top w:val="single" w:color="auto" w:sz="4" w:space="0"/>
              <w:left w:val="single" w:color="auto" w:sz="4" w:space="0"/>
              <w:bottom w:val="single" w:color="auto" w:sz="4" w:space="0"/>
              <w:right w:val="single" w:color="auto" w:sz="4" w:space="0"/>
            </w:tcBorders>
            <w:tcW w:w="2732" w:type="dxa"/>
            <w:vAlign w:val="center"/>
            <w:textDirection w:val="lrTb"/>
            <w:noWrap w:val="false"/>
          </w:tcPr>
          <w:p>
            <w:pPr>
              <w:jc w:val="center"/>
              <w:spacing w:line="400" w:lineRule="exact"/>
              <w:rPr>
                <w:rFonts w:hint="eastAsia" w:ascii="Times New Roman" w:hAnsi="Times New Roman"/>
                <w:b/>
                <w:sz w:val="21"/>
                <w:szCs w:val="21"/>
              </w:rPr>
            </w:pPr>
            <w:r>
              <w:rPr>
                <w:rFonts w:hint="eastAsia" w:ascii="Times New Roman" w:hAnsi="Times New Roman"/>
                <w:b/>
                <w:sz w:val="21"/>
                <w:szCs w:val="21"/>
              </w:rPr>
              <w:t xml:space="preserve">单价（元）</w:t>
            </w:r>
            <w:r/>
          </w:p>
        </w:tc>
        <w:tc>
          <w:tcPr>
            <w:tcBorders>
              <w:top w:val="single" w:color="auto" w:sz="4" w:space="0"/>
              <w:left w:val="single" w:color="auto" w:sz="4" w:space="0"/>
              <w:bottom w:val="single" w:color="auto" w:sz="4" w:space="0"/>
              <w:right w:val="single" w:color="auto" w:sz="4" w:space="0"/>
            </w:tcBorders>
            <w:tcW w:w="1425" w:type="dxa"/>
            <w:vAlign w:val="center"/>
            <w:textDirection w:val="lrTb"/>
            <w:noWrap w:val="false"/>
          </w:tcPr>
          <w:p>
            <w:pPr>
              <w:jc w:val="center"/>
              <w:spacing w:line="400" w:lineRule="exact"/>
              <w:rPr>
                <w:rFonts w:hint="eastAsia" w:ascii="Times New Roman" w:hAnsi="Times New Roman"/>
                <w:b/>
                <w:sz w:val="21"/>
                <w:szCs w:val="21"/>
              </w:rPr>
            </w:pPr>
            <w:r>
              <w:rPr>
                <w:rFonts w:hint="eastAsia" w:ascii="Times New Roman" w:hAnsi="Times New Roman"/>
                <w:b/>
                <w:sz w:val="21"/>
                <w:szCs w:val="21"/>
              </w:rPr>
              <w:t xml:space="preserve">合价（元）</w:t>
            </w:r>
            <w:r/>
          </w:p>
        </w:tc>
        <w:tc>
          <w:tcPr>
            <w:tcBorders>
              <w:top w:val="single" w:color="auto" w:sz="4" w:space="0"/>
              <w:left w:val="single" w:color="auto" w:sz="4" w:space="0"/>
              <w:bottom w:val="single" w:color="auto" w:sz="4" w:space="0"/>
              <w:right w:val="single" w:color="auto" w:sz="4" w:space="0"/>
            </w:tcBorders>
            <w:tcW w:w="1511" w:type="dxa"/>
            <w:vAlign w:val="center"/>
            <w:textDirection w:val="lrTb"/>
            <w:noWrap w:val="false"/>
          </w:tcPr>
          <w:p>
            <w:pPr>
              <w:jc w:val="center"/>
              <w:spacing w:line="400" w:lineRule="exact"/>
              <w:rPr>
                <w:rFonts w:hint="eastAsia" w:ascii="Times New Roman" w:hAnsi="Times New Roman"/>
                <w:b/>
                <w:sz w:val="21"/>
                <w:szCs w:val="21"/>
              </w:rPr>
            </w:pPr>
            <w:r>
              <w:rPr>
                <w:rFonts w:hint="eastAsia" w:ascii="Times New Roman" w:hAnsi="Times New Roman"/>
                <w:b/>
                <w:sz w:val="21"/>
                <w:szCs w:val="21"/>
              </w:rPr>
              <w:t xml:space="preserve">备注</w:t>
            </w:r>
            <w:r/>
          </w:p>
        </w:tc>
      </w:tr>
      <w:tr>
        <w:trPr>
          <w:trHeight w:val="360"/>
        </w:trPr>
        <w:tc>
          <w:tcPr>
            <w:tcBorders>
              <w:top w:val="single" w:color="auto" w:sz="4" w:space="0"/>
              <w:left w:val="single" w:color="auto" w:sz="4" w:space="0"/>
              <w:bottom w:val="single" w:color="auto" w:sz="4" w:space="0"/>
              <w:right w:val="single" w:color="auto" w:sz="4" w:space="0"/>
            </w:tcBorders>
            <w:tcW w:w="648" w:type="dxa"/>
            <w:vAlign w:val="center"/>
            <w:textDirection w:val="lrTb"/>
            <w:noWrap w:val="false"/>
          </w:tcPr>
          <w:p>
            <w:pPr>
              <w:jc w:val="center"/>
              <w:spacing w:line="400" w:lineRule="exact"/>
              <w:rPr>
                <w:rFonts w:hint="eastAsia" w:ascii="Times New Roman" w:hAnsi="Times New Roman"/>
                <w:sz w:val="21"/>
                <w:szCs w:val="21"/>
              </w:rPr>
            </w:pPr>
            <w:r>
              <w:rPr>
                <w:rFonts w:hint="eastAsia" w:ascii="Times New Roman" w:hAnsi="Times New Roman"/>
                <w:sz w:val="21"/>
                <w:szCs w:val="21"/>
              </w:rPr>
            </w:r>
            <w:r/>
          </w:p>
        </w:tc>
        <w:tc>
          <w:tcPr>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jc w:val="center"/>
              <w:spacing w:line="400" w:lineRule="exact"/>
              <w:rPr>
                <w:rFonts w:hint="eastAsia" w:ascii="Times New Roman" w:hAnsi="Times New Roman"/>
                <w:sz w:val="21"/>
                <w:szCs w:val="21"/>
              </w:rPr>
            </w:pPr>
            <w:r>
              <w:rPr>
                <w:rFonts w:hint="eastAsia" w:ascii="Times New Roman" w:hAnsi="Times New Roman"/>
                <w:sz w:val="21"/>
                <w:szCs w:val="21"/>
              </w:rPr>
            </w:r>
            <w:r/>
          </w:p>
        </w:tc>
        <w:tc>
          <w:tcPr>
            <w:tcBorders>
              <w:top w:val="single" w:color="auto" w:sz="4" w:space="0"/>
              <w:left w:val="single" w:color="auto" w:sz="4" w:space="0"/>
              <w:bottom w:val="single" w:color="auto" w:sz="4" w:space="0"/>
              <w:right w:val="single" w:color="auto" w:sz="4" w:space="0"/>
            </w:tcBorders>
            <w:tcW w:w="1254" w:type="dxa"/>
            <w:vAlign w:val="top"/>
            <w:textDirection w:val="lrTb"/>
            <w:noWrap w:val="false"/>
          </w:tcPr>
          <w:p>
            <w:pPr>
              <w:pStyle w:val="702"/>
              <w:spacing w:line="400" w:lineRule="exact"/>
              <w:tabs>
                <w:tab w:val="left" w:pos="1008" w:leader="none"/>
              </w:tabs>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2732" w:type="dxa"/>
            <w:vAlign w:val="center"/>
            <w:textDirection w:val="lrTb"/>
            <w:noWrap w:val="false"/>
          </w:tcPr>
          <w:p>
            <w:pPr>
              <w:pStyle w:val="702"/>
              <w:spacing w:line="400" w:lineRule="exact"/>
              <w:tabs>
                <w:tab w:val="left" w:pos="1008" w:leader="none"/>
              </w:tabs>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1425" w:type="dxa"/>
            <w:vAlign w:val="center"/>
            <w:textDirection w:val="lrTb"/>
            <w:noWrap w:val="false"/>
          </w:tcPr>
          <w:p>
            <w:pPr>
              <w:spacing w:line="400" w:lineRule="exact"/>
              <w:rPr>
                <w:rFonts w:ascii="Times New Roman" w:hAnsi="Times New Roman"/>
                <w:sz w:val="21"/>
                <w:szCs w:val="21"/>
              </w:rPr>
            </w:pPr>
            <w:r>
              <w:rPr>
                <w:rFonts w:ascii="Times New Roman" w:hAnsi="Times New Roman"/>
                <w:sz w:val="21"/>
                <w:szCs w:val="21"/>
              </w:rPr>
            </w:r>
            <w:r/>
          </w:p>
        </w:tc>
        <w:tc>
          <w:tcPr>
            <w:tcBorders>
              <w:top w:val="single" w:color="auto" w:sz="4" w:space="0"/>
              <w:left w:val="single" w:color="auto" w:sz="4" w:space="0"/>
              <w:bottom w:val="single" w:color="auto" w:sz="4" w:space="0"/>
              <w:right w:val="single" w:color="auto" w:sz="4" w:space="0"/>
            </w:tcBorders>
            <w:tcW w:w="1511" w:type="dxa"/>
            <w:vAlign w:val="center"/>
            <w:textDirection w:val="lrTb"/>
            <w:noWrap w:val="false"/>
          </w:tcPr>
          <w:p>
            <w:pPr>
              <w:jc w:val="center"/>
              <w:spacing w:line="400" w:lineRule="exact"/>
              <w:rPr>
                <w:rFonts w:ascii="Times New Roman" w:hAnsi="Times New Roman"/>
                <w:sz w:val="21"/>
                <w:szCs w:val="21"/>
              </w:rPr>
            </w:pPr>
            <w:r>
              <w:rPr>
                <w:rFonts w:ascii="Times New Roman" w:hAnsi="Times New Roman"/>
                <w:sz w:val="21"/>
                <w:szCs w:val="21"/>
              </w:rPr>
            </w:r>
            <w:r/>
          </w:p>
        </w:tc>
      </w:tr>
      <w:tr>
        <w:trPr>
          <w:trHeight w:val="360"/>
        </w:trPr>
        <w:tc>
          <w:tcPr>
            <w:tcBorders>
              <w:top w:val="single" w:color="auto" w:sz="4" w:space="0"/>
              <w:left w:val="single" w:color="auto" w:sz="4" w:space="0"/>
              <w:bottom w:val="single" w:color="auto" w:sz="4" w:space="0"/>
              <w:right w:val="single" w:color="auto" w:sz="4" w:space="0"/>
            </w:tcBorders>
            <w:tcW w:w="648" w:type="dxa"/>
            <w:vAlign w:val="center"/>
            <w:textDirection w:val="lrTb"/>
            <w:noWrap w:val="false"/>
          </w:tcPr>
          <w:p>
            <w:pPr>
              <w:jc w:val="center"/>
              <w:spacing w:line="400" w:lineRule="exact"/>
              <w:rPr>
                <w:rFonts w:hint="eastAsia" w:ascii="Times New Roman" w:hAnsi="Times New Roman"/>
                <w:sz w:val="21"/>
                <w:szCs w:val="21"/>
              </w:rPr>
            </w:pPr>
            <w:r>
              <w:rPr>
                <w:rFonts w:hint="eastAsia" w:ascii="Times New Roman" w:hAnsi="Times New Roman"/>
                <w:sz w:val="21"/>
                <w:szCs w:val="21"/>
              </w:rPr>
            </w:r>
            <w:r/>
          </w:p>
        </w:tc>
        <w:tc>
          <w:tcPr>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jc w:val="center"/>
              <w:spacing w:line="400" w:lineRule="exact"/>
              <w:rPr>
                <w:rFonts w:ascii="Times New Roman" w:hAnsi="Times New Roman"/>
                <w:sz w:val="21"/>
                <w:szCs w:val="21"/>
              </w:rPr>
            </w:pPr>
            <w:r>
              <w:rPr>
                <w:rFonts w:ascii="Times New Roman" w:hAnsi="Times New Roman"/>
                <w:sz w:val="21"/>
                <w:szCs w:val="21"/>
              </w:rPr>
            </w:r>
            <w:r/>
          </w:p>
        </w:tc>
        <w:tc>
          <w:tcPr>
            <w:tcBorders>
              <w:top w:val="single" w:color="auto" w:sz="4" w:space="0"/>
              <w:left w:val="single" w:color="auto" w:sz="4" w:space="0"/>
              <w:bottom w:val="single" w:color="auto" w:sz="4" w:space="0"/>
              <w:right w:val="single" w:color="auto" w:sz="4" w:space="0"/>
            </w:tcBorders>
            <w:tcW w:w="1254" w:type="dxa"/>
            <w:vAlign w:val="top"/>
            <w:textDirection w:val="lrTb"/>
            <w:noWrap w:val="false"/>
          </w:tcPr>
          <w:p>
            <w:pPr>
              <w:jc w:val="center"/>
              <w:spacing w:line="400" w:lineRule="exact"/>
              <w:rPr>
                <w:rFonts w:ascii="Times New Roman" w:hAnsi="Times New Roman"/>
                <w:sz w:val="21"/>
                <w:szCs w:val="21"/>
              </w:rPr>
            </w:pPr>
            <w:r>
              <w:rPr>
                <w:rFonts w:ascii="Times New Roman" w:hAnsi="Times New Roman"/>
                <w:sz w:val="21"/>
                <w:szCs w:val="21"/>
              </w:rPr>
            </w:r>
            <w:r/>
          </w:p>
        </w:tc>
        <w:tc>
          <w:tcPr>
            <w:tcBorders>
              <w:top w:val="single" w:color="auto" w:sz="4" w:space="0"/>
              <w:left w:val="single" w:color="auto" w:sz="4" w:space="0"/>
              <w:bottom w:val="single" w:color="auto" w:sz="4" w:space="0"/>
              <w:right w:val="single" w:color="auto" w:sz="4" w:space="0"/>
            </w:tcBorders>
            <w:tcW w:w="2732" w:type="dxa"/>
            <w:vAlign w:val="center"/>
            <w:textDirection w:val="lrTb"/>
            <w:noWrap w:val="false"/>
          </w:tcPr>
          <w:p>
            <w:pPr>
              <w:jc w:val="center"/>
              <w:spacing w:line="400" w:lineRule="exact"/>
              <w:rPr>
                <w:rFonts w:ascii="Times New Roman" w:hAnsi="Times New Roman"/>
                <w:sz w:val="21"/>
                <w:szCs w:val="21"/>
              </w:rPr>
            </w:pPr>
            <w:r>
              <w:rPr>
                <w:rFonts w:ascii="Times New Roman" w:hAnsi="Times New Roman"/>
                <w:sz w:val="21"/>
                <w:szCs w:val="21"/>
              </w:rPr>
            </w:r>
            <w:r/>
          </w:p>
        </w:tc>
        <w:tc>
          <w:tcPr>
            <w:tcBorders>
              <w:top w:val="single" w:color="auto" w:sz="4" w:space="0"/>
              <w:left w:val="single" w:color="auto" w:sz="4" w:space="0"/>
              <w:bottom w:val="single" w:color="auto" w:sz="4" w:space="0"/>
              <w:right w:val="single" w:color="auto" w:sz="4" w:space="0"/>
            </w:tcBorders>
            <w:tcW w:w="1425" w:type="dxa"/>
            <w:vAlign w:val="center"/>
            <w:textDirection w:val="lrTb"/>
            <w:noWrap w:val="false"/>
          </w:tcPr>
          <w:p>
            <w:pPr>
              <w:spacing w:line="400" w:lineRule="exact"/>
              <w:rPr>
                <w:rFonts w:ascii="Times New Roman" w:hAnsi="Times New Roman"/>
                <w:sz w:val="21"/>
                <w:szCs w:val="21"/>
              </w:rPr>
            </w:pPr>
            <w:r>
              <w:rPr>
                <w:rFonts w:ascii="Times New Roman" w:hAnsi="Times New Roman"/>
                <w:sz w:val="21"/>
                <w:szCs w:val="21"/>
              </w:rPr>
            </w:r>
            <w:r/>
          </w:p>
        </w:tc>
        <w:tc>
          <w:tcPr>
            <w:tcBorders>
              <w:top w:val="single" w:color="auto" w:sz="4" w:space="0"/>
              <w:left w:val="single" w:color="auto" w:sz="4" w:space="0"/>
              <w:bottom w:val="single" w:color="auto" w:sz="4" w:space="0"/>
              <w:right w:val="single" w:color="auto" w:sz="4" w:space="0"/>
            </w:tcBorders>
            <w:tcW w:w="1511" w:type="dxa"/>
            <w:vAlign w:val="center"/>
            <w:textDirection w:val="lrTb"/>
            <w:noWrap w:val="false"/>
          </w:tcPr>
          <w:p>
            <w:pPr>
              <w:jc w:val="center"/>
              <w:spacing w:line="400" w:lineRule="exact"/>
              <w:rPr>
                <w:rFonts w:ascii="Times New Roman" w:hAnsi="Times New Roman"/>
                <w:sz w:val="21"/>
                <w:szCs w:val="21"/>
              </w:rPr>
            </w:pPr>
            <w:r>
              <w:rPr>
                <w:rFonts w:ascii="Times New Roman" w:hAnsi="Times New Roman"/>
                <w:sz w:val="21"/>
                <w:szCs w:val="21"/>
              </w:rPr>
            </w:r>
            <w:r/>
          </w:p>
        </w:tc>
      </w:tr>
      <w:tr>
        <w:trPr>
          <w:trHeight w:val="360"/>
        </w:trPr>
        <w:tc>
          <w:tcPr>
            <w:tcBorders>
              <w:top w:val="single" w:color="auto" w:sz="4" w:space="0"/>
              <w:left w:val="single" w:color="auto" w:sz="4" w:space="0"/>
              <w:bottom w:val="single" w:color="auto" w:sz="4" w:space="0"/>
              <w:right w:val="single" w:color="auto" w:sz="4" w:space="0"/>
            </w:tcBorders>
            <w:tcW w:w="648" w:type="dxa"/>
            <w:vAlign w:val="center"/>
            <w:textDirection w:val="lrTb"/>
            <w:noWrap w:val="false"/>
          </w:tcPr>
          <w:p>
            <w:pPr>
              <w:jc w:val="center"/>
              <w:spacing w:line="400" w:lineRule="exact"/>
              <w:rPr>
                <w:rFonts w:hint="eastAsia" w:ascii="Times New Roman" w:hAnsi="Times New Roman"/>
                <w:sz w:val="21"/>
                <w:szCs w:val="21"/>
              </w:rPr>
            </w:pPr>
            <w:r>
              <w:rPr>
                <w:rFonts w:hint="eastAsia" w:ascii="Times New Roman" w:hAnsi="Times New Roman"/>
                <w:sz w:val="21"/>
                <w:szCs w:val="21"/>
              </w:rPr>
            </w:r>
            <w:r/>
          </w:p>
        </w:tc>
        <w:tc>
          <w:tcPr>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jc w:val="center"/>
              <w:spacing w:line="400" w:lineRule="exact"/>
              <w:rPr>
                <w:rFonts w:ascii="Times New Roman" w:hAnsi="Times New Roman"/>
                <w:sz w:val="21"/>
                <w:szCs w:val="21"/>
              </w:rPr>
            </w:pPr>
            <w:r>
              <w:rPr>
                <w:rFonts w:ascii="Times New Roman" w:hAnsi="Times New Roman"/>
                <w:sz w:val="21"/>
                <w:szCs w:val="21"/>
              </w:rPr>
            </w:r>
            <w:r/>
          </w:p>
        </w:tc>
        <w:tc>
          <w:tcPr>
            <w:tcBorders>
              <w:top w:val="single" w:color="auto" w:sz="4" w:space="0"/>
              <w:left w:val="single" w:color="auto" w:sz="4" w:space="0"/>
              <w:bottom w:val="single" w:color="auto" w:sz="4" w:space="0"/>
              <w:right w:val="single" w:color="auto" w:sz="4" w:space="0"/>
            </w:tcBorders>
            <w:tcW w:w="1254" w:type="dxa"/>
            <w:vAlign w:val="top"/>
            <w:textDirection w:val="lrTb"/>
            <w:noWrap w:val="false"/>
          </w:tcPr>
          <w:p>
            <w:pPr>
              <w:jc w:val="center"/>
              <w:spacing w:line="400" w:lineRule="exact"/>
              <w:rPr>
                <w:rFonts w:ascii="Times New Roman" w:hAnsi="Times New Roman"/>
                <w:sz w:val="21"/>
                <w:szCs w:val="21"/>
              </w:rPr>
            </w:pPr>
            <w:r>
              <w:rPr>
                <w:rFonts w:ascii="Times New Roman" w:hAnsi="Times New Roman"/>
                <w:sz w:val="21"/>
                <w:szCs w:val="21"/>
              </w:rPr>
            </w:r>
            <w:r/>
          </w:p>
        </w:tc>
        <w:tc>
          <w:tcPr>
            <w:tcBorders>
              <w:top w:val="single" w:color="auto" w:sz="4" w:space="0"/>
              <w:left w:val="single" w:color="auto" w:sz="4" w:space="0"/>
              <w:bottom w:val="single" w:color="auto" w:sz="4" w:space="0"/>
              <w:right w:val="single" w:color="auto" w:sz="4" w:space="0"/>
            </w:tcBorders>
            <w:tcW w:w="2732" w:type="dxa"/>
            <w:vAlign w:val="center"/>
            <w:textDirection w:val="lrTb"/>
            <w:noWrap w:val="false"/>
          </w:tcPr>
          <w:p>
            <w:pPr>
              <w:jc w:val="center"/>
              <w:spacing w:line="400" w:lineRule="exact"/>
              <w:rPr>
                <w:rFonts w:ascii="Times New Roman" w:hAnsi="Times New Roman"/>
                <w:sz w:val="21"/>
                <w:szCs w:val="21"/>
              </w:rPr>
            </w:pPr>
            <w:r>
              <w:rPr>
                <w:rFonts w:ascii="Times New Roman" w:hAnsi="Times New Roman"/>
                <w:sz w:val="21"/>
                <w:szCs w:val="21"/>
              </w:rPr>
            </w:r>
            <w:r/>
          </w:p>
        </w:tc>
        <w:tc>
          <w:tcPr>
            <w:tcBorders>
              <w:top w:val="single" w:color="auto" w:sz="4" w:space="0"/>
              <w:left w:val="single" w:color="auto" w:sz="4" w:space="0"/>
              <w:bottom w:val="single" w:color="auto" w:sz="4" w:space="0"/>
              <w:right w:val="single" w:color="auto" w:sz="4" w:space="0"/>
            </w:tcBorders>
            <w:tcW w:w="1425" w:type="dxa"/>
            <w:vAlign w:val="center"/>
            <w:textDirection w:val="lrTb"/>
            <w:noWrap w:val="false"/>
          </w:tcPr>
          <w:p>
            <w:pPr>
              <w:spacing w:line="400" w:lineRule="exact"/>
              <w:rPr>
                <w:rFonts w:ascii="Times New Roman" w:hAnsi="Times New Roman"/>
                <w:sz w:val="21"/>
                <w:szCs w:val="21"/>
              </w:rPr>
            </w:pPr>
            <w:r>
              <w:rPr>
                <w:rFonts w:ascii="Times New Roman" w:hAnsi="Times New Roman"/>
                <w:sz w:val="21"/>
                <w:szCs w:val="21"/>
              </w:rPr>
            </w:r>
            <w:r/>
          </w:p>
        </w:tc>
        <w:tc>
          <w:tcPr>
            <w:tcBorders>
              <w:top w:val="single" w:color="auto" w:sz="4" w:space="0"/>
              <w:left w:val="single" w:color="auto" w:sz="4" w:space="0"/>
              <w:bottom w:val="single" w:color="auto" w:sz="4" w:space="0"/>
              <w:right w:val="single" w:color="auto" w:sz="4" w:space="0"/>
            </w:tcBorders>
            <w:tcW w:w="1511" w:type="dxa"/>
            <w:vAlign w:val="center"/>
            <w:textDirection w:val="lrTb"/>
            <w:noWrap w:val="false"/>
          </w:tcPr>
          <w:p>
            <w:pPr>
              <w:jc w:val="center"/>
              <w:spacing w:line="400" w:lineRule="exact"/>
              <w:rPr>
                <w:rFonts w:ascii="Times New Roman" w:hAnsi="Times New Roman"/>
                <w:sz w:val="21"/>
                <w:szCs w:val="21"/>
              </w:rPr>
            </w:pPr>
            <w:r>
              <w:rPr>
                <w:rFonts w:ascii="Times New Roman" w:hAnsi="Times New Roman"/>
                <w:sz w:val="21"/>
                <w:szCs w:val="21"/>
              </w:rPr>
            </w:r>
            <w:r/>
          </w:p>
        </w:tc>
      </w:tr>
      <w:tr>
        <w:trPr>
          <w:trHeight w:val="70"/>
        </w:trPr>
        <w:tc>
          <w:tcPr>
            <w:tcBorders>
              <w:top w:val="single" w:color="auto" w:sz="4" w:space="0"/>
              <w:left w:val="single" w:color="auto" w:sz="4" w:space="0"/>
              <w:bottom w:val="single" w:color="auto" w:sz="4" w:space="0"/>
              <w:right w:val="single" w:color="auto" w:sz="4" w:space="0"/>
            </w:tcBorders>
            <w:tcW w:w="648" w:type="dxa"/>
            <w:vAlign w:val="center"/>
            <w:textDirection w:val="lrTb"/>
            <w:noWrap w:val="false"/>
          </w:tcPr>
          <w:p>
            <w:pPr>
              <w:jc w:val="center"/>
              <w:spacing w:line="400" w:lineRule="exact"/>
              <w:rPr>
                <w:rFonts w:hint="eastAsia" w:ascii="Times New Roman" w:hAnsi="Times New Roman"/>
                <w:sz w:val="21"/>
                <w:szCs w:val="21"/>
              </w:rPr>
            </w:pPr>
            <w:r>
              <w:rPr>
                <w:rFonts w:hint="eastAsia" w:ascii="Times New Roman" w:hAnsi="Times New Roman"/>
                <w:sz w:val="21"/>
                <w:szCs w:val="21"/>
              </w:rPr>
            </w:r>
            <w:r/>
          </w:p>
        </w:tc>
        <w:tc>
          <w:tcPr>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jc w:val="center"/>
              <w:spacing w:line="400" w:lineRule="exact"/>
              <w:rPr>
                <w:rFonts w:hint="eastAsia" w:ascii="Times New Roman" w:hAnsi="Times New Roman"/>
                <w:sz w:val="21"/>
                <w:szCs w:val="21"/>
              </w:rPr>
            </w:pPr>
            <w:r>
              <w:rPr>
                <w:rFonts w:hint="eastAsia" w:ascii="Times New Roman" w:hAnsi="Times New Roman"/>
                <w:sz w:val="21"/>
                <w:szCs w:val="21"/>
              </w:rPr>
            </w:r>
            <w:r/>
          </w:p>
        </w:tc>
        <w:tc>
          <w:tcPr>
            <w:tcBorders>
              <w:top w:val="single" w:color="auto" w:sz="4" w:space="0"/>
              <w:left w:val="single" w:color="auto" w:sz="4" w:space="0"/>
              <w:bottom w:val="single" w:color="auto" w:sz="4" w:space="0"/>
              <w:right w:val="single" w:color="auto" w:sz="4" w:space="0"/>
            </w:tcBorders>
            <w:tcW w:w="1254" w:type="dxa"/>
            <w:vAlign w:val="top"/>
            <w:textDirection w:val="lrTb"/>
            <w:noWrap w:val="false"/>
          </w:tcPr>
          <w:p>
            <w:pPr>
              <w:jc w:val="center"/>
              <w:spacing w:line="400" w:lineRule="exact"/>
              <w:rPr>
                <w:rFonts w:ascii="Times New Roman" w:hAnsi="Times New Roman"/>
                <w:sz w:val="21"/>
                <w:szCs w:val="21"/>
              </w:rPr>
            </w:pPr>
            <w:r>
              <w:rPr>
                <w:rFonts w:ascii="Times New Roman" w:hAnsi="Times New Roman"/>
                <w:sz w:val="21"/>
                <w:szCs w:val="21"/>
              </w:rPr>
            </w:r>
            <w:r/>
          </w:p>
        </w:tc>
        <w:tc>
          <w:tcPr>
            <w:tcBorders>
              <w:top w:val="single" w:color="auto" w:sz="4" w:space="0"/>
              <w:left w:val="single" w:color="auto" w:sz="4" w:space="0"/>
              <w:bottom w:val="single" w:color="auto" w:sz="4" w:space="0"/>
              <w:right w:val="single" w:color="auto" w:sz="4" w:space="0"/>
            </w:tcBorders>
            <w:tcW w:w="2732" w:type="dxa"/>
            <w:vAlign w:val="center"/>
            <w:textDirection w:val="lrTb"/>
            <w:noWrap w:val="false"/>
          </w:tcPr>
          <w:p>
            <w:pPr>
              <w:jc w:val="center"/>
              <w:spacing w:line="400" w:lineRule="exact"/>
              <w:rPr>
                <w:rFonts w:ascii="Times New Roman" w:hAnsi="Times New Roman"/>
                <w:sz w:val="21"/>
                <w:szCs w:val="21"/>
              </w:rPr>
            </w:pPr>
            <w:r>
              <w:rPr>
                <w:rFonts w:ascii="Times New Roman" w:hAnsi="Times New Roman"/>
                <w:sz w:val="21"/>
                <w:szCs w:val="21"/>
              </w:rPr>
            </w:r>
            <w:r/>
          </w:p>
        </w:tc>
        <w:tc>
          <w:tcPr>
            <w:tcBorders>
              <w:top w:val="single" w:color="auto" w:sz="4" w:space="0"/>
              <w:left w:val="single" w:color="auto" w:sz="4" w:space="0"/>
              <w:bottom w:val="single" w:color="auto" w:sz="4" w:space="0"/>
              <w:right w:val="single" w:color="auto" w:sz="4" w:space="0"/>
            </w:tcBorders>
            <w:tcW w:w="1425" w:type="dxa"/>
            <w:vAlign w:val="center"/>
            <w:textDirection w:val="lrTb"/>
            <w:noWrap w:val="false"/>
          </w:tcPr>
          <w:p>
            <w:pPr>
              <w:spacing w:line="400" w:lineRule="exact"/>
              <w:rPr>
                <w:rFonts w:ascii="Times New Roman" w:hAnsi="Times New Roman"/>
                <w:sz w:val="21"/>
                <w:szCs w:val="21"/>
              </w:rPr>
            </w:pPr>
            <w:r>
              <w:rPr>
                <w:rFonts w:ascii="Times New Roman" w:hAnsi="Times New Roman"/>
                <w:sz w:val="21"/>
                <w:szCs w:val="21"/>
              </w:rPr>
            </w:r>
            <w:r/>
          </w:p>
        </w:tc>
        <w:tc>
          <w:tcPr>
            <w:tcBorders>
              <w:top w:val="single" w:color="auto" w:sz="4" w:space="0"/>
              <w:left w:val="single" w:color="auto" w:sz="4" w:space="0"/>
              <w:bottom w:val="single" w:color="auto" w:sz="4" w:space="0"/>
              <w:right w:val="single" w:color="auto" w:sz="4" w:space="0"/>
            </w:tcBorders>
            <w:tcW w:w="1511" w:type="dxa"/>
            <w:vAlign w:val="center"/>
            <w:textDirection w:val="lrTb"/>
            <w:noWrap w:val="false"/>
          </w:tcPr>
          <w:p>
            <w:pPr>
              <w:jc w:val="center"/>
              <w:spacing w:line="400" w:lineRule="exact"/>
              <w:rPr>
                <w:rFonts w:ascii="Times New Roman" w:hAnsi="Times New Roman"/>
                <w:sz w:val="21"/>
                <w:szCs w:val="21"/>
              </w:rPr>
            </w:pPr>
            <w:r>
              <w:rPr>
                <w:rFonts w:ascii="Times New Roman" w:hAnsi="Times New Roman"/>
                <w:sz w:val="21"/>
                <w:szCs w:val="21"/>
              </w:rPr>
            </w:r>
            <w:r/>
          </w:p>
        </w:tc>
      </w:tr>
      <w:tr>
        <w:trPr>
          <w:trHeight w:val="360"/>
        </w:trPr>
        <w:tc>
          <w:tcPr>
            <w:tcBorders>
              <w:top w:val="single" w:color="auto" w:sz="4" w:space="0"/>
              <w:left w:val="single" w:color="auto" w:sz="4" w:space="0"/>
              <w:bottom w:val="single" w:color="auto" w:sz="4" w:space="0"/>
              <w:right w:val="single" w:color="auto" w:sz="4" w:space="0"/>
            </w:tcBorders>
            <w:tcW w:w="648" w:type="dxa"/>
            <w:vAlign w:val="center"/>
            <w:textDirection w:val="lrTb"/>
            <w:noWrap w:val="false"/>
          </w:tcPr>
          <w:p>
            <w:pPr>
              <w:jc w:val="center"/>
              <w:spacing w:line="400" w:lineRule="exact"/>
              <w:rPr>
                <w:rFonts w:hint="eastAsia" w:ascii="Times New Roman" w:hAnsi="Times New Roman"/>
                <w:sz w:val="21"/>
                <w:szCs w:val="21"/>
              </w:rPr>
            </w:pPr>
            <w:r>
              <w:rPr>
                <w:rFonts w:hint="eastAsia" w:ascii="Times New Roman" w:hAnsi="Times New Roman"/>
                <w:sz w:val="21"/>
                <w:szCs w:val="21"/>
              </w:rPr>
            </w:r>
            <w:r/>
          </w:p>
        </w:tc>
        <w:tc>
          <w:tcPr>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jc w:val="center"/>
              <w:spacing w:line="400" w:lineRule="exact"/>
              <w:rPr>
                <w:rFonts w:hint="eastAsia" w:ascii="Times New Roman" w:hAnsi="Times New Roman"/>
                <w:sz w:val="21"/>
                <w:szCs w:val="21"/>
              </w:rPr>
            </w:pPr>
            <w:r>
              <w:rPr>
                <w:rFonts w:hint="eastAsia" w:ascii="Times New Roman" w:hAnsi="Times New Roman"/>
                <w:sz w:val="21"/>
                <w:szCs w:val="21"/>
              </w:rPr>
            </w:r>
            <w:r/>
          </w:p>
        </w:tc>
        <w:tc>
          <w:tcPr>
            <w:tcBorders>
              <w:top w:val="single" w:color="auto" w:sz="4" w:space="0"/>
              <w:left w:val="single" w:color="auto" w:sz="4" w:space="0"/>
              <w:bottom w:val="single" w:color="auto" w:sz="4" w:space="0"/>
              <w:right w:val="single" w:color="auto" w:sz="4" w:space="0"/>
            </w:tcBorders>
            <w:tcW w:w="1254" w:type="dxa"/>
            <w:vAlign w:val="top"/>
            <w:textDirection w:val="lrTb"/>
            <w:noWrap w:val="false"/>
          </w:tcPr>
          <w:p>
            <w:pPr>
              <w:jc w:val="center"/>
              <w:spacing w:line="400" w:lineRule="exact"/>
              <w:rPr>
                <w:rFonts w:ascii="Times New Roman" w:hAnsi="Times New Roman"/>
                <w:sz w:val="21"/>
                <w:szCs w:val="21"/>
              </w:rPr>
            </w:pPr>
            <w:r>
              <w:rPr>
                <w:rFonts w:ascii="Times New Roman" w:hAnsi="Times New Roman"/>
                <w:sz w:val="21"/>
                <w:szCs w:val="21"/>
              </w:rPr>
            </w:r>
            <w:r/>
          </w:p>
        </w:tc>
        <w:tc>
          <w:tcPr>
            <w:tcBorders>
              <w:top w:val="single" w:color="auto" w:sz="4" w:space="0"/>
              <w:left w:val="single" w:color="auto" w:sz="4" w:space="0"/>
              <w:bottom w:val="single" w:color="auto" w:sz="4" w:space="0"/>
              <w:right w:val="single" w:color="auto" w:sz="4" w:space="0"/>
            </w:tcBorders>
            <w:tcW w:w="2732" w:type="dxa"/>
            <w:vAlign w:val="center"/>
            <w:textDirection w:val="lrTb"/>
            <w:noWrap w:val="false"/>
          </w:tcPr>
          <w:p>
            <w:pPr>
              <w:jc w:val="center"/>
              <w:spacing w:line="400" w:lineRule="exact"/>
              <w:rPr>
                <w:rFonts w:ascii="Times New Roman" w:hAnsi="Times New Roman"/>
                <w:sz w:val="21"/>
                <w:szCs w:val="21"/>
              </w:rPr>
            </w:pPr>
            <w:r>
              <w:rPr>
                <w:rFonts w:ascii="Times New Roman" w:hAnsi="Times New Roman"/>
                <w:sz w:val="21"/>
                <w:szCs w:val="21"/>
              </w:rPr>
            </w:r>
            <w:r/>
          </w:p>
        </w:tc>
        <w:tc>
          <w:tcPr>
            <w:tcBorders>
              <w:top w:val="single" w:color="auto" w:sz="4" w:space="0"/>
              <w:left w:val="single" w:color="auto" w:sz="4" w:space="0"/>
              <w:bottom w:val="single" w:color="auto" w:sz="4" w:space="0"/>
              <w:right w:val="single" w:color="auto" w:sz="4" w:space="0"/>
            </w:tcBorders>
            <w:tcW w:w="1425" w:type="dxa"/>
            <w:vAlign w:val="center"/>
            <w:textDirection w:val="lrTb"/>
            <w:noWrap w:val="false"/>
          </w:tcPr>
          <w:p>
            <w:pPr>
              <w:spacing w:line="400" w:lineRule="exact"/>
              <w:rPr>
                <w:rFonts w:ascii="Times New Roman" w:hAnsi="Times New Roman"/>
                <w:sz w:val="21"/>
                <w:szCs w:val="21"/>
              </w:rPr>
            </w:pPr>
            <w:r>
              <w:rPr>
                <w:rFonts w:ascii="Times New Roman" w:hAnsi="Times New Roman"/>
                <w:sz w:val="21"/>
                <w:szCs w:val="21"/>
              </w:rPr>
            </w:r>
            <w:r/>
          </w:p>
        </w:tc>
        <w:tc>
          <w:tcPr>
            <w:tcBorders>
              <w:top w:val="single" w:color="auto" w:sz="4" w:space="0"/>
              <w:left w:val="single" w:color="auto" w:sz="4" w:space="0"/>
              <w:bottom w:val="single" w:color="auto" w:sz="4" w:space="0"/>
              <w:right w:val="single" w:color="auto" w:sz="4" w:space="0"/>
            </w:tcBorders>
            <w:tcW w:w="1511" w:type="dxa"/>
            <w:vAlign w:val="center"/>
            <w:textDirection w:val="lrTb"/>
            <w:noWrap w:val="false"/>
          </w:tcPr>
          <w:p>
            <w:pPr>
              <w:jc w:val="center"/>
              <w:spacing w:line="400" w:lineRule="exact"/>
              <w:rPr>
                <w:rFonts w:ascii="Times New Roman" w:hAnsi="Times New Roman"/>
                <w:sz w:val="21"/>
                <w:szCs w:val="21"/>
              </w:rPr>
            </w:pPr>
            <w:r>
              <w:rPr>
                <w:rFonts w:ascii="Times New Roman" w:hAnsi="Times New Roman"/>
                <w:sz w:val="21"/>
                <w:szCs w:val="21"/>
              </w:rPr>
            </w:r>
            <w:r/>
          </w:p>
        </w:tc>
      </w:tr>
      <w:tr>
        <w:trPr>
          <w:trHeight w:val="360"/>
        </w:trPr>
        <w:tc>
          <w:tcPr>
            <w:tcBorders>
              <w:top w:val="single" w:color="auto" w:sz="4" w:space="0"/>
              <w:left w:val="single" w:color="auto" w:sz="4" w:space="0"/>
              <w:bottom w:val="single" w:color="auto" w:sz="4" w:space="0"/>
              <w:right w:val="single" w:color="auto" w:sz="4" w:space="0"/>
            </w:tcBorders>
            <w:tcW w:w="648" w:type="dxa"/>
            <w:vAlign w:val="center"/>
            <w:textDirection w:val="lrTb"/>
            <w:noWrap w:val="false"/>
          </w:tcPr>
          <w:p>
            <w:pPr>
              <w:jc w:val="center"/>
              <w:spacing w:line="400" w:lineRule="exact"/>
              <w:rPr>
                <w:rFonts w:hint="eastAsia" w:ascii="Times New Roman" w:hAnsi="Times New Roman"/>
                <w:sz w:val="21"/>
                <w:szCs w:val="21"/>
              </w:rPr>
            </w:pPr>
            <w:r>
              <w:rPr>
                <w:rFonts w:hint="eastAsia" w:ascii="Times New Roman" w:hAnsi="Times New Roman"/>
                <w:sz w:val="21"/>
                <w:szCs w:val="21"/>
              </w:rPr>
            </w:r>
            <w:r/>
          </w:p>
        </w:tc>
        <w:tc>
          <w:tcPr>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jc w:val="center"/>
              <w:spacing w:line="400" w:lineRule="exact"/>
              <w:rPr>
                <w:rFonts w:ascii="Times New Roman" w:hAnsi="Times New Roman"/>
                <w:sz w:val="21"/>
                <w:szCs w:val="21"/>
              </w:rPr>
            </w:pPr>
            <w:r>
              <w:rPr>
                <w:rFonts w:ascii="Times New Roman" w:hAnsi="Times New Roman"/>
                <w:sz w:val="21"/>
                <w:szCs w:val="21"/>
              </w:rPr>
            </w:r>
            <w:r/>
          </w:p>
        </w:tc>
        <w:tc>
          <w:tcPr>
            <w:tcBorders>
              <w:top w:val="single" w:color="auto" w:sz="4" w:space="0"/>
              <w:left w:val="single" w:color="auto" w:sz="4" w:space="0"/>
              <w:bottom w:val="single" w:color="auto" w:sz="4" w:space="0"/>
              <w:right w:val="single" w:color="auto" w:sz="4" w:space="0"/>
            </w:tcBorders>
            <w:tcW w:w="1254" w:type="dxa"/>
            <w:vAlign w:val="top"/>
            <w:textDirection w:val="lrTb"/>
            <w:noWrap w:val="false"/>
          </w:tcPr>
          <w:p>
            <w:pPr>
              <w:jc w:val="center"/>
              <w:spacing w:line="400" w:lineRule="exact"/>
              <w:rPr>
                <w:rFonts w:ascii="Times New Roman" w:hAnsi="Times New Roman"/>
                <w:sz w:val="21"/>
                <w:szCs w:val="21"/>
              </w:rPr>
            </w:pPr>
            <w:r>
              <w:rPr>
                <w:rFonts w:ascii="Times New Roman" w:hAnsi="Times New Roman"/>
                <w:sz w:val="21"/>
                <w:szCs w:val="21"/>
              </w:rPr>
            </w:r>
            <w:r/>
          </w:p>
        </w:tc>
        <w:tc>
          <w:tcPr>
            <w:tcBorders>
              <w:top w:val="single" w:color="auto" w:sz="4" w:space="0"/>
              <w:left w:val="single" w:color="auto" w:sz="4" w:space="0"/>
              <w:bottom w:val="single" w:color="auto" w:sz="4" w:space="0"/>
              <w:right w:val="single" w:color="auto" w:sz="4" w:space="0"/>
            </w:tcBorders>
            <w:tcW w:w="2732" w:type="dxa"/>
            <w:vAlign w:val="center"/>
            <w:textDirection w:val="lrTb"/>
            <w:noWrap w:val="false"/>
          </w:tcPr>
          <w:p>
            <w:pPr>
              <w:jc w:val="center"/>
              <w:spacing w:line="400" w:lineRule="exact"/>
              <w:rPr>
                <w:rFonts w:ascii="Times New Roman" w:hAnsi="Times New Roman"/>
                <w:sz w:val="21"/>
                <w:szCs w:val="21"/>
              </w:rPr>
            </w:pPr>
            <w:r>
              <w:rPr>
                <w:rFonts w:ascii="Times New Roman" w:hAnsi="Times New Roman"/>
                <w:sz w:val="21"/>
                <w:szCs w:val="21"/>
              </w:rPr>
            </w:r>
            <w:r/>
          </w:p>
        </w:tc>
        <w:tc>
          <w:tcPr>
            <w:tcBorders>
              <w:top w:val="single" w:color="auto" w:sz="4" w:space="0"/>
              <w:left w:val="single" w:color="auto" w:sz="4" w:space="0"/>
              <w:bottom w:val="single" w:color="auto" w:sz="4" w:space="0"/>
              <w:right w:val="single" w:color="auto" w:sz="4" w:space="0"/>
            </w:tcBorders>
            <w:tcW w:w="1425" w:type="dxa"/>
            <w:vAlign w:val="center"/>
            <w:textDirection w:val="lrTb"/>
            <w:noWrap w:val="false"/>
          </w:tcPr>
          <w:p>
            <w:pPr>
              <w:spacing w:line="400" w:lineRule="exact"/>
              <w:rPr>
                <w:rFonts w:ascii="Times New Roman" w:hAnsi="Times New Roman"/>
                <w:sz w:val="21"/>
                <w:szCs w:val="21"/>
              </w:rPr>
            </w:pPr>
            <w:r>
              <w:rPr>
                <w:rFonts w:ascii="Times New Roman" w:hAnsi="Times New Roman"/>
                <w:sz w:val="21"/>
                <w:szCs w:val="21"/>
              </w:rPr>
            </w:r>
            <w:r/>
          </w:p>
        </w:tc>
        <w:tc>
          <w:tcPr>
            <w:tcBorders>
              <w:top w:val="single" w:color="auto" w:sz="4" w:space="0"/>
              <w:left w:val="single" w:color="auto" w:sz="4" w:space="0"/>
              <w:bottom w:val="single" w:color="auto" w:sz="4" w:space="0"/>
              <w:right w:val="single" w:color="auto" w:sz="4" w:space="0"/>
            </w:tcBorders>
            <w:tcW w:w="1511" w:type="dxa"/>
            <w:vAlign w:val="center"/>
            <w:textDirection w:val="lrTb"/>
            <w:noWrap w:val="false"/>
          </w:tcPr>
          <w:p>
            <w:pPr>
              <w:jc w:val="center"/>
              <w:spacing w:line="400" w:lineRule="exact"/>
              <w:rPr>
                <w:rFonts w:ascii="Times New Roman" w:hAnsi="Times New Roman"/>
                <w:sz w:val="21"/>
                <w:szCs w:val="21"/>
              </w:rPr>
            </w:pPr>
            <w:r>
              <w:rPr>
                <w:rFonts w:ascii="Times New Roman" w:hAnsi="Times New Roman"/>
                <w:sz w:val="21"/>
                <w:szCs w:val="21"/>
              </w:rPr>
            </w:r>
            <w:r/>
          </w:p>
        </w:tc>
      </w:tr>
      <w:tr>
        <w:trPr>
          <w:trHeight w:val="360"/>
        </w:trPr>
        <w:tc>
          <w:tcPr>
            <w:tcBorders>
              <w:top w:val="single" w:color="auto" w:sz="4" w:space="0"/>
              <w:left w:val="single" w:color="auto" w:sz="4" w:space="0"/>
              <w:bottom w:val="single" w:color="auto" w:sz="4" w:space="0"/>
              <w:right w:val="single" w:color="auto" w:sz="4" w:space="0"/>
            </w:tcBorders>
            <w:tcW w:w="648" w:type="dxa"/>
            <w:vAlign w:val="center"/>
            <w:textDirection w:val="lrTb"/>
            <w:noWrap w:val="false"/>
          </w:tcPr>
          <w:p>
            <w:pPr>
              <w:jc w:val="center"/>
              <w:spacing w:line="400" w:lineRule="exact"/>
              <w:rPr>
                <w:rFonts w:hint="eastAsia" w:ascii="Times New Roman" w:hAnsi="Times New Roman"/>
                <w:sz w:val="21"/>
                <w:szCs w:val="21"/>
              </w:rPr>
            </w:pPr>
            <w:r>
              <w:rPr>
                <w:rFonts w:hint="eastAsia" w:ascii="Times New Roman" w:hAnsi="Times New Roman"/>
                <w:sz w:val="21"/>
                <w:szCs w:val="21"/>
              </w:rPr>
            </w:r>
            <w:r/>
          </w:p>
        </w:tc>
        <w:tc>
          <w:tcPr>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jc w:val="center"/>
              <w:spacing w:line="400" w:lineRule="exact"/>
              <w:rPr>
                <w:rFonts w:ascii="Times New Roman" w:hAnsi="Times New Roman"/>
                <w:sz w:val="21"/>
                <w:szCs w:val="21"/>
              </w:rPr>
            </w:pPr>
            <w:r>
              <w:rPr>
                <w:rFonts w:ascii="Times New Roman" w:hAnsi="Times New Roman"/>
                <w:sz w:val="21"/>
                <w:szCs w:val="21"/>
              </w:rPr>
            </w:r>
            <w:r/>
          </w:p>
        </w:tc>
        <w:tc>
          <w:tcPr>
            <w:tcBorders>
              <w:top w:val="single" w:color="auto" w:sz="4" w:space="0"/>
              <w:left w:val="single" w:color="auto" w:sz="4" w:space="0"/>
              <w:bottom w:val="single" w:color="auto" w:sz="4" w:space="0"/>
              <w:right w:val="single" w:color="auto" w:sz="4" w:space="0"/>
            </w:tcBorders>
            <w:tcW w:w="1254" w:type="dxa"/>
            <w:vAlign w:val="top"/>
            <w:textDirection w:val="lrTb"/>
            <w:noWrap w:val="false"/>
          </w:tcPr>
          <w:p>
            <w:pPr>
              <w:jc w:val="center"/>
              <w:spacing w:line="400" w:lineRule="exact"/>
              <w:rPr>
                <w:rFonts w:ascii="Times New Roman" w:hAnsi="Times New Roman"/>
                <w:sz w:val="21"/>
                <w:szCs w:val="21"/>
              </w:rPr>
            </w:pPr>
            <w:r>
              <w:rPr>
                <w:rFonts w:ascii="Times New Roman" w:hAnsi="Times New Roman"/>
                <w:sz w:val="21"/>
                <w:szCs w:val="21"/>
              </w:rPr>
            </w:r>
            <w:r/>
          </w:p>
        </w:tc>
        <w:tc>
          <w:tcPr>
            <w:tcBorders>
              <w:top w:val="single" w:color="auto" w:sz="4" w:space="0"/>
              <w:left w:val="single" w:color="auto" w:sz="4" w:space="0"/>
              <w:bottom w:val="single" w:color="auto" w:sz="4" w:space="0"/>
              <w:right w:val="single" w:color="auto" w:sz="4" w:space="0"/>
            </w:tcBorders>
            <w:tcW w:w="2732" w:type="dxa"/>
            <w:vAlign w:val="center"/>
            <w:textDirection w:val="lrTb"/>
            <w:noWrap w:val="false"/>
          </w:tcPr>
          <w:p>
            <w:pPr>
              <w:jc w:val="center"/>
              <w:spacing w:line="400" w:lineRule="exact"/>
              <w:rPr>
                <w:rFonts w:ascii="Times New Roman" w:hAnsi="Times New Roman"/>
                <w:sz w:val="21"/>
                <w:szCs w:val="21"/>
              </w:rPr>
            </w:pPr>
            <w:r>
              <w:rPr>
                <w:rFonts w:ascii="Times New Roman" w:hAnsi="Times New Roman"/>
                <w:sz w:val="21"/>
                <w:szCs w:val="21"/>
              </w:rPr>
            </w:r>
            <w:r/>
          </w:p>
        </w:tc>
        <w:tc>
          <w:tcPr>
            <w:tcBorders>
              <w:top w:val="single" w:color="auto" w:sz="4" w:space="0"/>
              <w:left w:val="single" w:color="auto" w:sz="4" w:space="0"/>
              <w:bottom w:val="single" w:color="auto" w:sz="4" w:space="0"/>
              <w:right w:val="single" w:color="auto" w:sz="4" w:space="0"/>
            </w:tcBorders>
            <w:tcW w:w="1425" w:type="dxa"/>
            <w:vAlign w:val="center"/>
            <w:textDirection w:val="lrTb"/>
            <w:noWrap w:val="false"/>
          </w:tcPr>
          <w:p>
            <w:pPr>
              <w:pStyle w:val="720"/>
              <w:ind w:left="6000"/>
              <w:spacing w:line="400" w:lineRule="exact"/>
              <w:rPr>
                <w:rFonts w:ascii="Times New Roman" w:hAnsi="Times New Roman"/>
                <w:szCs w:val="21"/>
              </w:rPr>
            </w:pPr>
            <w:r>
              <w:rPr>
                <w:rFonts w:ascii="Times New Roman" w:hAnsi="Times New Roman"/>
                <w:szCs w:val="21"/>
              </w:rPr>
            </w:r>
            <w:r/>
          </w:p>
        </w:tc>
        <w:tc>
          <w:tcPr>
            <w:tcBorders>
              <w:top w:val="single" w:color="auto" w:sz="4" w:space="0"/>
              <w:left w:val="single" w:color="auto" w:sz="4" w:space="0"/>
              <w:bottom w:val="single" w:color="auto" w:sz="4" w:space="0"/>
              <w:right w:val="single" w:color="auto" w:sz="4" w:space="0"/>
            </w:tcBorders>
            <w:tcW w:w="1511" w:type="dxa"/>
            <w:vAlign w:val="center"/>
            <w:textDirection w:val="lrTb"/>
            <w:noWrap w:val="false"/>
          </w:tcPr>
          <w:p>
            <w:pPr>
              <w:jc w:val="center"/>
              <w:spacing w:line="400" w:lineRule="exact"/>
              <w:rPr>
                <w:rFonts w:ascii="Times New Roman" w:hAnsi="Times New Roman"/>
                <w:sz w:val="21"/>
                <w:szCs w:val="21"/>
              </w:rPr>
            </w:pPr>
            <w:r>
              <w:rPr>
                <w:rFonts w:ascii="Times New Roman" w:hAnsi="Times New Roman"/>
                <w:sz w:val="21"/>
                <w:szCs w:val="21"/>
              </w:rPr>
            </w:r>
            <w:r/>
          </w:p>
        </w:tc>
      </w:tr>
      <w:tr>
        <w:trPr>
          <w:trHeight w:val="360"/>
        </w:trPr>
        <w:tc>
          <w:tcPr>
            <w:tcBorders>
              <w:top w:val="single" w:color="auto" w:sz="4" w:space="0"/>
              <w:left w:val="single" w:color="auto" w:sz="4" w:space="0"/>
              <w:bottom w:val="single" w:color="auto" w:sz="4" w:space="0"/>
              <w:right w:val="single" w:color="auto" w:sz="4" w:space="0"/>
            </w:tcBorders>
            <w:tcW w:w="648" w:type="dxa"/>
            <w:vAlign w:val="center"/>
            <w:textDirection w:val="lrTb"/>
            <w:noWrap w:val="false"/>
          </w:tcPr>
          <w:p>
            <w:pPr>
              <w:jc w:val="center"/>
              <w:spacing w:line="400" w:lineRule="exact"/>
              <w:rPr>
                <w:rFonts w:hint="eastAsia" w:ascii="Times New Roman" w:hAnsi="Times New Roman"/>
                <w:sz w:val="21"/>
                <w:szCs w:val="21"/>
              </w:rPr>
            </w:pPr>
            <w:r>
              <w:rPr>
                <w:rFonts w:hint="eastAsia" w:ascii="Times New Roman" w:hAnsi="Times New Roman"/>
                <w:sz w:val="21"/>
                <w:szCs w:val="21"/>
              </w:rPr>
            </w:r>
            <w:r/>
          </w:p>
        </w:tc>
        <w:tc>
          <w:tcPr>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jc w:val="center"/>
              <w:spacing w:line="400" w:lineRule="exact"/>
              <w:rPr>
                <w:rFonts w:ascii="Times New Roman" w:hAnsi="Times New Roman"/>
                <w:sz w:val="21"/>
                <w:szCs w:val="21"/>
              </w:rPr>
            </w:pPr>
            <w:r>
              <w:rPr>
                <w:rFonts w:ascii="Times New Roman" w:hAnsi="Times New Roman"/>
                <w:sz w:val="21"/>
                <w:szCs w:val="21"/>
              </w:rPr>
            </w:r>
            <w:r/>
          </w:p>
        </w:tc>
        <w:tc>
          <w:tcPr>
            <w:tcBorders>
              <w:top w:val="single" w:color="auto" w:sz="4" w:space="0"/>
              <w:left w:val="single" w:color="auto" w:sz="4" w:space="0"/>
              <w:bottom w:val="single" w:color="auto" w:sz="4" w:space="0"/>
              <w:right w:val="single" w:color="auto" w:sz="4" w:space="0"/>
            </w:tcBorders>
            <w:tcW w:w="1254" w:type="dxa"/>
            <w:vAlign w:val="top"/>
            <w:textDirection w:val="lrTb"/>
            <w:noWrap w:val="false"/>
          </w:tcPr>
          <w:p>
            <w:pPr>
              <w:jc w:val="center"/>
              <w:spacing w:line="400" w:lineRule="exact"/>
              <w:rPr>
                <w:rFonts w:ascii="Times New Roman" w:hAnsi="Times New Roman"/>
                <w:sz w:val="21"/>
                <w:szCs w:val="21"/>
              </w:rPr>
            </w:pPr>
            <w:r>
              <w:rPr>
                <w:rFonts w:ascii="Times New Roman" w:hAnsi="Times New Roman"/>
                <w:sz w:val="21"/>
                <w:szCs w:val="21"/>
              </w:rPr>
            </w:r>
            <w:r/>
          </w:p>
        </w:tc>
        <w:tc>
          <w:tcPr>
            <w:tcBorders>
              <w:top w:val="single" w:color="auto" w:sz="4" w:space="0"/>
              <w:left w:val="single" w:color="auto" w:sz="4" w:space="0"/>
              <w:bottom w:val="single" w:color="auto" w:sz="4" w:space="0"/>
              <w:right w:val="single" w:color="auto" w:sz="4" w:space="0"/>
            </w:tcBorders>
            <w:tcW w:w="2732" w:type="dxa"/>
            <w:vAlign w:val="center"/>
            <w:textDirection w:val="lrTb"/>
            <w:noWrap w:val="false"/>
          </w:tcPr>
          <w:p>
            <w:pPr>
              <w:jc w:val="center"/>
              <w:spacing w:line="400" w:lineRule="exact"/>
              <w:rPr>
                <w:rFonts w:ascii="Times New Roman" w:hAnsi="Times New Roman"/>
                <w:sz w:val="21"/>
                <w:szCs w:val="21"/>
              </w:rPr>
            </w:pPr>
            <w:r>
              <w:rPr>
                <w:rFonts w:ascii="Times New Roman" w:hAnsi="Times New Roman"/>
                <w:sz w:val="21"/>
                <w:szCs w:val="21"/>
              </w:rPr>
            </w:r>
            <w:r/>
          </w:p>
        </w:tc>
        <w:tc>
          <w:tcPr>
            <w:tcBorders>
              <w:top w:val="single" w:color="auto" w:sz="4" w:space="0"/>
              <w:left w:val="single" w:color="auto" w:sz="4" w:space="0"/>
              <w:bottom w:val="single" w:color="auto" w:sz="4" w:space="0"/>
              <w:right w:val="single" w:color="auto" w:sz="4" w:space="0"/>
            </w:tcBorders>
            <w:tcW w:w="1425" w:type="dxa"/>
            <w:vAlign w:val="center"/>
            <w:textDirection w:val="lrTb"/>
            <w:noWrap w:val="false"/>
          </w:tcPr>
          <w:p>
            <w:pPr>
              <w:pStyle w:val="720"/>
              <w:ind w:left="6000"/>
              <w:spacing w:line="400" w:lineRule="exact"/>
              <w:rPr>
                <w:rFonts w:ascii="Times New Roman" w:hAnsi="Times New Roman"/>
                <w:szCs w:val="21"/>
              </w:rPr>
            </w:pPr>
            <w:r>
              <w:rPr>
                <w:rFonts w:ascii="Times New Roman" w:hAnsi="Times New Roman"/>
                <w:szCs w:val="21"/>
              </w:rPr>
            </w:r>
            <w:r/>
          </w:p>
        </w:tc>
        <w:tc>
          <w:tcPr>
            <w:tcBorders>
              <w:top w:val="single" w:color="auto" w:sz="4" w:space="0"/>
              <w:left w:val="single" w:color="auto" w:sz="4" w:space="0"/>
              <w:bottom w:val="single" w:color="auto" w:sz="4" w:space="0"/>
              <w:right w:val="single" w:color="auto" w:sz="4" w:space="0"/>
            </w:tcBorders>
            <w:tcW w:w="1511" w:type="dxa"/>
            <w:vAlign w:val="center"/>
            <w:textDirection w:val="lrTb"/>
            <w:noWrap w:val="false"/>
          </w:tcPr>
          <w:p>
            <w:pPr>
              <w:jc w:val="center"/>
              <w:spacing w:line="400" w:lineRule="exact"/>
              <w:rPr>
                <w:rFonts w:ascii="Times New Roman" w:hAnsi="Times New Roman"/>
                <w:sz w:val="21"/>
                <w:szCs w:val="21"/>
              </w:rPr>
            </w:pPr>
            <w:r>
              <w:rPr>
                <w:rFonts w:ascii="Times New Roman" w:hAnsi="Times New Roman"/>
                <w:sz w:val="21"/>
                <w:szCs w:val="21"/>
              </w:rPr>
            </w:r>
            <w:r/>
          </w:p>
        </w:tc>
      </w:tr>
      <w:tr>
        <w:trPr>
          <w:trHeight w:val="360"/>
        </w:trPr>
        <w:tc>
          <w:tcPr>
            <w:tcBorders>
              <w:top w:val="single" w:color="auto" w:sz="4" w:space="0"/>
              <w:left w:val="single" w:color="auto" w:sz="4" w:space="0"/>
              <w:bottom w:val="single" w:color="auto" w:sz="4" w:space="0"/>
              <w:right w:val="single" w:color="auto" w:sz="4" w:space="0"/>
            </w:tcBorders>
            <w:tcW w:w="648" w:type="dxa"/>
            <w:vAlign w:val="center"/>
            <w:textDirection w:val="lrTb"/>
            <w:noWrap w:val="false"/>
          </w:tcPr>
          <w:p>
            <w:pPr>
              <w:jc w:val="center"/>
              <w:spacing w:line="400" w:lineRule="exact"/>
              <w:rPr>
                <w:rFonts w:hint="eastAsia" w:ascii="Times New Roman" w:hAnsi="Times New Roman"/>
                <w:sz w:val="21"/>
                <w:szCs w:val="21"/>
              </w:rPr>
            </w:pPr>
            <w:r>
              <w:rPr>
                <w:rFonts w:hint="eastAsia" w:ascii="Times New Roman" w:hAnsi="Times New Roman"/>
                <w:sz w:val="21"/>
                <w:szCs w:val="21"/>
              </w:rPr>
            </w:r>
            <w:r/>
          </w:p>
        </w:tc>
        <w:tc>
          <w:tcPr>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jc w:val="center"/>
              <w:spacing w:line="400" w:lineRule="exact"/>
              <w:rPr>
                <w:rFonts w:hint="eastAsia" w:ascii="Times New Roman" w:hAnsi="Times New Roman"/>
                <w:sz w:val="21"/>
                <w:szCs w:val="21"/>
              </w:rPr>
            </w:pPr>
            <w:r>
              <w:rPr>
                <w:rFonts w:hint="eastAsia" w:ascii="Times New Roman" w:hAnsi="Times New Roman"/>
                <w:sz w:val="21"/>
                <w:szCs w:val="21"/>
              </w:rPr>
            </w:r>
            <w:r/>
          </w:p>
        </w:tc>
        <w:tc>
          <w:tcPr>
            <w:tcBorders>
              <w:top w:val="single" w:color="auto" w:sz="4" w:space="0"/>
              <w:left w:val="single" w:color="auto" w:sz="4" w:space="0"/>
              <w:bottom w:val="single" w:color="auto" w:sz="4" w:space="0"/>
              <w:right w:val="single" w:color="auto" w:sz="4" w:space="0"/>
            </w:tcBorders>
            <w:tcW w:w="1254" w:type="dxa"/>
            <w:vAlign w:val="top"/>
            <w:textDirection w:val="lrTb"/>
            <w:noWrap w:val="false"/>
          </w:tcPr>
          <w:p>
            <w:pPr>
              <w:jc w:val="center"/>
              <w:spacing w:line="400" w:lineRule="exact"/>
              <w:rPr>
                <w:rFonts w:ascii="Times New Roman" w:hAnsi="Times New Roman"/>
                <w:sz w:val="21"/>
                <w:szCs w:val="21"/>
              </w:rPr>
            </w:pPr>
            <w:r>
              <w:rPr>
                <w:rFonts w:ascii="Times New Roman" w:hAnsi="Times New Roman"/>
                <w:sz w:val="21"/>
                <w:szCs w:val="21"/>
              </w:rPr>
            </w:r>
            <w:r/>
          </w:p>
        </w:tc>
        <w:tc>
          <w:tcPr>
            <w:tcBorders>
              <w:top w:val="single" w:color="auto" w:sz="4" w:space="0"/>
              <w:left w:val="single" w:color="auto" w:sz="4" w:space="0"/>
              <w:bottom w:val="single" w:color="auto" w:sz="4" w:space="0"/>
              <w:right w:val="single" w:color="auto" w:sz="4" w:space="0"/>
            </w:tcBorders>
            <w:tcW w:w="2732" w:type="dxa"/>
            <w:vAlign w:val="center"/>
            <w:textDirection w:val="lrTb"/>
            <w:noWrap w:val="false"/>
          </w:tcPr>
          <w:p>
            <w:pPr>
              <w:jc w:val="center"/>
              <w:spacing w:line="400" w:lineRule="exact"/>
              <w:rPr>
                <w:rFonts w:ascii="Times New Roman" w:hAnsi="Times New Roman"/>
                <w:sz w:val="21"/>
                <w:szCs w:val="21"/>
              </w:rPr>
            </w:pPr>
            <w:r>
              <w:rPr>
                <w:rFonts w:ascii="Times New Roman" w:hAnsi="Times New Roman"/>
                <w:sz w:val="21"/>
                <w:szCs w:val="21"/>
              </w:rPr>
            </w:r>
            <w:r/>
          </w:p>
        </w:tc>
        <w:tc>
          <w:tcPr>
            <w:tcBorders>
              <w:top w:val="single" w:color="auto" w:sz="4" w:space="0"/>
              <w:left w:val="single" w:color="auto" w:sz="4" w:space="0"/>
              <w:bottom w:val="single" w:color="auto" w:sz="4" w:space="0"/>
              <w:right w:val="single" w:color="auto" w:sz="4" w:space="0"/>
            </w:tcBorders>
            <w:tcW w:w="1425" w:type="dxa"/>
            <w:vAlign w:val="center"/>
            <w:textDirection w:val="lrTb"/>
            <w:noWrap w:val="false"/>
          </w:tcPr>
          <w:p>
            <w:pPr>
              <w:spacing w:line="400" w:lineRule="exact"/>
              <w:rPr>
                <w:rFonts w:ascii="Times New Roman" w:hAnsi="Times New Roman"/>
                <w:sz w:val="21"/>
                <w:szCs w:val="21"/>
              </w:rPr>
            </w:pPr>
            <w:r>
              <w:rPr>
                <w:rFonts w:ascii="Times New Roman" w:hAnsi="Times New Roman"/>
                <w:sz w:val="21"/>
                <w:szCs w:val="21"/>
              </w:rPr>
            </w:r>
            <w:r/>
          </w:p>
        </w:tc>
        <w:tc>
          <w:tcPr>
            <w:tcBorders>
              <w:top w:val="single" w:color="auto" w:sz="4" w:space="0"/>
              <w:left w:val="single" w:color="auto" w:sz="4" w:space="0"/>
              <w:bottom w:val="single" w:color="auto" w:sz="4" w:space="0"/>
              <w:right w:val="single" w:color="auto" w:sz="4" w:space="0"/>
            </w:tcBorders>
            <w:tcW w:w="1511" w:type="dxa"/>
            <w:vAlign w:val="center"/>
            <w:textDirection w:val="lrTb"/>
            <w:noWrap w:val="false"/>
          </w:tcPr>
          <w:p>
            <w:pPr>
              <w:jc w:val="center"/>
              <w:spacing w:line="400" w:lineRule="exact"/>
              <w:rPr>
                <w:rFonts w:ascii="Times New Roman" w:hAnsi="Times New Roman"/>
                <w:sz w:val="21"/>
                <w:szCs w:val="21"/>
              </w:rPr>
            </w:pPr>
            <w:r>
              <w:rPr>
                <w:rFonts w:ascii="Times New Roman" w:hAnsi="Times New Roman"/>
                <w:sz w:val="21"/>
                <w:szCs w:val="21"/>
              </w:rPr>
            </w:r>
            <w:r/>
          </w:p>
        </w:tc>
      </w:tr>
      <w:tr>
        <w:trPr>
          <w:trHeight w:val="360"/>
        </w:trPr>
        <w:tc>
          <w:tcPr>
            <w:tcBorders>
              <w:top w:val="single" w:color="auto" w:sz="4" w:space="0"/>
              <w:left w:val="single" w:color="auto" w:sz="4" w:space="0"/>
              <w:bottom w:val="single" w:color="auto" w:sz="4" w:space="0"/>
              <w:right w:val="single" w:color="auto" w:sz="4" w:space="0"/>
            </w:tcBorders>
            <w:tcW w:w="648" w:type="dxa"/>
            <w:vAlign w:val="center"/>
            <w:textDirection w:val="lrTb"/>
            <w:noWrap w:val="false"/>
          </w:tcPr>
          <w:p>
            <w:pPr>
              <w:jc w:val="center"/>
              <w:spacing w:line="400" w:lineRule="exact"/>
              <w:rPr>
                <w:rFonts w:hint="eastAsia" w:ascii="Times New Roman" w:hAnsi="Times New Roman"/>
                <w:sz w:val="21"/>
                <w:szCs w:val="21"/>
              </w:rPr>
            </w:pPr>
            <w:r>
              <w:rPr>
                <w:rFonts w:hint="eastAsia" w:ascii="Times New Roman" w:hAnsi="Times New Roman"/>
                <w:sz w:val="21"/>
                <w:szCs w:val="21"/>
              </w:rPr>
            </w:r>
            <w:r/>
          </w:p>
        </w:tc>
        <w:tc>
          <w:tcPr>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jc w:val="center"/>
              <w:spacing w:line="400" w:lineRule="exact"/>
              <w:rPr>
                <w:rFonts w:hint="eastAsia" w:ascii="Times New Roman" w:hAnsi="Times New Roman"/>
                <w:sz w:val="21"/>
                <w:szCs w:val="21"/>
              </w:rPr>
            </w:pPr>
            <w:r>
              <w:rPr>
                <w:rFonts w:hint="eastAsia" w:ascii="Times New Roman" w:hAnsi="Times New Roman"/>
                <w:sz w:val="21"/>
                <w:szCs w:val="21"/>
              </w:rPr>
            </w:r>
            <w:r/>
          </w:p>
        </w:tc>
        <w:tc>
          <w:tcPr>
            <w:tcBorders>
              <w:top w:val="single" w:color="auto" w:sz="4" w:space="0"/>
              <w:left w:val="single" w:color="auto" w:sz="4" w:space="0"/>
              <w:bottom w:val="single" w:color="auto" w:sz="4" w:space="0"/>
              <w:right w:val="single" w:color="auto" w:sz="4" w:space="0"/>
            </w:tcBorders>
            <w:tcW w:w="1254" w:type="dxa"/>
            <w:vAlign w:val="top"/>
            <w:textDirection w:val="lrTb"/>
            <w:noWrap w:val="false"/>
          </w:tcPr>
          <w:p>
            <w:pPr>
              <w:jc w:val="center"/>
              <w:spacing w:line="400" w:lineRule="exact"/>
              <w:rPr>
                <w:rFonts w:ascii="Times New Roman" w:hAnsi="Times New Roman"/>
                <w:sz w:val="21"/>
                <w:szCs w:val="21"/>
              </w:rPr>
            </w:pPr>
            <w:r>
              <w:rPr>
                <w:rFonts w:ascii="Times New Roman" w:hAnsi="Times New Roman"/>
                <w:sz w:val="21"/>
                <w:szCs w:val="21"/>
              </w:rPr>
            </w:r>
            <w:r/>
          </w:p>
        </w:tc>
        <w:tc>
          <w:tcPr>
            <w:tcBorders>
              <w:top w:val="single" w:color="auto" w:sz="4" w:space="0"/>
              <w:left w:val="single" w:color="auto" w:sz="4" w:space="0"/>
              <w:bottom w:val="single" w:color="auto" w:sz="4" w:space="0"/>
              <w:right w:val="single" w:color="auto" w:sz="4" w:space="0"/>
            </w:tcBorders>
            <w:tcW w:w="2732" w:type="dxa"/>
            <w:vAlign w:val="center"/>
            <w:textDirection w:val="lrTb"/>
            <w:noWrap w:val="false"/>
          </w:tcPr>
          <w:p>
            <w:pPr>
              <w:jc w:val="center"/>
              <w:spacing w:line="400" w:lineRule="exact"/>
              <w:rPr>
                <w:rFonts w:ascii="Times New Roman" w:hAnsi="Times New Roman"/>
                <w:sz w:val="21"/>
                <w:szCs w:val="21"/>
              </w:rPr>
            </w:pPr>
            <w:r>
              <w:rPr>
                <w:rFonts w:ascii="Times New Roman" w:hAnsi="Times New Roman"/>
                <w:sz w:val="21"/>
                <w:szCs w:val="21"/>
              </w:rPr>
            </w:r>
            <w:r/>
          </w:p>
        </w:tc>
        <w:tc>
          <w:tcPr>
            <w:tcBorders>
              <w:top w:val="single" w:color="auto" w:sz="4" w:space="0"/>
              <w:left w:val="single" w:color="auto" w:sz="4" w:space="0"/>
              <w:bottom w:val="single" w:color="auto" w:sz="4" w:space="0"/>
              <w:right w:val="single" w:color="auto" w:sz="4" w:space="0"/>
            </w:tcBorders>
            <w:tcW w:w="1425" w:type="dxa"/>
            <w:vAlign w:val="center"/>
            <w:textDirection w:val="lrTb"/>
            <w:noWrap w:val="false"/>
          </w:tcPr>
          <w:p>
            <w:pPr>
              <w:spacing w:line="400" w:lineRule="exact"/>
              <w:rPr>
                <w:rFonts w:ascii="Times New Roman" w:hAnsi="Times New Roman"/>
                <w:sz w:val="21"/>
                <w:szCs w:val="21"/>
              </w:rPr>
            </w:pPr>
            <w:r>
              <w:rPr>
                <w:rFonts w:ascii="Times New Roman" w:hAnsi="Times New Roman"/>
                <w:sz w:val="21"/>
                <w:szCs w:val="21"/>
              </w:rPr>
            </w:r>
            <w:r/>
          </w:p>
        </w:tc>
        <w:tc>
          <w:tcPr>
            <w:tcBorders>
              <w:top w:val="single" w:color="auto" w:sz="4" w:space="0"/>
              <w:left w:val="single" w:color="auto" w:sz="4" w:space="0"/>
              <w:bottom w:val="single" w:color="auto" w:sz="4" w:space="0"/>
              <w:right w:val="single" w:color="auto" w:sz="4" w:space="0"/>
            </w:tcBorders>
            <w:tcW w:w="1511" w:type="dxa"/>
            <w:vAlign w:val="center"/>
            <w:textDirection w:val="lrTb"/>
            <w:noWrap w:val="false"/>
          </w:tcPr>
          <w:p>
            <w:pPr>
              <w:jc w:val="center"/>
              <w:spacing w:line="400" w:lineRule="exact"/>
              <w:rPr>
                <w:rFonts w:ascii="Times New Roman" w:hAnsi="Times New Roman"/>
                <w:sz w:val="21"/>
                <w:szCs w:val="21"/>
              </w:rPr>
            </w:pPr>
            <w:r>
              <w:rPr>
                <w:rFonts w:ascii="Times New Roman" w:hAnsi="Times New Roman"/>
                <w:sz w:val="21"/>
                <w:szCs w:val="21"/>
              </w:rPr>
            </w:r>
            <w:r/>
          </w:p>
        </w:tc>
      </w:tr>
      <w:tr>
        <w:trPr>
          <w:trHeight w:val="360"/>
        </w:trPr>
        <w:tc>
          <w:tcPr>
            <w:tcBorders>
              <w:top w:val="single" w:color="auto" w:sz="4" w:space="0"/>
              <w:left w:val="single" w:color="auto" w:sz="4" w:space="0"/>
              <w:bottom w:val="single" w:color="auto" w:sz="4" w:space="0"/>
              <w:right w:val="single" w:color="auto" w:sz="4" w:space="0"/>
            </w:tcBorders>
            <w:tcW w:w="648" w:type="dxa"/>
            <w:vAlign w:val="center"/>
            <w:textDirection w:val="lrTb"/>
            <w:noWrap w:val="false"/>
          </w:tcPr>
          <w:p>
            <w:pPr>
              <w:jc w:val="center"/>
              <w:spacing w:line="400" w:lineRule="exact"/>
              <w:rPr>
                <w:rFonts w:hint="eastAsia" w:ascii="Times New Roman" w:hAnsi="Times New Roman"/>
                <w:sz w:val="21"/>
                <w:szCs w:val="21"/>
              </w:rPr>
            </w:pPr>
            <w:r>
              <w:rPr>
                <w:rFonts w:hint="eastAsia" w:ascii="Times New Roman" w:hAnsi="Times New Roman"/>
                <w:sz w:val="21"/>
                <w:szCs w:val="21"/>
              </w:rPr>
            </w:r>
            <w:r/>
          </w:p>
        </w:tc>
        <w:tc>
          <w:tcPr>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jc w:val="center"/>
              <w:spacing w:line="400" w:lineRule="exact"/>
              <w:rPr>
                <w:rFonts w:hint="eastAsia" w:ascii="Times New Roman" w:hAnsi="Times New Roman"/>
                <w:sz w:val="21"/>
                <w:szCs w:val="21"/>
              </w:rPr>
            </w:pPr>
            <w:r>
              <w:rPr>
                <w:rFonts w:hint="eastAsia" w:ascii="Times New Roman" w:hAnsi="Times New Roman"/>
                <w:sz w:val="21"/>
                <w:szCs w:val="21"/>
              </w:rPr>
            </w:r>
            <w:r/>
          </w:p>
        </w:tc>
        <w:tc>
          <w:tcPr>
            <w:tcBorders>
              <w:top w:val="single" w:color="auto" w:sz="4" w:space="0"/>
              <w:left w:val="single" w:color="auto" w:sz="4" w:space="0"/>
              <w:bottom w:val="single" w:color="auto" w:sz="4" w:space="0"/>
              <w:right w:val="single" w:color="auto" w:sz="4" w:space="0"/>
            </w:tcBorders>
            <w:tcW w:w="1254" w:type="dxa"/>
            <w:vAlign w:val="top"/>
            <w:textDirection w:val="lrTb"/>
            <w:noWrap w:val="false"/>
          </w:tcPr>
          <w:p>
            <w:pPr>
              <w:jc w:val="center"/>
              <w:spacing w:line="400" w:lineRule="exact"/>
              <w:rPr>
                <w:rFonts w:ascii="Times New Roman" w:hAnsi="Times New Roman"/>
                <w:sz w:val="21"/>
                <w:szCs w:val="21"/>
              </w:rPr>
            </w:pPr>
            <w:r>
              <w:rPr>
                <w:rFonts w:ascii="Times New Roman" w:hAnsi="Times New Roman"/>
                <w:sz w:val="21"/>
                <w:szCs w:val="21"/>
              </w:rPr>
            </w:r>
            <w:r/>
          </w:p>
        </w:tc>
        <w:tc>
          <w:tcPr>
            <w:tcBorders>
              <w:top w:val="single" w:color="auto" w:sz="4" w:space="0"/>
              <w:left w:val="single" w:color="auto" w:sz="4" w:space="0"/>
              <w:bottom w:val="single" w:color="auto" w:sz="4" w:space="0"/>
              <w:right w:val="single" w:color="auto" w:sz="4" w:space="0"/>
            </w:tcBorders>
            <w:tcW w:w="2732" w:type="dxa"/>
            <w:vAlign w:val="center"/>
            <w:textDirection w:val="lrTb"/>
            <w:noWrap w:val="false"/>
          </w:tcPr>
          <w:p>
            <w:pPr>
              <w:jc w:val="center"/>
              <w:spacing w:line="400" w:lineRule="exact"/>
              <w:rPr>
                <w:rFonts w:ascii="Times New Roman" w:hAnsi="Times New Roman"/>
                <w:sz w:val="21"/>
                <w:szCs w:val="21"/>
              </w:rPr>
            </w:pPr>
            <w:r>
              <w:rPr>
                <w:rFonts w:ascii="Times New Roman" w:hAnsi="Times New Roman"/>
                <w:sz w:val="21"/>
                <w:szCs w:val="21"/>
              </w:rPr>
            </w:r>
            <w:r/>
          </w:p>
        </w:tc>
        <w:tc>
          <w:tcPr>
            <w:tcBorders>
              <w:top w:val="single" w:color="auto" w:sz="4" w:space="0"/>
              <w:left w:val="single" w:color="auto" w:sz="4" w:space="0"/>
              <w:bottom w:val="single" w:color="auto" w:sz="4" w:space="0"/>
              <w:right w:val="single" w:color="auto" w:sz="4" w:space="0"/>
            </w:tcBorders>
            <w:tcW w:w="1425" w:type="dxa"/>
            <w:vAlign w:val="center"/>
            <w:textDirection w:val="lrTb"/>
            <w:noWrap w:val="false"/>
          </w:tcPr>
          <w:p>
            <w:pPr>
              <w:spacing w:line="400" w:lineRule="exact"/>
              <w:rPr>
                <w:rFonts w:ascii="Times New Roman" w:hAnsi="Times New Roman"/>
                <w:sz w:val="21"/>
                <w:szCs w:val="21"/>
              </w:rPr>
            </w:pPr>
            <w:r>
              <w:rPr>
                <w:rFonts w:ascii="Times New Roman" w:hAnsi="Times New Roman"/>
                <w:sz w:val="21"/>
                <w:szCs w:val="21"/>
              </w:rPr>
            </w:r>
            <w:r/>
          </w:p>
        </w:tc>
        <w:tc>
          <w:tcPr>
            <w:tcBorders>
              <w:top w:val="single" w:color="auto" w:sz="4" w:space="0"/>
              <w:left w:val="single" w:color="auto" w:sz="4" w:space="0"/>
              <w:bottom w:val="single" w:color="auto" w:sz="4" w:space="0"/>
              <w:right w:val="single" w:color="auto" w:sz="4" w:space="0"/>
            </w:tcBorders>
            <w:tcW w:w="1511" w:type="dxa"/>
            <w:vAlign w:val="center"/>
            <w:textDirection w:val="lrTb"/>
            <w:noWrap w:val="false"/>
          </w:tcPr>
          <w:p>
            <w:pPr>
              <w:jc w:val="center"/>
              <w:spacing w:line="400" w:lineRule="exact"/>
              <w:rPr>
                <w:rFonts w:ascii="Times New Roman" w:hAnsi="Times New Roman"/>
                <w:sz w:val="21"/>
                <w:szCs w:val="21"/>
              </w:rPr>
            </w:pPr>
            <w:r>
              <w:rPr>
                <w:rFonts w:ascii="Times New Roman" w:hAnsi="Times New Roman"/>
                <w:sz w:val="21"/>
                <w:szCs w:val="21"/>
              </w:rPr>
            </w:r>
            <w:r/>
          </w:p>
        </w:tc>
      </w:tr>
      <w:tr>
        <w:trPr>
          <w:trHeight w:val="360"/>
        </w:trPr>
        <w:tc>
          <w:tcPr>
            <w:tcBorders>
              <w:top w:val="single" w:color="auto" w:sz="4" w:space="0"/>
              <w:left w:val="single" w:color="auto" w:sz="4" w:space="0"/>
              <w:bottom w:val="single" w:color="auto" w:sz="4" w:space="0"/>
              <w:right w:val="single" w:color="auto" w:sz="4" w:space="0"/>
            </w:tcBorders>
            <w:tcW w:w="648" w:type="dxa"/>
            <w:vAlign w:val="center"/>
            <w:textDirection w:val="lrTb"/>
            <w:noWrap w:val="false"/>
          </w:tcPr>
          <w:p>
            <w:pPr>
              <w:jc w:val="center"/>
              <w:spacing w:line="400" w:lineRule="exact"/>
              <w:rPr>
                <w:rFonts w:hint="eastAsia" w:ascii="Times New Roman" w:hAnsi="Times New Roman"/>
                <w:sz w:val="21"/>
                <w:szCs w:val="21"/>
              </w:rPr>
            </w:pPr>
            <w:r>
              <w:rPr>
                <w:rFonts w:hint="eastAsia" w:ascii="Times New Roman" w:hAnsi="Times New Roman"/>
                <w:sz w:val="21"/>
                <w:szCs w:val="21"/>
              </w:rPr>
            </w:r>
            <w:r/>
          </w:p>
        </w:tc>
        <w:tc>
          <w:tcPr>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spacing w:line="400" w:lineRule="exact"/>
              <w:rPr>
                <w:rFonts w:ascii="Times New Roman" w:hAnsi="Times New Roman"/>
                <w:sz w:val="21"/>
                <w:szCs w:val="21"/>
              </w:rPr>
            </w:pPr>
            <w:r>
              <w:rPr>
                <w:rFonts w:ascii="Times New Roman" w:hAnsi="Times New Roman"/>
                <w:sz w:val="21"/>
                <w:szCs w:val="21"/>
              </w:rPr>
            </w:r>
            <w:r/>
          </w:p>
        </w:tc>
        <w:tc>
          <w:tcPr>
            <w:tcBorders>
              <w:top w:val="single" w:color="auto" w:sz="4" w:space="0"/>
              <w:left w:val="single" w:color="auto" w:sz="4" w:space="0"/>
              <w:bottom w:val="single" w:color="auto" w:sz="4" w:space="0"/>
              <w:right w:val="single" w:color="auto" w:sz="4" w:space="0"/>
            </w:tcBorders>
            <w:tcW w:w="1254" w:type="dxa"/>
            <w:vAlign w:val="top"/>
            <w:textDirection w:val="lrTb"/>
            <w:noWrap w:val="false"/>
          </w:tcPr>
          <w:p>
            <w:pPr>
              <w:pStyle w:val="703"/>
              <w:jc w:val="center"/>
              <w:spacing w:line="400" w:lineRule="exact"/>
              <w:rPr>
                <w:rFonts w:ascii="Times New Roman" w:hAnsi="Times New Roman"/>
                <w:sz w:val="21"/>
                <w:szCs w:val="21"/>
              </w:rPr>
            </w:pPr>
            <w:r>
              <w:rPr>
                <w:rFonts w:ascii="Times New Roman" w:hAnsi="Times New Roman"/>
                <w:sz w:val="21"/>
                <w:szCs w:val="21"/>
              </w:rPr>
            </w:r>
            <w:r/>
          </w:p>
        </w:tc>
        <w:tc>
          <w:tcPr>
            <w:tcBorders>
              <w:top w:val="single" w:color="auto" w:sz="4" w:space="0"/>
              <w:left w:val="single" w:color="auto" w:sz="4" w:space="0"/>
              <w:bottom w:val="single" w:color="auto" w:sz="4" w:space="0"/>
              <w:right w:val="single" w:color="auto" w:sz="4" w:space="0"/>
            </w:tcBorders>
            <w:tcW w:w="2732" w:type="dxa"/>
            <w:vAlign w:val="center"/>
            <w:textDirection w:val="lrTb"/>
            <w:noWrap w:val="false"/>
          </w:tcPr>
          <w:p>
            <w:pPr>
              <w:pStyle w:val="703"/>
              <w:jc w:val="center"/>
              <w:spacing w:line="400" w:lineRule="exact"/>
              <w:rPr>
                <w:rFonts w:ascii="Times New Roman" w:hAnsi="Times New Roman"/>
                <w:sz w:val="21"/>
                <w:szCs w:val="21"/>
              </w:rPr>
            </w:pPr>
            <w:r>
              <w:rPr>
                <w:rFonts w:ascii="Times New Roman" w:hAnsi="Times New Roman"/>
                <w:sz w:val="21"/>
                <w:szCs w:val="21"/>
              </w:rPr>
            </w:r>
            <w:r/>
          </w:p>
        </w:tc>
        <w:tc>
          <w:tcPr>
            <w:tcBorders>
              <w:top w:val="single" w:color="auto" w:sz="4" w:space="0"/>
              <w:left w:val="single" w:color="auto" w:sz="4" w:space="0"/>
              <w:bottom w:val="single" w:color="auto" w:sz="4" w:space="0"/>
              <w:right w:val="single" w:color="auto" w:sz="4" w:space="0"/>
            </w:tcBorders>
            <w:tcW w:w="1425" w:type="dxa"/>
            <w:vAlign w:val="center"/>
            <w:textDirection w:val="lrTb"/>
            <w:noWrap w:val="false"/>
          </w:tcPr>
          <w:p>
            <w:pPr>
              <w:spacing w:line="400" w:lineRule="exact"/>
              <w:rPr>
                <w:rFonts w:ascii="Times New Roman" w:hAnsi="Times New Roman"/>
                <w:sz w:val="21"/>
                <w:szCs w:val="21"/>
              </w:rPr>
            </w:pPr>
            <w:r>
              <w:rPr>
                <w:rFonts w:ascii="Times New Roman" w:hAnsi="Times New Roman"/>
                <w:sz w:val="21"/>
                <w:szCs w:val="21"/>
              </w:rPr>
            </w:r>
            <w:r/>
          </w:p>
        </w:tc>
        <w:tc>
          <w:tcPr>
            <w:tcBorders>
              <w:top w:val="single" w:color="auto" w:sz="4" w:space="0"/>
              <w:left w:val="single" w:color="auto" w:sz="4" w:space="0"/>
              <w:bottom w:val="single" w:color="auto" w:sz="4" w:space="0"/>
              <w:right w:val="single" w:color="auto" w:sz="4" w:space="0"/>
            </w:tcBorders>
            <w:tcW w:w="1511" w:type="dxa"/>
            <w:vAlign w:val="center"/>
            <w:textDirection w:val="lrTb"/>
            <w:noWrap w:val="false"/>
          </w:tcPr>
          <w:p>
            <w:pPr>
              <w:jc w:val="center"/>
              <w:spacing w:line="400" w:lineRule="exact"/>
              <w:rPr>
                <w:rFonts w:ascii="Times New Roman" w:hAnsi="Times New Roman"/>
                <w:sz w:val="21"/>
                <w:szCs w:val="21"/>
              </w:rPr>
            </w:pPr>
            <w:r>
              <w:rPr>
                <w:rFonts w:ascii="Times New Roman" w:hAnsi="Times New Roman"/>
                <w:sz w:val="21"/>
                <w:szCs w:val="21"/>
              </w:rPr>
            </w:r>
            <w:r/>
          </w:p>
        </w:tc>
      </w:tr>
      <w:tr>
        <w:trPr>
          <w:trHeight w:val="360"/>
        </w:trPr>
        <w:tc>
          <w:tcPr>
            <w:gridSpan w:val="2"/>
            <w:tcBorders>
              <w:top w:val="single" w:color="auto" w:sz="4" w:space="0"/>
              <w:left w:val="single" w:color="auto" w:sz="4" w:space="0"/>
              <w:bottom w:val="single" w:color="auto" w:sz="4" w:space="0"/>
              <w:right w:val="single" w:color="auto" w:sz="4" w:space="0"/>
            </w:tcBorders>
            <w:tcW w:w="1601" w:type="dxa"/>
            <w:vAlign w:val="center"/>
            <w:textDirection w:val="lrTb"/>
            <w:noWrap w:val="false"/>
          </w:tcPr>
          <w:p>
            <w:pPr>
              <w:ind w:firstLine="420"/>
              <w:spacing w:line="400" w:lineRule="exact"/>
              <w:rPr>
                <w:rFonts w:hint="eastAsia" w:ascii="Times New Roman" w:hAnsi="Times New Roman"/>
                <w:sz w:val="21"/>
                <w:szCs w:val="21"/>
              </w:rPr>
            </w:pPr>
            <w:r>
              <w:rPr>
                <w:rFonts w:hint="eastAsia" w:ascii="Times New Roman" w:hAnsi="Times New Roman"/>
                <w:sz w:val="21"/>
                <w:szCs w:val="21"/>
              </w:rPr>
              <w:t xml:space="preserve">合计</w:t>
            </w:r>
            <w:r/>
          </w:p>
        </w:tc>
        <w:tc>
          <w:tcPr>
            <w:gridSpan w:val="4"/>
            <w:tcBorders>
              <w:top w:val="single" w:color="auto" w:sz="4" w:space="0"/>
              <w:left w:val="single" w:color="auto" w:sz="4" w:space="0"/>
              <w:bottom w:val="single" w:color="auto" w:sz="4" w:space="0"/>
              <w:right w:val="single" w:color="auto" w:sz="4" w:space="0"/>
            </w:tcBorders>
            <w:tcW w:w="6922" w:type="dxa"/>
            <w:vAlign w:val="top"/>
            <w:textDirection w:val="lrTb"/>
            <w:noWrap w:val="false"/>
          </w:tcPr>
          <w:p>
            <w:pPr>
              <w:jc w:val="center"/>
              <w:spacing w:line="400" w:lineRule="exact"/>
              <w:rPr>
                <w:rFonts w:ascii="Times New Roman" w:hAnsi="Times New Roman"/>
                <w:sz w:val="21"/>
                <w:szCs w:val="21"/>
              </w:rPr>
            </w:pPr>
            <w:r>
              <w:rPr>
                <w:rFonts w:ascii="Times New Roman" w:hAnsi="Times New Roman"/>
                <w:sz w:val="21"/>
                <w:szCs w:val="21"/>
              </w:rPr>
            </w:r>
            <w:r/>
          </w:p>
        </w:tc>
      </w:tr>
    </w:tbl>
    <w:p>
      <w:pPr>
        <w:spacing w:line="360" w:lineRule="auto"/>
        <w:rPr>
          <w:rFonts w:hint="eastAsia" w:ascii="宋体" w:hAnsi="宋体" w:cs="宋体"/>
          <w:sz w:val="21"/>
          <w:szCs w:val="21"/>
        </w:rPr>
      </w:pPr>
      <w:r>
        <w:rPr>
          <w:rFonts w:hint="eastAsia" w:ascii="宋体" w:hAnsi="宋体" w:cs="宋体"/>
          <w:sz w:val="21"/>
          <w:szCs w:val="21"/>
        </w:rPr>
      </w:r>
      <w:r/>
    </w:p>
    <w:p>
      <w:pPr>
        <w:ind w:firstLine="210"/>
        <w:spacing w:line="400" w:lineRule="exact"/>
        <w:widowControl w:val="off"/>
        <w:rPr>
          <w:rFonts w:ascii="宋体" w:hAnsi="宋体"/>
          <w:sz w:val="21"/>
          <w:szCs w:val="21"/>
        </w:rPr>
      </w:pPr>
      <w:r>
        <w:rPr>
          <w:rFonts w:ascii="宋体" w:hAnsi="宋体"/>
          <w:sz w:val="21"/>
          <w:szCs w:val="21"/>
          <w:lang w:val="zh-CN"/>
        </w:rPr>
        <w:t xml:space="preserve">投标人（公章）：</w:t>
      </w:r>
      <w:r/>
    </w:p>
    <w:p>
      <w:pPr>
        <w:ind w:firstLine="210"/>
        <w:spacing w:line="400" w:lineRule="exact"/>
        <w:widowControl w:val="off"/>
        <w:rPr>
          <w:rFonts w:ascii="宋体" w:hAnsi="宋体"/>
          <w:sz w:val="21"/>
          <w:szCs w:val="21"/>
        </w:rPr>
      </w:pPr>
      <w:r>
        <w:rPr>
          <w:rFonts w:ascii="宋体" w:hAnsi="宋体"/>
          <w:sz w:val="21"/>
          <w:szCs w:val="21"/>
          <w:lang w:val="zh-CN"/>
        </w:rPr>
        <w:t xml:space="preserve">法定代表人或代理人：（签字或签章）</w:t>
      </w:r>
      <w:r/>
    </w:p>
    <w:p>
      <w:pPr>
        <w:ind w:firstLine="210"/>
        <w:jc w:val="both"/>
        <w:spacing w:line="400" w:lineRule="exact"/>
        <w:widowControl w:val="off"/>
        <w:rPr>
          <w:rFonts w:ascii="宋体" w:hAnsi="宋体"/>
          <w:sz w:val="21"/>
          <w:szCs w:val="21"/>
        </w:rPr>
      </w:pPr>
      <w:r>
        <w:rPr>
          <w:rFonts w:ascii="宋体" w:hAnsi="宋体"/>
          <w:sz w:val="21"/>
          <w:szCs w:val="21"/>
          <w:lang w:val="zh-CN"/>
        </w:rPr>
        <w:t xml:space="preserve">日期：</w:t>
      </w:r>
      <w:r>
        <w:rPr>
          <w:rFonts w:ascii="宋体" w:hAnsi="宋体"/>
          <w:sz w:val="21"/>
          <w:szCs w:val="21"/>
        </w:rPr>
        <w:t xml:space="preserve">      </w:t>
      </w:r>
      <w:r>
        <w:rPr>
          <w:rFonts w:ascii="宋体" w:hAnsi="宋体"/>
          <w:sz w:val="21"/>
          <w:szCs w:val="21"/>
          <w:lang w:val="zh-CN"/>
        </w:rPr>
        <w:t xml:space="preserve">年</w:t>
      </w:r>
      <w:r>
        <w:rPr>
          <w:rFonts w:ascii="宋体" w:hAnsi="宋体"/>
          <w:sz w:val="21"/>
          <w:szCs w:val="21"/>
        </w:rPr>
        <w:t xml:space="preserve">     </w:t>
      </w:r>
      <w:r>
        <w:rPr>
          <w:rFonts w:ascii="宋体" w:hAnsi="宋体"/>
          <w:sz w:val="21"/>
          <w:szCs w:val="21"/>
          <w:lang w:val="zh-CN"/>
        </w:rPr>
        <w:t xml:space="preserve">月</w:t>
      </w:r>
      <w:r>
        <w:rPr>
          <w:rFonts w:ascii="宋体" w:hAnsi="宋体"/>
          <w:sz w:val="21"/>
          <w:szCs w:val="21"/>
        </w:rPr>
        <w:t xml:space="preserve">     </w:t>
      </w:r>
      <w:r>
        <w:rPr>
          <w:rFonts w:ascii="宋体" w:hAnsi="宋体"/>
          <w:sz w:val="21"/>
          <w:szCs w:val="21"/>
          <w:lang w:val="zh-CN"/>
        </w:rPr>
        <w:t xml:space="preserve">日</w:t>
      </w:r>
      <w:r/>
    </w:p>
    <w:p>
      <w:pPr>
        <w:jc w:val="both"/>
        <w:spacing w:line="400" w:lineRule="exact"/>
        <w:widowControl w:val="off"/>
        <w:rPr>
          <w:rFonts w:ascii="宋体" w:hAnsi="宋体"/>
          <w:sz w:val="21"/>
          <w:szCs w:val="21"/>
        </w:rPr>
      </w:pPr>
      <w:r>
        <w:rPr>
          <w:rFonts w:ascii="宋体" w:hAnsi="宋体"/>
          <w:sz w:val="21"/>
          <w:szCs w:val="21"/>
        </w:rPr>
      </w:r>
      <w:r/>
    </w:p>
    <w:p>
      <w:pPr>
        <w:spacing w:line="400" w:lineRule="exact"/>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r>
      <w:r/>
    </w:p>
    <w:p>
      <w:pPr>
        <w:spacing w:line="400" w:lineRule="exact"/>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r>
      <w:r/>
    </w:p>
    <w:p>
      <w:pPr>
        <w:spacing w:line="400" w:lineRule="exact"/>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r>
      <w:r/>
    </w:p>
    <w:p>
      <w:pPr>
        <w:spacing w:line="400" w:lineRule="exact"/>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r>
      <w:r/>
    </w:p>
    <w:p>
      <w:pPr>
        <w:spacing w:line="400" w:lineRule="exact"/>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r>
      <w:r/>
    </w:p>
    <w:p>
      <w:pPr>
        <w:spacing w:line="400" w:lineRule="exact"/>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r>
      <w:r/>
    </w:p>
    <w:p>
      <w:pPr>
        <w:spacing w:line="400" w:lineRule="exact"/>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r>
      <w:r/>
    </w:p>
    <w:p>
      <w:pPr>
        <w:spacing w:line="400" w:lineRule="exact"/>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r>
      <w:r/>
    </w:p>
    <w:p>
      <w:pPr>
        <w:spacing w:line="400" w:lineRule="exact"/>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r>
      <w:r/>
    </w:p>
    <w:p>
      <w:pPr>
        <w:spacing w:line="400" w:lineRule="exact"/>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r>
      <w:r/>
    </w:p>
    <w:p>
      <w:pPr>
        <w:spacing w:line="400" w:lineRule="exact"/>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r>
      <w:r/>
    </w:p>
    <w:p>
      <w:pPr>
        <w:spacing w:line="400" w:lineRule="exact"/>
        <w:rPr>
          <w:rFonts w:ascii="宋体" w:hAnsi="宋体" w:cs="宋体"/>
          <w:b/>
          <w:bCs/>
          <w:color w:val="auto"/>
          <w:szCs w:val="21"/>
          <w:highlight w:val="none"/>
        </w:rPr>
      </w:pPr>
      <w:r>
        <w:rPr>
          <w:rFonts w:hint="eastAsia" w:ascii="宋体" w:hAnsi="宋体" w:cs="宋体"/>
          <w:b/>
          <w:bCs/>
          <w:color w:val="auto"/>
          <w:szCs w:val="21"/>
          <w:highlight w:val="none"/>
          <w:lang w:val="zh-CN"/>
        </w:rPr>
        <w:t xml:space="preserve">格式</w:t>
      </w:r>
      <w:r>
        <w:rPr>
          <w:rFonts w:hint="eastAsia" w:ascii="宋体" w:hAnsi="宋体" w:cs="宋体"/>
          <w:b/>
          <w:bCs/>
          <w:color w:val="auto"/>
          <w:szCs w:val="21"/>
          <w:highlight w:val="none"/>
          <w:lang w:val="en-US" w:eastAsia="zh-CN"/>
        </w:rPr>
        <w:t xml:space="preserve">3</w:t>
      </w:r>
      <w:r>
        <w:rPr>
          <w:rFonts w:hint="eastAsia" w:ascii="宋体" w:hAnsi="宋体" w:cs="宋体"/>
          <w:b/>
          <w:bCs/>
          <w:color w:val="auto"/>
          <w:szCs w:val="21"/>
          <w:highlight w:val="none"/>
          <w:lang w:val="zh-CN"/>
        </w:rPr>
        <w:t xml:space="preserve">：（投标人）法人委托书</w:t>
      </w:r>
      <w:r/>
    </w:p>
    <w:p>
      <w:pPr>
        <w:jc w:val="center"/>
        <w:spacing w:line="400" w:lineRule="exact"/>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法人委托书</w:t>
      </w:r>
      <w:r/>
    </w:p>
    <w:p>
      <w:pPr>
        <w:ind w:firstLine="425"/>
        <w:spacing w:line="400" w:lineRule="exact"/>
        <w:rPr>
          <w:rFonts w:ascii="宋体" w:hAnsi="宋体" w:cs="宋体"/>
          <w:color w:val="auto"/>
          <w:szCs w:val="21"/>
          <w:highlight w:val="none"/>
          <w:lang w:val="zh-CN"/>
        </w:rPr>
      </w:pPr>
      <w:r>
        <w:rPr>
          <w:rFonts w:ascii="宋体" w:hAnsi="宋体" w:cs="宋体"/>
          <w:color w:val="auto"/>
          <w:szCs w:val="21"/>
          <w:highlight w:val="none"/>
          <w:lang w:val="zh-CN"/>
        </w:rPr>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本授权委托书声明：  我 </w:t>
      </w:r>
      <w:r>
        <w:rPr>
          <w:rFonts w:hint="eastAsia" w:ascii="宋体" w:hAnsi="宋体" w:cs="宋体"/>
          <w:color w:val="auto"/>
          <w:szCs w:val="21"/>
          <w:highlight w:val="none"/>
          <w:u w:val="single"/>
          <w:lang w:val="zh-CN"/>
        </w:rPr>
        <w:t xml:space="preserve"> X  X  X </w:t>
      </w:r>
      <w:r>
        <w:rPr>
          <w:rFonts w:hint="eastAsia" w:ascii="宋体" w:hAnsi="宋体" w:cs="宋体"/>
          <w:color w:val="auto"/>
          <w:szCs w:val="21"/>
          <w:highlight w:val="none"/>
          <w:lang w:val="zh-CN"/>
        </w:rPr>
        <w:t xml:space="preserve">（姓名）系</w:t>
      </w:r>
      <w:r>
        <w:rPr>
          <w:rFonts w:hint="eastAsia" w:ascii="宋体" w:hAnsi="宋体" w:cs="宋体"/>
          <w:color w:val="auto"/>
          <w:szCs w:val="21"/>
          <w:highlight w:val="none"/>
          <w:u w:val="single"/>
          <w:lang w:val="zh-CN"/>
        </w:rPr>
        <w:t xml:space="preserve">     X   X   X      </w:t>
      </w:r>
      <w:r>
        <w:rPr>
          <w:rFonts w:hint="eastAsia" w:ascii="宋体" w:hAnsi="宋体" w:cs="宋体"/>
          <w:color w:val="auto"/>
          <w:szCs w:val="21"/>
          <w:highlight w:val="none"/>
          <w:lang w:val="zh-CN"/>
        </w:rPr>
        <w:t xml:space="preserve">（投标人名称）的法定代表人，现授权委托</w:t>
      </w:r>
      <w:r>
        <w:rPr>
          <w:rFonts w:hint="eastAsia" w:ascii="宋体" w:hAnsi="宋体" w:cs="宋体"/>
          <w:color w:val="auto"/>
          <w:szCs w:val="21"/>
          <w:highlight w:val="none"/>
          <w:u w:val="single"/>
          <w:lang w:val="zh-CN"/>
        </w:rPr>
        <w:t xml:space="preserve">X  X  X </w:t>
      </w:r>
      <w:r>
        <w:rPr>
          <w:rFonts w:hint="eastAsia" w:ascii="宋体" w:hAnsi="宋体" w:cs="宋体"/>
          <w:color w:val="auto"/>
          <w:szCs w:val="21"/>
          <w:highlight w:val="none"/>
          <w:lang w:val="zh-CN"/>
        </w:rPr>
        <w:t xml:space="preserve">（姓名）为我公司代理人，以本公司的名义参加苏州市卫康招投标咨询服务有限公司组织实施的编号为</w:t>
      </w:r>
      <w:r>
        <w:rPr>
          <w:rFonts w:hint="eastAsia" w:ascii="宋体" w:hAnsi="宋体" w:cs="宋体"/>
          <w:color w:val="auto"/>
          <w:szCs w:val="21"/>
          <w:highlight w:val="none"/>
          <w:u w:val="single"/>
          <w:lang w:val="zh-CN"/>
        </w:rPr>
        <w:t xml:space="preserve">   X   X   X   </w:t>
      </w:r>
      <w:r>
        <w:rPr>
          <w:rFonts w:hint="eastAsia" w:ascii="宋体" w:hAnsi="宋体" w:cs="宋体"/>
          <w:color w:val="auto"/>
          <w:szCs w:val="21"/>
          <w:highlight w:val="none"/>
          <w:lang w:val="zh-CN"/>
        </w:rPr>
        <w:t xml:space="preserve">号公开招标的招投标活动。代理人在开标、评标、合同谈判过程中所签署的一切文件和处理与这有关的一切事务，我均予以承认。</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代理人在授权委托书有效期内签署的所有文件不因授权委托的撤销而失效，除非有撤销授权委托的书面通知，本授权委托书自投标开始至合同履行完毕止。</w:t>
      </w:r>
      <w:r/>
    </w:p>
    <w:p>
      <w:pPr>
        <w:ind w:firstLine="425"/>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代理人无转委托权。特此委托。</w:t>
      </w:r>
      <w:r/>
    </w:p>
    <w:p>
      <w:pPr>
        <w:pStyle w:val="898"/>
        <w:spacing w:line="360" w:lineRule="auto"/>
        <w:rPr>
          <w:rFonts w:ascii="宋体" w:hAnsi="宋体" w:cs="宋体"/>
          <w:color w:val="auto"/>
          <w:sz w:val="21"/>
          <w:highlight w:val="none"/>
        </w:rPr>
      </w:pPr>
      <w:r>
        <w:rPr>
          <w:rFonts w:ascii="宋体" w:hAnsi="宋体" w:cs="宋体"/>
          <w:color w:val="auto"/>
          <w:sz w:val="21"/>
          <w:highlight w:val="none"/>
        </w:rPr>
      </w:r>
      <w:r/>
    </w:p>
    <w:p>
      <w:pPr>
        <w:pStyle w:val="898"/>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投标人：（公章）</w:t>
      </w:r>
      <w:r/>
    </w:p>
    <w:p>
      <w:pPr>
        <w:pStyle w:val="898"/>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法定代表人：（签字或签章）</w:t>
      </w:r>
      <w:r/>
    </w:p>
    <w:p>
      <w:pPr>
        <w:pStyle w:val="898"/>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代理人：（签字或签章）</w:t>
      </w:r>
      <w:r/>
    </w:p>
    <w:p>
      <w:pPr>
        <w:ind w:firstLine="425"/>
        <w:jc w:val="right"/>
        <w:spacing w:line="400" w:lineRule="exact"/>
        <w:rPr>
          <w:rFonts w:ascii="宋体" w:hAnsi="宋体" w:cs="宋体"/>
          <w:color w:val="auto"/>
          <w:szCs w:val="21"/>
          <w:highlight w:val="none"/>
          <w:lang w:val="zh-CN"/>
        </w:rPr>
      </w:pPr>
      <w:r>
        <w:rPr>
          <w:rFonts w:ascii="宋体" w:hAnsi="宋体" w:cs="宋体"/>
          <w:color w:val="auto"/>
          <w:szCs w:val="21"/>
          <w:highlight w:val="none"/>
          <w:lang w:val="zh-CN"/>
        </w:rPr>
      </w:r>
      <w:r/>
    </w:p>
    <w:p>
      <w:pPr>
        <w:ind w:firstLine="425"/>
        <w:jc w:val="right"/>
        <w:spacing w:line="400" w:lineRule="exact"/>
        <w:rPr>
          <w:rFonts w:ascii="宋体" w:hAnsi="宋体" w:cs="宋体"/>
          <w:color w:val="auto"/>
          <w:szCs w:val="21"/>
          <w:highlight w:val="none"/>
          <w:lang w:val="zh-CN"/>
        </w:rPr>
      </w:pPr>
      <w:r>
        <w:rPr>
          <w:rFonts w:ascii="宋体" w:hAnsi="宋体" w:cs="宋体"/>
          <w:color w:val="auto"/>
          <w:szCs w:val="21"/>
          <w:highlight w:val="none"/>
          <w:lang w:val="zh-CN"/>
        </w:rPr>
      </w:r>
      <w:r/>
    </w:p>
    <w:p>
      <w:pPr>
        <w:ind w:firstLine="425"/>
        <w:jc w:val="right"/>
        <w:spacing w:line="400" w:lineRule="exact"/>
        <w:rPr>
          <w:rFonts w:ascii="宋体" w:hAnsi="宋体" w:cs="宋体"/>
          <w:color w:val="auto"/>
          <w:szCs w:val="21"/>
          <w:highlight w:val="none"/>
          <w:lang w:val="zh-CN"/>
        </w:rPr>
      </w:pPr>
      <w:r>
        <w:rPr>
          <w:rFonts w:ascii="宋体" w:hAnsi="宋体" w:cs="宋体"/>
          <w:color w:val="auto"/>
          <w:szCs w:val="21"/>
          <w:highlight w:val="none"/>
          <w:lang w:val="zh-CN"/>
        </w:rPr>
      </w:r>
      <w:r/>
    </w:p>
    <w:p>
      <w:pPr>
        <w:ind w:firstLine="425"/>
        <w:jc w:val="center"/>
        <w:spacing w:line="400" w:lineRule="exact"/>
        <w:rPr>
          <w:rFonts w:ascii="宋体" w:hAnsi="宋体" w:cs="宋体"/>
          <w:color w:val="auto"/>
          <w:szCs w:val="21"/>
          <w:highlight w:val="none"/>
        </w:rPr>
      </w:pPr>
      <w:r>
        <w:rPr>
          <w:rFonts w:hint="eastAsia" w:ascii="宋体" w:hAnsi="宋体" w:cs="宋体"/>
          <w:color w:val="auto"/>
          <w:szCs w:val="21"/>
          <w:highlight w:val="none"/>
          <w:lang w:val="zh-CN"/>
        </w:rPr>
        <w:t xml:space="preserve">                                       日期：     年    月     日</w:t>
      </w:r>
      <w:r/>
    </w:p>
    <w:p>
      <w:pPr>
        <w:spacing w:line="400" w:lineRule="exact"/>
        <w:rPr>
          <w:rFonts w:ascii="宋体" w:hAnsi="宋体" w:cs="宋体"/>
          <w:color w:val="auto"/>
          <w:szCs w:val="21"/>
          <w:highlight w:val="none"/>
        </w:rPr>
      </w:pPr>
      <w:r>
        <w:rPr>
          <w:rFonts w:ascii="宋体" w:hAnsi="宋体" w:cs="宋体"/>
          <w:color w:val="auto"/>
          <w:szCs w:val="21"/>
          <w:highlight w:val="none"/>
        </w:rPr>
      </w:r>
      <w:r/>
    </w:p>
    <w:p>
      <w:pPr>
        <w:spacing w:line="400" w:lineRule="exact"/>
        <w:rPr>
          <w:rFonts w:ascii="宋体" w:hAnsi="宋体" w:cs="宋体"/>
          <w:color w:val="auto"/>
          <w:szCs w:val="21"/>
          <w:highlight w:val="none"/>
        </w:rPr>
      </w:pPr>
      <w:r>
        <w:rPr>
          <w:rFonts w:ascii="宋体" w:hAnsi="宋体" w:cs="宋体"/>
          <w:color w:val="auto"/>
          <w:szCs w:val="21"/>
          <w:highlight w:val="none"/>
        </w:rPr>
      </w:r>
      <w:r/>
    </w:p>
    <w:p>
      <w:pPr>
        <w:spacing w:line="400" w:lineRule="exact"/>
        <w:rPr>
          <w:rFonts w:ascii="宋体" w:hAnsi="宋体" w:cs="宋体"/>
          <w:b/>
          <w:bCs/>
          <w:color w:val="auto"/>
          <w:szCs w:val="21"/>
          <w:highlight w:val="none"/>
        </w:rPr>
      </w:pPr>
      <w:r>
        <w:rPr>
          <w:rFonts w:hint="eastAsia" w:ascii="宋体" w:hAnsi="宋体" w:cs="宋体"/>
          <w:color w:val="auto"/>
          <w:szCs w:val="21"/>
          <w:highlight w:val="none"/>
        </w:rPr>
        <w:br w:type="page" w:clear="all"/>
      </w:r>
      <w:r>
        <w:rPr>
          <w:rFonts w:hint="eastAsia" w:ascii="宋体" w:hAnsi="宋体" w:cs="宋体"/>
          <w:b/>
          <w:bCs/>
          <w:color w:val="auto"/>
          <w:szCs w:val="21"/>
          <w:highlight w:val="none"/>
          <w:lang w:val="zh-CN"/>
        </w:rPr>
        <w:t xml:space="preserve">格式</w:t>
      </w:r>
      <w:r>
        <w:rPr>
          <w:rFonts w:hint="eastAsia" w:ascii="宋体" w:hAnsi="宋体" w:cs="宋体"/>
          <w:b/>
          <w:bCs/>
          <w:color w:val="auto"/>
          <w:szCs w:val="21"/>
          <w:highlight w:val="none"/>
          <w:lang w:val="en-US" w:eastAsia="zh-CN"/>
        </w:rPr>
        <w:t xml:space="preserve">4</w:t>
      </w:r>
      <w:r>
        <w:rPr>
          <w:rFonts w:hint="eastAsia" w:ascii="宋体" w:hAnsi="宋体" w:cs="宋体"/>
          <w:b/>
          <w:bCs/>
          <w:color w:val="auto"/>
          <w:szCs w:val="21"/>
          <w:highlight w:val="none"/>
          <w:lang w:val="zh-CN"/>
        </w:rPr>
        <w:t xml:space="preserve">：投标函</w:t>
      </w:r>
      <w:r/>
    </w:p>
    <w:p>
      <w:pPr>
        <w:jc w:val="center"/>
        <w:spacing w:line="400" w:lineRule="exact"/>
        <w:rPr>
          <w:rFonts w:ascii="宋体" w:hAnsi="宋体" w:cs="宋体"/>
          <w:b/>
          <w:color w:val="auto"/>
          <w:szCs w:val="21"/>
          <w:highlight w:val="none"/>
          <w:lang w:val="zh-CN"/>
        </w:rPr>
      </w:pPr>
      <w:r>
        <w:rPr>
          <w:rFonts w:hint="eastAsia" w:ascii="宋体" w:hAnsi="宋体" w:cs="宋体"/>
          <w:b/>
          <w:color w:val="auto"/>
          <w:szCs w:val="21"/>
          <w:highlight w:val="none"/>
          <w:lang w:val="zh-CN"/>
        </w:rPr>
        <w:t xml:space="preserve">投标函</w:t>
      </w:r>
      <w:r/>
    </w:p>
    <w:p>
      <w:pPr>
        <w:spacing w:line="400" w:lineRule="exact"/>
        <w:rPr>
          <w:rFonts w:ascii="宋体" w:hAnsi="宋体" w:cs="宋体"/>
          <w:color w:val="auto"/>
          <w:szCs w:val="21"/>
          <w:highlight w:val="none"/>
        </w:rPr>
      </w:pPr>
      <w:r>
        <w:rPr>
          <w:rFonts w:hint="eastAsia" w:ascii="宋体" w:hAnsi="宋体" w:cs="宋体"/>
          <w:color w:val="auto"/>
          <w:szCs w:val="21"/>
          <w:highlight w:val="none"/>
          <w:u w:val="single"/>
        </w:rPr>
        <w:t xml:space="preserve">苏州市卫康招投标咨询服务有限公司</w:t>
      </w:r>
      <w:r>
        <w:rPr>
          <w:rFonts w:hint="eastAsia" w:ascii="宋体" w:hAnsi="宋体" w:cs="宋体"/>
          <w:color w:val="auto"/>
          <w:szCs w:val="21"/>
          <w:highlight w:val="none"/>
          <w:lang w:val="zh-CN"/>
        </w:rPr>
        <w:t xml:space="preserve">：</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lang w:val="zh-CN"/>
        </w:rPr>
        <w:t xml:space="preserve">我们收到贵</w:t>
      </w:r>
      <w:r>
        <w:rPr>
          <w:rFonts w:hint="eastAsia" w:ascii="宋体" w:hAnsi="宋体" w:cs="宋体"/>
          <w:color w:val="auto"/>
          <w:szCs w:val="21"/>
          <w:highlight w:val="none"/>
        </w:rPr>
        <w:t xml:space="preserve">方</w:t>
      </w:r>
      <w:r>
        <w:rPr>
          <w:rFonts w:hint="eastAsia" w:ascii="宋体" w:hAnsi="宋体" w:cs="宋体"/>
          <w:color w:val="auto"/>
          <w:szCs w:val="21"/>
          <w:highlight w:val="none"/>
          <w:lang w:val="zh-CN"/>
        </w:rPr>
        <w:t xml:space="preserve"> </w:t>
      </w:r>
      <w:r>
        <w:rPr>
          <w:rFonts w:hint="eastAsia" w:ascii="宋体" w:hAnsi="宋体" w:cs="宋体"/>
          <w:color w:val="auto"/>
          <w:szCs w:val="21"/>
          <w:highlight w:val="none"/>
          <w:u w:val="single"/>
          <w:lang w:val="zh-CN"/>
        </w:rPr>
        <w:t xml:space="preserve">           </w:t>
      </w:r>
      <w:r>
        <w:rPr>
          <w:rFonts w:hint="eastAsia" w:ascii="宋体" w:hAnsi="宋体" w:cs="宋体"/>
          <w:color w:val="auto"/>
          <w:szCs w:val="21"/>
          <w:highlight w:val="none"/>
          <w:lang w:val="zh-CN"/>
        </w:rPr>
        <w:t xml:space="preserve">号招标文件，经仔细阅读和研究，我们决定参加投标，</w:t>
      </w:r>
      <w:r>
        <w:rPr>
          <w:rFonts w:hint="eastAsia" w:ascii="宋体" w:hAnsi="宋体" w:cs="宋体"/>
          <w:color w:val="auto"/>
          <w:szCs w:val="21"/>
          <w:highlight w:val="none"/>
        </w:rPr>
        <w:t xml:space="preserve">并做出如下承诺：</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rPr>
          <w:rFonts w:hint="eastAsia" w:ascii="宋体" w:hAnsi="宋体" w:cs="宋体"/>
          <w:color w:val="auto"/>
          <w:szCs w:val="21"/>
          <w:highlight w:val="none"/>
          <w:lang w:val="zh-CN"/>
        </w:rPr>
        <w:t xml:space="preserve">我</w:t>
      </w:r>
      <w:r>
        <w:rPr>
          <w:rFonts w:hint="eastAsia" w:ascii="宋体" w:hAnsi="宋体" w:cs="宋体"/>
          <w:color w:val="auto"/>
          <w:szCs w:val="21"/>
          <w:highlight w:val="none"/>
        </w:rPr>
        <w:t xml:space="preserve">们</w:t>
      </w:r>
      <w:r>
        <w:rPr>
          <w:rFonts w:hint="eastAsia" w:ascii="宋体" w:hAnsi="宋体" w:cs="宋体"/>
          <w:color w:val="auto"/>
          <w:szCs w:val="21"/>
          <w:highlight w:val="none"/>
          <w:lang w:val="zh-CN"/>
        </w:rPr>
        <w:t xml:space="preserve">已详细审查并确认全部招标文件（包括补充文件）以及全部参考资料和有关附件</w:t>
      </w:r>
      <w:r>
        <w:rPr>
          <w:rFonts w:hint="eastAsia" w:ascii="宋体" w:hAnsi="宋体" w:cs="宋体"/>
          <w:color w:val="auto"/>
          <w:szCs w:val="21"/>
          <w:highlight w:val="none"/>
        </w:rPr>
        <w:t xml:space="preserve">。</w:t>
      </w:r>
      <w:r/>
    </w:p>
    <w:p>
      <w:pPr>
        <w:ind w:firstLine="420"/>
        <w:spacing w:line="400" w:lineRule="exact"/>
        <w:rPr>
          <w:rFonts w:ascii="宋体" w:hAnsi="宋体" w:cs="宋体"/>
          <w:color w:val="auto"/>
          <w:szCs w:val="21"/>
          <w:highlight w:val="none"/>
          <w:lang w:val="zh-CN"/>
        </w:rPr>
      </w:pPr>
      <w:r>
        <w:rPr>
          <w:rFonts w:hint="eastAsia" w:ascii="宋体" w:hAnsi="宋体" w:cs="宋体"/>
          <w:color w:val="auto"/>
          <w:szCs w:val="21"/>
          <w:highlight w:val="none"/>
        </w:rPr>
        <w:t xml:space="preserve">2、</w:t>
      </w:r>
      <w:r>
        <w:rPr>
          <w:rFonts w:hint="eastAsia" w:ascii="宋体" w:hAnsi="宋体" w:cs="宋体"/>
          <w:color w:val="auto"/>
          <w:szCs w:val="21"/>
          <w:highlight w:val="none"/>
          <w:lang w:val="zh-CN"/>
        </w:rPr>
        <w:t xml:space="preserve">我们愿意按照招标文件的一切要求，提供包括完成该项目全部内容的人工、设备、保险、劳保、各种税费和政策性文件规定及合同包含的所有风险、责任等服务期间的一切费用。</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3、</w:t>
      </w:r>
      <w:r>
        <w:rPr>
          <w:rFonts w:hint="eastAsia" w:ascii="宋体" w:hAnsi="宋体" w:cs="宋体"/>
          <w:color w:val="auto"/>
          <w:szCs w:val="21"/>
          <w:highlight w:val="none"/>
          <w:lang w:val="zh-CN"/>
        </w:rPr>
        <w:t xml:space="preserve">如果我们的投标书被接受，我们将严格履行招标文件中规定的每一项要求，按期、按质、按量履行合同的义务。</w:t>
      </w:r>
      <w:r/>
    </w:p>
    <w:p>
      <w:pPr>
        <w:spacing w:line="400" w:lineRule="exact"/>
        <w:rPr>
          <w:rFonts w:ascii="宋体" w:hAnsi="宋体" w:cs="宋体"/>
          <w:color w:val="auto"/>
          <w:szCs w:val="21"/>
          <w:highlight w:val="none"/>
        </w:rPr>
      </w:pPr>
      <w:r>
        <w:rPr>
          <w:rFonts w:hint="eastAsia" w:ascii="宋体" w:hAnsi="宋体" w:cs="宋体"/>
          <w:color w:val="auto"/>
          <w:szCs w:val="21"/>
          <w:highlight w:val="none"/>
          <w:lang w:val="zh-CN"/>
        </w:rPr>
        <w:t xml:space="preserve">    </w:t>
      </w:r>
      <w:r>
        <w:rPr>
          <w:rFonts w:hint="eastAsia" w:ascii="宋体" w:hAnsi="宋体" w:cs="宋体"/>
          <w:color w:val="auto"/>
          <w:szCs w:val="21"/>
          <w:highlight w:val="none"/>
        </w:rPr>
        <w:t xml:space="preserve">4</w:t>
      </w:r>
      <w:r>
        <w:rPr>
          <w:rFonts w:hint="eastAsia" w:ascii="宋体" w:hAnsi="宋体" w:cs="宋体"/>
          <w:color w:val="auto"/>
          <w:szCs w:val="21"/>
          <w:highlight w:val="none"/>
          <w:lang w:val="zh-CN"/>
        </w:rPr>
        <w:t xml:space="preserve">、我们同意按招标文件中的规定，本投标书的有效期限为开标后</w:t>
      </w:r>
      <w:r>
        <w:rPr>
          <w:rFonts w:hint="eastAsia" w:ascii="宋体" w:hAnsi="宋体" w:cs="宋体"/>
          <w:color w:val="auto"/>
          <w:szCs w:val="21"/>
          <w:highlight w:val="none"/>
          <w:u w:val="single"/>
          <w:lang w:val="zh-CN"/>
        </w:rPr>
        <w:t xml:space="preserve"> </w:t>
      </w:r>
      <w:r>
        <w:rPr>
          <w:rFonts w:hint="eastAsia" w:ascii="宋体" w:hAnsi="宋体" w:cs="宋体"/>
          <w:color w:val="auto"/>
          <w:szCs w:val="21"/>
          <w:highlight w:val="none"/>
          <w:u w:val="single"/>
        </w:rPr>
        <w:t xml:space="preserve">90</w:t>
      </w:r>
      <w:r>
        <w:rPr>
          <w:rFonts w:hint="eastAsia" w:ascii="宋体" w:hAnsi="宋体" w:cs="宋体"/>
          <w:color w:val="auto"/>
          <w:szCs w:val="21"/>
          <w:highlight w:val="none"/>
          <w:lang w:val="zh-CN"/>
        </w:rPr>
        <w:t xml:space="preserve">天。</w:t>
      </w:r>
      <w:r/>
    </w:p>
    <w:p>
      <w:pPr>
        <w:spacing w:line="400" w:lineRule="exact"/>
        <w:rPr>
          <w:rFonts w:ascii="宋体" w:hAnsi="宋体" w:cs="宋体"/>
          <w:color w:val="auto"/>
          <w:szCs w:val="21"/>
          <w:highlight w:val="none"/>
        </w:rPr>
      </w:pPr>
      <w:r>
        <w:rPr>
          <w:rFonts w:hint="eastAsia" w:ascii="宋体" w:hAnsi="宋体" w:cs="宋体"/>
          <w:color w:val="auto"/>
          <w:szCs w:val="21"/>
          <w:highlight w:val="none"/>
          <w:lang w:val="zh-CN"/>
        </w:rPr>
        <w:t xml:space="preserve">    </w:t>
      </w:r>
      <w:r>
        <w:rPr>
          <w:rFonts w:hint="eastAsia" w:ascii="宋体" w:hAnsi="宋体" w:cs="宋体"/>
          <w:color w:val="auto"/>
          <w:szCs w:val="21"/>
          <w:highlight w:val="none"/>
        </w:rPr>
        <w:t xml:space="preserve">5</w:t>
      </w:r>
      <w:r>
        <w:rPr>
          <w:rFonts w:hint="eastAsia" w:ascii="宋体" w:hAnsi="宋体" w:cs="宋体"/>
          <w:color w:val="auto"/>
          <w:szCs w:val="21"/>
          <w:highlight w:val="none"/>
          <w:lang w:val="zh-CN"/>
        </w:rPr>
        <w:t xml:space="preserve">、我们愿意提供招标方在招标文件中要求的</w:t>
      </w:r>
      <w:r>
        <w:rPr>
          <w:rFonts w:hint="eastAsia" w:ascii="宋体" w:hAnsi="宋体" w:cs="宋体"/>
          <w:color w:val="auto"/>
          <w:szCs w:val="21"/>
          <w:highlight w:val="none"/>
        </w:rPr>
        <w:t xml:space="preserve">相关</w:t>
      </w:r>
      <w:r>
        <w:rPr>
          <w:rFonts w:hint="eastAsia" w:ascii="宋体" w:hAnsi="宋体" w:cs="宋体"/>
          <w:color w:val="auto"/>
          <w:szCs w:val="21"/>
          <w:highlight w:val="none"/>
          <w:lang w:val="zh-CN"/>
        </w:rPr>
        <w:t xml:space="preserve">资料。</w:t>
      </w:r>
      <w:r/>
    </w:p>
    <w:p>
      <w:pPr>
        <w:spacing w:line="400" w:lineRule="exact"/>
        <w:rPr>
          <w:rFonts w:ascii="宋体" w:hAnsi="宋体" w:cs="宋体"/>
          <w:color w:val="auto"/>
          <w:szCs w:val="21"/>
          <w:highlight w:val="none"/>
        </w:rPr>
      </w:pPr>
      <w:r>
        <w:rPr>
          <w:rFonts w:hint="eastAsia" w:ascii="宋体" w:hAnsi="宋体" w:cs="宋体"/>
          <w:color w:val="auto"/>
          <w:szCs w:val="21"/>
          <w:highlight w:val="none"/>
          <w:lang w:val="zh-CN"/>
        </w:rPr>
        <w:t xml:space="preserve">    6、我们承诺该项投标在开标后的全过程中保持有效，不作任何更改和变动。</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7</w:t>
      </w:r>
      <w:r>
        <w:rPr>
          <w:rFonts w:hint="eastAsia" w:ascii="宋体" w:hAnsi="宋体" w:cs="宋体"/>
          <w:color w:val="auto"/>
          <w:szCs w:val="21"/>
          <w:highlight w:val="none"/>
          <w:lang w:val="zh-CN"/>
        </w:rPr>
        <w:t xml:space="preserve">、</w:t>
      </w:r>
      <w:r>
        <w:rPr>
          <w:rFonts w:hint="eastAsia" w:ascii="宋体" w:hAnsi="宋体" w:cs="宋体"/>
          <w:b/>
          <w:bCs/>
          <w:color w:val="auto"/>
          <w:szCs w:val="21"/>
          <w:highlight w:val="none"/>
          <w:lang w:val="zh-CN"/>
        </w:rPr>
        <w:t xml:space="preserve">我们愿意按照贵</w:t>
      </w:r>
      <w:r>
        <w:rPr>
          <w:rFonts w:hint="eastAsia" w:ascii="宋体" w:hAnsi="宋体" w:cs="宋体"/>
          <w:b/>
          <w:bCs/>
          <w:color w:val="auto"/>
          <w:szCs w:val="21"/>
          <w:highlight w:val="none"/>
        </w:rPr>
        <w:t xml:space="preserve">方</w:t>
      </w:r>
      <w:r>
        <w:rPr>
          <w:rFonts w:hint="eastAsia" w:ascii="宋体" w:hAnsi="宋体" w:cs="宋体"/>
          <w:b/>
          <w:bCs/>
          <w:color w:val="auto"/>
          <w:szCs w:val="21"/>
          <w:highlight w:val="none"/>
          <w:lang w:val="zh-CN"/>
        </w:rPr>
        <w:t xml:space="preserve">招标文件的要求提供网上投标文件一份，并保证全部投标文件内容真实有效，若有虚假，我公司愿意承担与此相关的一切责任；</w:t>
      </w:r>
      <w:r/>
    </w:p>
    <w:p>
      <w:pPr>
        <w:ind w:firstLine="420"/>
        <w:spacing w:line="400" w:lineRule="exact"/>
        <w:rPr>
          <w:rFonts w:ascii="宋体" w:hAnsi="宋体" w:cs="宋体"/>
          <w:color w:val="auto"/>
          <w:szCs w:val="21"/>
          <w:highlight w:val="none"/>
          <w:lang w:val="zh-CN"/>
        </w:rPr>
      </w:pPr>
      <w:r>
        <w:rPr>
          <w:rFonts w:hint="eastAsia" w:ascii="宋体" w:hAnsi="宋体" w:cs="宋体"/>
          <w:color w:val="auto"/>
          <w:szCs w:val="21"/>
          <w:highlight w:val="none"/>
        </w:rPr>
        <w:t xml:space="preserve">8</w:t>
      </w:r>
      <w:r>
        <w:rPr>
          <w:rFonts w:hint="eastAsia" w:ascii="宋体" w:hAnsi="宋体" w:cs="宋体"/>
          <w:color w:val="auto"/>
          <w:szCs w:val="21"/>
          <w:highlight w:val="none"/>
          <w:lang w:val="zh-CN"/>
        </w:rPr>
        <w:t xml:space="preserve">、我们愿意按照《中华人民共和国</w:t>
      </w:r>
      <w:r>
        <w:rPr>
          <w:rFonts w:hint="eastAsia" w:ascii="宋体" w:hAnsi="宋体" w:cs="宋体"/>
          <w:color w:val="auto"/>
          <w:szCs w:val="21"/>
          <w:highlight w:val="none"/>
        </w:rPr>
        <w:t xml:space="preserve">民法典</w:t>
      </w:r>
      <w:r>
        <w:rPr>
          <w:rFonts w:hint="eastAsia" w:ascii="宋体" w:hAnsi="宋体" w:cs="宋体"/>
          <w:color w:val="auto"/>
          <w:szCs w:val="21"/>
          <w:highlight w:val="none"/>
          <w:lang w:val="zh-CN"/>
        </w:rPr>
        <w:t xml:space="preserve">》履行自己应该承担的全部责任；</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9、我们同意采购人关于违约责任的认定方式和对违约责任的处罚；在服务过程中，如我单位违约，我单位愿意承担相应违约责任。</w:t>
      </w:r>
      <w:r/>
    </w:p>
    <w:p>
      <w:pPr>
        <w:spacing w:line="400" w:lineRule="exact"/>
        <w:rPr>
          <w:rFonts w:ascii="宋体" w:hAnsi="宋体" w:cs="宋体"/>
          <w:color w:val="auto"/>
          <w:szCs w:val="21"/>
          <w:highlight w:val="none"/>
        </w:rPr>
      </w:pPr>
      <w:r>
        <w:rPr>
          <w:rFonts w:hint="eastAsia" w:ascii="宋体" w:hAnsi="宋体" w:cs="宋体"/>
          <w:color w:val="auto"/>
          <w:szCs w:val="21"/>
          <w:highlight w:val="none"/>
          <w:lang w:val="zh-CN"/>
        </w:rPr>
        <w:t xml:space="preserve">    所有有关标书的函电，请按下列地址联系：</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lang w:val="zh-CN"/>
        </w:rPr>
        <w:t xml:space="preserve">单位：</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lang w:val="zh-CN"/>
        </w:rPr>
        <w:t xml:space="preserve">地址：</w:t>
      </w: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 xml:space="preserve">邮政编码：</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lang w:val="zh-CN"/>
        </w:rPr>
        <w:t xml:space="preserve">联系人：</w:t>
      </w: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 xml:space="preserve">联系电话</w:t>
      </w:r>
      <w:r>
        <w:rPr>
          <w:rFonts w:hint="eastAsia" w:ascii="宋体" w:hAnsi="宋体" w:cs="宋体"/>
          <w:color w:val="auto"/>
          <w:szCs w:val="21"/>
          <w:highlight w:val="none"/>
        </w:rPr>
        <w:t xml:space="preserve">/传真：</w:t>
      </w:r>
      <w:r/>
    </w:p>
    <w:p>
      <w:pPr>
        <w:ind w:firstLine="480"/>
        <w:spacing w:line="400" w:lineRule="exact"/>
        <w:rPr>
          <w:rFonts w:ascii="宋体" w:hAnsi="宋体" w:cs="宋体"/>
          <w:color w:val="auto"/>
          <w:sz w:val="24"/>
          <w:highlight w:val="none"/>
        </w:rPr>
      </w:pPr>
      <w:r>
        <w:rPr>
          <w:rFonts w:ascii="宋体" w:hAnsi="宋体" w:cs="宋体"/>
          <w:color w:val="auto"/>
          <w:sz w:val="24"/>
          <w:highlight w:val="none"/>
        </w:rPr>
      </w:r>
      <w:r/>
    </w:p>
    <w:p>
      <w:pPr>
        <w:ind w:firstLine="2520"/>
        <w:spacing w:line="400" w:lineRule="exact"/>
        <w:rPr>
          <w:rFonts w:ascii="宋体" w:hAnsi="宋体" w:cs="宋体"/>
          <w:color w:val="auto"/>
          <w:szCs w:val="21"/>
          <w:highlight w:val="none"/>
        </w:rPr>
      </w:pPr>
      <w:r>
        <w:rPr>
          <w:rFonts w:hint="eastAsia" w:ascii="宋体" w:hAnsi="宋体" w:cs="宋体"/>
          <w:color w:val="auto"/>
          <w:szCs w:val="21"/>
          <w:highlight w:val="none"/>
          <w:lang w:val="zh-CN"/>
        </w:rPr>
        <w:t xml:space="preserve">投标人：（公章）</w:t>
      </w:r>
      <w:r/>
    </w:p>
    <w:p>
      <w:pPr>
        <w:ind w:firstLine="2520"/>
        <w:spacing w:line="400" w:lineRule="exact"/>
        <w:rPr>
          <w:rFonts w:ascii="宋体" w:hAnsi="宋体" w:cs="宋体"/>
          <w:color w:val="auto"/>
          <w:szCs w:val="21"/>
          <w:highlight w:val="none"/>
        </w:rPr>
      </w:pPr>
      <w:r>
        <w:rPr>
          <w:rFonts w:hint="eastAsia" w:ascii="宋体" w:hAnsi="宋体" w:cs="宋体"/>
          <w:color w:val="auto"/>
          <w:szCs w:val="21"/>
          <w:highlight w:val="none"/>
          <w:lang w:val="zh-CN"/>
        </w:rPr>
        <w:t xml:space="preserve">法定代表人或被授权人：（签字或签章）</w:t>
      </w:r>
      <w:r/>
    </w:p>
    <w:p>
      <w:pPr>
        <w:ind w:firstLine="2520"/>
        <w:spacing w:line="400" w:lineRule="exact"/>
        <w:rPr>
          <w:rFonts w:ascii="宋体" w:hAnsi="宋体" w:cs="宋体"/>
          <w:color w:val="auto"/>
          <w:szCs w:val="21"/>
          <w:highlight w:val="none"/>
        </w:rPr>
      </w:pPr>
      <w:r>
        <w:rPr>
          <w:rFonts w:hint="eastAsia" w:ascii="宋体" w:hAnsi="宋体" w:cs="宋体"/>
          <w:color w:val="auto"/>
          <w:szCs w:val="21"/>
          <w:highlight w:val="none"/>
          <w:lang w:val="zh-CN"/>
        </w:rPr>
        <w:t xml:space="preserve">日期：</w:t>
      </w:r>
      <w:r>
        <w:rPr>
          <w:rFonts w:hint="eastAsia" w:ascii="宋体" w:hAnsi="宋体" w:cs="宋体"/>
          <w:color w:val="auto"/>
          <w:szCs w:val="21"/>
          <w:highlight w:val="none"/>
          <w:lang w:eastAsia="zh-CN"/>
        </w:rPr>
        <w:t xml:space="preserve">2026</w:t>
      </w:r>
      <w:r>
        <w:rPr>
          <w:rFonts w:hint="eastAsia" w:ascii="宋体" w:hAnsi="宋体" w:cs="宋体"/>
          <w:color w:val="auto"/>
          <w:szCs w:val="21"/>
          <w:highlight w:val="none"/>
          <w:lang w:val="zh-CN"/>
        </w:rPr>
        <w:t xml:space="preserve">年     月     日</w:t>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400" w:lineRule="exact"/>
        <w:rPr>
          <w:rFonts w:ascii="宋体" w:hAnsi="宋体"/>
          <w:b/>
          <w:bCs/>
          <w:color w:val="auto"/>
          <w:szCs w:val="21"/>
          <w:highlight w:val="none"/>
          <w:lang w:val="zh-CN"/>
        </w:rPr>
      </w:pPr>
      <w:r>
        <w:rPr>
          <w:rFonts w:ascii="宋体" w:hAnsi="宋体"/>
          <w:b/>
          <w:bCs/>
          <w:color w:val="auto"/>
          <w:szCs w:val="21"/>
          <w:highlight w:val="none"/>
          <w:lang w:val="zh-CN"/>
        </w:rPr>
      </w:r>
      <w:r/>
    </w:p>
    <w:p>
      <w:pPr>
        <w:jc w:val="both"/>
        <w:spacing w:line="360" w:lineRule="auto"/>
        <w:widowControl w:val="off"/>
        <w:rPr>
          <w:rFonts w:hint="eastAsia"/>
          <w:b/>
          <w:bCs/>
          <w:sz w:val="21"/>
          <w:szCs w:val="21"/>
          <w:lang w:val="zh-CN"/>
        </w:rPr>
      </w:pPr>
      <w:r>
        <w:rPr>
          <w:rFonts w:hint="eastAsia" w:ascii="宋体" w:cs="宋体"/>
          <w:b/>
          <w:bCs/>
          <w:sz w:val="21"/>
          <w:szCs w:val="21"/>
          <w:lang w:val="zh-CN"/>
        </w:rPr>
        <w:t xml:space="preserve">格</w:t>
      </w:r>
      <w:r>
        <w:rPr>
          <w:b/>
          <w:bCs/>
          <w:sz w:val="21"/>
          <w:szCs w:val="21"/>
          <w:lang w:val="zh-CN"/>
        </w:rPr>
        <w:t xml:space="preserve">式</w:t>
      </w:r>
      <w:r>
        <w:rPr>
          <w:rFonts w:hint="eastAsia"/>
          <w:b/>
          <w:bCs/>
          <w:sz w:val="21"/>
          <w:szCs w:val="21"/>
          <w:lang w:val="zh-CN"/>
        </w:rPr>
        <w:t xml:space="preserve">5</w:t>
      </w:r>
      <w:r>
        <w:rPr>
          <w:b/>
          <w:bCs/>
          <w:sz w:val="21"/>
          <w:szCs w:val="21"/>
          <w:lang w:val="zh-CN"/>
        </w:rPr>
        <w:t xml:space="preserve">、</w:t>
      </w:r>
      <w:r>
        <w:rPr>
          <w:rFonts w:hint="eastAsia"/>
          <w:b/>
          <w:bCs/>
          <w:sz w:val="21"/>
          <w:szCs w:val="21"/>
          <w:lang w:val="zh-CN"/>
        </w:rPr>
        <w:t xml:space="preserve">服务技术要求偏离表</w:t>
      </w:r>
      <w:r/>
    </w:p>
    <w:p>
      <w:pPr>
        <w:jc w:val="both"/>
        <w:spacing w:line="360" w:lineRule="auto"/>
        <w:widowControl w:val="off"/>
        <w:rPr>
          <w:sz w:val="21"/>
          <w:lang w:val="zh-CN"/>
        </w:rPr>
      </w:pPr>
      <w:r>
        <w:rPr>
          <w:sz w:val="21"/>
          <w:lang w:val="zh-CN"/>
        </w:rPr>
      </w:r>
      <w:r/>
    </w:p>
    <w:p>
      <w:pPr>
        <w:jc w:val="center"/>
        <w:spacing w:line="360" w:lineRule="auto"/>
        <w:widowControl w:val="off"/>
        <w:rPr>
          <w:rFonts w:ascii="黑体" w:eastAsia="黑体"/>
          <w:b/>
          <w:sz w:val="32"/>
          <w:szCs w:val="32"/>
          <w:lang w:val="zh-CN"/>
        </w:rPr>
      </w:pPr>
      <w:r>
        <w:rPr>
          <w:rFonts w:hint="eastAsia" w:ascii="黑体" w:eastAsia="黑体"/>
          <w:b/>
          <w:sz w:val="32"/>
          <w:szCs w:val="32"/>
          <w:lang w:val="zh-CN"/>
        </w:rPr>
        <w:t xml:space="preserve">服务技术要求偏离表</w:t>
      </w:r>
      <w:r/>
    </w:p>
    <w:p>
      <w:pPr>
        <w:rPr>
          <w:rFonts w:ascii="宋体" w:hAnsi="宋体"/>
          <w:sz w:val="21"/>
          <w:szCs w:val="21"/>
        </w:rPr>
      </w:pPr>
      <w:r>
        <w:rPr>
          <w:rFonts w:hint="eastAsia" w:ascii="宋体" w:hAnsi="宋体"/>
          <w:sz w:val="21"/>
          <w:szCs w:val="21"/>
        </w:rPr>
        <w:t xml:space="preserve">单位名称（盖章）：</w:t>
      </w:r>
      <w:r/>
    </w:p>
    <w:tbl>
      <w:tblPr>
        <w:tblStyle w:val="708"/>
        <w:tblW w:w="0" w:type="auto"/>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3108"/>
        <w:gridCol w:w="1752"/>
        <w:gridCol w:w="1699"/>
        <w:gridCol w:w="1757"/>
      </w:tblGrid>
      <w:tr>
        <w:trPr/>
        <w:tc>
          <w:tcPr>
            <w:tcW w:w="828" w:type="dxa"/>
            <w:vAlign w:val="center"/>
            <w:textDirection w:val="lrTb"/>
            <w:noWrap w:val="false"/>
          </w:tcPr>
          <w:p>
            <w:pPr>
              <w:jc w:val="center"/>
              <w:spacing w:before="240" w:after="240"/>
              <w:rPr>
                <w:rFonts w:ascii="宋体" w:hAnsi="宋体"/>
                <w:sz w:val="21"/>
                <w:szCs w:val="21"/>
              </w:rPr>
            </w:pPr>
            <w:r>
              <w:rPr>
                <w:rFonts w:hint="eastAsia" w:ascii="宋体" w:hAnsi="宋体"/>
                <w:sz w:val="21"/>
                <w:szCs w:val="21"/>
              </w:rPr>
              <w:t xml:space="preserve">序号</w:t>
            </w:r>
            <w:r/>
          </w:p>
        </w:tc>
        <w:tc>
          <w:tcPr>
            <w:tcW w:w="3108" w:type="dxa"/>
            <w:vAlign w:val="center"/>
            <w:textDirection w:val="lrTb"/>
            <w:noWrap w:val="false"/>
          </w:tcPr>
          <w:p>
            <w:pPr>
              <w:jc w:val="center"/>
              <w:rPr>
                <w:rFonts w:ascii="宋体" w:hAnsi="宋体"/>
                <w:sz w:val="21"/>
                <w:szCs w:val="21"/>
              </w:rPr>
            </w:pPr>
            <w:r>
              <w:rPr>
                <w:rFonts w:hint="eastAsia" w:ascii="宋体" w:hAnsi="宋体"/>
                <w:sz w:val="21"/>
                <w:szCs w:val="21"/>
              </w:rPr>
              <w:t xml:space="preserve">招标服务要求</w:t>
            </w:r>
            <w:r/>
          </w:p>
        </w:tc>
        <w:tc>
          <w:tcPr>
            <w:tcW w:w="1752" w:type="dxa"/>
            <w:vAlign w:val="center"/>
            <w:textDirection w:val="lrTb"/>
            <w:noWrap w:val="false"/>
          </w:tcPr>
          <w:p>
            <w:pPr>
              <w:jc w:val="center"/>
              <w:rPr>
                <w:rFonts w:ascii="宋体" w:hAnsi="宋体"/>
                <w:sz w:val="21"/>
                <w:szCs w:val="21"/>
              </w:rPr>
            </w:pPr>
            <w:r>
              <w:rPr>
                <w:rFonts w:hint="eastAsia" w:ascii="宋体" w:hAnsi="宋体"/>
                <w:sz w:val="21"/>
                <w:szCs w:val="21"/>
              </w:rPr>
              <w:t xml:space="preserve">投标服务要求</w:t>
            </w:r>
            <w:r/>
          </w:p>
        </w:tc>
        <w:tc>
          <w:tcPr>
            <w:tcW w:w="1699" w:type="dxa"/>
            <w:vAlign w:val="center"/>
            <w:textDirection w:val="lrTb"/>
            <w:noWrap w:val="false"/>
          </w:tcPr>
          <w:p>
            <w:pPr>
              <w:jc w:val="center"/>
              <w:rPr>
                <w:rFonts w:ascii="宋体" w:hAnsi="宋体"/>
                <w:sz w:val="21"/>
                <w:szCs w:val="21"/>
              </w:rPr>
            </w:pPr>
            <w:r>
              <w:rPr>
                <w:rFonts w:hint="eastAsia" w:ascii="宋体" w:hAnsi="宋体"/>
                <w:sz w:val="21"/>
                <w:szCs w:val="21"/>
              </w:rPr>
              <w:t xml:space="preserve">偏离/响应</w:t>
            </w:r>
            <w:r/>
          </w:p>
        </w:tc>
        <w:tc>
          <w:tcPr>
            <w:tcW w:w="1757" w:type="dxa"/>
            <w:vAlign w:val="center"/>
            <w:textDirection w:val="lrTb"/>
            <w:noWrap w:val="false"/>
          </w:tcPr>
          <w:p>
            <w:pPr>
              <w:jc w:val="center"/>
              <w:rPr>
                <w:rFonts w:ascii="宋体" w:hAnsi="宋体"/>
                <w:sz w:val="21"/>
                <w:szCs w:val="21"/>
              </w:rPr>
            </w:pPr>
            <w:r>
              <w:rPr>
                <w:rFonts w:hint="eastAsia" w:ascii="宋体" w:hAnsi="宋体"/>
                <w:sz w:val="21"/>
                <w:szCs w:val="21"/>
              </w:rPr>
              <w:t xml:space="preserve">说明</w:t>
            </w:r>
            <w:r/>
          </w:p>
        </w:tc>
      </w:tr>
      <w:tr>
        <w:trPr/>
        <w:tc>
          <w:tcPr>
            <w:tcW w:w="828" w:type="dxa"/>
            <w:vAlign w:val="top"/>
            <w:textDirection w:val="lrTb"/>
            <w:noWrap w:val="false"/>
          </w:tcPr>
          <w:p>
            <w:pPr>
              <w:spacing w:before="240" w:after="240"/>
              <w:rPr>
                <w:rFonts w:ascii="宋体" w:hAnsi="宋体"/>
                <w:sz w:val="21"/>
                <w:szCs w:val="21"/>
              </w:rPr>
            </w:pPr>
            <w:r>
              <w:rPr>
                <w:rFonts w:ascii="宋体" w:hAnsi="宋体"/>
                <w:sz w:val="21"/>
                <w:szCs w:val="21"/>
              </w:rPr>
            </w:r>
            <w:r/>
          </w:p>
        </w:tc>
        <w:tc>
          <w:tcPr>
            <w:tcW w:w="3108" w:type="dxa"/>
            <w:vAlign w:val="top"/>
            <w:textDirection w:val="lrTb"/>
            <w:noWrap w:val="false"/>
          </w:tcPr>
          <w:p>
            <w:pPr>
              <w:jc w:val="center"/>
              <w:rPr>
                <w:rFonts w:ascii="宋体" w:hAnsi="宋体"/>
                <w:sz w:val="21"/>
                <w:szCs w:val="21"/>
              </w:rPr>
            </w:pPr>
            <w:r>
              <w:rPr>
                <w:rFonts w:ascii="宋体" w:hAnsi="宋体"/>
                <w:sz w:val="21"/>
                <w:szCs w:val="21"/>
              </w:rPr>
            </w:r>
            <w:r/>
          </w:p>
        </w:tc>
        <w:tc>
          <w:tcPr>
            <w:tcW w:w="1752" w:type="dxa"/>
            <w:vAlign w:val="top"/>
            <w:textDirection w:val="lrTb"/>
            <w:noWrap w:val="false"/>
          </w:tcPr>
          <w:p>
            <w:pPr>
              <w:rPr>
                <w:rFonts w:ascii="宋体" w:hAnsi="宋体"/>
                <w:sz w:val="21"/>
                <w:szCs w:val="21"/>
              </w:rPr>
            </w:pPr>
            <w:r>
              <w:rPr>
                <w:rFonts w:ascii="宋体" w:hAnsi="宋体"/>
                <w:sz w:val="21"/>
                <w:szCs w:val="21"/>
              </w:rPr>
            </w:r>
            <w:r/>
          </w:p>
        </w:tc>
        <w:tc>
          <w:tcPr>
            <w:tcW w:w="1699" w:type="dxa"/>
            <w:vAlign w:val="top"/>
            <w:textDirection w:val="lrTb"/>
            <w:noWrap w:val="false"/>
          </w:tcPr>
          <w:p>
            <w:pPr>
              <w:rPr>
                <w:rFonts w:ascii="宋体" w:hAnsi="宋体"/>
                <w:sz w:val="21"/>
                <w:szCs w:val="21"/>
              </w:rPr>
            </w:pPr>
            <w:r>
              <w:rPr>
                <w:rFonts w:ascii="宋体" w:hAnsi="宋体"/>
                <w:sz w:val="21"/>
                <w:szCs w:val="21"/>
              </w:rPr>
            </w:r>
            <w:r/>
          </w:p>
        </w:tc>
        <w:tc>
          <w:tcPr>
            <w:tcW w:w="1757" w:type="dxa"/>
            <w:vAlign w:val="top"/>
            <w:textDirection w:val="lrTb"/>
            <w:noWrap w:val="false"/>
          </w:tcPr>
          <w:p>
            <w:pPr>
              <w:rPr>
                <w:rFonts w:ascii="宋体" w:hAnsi="宋体"/>
                <w:sz w:val="21"/>
                <w:szCs w:val="21"/>
              </w:rPr>
            </w:pPr>
            <w:r>
              <w:rPr>
                <w:rFonts w:ascii="宋体" w:hAnsi="宋体"/>
                <w:sz w:val="21"/>
                <w:szCs w:val="21"/>
              </w:rPr>
            </w:r>
            <w:r/>
          </w:p>
        </w:tc>
      </w:tr>
      <w:tr>
        <w:trPr/>
        <w:tc>
          <w:tcPr>
            <w:tcW w:w="828" w:type="dxa"/>
            <w:vAlign w:val="top"/>
            <w:textDirection w:val="lrTb"/>
            <w:noWrap w:val="false"/>
          </w:tcPr>
          <w:p>
            <w:pPr>
              <w:spacing w:before="240" w:after="240"/>
              <w:rPr>
                <w:rFonts w:ascii="宋体" w:hAnsi="宋体"/>
                <w:sz w:val="21"/>
                <w:szCs w:val="21"/>
              </w:rPr>
            </w:pPr>
            <w:r>
              <w:rPr>
                <w:rFonts w:ascii="宋体" w:hAnsi="宋体"/>
                <w:sz w:val="21"/>
                <w:szCs w:val="21"/>
              </w:rPr>
            </w:r>
            <w:r/>
          </w:p>
        </w:tc>
        <w:tc>
          <w:tcPr>
            <w:tcW w:w="3108" w:type="dxa"/>
            <w:vAlign w:val="top"/>
            <w:textDirection w:val="lrTb"/>
            <w:noWrap w:val="false"/>
          </w:tcPr>
          <w:p>
            <w:pPr>
              <w:rPr>
                <w:rFonts w:ascii="宋体" w:hAnsi="宋体"/>
                <w:sz w:val="21"/>
                <w:szCs w:val="21"/>
              </w:rPr>
            </w:pPr>
            <w:r>
              <w:rPr>
                <w:rFonts w:ascii="宋体" w:hAnsi="宋体"/>
                <w:sz w:val="21"/>
                <w:szCs w:val="21"/>
              </w:rPr>
            </w:r>
            <w:r/>
          </w:p>
        </w:tc>
        <w:tc>
          <w:tcPr>
            <w:tcW w:w="1752" w:type="dxa"/>
            <w:vAlign w:val="top"/>
            <w:textDirection w:val="lrTb"/>
            <w:noWrap w:val="false"/>
          </w:tcPr>
          <w:p>
            <w:pPr>
              <w:rPr>
                <w:rFonts w:ascii="宋体" w:hAnsi="宋体"/>
                <w:sz w:val="21"/>
                <w:szCs w:val="21"/>
              </w:rPr>
            </w:pPr>
            <w:r>
              <w:rPr>
                <w:rFonts w:ascii="宋体" w:hAnsi="宋体"/>
                <w:sz w:val="21"/>
                <w:szCs w:val="21"/>
              </w:rPr>
            </w:r>
            <w:r/>
          </w:p>
        </w:tc>
        <w:tc>
          <w:tcPr>
            <w:tcW w:w="1699" w:type="dxa"/>
            <w:vAlign w:val="top"/>
            <w:textDirection w:val="lrTb"/>
            <w:noWrap w:val="false"/>
          </w:tcPr>
          <w:p>
            <w:pPr>
              <w:rPr>
                <w:rFonts w:ascii="宋体" w:hAnsi="宋体"/>
                <w:sz w:val="21"/>
                <w:szCs w:val="21"/>
              </w:rPr>
            </w:pPr>
            <w:r>
              <w:rPr>
                <w:rFonts w:ascii="宋体" w:hAnsi="宋体"/>
                <w:sz w:val="21"/>
                <w:szCs w:val="21"/>
              </w:rPr>
            </w:r>
            <w:r/>
          </w:p>
        </w:tc>
        <w:tc>
          <w:tcPr>
            <w:tcW w:w="1757" w:type="dxa"/>
            <w:vAlign w:val="top"/>
            <w:textDirection w:val="lrTb"/>
            <w:noWrap w:val="false"/>
          </w:tcPr>
          <w:p>
            <w:pPr>
              <w:rPr>
                <w:rFonts w:ascii="宋体" w:hAnsi="宋体"/>
                <w:sz w:val="21"/>
                <w:szCs w:val="21"/>
              </w:rPr>
            </w:pPr>
            <w:r>
              <w:rPr>
                <w:rFonts w:ascii="宋体" w:hAnsi="宋体"/>
                <w:sz w:val="21"/>
                <w:szCs w:val="21"/>
              </w:rPr>
            </w:r>
            <w:r/>
          </w:p>
        </w:tc>
      </w:tr>
      <w:tr>
        <w:trPr/>
        <w:tc>
          <w:tcPr>
            <w:tcW w:w="828" w:type="dxa"/>
            <w:vAlign w:val="top"/>
            <w:textDirection w:val="lrTb"/>
            <w:noWrap w:val="false"/>
          </w:tcPr>
          <w:p>
            <w:pPr>
              <w:spacing w:before="240" w:after="240"/>
              <w:rPr>
                <w:rFonts w:ascii="宋体" w:hAnsi="宋体"/>
                <w:sz w:val="21"/>
                <w:szCs w:val="21"/>
              </w:rPr>
            </w:pPr>
            <w:r>
              <w:rPr>
                <w:rFonts w:ascii="宋体" w:hAnsi="宋体"/>
                <w:sz w:val="21"/>
                <w:szCs w:val="21"/>
              </w:rPr>
            </w:r>
            <w:r/>
          </w:p>
        </w:tc>
        <w:tc>
          <w:tcPr>
            <w:tcW w:w="3108" w:type="dxa"/>
            <w:vAlign w:val="top"/>
            <w:textDirection w:val="lrTb"/>
            <w:noWrap w:val="false"/>
          </w:tcPr>
          <w:p>
            <w:pPr>
              <w:rPr>
                <w:rFonts w:ascii="宋体" w:hAnsi="宋体"/>
                <w:sz w:val="21"/>
                <w:szCs w:val="21"/>
              </w:rPr>
            </w:pPr>
            <w:r>
              <w:rPr>
                <w:rFonts w:ascii="宋体" w:hAnsi="宋体"/>
                <w:sz w:val="21"/>
                <w:szCs w:val="21"/>
              </w:rPr>
            </w:r>
            <w:r/>
          </w:p>
        </w:tc>
        <w:tc>
          <w:tcPr>
            <w:tcW w:w="1752" w:type="dxa"/>
            <w:vAlign w:val="top"/>
            <w:textDirection w:val="lrTb"/>
            <w:noWrap w:val="false"/>
          </w:tcPr>
          <w:p>
            <w:pPr>
              <w:rPr>
                <w:rFonts w:ascii="宋体" w:hAnsi="宋体"/>
                <w:sz w:val="21"/>
                <w:szCs w:val="21"/>
              </w:rPr>
            </w:pPr>
            <w:r>
              <w:rPr>
                <w:rFonts w:ascii="宋体" w:hAnsi="宋体"/>
                <w:sz w:val="21"/>
                <w:szCs w:val="21"/>
              </w:rPr>
            </w:r>
            <w:r/>
          </w:p>
        </w:tc>
        <w:tc>
          <w:tcPr>
            <w:tcW w:w="1699" w:type="dxa"/>
            <w:vAlign w:val="top"/>
            <w:textDirection w:val="lrTb"/>
            <w:noWrap w:val="false"/>
          </w:tcPr>
          <w:p>
            <w:pPr>
              <w:rPr>
                <w:rFonts w:ascii="宋体" w:hAnsi="宋体"/>
                <w:sz w:val="21"/>
                <w:szCs w:val="21"/>
              </w:rPr>
            </w:pPr>
            <w:r>
              <w:rPr>
                <w:rFonts w:ascii="宋体" w:hAnsi="宋体"/>
                <w:sz w:val="21"/>
                <w:szCs w:val="21"/>
              </w:rPr>
            </w:r>
            <w:r/>
          </w:p>
        </w:tc>
        <w:tc>
          <w:tcPr>
            <w:tcW w:w="1757" w:type="dxa"/>
            <w:vAlign w:val="top"/>
            <w:textDirection w:val="lrTb"/>
            <w:noWrap w:val="false"/>
          </w:tcPr>
          <w:p>
            <w:pPr>
              <w:rPr>
                <w:rFonts w:ascii="宋体" w:hAnsi="宋体"/>
                <w:sz w:val="21"/>
                <w:szCs w:val="21"/>
              </w:rPr>
            </w:pPr>
            <w:r>
              <w:rPr>
                <w:rFonts w:ascii="宋体" w:hAnsi="宋体"/>
                <w:sz w:val="21"/>
                <w:szCs w:val="21"/>
              </w:rPr>
            </w:r>
            <w:r/>
          </w:p>
        </w:tc>
      </w:tr>
      <w:tr>
        <w:trPr/>
        <w:tc>
          <w:tcPr>
            <w:tcW w:w="828" w:type="dxa"/>
            <w:vAlign w:val="top"/>
            <w:textDirection w:val="lrTb"/>
            <w:noWrap w:val="false"/>
          </w:tcPr>
          <w:p>
            <w:pPr>
              <w:spacing w:before="240" w:after="240"/>
              <w:rPr>
                <w:rFonts w:ascii="宋体" w:hAnsi="宋体"/>
                <w:sz w:val="21"/>
                <w:szCs w:val="21"/>
              </w:rPr>
            </w:pPr>
            <w:r>
              <w:rPr>
                <w:rFonts w:ascii="宋体" w:hAnsi="宋体"/>
                <w:sz w:val="21"/>
                <w:szCs w:val="21"/>
              </w:rPr>
            </w:r>
            <w:r/>
          </w:p>
        </w:tc>
        <w:tc>
          <w:tcPr>
            <w:tcW w:w="3108" w:type="dxa"/>
            <w:vAlign w:val="top"/>
            <w:textDirection w:val="lrTb"/>
            <w:noWrap w:val="false"/>
          </w:tcPr>
          <w:p>
            <w:pPr>
              <w:rPr>
                <w:rFonts w:ascii="宋体" w:hAnsi="宋体"/>
                <w:sz w:val="21"/>
                <w:szCs w:val="21"/>
              </w:rPr>
            </w:pPr>
            <w:r>
              <w:rPr>
                <w:rFonts w:ascii="宋体" w:hAnsi="宋体"/>
                <w:sz w:val="21"/>
                <w:szCs w:val="21"/>
              </w:rPr>
            </w:r>
            <w:r/>
          </w:p>
        </w:tc>
        <w:tc>
          <w:tcPr>
            <w:tcW w:w="1752" w:type="dxa"/>
            <w:vAlign w:val="top"/>
            <w:textDirection w:val="lrTb"/>
            <w:noWrap w:val="false"/>
          </w:tcPr>
          <w:p>
            <w:pPr>
              <w:rPr>
                <w:rFonts w:ascii="宋体" w:hAnsi="宋体"/>
                <w:sz w:val="21"/>
                <w:szCs w:val="21"/>
              </w:rPr>
            </w:pPr>
            <w:r>
              <w:rPr>
                <w:rFonts w:ascii="宋体" w:hAnsi="宋体"/>
                <w:sz w:val="21"/>
                <w:szCs w:val="21"/>
              </w:rPr>
            </w:r>
            <w:r/>
          </w:p>
        </w:tc>
        <w:tc>
          <w:tcPr>
            <w:tcW w:w="1699" w:type="dxa"/>
            <w:vAlign w:val="top"/>
            <w:textDirection w:val="lrTb"/>
            <w:noWrap w:val="false"/>
          </w:tcPr>
          <w:p>
            <w:pPr>
              <w:rPr>
                <w:rFonts w:ascii="宋体" w:hAnsi="宋体"/>
                <w:sz w:val="21"/>
                <w:szCs w:val="21"/>
              </w:rPr>
            </w:pPr>
            <w:r>
              <w:rPr>
                <w:rFonts w:ascii="宋体" w:hAnsi="宋体"/>
                <w:sz w:val="21"/>
                <w:szCs w:val="21"/>
              </w:rPr>
            </w:r>
            <w:r/>
          </w:p>
        </w:tc>
        <w:tc>
          <w:tcPr>
            <w:tcW w:w="1757" w:type="dxa"/>
            <w:vAlign w:val="top"/>
            <w:textDirection w:val="lrTb"/>
            <w:noWrap w:val="false"/>
          </w:tcPr>
          <w:p>
            <w:pPr>
              <w:rPr>
                <w:rFonts w:ascii="宋体" w:hAnsi="宋体"/>
                <w:sz w:val="21"/>
                <w:szCs w:val="21"/>
              </w:rPr>
            </w:pPr>
            <w:r>
              <w:rPr>
                <w:rFonts w:ascii="宋体" w:hAnsi="宋体"/>
                <w:sz w:val="21"/>
                <w:szCs w:val="21"/>
              </w:rPr>
            </w:r>
            <w:r/>
          </w:p>
        </w:tc>
      </w:tr>
      <w:tr>
        <w:trPr/>
        <w:tc>
          <w:tcPr>
            <w:tcW w:w="828" w:type="dxa"/>
            <w:vAlign w:val="top"/>
            <w:textDirection w:val="lrTb"/>
            <w:noWrap w:val="false"/>
          </w:tcPr>
          <w:p>
            <w:pPr>
              <w:spacing w:before="240" w:after="240"/>
              <w:rPr>
                <w:rFonts w:ascii="宋体" w:hAnsi="宋体"/>
                <w:sz w:val="21"/>
                <w:szCs w:val="21"/>
              </w:rPr>
            </w:pPr>
            <w:r>
              <w:rPr>
                <w:rFonts w:ascii="宋体" w:hAnsi="宋体"/>
                <w:sz w:val="21"/>
                <w:szCs w:val="21"/>
              </w:rPr>
            </w:r>
            <w:r/>
          </w:p>
        </w:tc>
        <w:tc>
          <w:tcPr>
            <w:tcW w:w="3108" w:type="dxa"/>
            <w:vAlign w:val="top"/>
            <w:textDirection w:val="lrTb"/>
            <w:noWrap w:val="false"/>
          </w:tcPr>
          <w:p>
            <w:pPr>
              <w:rPr>
                <w:rFonts w:ascii="宋体" w:hAnsi="宋体"/>
                <w:sz w:val="21"/>
                <w:szCs w:val="21"/>
              </w:rPr>
            </w:pPr>
            <w:r>
              <w:rPr>
                <w:rFonts w:ascii="宋体" w:hAnsi="宋体"/>
                <w:sz w:val="21"/>
                <w:szCs w:val="21"/>
              </w:rPr>
            </w:r>
            <w:r/>
          </w:p>
        </w:tc>
        <w:tc>
          <w:tcPr>
            <w:tcW w:w="1752" w:type="dxa"/>
            <w:vAlign w:val="top"/>
            <w:textDirection w:val="lrTb"/>
            <w:noWrap w:val="false"/>
          </w:tcPr>
          <w:p>
            <w:pPr>
              <w:rPr>
                <w:rFonts w:ascii="宋体" w:hAnsi="宋体"/>
                <w:sz w:val="21"/>
                <w:szCs w:val="21"/>
              </w:rPr>
            </w:pPr>
            <w:r>
              <w:rPr>
                <w:rFonts w:ascii="宋体" w:hAnsi="宋体"/>
                <w:sz w:val="21"/>
                <w:szCs w:val="21"/>
              </w:rPr>
            </w:r>
            <w:r/>
          </w:p>
        </w:tc>
        <w:tc>
          <w:tcPr>
            <w:tcW w:w="1699" w:type="dxa"/>
            <w:vAlign w:val="top"/>
            <w:textDirection w:val="lrTb"/>
            <w:noWrap w:val="false"/>
          </w:tcPr>
          <w:p>
            <w:pPr>
              <w:rPr>
                <w:rFonts w:ascii="宋体" w:hAnsi="宋体"/>
                <w:sz w:val="21"/>
                <w:szCs w:val="21"/>
              </w:rPr>
            </w:pPr>
            <w:r>
              <w:rPr>
                <w:rFonts w:ascii="宋体" w:hAnsi="宋体"/>
                <w:sz w:val="21"/>
                <w:szCs w:val="21"/>
              </w:rPr>
            </w:r>
            <w:r/>
          </w:p>
        </w:tc>
        <w:tc>
          <w:tcPr>
            <w:tcW w:w="1757" w:type="dxa"/>
            <w:vAlign w:val="top"/>
            <w:textDirection w:val="lrTb"/>
            <w:noWrap w:val="false"/>
          </w:tcPr>
          <w:p>
            <w:pPr>
              <w:rPr>
                <w:rFonts w:ascii="宋体" w:hAnsi="宋体"/>
                <w:sz w:val="21"/>
                <w:szCs w:val="21"/>
              </w:rPr>
            </w:pPr>
            <w:r>
              <w:rPr>
                <w:rFonts w:ascii="宋体" w:hAnsi="宋体"/>
                <w:sz w:val="21"/>
                <w:szCs w:val="21"/>
              </w:rPr>
            </w:r>
            <w:r/>
          </w:p>
        </w:tc>
      </w:tr>
      <w:tr>
        <w:trPr/>
        <w:tc>
          <w:tcPr>
            <w:tcW w:w="828" w:type="dxa"/>
            <w:vAlign w:val="top"/>
            <w:textDirection w:val="lrTb"/>
            <w:noWrap w:val="false"/>
          </w:tcPr>
          <w:p>
            <w:pPr>
              <w:spacing w:before="240" w:after="240"/>
              <w:rPr>
                <w:rFonts w:ascii="宋体" w:hAnsi="宋体"/>
                <w:sz w:val="21"/>
                <w:szCs w:val="21"/>
              </w:rPr>
            </w:pPr>
            <w:r>
              <w:rPr>
                <w:rFonts w:ascii="宋体" w:hAnsi="宋体"/>
                <w:sz w:val="21"/>
                <w:szCs w:val="21"/>
              </w:rPr>
            </w:r>
            <w:r/>
          </w:p>
        </w:tc>
        <w:tc>
          <w:tcPr>
            <w:tcW w:w="3108" w:type="dxa"/>
            <w:vAlign w:val="top"/>
            <w:textDirection w:val="lrTb"/>
            <w:noWrap w:val="false"/>
          </w:tcPr>
          <w:p>
            <w:pPr>
              <w:rPr>
                <w:rFonts w:ascii="宋体" w:hAnsi="宋体"/>
                <w:sz w:val="21"/>
                <w:szCs w:val="21"/>
              </w:rPr>
            </w:pPr>
            <w:r>
              <w:rPr>
                <w:rFonts w:ascii="宋体" w:hAnsi="宋体"/>
                <w:sz w:val="21"/>
                <w:szCs w:val="21"/>
              </w:rPr>
            </w:r>
            <w:r/>
          </w:p>
        </w:tc>
        <w:tc>
          <w:tcPr>
            <w:tcW w:w="1752" w:type="dxa"/>
            <w:vAlign w:val="top"/>
            <w:textDirection w:val="lrTb"/>
            <w:noWrap w:val="false"/>
          </w:tcPr>
          <w:p>
            <w:pPr>
              <w:rPr>
                <w:rFonts w:ascii="宋体" w:hAnsi="宋体"/>
                <w:sz w:val="21"/>
                <w:szCs w:val="21"/>
              </w:rPr>
            </w:pPr>
            <w:r>
              <w:rPr>
                <w:rFonts w:ascii="宋体" w:hAnsi="宋体"/>
                <w:sz w:val="21"/>
                <w:szCs w:val="21"/>
              </w:rPr>
            </w:r>
            <w:r/>
          </w:p>
        </w:tc>
        <w:tc>
          <w:tcPr>
            <w:tcW w:w="1699" w:type="dxa"/>
            <w:vAlign w:val="top"/>
            <w:textDirection w:val="lrTb"/>
            <w:noWrap w:val="false"/>
          </w:tcPr>
          <w:p>
            <w:pPr>
              <w:rPr>
                <w:rFonts w:ascii="宋体" w:hAnsi="宋体"/>
                <w:sz w:val="21"/>
                <w:szCs w:val="21"/>
              </w:rPr>
            </w:pPr>
            <w:r>
              <w:rPr>
                <w:rFonts w:ascii="宋体" w:hAnsi="宋体"/>
                <w:sz w:val="21"/>
                <w:szCs w:val="21"/>
              </w:rPr>
            </w:r>
            <w:r/>
          </w:p>
        </w:tc>
        <w:tc>
          <w:tcPr>
            <w:tcW w:w="1757" w:type="dxa"/>
            <w:vAlign w:val="top"/>
            <w:textDirection w:val="lrTb"/>
            <w:noWrap w:val="false"/>
          </w:tcPr>
          <w:p>
            <w:pPr>
              <w:rPr>
                <w:rFonts w:ascii="宋体" w:hAnsi="宋体"/>
                <w:sz w:val="21"/>
                <w:szCs w:val="21"/>
              </w:rPr>
            </w:pPr>
            <w:r>
              <w:rPr>
                <w:rFonts w:ascii="宋体" w:hAnsi="宋体"/>
                <w:sz w:val="21"/>
                <w:szCs w:val="21"/>
              </w:rPr>
            </w:r>
            <w:r/>
          </w:p>
        </w:tc>
      </w:tr>
      <w:tr>
        <w:trPr/>
        <w:tc>
          <w:tcPr>
            <w:tcW w:w="828" w:type="dxa"/>
            <w:vAlign w:val="top"/>
            <w:textDirection w:val="lrTb"/>
            <w:noWrap w:val="false"/>
          </w:tcPr>
          <w:p>
            <w:pPr>
              <w:spacing w:before="240" w:after="240"/>
              <w:rPr>
                <w:rFonts w:ascii="宋体" w:hAnsi="宋体"/>
                <w:sz w:val="21"/>
                <w:szCs w:val="21"/>
              </w:rPr>
            </w:pPr>
            <w:r>
              <w:rPr>
                <w:rFonts w:ascii="宋体" w:hAnsi="宋体"/>
                <w:sz w:val="21"/>
                <w:szCs w:val="21"/>
              </w:rPr>
            </w:r>
            <w:r/>
          </w:p>
        </w:tc>
        <w:tc>
          <w:tcPr>
            <w:tcW w:w="3108" w:type="dxa"/>
            <w:vAlign w:val="top"/>
            <w:textDirection w:val="lrTb"/>
            <w:noWrap w:val="false"/>
          </w:tcPr>
          <w:p>
            <w:pPr>
              <w:rPr>
                <w:rFonts w:ascii="宋体" w:hAnsi="宋体"/>
                <w:sz w:val="21"/>
                <w:szCs w:val="21"/>
              </w:rPr>
            </w:pPr>
            <w:r>
              <w:rPr>
                <w:rFonts w:ascii="宋体" w:hAnsi="宋体"/>
                <w:sz w:val="21"/>
                <w:szCs w:val="21"/>
              </w:rPr>
            </w:r>
            <w:r/>
          </w:p>
        </w:tc>
        <w:tc>
          <w:tcPr>
            <w:tcW w:w="1752" w:type="dxa"/>
            <w:vAlign w:val="top"/>
            <w:textDirection w:val="lrTb"/>
            <w:noWrap w:val="false"/>
          </w:tcPr>
          <w:p>
            <w:pPr>
              <w:rPr>
                <w:rFonts w:ascii="宋体" w:hAnsi="宋体"/>
                <w:sz w:val="21"/>
                <w:szCs w:val="21"/>
              </w:rPr>
            </w:pPr>
            <w:r>
              <w:rPr>
                <w:rFonts w:ascii="宋体" w:hAnsi="宋体"/>
                <w:sz w:val="21"/>
                <w:szCs w:val="21"/>
              </w:rPr>
            </w:r>
            <w:r/>
          </w:p>
        </w:tc>
        <w:tc>
          <w:tcPr>
            <w:tcW w:w="1699" w:type="dxa"/>
            <w:vAlign w:val="top"/>
            <w:textDirection w:val="lrTb"/>
            <w:noWrap w:val="false"/>
          </w:tcPr>
          <w:p>
            <w:pPr>
              <w:rPr>
                <w:rFonts w:ascii="宋体" w:hAnsi="宋体"/>
                <w:sz w:val="21"/>
                <w:szCs w:val="21"/>
              </w:rPr>
            </w:pPr>
            <w:r>
              <w:rPr>
                <w:rFonts w:ascii="宋体" w:hAnsi="宋体"/>
                <w:sz w:val="21"/>
                <w:szCs w:val="21"/>
              </w:rPr>
            </w:r>
            <w:r/>
          </w:p>
        </w:tc>
        <w:tc>
          <w:tcPr>
            <w:tcW w:w="1757" w:type="dxa"/>
            <w:vAlign w:val="top"/>
            <w:textDirection w:val="lrTb"/>
            <w:noWrap w:val="false"/>
          </w:tcPr>
          <w:p>
            <w:pPr>
              <w:rPr>
                <w:rFonts w:ascii="宋体" w:hAnsi="宋体"/>
                <w:sz w:val="21"/>
                <w:szCs w:val="21"/>
              </w:rPr>
            </w:pPr>
            <w:r>
              <w:rPr>
                <w:rFonts w:ascii="宋体" w:hAnsi="宋体"/>
                <w:sz w:val="21"/>
                <w:szCs w:val="21"/>
              </w:rPr>
            </w:r>
            <w:r/>
          </w:p>
        </w:tc>
      </w:tr>
      <w:tr>
        <w:trPr/>
        <w:tc>
          <w:tcPr>
            <w:tcW w:w="828" w:type="dxa"/>
            <w:vAlign w:val="top"/>
            <w:textDirection w:val="lrTb"/>
            <w:noWrap w:val="false"/>
          </w:tcPr>
          <w:p>
            <w:pPr>
              <w:spacing w:before="240" w:after="240"/>
              <w:rPr>
                <w:rFonts w:ascii="宋体" w:hAnsi="宋体"/>
                <w:sz w:val="21"/>
                <w:szCs w:val="21"/>
              </w:rPr>
            </w:pPr>
            <w:r>
              <w:rPr>
                <w:rFonts w:ascii="宋体" w:hAnsi="宋体"/>
                <w:sz w:val="21"/>
                <w:szCs w:val="21"/>
              </w:rPr>
            </w:r>
            <w:r/>
          </w:p>
        </w:tc>
        <w:tc>
          <w:tcPr>
            <w:tcW w:w="3108" w:type="dxa"/>
            <w:vAlign w:val="top"/>
            <w:textDirection w:val="lrTb"/>
            <w:noWrap w:val="false"/>
          </w:tcPr>
          <w:p>
            <w:pPr>
              <w:rPr>
                <w:rFonts w:ascii="宋体" w:hAnsi="宋体"/>
                <w:sz w:val="21"/>
                <w:szCs w:val="21"/>
              </w:rPr>
            </w:pPr>
            <w:r>
              <w:rPr>
                <w:rFonts w:ascii="宋体" w:hAnsi="宋体"/>
                <w:sz w:val="21"/>
                <w:szCs w:val="21"/>
              </w:rPr>
            </w:r>
            <w:r/>
          </w:p>
        </w:tc>
        <w:tc>
          <w:tcPr>
            <w:tcW w:w="1752" w:type="dxa"/>
            <w:vAlign w:val="top"/>
            <w:textDirection w:val="lrTb"/>
            <w:noWrap w:val="false"/>
          </w:tcPr>
          <w:p>
            <w:pPr>
              <w:rPr>
                <w:rFonts w:ascii="宋体" w:hAnsi="宋体"/>
                <w:sz w:val="21"/>
                <w:szCs w:val="21"/>
              </w:rPr>
            </w:pPr>
            <w:r>
              <w:rPr>
                <w:rFonts w:ascii="宋体" w:hAnsi="宋体"/>
                <w:sz w:val="21"/>
                <w:szCs w:val="21"/>
              </w:rPr>
            </w:r>
            <w:r/>
          </w:p>
        </w:tc>
        <w:tc>
          <w:tcPr>
            <w:tcW w:w="1699" w:type="dxa"/>
            <w:vAlign w:val="top"/>
            <w:textDirection w:val="lrTb"/>
            <w:noWrap w:val="false"/>
          </w:tcPr>
          <w:p>
            <w:pPr>
              <w:rPr>
                <w:rFonts w:ascii="宋体" w:hAnsi="宋体"/>
                <w:sz w:val="21"/>
                <w:szCs w:val="21"/>
              </w:rPr>
            </w:pPr>
            <w:r>
              <w:rPr>
                <w:rFonts w:ascii="宋体" w:hAnsi="宋体"/>
                <w:sz w:val="21"/>
                <w:szCs w:val="21"/>
              </w:rPr>
            </w:r>
            <w:r/>
          </w:p>
        </w:tc>
        <w:tc>
          <w:tcPr>
            <w:tcW w:w="1757" w:type="dxa"/>
            <w:vAlign w:val="top"/>
            <w:textDirection w:val="lrTb"/>
            <w:noWrap w:val="false"/>
          </w:tcPr>
          <w:p>
            <w:pPr>
              <w:rPr>
                <w:rFonts w:ascii="宋体" w:hAnsi="宋体"/>
                <w:sz w:val="21"/>
                <w:szCs w:val="21"/>
              </w:rPr>
            </w:pPr>
            <w:r>
              <w:rPr>
                <w:rFonts w:ascii="宋体" w:hAnsi="宋体"/>
                <w:sz w:val="21"/>
                <w:szCs w:val="21"/>
              </w:rPr>
            </w:r>
            <w:r/>
          </w:p>
        </w:tc>
      </w:tr>
      <w:tr>
        <w:trPr/>
        <w:tc>
          <w:tcPr>
            <w:tcW w:w="828" w:type="dxa"/>
            <w:vAlign w:val="top"/>
            <w:textDirection w:val="lrTb"/>
            <w:noWrap w:val="false"/>
          </w:tcPr>
          <w:p>
            <w:pPr>
              <w:spacing w:before="240" w:after="240"/>
              <w:rPr>
                <w:rFonts w:ascii="宋体" w:hAnsi="宋体"/>
                <w:sz w:val="21"/>
                <w:szCs w:val="21"/>
              </w:rPr>
            </w:pPr>
            <w:r>
              <w:rPr>
                <w:rFonts w:ascii="宋体" w:hAnsi="宋体"/>
                <w:sz w:val="21"/>
                <w:szCs w:val="21"/>
              </w:rPr>
            </w:r>
            <w:r/>
          </w:p>
        </w:tc>
        <w:tc>
          <w:tcPr>
            <w:tcW w:w="3108" w:type="dxa"/>
            <w:vAlign w:val="top"/>
            <w:textDirection w:val="lrTb"/>
            <w:noWrap w:val="false"/>
          </w:tcPr>
          <w:p>
            <w:pPr>
              <w:rPr>
                <w:rFonts w:ascii="宋体" w:hAnsi="宋体"/>
                <w:sz w:val="21"/>
                <w:szCs w:val="21"/>
              </w:rPr>
            </w:pPr>
            <w:r>
              <w:rPr>
                <w:rFonts w:ascii="宋体" w:hAnsi="宋体"/>
                <w:sz w:val="21"/>
                <w:szCs w:val="21"/>
              </w:rPr>
            </w:r>
            <w:r/>
          </w:p>
        </w:tc>
        <w:tc>
          <w:tcPr>
            <w:tcW w:w="1752" w:type="dxa"/>
            <w:vAlign w:val="top"/>
            <w:textDirection w:val="lrTb"/>
            <w:noWrap w:val="false"/>
          </w:tcPr>
          <w:p>
            <w:pPr>
              <w:rPr>
                <w:rFonts w:ascii="宋体" w:hAnsi="宋体"/>
                <w:sz w:val="21"/>
                <w:szCs w:val="21"/>
              </w:rPr>
            </w:pPr>
            <w:r>
              <w:rPr>
                <w:rFonts w:ascii="宋体" w:hAnsi="宋体"/>
                <w:sz w:val="21"/>
                <w:szCs w:val="21"/>
              </w:rPr>
            </w:r>
            <w:r/>
          </w:p>
        </w:tc>
        <w:tc>
          <w:tcPr>
            <w:tcW w:w="1699" w:type="dxa"/>
            <w:vAlign w:val="top"/>
            <w:textDirection w:val="lrTb"/>
            <w:noWrap w:val="false"/>
          </w:tcPr>
          <w:p>
            <w:pPr>
              <w:rPr>
                <w:rFonts w:ascii="宋体" w:hAnsi="宋体"/>
                <w:sz w:val="21"/>
                <w:szCs w:val="21"/>
              </w:rPr>
            </w:pPr>
            <w:r>
              <w:rPr>
                <w:rFonts w:ascii="宋体" w:hAnsi="宋体"/>
                <w:sz w:val="21"/>
                <w:szCs w:val="21"/>
              </w:rPr>
            </w:r>
            <w:r/>
          </w:p>
        </w:tc>
        <w:tc>
          <w:tcPr>
            <w:tcW w:w="1757" w:type="dxa"/>
            <w:vAlign w:val="top"/>
            <w:textDirection w:val="lrTb"/>
            <w:noWrap w:val="false"/>
          </w:tcPr>
          <w:p>
            <w:pPr>
              <w:rPr>
                <w:rFonts w:ascii="宋体" w:hAnsi="宋体"/>
                <w:sz w:val="21"/>
                <w:szCs w:val="21"/>
              </w:rPr>
            </w:pPr>
            <w:r>
              <w:rPr>
                <w:rFonts w:ascii="宋体" w:hAnsi="宋体"/>
                <w:sz w:val="21"/>
                <w:szCs w:val="21"/>
              </w:rPr>
            </w:r>
            <w:r/>
          </w:p>
        </w:tc>
      </w:tr>
    </w:tbl>
    <w:p>
      <w:pPr>
        <w:spacing w:line="360" w:lineRule="auto"/>
        <w:rPr>
          <w:rFonts w:ascii="宋体" w:hAnsi="宋体"/>
          <w:sz w:val="21"/>
          <w:szCs w:val="21"/>
        </w:rPr>
      </w:pPr>
      <w:r>
        <w:rPr>
          <w:rFonts w:hint="eastAsia" w:ascii="宋体" w:hAnsi="宋体"/>
          <w:sz w:val="21"/>
          <w:szCs w:val="21"/>
        </w:rPr>
        <w:t xml:space="preserve">注：1、投标人应对照招标文件技术要求等要求，所投标的物与招标文件的规定有偏离的，应在此表中申明与技术要求条文的偏差和例外。</w:t>
      </w:r>
      <w:r/>
    </w:p>
    <w:p>
      <w:pPr>
        <w:ind w:firstLine="315"/>
        <w:spacing w:line="360" w:lineRule="auto"/>
        <w:rPr>
          <w:rFonts w:ascii="宋体" w:hAnsi="宋体"/>
          <w:sz w:val="21"/>
          <w:szCs w:val="21"/>
        </w:rPr>
      </w:pPr>
      <w:r>
        <w:rPr>
          <w:rFonts w:hint="eastAsia" w:ascii="宋体" w:hAnsi="宋体"/>
          <w:sz w:val="21"/>
          <w:szCs w:val="21"/>
        </w:rPr>
        <w:t xml:space="preserve">2、未在上表中说明的，如在投标文件其他内容中已有文字说明的，则以已有文字说明为准，否则，将被认为完全响应招标文件的规定。但该表不作为投标人对所投标的物关于技术要求等详细描述和说明的替代。</w:t>
      </w:r>
      <w:r/>
    </w:p>
    <w:p>
      <w:pPr>
        <w:ind w:firstLine="210"/>
        <w:spacing w:line="360" w:lineRule="auto"/>
        <w:widowControl w:val="off"/>
        <w:rPr>
          <w:rFonts w:ascii="宋体" w:hAnsi="宋体"/>
          <w:sz w:val="21"/>
          <w:szCs w:val="21"/>
        </w:rPr>
      </w:pPr>
      <w:r>
        <w:rPr>
          <w:rFonts w:ascii="宋体" w:hAnsi="宋体"/>
          <w:sz w:val="21"/>
          <w:szCs w:val="21"/>
        </w:rPr>
        <w:t xml:space="preserve">投标人（公章）：</w:t>
      </w:r>
      <w:r/>
    </w:p>
    <w:p>
      <w:pPr>
        <w:ind w:firstLine="210"/>
        <w:spacing w:line="360" w:lineRule="auto"/>
        <w:widowControl w:val="off"/>
        <w:rPr>
          <w:rFonts w:ascii="宋体" w:hAnsi="宋体"/>
          <w:sz w:val="21"/>
          <w:szCs w:val="21"/>
        </w:rPr>
      </w:pPr>
      <w:r>
        <w:rPr>
          <w:rFonts w:ascii="宋体" w:hAnsi="宋体"/>
          <w:sz w:val="21"/>
          <w:szCs w:val="21"/>
        </w:rPr>
        <w:t xml:space="preserve">法定代表人或代理人：（签字或</w:t>
      </w:r>
      <w:r>
        <w:rPr>
          <w:rFonts w:hint="eastAsia" w:ascii="宋体" w:hAnsi="宋体"/>
          <w:sz w:val="21"/>
          <w:szCs w:val="21"/>
        </w:rPr>
        <w:t xml:space="preserve">签章</w:t>
      </w:r>
      <w:r>
        <w:rPr>
          <w:rFonts w:ascii="宋体" w:hAnsi="宋体"/>
          <w:sz w:val="21"/>
          <w:szCs w:val="21"/>
        </w:rPr>
        <w:t xml:space="preserve">）</w:t>
      </w:r>
      <w:r/>
    </w:p>
    <w:p>
      <w:pPr>
        <w:ind w:firstLine="210"/>
        <w:spacing w:line="360" w:lineRule="auto"/>
        <w:widowControl w:val="off"/>
        <w:rPr>
          <w:rFonts w:ascii="宋体" w:hAnsi="宋体"/>
          <w:sz w:val="21"/>
          <w:szCs w:val="21"/>
        </w:rPr>
      </w:pPr>
      <w:r>
        <w:rPr>
          <w:rFonts w:ascii="宋体" w:hAnsi="宋体"/>
          <w:sz w:val="21"/>
          <w:szCs w:val="21"/>
        </w:rPr>
        <w:t xml:space="preserve">日期：     年     月     日</w:t>
      </w:r>
      <w:r/>
    </w:p>
    <w:p>
      <w:pPr>
        <w:pStyle w:val="898"/>
        <w:ind w:firstLine="0"/>
        <w:jc w:val="both"/>
        <w:spacing w:line="360" w:lineRule="auto"/>
        <w:rPr>
          <w:bCs/>
          <w:color w:val="auto"/>
          <w:sz w:val="21"/>
          <w:szCs w:val="21"/>
          <w:highlight w:val="none"/>
          <w:lang w:val="zh-CN"/>
        </w:rPr>
      </w:pPr>
      <w:r>
        <w:rPr>
          <w:bCs/>
          <w:color w:val="auto"/>
          <w:sz w:val="21"/>
          <w:szCs w:val="21"/>
          <w:highlight w:val="none"/>
          <w:lang w:val="zh-CN"/>
        </w:rPr>
      </w:r>
      <w:r/>
    </w:p>
    <w:p>
      <w:pPr>
        <w:pStyle w:val="898"/>
        <w:ind w:firstLine="0"/>
        <w:spacing w:line="400" w:lineRule="exact"/>
        <w:rPr>
          <w:rFonts w:ascii="宋体" w:hAnsi="宋体" w:cs="宋体"/>
          <w:b/>
          <w:bCs/>
          <w:color w:val="auto"/>
          <w:sz w:val="21"/>
          <w:szCs w:val="21"/>
          <w:highlight w:val="none"/>
          <w:lang w:val="zh-CN"/>
        </w:rPr>
      </w:pPr>
      <w:r>
        <w:rPr>
          <w:rFonts w:ascii="宋体" w:hAnsi="宋体" w:cs="宋体"/>
          <w:b/>
          <w:bCs/>
          <w:color w:val="auto"/>
          <w:sz w:val="21"/>
          <w:szCs w:val="21"/>
          <w:highlight w:val="none"/>
          <w:lang w:val="zh-CN"/>
        </w:rPr>
      </w:r>
      <w:r/>
    </w:p>
    <w:p>
      <w:pPr>
        <w:pStyle w:val="898"/>
        <w:ind w:firstLine="0"/>
        <w:spacing w:line="400" w:lineRule="exact"/>
        <w:rPr>
          <w:rFonts w:ascii="宋体" w:hAnsi="宋体" w:cs="宋体"/>
          <w:b/>
          <w:bCs/>
          <w:color w:val="auto"/>
          <w:sz w:val="21"/>
          <w:szCs w:val="21"/>
          <w:highlight w:val="none"/>
          <w:lang w:val="zh-CN"/>
        </w:rPr>
      </w:pPr>
      <w:r>
        <w:rPr>
          <w:rFonts w:ascii="宋体" w:hAnsi="宋体" w:cs="宋体"/>
          <w:b/>
          <w:bCs/>
          <w:color w:val="auto"/>
          <w:sz w:val="21"/>
          <w:szCs w:val="21"/>
          <w:highlight w:val="none"/>
          <w:lang w:val="zh-CN"/>
        </w:rPr>
      </w:r>
      <w:r/>
    </w:p>
    <w:p>
      <w:pPr>
        <w:pStyle w:val="898"/>
        <w:ind w:firstLine="0"/>
        <w:spacing w:line="400" w:lineRule="exact"/>
        <w:rPr>
          <w:rFonts w:hint="eastAsia" w:ascii="宋体" w:hAnsi="宋体" w:eastAsia="宋体" w:cs="宋体"/>
          <w:b/>
          <w:color w:val="auto"/>
          <w:sz w:val="21"/>
          <w:szCs w:val="21"/>
          <w:highlight w:val="none"/>
          <w:lang w:val="zh-CN" w:eastAsia="zh-CN"/>
        </w:rPr>
      </w:pPr>
      <w:r>
        <w:rPr>
          <w:rFonts w:hint="eastAsia" w:ascii="宋体" w:hAnsi="宋体" w:eastAsia="宋体" w:cs="宋体"/>
          <w:b/>
          <w:color w:val="auto"/>
          <w:sz w:val="21"/>
          <w:szCs w:val="21"/>
          <w:highlight w:val="none"/>
          <w:lang w:val="zh-CN" w:eastAsia="zh-CN"/>
        </w:rPr>
        <w:t xml:space="preserve">格式</w:t>
      </w:r>
      <w:r>
        <w:rPr>
          <w:rFonts w:hint="eastAsia" w:ascii="宋体" w:hAnsi="宋体" w:eastAsia="宋体" w:cs="宋体"/>
          <w:b/>
          <w:color w:val="auto"/>
          <w:sz w:val="21"/>
          <w:szCs w:val="21"/>
          <w:highlight w:val="none"/>
          <w:lang w:val="en-US" w:eastAsia="zh-CN"/>
        </w:rPr>
        <w:t xml:space="preserve">6</w:t>
      </w:r>
      <w:r>
        <w:rPr>
          <w:rFonts w:hint="eastAsia" w:ascii="宋体" w:hAnsi="宋体" w:eastAsia="宋体" w:cs="宋体"/>
          <w:b/>
          <w:color w:val="auto"/>
          <w:sz w:val="21"/>
          <w:szCs w:val="21"/>
          <w:highlight w:val="none"/>
          <w:lang w:val="zh-CN" w:eastAsia="zh-CN"/>
        </w:rPr>
        <w:t xml:space="preserve">、商务条款偏离表</w:t>
      </w:r>
      <w:r/>
    </w:p>
    <w:p>
      <w:pPr>
        <w:pStyle w:val="898"/>
        <w:ind w:firstLine="0"/>
        <w:spacing w:line="400" w:lineRule="exact"/>
        <w:rPr>
          <w:rFonts w:ascii="宋体" w:hAnsi="宋体" w:cs="宋体"/>
          <w:color w:val="auto"/>
          <w:sz w:val="21"/>
          <w:szCs w:val="21"/>
          <w:highlight w:val="none"/>
        </w:rPr>
      </w:pPr>
      <w:r>
        <w:rPr>
          <w:rFonts w:ascii="宋体" w:hAnsi="宋体" w:cs="宋体"/>
          <w:color w:val="auto"/>
          <w:sz w:val="21"/>
          <w:szCs w:val="21"/>
          <w:highlight w:val="none"/>
        </w:rPr>
      </w:r>
      <w:r/>
    </w:p>
    <w:p>
      <w:pPr>
        <w:jc w:val="center"/>
        <w:spacing w:line="400" w:lineRule="exact"/>
        <w:rPr>
          <w:rFonts w:ascii="宋体" w:hAnsi="宋体" w:cs="宋体"/>
          <w:b/>
          <w:color w:val="auto"/>
          <w:szCs w:val="21"/>
          <w:highlight w:val="none"/>
          <w:lang w:val="zh-CN"/>
        </w:rPr>
      </w:pPr>
      <w:r>
        <w:rPr>
          <w:rFonts w:hint="eastAsia" w:ascii="宋体" w:hAnsi="宋体" w:cs="宋体"/>
          <w:b/>
          <w:color w:val="auto"/>
          <w:szCs w:val="21"/>
          <w:highlight w:val="none"/>
          <w:lang w:val="zh-CN"/>
        </w:rPr>
        <w:t xml:space="preserve">商务条款偏离表</w:t>
      </w:r>
      <w:r/>
    </w:p>
    <w:p>
      <w:pPr>
        <w:pStyle w:val="898"/>
        <w:ind w:firstLine="0"/>
        <w:spacing w:line="400" w:lineRule="exact"/>
        <w:rPr>
          <w:rFonts w:ascii="宋体" w:hAnsi="宋体" w:cs="宋体"/>
          <w:color w:val="auto"/>
          <w:sz w:val="21"/>
          <w:szCs w:val="21"/>
          <w:highlight w:val="none"/>
        </w:rPr>
      </w:pPr>
      <w:r>
        <w:rPr>
          <w:rFonts w:ascii="宋体" w:hAnsi="宋体" w:cs="宋体"/>
          <w:color w:val="auto"/>
          <w:sz w:val="21"/>
          <w:szCs w:val="21"/>
          <w:highlight w:val="none"/>
        </w:rPr>
      </w:r>
      <w:r/>
    </w:p>
    <w:tbl>
      <w:tblPr>
        <w:tblStyle w:val="708"/>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8"/>
        <w:gridCol w:w="1920"/>
        <w:gridCol w:w="2400"/>
        <w:gridCol w:w="2400"/>
        <w:gridCol w:w="1097"/>
      </w:tblGrid>
      <w:tr>
        <w:trPr/>
        <w:tc>
          <w:tcPr>
            <w:tcW w:w="708" w:type="dxa"/>
            <w:vAlign w:val="top"/>
            <w:textDirection w:val="lrTb"/>
            <w:noWrap/>
          </w:tcPr>
          <w:p>
            <w:pPr>
              <w:jc w:val="center"/>
              <w:spacing w:line="400" w:lineRule="exact"/>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序号</w:t>
            </w:r>
            <w:r/>
          </w:p>
        </w:tc>
        <w:tc>
          <w:tcPr>
            <w:tcW w:w="1920" w:type="dxa"/>
            <w:vAlign w:val="top"/>
            <w:textDirection w:val="lrTb"/>
            <w:noWrap/>
          </w:tcPr>
          <w:p>
            <w:pPr>
              <w:jc w:val="center"/>
              <w:spacing w:line="400" w:lineRule="exact"/>
              <w:rPr>
                <w:rFonts w:ascii="宋体" w:hAnsi="宋体" w:cs="宋体"/>
                <w:b/>
                <w:bCs/>
                <w:color w:val="auto"/>
                <w:szCs w:val="21"/>
                <w:highlight w:val="none"/>
                <w:lang w:val="zh-CN"/>
              </w:rPr>
            </w:pPr>
            <w:r>
              <w:rPr>
                <w:rFonts w:hint="eastAsia" w:ascii="宋体" w:hAnsi="宋体" w:cs="宋体"/>
                <w:b/>
                <w:bCs/>
                <w:color w:val="auto"/>
                <w:szCs w:val="21"/>
                <w:highlight w:val="none"/>
              </w:rPr>
              <w:t xml:space="preserve">名称</w:t>
            </w:r>
            <w:r/>
          </w:p>
        </w:tc>
        <w:tc>
          <w:tcPr>
            <w:tcW w:w="2400" w:type="dxa"/>
            <w:vAlign w:val="top"/>
            <w:textDirection w:val="lrTb"/>
            <w:noWrap/>
          </w:tcPr>
          <w:p>
            <w:pPr>
              <w:jc w:val="center"/>
              <w:spacing w:line="400" w:lineRule="exact"/>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招标文件的商务条款</w:t>
            </w:r>
            <w:r/>
          </w:p>
        </w:tc>
        <w:tc>
          <w:tcPr>
            <w:tcW w:w="2400" w:type="dxa"/>
            <w:vAlign w:val="top"/>
            <w:textDirection w:val="lrTb"/>
            <w:noWrap/>
          </w:tcPr>
          <w:p>
            <w:pPr>
              <w:jc w:val="center"/>
              <w:spacing w:line="400" w:lineRule="exact"/>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投标文件的商务条款</w:t>
            </w:r>
            <w:r/>
          </w:p>
        </w:tc>
        <w:tc>
          <w:tcPr>
            <w:tcW w:w="1097" w:type="dxa"/>
            <w:vAlign w:val="top"/>
            <w:textDirection w:val="lrTb"/>
            <w:noWrap/>
          </w:tcPr>
          <w:p>
            <w:pPr>
              <w:jc w:val="center"/>
              <w:spacing w:line="400" w:lineRule="exact"/>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说明</w:t>
            </w:r>
            <w:r/>
          </w:p>
        </w:tc>
      </w:tr>
      <w:tr>
        <w:trPr/>
        <w:tc>
          <w:tcPr>
            <w:tcW w:w="708"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1</w:t>
            </w:r>
            <w:r/>
          </w:p>
        </w:tc>
        <w:tc>
          <w:tcPr>
            <w:tcW w:w="1920" w:type="dxa"/>
            <w:vAlign w:val="center"/>
            <w:textDirection w:val="lrTb"/>
            <w:noWrap/>
          </w:tcPr>
          <w:p>
            <w:pPr>
              <w:jc w:val="center"/>
              <w:rPr>
                <w:rFonts w:ascii="宋体" w:hAnsi="宋体" w:cs="宋体"/>
                <w:color w:val="auto"/>
                <w:szCs w:val="21"/>
                <w:highlight w:val="none"/>
              </w:rPr>
            </w:pPr>
            <w:r>
              <w:rPr>
                <w:rFonts w:ascii="宋体" w:hAnsi="宋体" w:cs="宋体"/>
                <w:color w:val="auto"/>
                <w:szCs w:val="21"/>
                <w:highlight w:val="none"/>
              </w:rPr>
            </w:r>
            <w:r/>
          </w:p>
        </w:tc>
        <w:tc>
          <w:tcPr>
            <w:tcW w:w="240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240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1097"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r>
      <w:tr>
        <w:trPr/>
        <w:tc>
          <w:tcPr>
            <w:tcW w:w="708"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1920" w:type="dxa"/>
            <w:vAlign w:val="center"/>
            <w:textDirection w:val="lrTb"/>
            <w:noWrap/>
          </w:tcPr>
          <w:p>
            <w:pPr>
              <w:jc w:val="center"/>
              <w:rPr>
                <w:rFonts w:ascii="宋体" w:hAnsi="宋体" w:cs="宋体"/>
                <w:color w:val="auto"/>
                <w:szCs w:val="21"/>
                <w:highlight w:val="none"/>
              </w:rPr>
            </w:pPr>
            <w:r>
              <w:rPr>
                <w:rFonts w:ascii="宋体" w:hAnsi="宋体" w:cs="宋体"/>
                <w:color w:val="auto"/>
                <w:szCs w:val="21"/>
                <w:highlight w:val="none"/>
              </w:rPr>
            </w:r>
            <w:r/>
          </w:p>
        </w:tc>
        <w:tc>
          <w:tcPr>
            <w:tcW w:w="240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240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1097"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r>
      <w:tr>
        <w:trPr/>
        <w:tc>
          <w:tcPr>
            <w:tcW w:w="708"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3</w:t>
            </w:r>
            <w:r/>
          </w:p>
        </w:tc>
        <w:tc>
          <w:tcPr>
            <w:tcW w:w="1920" w:type="dxa"/>
            <w:vAlign w:val="center"/>
            <w:textDirection w:val="lrTb"/>
            <w:noWrap/>
          </w:tcPr>
          <w:p>
            <w:pPr>
              <w:jc w:val="center"/>
              <w:rPr>
                <w:rFonts w:ascii="宋体" w:hAnsi="宋体" w:cs="宋体"/>
                <w:color w:val="auto"/>
                <w:szCs w:val="21"/>
                <w:highlight w:val="none"/>
              </w:rPr>
            </w:pPr>
            <w:r>
              <w:rPr>
                <w:rFonts w:ascii="宋体" w:hAnsi="宋体" w:cs="宋体"/>
                <w:color w:val="auto"/>
                <w:szCs w:val="21"/>
                <w:highlight w:val="none"/>
              </w:rPr>
            </w:r>
            <w:r/>
          </w:p>
        </w:tc>
        <w:tc>
          <w:tcPr>
            <w:tcW w:w="240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240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1097"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r>
      <w:tr>
        <w:trPr/>
        <w:tc>
          <w:tcPr>
            <w:tcW w:w="708"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192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240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240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1097"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r>
      <w:tr>
        <w:trPr/>
        <w:tc>
          <w:tcPr>
            <w:tcW w:w="708"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192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240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240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1097"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r>
      <w:tr>
        <w:trPr/>
        <w:tc>
          <w:tcPr>
            <w:tcW w:w="708"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192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240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240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1097"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r>
      <w:tr>
        <w:trPr/>
        <w:tc>
          <w:tcPr>
            <w:tcW w:w="708"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192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240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240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1097"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r>
      <w:tr>
        <w:trPr/>
        <w:tc>
          <w:tcPr>
            <w:tcW w:w="708"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192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240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240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1097"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r>
      <w:tr>
        <w:trPr/>
        <w:tc>
          <w:tcPr>
            <w:tcW w:w="708"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192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240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240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1097"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r>
    </w:tbl>
    <w:p>
      <w:pPr>
        <w:spacing w:line="400" w:lineRule="exact"/>
        <w:rPr>
          <w:rFonts w:ascii="宋体" w:hAnsi="宋体"/>
          <w:color w:val="auto"/>
          <w:sz w:val="21"/>
          <w:szCs w:val="21"/>
          <w:highlight w:val="none"/>
          <w:lang w:val="zh-CN"/>
        </w:rPr>
      </w:pPr>
      <w:r>
        <w:rPr>
          <w:rFonts w:ascii="宋体" w:hAnsi="宋体"/>
          <w:color w:val="auto"/>
          <w:sz w:val="21"/>
          <w:szCs w:val="21"/>
          <w:highlight w:val="none"/>
          <w:lang w:val="zh-CN"/>
        </w:rPr>
        <w:t xml:space="preserve">注：投标人的投标文件（除技术规格部分）与招标文件规定的有偏离的，应在此表中说明。未在上表中说明的，将被认为完全响应招标文件的规定。</w:t>
      </w:r>
      <w:r/>
    </w:p>
    <w:p>
      <w:pPr>
        <w:spacing w:line="400" w:lineRule="exact"/>
        <w:rPr>
          <w:rFonts w:ascii="宋体" w:hAnsi="宋体"/>
          <w:color w:val="auto"/>
          <w:sz w:val="21"/>
          <w:szCs w:val="21"/>
          <w:highlight w:val="none"/>
          <w:lang w:val="zh-CN"/>
        </w:rPr>
      </w:pPr>
      <w:r>
        <w:rPr>
          <w:rFonts w:ascii="宋体" w:hAnsi="宋体"/>
          <w:color w:val="auto"/>
          <w:sz w:val="21"/>
          <w:szCs w:val="21"/>
          <w:highlight w:val="none"/>
          <w:lang w:val="zh-CN"/>
        </w:rPr>
      </w:r>
      <w:r/>
    </w:p>
    <w:p>
      <w:pPr>
        <w:spacing w:line="400" w:lineRule="exact"/>
        <w:rPr>
          <w:rFonts w:ascii="宋体" w:hAnsi="宋体"/>
          <w:color w:val="auto"/>
          <w:sz w:val="21"/>
          <w:szCs w:val="21"/>
          <w:highlight w:val="none"/>
          <w:lang w:val="zh-CN"/>
        </w:rPr>
      </w:pPr>
      <w:r>
        <w:rPr>
          <w:rFonts w:ascii="宋体" w:hAnsi="宋体"/>
          <w:color w:val="auto"/>
          <w:sz w:val="21"/>
          <w:szCs w:val="21"/>
          <w:highlight w:val="none"/>
          <w:lang w:val="zh-CN"/>
        </w:rPr>
        <w:t xml:space="preserve">投标人：（公章）</w:t>
      </w:r>
      <w:r/>
    </w:p>
    <w:p>
      <w:pPr>
        <w:spacing w:line="400" w:lineRule="exact"/>
        <w:rPr>
          <w:rFonts w:ascii="宋体" w:hAnsi="宋体"/>
          <w:color w:val="auto"/>
          <w:sz w:val="21"/>
          <w:szCs w:val="21"/>
          <w:highlight w:val="none"/>
          <w:lang w:val="zh-CN"/>
        </w:rPr>
      </w:pPr>
      <w:r>
        <w:rPr>
          <w:rFonts w:ascii="宋体" w:hAnsi="宋体"/>
          <w:color w:val="auto"/>
          <w:sz w:val="21"/>
          <w:szCs w:val="21"/>
          <w:highlight w:val="none"/>
          <w:lang w:val="zh-CN"/>
        </w:rPr>
        <w:t xml:space="preserve">法定代表人或代理人：（签字或盖章）</w:t>
      </w:r>
      <w:r/>
    </w:p>
    <w:p>
      <w:pPr>
        <w:spacing w:line="400" w:lineRule="exact"/>
        <w:rPr>
          <w:rFonts w:ascii="宋体" w:hAnsi="宋体"/>
          <w:color w:val="auto"/>
          <w:sz w:val="21"/>
          <w:szCs w:val="21"/>
          <w:highlight w:val="none"/>
          <w:lang w:val="zh-CN"/>
        </w:rPr>
      </w:pPr>
      <w:r>
        <w:rPr>
          <w:rFonts w:ascii="宋体" w:hAnsi="宋体"/>
          <w:color w:val="auto"/>
          <w:sz w:val="21"/>
          <w:szCs w:val="21"/>
          <w:highlight w:val="none"/>
          <w:lang w:val="zh-CN"/>
        </w:rPr>
        <w:t xml:space="preserve">日期：         年         月       日</w:t>
      </w:r>
      <w:r/>
    </w:p>
    <w:p>
      <w:pPr>
        <w:spacing w:line="400" w:lineRule="exact"/>
        <w:rPr>
          <w:rFonts w:ascii="宋体" w:hAnsi="宋体" w:cs="宋体"/>
          <w:color w:val="auto"/>
          <w:szCs w:val="21"/>
          <w:highlight w:val="none"/>
          <w:lang w:val="zh-CN"/>
        </w:rPr>
      </w:pPr>
      <w:r>
        <w:rPr>
          <w:rFonts w:ascii="宋体" w:hAnsi="宋体" w:cs="宋体"/>
          <w:color w:val="auto"/>
          <w:szCs w:val="21"/>
          <w:highlight w:val="none"/>
          <w:lang w:val="zh-CN"/>
        </w:rPr>
      </w:r>
      <w:r/>
    </w:p>
    <w:p>
      <w:pPr>
        <w:spacing w:line="400" w:lineRule="exact"/>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br w:type="page" w:clear="all"/>
      </w:r>
      <w:r/>
    </w:p>
    <w:p>
      <w:pPr>
        <w:spacing w:line="400" w:lineRule="exact"/>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格式</w:t>
      </w:r>
      <w:r>
        <w:rPr>
          <w:rFonts w:hint="eastAsia" w:ascii="宋体" w:hAnsi="宋体" w:cs="宋体"/>
          <w:b/>
          <w:bCs/>
          <w:color w:val="auto"/>
          <w:szCs w:val="21"/>
          <w:highlight w:val="none"/>
          <w:lang w:val="en-US" w:eastAsia="zh-CN"/>
        </w:rPr>
        <w:t xml:space="preserve">7</w:t>
      </w:r>
      <w:r>
        <w:rPr>
          <w:rFonts w:hint="eastAsia" w:ascii="宋体" w:hAnsi="宋体" w:cs="宋体"/>
          <w:b/>
          <w:bCs/>
          <w:color w:val="auto"/>
          <w:szCs w:val="21"/>
          <w:highlight w:val="none"/>
          <w:lang w:val="zh-CN"/>
        </w:rPr>
        <w:t xml:space="preserve">、</w:t>
      </w:r>
      <w:r>
        <w:rPr>
          <w:rFonts w:hint="eastAsia" w:ascii="宋体" w:hAnsi="宋体" w:cs="宋体"/>
          <w:b/>
          <w:bCs/>
          <w:color w:val="auto"/>
          <w:szCs w:val="21"/>
          <w:highlight w:val="none"/>
        </w:rPr>
        <w:t xml:space="preserve">声明函</w:t>
      </w:r>
      <w:r/>
    </w:p>
    <w:p>
      <w:pPr>
        <w:pStyle w:val="718"/>
        <w:ind w:firstLine="422"/>
        <w:spacing w:line="400" w:lineRule="exact"/>
        <w:rPr>
          <w:rFonts w:hint="eastAsia" w:hAnsi="宋体" w:eastAsia="宋体"/>
          <w:b/>
          <w:color w:val="auto"/>
          <w:sz w:val="21"/>
          <w:szCs w:val="21"/>
          <w:highlight w:val="none"/>
          <w:lang w:val="en-US" w:eastAsia="zh-CN"/>
        </w:rPr>
      </w:pPr>
      <w:r>
        <w:rPr>
          <w:rFonts w:hint="eastAsia" w:hAnsi="宋体" w:eastAsia="宋体"/>
          <w:b/>
          <w:color w:val="auto"/>
          <w:sz w:val="21"/>
          <w:szCs w:val="21"/>
          <w:highlight w:val="none"/>
          <w:lang w:val="en-US" w:eastAsia="zh-CN"/>
        </w:rPr>
        <w:t xml:space="preserve">（1）关于资格文件的声明函</w:t>
      </w:r>
      <w:r/>
    </w:p>
    <w:p>
      <w:pPr>
        <w:jc w:val="left"/>
        <w:spacing w:line="400" w:lineRule="exact"/>
        <w:rPr>
          <w:rFonts w:hint="eastAsia" w:ascii="宋体" w:hAnsi="宋体" w:cs="宋体"/>
          <w:color w:val="auto"/>
          <w:szCs w:val="21"/>
          <w:highlight w:val="none"/>
        </w:rPr>
      </w:pPr>
      <w:r>
        <w:rPr>
          <w:rFonts w:hint="eastAsia" w:ascii="宋体" w:hAnsi="宋体" w:cs="宋体"/>
          <w:color w:val="auto"/>
          <w:szCs w:val="21"/>
          <w:highlight w:val="none"/>
        </w:rPr>
      </w:r>
      <w:r/>
    </w:p>
    <w:p>
      <w:pPr>
        <w:pStyle w:val="898"/>
        <w:ind w:firstLine="0"/>
        <w:rPr>
          <w:b/>
          <w:color w:val="auto"/>
          <w:highlight w:val="none"/>
        </w:rPr>
      </w:pPr>
      <w:r>
        <w:rPr>
          <w:b/>
          <w:color w:val="auto"/>
          <w:highlight w:val="none"/>
        </w:rPr>
      </w:r>
      <w:r/>
    </w:p>
    <w:p>
      <w:pPr>
        <w:pStyle w:val="718"/>
        <w:ind w:firstLine="643"/>
        <w:jc w:val="center"/>
        <w:spacing w:line="400" w:lineRule="exact"/>
        <w:rPr>
          <w:rFonts w:hAnsi="宋体" w:eastAsia="宋体"/>
          <w:b/>
          <w:color w:val="auto"/>
          <w:sz w:val="32"/>
          <w:szCs w:val="32"/>
          <w:highlight w:val="none"/>
        </w:rPr>
      </w:pPr>
      <w:r>
        <w:rPr>
          <w:rFonts w:hAnsi="宋体" w:eastAsia="宋体"/>
          <w:b/>
          <w:color w:val="auto"/>
          <w:sz w:val="32"/>
          <w:szCs w:val="32"/>
          <w:highlight w:val="none"/>
        </w:rPr>
        <w:t xml:space="preserve">关于资格文件的声明函</w:t>
      </w:r>
      <w:r/>
    </w:p>
    <w:p>
      <w:pPr>
        <w:pStyle w:val="898"/>
        <w:jc w:val="center"/>
        <w:rPr>
          <w:rFonts w:hint="eastAsia" w:ascii="Times New Roman"/>
          <w:color w:val="auto"/>
          <w:highlight w:val="none"/>
        </w:rPr>
      </w:pPr>
      <w:r>
        <w:rPr>
          <w:rFonts w:hint="eastAsia" w:ascii="Times New Roman"/>
          <w:color w:val="auto"/>
          <w:highlight w:val="none"/>
        </w:rPr>
      </w:r>
      <w:r/>
    </w:p>
    <w:p>
      <w:pPr>
        <w:pStyle w:val="898"/>
        <w:jc w:val="center"/>
        <w:rPr>
          <w:color w:val="auto"/>
          <w:highlight w:val="none"/>
        </w:rPr>
      </w:pPr>
      <w:r>
        <w:rPr>
          <w:color w:val="auto"/>
          <w:highlight w:val="none"/>
        </w:rPr>
      </w:r>
      <w:r/>
    </w:p>
    <w:p>
      <w:pPr>
        <w:pStyle w:val="718"/>
        <w:spacing w:line="400" w:lineRule="exact"/>
        <w:rPr>
          <w:rFonts w:hAnsi="宋体" w:eastAsia="宋体"/>
          <w:color w:val="auto"/>
          <w:sz w:val="21"/>
          <w:szCs w:val="21"/>
          <w:highlight w:val="none"/>
        </w:rPr>
      </w:pPr>
      <w:r>
        <w:rPr>
          <w:rFonts w:hint="eastAsia" w:hAnsi="宋体" w:eastAsia="宋体"/>
          <w:color w:val="auto"/>
          <w:sz w:val="21"/>
          <w:szCs w:val="21"/>
          <w:highlight w:val="none"/>
          <w:u w:val="single"/>
        </w:rPr>
        <w:t xml:space="preserve">苏州市卫康招投标咨询服务有限公司</w:t>
      </w:r>
      <w:r>
        <w:rPr>
          <w:rFonts w:hint="eastAsia" w:hAnsi="宋体" w:eastAsia="宋体"/>
          <w:color w:val="auto"/>
          <w:sz w:val="21"/>
          <w:szCs w:val="21"/>
          <w:highlight w:val="none"/>
        </w:rPr>
        <w:t xml:space="preserve">：</w:t>
      </w:r>
      <w:r/>
    </w:p>
    <w:p>
      <w:pPr>
        <w:pStyle w:val="898"/>
        <w:jc w:val="both"/>
        <w:spacing w:line="400" w:lineRule="exact"/>
        <w:rPr>
          <w:rFonts w:ascii="Times New Roman"/>
          <w:color w:val="auto"/>
          <w:sz w:val="21"/>
          <w:szCs w:val="21"/>
          <w:highlight w:val="none"/>
        </w:rPr>
      </w:pPr>
      <w:r>
        <w:rPr>
          <w:rFonts w:ascii="Times New Roman"/>
          <w:color w:val="auto"/>
          <w:sz w:val="21"/>
          <w:szCs w:val="21"/>
          <w:highlight w:val="none"/>
        </w:rPr>
      </w:r>
      <w:r/>
    </w:p>
    <w:p>
      <w:pPr>
        <w:ind w:firstLine="420"/>
        <w:spacing w:line="480" w:lineRule="auto"/>
        <w:rPr>
          <w:color w:val="auto"/>
          <w:szCs w:val="21"/>
          <w:highlight w:val="none"/>
        </w:rPr>
      </w:pPr>
      <w:r>
        <w:rPr>
          <w:rFonts w:hint="eastAsia"/>
          <w:color w:val="auto"/>
          <w:szCs w:val="21"/>
          <w:highlight w:val="none"/>
          <w:lang w:val="zh-CN"/>
        </w:rPr>
        <w:t xml:space="preserve">本公司愿就由贵公司组织实施的编号为</w:t>
      </w:r>
      <w:r>
        <w:rPr>
          <w:color w:val="auto"/>
          <w:szCs w:val="21"/>
          <w:highlight w:val="none"/>
          <w:u w:val="single"/>
          <w:lang w:val="zh-CN"/>
        </w:rPr>
        <w:t xml:space="preserve">                              </w:t>
      </w:r>
      <w:r>
        <w:rPr>
          <w:rFonts w:hint="eastAsia"/>
          <w:color w:val="auto"/>
          <w:szCs w:val="21"/>
          <w:highlight w:val="none"/>
          <w:lang w:val="zh-CN"/>
        </w:rPr>
        <w:t xml:space="preserve">号的采购活动进行投标。本公司所提交的电子投标文件中所有关于投标资格的文件、证明和陈述均是真实的、准确的。若与真实情况不符，本公司愿意承担由此而产生的一切后果。</w:t>
      </w:r>
      <w:r/>
    </w:p>
    <w:p>
      <w:pPr>
        <w:ind w:firstLine="425"/>
        <w:spacing w:line="480" w:lineRule="auto"/>
        <w:rPr>
          <w:color w:val="auto"/>
          <w:szCs w:val="21"/>
          <w:highlight w:val="none"/>
        </w:rPr>
      </w:pPr>
      <w:r>
        <w:rPr>
          <w:color w:val="auto"/>
          <w:szCs w:val="21"/>
          <w:highlight w:val="none"/>
        </w:rPr>
      </w:r>
      <w:r/>
    </w:p>
    <w:p>
      <w:pPr>
        <w:ind w:firstLine="425"/>
        <w:spacing w:line="480" w:lineRule="auto"/>
        <w:rPr>
          <w:color w:val="auto"/>
          <w:szCs w:val="21"/>
          <w:highlight w:val="none"/>
        </w:rPr>
      </w:pPr>
      <w:r>
        <w:rPr>
          <w:color w:val="auto"/>
          <w:szCs w:val="21"/>
          <w:highlight w:val="none"/>
        </w:rPr>
      </w:r>
      <w:r/>
    </w:p>
    <w:p>
      <w:pPr>
        <w:ind w:firstLine="4410"/>
        <w:jc w:val="left"/>
        <w:spacing w:line="480" w:lineRule="auto"/>
        <w:rPr>
          <w:rFonts w:ascii="宋体" w:hAnsi="宋体"/>
          <w:color w:val="auto"/>
          <w:szCs w:val="21"/>
          <w:highlight w:val="none"/>
        </w:rPr>
      </w:pPr>
      <w:r>
        <w:rPr>
          <w:rFonts w:hint="eastAsia" w:ascii="宋体" w:hAnsi="宋体"/>
          <w:color w:val="auto"/>
          <w:szCs w:val="21"/>
          <w:highlight w:val="none"/>
          <w:lang w:val="zh-CN"/>
        </w:rPr>
        <w:t xml:space="preserve">投标人法定代表人签字：</w:t>
      </w:r>
      <w:r/>
    </w:p>
    <w:p>
      <w:pPr>
        <w:ind w:firstLine="4410"/>
        <w:jc w:val="left"/>
        <w:spacing w:line="480" w:lineRule="auto"/>
        <w:rPr>
          <w:rFonts w:ascii="宋体" w:hAnsi="宋体"/>
          <w:color w:val="auto"/>
          <w:szCs w:val="21"/>
          <w:highlight w:val="none"/>
        </w:rPr>
      </w:pPr>
      <w:r>
        <w:rPr>
          <w:rFonts w:hint="eastAsia" w:ascii="宋体" w:hAnsi="宋体"/>
          <w:color w:val="auto"/>
          <w:szCs w:val="21"/>
          <w:highlight w:val="none"/>
          <w:lang w:val="zh-CN"/>
        </w:rPr>
        <w:t xml:space="preserve">投标人：（公章）</w:t>
      </w:r>
      <w:r/>
    </w:p>
    <w:p>
      <w:pPr>
        <w:ind w:firstLine="4410"/>
        <w:jc w:val="left"/>
        <w:spacing w:line="480" w:lineRule="auto"/>
        <w:rPr>
          <w:rFonts w:ascii="宋体" w:hAnsi="宋体"/>
          <w:color w:val="auto"/>
          <w:szCs w:val="21"/>
          <w:highlight w:val="none"/>
        </w:rPr>
      </w:pPr>
      <w:r>
        <w:rPr>
          <w:rFonts w:hint="eastAsia" w:ascii="宋体" w:hAnsi="宋体"/>
          <w:color w:val="auto"/>
          <w:szCs w:val="21"/>
          <w:highlight w:val="none"/>
          <w:lang w:val="zh-CN"/>
        </w:rPr>
        <w:t xml:space="preserve">日</w:t>
      </w:r>
      <w:r>
        <w:rPr>
          <w:rFonts w:ascii="宋体" w:hAnsi="宋体"/>
          <w:color w:val="auto"/>
          <w:szCs w:val="21"/>
          <w:highlight w:val="none"/>
          <w:lang w:val="zh-CN"/>
        </w:rPr>
        <w:t xml:space="preserve">  </w:t>
      </w:r>
      <w:r>
        <w:rPr>
          <w:rFonts w:hint="eastAsia" w:ascii="宋体" w:hAnsi="宋体"/>
          <w:color w:val="auto"/>
          <w:szCs w:val="21"/>
          <w:highlight w:val="none"/>
          <w:lang w:val="zh-CN"/>
        </w:rPr>
        <w:t xml:space="preserve">期：</w:t>
      </w:r>
      <w:r>
        <w:rPr>
          <w:rFonts w:ascii="宋体" w:hAnsi="宋体"/>
          <w:color w:val="auto"/>
          <w:szCs w:val="21"/>
          <w:highlight w:val="none"/>
          <w:lang w:val="zh-CN"/>
        </w:rPr>
        <w:t xml:space="preserve">          </w:t>
      </w:r>
      <w:r>
        <w:rPr>
          <w:rFonts w:hint="eastAsia" w:ascii="宋体" w:hAnsi="宋体"/>
          <w:color w:val="auto"/>
          <w:szCs w:val="21"/>
          <w:highlight w:val="none"/>
          <w:lang w:val="zh-CN"/>
        </w:rPr>
        <w:t xml:space="preserve">年</w:t>
      </w:r>
      <w:r>
        <w:rPr>
          <w:rFonts w:ascii="宋体" w:hAnsi="宋体"/>
          <w:color w:val="auto"/>
          <w:szCs w:val="21"/>
          <w:highlight w:val="none"/>
          <w:lang w:val="zh-CN"/>
        </w:rPr>
        <w:t xml:space="preserve">     </w:t>
      </w:r>
      <w:r>
        <w:rPr>
          <w:rFonts w:hint="eastAsia" w:ascii="宋体" w:hAnsi="宋体"/>
          <w:color w:val="auto"/>
          <w:szCs w:val="21"/>
          <w:highlight w:val="none"/>
          <w:lang w:val="zh-CN"/>
        </w:rPr>
        <w:t xml:space="preserve">月</w:t>
      </w:r>
      <w:r>
        <w:rPr>
          <w:rFonts w:ascii="宋体" w:hAnsi="宋体"/>
          <w:color w:val="auto"/>
          <w:szCs w:val="21"/>
          <w:highlight w:val="none"/>
          <w:lang w:val="zh-CN"/>
        </w:rPr>
        <w:t xml:space="preserve">     </w:t>
      </w:r>
      <w:r>
        <w:rPr>
          <w:rFonts w:hint="eastAsia" w:ascii="宋体" w:hAnsi="宋体"/>
          <w:color w:val="auto"/>
          <w:szCs w:val="21"/>
          <w:highlight w:val="none"/>
          <w:lang w:val="zh-CN"/>
        </w:rPr>
        <w:t xml:space="preserve">日</w:t>
      </w:r>
      <w:r/>
    </w:p>
    <w:p>
      <w:pPr>
        <w:pStyle w:val="898"/>
        <w:ind w:firstLine="0"/>
        <w:spacing w:line="400" w:lineRule="exact"/>
        <w:rPr>
          <w:color w:val="auto"/>
          <w:sz w:val="21"/>
          <w:szCs w:val="21"/>
          <w:highlight w:val="none"/>
        </w:rPr>
      </w:pPr>
      <w:r>
        <w:rPr>
          <w:color w:val="auto"/>
          <w:sz w:val="21"/>
          <w:szCs w:val="21"/>
          <w:highlight w:val="none"/>
        </w:rPr>
      </w:r>
      <w:r/>
    </w:p>
    <w:p>
      <w:pPr>
        <w:pStyle w:val="898"/>
        <w:ind w:firstLine="0"/>
        <w:rPr>
          <w:color w:val="auto"/>
          <w:highlight w:val="none"/>
        </w:rPr>
      </w:pPr>
      <w:r>
        <w:rPr>
          <w:color w:val="auto"/>
          <w:highlight w:val="none"/>
        </w:rPr>
      </w:r>
      <w:r/>
    </w:p>
    <w:p>
      <w:pPr>
        <w:pStyle w:val="898"/>
        <w:numPr>
          <w:ilvl w:val="0"/>
          <w:numId w:val="4"/>
        </w:numPr>
        <w:ind w:firstLine="0"/>
        <w:jc w:val="both"/>
        <w:rPr>
          <w:rFonts w:hint="eastAsia"/>
          <w:b/>
          <w:bCs/>
          <w:color w:val="auto"/>
          <w:sz w:val="21"/>
          <w:szCs w:val="21"/>
          <w:highlight w:val="none"/>
        </w:rPr>
      </w:pPr>
      <w:r>
        <w:rPr>
          <w:b/>
          <w:bCs/>
          <w:color w:val="auto"/>
          <w:sz w:val="21"/>
          <w:szCs w:val="21"/>
          <w:highlight w:val="none"/>
        </w:rPr>
        <w:br w:type="page" w:clear="all"/>
      </w:r>
      <w:r>
        <w:rPr>
          <w:rFonts w:hint="eastAsia" w:ascii="宋体" w:hAnsi="宋体" w:eastAsia="宋体"/>
          <w:b/>
          <w:color w:val="auto"/>
          <w:sz w:val="21"/>
          <w:szCs w:val="21"/>
          <w:highlight w:val="none"/>
        </w:rPr>
        <w:t xml:space="preserve">声明函</w:t>
      </w:r>
      <w:r/>
    </w:p>
    <w:p>
      <w:pPr>
        <w:jc w:val="center"/>
        <w:spacing w:line="360" w:lineRule="auto"/>
        <w:rPr>
          <w:rFonts w:hint="eastAsia" w:ascii="宋体" w:hAnsi="宋体"/>
          <w:color w:val="auto"/>
          <w:szCs w:val="24"/>
          <w:highlight w:val="none"/>
        </w:rPr>
      </w:pPr>
      <w:r>
        <w:rPr>
          <w:rFonts w:hint="eastAsia" w:ascii="宋体" w:hAnsi="宋体"/>
          <w:b/>
          <w:color w:val="auto"/>
          <w:sz w:val="28"/>
          <w:szCs w:val="28"/>
          <w:highlight w:val="none"/>
        </w:rPr>
        <w:t xml:space="preserve">声明函</w:t>
      </w:r>
      <w:r/>
    </w:p>
    <w:p>
      <w:pPr>
        <w:ind w:firstLine="420"/>
        <w:spacing w:line="500" w:lineRule="exact"/>
        <w:widowControl/>
        <w:rPr>
          <w:rFonts w:ascii="宋体" w:hAnsi="宋体"/>
          <w:bCs/>
          <w:color w:val="auto"/>
          <w:szCs w:val="21"/>
          <w:highlight w:val="none"/>
        </w:rPr>
      </w:pPr>
      <w:r>
        <w:rPr>
          <w:rFonts w:hint="eastAsia" w:ascii="宋体" w:hAnsi="宋体"/>
          <w:bCs/>
          <w:color w:val="auto"/>
          <w:szCs w:val="21"/>
          <w:highlight w:val="none"/>
        </w:rPr>
        <w:t xml:space="preserve">我公司</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，特此承诺：</w:t>
      </w:r>
      <w:r/>
    </w:p>
    <w:p>
      <w:pPr>
        <w:ind w:firstLine="422"/>
        <w:spacing w:line="500" w:lineRule="exact"/>
        <w:widowControl/>
        <w:rPr>
          <w:rFonts w:hint="eastAsia" w:ascii="宋体" w:hAnsi="宋体"/>
          <w:b/>
          <w:color w:val="auto"/>
          <w:szCs w:val="21"/>
          <w:highlight w:val="none"/>
        </w:rPr>
      </w:pPr>
      <w:r>
        <w:rPr>
          <w:rFonts w:hint="eastAsia" w:ascii="宋体" w:hAnsi="宋体"/>
          <w:b/>
          <w:color w:val="auto"/>
          <w:szCs w:val="21"/>
          <w:highlight w:val="none"/>
        </w:rPr>
        <w:t xml:space="preserve">参加政府采购活动前3年内在经营活动中没有重大违法记录；</w:t>
      </w:r>
      <w:r/>
    </w:p>
    <w:p>
      <w:pPr>
        <w:ind w:firstLine="420"/>
        <w:spacing w:line="500" w:lineRule="exact"/>
        <w:widowControl/>
        <w:rPr>
          <w:rFonts w:hint="eastAsia" w:ascii="宋体" w:hAnsi="宋体"/>
          <w:bCs/>
          <w:color w:val="auto"/>
          <w:szCs w:val="21"/>
          <w:highlight w:val="none"/>
        </w:rPr>
      </w:pPr>
      <w:r>
        <w:rPr>
          <w:rFonts w:hint="eastAsia" w:ascii="宋体" w:hAnsi="宋体"/>
          <w:bCs/>
          <w:color w:val="auto"/>
          <w:szCs w:val="21"/>
          <w:highlight w:val="none"/>
        </w:rPr>
        <w:t xml:space="preserve">我公司企业法人为</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，身份证号（</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 ，</w:t>
      </w:r>
      <w:r>
        <w:rPr>
          <w:rFonts w:hint="eastAsia" w:ascii="宋体" w:hAnsi="宋体"/>
          <w:b/>
          <w:color w:val="auto"/>
          <w:szCs w:val="21"/>
          <w:highlight w:val="none"/>
        </w:rPr>
        <w:t xml:space="preserve">我公司承诺未与同一法人或者存在直接控股、管理关系的不同供应商，参加本次同一合同下的政府采购活动。</w:t>
      </w:r>
      <w:r/>
    </w:p>
    <w:p>
      <w:pPr>
        <w:ind w:firstLine="420"/>
        <w:spacing w:line="360" w:lineRule="auto"/>
        <w:rPr>
          <w:rFonts w:hint="eastAsia"/>
          <w:color w:val="auto"/>
          <w:szCs w:val="21"/>
          <w:highlight w:val="none"/>
        </w:rPr>
      </w:pPr>
      <w:r>
        <w:rPr>
          <w:rFonts w:hint="eastAsia"/>
          <w:color w:val="auto"/>
          <w:szCs w:val="21"/>
          <w:highlight w:val="none"/>
        </w:rPr>
      </w:r>
      <w:r/>
    </w:p>
    <w:p>
      <w:pPr>
        <w:ind w:firstLine="420"/>
        <w:jc w:val="right"/>
        <w:spacing w:line="360" w:lineRule="auto"/>
        <w:rPr>
          <w:rFonts w:hint="eastAsia"/>
          <w:color w:val="auto"/>
          <w:szCs w:val="21"/>
          <w:highlight w:val="none"/>
        </w:rPr>
      </w:pPr>
      <w:r>
        <w:rPr>
          <w:rFonts w:hint="eastAsia"/>
          <w:color w:val="auto"/>
          <w:szCs w:val="21"/>
          <w:highlight w:val="none"/>
        </w:rPr>
      </w:r>
      <w:r/>
    </w:p>
    <w:p>
      <w:pPr>
        <w:ind w:firstLine="420"/>
        <w:jc w:val="right"/>
        <w:spacing w:line="360" w:lineRule="auto"/>
        <w:rPr>
          <w:rFonts w:hint="eastAsia"/>
          <w:color w:val="auto"/>
          <w:szCs w:val="21"/>
          <w:highlight w:val="none"/>
        </w:rPr>
      </w:pPr>
      <w:r>
        <w:rPr>
          <w:rFonts w:hint="eastAsia"/>
          <w:color w:val="auto"/>
          <w:szCs w:val="21"/>
          <w:highlight w:val="none"/>
        </w:rPr>
        <w:t xml:space="preserve">投标单位（公章）</w:t>
      </w:r>
      <w:r/>
    </w:p>
    <w:p>
      <w:pPr>
        <w:ind w:firstLine="420"/>
        <w:jc w:val="right"/>
        <w:spacing w:line="360" w:lineRule="auto"/>
        <w:rPr>
          <w:color w:val="auto"/>
          <w:szCs w:val="21"/>
          <w:highlight w:val="none"/>
        </w:rPr>
      </w:pPr>
      <w:r>
        <w:rPr>
          <w:rFonts w:hint="eastAsia"/>
          <w:color w:val="auto"/>
          <w:szCs w:val="21"/>
          <w:highlight w:val="none"/>
        </w:rPr>
        <w:t xml:space="preserve">年   月  日</w:t>
      </w:r>
      <w:r/>
    </w:p>
    <w:p>
      <w:pPr>
        <w:ind w:firstLine="3675"/>
        <w:spacing w:line="400" w:lineRule="exact"/>
        <w:rPr>
          <w:rFonts w:ascii="宋体" w:hAnsi="宋体" w:cs="宋体"/>
          <w:color w:val="auto"/>
          <w:szCs w:val="21"/>
          <w:highlight w:val="none"/>
          <w:lang w:val="zh-CN"/>
        </w:rPr>
      </w:pPr>
      <w:r>
        <w:rPr>
          <w:rFonts w:ascii="宋体" w:hAnsi="宋体" w:cs="宋体"/>
          <w:color w:val="auto"/>
          <w:szCs w:val="21"/>
          <w:highlight w:val="none"/>
          <w:lang w:val="zh-CN"/>
        </w:rPr>
      </w:r>
      <w:r/>
    </w:p>
    <w:p>
      <w:pPr>
        <w:spacing w:line="400" w:lineRule="exact"/>
        <w:rPr>
          <w:rFonts w:ascii="宋体" w:hAnsi="宋体" w:cs="宋体"/>
          <w:color w:val="auto"/>
          <w:szCs w:val="21"/>
          <w:highlight w:val="none"/>
        </w:rPr>
      </w:pPr>
      <w:r>
        <w:rPr>
          <w:rFonts w:ascii="宋体" w:hAnsi="宋体" w:cs="宋体"/>
          <w:color w:val="auto"/>
          <w:szCs w:val="21"/>
          <w:highlight w:val="none"/>
        </w:rPr>
      </w:r>
      <w:r/>
    </w:p>
    <w:p>
      <w:pPr>
        <w:spacing w:line="400" w:lineRule="exact"/>
        <w:rPr>
          <w:rFonts w:ascii="宋体" w:hAnsi="宋体" w:cs="宋体"/>
          <w:color w:val="auto"/>
          <w:szCs w:val="21"/>
          <w:highlight w:val="none"/>
        </w:rPr>
      </w:pPr>
      <w:r>
        <w:rPr>
          <w:rFonts w:hint="eastAsia" w:ascii="宋体" w:hAnsi="宋体" w:cs="宋体"/>
          <w:color w:val="auto"/>
          <w:szCs w:val="21"/>
          <w:highlight w:val="none"/>
          <w:lang w:val="zh-CN"/>
        </w:rPr>
        <w:br w:type="page" w:clear="all"/>
      </w:r>
      <w:r>
        <w:rPr>
          <w:rFonts w:hint="eastAsia" w:ascii="宋体" w:hAnsi="宋体" w:cs="宋体"/>
          <w:b/>
          <w:bCs/>
          <w:color w:val="auto"/>
          <w:szCs w:val="21"/>
          <w:highlight w:val="none"/>
          <w:lang w:val="zh-CN"/>
        </w:rPr>
        <w:t xml:space="preserve">格式</w:t>
      </w:r>
      <w:r>
        <w:rPr>
          <w:rFonts w:hint="eastAsia" w:ascii="宋体" w:hAnsi="宋体" w:cs="宋体"/>
          <w:b/>
          <w:bCs/>
          <w:color w:val="auto"/>
          <w:szCs w:val="21"/>
          <w:highlight w:val="none"/>
          <w:lang w:val="en-US" w:eastAsia="zh-CN"/>
        </w:rPr>
        <w:t xml:space="preserve">8</w:t>
      </w:r>
      <w:r>
        <w:rPr>
          <w:rFonts w:hint="eastAsia" w:ascii="宋体" w:hAnsi="宋体" w:cs="宋体"/>
          <w:b/>
          <w:bCs/>
          <w:color w:val="auto"/>
          <w:szCs w:val="21"/>
          <w:highlight w:val="none"/>
          <w:lang w:val="zh-CN"/>
        </w:rPr>
        <w:t xml:space="preserve">、</w:t>
      </w:r>
      <w:r>
        <w:rPr>
          <w:rFonts w:hint="eastAsia" w:ascii="宋体" w:hAnsi="宋体" w:cs="宋体"/>
          <w:b/>
          <w:bCs/>
          <w:color w:val="auto"/>
          <w:szCs w:val="21"/>
          <w:highlight w:val="none"/>
        </w:rPr>
        <w:t xml:space="preserve">中小企业声明资料</w:t>
      </w:r>
      <w:r/>
    </w:p>
    <w:p>
      <w:pPr>
        <w:jc w:val="center"/>
        <w:spacing w:line="400" w:lineRule="exact"/>
        <w:rPr>
          <w:rFonts w:ascii="宋体" w:hAnsi="宋体" w:cs="宋体"/>
          <w:b/>
          <w:color w:val="auto"/>
          <w:sz w:val="32"/>
          <w:szCs w:val="32"/>
          <w:highlight w:val="none"/>
        </w:rPr>
      </w:pPr>
      <w:r>
        <w:rPr>
          <w:rFonts w:ascii="宋体" w:hAnsi="宋体" w:cs="宋体"/>
          <w:b/>
          <w:color w:val="auto"/>
          <w:sz w:val="32"/>
          <w:szCs w:val="32"/>
          <w:highlight w:val="none"/>
        </w:rPr>
      </w:r>
      <w:r/>
    </w:p>
    <w:p>
      <w:pPr>
        <w:jc w:val="center"/>
        <w:rPr>
          <w:rFonts w:hint="eastAsia" w:ascii="宋体" w:hAnsi="宋体" w:cs="宋体"/>
          <w:color w:val="auto"/>
          <w:sz w:val="32"/>
          <w:szCs w:val="32"/>
          <w:highlight w:val="none"/>
        </w:rPr>
      </w:pPr>
      <w:r>
        <w:rPr>
          <w:rFonts w:hint="eastAsia" w:ascii="宋体" w:hAnsi="宋体" w:cs="宋体"/>
          <w:color w:val="auto"/>
          <w:sz w:val="32"/>
          <w:szCs w:val="32"/>
          <w:highlight w:val="none"/>
        </w:rPr>
        <w:t xml:space="preserve">  </w:t>
      </w:r>
      <w:r>
        <w:rPr>
          <w:rFonts w:hint="eastAsia" w:ascii="宋体" w:hAnsi="宋体" w:cs="宋体"/>
          <w:b/>
          <w:color w:val="auto"/>
          <w:sz w:val="32"/>
          <w:szCs w:val="32"/>
          <w:highlight w:val="none"/>
          <w:lang w:val="zh-CN"/>
        </w:rPr>
        <w:t xml:space="preserve">中小企业声明函（服务）</w:t>
      </w:r>
      <w:r/>
    </w:p>
    <w:p>
      <w:pPr>
        <w:ind w:firstLine="420"/>
        <w:spacing w:line="48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本公司（联合体）郑重声明，根据《政府采购促进中小 企业发展管理办法》（财库﹝2020﹞46 号）的规定，本公司参加</w:t>
      </w:r>
      <w:r>
        <w:rPr>
          <w:rFonts w:hint="eastAsia" w:ascii="宋体" w:hAnsi="宋体" w:cs="宋体"/>
          <w:color w:val="auto"/>
          <w:sz w:val="21"/>
          <w:szCs w:val="21"/>
          <w:highlight w:val="none"/>
          <w:u w:val="single"/>
        </w:rPr>
        <w:t xml:space="preserve">（单位名称）</w:t>
      </w:r>
      <w:r>
        <w:rPr>
          <w:rFonts w:hint="eastAsia" w:ascii="宋体" w:hAnsi="宋体" w:cs="宋体"/>
          <w:color w:val="auto"/>
          <w:sz w:val="21"/>
          <w:szCs w:val="21"/>
          <w:highlight w:val="none"/>
        </w:rPr>
        <w:t xml:space="preserve">的</w:t>
      </w:r>
      <w:r>
        <w:rPr>
          <w:rFonts w:hint="eastAsia" w:ascii="宋体" w:hAnsi="宋体" w:cs="宋体"/>
          <w:color w:val="auto"/>
          <w:sz w:val="21"/>
          <w:szCs w:val="21"/>
          <w:highlight w:val="none"/>
          <w:u w:val="single"/>
        </w:rPr>
        <w:t xml:space="preserve">（项目名称）</w:t>
      </w:r>
      <w:r>
        <w:rPr>
          <w:rFonts w:hint="eastAsia" w:ascii="宋体" w:hAnsi="宋体" w:cs="宋体"/>
          <w:color w:val="auto"/>
          <w:sz w:val="21"/>
          <w:szCs w:val="21"/>
          <w:highlight w:val="none"/>
        </w:rPr>
        <w:t xml:space="preserve">采购活动，服务全部由符合政策要求的中小企业承接。具体情况如下：</w:t>
      </w:r>
      <w:r/>
    </w:p>
    <w:p>
      <w:pPr>
        <w:numPr>
          <w:ilvl w:val="0"/>
          <w:numId w:val="5"/>
        </w:numPr>
        <w:ind w:left="120" w:firstLine="420"/>
        <w:spacing w:line="480" w:lineRule="auto"/>
        <w:rPr>
          <w:rFonts w:hint="eastAsia" w:ascii="宋体" w:hAnsi="宋体" w:cs="宋体"/>
          <w:color w:val="auto"/>
          <w:sz w:val="21"/>
          <w:szCs w:val="21"/>
          <w:highlight w:val="none"/>
        </w:rPr>
      </w:pPr>
      <w:r>
        <w:rPr>
          <w:rFonts w:hint="eastAsia" w:ascii="宋体" w:hAnsi="宋体" w:cs="宋体"/>
          <w:color w:val="auto"/>
          <w:sz w:val="21"/>
          <w:szCs w:val="21"/>
          <w:highlight w:val="none"/>
          <w:u w:val="single"/>
          <w:lang w:eastAsia="zh-CN"/>
        </w:rPr>
        <w:t xml:space="preserve">总院一、二期污水站整体运维服务</w:t>
      </w:r>
      <w:r>
        <w:rPr>
          <w:rFonts w:hint="eastAsia" w:ascii="宋体" w:hAnsi="宋体" w:cs="宋体"/>
          <w:color w:val="auto"/>
          <w:sz w:val="21"/>
          <w:szCs w:val="21"/>
          <w:highlight w:val="none"/>
        </w:rPr>
        <w:t xml:space="preserve">，属于</w:t>
      </w:r>
      <w:r>
        <w:rPr>
          <w:rFonts w:hint="eastAsia" w:ascii="宋体" w:hAnsi="宋体" w:cs="宋体"/>
          <w:color w:val="auto"/>
          <w:sz w:val="21"/>
          <w:szCs w:val="21"/>
          <w:highlight w:val="none"/>
          <w:u w:val="single"/>
        </w:rPr>
        <w:t xml:space="preserve">其他未列明 行业</w:t>
      </w:r>
      <w:r>
        <w:rPr>
          <w:rFonts w:hint="eastAsia" w:ascii="宋体" w:hAnsi="宋体" w:cs="宋体"/>
          <w:color w:val="auto"/>
          <w:sz w:val="21"/>
          <w:szCs w:val="21"/>
          <w:highlight w:val="none"/>
        </w:rPr>
        <w:t xml:space="preserve">； 承建（承接）企业为</w:t>
      </w:r>
      <w:r>
        <w:rPr>
          <w:rFonts w:hint="eastAsia" w:ascii="宋体" w:hAnsi="宋体" w:cs="宋体"/>
          <w:color w:val="auto"/>
          <w:sz w:val="21"/>
          <w:szCs w:val="21"/>
          <w:highlight w:val="none"/>
          <w:u w:val="single"/>
        </w:rPr>
        <w:t xml:space="preserve">（企业名称）</w:t>
      </w:r>
      <w:r>
        <w:rPr>
          <w:rFonts w:hint="eastAsia" w:ascii="宋体" w:hAnsi="宋体" w:cs="宋体"/>
          <w:color w:val="auto"/>
          <w:sz w:val="21"/>
          <w:szCs w:val="21"/>
          <w:highlight w:val="none"/>
        </w:rPr>
        <w:t xml:space="preserve">，从业人员</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人，营业 收入为 万元，资产总额为  万元 ，属于</w:t>
      </w:r>
      <w:r>
        <w:rPr>
          <w:rFonts w:hint="eastAsia" w:ascii="宋体" w:hAnsi="宋体" w:cs="宋体"/>
          <w:color w:val="auto"/>
          <w:sz w:val="21"/>
          <w:szCs w:val="21"/>
          <w:highlight w:val="none"/>
          <w:u w:val="single"/>
        </w:rPr>
        <w:t xml:space="preserve">（中型企业、 小型企业、微型企业）</w:t>
      </w:r>
      <w:r>
        <w:rPr>
          <w:rFonts w:hint="eastAsia" w:ascii="宋体" w:hAnsi="宋体" w:cs="宋体"/>
          <w:color w:val="auto"/>
          <w:sz w:val="21"/>
          <w:szCs w:val="21"/>
          <w:highlight w:val="none"/>
        </w:rPr>
        <w:t xml:space="preserve">； </w:t>
      </w:r>
      <w:r/>
    </w:p>
    <w:p>
      <w:pPr>
        <w:ind w:left="120" w:firstLine="420"/>
        <w:spacing w:line="48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以上企业，不属于大企业的分支机构，不存在控股股东 为大企业的情形，也不存在与大企业的负责人为同一人的情 形。 </w:t>
      </w:r>
      <w:r/>
    </w:p>
    <w:p>
      <w:pPr>
        <w:ind w:left="120" w:firstLine="420"/>
        <w:spacing w:line="48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本企业对上述声明内容的真实性负责。如有虚假，将依 法承担相应责任。</w:t>
      </w:r>
      <w:r/>
    </w:p>
    <w:p>
      <w:pPr>
        <w:ind w:left="120"/>
        <w:jc w:val="right"/>
        <w:spacing w:line="48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 企业名称（盖章）： </w:t>
      </w:r>
      <w:r/>
    </w:p>
    <w:p>
      <w:pPr>
        <w:ind w:left="120"/>
        <w:jc w:val="right"/>
        <w:spacing w:line="48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日 期：</w:t>
      </w:r>
      <w:r/>
    </w:p>
    <w:p>
      <w:pPr>
        <w:ind w:left="119"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注：</w:t>
      </w:r>
      <w:r/>
    </w:p>
    <w:p>
      <w:pPr>
        <w:ind w:left="119"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 、从业人员、营业收入、资产总额填报上一年度数据，无上一年度数据的新成立企业可不填报。</w:t>
      </w:r>
      <w:r/>
    </w:p>
    <w:p>
      <w:pPr>
        <w:ind w:left="119"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2、划分标准：其他未列明行业。从业人员300人以下的为中小微型企业。其中，从业人员100人及以上的为中型企业；从业人员10人及以上的为小型企业；从业人员10人以下的为微型企业。</w:t>
      </w:r>
      <w:r/>
    </w:p>
    <w:p>
      <w:pPr>
        <w:ind w:left="119"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3、供应商按照规定提供声明函内容不实的，属于提供虚假材料谋取成交，依照《中华人民共和国政府采购法》等国家有关规定追究相应责任。</w:t>
      </w:r>
      <w:r/>
    </w:p>
    <w:p>
      <w:pPr>
        <w:ind w:left="119"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4、中小企业，是指在中华人民共和国境内依</w:t>
      </w:r>
      <w:r>
        <w:rPr>
          <w:rFonts w:hint="eastAsia" w:ascii="宋体" w:hAnsi="宋体" w:cs="宋体"/>
          <w:color w:val="auto"/>
          <w:sz w:val="21"/>
          <w:szCs w:val="21"/>
          <w:highlight w:val="none"/>
        </w:rPr>
        <w:t xml:space="preserve">法设立，依据国务院批准的中小企业划分标准确定的中型企业、小型企业和微型企业，但与大企业的负责人为同一人，或者与大企业存在直接控股、管理关系的除外。本条所称大企业是指按照其自身所属行业和对应的中小企业划分标准，属于大型企业的企业。事业单位、社会组织等非企业主体不享受中小企业扶持政策，但事业单位、社会组织等非企业主体提供全部由中小企业制造的货物，参加货物采购项目的除外。事业单位直接控股和管理的企业，依据中小企业划分标准认定其企业类型。符合中小企业划分标准的个体工商户视同中小企业。残疾人福利性单位等视同小微企业。</w:t>
      </w:r>
      <w:r/>
    </w:p>
    <w:p>
      <w:pPr>
        <w:ind w:left="119" w:firstLine="420"/>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w:t xml:space="preserve">5、供应商应当对承建（承接）供应商进行声明</w:t>
      </w:r>
      <w:r/>
    </w:p>
    <w:p>
      <w:pPr>
        <w:spacing w:line="360" w:lineRule="auto"/>
        <w:rPr>
          <w:rFonts w:ascii="宋体" w:hAnsi="宋体" w:cs="宋体"/>
          <w:color w:val="auto"/>
          <w:sz w:val="15"/>
          <w:szCs w:val="15"/>
          <w:highlight w:val="none"/>
        </w:rPr>
      </w:pPr>
      <w:r>
        <w:rPr>
          <w:rFonts w:ascii="宋体" w:hAnsi="宋体" w:cs="宋体"/>
          <w:color w:val="auto"/>
          <w:sz w:val="15"/>
          <w:szCs w:val="15"/>
          <w:highlight w:val="none"/>
        </w:rPr>
      </w:r>
      <w:r/>
    </w:p>
    <w:p>
      <w:pPr>
        <w:pStyle w:val="1117"/>
        <w:spacing w:line="400" w:lineRule="exact"/>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r>
      <w:r/>
    </w:p>
    <w:p>
      <w:pPr>
        <w:pStyle w:val="1117"/>
        <w:spacing w:line="400" w:lineRule="exact"/>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r>
      <w:r/>
    </w:p>
    <w:p>
      <w:pPr>
        <w:pStyle w:val="1117"/>
        <w:spacing w:line="400" w:lineRule="exact"/>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r>
      <w:r/>
    </w:p>
    <w:p>
      <w:pPr>
        <w:pStyle w:val="1117"/>
        <w:spacing w:line="400" w:lineRule="exact"/>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r>
      <w:r/>
    </w:p>
    <w:p>
      <w:pPr>
        <w:pStyle w:val="1117"/>
        <w:spacing w:line="400" w:lineRule="exact"/>
        <w:rPr>
          <w:rFonts w:hAnsi="宋体" w:eastAsia="宋体" w:cs="宋体"/>
          <w:b/>
          <w:color w:val="auto"/>
          <w:sz w:val="21"/>
          <w:szCs w:val="21"/>
          <w:highlight w:val="none"/>
          <w:lang w:val="zh-CN"/>
        </w:rPr>
      </w:pPr>
      <w:r>
        <w:rPr>
          <w:rFonts w:hint="eastAsia" w:hAnsi="宋体" w:eastAsia="宋体" w:cs="宋体"/>
          <w:b/>
          <w:bCs/>
          <w:color w:val="auto"/>
          <w:sz w:val="21"/>
          <w:szCs w:val="21"/>
          <w:highlight w:val="none"/>
        </w:rPr>
        <w:t xml:space="preserve">格式</w:t>
      </w:r>
      <w:r>
        <w:rPr>
          <w:rFonts w:hint="eastAsia" w:hAnsi="宋体" w:eastAsia="宋体" w:cs="宋体"/>
          <w:b/>
          <w:bCs/>
          <w:color w:val="auto"/>
          <w:sz w:val="21"/>
          <w:szCs w:val="21"/>
          <w:highlight w:val="none"/>
          <w:lang w:val="en-US" w:eastAsia="zh-CN"/>
        </w:rPr>
        <w:t xml:space="preserve">9</w:t>
      </w:r>
      <w:r>
        <w:rPr>
          <w:rFonts w:hint="eastAsia" w:hAnsi="宋体" w:eastAsia="宋体" w:cs="宋体"/>
          <w:b/>
          <w:bCs/>
          <w:color w:val="auto"/>
          <w:sz w:val="21"/>
          <w:szCs w:val="21"/>
          <w:highlight w:val="none"/>
        </w:rPr>
        <w:t xml:space="preserve">：</w:t>
      </w:r>
      <w:r>
        <w:rPr>
          <w:rFonts w:hint="eastAsia" w:hAnsi="宋体" w:eastAsia="宋体" w:cs="宋体"/>
          <w:b/>
          <w:color w:val="auto"/>
          <w:sz w:val="21"/>
          <w:szCs w:val="21"/>
          <w:highlight w:val="none"/>
          <w:lang w:val="zh-CN"/>
        </w:rPr>
        <w:t xml:space="preserve">残疾人福利性单位声明函</w:t>
      </w:r>
      <w:r/>
    </w:p>
    <w:p>
      <w:pPr>
        <w:pStyle w:val="1117"/>
        <w:spacing w:line="400" w:lineRule="exact"/>
        <w:rPr>
          <w:rFonts w:hAnsi="宋体" w:eastAsia="宋体" w:cs="宋体"/>
          <w:b/>
          <w:bCs/>
          <w:color w:val="auto"/>
          <w:sz w:val="21"/>
          <w:szCs w:val="21"/>
          <w:highlight w:val="none"/>
        </w:rPr>
      </w:pPr>
      <w:r>
        <w:rPr>
          <w:rFonts w:hAnsi="宋体" w:eastAsia="宋体" w:cs="宋体"/>
          <w:b/>
          <w:bCs/>
          <w:color w:val="auto"/>
          <w:sz w:val="21"/>
          <w:szCs w:val="21"/>
          <w:highlight w:val="none"/>
        </w:rPr>
      </w:r>
      <w:r/>
    </w:p>
    <w:p>
      <w:pPr>
        <w:pStyle w:val="1117"/>
        <w:ind w:firstLine="3162"/>
        <w:spacing w:line="400" w:lineRule="exact"/>
        <w:rPr>
          <w:rFonts w:hAnsi="宋体" w:eastAsia="宋体" w:cs="宋体"/>
          <w:b/>
          <w:bCs/>
          <w:color w:val="auto"/>
          <w:sz w:val="21"/>
          <w:szCs w:val="21"/>
          <w:highlight w:val="none"/>
        </w:rPr>
      </w:pPr>
      <w:r>
        <w:rPr>
          <w:rFonts w:hAnsi="宋体" w:eastAsia="宋体" w:cs="宋体"/>
          <w:b/>
          <w:bCs/>
          <w:color w:val="auto"/>
          <w:sz w:val="21"/>
          <w:szCs w:val="21"/>
          <w:highlight w:val="none"/>
        </w:rPr>
        <w:t xml:space="preserve">残疾人福利性单位声明函</w:t>
      </w:r>
      <w:r/>
    </w:p>
    <w:p>
      <w:pPr>
        <w:pStyle w:val="954"/>
        <w:spacing w:beforeAutospacing="0" w:afterAutospacing="0" w:line="480" w:lineRule="atLeast"/>
        <w:rPr>
          <w:rFonts w:ascii="&amp;quot" w:hAnsi="&amp;quot" w:eastAsia="&amp;quot" w:cs="&amp;quot"/>
          <w:color w:val="auto"/>
          <w:sz w:val="21"/>
          <w:szCs w:val="21"/>
          <w:highlight w:val="none"/>
        </w:rPr>
      </w:pPr>
      <w:r>
        <w:rPr>
          <w:rFonts w:ascii="&amp;quot" w:hAnsi="&amp;quot" w:eastAsia="&amp;quot" w:cs="&amp;quot"/>
          <w:color w:val="auto"/>
          <w:sz w:val="21"/>
          <w:szCs w:val="21"/>
          <w:highlight w:val="none"/>
        </w:rPr>
      </w:r>
      <w:r/>
    </w:p>
    <w:p>
      <w:pPr>
        <w:pStyle w:val="1117"/>
        <w:ind w:firstLine="630"/>
        <w:spacing w:line="400" w:lineRule="exact"/>
        <w:rPr>
          <w:rFonts w:hAnsi="宋体" w:eastAsia="宋体"/>
          <w:color w:val="auto"/>
          <w:sz w:val="21"/>
          <w:szCs w:val="21"/>
          <w:highlight w:val="none"/>
        </w:rPr>
      </w:pPr>
      <w:r>
        <w:rPr>
          <w:rFonts w:hAnsi="宋体" w:eastAsia="宋体"/>
          <w:color w:val="auto"/>
          <w:sz w:val="21"/>
          <w:szCs w:val="21"/>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1117"/>
        <w:spacing w:line="400" w:lineRule="exact"/>
        <w:rPr>
          <w:rFonts w:hAnsi="宋体" w:eastAsia="宋体"/>
          <w:color w:val="auto"/>
          <w:sz w:val="21"/>
          <w:szCs w:val="21"/>
          <w:highlight w:val="none"/>
        </w:rPr>
      </w:pPr>
      <w:r>
        <w:rPr>
          <w:rFonts w:hAnsi="宋体" w:eastAsia="宋体"/>
          <w:color w:val="auto"/>
          <w:sz w:val="21"/>
          <w:szCs w:val="21"/>
          <w:highlight w:val="none"/>
        </w:rPr>
        <w:t xml:space="preserve">本单位对上述声明的真实性负责。如有虚假，将依法承担相应责任。</w:t>
      </w:r>
      <w:r/>
    </w:p>
    <w:p>
      <w:pPr>
        <w:pStyle w:val="954"/>
        <w:spacing w:beforeAutospacing="0" w:afterAutospacing="0" w:line="480" w:lineRule="atLeast"/>
        <w:rPr>
          <w:rFonts w:ascii="&amp;quot" w:hAnsi="&amp;quot" w:eastAsia="&amp;quot" w:cs="&amp;quot"/>
          <w:color w:val="auto"/>
          <w:sz w:val="21"/>
          <w:szCs w:val="21"/>
          <w:highlight w:val="none"/>
        </w:rPr>
      </w:pPr>
      <w:r>
        <w:rPr>
          <w:rFonts w:ascii="&amp;quot" w:hAnsi="&amp;quot" w:eastAsia="&amp;quot" w:cs="&amp;quot"/>
          <w:color w:val="auto"/>
          <w:sz w:val="21"/>
          <w:szCs w:val="21"/>
          <w:highlight w:val="none"/>
        </w:rPr>
      </w:r>
      <w:r/>
    </w:p>
    <w:p>
      <w:pPr>
        <w:pStyle w:val="954"/>
        <w:spacing w:beforeAutospacing="0" w:afterAutospacing="0" w:line="480" w:lineRule="atLeast"/>
        <w:rPr>
          <w:rFonts w:ascii="&amp;quot" w:hAnsi="&amp;quot" w:eastAsia="&amp;quot" w:cs="&amp;quot"/>
          <w:color w:val="auto"/>
          <w:sz w:val="21"/>
          <w:szCs w:val="21"/>
          <w:highlight w:val="none"/>
        </w:rPr>
      </w:pPr>
      <w:r>
        <w:rPr>
          <w:rFonts w:ascii="&amp;quot" w:hAnsi="&amp;quot" w:eastAsia="&amp;quot" w:cs="&amp;quot"/>
          <w:color w:val="auto"/>
          <w:sz w:val="21"/>
          <w:szCs w:val="21"/>
          <w:highlight w:val="none"/>
        </w:rPr>
      </w:r>
      <w:r/>
    </w:p>
    <w:p>
      <w:pPr>
        <w:pStyle w:val="954"/>
        <w:jc w:val="right"/>
        <w:spacing w:beforeAutospacing="0" w:afterAutospacing="0" w:line="480" w:lineRule="atLeast"/>
        <w:rPr>
          <w:rFonts w:ascii="&amp;quot" w:hAnsi="&amp;quot" w:eastAsia="&amp;quot" w:cs="&amp;quot"/>
          <w:color w:val="auto"/>
          <w:sz w:val="21"/>
          <w:szCs w:val="21"/>
          <w:highlight w:val="none"/>
        </w:rPr>
      </w:pPr>
      <w:r>
        <w:rPr>
          <w:rFonts w:ascii="&amp;quot" w:hAnsi="&amp;quot" w:eastAsia="&amp;quot" w:cs="&amp;quot"/>
          <w:color w:val="auto"/>
          <w:sz w:val="21"/>
          <w:szCs w:val="21"/>
          <w:highlight w:val="none"/>
        </w:rPr>
        <w:t xml:space="preserve">                  </w:t>
      </w:r>
      <w:r>
        <w:rPr>
          <w:color w:val="auto"/>
          <w:sz w:val="21"/>
          <w:szCs w:val="21"/>
          <w:highlight w:val="none"/>
        </w:rPr>
        <w:t xml:space="preserve">单位名称（盖章）：</w:t>
      </w:r>
      <w:r/>
    </w:p>
    <w:p>
      <w:pPr>
        <w:spacing w:line="360" w:lineRule="auto"/>
        <w:rPr>
          <w:rFonts w:hAnsi="宋体"/>
          <w:color w:val="auto"/>
          <w:szCs w:val="21"/>
          <w:highlight w:val="none"/>
        </w:rPr>
      </w:pPr>
      <w:r>
        <w:rPr>
          <w:rFonts w:hint="eastAsia" w:hAnsi="宋体"/>
          <w:color w:val="auto"/>
          <w:szCs w:val="21"/>
          <w:highlight w:val="none"/>
        </w:rPr>
        <w:t xml:space="preserve">                                                               日期：</w:t>
      </w:r>
      <w:r/>
    </w:p>
    <w:p>
      <w:pPr>
        <w:pStyle w:val="921"/>
        <w:ind w:firstLine="420"/>
        <w:rPr>
          <w:rFonts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备注：符合《关于促进</w:t>
      </w:r>
      <w:r>
        <w:rPr>
          <w:rFonts w:hint="eastAsia" w:ascii="宋体" w:hAnsi="宋体"/>
          <w:color w:val="auto"/>
          <w:sz w:val="21"/>
          <w:szCs w:val="21"/>
          <w:highlight w:val="none"/>
          <w:lang w:val="en-US" w:eastAsia="zh-CN"/>
        </w:rPr>
        <w:t xml:space="preserve">残疾人就业政府采购政策的通知》（财库〔2017〕141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中华人民共和国政府采购法》第七十七条第一款的规定追究法律责任。中标、中标供应商为残疾人福利性单位的，采购人或者其委托的采购代理机构应当随中标、中标结果同时公告其《残疾人福利性单位声明函》，接受社会监督。</w:t>
      </w:r>
      <w:r/>
    </w:p>
    <w:p>
      <w:pPr>
        <w:spacing w:line="360" w:lineRule="auto"/>
        <w:rPr>
          <w:rFonts w:ascii="宋体" w:hAnsi="宋体" w:cs="宋体"/>
          <w:color w:val="auto"/>
          <w:highlight w:val="none"/>
        </w:rPr>
      </w:pPr>
      <w:r>
        <w:rPr>
          <w:rFonts w:ascii="宋体" w:hAnsi="宋体" w:cs="宋体"/>
          <w:color w:val="auto"/>
          <w:highlight w:val="none"/>
        </w:rPr>
      </w:r>
      <w:r/>
    </w:p>
    <w:p>
      <w:pPr>
        <w:spacing w:line="400" w:lineRule="exact"/>
        <w:rPr>
          <w:rFonts w:ascii="宋体" w:hAnsi="宋体" w:cs="宋体"/>
          <w:color w:val="auto"/>
          <w:szCs w:val="21"/>
          <w:highlight w:val="none"/>
        </w:rPr>
      </w:pPr>
      <w:r>
        <w:rPr>
          <w:rFonts w:ascii="宋体" w:hAnsi="宋体" w:cs="宋体"/>
          <w:color w:val="auto"/>
          <w:szCs w:val="21"/>
          <w:highlight w:val="none"/>
        </w:rPr>
      </w:r>
      <w:r/>
    </w:p>
    <w:p>
      <w:pPr>
        <w:spacing w:line="400" w:lineRule="exact"/>
        <w:rPr>
          <w:rFonts w:ascii="宋体" w:hAnsi="宋体" w:cs="宋体"/>
          <w:color w:val="auto"/>
          <w:szCs w:val="21"/>
          <w:highlight w:val="none"/>
        </w:rPr>
      </w:pPr>
      <w:r>
        <w:rPr>
          <w:rFonts w:ascii="宋体" w:hAnsi="宋体" w:cs="宋体"/>
          <w:color w:val="auto"/>
          <w:szCs w:val="21"/>
          <w:highlight w:val="none"/>
        </w:rPr>
      </w:r>
      <w:r/>
    </w:p>
    <w:p>
      <w:pPr>
        <w:spacing w:line="400" w:lineRule="exact"/>
        <w:rPr>
          <w:rFonts w:ascii="宋体" w:hAnsi="宋体" w:cs="宋体"/>
          <w:color w:val="auto"/>
          <w:szCs w:val="21"/>
          <w:highlight w:val="none"/>
        </w:rPr>
      </w:pPr>
      <w:r>
        <w:rPr>
          <w:rFonts w:ascii="宋体" w:hAnsi="宋体" w:cs="宋体"/>
          <w:color w:val="auto"/>
          <w:szCs w:val="21"/>
          <w:highlight w:val="none"/>
        </w:rPr>
      </w:r>
      <w:r/>
    </w:p>
    <w:p>
      <w:pPr>
        <w:spacing w:line="400" w:lineRule="exact"/>
        <w:rPr>
          <w:rFonts w:ascii="宋体" w:hAnsi="宋体" w:cs="宋体"/>
          <w:color w:val="auto"/>
          <w:szCs w:val="21"/>
          <w:highlight w:val="none"/>
        </w:rPr>
      </w:pPr>
      <w:r>
        <w:rPr>
          <w:rFonts w:ascii="宋体" w:hAnsi="宋体" w:cs="宋体"/>
          <w:color w:val="auto"/>
          <w:szCs w:val="21"/>
          <w:highlight w:val="none"/>
        </w:rPr>
      </w:r>
      <w:r/>
    </w:p>
    <w:p>
      <w:pPr>
        <w:jc w:val="center"/>
        <w:spacing w:line="400" w:lineRule="exact"/>
        <w:rPr>
          <w:rFonts w:ascii="宋体" w:hAnsi="宋体" w:cs="宋体"/>
          <w:b/>
          <w:bCs/>
          <w:color w:val="auto"/>
          <w:spacing w:val="20"/>
          <w:sz w:val="30"/>
          <w:szCs w:val="30"/>
          <w:highlight w:val="none"/>
        </w:rPr>
      </w:pPr>
      <w:r>
        <w:rPr>
          <w:rFonts w:ascii="宋体" w:hAnsi="宋体" w:cs="宋体"/>
          <w:b/>
          <w:bCs/>
          <w:color w:val="auto"/>
          <w:spacing w:val="20"/>
          <w:sz w:val="30"/>
          <w:szCs w:val="30"/>
          <w:highlight w:val="none"/>
        </w:rPr>
      </w:r>
      <w:r/>
    </w:p>
    <w:p>
      <w:pPr>
        <w:jc w:val="center"/>
        <w:spacing w:line="400" w:lineRule="exact"/>
        <w:rPr>
          <w:rFonts w:ascii="宋体" w:hAnsi="宋体" w:cs="宋体"/>
          <w:b/>
          <w:bCs/>
          <w:color w:val="auto"/>
          <w:spacing w:val="20"/>
          <w:sz w:val="30"/>
          <w:szCs w:val="30"/>
          <w:highlight w:val="none"/>
        </w:rPr>
      </w:pPr>
      <w:r>
        <w:rPr>
          <w:rFonts w:ascii="宋体" w:hAnsi="宋体" w:cs="宋体"/>
          <w:b/>
          <w:bCs/>
          <w:color w:val="auto"/>
          <w:spacing w:val="20"/>
          <w:sz w:val="30"/>
          <w:szCs w:val="30"/>
          <w:highlight w:val="none"/>
        </w:rPr>
      </w:r>
      <w:r/>
    </w:p>
    <w:p>
      <w:pPr>
        <w:jc w:val="center"/>
        <w:spacing w:line="400" w:lineRule="exact"/>
        <w:rPr>
          <w:rFonts w:ascii="宋体" w:hAnsi="宋体" w:cs="宋体"/>
          <w:b/>
          <w:bCs/>
          <w:color w:val="auto"/>
          <w:spacing w:val="20"/>
          <w:sz w:val="30"/>
          <w:szCs w:val="30"/>
          <w:highlight w:val="none"/>
        </w:rPr>
      </w:pPr>
      <w:r>
        <w:rPr>
          <w:rFonts w:ascii="宋体" w:hAnsi="宋体" w:cs="宋体"/>
          <w:b/>
          <w:bCs/>
          <w:color w:val="auto"/>
          <w:spacing w:val="20"/>
          <w:sz w:val="30"/>
          <w:szCs w:val="30"/>
          <w:highlight w:val="none"/>
        </w:rPr>
      </w:r>
      <w:r/>
    </w:p>
    <w:p>
      <w:pPr>
        <w:pageBreakBefore/>
        <w:spacing w:line="360" w:lineRule="auto"/>
        <w:rPr>
          <w:rFonts w:ascii="宋体" w:hAnsi="宋体" w:cs="宋体"/>
          <w:b/>
          <w:color w:val="auto"/>
          <w:szCs w:val="21"/>
          <w:highlight w:val="none"/>
          <w:lang w:val="zh-CN"/>
        </w:rPr>
      </w:pPr>
      <w:r>
        <w:rPr>
          <w:rFonts w:hint="eastAsia" w:ascii="宋体" w:hAnsi="宋体" w:cs="宋体"/>
          <w:b/>
          <w:color w:val="auto"/>
          <w:szCs w:val="21"/>
          <w:highlight w:val="none"/>
        </w:rPr>
        <w:t xml:space="preserve">格式</w:t>
      </w:r>
      <w:r>
        <w:rPr>
          <w:rFonts w:hint="eastAsia" w:ascii="宋体" w:hAnsi="宋体" w:cs="宋体"/>
          <w:b/>
          <w:color w:val="auto"/>
          <w:szCs w:val="21"/>
          <w:highlight w:val="none"/>
          <w:lang w:val="en-US" w:eastAsia="zh-CN"/>
        </w:rPr>
        <w:t xml:space="preserve">10</w:t>
      </w:r>
      <w:r>
        <w:rPr>
          <w:rFonts w:hint="eastAsia" w:ascii="宋体" w:hAnsi="宋体" w:cs="宋体"/>
          <w:b/>
          <w:color w:val="auto"/>
          <w:szCs w:val="21"/>
          <w:highlight w:val="none"/>
          <w:lang w:val="zh-CN"/>
        </w:rPr>
        <w:t xml:space="preserve">.监狱企业声明函</w:t>
      </w:r>
      <w:r/>
    </w:p>
    <w:p>
      <w:pPr>
        <w:jc w:val="center"/>
        <w:rPr>
          <w:rFonts w:ascii="宋体" w:hAnsi="宋体" w:cs="宋体"/>
          <w:b/>
          <w:bCs/>
          <w:color w:val="auto"/>
          <w:szCs w:val="21"/>
          <w:highlight w:val="none"/>
        </w:rPr>
      </w:pPr>
      <w:r>
        <w:rPr>
          <w:rFonts w:ascii="宋体" w:hAnsi="宋体" w:cs="宋体"/>
          <w:b/>
          <w:bCs/>
          <w:color w:val="auto"/>
          <w:szCs w:val="21"/>
          <w:highlight w:val="none"/>
        </w:rPr>
        <w:t xml:space="preserve">监狱企业声明函</w:t>
      </w:r>
      <w:r/>
    </w:p>
    <w:p>
      <w:pPr>
        <w:pStyle w:val="954"/>
        <w:ind w:firstLine="480"/>
        <w:spacing w:before="75" w:beforeAutospacing="0" w:after="75" w:afterAutospacing="0" w:line="435" w:lineRule="atLeast"/>
        <w:rPr>
          <w:color w:val="auto"/>
          <w:sz w:val="21"/>
          <w:szCs w:val="21"/>
          <w:highlight w:val="none"/>
        </w:rPr>
      </w:pPr>
      <w:r>
        <w:rPr>
          <w:color w:val="auto"/>
          <w:sz w:val="21"/>
          <w:szCs w:val="21"/>
          <w:highlight w:val="none"/>
        </w:rPr>
      </w:r>
      <w:r/>
    </w:p>
    <w:p>
      <w:pPr>
        <w:pStyle w:val="954"/>
        <w:ind w:firstLine="480"/>
        <w:spacing w:before="75" w:beforeAutospacing="0" w:after="75" w:afterAutospacing="0" w:line="435" w:lineRule="atLeast"/>
        <w:rPr>
          <w:color w:val="auto"/>
          <w:sz w:val="21"/>
          <w:szCs w:val="21"/>
          <w:highlight w:val="none"/>
        </w:rPr>
      </w:pPr>
      <w:r>
        <w:rPr>
          <w:rFonts w:hint="eastAsia"/>
          <w:color w:val="auto"/>
          <w:sz w:val="21"/>
          <w:szCs w:val="21"/>
          <w:highlight w:val="none"/>
        </w:rPr>
        <w:t xml:space="preserve">本企业（单位）郑重声明下列事项（按照实际情况勾选或填空）：</w:t>
      </w:r>
      <w:r/>
    </w:p>
    <w:p>
      <w:pPr>
        <w:pStyle w:val="954"/>
        <w:ind w:firstLine="480"/>
        <w:spacing w:before="75" w:beforeAutospacing="0" w:after="75" w:afterAutospacing="0" w:line="435" w:lineRule="atLeast"/>
        <w:rPr>
          <w:color w:val="auto"/>
          <w:sz w:val="21"/>
          <w:szCs w:val="21"/>
          <w:highlight w:val="none"/>
        </w:rPr>
      </w:pPr>
      <w:r>
        <w:rPr>
          <w:rFonts w:hint="eastAsia"/>
          <w:color w:val="auto"/>
          <w:sz w:val="21"/>
          <w:szCs w:val="21"/>
          <w:highlight w:val="none"/>
        </w:rPr>
        <w:t xml:space="preserve">本企业（单位）为直接</w:t>
      </w:r>
      <w:r>
        <w:rPr>
          <w:rFonts w:hint="eastAsia"/>
          <w:color w:val="auto"/>
          <w:sz w:val="21"/>
          <w:szCs w:val="21"/>
          <w:highlight w:val="none"/>
          <w:lang w:eastAsia="zh-CN"/>
        </w:rPr>
        <w:t xml:space="preserve">投标人</w:t>
      </w:r>
      <w:r>
        <w:rPr>
          <w:rFonts w:hint="eastAsia"/>
          <w:color w:val="auto"/>
          <w:sz w:val="21"/>
          <w:szCs w:val="21"/>
          <w:highlight w:val="none"/>
        </w:rPr>
        <w:t xml:space="preserve">提供本企业（单位）的服务。</w:t>
      </w:r>
      <w:r/>
    </w:p>
    <w:p>
      <w:pPr>
        <w:pStyle w:val="954"/>
        <w:numPr>
          <w:ilvl w:val="0"/>
          <w:numId w:val="6"/>
        </w:numPr>
        <w:ind w:firstLine="480"/>
        <w:spacing w:before="75" w:beforeAutospacing="0" w:after="75" w:afterAutospacing="0" w:line="435" w:lineRule="atLeast"/>
        <w:rPr>
          <w:color w:val="auto"/>
          <w:sz w:val="21"/>
          <w:szCs w:val="21"/>
          <w:highlight w:val="none"/>
        </w:rPr>
      </w:pPr>
      <w:r>
        <w:rPr>
          <w:rFonts w:hint="eastAsia"/>
          <w:color w:val="auto"/>
          <w:sz w:val="21"/>
          <w:szCs w:val="21"/>
          <w:highlight w:val="none"/>
        </w:rPr>
        <w:t xml:space="preserve">本企业（单位）（请填写：是、不是）监狱企业。</w:t>
      </w:r>
      <w:r/>
    </w:p>
    <w:p>
      <w:pPr>
        <w:pStyle w:val="954"/>
        <w:ind w:firstLine="420"/>
        <w:spacing w:before="75" w:beforeAutospacing="0" w:after="75" w:afterAutospacing="0" w:line="435" w:lineRule="atLeast"/>
        <w:rPr>
          <w:color w:val="auto"/>
          <w:sz w:val="21"/>
          <w:szCs w:val="21"/>
          <w:highlight w:val="none"/>
        </w:rPr>
      </w:pPr>
      <w:r>
        <w:rPr>
          <w:rFonts w:hint="eastAsia"/>
          <w:color w:val="auto"/>
          <w:sz w:val="21"/>
          <w:szCs w:val="21"/>
          <w:highlight w:val="none"/>
        </w:rPr>
        <w:t xml:space="preserve">（2）本企业（单位）（请填写：是、不是）为联合体一方，提供本企业（单位）的服务。本企业（单位）提供协议合同金额占到共同投标协议合同总金额的比例为。</w:t>
      </w:r>
      <w:r/>
    </w:p>
    <w:p>
      <w:pPr>
        <w:pStyle w:val="954"/>
        <w:ind w:firstLine="480"/>
        <w:spacing w:before="75" w:beforeAutospacing="0" w:after="75" w:afterAutospacing="0" w:line="435" w:lineRule="atLeast"/>
        <w:rPr>
          <w:color w:val="auto"/>
          <w:sz w:val="21"/>
          <w:szCs w:val="21"/>
          <w:highlight w:val="none"/>
        </w:rPr>
      </w:pPr>
      <w:r>
        <w:rPr>
          <w:rFonts w:hint="eastAsia"/>
          <w:color w:val="auto"/>
          <w:sz w:val="21"/>
          <w:szCs w:val="21"/>
          <w:highlight w:val="none"/>
        </w:rPr>
        <w:t xml:space="preserve">　　本企业（单位）对上述声明的真实性负责。如有虚假，将依法承担相应责任。</w:t>
      </w:r>
      <w:r/>
    </w:p>
    <w:p>
      <w:pPr>
        <w:pStyle w:val="954"/>
        <w:ind w:firstLine="480"/>
        <w:spacing w:before="75" w:beforeAutospacing="0" w:after="75" w:afterAutospacing="0" w:line="435" w:lineRule="atLeast"/>
        <w:rPr>
          <w:color w:val="auto"/>
          <w:sz w:val="21"/>
          <w:szCs w:val="21"/>
          <w:highlight w:val="none"/>
        </w:rPr>
      </w:pPr>
      <w:r>
        <w:rPr>
          <w:color w:val="auto"/>
          <w:sz w:val="21"/>
          <w:szCs w:val="21"/>
          <w:highlight w:val="none"/>
        </w:rPr>
      </w:r>
      <w:r/>
    </w:p>
    <w:p>
      <w:pPr>
        <w:pStyle w:val="954"/>
        <w:ind w:firstLine="4200"/>
        <w:jc w:val="both"/>
        <w:spacing w:before="75" w:beforeAutospacing="0" w:after="75" w:afterAutospacing="0" w:line="435" w:lineRule="atLeast"/>
        <w:rPr>
          <w:color w:val="auto"/>
          <w:sz w:val="21"/>
          <w:szCs w:val="21"/>
          <w:highlight w:val="none"/>
        </w:rPr>
      </w:pPr>
      <w:r>
        <w:rPr>
          <w:rFonts w:hint="eastAsia"/>
          <w:color w:val="auto"/>
          <w:sz w:val="21"/>
          <w:szCs w:val="21"/>
          <w:highlight w:val="none"/>
          <w:lang w:eastAsia="zh-CN"/>
        </w:rPr>
        <w:t xml:space="preserve">投标人</w:t>
      </w:r>
      <w:r>
        <w:rPr>
          <w:rFonts w:hint="eastAsia"/>
          <w:color w:val="auto"/>
          <w:sz w:val="21"/>
          <w:szCs w:val="21"/>
          <w:highlight w:val="none"/>
        </w:rPr>
        <w:t xml:space="preserve">签章：</w:t>
      </w:r>
      <w:r>
        <w:rPr>
          <w:rFonts w:hint="eastAsia"/>
          <w:color w:val="auto"/>
          <w:sz w:val="21"/>
          <w:szCs w:val="21"/>
          <w:highlight w:val="none"/>
          <w:u w:val="single"/>
        </w:rPr>
        <w:t xml:space="preserve">         </w:t>
      </w:r>
      <w:r/>
    </w:p>
    <w:p>
      <w:pPr>
        <w:pStyle w:val="954"/>
        <w:ind w:firstLine="4305"/>
        <w:spacing w:before="75" w:beforeAutospacing="0" w:after="75" w:afterAutospacing="0" w:line="435" w:lineRule="atLeast"/>
        <w:rPr>
          <w:color w:val="auto"/>
          <w:sz w:val="21"/>
          <w:szCs w:val="21"/>
          <w:highlight w:val="none"/>
        </w:rPr>
      </w:pPr>
      <w:r>
        <w:rPr>
          <w:rFonts w:hint="eastAsia"/>
          <w:color w:val="auto"/>
          <w:sz w:val="21"/>
          <w:szCs w:val="21"/>
          <w:highlight w:val="none"/>
        </w:rPr>
        <w:t xml:space="preserve">日  期：</w:t>
      </w:r>
      <w:r>
        <w:rPr>
          <w:rFonts w:hint="eastAsia"/>
          <w:color w:val="auto"/>
          <w:sz w:val="21"/>
          <w:szCs w:val="21"/>
          <w:highlight w:val="none"/>
          <w:u w:val="single"/>
        </w:rPr>
        <w:t xml:space="preserve">    </w:t>
      </w:r>
      <w:r>
        <w:rPr>
          <w:rFonts w:hint="eastAsia"/>
          <w:color w:val="auto"/>
          <w:sz w:val="21"/>
          <w:szCs w:val="21"/>
          <w:highlight w:val="none"/>
        </w:rPr>
        <w:t xml:space="preserve">年</w:t>
      </w:r>
      <w:r>
        <w:rPr>
          <w:rFonts w:hint="eastAsia"/>
          <w:color w:val="auto"/>
          <w:sz w:val="21"/>
          <w:szCs w:val="21"/>
          <w:highlight w:val="none"/>
          <w:u w:val="single"/>
        </w:rPr>
        <w:t xml:space="preserve">   </w:t>
      </w:r>
      <w:r>
        <w:rPr>
          <w:rFonts w:hint="eastAsia"/>
          <w:color w:val="auto"/>
          <w:sz w:val="21"/>
          <w:szCs w:val="21"/>
          <w:highlight w:val="none"/>
        </w:rPr>
        <w:t xml:space="preserve">月</w:t>
      </w:r>
      <w:r>
        <w:rPr>
          <w:rFonts w:hint="eastAsia"/>
          <w:color w:val="auto"/>
          <w:sz w:val="21"/>
          <w:szCs w:val="21"/>
          <w:highlight w:val="none"/>
          <w:u w:val="single"/>
        </w:rPr>
        <w:t xml:space="preserve">   </w:t>
      </w:r>
      <w:r>
        <w:rPr>
          <w:rFonts w:hint="eastAsia"/>
          <w:color w:val="auto"/>
          <w:sz w:val="21"/>
          <w:szCs w:val="21"/>
          <w:highlight w:val="none"/>
        </w:rPr>
        <w:t xml:space="preserve">日</w:t>
      </w:r>
      <w:r/>
    </w:p>
    <w:p>
      <w:pPr>
        <w:jc w:val="left"/>
        <w:spacing w:line="400" w:lineRule="exact"/>
        <w:widowControl/>
        <w:rPr>
          <w:rFonts w:hint="eastAsia" w:ascii="宋体" w:hAnsi="宋体"/>
          <w:color w:val="auto"/>
          <w:szCs w:val="21"/>
          <w:highlight w:val="none"/>
        </w:rPr>
      </w:pPr>
      <w:r>
        <w:rPr>
          <w:rFonts w:hint="eastAsia" w:ascii="宋体" w:hAnsi="宋体"/>
          <w:color w:val="auto"/>
          <w:szCs w:val="21"/>
          <w:highlight w:val="none"/>
        </w:rPr>
      </w:r>
      <w:bookmarkEnd w:id="6"/>
      <w:r/>
      <w:r/>
    </w:p>
    <w:p>
      <w:pPr>
        <w:spacing w:line="360" w:lineRule="auto"/>
        <w:rPr>
          <w:rFonts w:hint="eastAsia" w:ascii="宋体" w:hAnsi="宋体"/>
          <w:color w:val="auto"/>
          <w:szCs w:val="21"/>
          <w:highlight w:val="none"/>
        </w:rPr>
      </w:pPr>
      <w:r>
        <w:rPr>
          <w:rFonts w:hint="eastAsia" w:ascii="宋体" w:hAnsi="宋体"/>
          <w:color w:val="auto"/>
          <w:szCs w:val="21"/>
          <w:highlight w:val="none"/>
        </w:rPr>
      </w:r>
      <w:bookmarkEnd w:id="1"/>
      <w:r/>
      <w:bookmarkEnd w:id="2"/>
      <w:r/>
      <w:bookmarkEnd w:id="7"/>
      <w:r/>
      <w:r/>
    </w:p>
    <w:p>
      <w:pPr>
        <w:pStyle w:val="921"/>
        <w:rPr>
          <w:rFonts w:eastAsia="黑体"/>
          <w:b/>
          <w:color w:val="auto"/>
          <w:sz w:val="36"/>
          <w:szCs w:val="36"/>
          <w:highlight w:val="none"/>
        </w:rPr>
      </w:pPr>
      <w:r>
        <w:rPr>
          <w:rFonts w:eastAsia="黑体"/>
          <w:b/>
          <w:color w:val="auto"/>
          <w:sz w:val="36"/>
          <w:szCs w:val="36"/>
          <w:highlight w:val="none"/>
        </w:rPr>
      </w:r>
      <w:r/>
    </w:p>
    <w:p>
      <w:pPr>
        <w:jc w:val="center"/>
        <w:rPr>
          <w:rFonts w:ascii="宋体" w:hAnsi="宋体"/>
          <w:b/>
          <w:bCs/>
          <w:color w:val="auto"/>
          <w:spacing w:val="20"/>
          <w:sz w:val="30"/>
          <w:highlight w:val="none"/>
        </w:rPr>
      </w:pPr>
      <w:r>
        <w:rPr>
          <w:rFonts w:ascii="宋体" w:hAnsi="宋体"/>
          <w:b/>
          <w:bCs/>
          <w:color w:val="auto"/>
          <w:spacing w:val="20"/>
          <w:sz w:val="30"/>
          <w:highlight w:val="none"/>
        </w:rPr>
        <w:br w:type="page" w:clear="all"/>
      </w:r>
      <w:bookmarkStart w:id="8" w:name="_Hlk99527844"/>
      <w:r/>
      <w:bookmarkStart w:id="9" w:name="_Hlk110604870"/>
      <w:r/>
      <w:r/>
    </w:p>
    <w:p>
      <w:pPr>
        <w:jc w:val="center"/>
        <w:rPr>
          <w:rFonts w:ascii="宋体" w:hAnsi="宋体"/>
          <w:color w:val="auto"/>
          <w:spacing w:val="20"/>
          <w:sz w:val="24"/>
          <w:highlight w:val="none"/>
        </w:rPr>
      </w:pPr>
      <w:r>
        <w:rPr>
          <w:rFonts w:hint="eastAsia" w:ascii="宋体" w:hAnsi="宋体"/>
          <w:b/>
          <w:bCs/>
          <w:color w:val="auto"/>
          <w:spacing w:val="20"/>
          <w:sz w:val="30"/>
          <w:highlight w:val="none"/>
        </w:rPr>
        <w:t xml:space="preserve">第四章 采购书</w:t>
      </w:r>
      <w:bookmarkEnd w:id="8"/>
      <w:r/>
      <w:bookmarkEnd w:id="9"/>
      <w:r/>
      <w:r/>
    </w:p>
    <w:p>
      <w:pPr>
        <w:pStyle w:val="729"/>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苏州市卫康招投标咨询服务有限公司受苏州大学附属第一医院委托，就该单位所需的</w:t>
      </w:r>
      <w:r>
        <w:rPr>
          <w:rFonts w:hint="eastAsia" w:ascii="宋体" w:hAnsi="宋体" w:cs="宋体"/>
          <w:color w:val="auto"/>
          <w:sz w:val="21"/>
          <w:szCs w:val="21"/>
          <w:highlight w:val="none"/>
          <w:lang w:eastAsia="zh-CN"/>
        </w:rPr>
        <w:t xml:space="preserve">总院一、二期污水站整体运维服务</w:t>
      </w:r>
      <w:r>
        <w:rPr>
          <w:rFonts w:hint="eastAsia" w:ascii="宋体" w:hAnsi="宋体" w:cs="宋体"/>
          <w:color w:val="auto"/>
          <w:sz w:val="21"/>
          <w:szCs w:val="21"/>
          <w:highlight w:val="none"/>
        </w:rPr>
        <w:t xml:space="preserve"> 进行公开招标。欢迎符合招标公告投标资格条件的各供应商前来报名参加投标。</w:t>
      </w:r>
      <w:r/>
    </w:p>
    <w:p>
      <w:pPr>
        <w:pStyle w:val="729"/>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一、采购编号：</w:t>
      </w:r>
      <w:r>
        <w:rPr>
          <w:rFonts w:hint="eastAsia" w:ascii="宋体" w:hAnsi="宋体" w:cs="宋体"/>
          <w:color w:val="auto"/>
          <w:sz w:val="24"/>
          <w:szCs w:val="24"/>
          <w:highlight w:val="none"/>
          <w:lang w:eastAsia="zh-CN"/>
        </w:rPr>
        <w:t xml:space="preserve">JSZC-320000-SZWK-G2026-0105</w:t>
      </w:r>
      <w:r>
        <w:rPr>
          <w:rFonts w:hint="eastAsia" w:ascii="宋体" w:hAnsi="宋体" w:cs="宋体"/>
          <w:color w:val="auto"/>
          <w:sz w:val="21"/>
          <w:szCs w:val="21"/>
          <w:highlight w:val="none"/>
        </w:rPr>
        <w:t xml:space="preserve">号</w:t>
      </w:r>
      <w:r/>
    </w:p>
    <w:p>
      <w:pPr>
        <w:pStyle w:val="729"/>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二</w:t>
      </w:r>
      <w:r>
        <w:rPr>
          <w:rFonts w:hint="eastAsia" w:ascii="宋体" w:hAnsi="宋体" w:cs="宋体"/>
          <w:color w:val="auto"/>
          <w:sz w:val="21"/>
          <w:szCs w:val="21"/>
          <w:highlight w:val="none"/>
          <w:lang w:val="zh-CN"/>
        </w:rPr>
        <w:t xml:space="preserve">、采购项目名称：</w:t>
      </w:r>
      <w:r>
        <w:rPr>
          <w:rFonts w:hint="eastAsia" w:ascii="宋体" w:hAnsi="宋体" w:cs="宋体"/>
          <w:color w:val="auto"/>
          <w:sz w:val="21"/>
          <w:szCs w:val="21"/>
          <w:highlight w:val="none"/>
          <w:lang w:eastAsia="zh-CN"/>
        </w:rPr>
        <w:t xml:space="preserve">总院一、二期污水站整体运维服务</w:t>
      </w:r>
      <w:r>
        <w:rPr>
          <w:rFonts w:hint="eastAsia" w:ascii="宋体" w:hAnsi="宋体" w:cs="宋体"/>
          <w:color w:val="auto"/>
          <w:sz w:val="21"/>
          <w:szCs w:val="21"/>
          <w:highlight w:val="none"/>
        </w:rPr>
        <w:t xml:space="preserve"> </w:t>
      </w:r>
      <w:r/>
    </w:p>
    <w:p>
      <w:pPr>
        <w:pStyle w:val="729"/>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三、</w:t>
      </w:r>
      <w:r>
        <w:rPr>
          <w:rFonts w:hint="eastAsia" w:ascii="宋体" w:hAnsi="宋体" w:cs="宋体"/>
          <w:color w:val="auto"/>
          <w:sz w:val="21"/>
          <w:szCs w:val="21"/>
          <w:highlight w:val="none"/>
          <w:lang w:val="en-US" w:eastAsia="zh-CN"/>
        </w:rPr>
        <w:t xml:space="preserve">采购需求</w:t>
      </w:r>
      <w:r>
        <w:rPr>
          <w:rFonts w:hint="eastAsia" w:ascii="宋体" w:hAnsi="宋体" w:cs="宋体"/>
          <w:color w:val="auto"/>
          <w:sz w:val="21"/>
          <w:szCs w:val="21"/>
          <w:highlight w:val="none"/>
        </w:rPr>
        <w:t xml:space="preserve">：</w:t>
      </w:r>
      <w:r/>
    </w:p>
    <w:p>
      <w:pPr>
        <w:pStyle w:val="729"/>
        <w:ind w:firstLine="420"/>
        <w:rPr>
          <w:rFonts w:hint="eastAsia" w:ascii="宋体" w:hAnsi="宋体" w:cs="宋体"/>
          <w:sz w:val="21"/>
          <w:szCs w:val="21"/>
        </w:rPr>
      </w:pPr>
      <w:r>
        <w:rPr>
          <w:rFonts w:hint="eastAsia" w:ascii="宋体" w:hAnsi="宋体" w:cs="宋体"/>
          <w:sz w:val="21"/>
          <w:szCs w:val="21"/>
        </w:rPr>
        <w:t xml:space="preserve">（一）项目概述</w:t>
      </w:r>
      <w:r/>
    </w:p>
    <w:p>
      <w:pPr>
        <w:pStyle w:val="729"/>
        <w:ind w:firstLine="420"/>
        <w:rPr>
          <w:rFonts w:hint="eastAsia" w:ascii="宋体" w:hAnsi="宋体" w:eastAsia="宋体" w:cs="宋体"/>
          <w:sz w:val="21"/>
          <w:szCs w:val="21"/>
        </w:rPr>
      </w:pPr>
      <w:r>
        <w:rPr>
          <w:rFonts w:hint="eastAsia" w:ascii="宋体" w:hAnsi="宋体" w:eastAsia="宋体" w:cs="宋体"/>
          <w:sz w:val="21"/>
          <w:szCs w:val="21"/>
        </w:rPr>
        <w:t xml:space="preserve">1、本采购项目主要包含苏州大学附属第一医院一期和二期两座污水处理站</w:t>
      </w:r>
      <w:r>
        <w:rPr>
          <w:rFonts w:hint="eastAsia" w:ascii="宋体" w:hAnsi="宋体" w:eastAsia="宋体" w:cs="宋体"/>
          <w:sz w:val="21"/>
          <w:szCs w:val="21"/>
          <w:lang w:val="en-US" w:eastAsia="zh-CN"/>
        </w:rPr>
        <w:t xml:space="preserve">的整体托管运维</w:t>
      </w:r>
      <w:r>
        <w:rPr>
          <w:rFonts w:hint="eastAsia" w:ascii="宋体" w:hAnsi="宋体" w:cs="宋体"/>
          <w:sz w:val="21"/>
          <w:szCs w:val="21"/>
          <w:lang w:eastAsia="zh-CN"/>
        </w:rPr>
        <w:t xml:space="preserve">（含转化院区废水、传染科废水、核医学废水）</w:t>
      </w:r>
      <w:r>
        <w:rPr>
          <w:rFonts w:hint="eastAsia" w:ascii="宋体" w:hAnsi="宋体" w:eastAsia="宋体" w:cs="宋体"/>
          <w:sz w:val="21"/>
          <w:szCs w:val="21"/>
        </w:rPr>
        <w:t xml:space="preserve">。其中一期设计日处理水量：1800</w:t>
      </w:r>
      <w:r>
        <w:rPr>
          <w:rFonts w:hint="eastAsia" w:ascii="宋体" w:hAnsi="宋体" w:eastAsia="宋体" w:cs="宋体"/>
          <w:sz w:val="21"/>
          <w:szCs w:val="21"/>
          <w:lang w:val="en-US" w:eastAsia="zh-CN"/>
        </w:rPr>
        <w:t xml:space="preserve">m³</w:t>
      </w:r>
      <w:r>
        <w:rPr>
          <w:rFonts w:hint="eastAsia" w:ascii="宋体" w:hAnsi="宋体" w:eastAsia="宋体" w:cs="宋体"/>
          <w:sz w:val="21"/>
          <w:szCs w:val="21"/>
        </w:rPr>
        <w:t xml:space="preserve">；二期设计日处理水量：1500</w:t>
      </w:r>
      <w:r>
        <w:rPr>
          <w:rFonts w:hint="eastAsia" w:ascii="宋体" w:hAnsi="宋体" w:eastAsia="宋体" w:cs="宋体"/>
          <w:sz w:val="21"/>
          <w:szCs w:val="21"/>
          <w:lang w:val="en-US" w:eastAsia="zh-CN"/>
        </w:rPr>
        <w:t xml:space="preserve">m³</w:t>
      </w:r>
      <w:r>
        <w:rPr>
          <w:rFonts w:hint="eastAsia" w:ascii="宋体" w:hAnsi="宋体" w:eastAsia="宋体" w:cs="宋体"/>
          <w:sz w:val="21"/>
          <w:szCs w:val="21"/>
        </w:rPr>
        <w:t xml:space="preserve">.</w:t>
      </w:r>
      <w:r/>
    </w:p>
    <w:p>
      <w:pPr>
        <w:pStyle w:val="729"/>
        <w:ind w:firstLine="420"/>
        <w:rPr>
          <w:rFonts w:hint="eastAsia" w:ascii="宋体" w:hAnsi="宋体" w:eastAsia="宋体" w:cs="宋体"/>
          <w:sz w:val="21"/>
          <w:szCs w:val="21"/>
        </w:rPr>
      </w:pPr>
      <w:r>
        <w:rPr>
          <w:rFonts w:hint="eastAsia" w:ascii="宋体" w:hAnsi="宋体" w:eastAsia="宋体" w:cs="宋体"/>
          <w:sz w:val="21"/>
          <w:szCs w:val="21"/>
        </w:rPr>
        <w:t xml:space="preserve">2、处理工艺：本工程主体工艺设计为“机械格栅+集水池+调节池+水解酸化池+接触氧化池+沉淀池+多介质过滤+中间水池+接触消毒”</w:t>
      </w:r>
      <w:r/>
    </w:p>
    <w:p>
      <w:pPr>
        <w:pStyle w:val="729"/>
        <w:ind w:firstLine="420"/>
        <w:rPr>
          <w:rFonts w:hint="eastAsia" w:ascii="宋体" w:hAnsi="宋体" w:eastAsia="宋体" w:cs="宋体"/>
          <w:sz w:val="21"/>
          <w:szCs w:val="21"/>
        </w:rPr>
      </w:pPr>
      <w:r>
        <w:rPr>
          <w:rFonts w:hint="eastAsia" w:ascii="宋体" w:hAnsi="宋体" w:eastAsia="宋体" w:cs="宋体"/>
          <w:sz w:val="21"/>
          <w:szCs w:val="21"/>
        </w:rPr>
        <w:t xml:space="preserve">3、执行标准：出水执行综合型《医疗机构水污染物排放标准》(GB18466-2005)中排放标准，NH3-N执行《污水排入城镇下水道水质标准》GB-T 31962-2015出水水质优于以下指标，同时满足传染病、结核病医疗机构水污染物排放限值。</w:t>
      </w:r>
      <w:r/>
    </w:p>
    <w:p>
      <w:pPr>
        <w:pStyle w:val="729"/>
        <w:ind w:firstLine="420"/>
        <w:rPr>
          <w:rFonts w:hint="eastAsia" w:ascii="宋体" w:hAnsi="宋体" w:eastAsia="宋体" w:cs="宋体"/>
          <w:sz w:val="21"/>
          <w:szCs w:val="21"/>
        </w:rPr>
      </w:pPr>
      <w:r>
        <w:rPr>
          <w:rFonts w:hint="eastAsia" w:ascii="宋体" w:hAnsi="宋体" w:eastAsia="宋体" w:cs="宋体"/>
          <w:sz w:val="21"/>
          <w:szCs w:val="21"/>
        </w:rPr>
        <w:t xml:space="preserve">（二）管理要求：</w:t>
      </w:r>
      <w:r/>
    </w:p>
    <w:p>
      <w:pPr>
        <w:pStyle w:val="729"/>
        <w:ind w:firstLine="420"/>
        <w:rPr>
          <w:rFonts w:hint="eastAsia" w:ascii="宋体" w:hAnsi="宋体" w:eastAsia="宋体" w:cs="宋体"/>
          <w:sz w:val="21"/>
          <w:szCs w:val="21"/>
        </w:rPr>
      </w:pPr>
      <w:r>
        <w:rPr>
          <w:rFonts w:hint="eastAsia" w:ascii="宋体" w:hAnsi="宋体" w:eastAsia="宋体" w:cs="宋体"/>
          <w:sz w:val="21"/>
          <w:szCs w:val="21"/>
        </w:rPr>
        <w:t xml:space="preserve">1、人员配备：保证</w:t>
      </w:r>
      <w:r>
        <w:rPr>
          <w:rFonts w:hint="eastAsia" w:ascii="宋体" w:hAnsi="宋体" w:cs="宋体"/>
          <w:sz w:val="21"/>
          <w:szCs w:val="21"/>
          <w:lang w:val="en-US" w:eastAsia="zh-CN"/>
        </w:rPr>
        <w:t xml:space="preserve">服务期内</w:t>
      </w:r>
      <w:r>
        <w:rPr>
          <w:rFonts w:hint="eastAsia" w:ascii="宋体" w:hAnsi="宋体" w:eastAsia="宋体" w:cs="宋体"/>
          <w:sz w:val="21"/>
          <w:szCs w:val="21"/>
        </w:rPr>
        <w:t xml:space="preserve">每站每天24小时2人常驻且具备污水处理的上岗证。</w:t>
      </w:r>
      <w:r/>
    </w:p>
    <w:p>
      <w:pPr>
        <w:pStyle w:val="729"/>
        <w:ind w:firstLine="420"/>
        <w:rPr>
          <w:rFonts w:hint="eastAsia" w:ascii="宋体" w:hAnsi="宋体" w:eastAsia="宋体" w:cs="宋体"/>
          <w:sz w:val="21"/>
          <w:szCs w:val="21"/>
        </w:rPr>
      </w:pPr>
      <w:r>
        <w:rPr>
          <w:rFonts w:hint="eastAsia" w:ascii="宋体" w:hAnsi="宋体" w:eastAsia="宋体" w:cs="宋体"/>
          <w:sz w:val="21"/>
          <w:szCs w:val="21"/>
        </w:rPr>
        <w:t xml:space="preserve">2、出水水质：达到《医疗机构水污染物排放标准》GB18466</w:t>
      </w:r>
      <w:r>
        <w:rPr>
          <w:rFonts w:hint="eastAsia" w:ascii="宋体" w:hAnsi="宋体" w:eastAsia="宋体" w:cs="宋体"/>
          <w:sz w:val="21"/>
          <w:szCs w:val="21"/>
          <w:lang w:val="en-US" w:eastAsia="zh-CN"/>
        </w:rPr>
        <w:t xml:space="preserve">-2005</w:t>
      </w:r>
      <w:r>
        <w:rPr>
          <w:rFonts w:hint="eastAsia" w:ascii="宋体" w:hAnsi="宋体" w:eastAsia="宋体" w:cs="宋体"/>
          <w:sz w:val="21"/>
          <w:szCs w:val="21"/>
        </w:rPr>
        <w:t xml:space="preserve">排放标准及相关部门的最新要求。</w:t>
      </w:r>
      <w:r/>
    </w:p>
    <w:p>
      <w:pPr>
        <w:pStyle w:val="729"/>
        <w:ind w:firstLine="420"/>
        <w:rPr>
          <w:rFonts w:hint="eastAsia" w:ascii="宋体" w:hAnsi="宋体" w:eastAsia="宋体" w:cs="宋体"/>
          <w:sz w:val="21"/>
          <w:szCs w:val="21"/>
        </w:rPr>
      </w:pPr>
      <w:r>
        <w:rPr>
          <w:rFonts w:hint="eastAsia" w:ascii="宋体" w:hAnsi="宋体" w:eastAsia="宋体" w:cs="宋体"/>
          <w:sz w:val="21"/>
          <w:szCs w:val="21"/>
        </w:rPr>
        <w:t xml:space="preserve">3、按环保及相关部门要求提供每日、月、季对应水质检测报告，并且根据要求上传至环保平台。</w:t>
      </w:r>
      <w:r/>
    </w:p>
    <w:p>
      <w:pPr>
        <w:pStyle w:val="729"/>
        <w:ind w:firstLine="420"/>
        <w:rPr>
          <w:rFonts w:hint="eastAsia" w:ascii="宋体" w:hAnsi="宋体" w:eastAsia="宋体" w:cs="宋体"/>
          <w:sz w:val="21"/>
          <w:szCs w:val="21"/>
        </w:rPr>
      </w:pPr>
      <w:r>
        <w:rPr>
          <w:rFonts w:hint="eastAsia" w:ascii="宋体" w:hAnsi="宋体" w:eastAsia="宋体" w:cs="宋体"/>
          <w:sz w:val="21"/>
          <w:szCs w:val="21"/>
        </w:rPr>
        <w:t xml:space="preserve">4、配合省市疾控、环保和相关单位对包括但不限于污水、污泥、废气等的第三方检测，且承诺如因乙方原因导致检测项不达标，一切责任和罚款均由运营单位承担，含影响到采购人正常生产所造成的经济责任。</w:t>
      </w:r>
      <w:r/>
    </w:p>
    <w:p>
      <w:pPr>
        <w:pStyle w:val="729"/>
        <w:ind w:firstLine="420"/>
        <w:rPr>
          <w:rFonts w:hint="eastAsia" w:ascii="宋体" w:hAnsi="宋体" w:eastAsia="宋体" w:cs="宋体"/>
          <w:sz w:val="21"/>
          <w:szCs w:val="21"/>
        </w:rPr>
      </w:pPr>
      <w:r>
        <w:rPr>
          <w:rFonts w:hint="eastAsia" w:ascii="宋体" w:hAnsi="宋体" w:eastAsia="宋体" w:cs="宋体"/>
          <w:sz w:val="21"/>
          <w:szCs w:val="21"/>
        </w:rPr>
        <w:t xml:space="preserve">5、负责运营期内污水站</w:t>
      </w:r>
      <w:r>
        <w:rPr>
          <w:rFonts w:hint="eastAsia" w:ascii="宋体" w:hAnsi="宋体" w:eastAsia="宋体" w:cs="宋体"/>
          <w:sz w:val="21"/>
          <w:szCs w:val="21"/>
          <w:lang w:val="en-US" w:eastAsia="zh-CN"/>
        </w:rPr>
        <w:t xml:space="preserve">全部</w:t>
      </w:r>
      <w:r>
        <w:rPr>
          <w:rFonts w:hint="eastAsia" w:ascii="宋体" w:hAnsi="宋体" w:eastAsia="宋体" w:cs="宋体"/>
          <w:sz w:val="21"/>
          <w:szCs w:val="21"/>
        </w:rPr>
        <w:t xml:space="preserve">设备的维修与保养，保证设备完好。</w:t>
      </w:r>
      <w:r/>
    </w:p>
    <w:p>
      <w:pPr>
        <w:pStyle w:val="729"/>
        <w:ind w:firstLine="420"/>
        <w:rPr>
          <w:rFonts w:hint="eastAsia" w:ascii="宋体" w:hAnsi="宋体" w:eastAsia="宋体" w:cs="宋体"/>
          <w:sz w:val="21"/>
          <w:szCs w:val="21"/>
        </w:rPr>
      </w:pPr>
      <w:r>
        <w:rPr>
          <w:rFonts w:hint="eastAsia" w:ascii="宋体" w:hAnsi="宋体" w:eastAsia="宋体" w:cs="宋体"/>
          <w:sz w:val="21"/>
          <w:szCs w:val="21"/>
        </w:rPr>
        <w:t xml:space="preserve">6、日常记录及保管：应满足运营要求，记录详细完整，可随时备查。</w:t>
      </w:r>
      <w:r/>
    </w:p>
    <w:p>
      <w:pPr>
        <w:pStyle w:val="729"/>
        <w:ind w:firstLine="420"/>
        <w:rPr>
          <w:rFonts w:hint="eastAsia" w:ascii="宋体" w:hAnsi="宋体" w:eastAsia="宋体" w:cs="宋体"/>
          <w:sz w:val="21"/>
          <w:szCs w:val="21"/>
        </w:rPr>
      </w:pPr>
      <w:r>
        <w:rPr>
          <w:rFonts w:hint="eastAsia" w:ascii="宋体" w:hAnsi="宋体" w:eastAsia="宋体" w:cs="宋体"/>
          <w:sz w:val="21"/>
          <w:szCs w:val="21"/>
        </w:rPr>
        <w:t xml:space="preserve">7、投标单位日后的管理需统一纳入医院后勤信息化系统，接受监督和检查。</w:t>
      </w:r>
      <w:r/>
    </w:p>
    <w:p>
      <w:pPr>
        <w:pStyle w:val="729"/>
        <w:ind w:firstLine="420"/>
        <w:spacing w:line="400" w:lineRule="exact"/>
        <w:rPr>
          <w:rFonts w:ascii="宋体" w:hAnsi="宋体" w:cs="宋体"/>
          <w:sz w:val="21"/>
          <w:szCs w:val="21"/>
        </w:rPr>
      </w:pPr>
      <w:r>
        <w:rPr>
          <w:rFonts w:hint="eastAsia" w:ascii="宋体" w:hAnsi="宋体" w:cs="宋体"/>
          <w:sz w:val="21"/>
          <w:szCs w:val="21"/>
        </w:rPr>
        <w:t xml:space="preserve">（三）服务内容</w:t>
      </w:r>
      <w:r/>
    </w:p>
    <w:tbl>
      <w:tblPr>
        <w:tblStyle w:val="708"/>
        <w:tblpPr w:horzAnchor="margin" w:tblpXSpec="center" w:vertAnchor="text" w:tblpY="198" w:leftFromText="180" w:topFromText="0" w:rightFromText="180" w:bottomFromText="0"/>
        <w:tblW w:w="4914"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620"/>
        <w:gridCol w:w="1830"/>
        <w:gridCol w:w="3367"/>
        <w:gridCol w:w="2558"/>
      </w:tblGrid>
      <w:tr>
        <w:trPr>
          <w:cantSplit/>
          <w:trHeight w:val="728"/>
        </w:trPr>
        <w:tc>
          <w:tcPr>
            <w:tcW w:w="370" w:type="pct"/>
            <w:vAlign w:val="center"/>
            <w:textDirection w:val="lrTb"/>
            <w:noWrap w:val="false"/>
          </w:tcPr>
          <w:p>
            <w:pPr>
              <w:jc w:val="center"/>
              <w:rPr>
                <w:rFonts w:hint="eastAsia" w:ascii="宋体" w:hAnsi="宋体" w:cs="宋体"/>
                <w:b/>
                <w:sz w:val="21"/>
                <w:szCs w:val="21"/>
              </w:rPr>
            </w:pPr>
            <w:r>
              <w:rPr>
                <w:rFonts w:hint="eastAsia" w:ascii="宋体" w:hAnsi="宋体" w:cs="宋体"/>
                <w:b/>
                <w:sz w:val="21"/>
                <w:szCs w:val="21"/>
              </w:rPr>
              <w:t xml:space="preserve">序号</w:t>
            </w:r>
            <w:r/>
          </w:p>
        </w:tc>
        <w:tc>
          <w:tcPr>
            <w:tcW w:w="1092" w:type="pct"/>
            <w:vAlign w:val="center"/>
            <w:textDirection w:val="lrTb"/>
            <w:noWrap w:val="false"/>
          </w:tcPr>
          <w:p>
            <w:pPr>
              <w:jc w:val="center"/>
              <w:rPr>
                <w:rFonts w:hint="eastAsia" w:ascii="宋体" w:hAnsi="宋体" w:cs="宋体"/>
                <w:b/>
                <w:sz w:val="21"/>
                <w:szCs w:val="21"/>
              </w:rPr>
            </w:pPr>
            <w:r>
              <w:rPr>
                <w:rFonts w:hint="eastAsia" w:ascii="宋体" w:hAnsi="宋体" w:cs="宋体"/>
                <w:b/>
                <w:sz w:val="21"/>
                <w:szCs w:val="21"/>
              </w:rPr>
              <w:t xml:space="preserve">项目名称</w:t>
            </w:r>
            <w:r/>
          </w:p>
        </w:tc>
        <w:tc>
          <w:tcPr>
            <w:tcW w:w="2009" w:type="pct"/>
            <w:vAlign w:val="center"/>
            <w:textDirection w:val="lrTb"/>
            <w:noWrap w:val="false"/>
          </w:tcPr>
          <w:p>
            <w:pPr>
              <w:jc w:val="center"/>
              <w:rPr>
                <w:rFonts w:hint="eastAsia" w:ascii="宋体" w:hAnsi="宋体" w:cs="宋体"/>
                <w:b/>
                <w:sz w:val="21"/>
                <w:szCs w:val="21"/>
              </w:rPr>
            </w:pPr>
            <w:r>
              <w:rPr>
                <w:rFonts w:hint="eastAsia" w:ascii="宋体" w:hAnsi="宋体" w:cs="宋体"/>
                <w:b/>
                <w:sz w:val="21"/>
                <w:szCs w:val="21"/>
              </w:rPr>
              <w:t xml:space="preserve">服务质量技术要求</w:t>
            </w:r>
            <w:r/>
          </w:p>
        </w:tc>
        <w:tc>
          <w:tcPr>
            <w:tcW w:w="1526" w:type="pct"/>
            <w:vAlign w:val="center"/>
            <w:textDirection w:val="lrTb"/>
            <w:noWrap w:val="false"/>
          </w:tcPr>
          <w:p>
            <w:pPr>
              <w:jc w:val="center"/>
              <w:rPr>
                <w:rFonts w:hint="eastAsia" w:ascii="宋体" w:hAnsi="宋体" w:cs="宋体"/>
                <w:b/>
                <w:sz w:val="21"/>
                <w:szCs w:val="21"/>
              </w:rPr>
            </w:pPr>
            <w:r>
              <w:rPr>
                <w:rFonts w:hint="eastAsia" w:ascii="宋体" w:hAnsi="宋体" w:cs="宋体"/>
                <w:b/>
                <w:sz w:val="21"/>
                <w:szCs w:val="21"/>
              </w:rPr>
              <w:t xml:space="preserve">备 注</w:t>
            </w:r>
            <w:r/>
          </w:p>
        </w:tc>
      </w:tr>
      <w:tr>
        <w:trPr>
          <w:cantSplit/>
          <w:trHeight w:val="2054"/>
        </w:trPr>
        <w:tc>
          <w:tcPr>
            <w:tcW w:w="370" w:type="pct"/>
            <w:vAlign w:val="center"/>
            <w:textDirection w:val="lrTb"/>
            <w:noWrap w:val="false"/>
          </w:tcPr>
          <w:p>
            <w:pPr>
              <w:jc w:val="center"/>
              <w:rPr>
                <w:rFonts w:hint="eastAsia" w:ascii="宋体" w:hAnsi="宋体" w:cs="宋体"/>
                <w:sz w:val="21"/>
                <w:szCs w:val="21"/>
              </w:rPr>
            </w:pPr>
            <w:r>
              <w:rPr>
                <w:rFonts w:hint="eastAsia" w:ascii="宋体" w:hAnsi="宋体" w:cs="宋体"/>
                <w:sz w:val="21"/>
                <w:szCs w:val="21"/>
              </w:rPr>
              <w:t xml:space="preserve">1</w:t>
            </w:r>
            <w:r/>
          </w:p>
        </w:tc>
        <w:tc>
          <w:tcPr>
            <w:tcW w:w="1092" w:type="pct"/>
            <w:vAlign w:val="center"/>
            <w:textDirection w:val="lrTb"/>
            <w:noWrap w:val="false"/>
          </w:tcPr>
          <w:p>
            <w:pPr>
              <w:rPr>
                <w:rFonts w:hint="eastAsia" w:ascii="宋体" w:hAnsi="宋体" w:cs="宋体"/>
                <w:sz w:val="21"/>
                <w:szCs w:val="21"/>
              </w:rPr>
            </w:pPr>
            <w:r>
              <w:rPr>
                <w:rFonts w:hint="eastAsia" w:ascii="宋体" w:hAnsi="宋体" w:cs="宋体"/>
                <w:sz w:val="21"/>
                <w:szCs w:val="21"/>
              </w:rPr>
              <w:t xml:space="preserve">值班管理人员配置</w:t>
            </w:r>
            <w:r/>
          </w:p>
        </w:tc>
        <w:tc>
          <w:tcPr>
            <w:tcW w:w="2009" w:type="pct"/>
            <w:vAlign w:val="center"/>
            <w:textDirection w:val="lrTb"/>
            <w:noWrap w:val="false"/>
          </w:tcPr>
          <w:p>
            <w:pPr>
              <w:rPr>
                <w:rFonts w:hint="eastAsia" w:ascii="宋体" w:hAnsi="宋体" w:cs="宋体"/>
                <w:sz w:val="21"/>
                <w:szCs w:val="21"/>
              </w:rPr>
            </w:pPr>
            <w:r>
              <w:rPr>
                <w:rFonts w:hint="eastAsia" w:ascii="宋体" w:hAnsi="宋体" w:cs="宋体"/>
                <w:sz w:val="21"/>
                <w:szCs w:val="21"/>
              </w:rPr>
              <w:t xml:space="preserve">1、承担污水处理站的日常管理与操作，包括：设备操作运行及运行记录；水质自检及记录；设备日常维护保养及记录、交接班记录等工作</w:t>
            </w:r>
            <w:r/>
          </w:p>
          <w:p>
            <w:pPr>
              <w:rPr>
                <w:rFonts w:hint="eastAsia" w:ascii="宋体" w:hAnsi="宋体" w:cs="宋体"/>
                <w:sz w:val="21"/>
                <w:szCs w:val="21"/>
              </w:rPr>
            </w:pPr>
            <w:r>
              <w:rPr>
                <w:rFonts w:hint="eastAsia" w:ascii="宋体" w:hAnsi="宋体" w:cs="宋体"/>
                <w:sz w:val="21"/>
                <w:szCs w:val="21"/>
              </w:rPr>
              <w:t xml:space="preserve">2、负责污水站环境卫生及安全保障等。</w:t>
            </w:r>
            <w:r/>
          </w:p>
        </w:tc>
        <w:tc>
          <w:tcPr>
            <w:tcW w:w="1526" w:type="pct"/>
            <w:vAlign w:val="center"/>
            <w:textDirection w:val="lrTb"/>
            <w:noWrap w:val="false"/>
          </w:tcPr>
          <w:p>
            <w:pPr>
              <w:rPr>
                <w:rFonts w:hint="eastAsia" w:ascii="宋体" w:hAnsi="宋体" w:cs="宋体"/>
                <w:sz w:val="21"/>
                <w:szCs w:val="21"/>
              </w:rPr>
            </w:pPr>
            <w:r>
              <w:rPr>
                <w:rFonts w:hint="eastAsia" w:ascii="宋体" w:hAnsi="宋体" w:cs="宋体"/>
                <w:sz w:val="21"/>
                <w:szCs w:val="21"/>
              </w:rPr>
              <w:t xml:space="preserve">保证每站每天24小时2人常驻。报价中费用应含国家规定的各项统筹、安保费用。</w:t>
            </w:r>
            <w:r/>
          </w:p>
          <w:p>
            <w:pPr>
              <w:rPr>
                <w:rFonts w:hint="eastAsia" w:ascii="宋体" w:hAnsi="宋体" w:cs="宋体"/>
                <w:sz w:val="21"/>
                <w:szCs w:val="21"/>
              </w:rPr>
            </w:pPr>
            <w:r>
              <w:rPr>
                <w:rFonts w:hint="eastAsia" w:ascii="宋体" w:hAnsi="宋体" w:cs="宋体"/>
                <w:sz w:val="21"/>
                <w:szCs w:val="21"/>
              </w:rPr>
              <w:t xml:space="preserve">要求：全年365天24小时有人值守。</w:t>
            </w:r>
            <w:r/>
          </w:p>
        </w:tc>
      </w:tr>
      <w:tr>
        <w:trPr>
          <w:cantSplit/>
          <w:trHeight w:val="952"/>
        </w:trPr>
        <w:tc>
          <w:tcPr>
            <w:tcW w:w="370" w:type="pct"/>
            <w:vAlign w:val="center"/>
            <w:textDirection w:val="lrTb"/>
            <w:noWrap w:val="false"/>
          </w:tcPr>
          <w:p>
            <w:pPr>
              <w:jc w:val="center"/>
              <w:rPr>
                <w:rFonts w:hint="eastAsia" w:ascii="宋体" w:hAnsi="宋体" w:cs="宋体"/>
                <w:sz w:val="21"/>
                <w:szCs w:val="21"/>
              </w:rPr>
            </w:pPr>
            <w:r>
              <w:rPr>
                <w:rFonts w:hint="eastAsia" w:ascii="宋体" w:hAnsi="宋体" w:cs="宋体"/>
                <w:sz w:val="21"/>
                <w:szCs w:val="21"/>
              </w:rPr>
              <w:t xml:space="preserve">3</w:t>
            </w:r>
            <w:r/>
          </w:p>
        </w:tc>
        <w:tc>
          <w:tcPr>
            <w:tcW w:w="1092" w:type="pct"/>
            <w:vAlign w:val="center"/>
            <w:textDirection w:val="lrTb"/>
            <w:noWrap w:val="false"/>
          </w:tcPr>
          <w:p>
            <w:pPr>
              <w:rPr>
                <w:rFonts w:hint="eastAsia" w:ascii="宋体" w:hAnsi="宋体" w:cs="宋体"/>
                <w:sz w:val="21"/>
                <w:szCs w:val="21"/>
              </w:rPr>
            </w:pPr>
            <w:r>
              <w:rPr>
                <w:rFonts w:hint="eastAsia" w:ascii="宋体" w:hAnsi="宋体" w:cs="宋体"/>
                <w:sz w:val="21"/>
                <w:szCs w:val="21"/>
              </w:rPr>
              <w:t xml:space="preserve">清淤、疏通及固废处理</w:t>
            </w:r>
            <w:r/>
          </w:p>
        </w:tc>
        <w:tc>
          <w:tcPr>
            <w:tcW w:w="2009" w:type="pct"/>
            <w:vAlign w:val="center"/>
            <w:textDirection w:val="lrTb"/>
            <w:noWrap w:val="false"/>
          </w:tcPr>
          <w:p>
            <w:pPr>
              <w:rPr>
                <w:rFonts w:hint="eastAsia" w:ascii="宋体" w:hAnsi="宋体" w:cs="宋体"/>
                <w:sz w:val="21"/>
                <w:szCs w:val="21"/>
              </w:rPr>
            </w:pPr>
            <w:r>
              <w:rPr>
                <w:rFonts w:hint="eastAsia" w:ascii="宋体" w:hAnsi="宋体" w:cs="宋体"/>
                <w:sz w:val="21"/>
                <w:szCs w:val="21"/>
              </w:rPr>
              <w:t xml:space="preserve">及时清理化粪池、格栅，污水处理池不得漫溢，漂浮物，污泥等须按环保要求妥善处理</w:t>
            </w:r>
            <w:r/>
          </w:p>
        </w:tc>
        <w:tc>
          <w:tcPr>
            <w:tcW w:w="1526" w:type="pct"/>
            <w:vAlign w:val="center"/>
            <w:textDirection w:val="lrTb"/>
            <w:noWrap w:val="false"/>
          </w:tcPr>
          <w:p>
            <w:pPr>
              <w:rPr>
                <w:rFonts w:hint="eastAsia" w:ascii="宋体" w:hAnsi="宋体" w:cs="宋体"/>
                <w:sz w:val="21"/>
                <w:szCs w:val="21"/>
              </w:rPr>
            </w:pPr>
            <w:r>
              <w:rPr>
                <w:rFonts w:hint="eastAsia" w:ascii="宋体" w:hAnsi="宋体" w:cs="宋体"/>
                <w:sz w:val="21"/>
                <w:szCs w:val="21"/>
              </w:rPr>
              <w:t xml:space="preserve">由此影响到甲方的正常工作，要承担相关的处罚。</w:t>
            </w:r>
            <w:r/>
          </w:p>
        </w:tc>
      </w:tr>
      <w:tr>
        <w:trPr>
          <w:cantSplit/>
          <w:trHeight w:val="737"/>
        </w:trPr>
        <w:tc>
          <w:tcPr>
            <w:tcW w:w="370" w:type="pct"/>
            <w:vAlign w:val="center"/>
            <w:textDirection w:val="lrTb"/>
            <w:noWrap w:val="false"/>
          </w:tcPr>
          <w:p>
            <w:pPr>
              <w:jc w:val="center"/>
              <w:rPr>
                <w:rFonts w:hint="eastAsia" w:ascii="宋体" w:hAnsi="宋体" w:cs="宋体"/>
                <w:sz w:val="21"/>
                <w:szCs w:val="21"/>
              </w:rPr>
            </w:pPr>
            <w:r>
              <w:rPr>
                <w:rFonts w:hint="eastAsia" w:ascii="宋体" w:hAnsi="宋体" w:cs="宋体"/>
                <w:sz w:val="21"/>
                <w:szCs w:val="21"/>
              </w:rPr>
              <w:t xml:space="preserve">4</w:t>
            </w:r>
            <w:r/>
          </w:p>
        </w:tc>
        <w:tc>
          <w:tcPr>
            <w:tcW w:w="1092" w:type="pct"/>
            <w:vAlign w:val="center"/>
            <w:textDirection w:val="lrTb"/>
            <w:noWrap w:val="false"/>
          </w:tcPr>
          <w:p>
            <w:pPr>
              <w:rPr>
                <w:rFonts w:hint="eastAsia" w:ascii="宋体" w:hAnsi="宋体" w:cs="宋体"/>
                <w:sz w:val="21"/>
                <w:szCs w:val="21"/>
              </w:rPr>
            </w:pPr>
            <w:r>
              <w:rPr>
                <w:rFonts w:hint="eastAsia" w:ascii="宋体" w:hAnsi="宋体" w:cs="宋体"/>
                <w:sz w:val="21"/>
                <w:szCs w:val="21"/>
              </w:rPr>
              <w:t xml:space="preserve">环保等部门监督、检测</w:t>
            </w:r>
            <w:r/>
          </w:p>
        </w:tc>
        <w:tc>
          <w:tcPr>
            <w:tcW w:w="2009" w:type="pct"/>
            <w:vAlign w:val="center"/>
            <w:textDirection w:val="lrTb"/>
            <w:noWrap w:val="false"/>
          </w:tcPr>
          <w:p>
            <w:pPr>
              <w:rPr>
                <w:rFonts w:hint="eastAsia" w:ascii="宋体" w:hAnsi="宋体" w:cs="宋体"/>
                <w:sz w:val="21"/>
                <w:szCs w:val="21"/>
              </w:rPr>
            </w:pPr>
            <w:r>
              <w:rPr>
                <w:rFonts w:hint="eastAsia" w:ascii="宋体" w:hAnsi="宋体" w:cs="宋体"/>
                <w:sz w:val="21"/>
                <w:szCs w:val="21"/>
              </w:rPr>
              <w:t xml:space="preserve">应包含环保、疾控、市政排水、日常自检、排污许可证内等检测服务内容</w:t>
            </w:r>
            <w:r/>
          </w:p>
        </w:tc>
        <w:tc>
          <w:tcPr>
            <w:tcW w:w="1526" w:type="pct"/>
            <w:vAlign w:val="center"/>
            <w:textDirection w:val="lrTb"/>
            <w:noWrap w:val="false"/>
          </w:tcPr>
          <w:p>
            <w:pPr>
              <w:rPr>
                <w:rFonts w:hint="eastAsia" w:ascii="宋体" w:hAnsi="宋体" w:cs="宋体"/>
                <w:sz w:val="21"/>
                <w:szCs w:val="21"/>
              </w:rPr>
            </w:pPr>
            <w:r>
              <w:rPr>
                <w:rFonts w:hint="eastAsia" w:ascii="宋体" w:hAnsi="宋体" w:cs="宋体"/>
                <w:sz w:val="21"/>
                <w:szCs w:val="21"/>
              </w:rPr>
              <w:t xml:space="preserve">检测服务费用包含在报价内</w:t>
            </w:r>
            <w:r/>
          </w:p>
        </w:tc>
      </w:tr>
      <w:tr>
        <w:trPr>
          <w:cantSplit/>
          <w:trHeight w:val="2377"/>
        </w:trPr>
        <w:tc>
          <w:tcPr>
            <w:tcW w:w="370" w:type="pct"/>
            <w:vAlign w:val="center"/>
            <w:textDirection w:val="lrTb"/>
            <w:noWrap w:val="false"/>
          </w:tcPr>
          <w:p>
            <w:pPr>
              <w:jc w:val="center"/>
              <w:rPr>
                <w:rFonts w:hint="eastAsia" w:ascii="宋体" w:hAnsi="宋体" w:cs="宋体"/>
                <w:sz w:val="21"/>
                <w:szCs w:val="21"/>
              </w:rPr>
            </w:pPr>
            <w:r>
              <w:rPr>
                <w:rFonts w:hint="eastAsia" w:ascii="宋体" w:hAnsi="宋体" w:cs="宋体"/>
                <w:sz w:val="21"/>
                <w:szCs w:val="21"/>
              </w:rPr>
              <w:t xml:space="preserve">5</w:t>
            </w:r>
            <w:r/>
          </w:p>
        </w:tc>
        <w:tc>
          <w:tcPr>
            <w:tcW w:w="1092" w:type="pct"/>
            <w:vAlign w:val="center"/>
            <w:textDirection w:val="lrTb"/>
            <w:noWrap w:val="false"/>
          </w:tcPr>
          <w:p>
            <w:pPr>
              <w:rPr>
                <w:rFonts w:hint="eastAsia" w:ascii="宋体" w:hAnsi="宋体" w:cs="宋体"/>
                <w:sz w:val="21"/>
                <w:szCs w:val="21"/>
              </w:rPr>
            </w:pPr>
            <w:r>
              <w:rPr>
                <w:rFonts w:hint="eastAsia" w:ascii="宋体" w:hAnsi="宋体" w:cs="宋体"/>
                <w:sz w:val="21"/>
                <w:szCs w:val="21"/>
              </w:rPr>
              <w:t xml:space="preserve">维修保养</w:t>
            </w:r>
            <w:r/>
          </w:p>
        </w:tc>
        <w:tc>
          <w:tcPr>
            <w:tcW w:w="2009" w:type="pct"/>
            <w:vAlign w:val="center"/>
            <w:textDirection w:val="lrTb"/>
            <w:noWrap w:val="false"/>
          </w:tcPr>
          <w:p>
            <w:pPr>
              <w:rPr>
                <w:rFonts w:hint="eastAsia" w:ascii="宋体" w:hAnsi="宋体" w:cs="宋体"/>
                <w:sz w:val="21"/>
                <w:szCs w:val="21"/>
              </w:rPr>
            </w:pPr>
            <w:r>
              <w:rPr>
                <w:rFonts w:hint="eastAsia" w:ascii="宋体" w:hAnsi="宋体" w:cs="宋体"/>
                <w:sz w:val="21"/>
                <w:szCs w:val="21"/>
              </w:rPr>
              <w:t xml:space="preserve">负责运营期内污水站设备的维修与保养更新，确保设备完好运行。包括：</w:t>
            </w:r>
            <w:r/>
          </w:p>
          <w:p>
            <w:pPr>
              <w:rPr>
                <w:rFonts w:hint="eastAsia" w:ascii="宋体" w:hAnsi="宋体" w:cs="宋体"/>
                <w:sz w:val="21"/>
                <w:szCs w:val="21"/>
              </w:rPr>
            </w:pPr>
            <w:r>
              <w:rPr>
                <w:rFonts w:hint="eastAsia" w:ascii="宋体" w:hAnsi="宋体" w:cs="宋体"/>
                <w:sz w:val="21"/>
                <w:szCs w:val="21"/>
              </w:rPr>
              <w:t xml:space="preserve">1、水泵、曝气机、消毒加药及污水处理相关设备的维修、配件等；</w:t>
            </w:r>
            <w:r/>
          </w:p>
          <w:p>
            <w:pPr>
              <w:rPr>
                <w:rFonts w:hint="eastAsia" w:ascii="宋体" w:hAnsi="宋体" w:cs="宋体"/>
                <w:sz w:val="21"/>
                <w:szCs w:val="21"/>
              </w:rPr>
            </w:pPr>
            <w:r>
              <w:rPr>
                <w:rFonts w:hint="eastAsia" w:ascii="宋体" w:hAnsi="宋体" w:cs="宋体"/>
                <w:sz w:val="21"/>
                <w:szCs w:val="21"/>
              </w:rPr>
              <w:t xml:space="preserve">2、电控设备检修、配件更换等；</w:t>
            </w:r>
            <w:r/>
          </w:p>
          <w:p>
            <w:pPr>
              <w:spacing w:before="210" w:line="239" w:lineRule="atLeast"/>
              <w:rPr>
                <w:rFonts w:hint="eastAsia"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rPr>
              <w:t xml:space="preserve">3、进、排水管道及系统管道阀门的维修更换；</w:t>
            </w:r>
            <w:r/>
          </w:p>
          <w:p>
            <w:pPr>
              <w:rPr>
                <w:rFonts w:hint="eastAsia" w:ascii="宋体" w:hAnsi="宋体" w:cs="宋体"/>
                <w:sz w:val="21"/>
                <w:szCs w:val="21"/>
              </w:rPr>
            </w:pPr>
            <w:r>
              <w:rPr>
                <w:rFonts w:hint="eastAsia" w:ascii="宋体" w:hAnsi="宋体" w:cs="宋体"/>
                <w:color w:val="000000"/>
                <w:sz w:val="21"/>
                <w:szCs w:val="21"/>
              </w:rPr>
              <w:t xml:space="preserve">4</w:t>
            </w:r>
            <w:r>
              <w:rPr>
                <w:rFonts w:hint="eastAsia" w:ascii="宋体" w:hAnsi="宋体" w:cs="宋体"/>
                <w:sz w:val="21"/>
                <w:szCs w:val="21"/>
              </w:rPr>
              <w:t xml:space="preserve">、定期对仪器进行校准，对自然损坏及老化的易损件进行更换、维修和升级更换等。</w:t>
            </w:r>
            <w:r/>
          </w:p>
          <w:p>
            <w:pPr>
              <w:pStyle w:val="715"/>
              <w:rPr>
                <w:rFonts w:hint="eastAsia" w:ascii="宋体" w:hAnsi="宋体" w:cs="宋体"/>
                <w:sz w:val="21"/>
                <w:szCs w:val="21"/>
              </w:rPr>
            </w:pPr>
            <w:r>
              <w:rPr>
                <w:rFonts w:hint="eastAsia" w:ascii="宋体" w:hAnsi="宋体" w:cs="宋体"/>
                <w:sz w:val="21"/>
                <w:szCs w:val="21"/>
              </w:rPr>
            </w:r>
            <w:r/>
          </w:p>
        </w:tc>
        <w:tc>
          <w:tcPr>
            <w:tcW w:w="1526" w:type="pct"/>
            <w:vAlign w:val="center"/>
            <w:textDirection w:val="lrTb"/>
            <w:noWrap w:val="false"/>
          </w:tcPr>
          <w:p>
            <w:pPr>
              <w:ind w:left="-34" w:firstLine="29"/>
              <w:rPr>
                <w:rFonts w:hint="eastAsia" w:ascii="宋体" w:hAnsi="宋体" w:cs="宋体"/>
                <w:sz w:val="21"/>
                <w:szCs w:val="21"/>
              </w:rPr>
            </w:pPr>
            <w:r>
              <w:rPr>
                <w:rFonts w:hint="eastAsia" w:ascii="宋体" w:hAnsi="宋体" w:cs="宋体"/>
                <w:sz w:val="21"/>
                <w:szCs w:val="21"/>
              </w:rPr>
              <w:t xml:space="preserve">因设备不能正常运行所发生的环保部门的处罚费用由乙方承担，并负责整改直至符合环保要求，由此影响到甲方的正常工作，要承担相关的经济责任。</w:t>
            </w:r>
            <w:r/>
          </w:p>
        </w:tc>
      </w:tr>
      <w:tr>
        <w:trPr>
          <w:cantSplit/>
          <w:trHeight w:val="1080"/>
        </w:trPr>
        <w:tc>
          <w:tcPr>
            <w:tcW w:w="370" w:type="pct"/>
            <w:vAlign w:val="center"/>
            <w:textDirection w:val="lrTb"/>
            <w:noWrap w:val="false"/>
          </w:tcPr>
          <w:p>
            <w:pPr>
              <w:jc w:val="center"/>
              <w:rPr>
                <w:rFonts w:hint="eastAsia" w:ascii="宋体" w:hAnsi="宋体" w:cs="宋体"/>
                <w:sz w:val="21"/>
                <w:szCs w:val="21"/>
              </w:rPr>
            </w:pPr>
            <w:r>
              <w:rPr>
                <w:rFonts w:hint="eastAsia" w:ascii="宋体" w:hAnsi="宋体" w:cs="宋体"/>
                <w:sz w:val="21"/>
                <w:szCs w:val="21"/>
              </w:rPr>
              <w:t xml:space="preserve">6</w:t>
            </w:r>
            <w:r/>
          </w:p>
        </w:tc>
        <w:tc>
          <w:tcPr>
            <w:tcW w:w="1092" w:type="pct"/>
            <w:vAlign w:val="center"/>
            <w:textDirection w:val="lrTb"/>
            <w:noWrap w:val="false"/>
          </w:tcPr>
          <w:p>
            <w:pPr>
              <w:rPr>
                <w:rFonts w:hint="eastAsia" w:ascii="宋体" w:hAnsi="宋体" w:cs="宋体"/>
                <w:sz w:val="21"/>
                <w:szCs w:val="21"/>
              </w:rPr>
            </w:pPr>
            <w:r>
              <w:rPr>
                <w:rFonts w:hint="eastAsia" w:ascii="宋体" w:hAnsi="宋体" w:cs="宋体"/>
                <w:sz w:val="21"/>
                <w:szCs w:val="21"/>
              </w:rPr>
              <w:t xml:space="preserve">药剂</w:t>
            </w:r>
            <w:r/>
          </w:p>
        </w:tc>
        <w:tc>
          <w:tcPr>
            <w:tcW w:w="2009" w:type="pct"/>
            <w:vAlign w:val="center"/>
            <w:textDirection w:val="lrTb"/>
            <w:noWrap w:val="false"/>
          </w:tcPr>
          <w:p>
            <w:pPr>
              <w:pStyle w:val="715"/>
              <w:rPr>
                <w:rFonts w:hint="eastAsia" w:ascii="宋体" w:hAnsi="宋体" w:cs="宋体"/>
                <w:sz w:val="21"/>
                <w:szCs w:val="21"/>
              </w:rPr>
            </w:pPr>
            <w:r>
              <w:rPr>
                <w:rFonts w:hint="eastAsia" w:ascii="宋体" w:hAnsi="宋体" w:cs="宋体"/>
                <w:bCs/>
                <w:sz w:val="21"/>
                <w:szCs w:val="21"/>
              </w:rPr>
              <w:t xml:space="preserve">负责运营期内污水站运营所需全部药剂的采购、贮存及使用。</w:t>
            </w:r>
            <w:r/>
          </w:p>
        </w:tc>
        <w:tc>
          <w:tcPr>
            <w:tcW w:w="1526" w:type="pct"/>
            <w:vAlign w:val="center"/>
            <w:textDirection w:val="lrTb"/>
            <w:noWrap w:val="false"/>
          </w:tcPr>
          <w:p>
            <w:pPr>
              <w:ind w:left="-34" w:firstLine="29"/>
              <w:rPr>
                <w:rFonts w:hint="eastAsia" w:ascii="宋体" w:hAnsi="宋体" w:eastAsia="宋体" w:cs="宋体"/>
                <w:bCs/>
                <w:sz w:val="21"/>
                <w:szCs w:val="21"/>
                <w:lang w:val="en-US" w:eastAsia="zh-CN" w:bidi="ar-SA"/>
              </w:rPr>
            </w:pPr>
            <w:r>
              <w:rPr>
                <w:rFonts w:hint="eastAsia" w:ascii="宋体" w:hAnsi="宋体" w:eastAsia="宋体" w:cs="宋体"/>
                <w:bCs/>
                <w:sz w:val="21"/>
                <w:szCs w:val="21"/>
                <w:lang w:val="en-US" w:eastAsia="zh-CN" w:bidi="ar-SA"/>
              </w:rPr>
              <w:t xml:space="preserve">次氯酸钠消毒药剂、PAC\PAM絮凝剂等，出水达到《医疗机构水污染物排放标准》GB18466排放标准及相关部门的最新要求。</w:t>
            </w:r>
            <w:r/>
          </w:p>
        </w:tc>
      </w:tr>
      <w:tr>
        <w:trPr>
          <w:cantSplit/>
          <w:trHeight w:val="1517"/>
        </w:trPr>
        <w:tc>
          <w:tcPr>
            <w:tcW w:w="370" w:type="pct"/>
            <w:vAlign w:val="center"/>
            <w:textDirection w:val="lrTb"/>
            <w:noWrap w:val="false"/>
          </w:tcPr>
          <w:p>
            <w:pPr>
              <w:jc w:val="center"/>
              <w:rPr>
                <w:rFonts w:hint="eastAsia" w:ascii="宋体" w:hAnsi="宋体" w:cs="宋体"/>
                <w:sz w:val="21"/>
                <w:szCs w:val="21"/>
              </w:rPr>
            </w:pPr>
            <w:r>
              <w:rPr>
                <w:rFonts w:hint="eastAsia" w:ascii="宋体" w:hAnsi="宋体" w:cs="宋体"/>
                <w:sz w:val="21"/>
                <w:szCs w:val="21"/>
              </w:rPr>
              <w:t xml:space="preserve">7</w:t>
            </w:r>
            <w:r/>
          </w:p>
        </w:tc>
        <w:tc>
          <w:tcPr>
            <w:tcW w:w="1092" w:type="pct"/>
            <w:vAlign w:val="center"/>
            <w:textDirection w:val="lrTb"/>
            <w:noWrap w:val="false"/>
          </w:tcPr>
          <w:p>
            <w:pPr>
              <w:rPr>
                <w:rFonts w:hint="eastAsia" w:ascii="宋体" w:hAnsi="宋体" w:cs="宋体"/>
                <w:sz w:val="21"/>
                <w:szCs w:val="21"/>
              </w:rPr>
            </w:pPr>
            <w:r>
              <w:rPr>
                <w:rFonts w:hint="eastAsia" w:ascii="宋体" w:hAnsi="宋体" w:cs="宋体"/>
                <w:sz w:val="21"/>
                <w:szCs w:val="21"/>
              </w:rPr>
              <w:t xml:space="preserve">除臭耗材</w:t>
            </w:r>
            <w:r/>
          </w:p>
        </w:tc>
        <w:tc>
          <w:tcPr>
            <w:tcW w:w="2009" w:type="pct"/>
            <w:vAlign w:val="center"/>
            <w:textDirection w:val="lrTb"/>
            <w:noWrap w:val="false"/>
          </w:tcPr>
          <w:p>
            <w:pPr>
              <w:pStyle w:val="715"/>
              <w:rPr>
                <w:rFonts w:hint="eastAsia" w:ascii="宋体" w:hAnsi="宋体" w:cs="宋体"/>
                <w:sz w:val="21"/>
                <w:szCs w:val="21"/>
              </w:rPr>
            </w:pPr>
            <w:r>
              <w:rPr>
                <w:rFonts w:hint="eastAsia" w:ascii="宋体" w:hAnsi="宋体" w:cs="宋体"/>
                <w:bCs/>
                <w:sz w:val="21"/>
                <w:szCs w:val="21"/>
              </w:rPr>
              <w:t xml:space="preserve">负责运营期内污水站运营所需全部药剂的采购、贮存及使用。</w:t>
            </w:r>
            <w:r/>
          </w:p>
        </w:tc>
        <w:tc>
          <w:tcPr>
            <w:tcW w:w="1526" w:type="pct"/>
            <w:vAlign w:val="center"/>
            <w:textDirection w:val="lrTb"/>
            <w:noWrap w:val="false"/>
          </w:tcPr>
          <w:p>
            <w:pPr>
              <w:pStyle w:val="715"/>
              <w:rPr>
                <w:rFonts w:hint="eastAsia" w:ascii="宋体" w:hAnsi="宋体" w:eastAsia="宋体" w:cs="宋体"/>
                <w:bCs/>
                <w:sz w:val="21"/>
                <w:szCs w:val="21"/>
                <w:lang w:val="en-US" w:eastAsia="zh-CN" w:bidi="ar-SA"/>
              </w:rPr>
            </w:pPr>
            <w:r>
              <w:rPr>
                <w:rFonts w:hint="eastAsia" w:ascii="宋体" w:hAnsi="宋体" w:eastAsia="宋体" w:cs="宋体"/>
                <w:bCs/>
                <w:sz w:val="21"/>
                <w:szCs w:val="21"/>
                <w:lang w:val="en-US" w:eastAsia="zh-CN" w:bidi="ar-SA"/>
              </w:rPr>
              <w:t xml:space="preserve">投标人按照环保要求定期更换耗材，所有费用投标人承担。一期除臭设备工艺：喷淋+活性炭</w:t>
            </w:r>
            <w:r/>
          </w:p>
          <w:p>
            <w:pPr>
              <w:rPr>
                <w:rFonts w:hint="eastAsia" w:ascii="宋体" w:hAnsi="宋体" w:eastAsia="宋体" w:cs="宋体"/>
                <w:bCs/>
                <w:sz w:val="21"/>
                <w:szCs w:val="21"/>
                <w:lang w:val="en-US" w:eastAsia="zh-CN" w:bidi="ar-SA"/>
              </w:rPr>
            </w:pPr>
            <w:r>
              <w:rPr>
                <w:rFonts w:hint="eastAsia" w:ascii="宋体" w:hAnsi="宋体" w:eastAsia="宋体" w:cs="宋体"/>
                <w:bCs/>
                <w:sz w:val="21"/>
                <w:szCs w:val="21"/>
                <w:lang w:val="en-US" w:eastAsia="zh-CN" w:bidi="ar-SA"/>
              </w:rPr>
              <w:t xml:space="preserve">二期除臭设备工艺：干式化学除臭</w:t>
            </w:r>
            <w:r/>
          </w:p>
        </w:tc>
      </w:tr>
      <w:tr>
        <w:trPr>
          <w:cantSplit/>
          <w:trHeight w:val="753"/>
        </w:trPr>
        <w:tc>
          <w:tcPr>
            <w:tcW w:w="370" w:type="pct"/>
            <w:vAlign w:val="center"/>
            <w:textDirection w:val="lrTb"/>
            <w:noWrap w:val="false"/>
          </w:tcPr>
          <w:p>
            <w:pPr>
              <w:jc w:val="center"/>
              <w:rPr>
                <w:rFonts w:hint="eastAsia" w:ascii="宋体" w:hAnsi="宋体" w:cs="宋体"/>
                <w:sz w:val="21"/>
                <w:szCs w:val="21"/>
              </w:rPr>
            </w:pPr>
            <w:r>
              <w:rPr>
                <w:rFonts w:hint="eastAsia" w:ascii="宋体" w:hAnsi="宋体" w:cs="宋体"/>
                <w:sz w:val="21"/>
                <w:szCs w:val="21"/>
              </w:rPr>
              <w:t xml:space="preserve">8</w:t>
            </w:r>
            <w:r/>
          </w:p>
        </w:tc>
        <w:tc>
          <w:tcPr>
            <w:tcW w:w="1092" w:type="pct"/>
            <w:vAlign w:val="center"/>
            <w:textDirection w:val="lrTb"/>
            <w:noWrap w:val="false"/>
          </w:tcPr>
          <w:p>
            <w:pPr>
              <w:rPr>
                <w:rFonts w:hint="eastAsia" w:ascii="宋体" w:hAnsi="宋体" w:cs="宋体"/>
                <w:sz w:val="21"/>
                <w:szCs w:val="21"/>
              </w:rPr>
            </w:pPr>
            <w:r>
              <w:rPr>
                <w:rFonts w:hint="eastAsia" w:ascii="宋体" w:hAnsi="宋体" w:cs="宋体"/>
                <w:sz w:val="21"/>
                <w:szCs w:val="21"/>
              </w:rPr>
              <w:t xml:space="preserve">在线仪器仪表</w:t>
            </w:r>
            <w:r/>
          </w:p>
        </w:tc>
        <w:tc>
          <w:tcPr>
            <w:tcW w:w="2009" w:type="pct"/>
            <w:vAlign w:val="center"/>
            <w:textDirection w:val="lrTb"/>
            <w:noWrap w:val="false"/>
          </w:tcPr>
          <w:p>
            <w:pPr>
              <w:pStyle w:val="715"/>
              <w:rPr>
                <w:rFonts w:hint="eastAsia" w:ascii="宋体" w:hAnsi="宋体" w:cs="宋体"/>
                <w:sz w:val="21"/>
                <w:szCs w:val="21"/>
              </w:rPr>
            </w:pPr>
            <w:r>
              <w:rPr>
                <w:rFonts w:hint="eastAsia" w:ascii="宋体" w:hAnsi="宋体" w:cs="宋体"/>
                <w:bCs/>
                <w:sz w:val="21"/>
                <w:szCs w:val="21"/>
              </w:rPr>
              <w:t xml:space="preserve">负责运营期内污水站运营所有仪器仪表的维护、校验等</w:t>
            </w:r>
            <w:r/>
          </w:p>
        </w:tc>
        <w:tc>
          <w:tcPr>
            <w:tcW w:w="1526" w:type="pct"/>
            <w:vAlign w:val="center"/>
            <w:textDirection w:val="lrTb"/>
            <w:noWrap w:val="false"/>
          </w:tcPr>
          <w:p>
            <w:pPr>
              <w:ind w:left="-34" w:firstLine="29"/>
              <w:rPr>
                <w:rFonts w:hint="eastAsia" w:ascii="宋体" w:hAnsi="宋体" w:eastAsia="宋体" w:cs="宋体"/>
                <w:bCs/>
                <w:sz w:val="21"/>
                <w:szCs w:val="21"/>
              </w:rPr>
            </w:pPr>
            <w:r>
              <w:rPr>
                <w:rFonts w:hint="eastAsia" w:ascii="宋体" w:hAnsi="宋体" w:eastAsia="宋体" w:cs="宋体"/>
                <w:bCs/>
                <w:sz w:val="21"/>
                <w:szCs w:val="21"/>
              </w:rPr>
              <w:t xml:space="preserve">含COD、氨氮、总余氯、PH仪、流量计、数采仪等</w:t>
            </w:r>
            <w:r/>
          </w:p>
        </w:tc>
      </w:tr>
      <w:tr>
        <w:trPr>
          <w:cantSplit/>
          <w:trHeight w:val="1126"/>
        </w:trPr>
        <w:tc>
          <w:tcPr>
            <w:tcW w:w="370" w:type="pct"/>
            <w:vAlign w:val="center"/>
            <w:textDirection w:val="lrTb"/>
            <w:noWrap w:val="false"/>
          </w:tcPr>
          <w:p>
            <w:pPr>
              <w:jc w:val="center"/>
              <w:rPr>
                <w:rFonts w:hint="eastAsia" w:ascii="宋体" w:hAnsi="宋体" w:cs="宋体"/>
                <w:sz w:val="21"/>
                <w:szCs w:val="21"/>
              </w:rPr>
            </w:pPr>
            <w:r>
              <w:rPr>
                <w:rFonts w:hint="eastAsia" w:ascii="宋体" w:hAnsi="宋体" w:cs="宋体"/>
                <w:sz w:val="21"/>
                <w:szCs w:val="21"/>
              </w:rPr>
              <w:t xml:space="preserve">9</w:t>
            </w:r>
            <w:r/>
          </w:p>
        </w:tc>
        <w:tc>
          <w:tcPr>
            <w:tcW w:w="1092" w:type="pct"/>
            <w:vAlign w:val="center"/>
            <w:textDirection w:val="lrTb"/>
            <w:noWrap w:val="false"/>
          </w:tcPr>
          <w:p>
            <w:pPr>
              <w:rPr>
                <w:rFonts w:hint="eastAsia" w:ascii="宋体" w:hAnsi="宋体" w:cs="宋体"/>
                <w:sz w:val="21"/>
                <w:szCs w:val="21"/>
              </w:rPr>
            </w:pPr>
            <w:r>
              <w:rPr>
                <w:rFonts w:hint="eastAsia" w:ascii="宋体" w:hAnsi="宋体" w:cs="宋体"/>
                <w:sz w:val="21"/>
                <w:szCs w:val="21"/>
              </w:rPr>
              <w:t xml:space="preserve">其他费用</w:t>
            </w:r>
            <w:r/>
          </w:p>
        </w:tc>
        <w:tc>
          <w:tcPr>
            <w:tcW w:w="2009" w:type="pct"/>
            <w:vAlign w:val="center"/>
            <w:textDirection w:val="lrTb"/>
            <w:noWrap w:val="false"/>
          </w:tcPr>
          <w:p>
            <w:pPr>
              <w:rPr>
                <w:rFonts w:hint="eastAsia" w:ascii="宋体" w:hAnsi="宋体" w:cs="宋体"/>
                <w:sz w:val="21"/>
                <w:szCs w:val="21"/>
              </w:rPr>
            </w:pPr>
            <w:r>
              <w:rPr>
                <w:rFonts w:hint="eastAsia" w:ascii="宋体" w:hAnsi="宋体" w:cs="宋体"/>
                <w:sz w:val="21"/>
                <w:szCs w:val="21"/>
              </w:rPr>
              <w:t xml:space="preserve">投标人根据自身情况所需的企业管理费、利润、税金及市场风险等</w:t>
            </w:r>
            <w:r/>
          </w:p>
        </w:tc>
        <w:tc>
          <w:tcPr>
            <w:tcW w:w="1526" w:type="pct"/>
            <w:vAlign w:val="center"/>
            <w:textDirection w:val="lrTb"/>
            <w:noWrap w:val="false"/>
          </w:tcPr>
          <w:p>
            <w:pPr>
              <w:rPr>
                <w:rFonts w:hint="eastAsia" w:ascii="宋体" w:hAnsi="宋体" w:cs="宋体"/>
                <w:sz w:val="21"/>
                <w:szCs w:val="21"/>
              </w:rPr>
            </w:pPr>
            <w:r>
              <w:rPr>
                <w:rFonts w:hint="eastAsia" w:ascii="宋体" w:hAnsi="宋体" w:cs="宋体"/>
                <w:sz w:val="21"/>
                <w:szCs w:val="21"/>
              </w:rPr>
            </w:r>
            <w:r/>
          </w:p>
        </w:tc>
      </w:tr>
    </w:tbl>
    <w:p>
      <w:pPr>
        <w:pStyle w:val="729"/>
        <w:ind w:firstLine="420"/>
        <w:rPr>
          <w:rFonts w:ascii="宋体" w:hAnsi="宋体" w:cs="宋体"/>
          <w:sz w:val="21"/>
          <w:szCs w:val="21"/>
        </w:rPr>
      </w:pPr>
      <w:r>
        <w:rPr>
          <w:rFonts w:ascii="宋体" w:hAnsi="宋体" w:cs="宋体"/>
          <w:sz w:val="21"/>
          <w:szCs w:val="21"/>
        </w:rPr>
        <w:t xml:space="preserve">（四）处理系统日常保养要求</w:t>
      </w:r>
      <w:r/>
    </w:p>
    <w:p>
      <w:pPr>
        <w:pStyle w:val="729"/>
        <w:ind w:firstLine="420"/>
        <w:rPr>
          <w:rFonts w:ascii="宋体" w:hAnsi="宋体" w:cs="宋体"/>
          <w:sz w:val="21"/>
          <w:szCs w:val="21"/>
        </w:rPr>
      </w:pPr>
      <w:r>
        <w:rPr>
          <w:rFonts w:ascii="宋体" w:hAnsi="宋体" w:cs="宋体"/>
          <w:sz w:val="21"/>
          <w:szCs w:val="21"/>
        </w:rPr>
        <w:t xml:space="preserve">1、服务人员必须遵守的各项规章制度，严格遵守医院安全规定，不准带易燃易爆的物品入院。人员只能对待携带过来的设备进行操作，未经院方管理部门允许，不得擅自动用其他设备，否则将承担全部经济及安全责任。服务人员必须配合院方做好安全管理工作，严格遵守医院相关管理制度。</w:t>
      </w:r>
      <w:r/>
    </w:p>
    <w:p>
      <w:pPr>
        <w:pStyle w:val="729"/>
        <w:ind w:firstLine="420"/>
        <w:rPr>
          <w:rFonts w:ascii="宋体" w:hAnsi="宋体" w:cs="宋体"/>
          <w:sz w:val="21"/>
          <w:szCs w:val="21"/>
        </w:rPr>
      </w:pPr>
      <w:r>
        <w:rPr>
          <w:rFonts w:ascii="宋体" w:hAnsi="宋体" w:cs="宋体"/>
          <w:sz w:val="21"/>
          <w:szCs w:val="21"/>
        </w:rPr>
        <w:t xml:space="preserve">2、提供服务人员定期岗位培训计划和安全生产教育计划，新上岗服务人员需经过公司严格培训合格以及院方管理部门同意后，方可安排从事我院服务工作。已在岗服务人员需接受院方管理部门的监督及检查，对于院方管理部门认定服务态度恶劣、责任心不强、技术不过关的人员，院方管理部门有权要求该人员调离本项目服务范围。</w:t>
      </w:r>
      <w:r/>
    </w:p>
    <w:p>
      <w:pPr>
        <w:pStyle w:val="729"/>
        <w:ind w:firstLine="420"/>
        <w:rPr>
          <w:rFonts w:ascii="宋体" w:hAnsi="宋体" w:cs="宋体"/>
          <w:sz w:val="21"/>
          <w:szCs w:val="21"/>
        </w:rPr>
      </w:pPr>
      <w:r>
        <w:rPr>
          <w:rFonts w:ascii="宋体" w:hAnsi="宋体" w:cs="宋体"/>
          <w:sz w:val="21"/>
          <w:szCs w:val="21"/>
        </w:rPr>
        <w:t xml:space="preserve">3、在院服务人员必须文明服务，统一着装，佩戴工作证，服务过程中必须采取得当的安全防护措施，确保人身安全，如在工作过程中发生事故、工作人员伤害及其他人员伤害，将由供应商承担一切责任。</w:t>
      </w:r>
      <w:r/>
    </w:p>
    <w:p>
      <w:pPr>
        <w:pStyle w:val="729"/>
        <w:ind w:firstLine="420"/>
        <w:rPr>
          <w:rFonts w:ascii="宋体" w:hAnsi="宋体" w:cs="宋体"/>
          <w:sz w:val="21"/>
          <w:szCs w:val="21"/>
        </w:rPr>
      </w:pPr>
      <w:r>
        <w:rPr>
          <w:rFonts w:ascii="宋体" w:hAnsi="宋体" w:cs="宋体"/>
          <w:sz w:val="21"/>
          <w:szCs w:val="21"/>
        </w:rPr>
        <w:t xml:space="preserve">4、 定期向院方管理部门提供服务计划安排时间表。</w:t>
      </w:r>
      <w:r/>
    </w:p>
    <w:p>
      <w:pPr>
        <w:pStyle w:val="729"/>
        <w:ind w:firstLine="420"/>
        <w:rPr>
          <w:rFonts w:ascii="宋体" w:hAnsi="宋体" w:cs="宋体"/>
          <w:sz w:val="21"/>
          <w:szCs w:val="21"/>
        </w:rPr>
      </w:pPr>
      <w:r>
        <w:rPr>
          <w:rFonts w:ascii="宋体" w:hAnsi="宋体" w:cs="宋体"/>
          <w:sz w:val="21"/>
          <w:szCs w:val="21"/>
        </w:rPr>
        <w:t xml:space="preserve">（五）人员要求</w:t>
      </w:r>
      <w:r/>
    </w:p>
    <w:p>
      <w:pPr>
        <w:pStyle w:val="729"/>
        <w:ind w:firstLine="420"/>
        <w:rPr>
          <w:rFonts w:ascii="宋体" w:hAnsi="宋体" w:cs="宋体"/>
          <w:sz w:val="21"/>
          <w:szCs w:val="21"/>
        </w:rPr>
      </w:pPr>
      <w:r>
        <w:rPr>
          <w:rFonts w:ascii="宋体" w:hAnsi="宋体" w:cs="宋体"/>
          <w:sz w:val="21"/>
          <w:szCs w:val="21"/>
        </w:rPr>
        <w:t xml:space="preserve">1、提供给院方服务人员不得少于7人（包含项目负责人、技术人员）。</w:t>
      </w:r>
      <w:r>
        <w:rPr>
          <w:rFonts w:hint="eastAsia" w:ascii="宋体" w:hAnsi="宋体" w:eastAsia="宋体" w:cs="宋体"/>
          <w:sz w:val="21"/>
          <w:szCs w:val="21"/>
        </w:rPr>
        <w:t xml:space="preserve">保证</w:t>
      </w:r>
      <w:r>
        <w:rPr>
          <w:rFonts w:hint="eastAsia" w:ascii="宋体" w:hAnsi="宋体" w:cs="宋体"/>
          <w:sz w:val="21"/>
          <w:szCs w:val="21"/>
          <w:lang w:val="en-US" w:eastAsia="zh-CN"/>
        </w:rPr>
        <w:t xml:space="preserve">服务期内</w:t>
      </w:r>
      <w:r>
        <w:rPr>
          <w:rFonts w:hint="eastAsia" w:ascii="宋体" w:hAnsi="宋体" w:eastAsia="宋体" w:cs="宋体"/>
          <w:sz w:val="21"/>
          <w:szCs w:val="21"/>
        </w:rPr>
        <w:t xml:space="preserve">每站每天24小时2人常驻且具备污水处理的上岗证</w:t>
      </w:r>
      <w:r>
        <w:rPr>
          <w:rFonts w:hint="eastAsia" w:ascii="宋体" w:hAnsi="宋体" w:eastAsia="宋体" w:cs="宋体"/>
          <w:sz w:val="21"/>
          <w:szCs w:val="21"/>
          <w:lang w:eastAsia="zh-CN"/>
        </w:rPr>
        <w:t xml:space="preserve">。</w:t>
      </w:r>
      <w:r>
        <w:rPr>
          <w:rFonts w:ascii="宋体" w:hAnsi="宋体" w:cs="宋体"/>
          <w:sz w:val="21"/>
          <w:szCs w:val="21"/>
        </w:rPr>
        <w:t xml:space="preserve">所有服务人员提供7*24小时服务，保证电话畅通。各工种人员配备齐全并持证上岗，相关技术人员具备相应资质。</w:t>
      </w:r>
      <w:r/>
    </w:p>
    <w:p>
      <w:pPr>
        <w:pStyle w:val="729"/>
        <w:ind w:firstLine="420"/>
        <w:rPr>
          <w:rFonts w:ascii="宋体" w:hAnsi="宋体" w:cs="宋体"/>
          <w:sz w:val="21"/>
          <w:szCs w:val="21"/>
        </w:rPr>
      </w:pPr>
      <w:r>
        <w:rPr>
          <w:rFonts w:ascii="宋体" w:hAnsi="宋体" w:cs="宋体"/>
          <w:sz w:val="21"/>
          <w:szCs w:val="21"/>
        </w:rPr>
        <w:t xml:space="preserve">2、按要求及时将自行监测信息填入各监测平台及时公开，每月定期向院方提交纸质台账资料。</w:t>
      </w:r>
      <w:r/>
    </w:p>
    <w:p>
      <w:pPr>
        <w:pStyle w:val="729"/>
        <w:ind w:firstLine="420"/>
        <w:rPr>
          <w:rFonts w:ascii="宋体" w:hAnsi="宋体" w:cs="宋体"/>
          <w:sz w:val="21"/>
          <w:szCs w:val="21"/>
        </w:rPr>
      </w:pPr>
      <w:r>
        <w:rPr>
          <w:rFonts w:ascii="宋体" w:hAnsi="宋体" w:cs="宋体"/>
          <w:sz w:val="21"/>
          <w:szCs w:val="21"/>
        </w:rPr>
        <w:t xml:space="preserve">3、满足标准和质保：参照《中华人民共和国环境保护法》《排污许可管理条例》《企业事业单位环境信息公开办法》《医疗机构水污染物排放标准》等国家、行业相关技术标准、政策执行。</w:t>
      </w:r>
      <w:r/>
    </w:p>
    <w:p>
      <w:pPr>
        <w:pStyle w:val="729"/>
        <w:ind w:firstLine="420"/>
        <w:rPr>
          <w:rFonts w:ascii="宋体" w:hAnsi="宋体" w:cs="宋体"/>
          <w:sz w:val="21"/>
          <w:szCs w:val="21"/>
        </w:rPr>
      </w:pPr>
      <w:r>
        <w:rPr>
          <w:rFonts w:ascii="宋体" w:hAnsi="宋体" w:cs="宋体"/>
          <w:sz w:val="21"/>
          <w:szCs w:val="21"/>
        </w:rPr>
        <w:t xml:space="preserve">（六）供应商相关责任</w:t>
      </w:r>
      <w:r/>
    </w:p>
    <w:p>
      <w:pPr>
        <w:pStyle w:val="729"/>
        <w:ind w:firstLine="420"/>
        <w:rPr>
          <w:rFonts w:ascii="宋体" w:hAnsi="宋体" w:cs="宋体"/>
          <w:sz w:val="21"/>
          <w:szCs w:val="21"/>
        </w:rPr>
      </w:pPr>
      <w:r>
        <w:rPr>
          <w:rFonts w:ascii="宋体" w:hAnsi="宋体" w:cs="宋体"/>
          <w:sz w:val="21"/>
          <w:szCs w:val="21"/>
        </w:rPr>
        <w:t xml:space="preserve">1、 因供应商在管理过程中，引起本污水处理系统出水超标，所发生的环保部门的处罚费用由供应商承担，并负责整改直至出水达标排放。</w:t>
      </w:r>
      <w:r/>
    </w:p>
    <w:p>
      <w:pPr>
        <w:pStyle w:val="729"/>
        <w:ind w:firstLine="420"/>
        <w:rPr>
          <w:rFonts w:ascii="宋体" w:hAnsi="宋体" w:cs="宋体"/>
          <w:sz w:val="21"/>
          <w:szCs w:val="21"/>
        </w:rPr>
      </w:pPr>
      <w:r>
        <w:rPr>
          <w:rFonts w:ascii="宋体" w:hAnsi="宋体" w:cs="宋体"/>
          <w:sz w:val="21"/>
          <w:szCs w:val="21"/>
        </w:rPr>
        <w:t xml:space="preserve">2、供应商在管理过程中，因排放不达标或设备运行不正常，影响到院方的正常工作，要承担相关的责任。</w:t>
      </w:r>
      <w:r/>
    </w:p>
    <w:p>
      <w:pPr>
        <w:pStyle w:val="709"/>
        <w:ind w:firstLine="502"/>
        <w:jc w:val="left"/>
        <w:rPr>
          <w:b/>
          <w:szCs w:val="21"/>
        </w:rPr>
      </w:pPr>
      <w:r>
        <w:rPr>
          <w:rFonts w:hint="eastAsia"/>
          <w:b/>
          <w:szCs w:val="21"/>
        </w:rPr>
        <w:t xml:space="preserve">四</w:t>
      </w:r>
      <w:r>
        <w:rPr>
          <w:b/>
          <w:szCs w:val="21"/>
        </w:rPr>
        <w:t xml:space="preserve">、综合说明</w:t>
      </w:r>
      <w:r>
        <w:rPr>
          <w:rFonts w:hint="eastAsia"/>
          <w:b/>
          <w:szCs w:val="21"/>
        </w:rPr>
        <w:t xml:space="preserve">及其他要求</w:t>
      </w:r>
      <w:r>
        <w:rPr>
          <w:b/>
          <w:szCs w:val="21"/>
        </w:rPr>
        <w:t xml:space="preserve">：</w:t>
      </w:r>
      <w:r/>
    </w:p>
    <w:p>
      <w:pPr>
        <w:pStyle w:val="729"/>
        <w:ind w:firstLine="420"/>
        <w:rPr>
          <w:rFonts w:ascii="宋体" w:hAnsi="宋体" w:cs="宋体"/>
          <w:sz w:val="21"/>
          <w:szCs w:val="21"/>
        </w:rPr>
      </w:pPr>
      <w:r>
        <w:rPr>
          <w:rFonts w:ascii="宋体" w:hAnsi="宋体" w:cs="宋体"/>
          <w:sz w:val="21"/>
          <w:szCs w:val="21"/>
        </w:rPr>
        <w:t xml:space="preserve">1、投标人必须承诺招标文件中提出的全部服务要求；如果以其中某些条款不响应时，应在文件中逐条列出，未列出的视同响应。</w:t>
      </w:r>
      <w:r/>
    </w:p>
    <w:p>
      <w:pPr>
        <w:pStyle w:val="729"/>
        <w:ind w:firstLine="420"/>
        <w:rPr>
          <w:rFonts w:hint="eastAsia" w:ascii="宋体" w:hAnsi="宋体" w:cs="宋体"/>
          <w:sz w:val="21"/>
          <w:szCs w:val="21"/>
        </w:rPr>
      </w:pPr>
      <w:r>
        <w:rPr>
          <w:rFonts w:ascii="宋体" w:hAnsi="宋体" w:cs="宋体"/>
          <w:sz w:val="21"/>
          <w:szCs w:val="21"/>
        </w:rPr>
        <w:t xml:space="preserve">2</w:t>
      </w:r>
      <w:r>
        <w:rPr>
          <w:rFonts w:hint="eastAsia" w:ascii="宋体" w:hAnsi="宋体" w:cs="宋体"/>
          <w:sz w:val="21"/>
          <w:szCs w:val="21"/>
        </w:rPr>
        <w:t xml:space="preserve">、</w:t>
      </w:r>
      <w:r>
        <w:rPr>
          <w:rFonts w:ascii="宋体" w:hAnsi="宋体" w:cs="宋体"/>
          <w:sz w:val="21"/>
          <w:szCs w:val="21"/>
        </w:rPr>
        <w:t xml:space="preserve">投标文件中须提供针对本项目配备的人员情况及管理措施，至少应包括以下方面：岗位职责及工作制度、工作标准及要求、考核标准、操作程序、交接工作程序、安全、应急计划和措施等规章制度，日常工作具体安排等。</w:t>
      </w:r>
      <w:r/>
    </w:p>
    <w:p>
      <w:pPr>
        <w:pStyle w:val="729"/>
        <w:ind w:firstLine="420"/>
        <w:rPr>
          <w:rFonts w:hint="eastAsia" w:ascii="宋体" w:hAnsi="宋体" w:cs="宋体"/>
          <w:sz w:val="21"/>
          <w:szCs w:val="21"/>
        </w:rPr>
      </w:pPr>
      <w:r>
        <w:rPr>
          <w:rFonts w:ascii="宋体" w:hAnsi="宋体" w:cs="宋体"/>
          <w:sz w:val="21"/>
          <w:szCs w:val="21"/>
        </w:rPr>
        <w:t xml:space="preserve">3、各投标人在投标文件中须明确完成本项目所使用的主要设备、工具及易耗品，明确其品牌规格、生产厂家等。</w:t>
      </w:r>
      <w:r/>
    </w:p>
    <w:p>
      <w:pPr>
        <w:pStyle w:val="729"/>
        <w:ind w:firstLine="420"/>
        <w:rPr>
          <w:rFonts w:hint="eastAsia" w:ascii="宋体" w:hAnsi="宋体" w:eastAsia="宋体" w:cs="宋体"/>
          <w:sz w:val="21"/>
          <w:szCs w:val="21"/>
        </w:rPr>
      </w:pPr>
      <w:r>
        <w:rPr>
          <w:rFonts w:ascii="宋体" w:hAnsi="宋体" w:cs="宋体"/>
          <w:sz w:val="21"/>
          <w:szCs w:val="21"/>
        </w:rPr>
        <w:t xml:space="preserve">4、报价要求：报价包括但不限于污水处理托管运营所需的人工、消毒药剂、环保及疾控排水监测、清淤（含医疗垃圾处理费）、维修保养、设备更新，管理成本、安全防护、税金、市场风险等所有一切可能发生的费用。消毒药剂、PAC\PAM絮凝剂等运维涉及的所</w:t>
      </w:r>
      <w:r>
        <w:rPr>
          <w:rFonts w:ascii="宋体" w:hAnsi="宋体" w:eastAsia="宋体" w:cs="宋体"/>
          <w:sz w:val="21"/>
          <w:szCs w:val="21"/>
        </w:rPr>
        <w:t xml:space="preserve">有药剂及消耗品等均由投标人提供。</w:t>
      </w:r>
      <w:r/>
    </w:p>
    <w:p>
      <w:pPr>
        <w:pStyle w:val="729"/>
        <w:ind w:firstLine="420"/>
        <w:rPr>
          <w:rFonts w:hint="default" w:ascii="宋体" w:hAnsi="宋体" w:eastAsia="宋体" w:cs="宋体"/>
          <w:sz w:val="21"/>
          <w:szCs w:val="21"/>
          <w:lang w:val="en-US" w:eastAsia="zh-CN"/>
        </w:rPr>
      </w:pPr>
      <w:r>
        <w:rPr>
          <w:rFonts w:hint="eastAsia" w:ascii="宋体" w:hAnsi="宋体" w:cs="宋体"/>
          <w:b/>
          <w:bCs/>
          <w:sz w:val="21"/>
          <w:szCs w:val="21"/>
          <w:lang w:val="en-US" w:eastAsia="zh-CN"/>
        </w:rPr>
        <w:t xml:space="preserve">注：请各投标人按年度费用进行报价</w:t>
      </w:r>
      <w:r>
        <w:rPr>
          <w:rFonts w:hint="eastAsia" w:ascii="宋体" w:hAnsi="宋体" w:cs="宋体"/>
          <w:sz w:val="21"/>
          <w:szCs w:val="21"/>
          <w:lang w:val="en-US" w:eastAsia="zh-CN"/>
        </w:rPr>
        <w:t xml:space="preserve">。</w:t>
      </w:r>
      <w:r/>
    </w:p>
    <w:p>
      <w:pPr>
        <w:pStyle w:val="729"/>
        <w:ind w:firstLine="420"/>
        <w:rPr>
          <w:rFonts w:ascii="宋体" w:hAnsi="宋体" w:eastAsia="宋体" w:cs="宋体"/>
          <w:sz w:val="21"/>
          <w:szCs w:val="21"/>
        </w:rPr>
      </w:pPr>
      <w:r>
        <w:rPr>
          <w:rFonts w:ascii="宋体" w:hAnsi="宋体" w:eastAsia="宋体" w:cs="宋体"/>
          <w:sz w:val="21"/>
          <w:szCs w:val="21"/>
        </w:rPr>
        <w:t xml:space="preserve">5、费用结算：详见合同条款</w:t>
      </w:r>
      <w:r/>
    </w:p>
    <w:p>
      <w:pPr>
        <w:pStyle w:val="729"/>
        <w:ind w:firstLine="420"/>
        <w:rPr>
          <w:rFonts w:ascii="宋体" w:hAnsi="宋体" w:eastAsia="宋体" w:cs="宋体"/>
          <w:sz w:val="21"/>
          <w:szCs w:val="21"/>
        </w:rPr>
      </w:pPr>
      <w:r>
        <w:rPr>
          <w:rFonts w:hint="eastAsia" w:ascii="宋体" w:hAnsi="宋体" w:eastAsia="宋体" w:cs="宋体"/>
          <w:sz w:val="21"/>
          <w:szCs w:val="21"/>
        </w:rPr>
        <w:t xml:space="preserve">6、投标人</w:t>
      </w:r>
      <w:r>
        <w:rPr>
          <w:rFonts w:ascii="宋体" w:hAnsi="宋体" w:eastAsia="宋体" w:cs="宋体"/>
          <w:sz w:val="21"/>
          <w:szCs w:val="21"/>
        </w:rPr>
        <w:t xml:space="preserve">需根据现场实际情况及供应商本事自身情况编制运营管理与维护方案。</w:t>
      </w:r>
      <w:r/>
    </w:p>
    <w:p>
      <w:pPr>
        <w:pStyle w:val="729"/>
        <w:ind w:firstLine="420"/>
        <w:rPr>
          <w:rFonts w:ascii="宋体" w:hAnsi="宋体" w:eastAsia="宋体" w:cs="宋体"/>
          <w:sz w:val="21"/>
          <w:szCs w:val="21"/>
        </w:rPr>
      </w:pPr>
      <w:r>
        <w:rPr>
          <w:rFonts w:ascii="宋体" w:hAnsi="宋体" w:eastAsia="宋体" w:cs="宋体"/>
          <w:sz w:val="21"/>
          <w:szCs w:val="21"/>
        </w:rPr>
        <w:t xml:space="preserve">运营管理与维护方案是指投标人对本次招标污水处理站委托运营要求做出响应的投标文件技术标部分，具体应包括参与项目设施接收、运营期内的运营维护和期满移交所提交的运作实施方案等。</w:t>
      </w:r>
      <w:r/>
    </w:p>
    <w:p>
      <w:pPr>
        <w:pStyle w:val="729"/>
        <w:ind w:firstLine="420"/>
        <w:rPr>
          <w:rFonts w:ascii="宋体" w:hAnsi="宋体" w:eastAsia="宋体" w:cs="宋体"/>
          <w:sz w:val="21"/>
          <w:szCs w:val="21"/>
        </w:rPr>
      </w:pPr>
      <w:r>
        <w:rPr>
          <w:rFonts w:ascii="宋体" w:hAnsi="宋体" w:eastAsia="宋体" w:cs="宋体"/>
          <w:sz w:val="21"/>
          <w:szCs w:val="21"/>
        </w:rPr>
        <w:t xml:space="preserve">运营管理与维护方案编制的总体要求是：在医院完成污水处理站投资建设的基础上，以招标文件提供的设计文件为技术蓝本，并作为投标人编制投标文件的技术管理和报价测算依据。</w:t>
      </w:r>
      <w:r/>
    </w:p>
    <w:p>
      <w:pPr>
        <w:pStyle w:val="729"/>
        <w:ind w:firstLine="420"/>
        <w:rPr>
          <w:rFonts w:ascii="宋体" w:hAnsi="宋体" w:eastAsia="宋体" w:cs="宋体"/>
          <w:sz w:val="21"/>
          <w:szCs w:val="21"/>
        </w:rPr>
      </w:pPr>
      <w:r>
        <w:rPr>
          <w:rFonts w:hint="eastAsia" w:ascii="宋体" w:hAnsi="宋体" w:eastAsia="宋体" w:cs="宋体"/>
          <w:sz w:val="21"/>
          <w:szCs w:val="21"/>
        </w:rPr>
        <w:t xml:space="preserve">7</w:t>
      </w:r>
      <w:r>
        <w:rPr>
          <w:rFonts w:ascii="宋体" w:hAnsi="宋体" w:eastAsia="宋体" w:cs="宋体"/>
          <w:sz w:val="21"/>
          <w:szCs w:val="21"/>
        </w:rPr>
        <w:t xml:space="preserve">、中标方对服务缺陷不予更正，招标人有权另请其他单位更正，所发生的费用在履约保证金中扣除。</w:t>
      </w:r>
      <w:r/>
    </w:p>
    <w:p>
      <w:pPr>
        <w:pStyle w:val="729"/>
        <w:ind w:firstLine="420"/>
        <w:rPr>
          <w:rFonts w:hint="eastAsia" w:ascii="宋体" w:hAnsi="宋体" w:eastAsia="宋体" w:cs="宋体"/>
          <w:sz w:val="21"/>
          <w:szCs w:val="21"/>
        </w:rPr>
      </w:pPr>
      <w:r>
        <w:rPr>
          <w:rFonts w:hint="eastAsia" w:ascii="宋体" w:hAnsi="宋体" w:eastAsia="宋体" w:cs="宋体"/>
          <w:sz w:val="21"/>
          <w:szCs w:val="21"/>
        </w:rPr>
        <w:t xml:space="preserve">8、合同履行期限：两年（具体以合同起止时间为准）</w:t>
      </w:r>
      <w:r/>
    </w:p>
    <w:p>
      <w:pPr>
        <w:pStyle w:val="729"/>
        <w:ind w:firstLine="420"/>
        <w:rPr>
          <w:rFonts w:hint="default" w:ascii="宋体" w:hAnsi="宋体" w:eastAsia="宋体" w:cs="宋体"/>
          <w:sz w:val="21"/>
          <w:szCs w:val="21"/>
          <w:lang w:val="en-US" w:eastAsia="zh-CN"/>
        </w:rPr>
      </w:pPr>
      <w:r>
        <w:rPr>
          <w:rFonts w:hint="eastAsia" w:ascii="宋体" w:hAnsi="宋体" w:eastAsia="宋体" w:cs="宋体"/>
          <w:sz w:val="21"/>
          <w:szCs w:val="21"/>
          <w:lang w:eastAsia="zh-CN"/>
        </w:rPr>
        <w:t xml:space="preserve">注：一年度合同期满但招标人未获得预算批复或需求取消，则经招标人提前书面通知供应商后，合同到期终止，不再顺延。</w:t>
      </w:r>
      <w:r/>
    </w:p>
    <w:p>
      <w:pPr>
        <w:pStyle w:val="729"/>
        <w:ind w:firstLine="420"/>
        <w:rPr>
          <w:rFonts w:ascii="宋体" w:hAnsi="宋体" w:eastAsia="宋体" w:cs="宋体"/>
          <w:sz w:val="21"/>
          <w:szCs w:val="21"/>
        </w:rPr>
      </w:pPr>
      <w:r>
        <w:rPr>
          <w:rFonts w:hint="eastAsia" w:ascii="宋体" w:hAnsi="宋体" w:eastAsia="宋体" w:cs="宋体"/>
          <w:sz w:val="21"/>
          <w:szCs w:val="21"/>
        </w:rPr>
        <w:t xml:space="preserve">9</w:t>
      </w:r>
      <w:r>
        <w:rPr>
          <w:rFonts w:ascii="宋体" w:hAnsi="宋体" w:eastAsia="宋体" w:cs="宋体"/>
          <w:sz w:val="21"/>
          <w:szCs w:val="21"/>
        </w:rPr>
        <w:t xml:space="preserve">、如</w:t>
      </w:r>
      <w:r>
        <w:rPr>
          <w:rFonts w:hint="eastAsia" w:ascii="宋体" w:hAnsi="宋体" w:eastAsia="宋体" w:cs="宋体"/>
          <w:sz w:val="21"/>
          <w:szCs w:val="21"/>
        </w:rPr>
        <w:t xml:space="preserve">招标人出现意外</w:t>
      </w:r>
      <w:r>
        <w:rPr>
          <w:rFonts w:ascii="宋体" w:hAnsi="宋体" w:eastAsia="宋体" w:cs="宋体"/>
          <w:sz w:val="21"/>
          <w:szCs w:val="21"/>
        </w:rPr>
        <w:t xml:space="preserve">重大情况，将提前三个月告知</w:t>
      </w:r>
      <w:r>
        <w:rPr>
          <w:rFonts w:hint="eastAsia" w:ascii="宋体" w:hAnsi="宋体" w:eastAsia="宋体" w:cs="宋体"/>
          <w:sz w:val="21"/>
          <w:szCs w:val="21"/>
        </w:rPr>
        <w:t xml:space="preserve">中标单位</w:t>
      </w:r>
      <w:r>
        <w:rPr>
          <w:rFonts w:ascii="宋体" w:hAnsi="宋体" w:eastAsia="宋体" w:cs="宋体"/>
          <w:sz w:val="21"/>
          <w:szCs w:val="21"/>
        </w:rPr>
        <w:t xml:space="preserve">，合同内容经双方协商调整</w:t>
      </w:r>
      <w:r>
        <w:rPr>
          <w:rFonts w:hint="eastAsia" w:ascii="宋体" w:hAnsi="宋体" w:eastAsia="宋体" w:cs="宋体"/>
          <w:sz w:val="21"/>
          <w:szCs w:val="21"/>
        </w:rPr>
        <w:t xml:space="preserve">直至</w:t>
      </w:r>
      <w:r>
        <w:rPr>
          <w:rFonts w:ascii="宋体" w:hAnsi="宋体" w:eastAsia="宋体" w:cs="宋体"/>
          <w:sz w:val="21"/>
          <w:szCs w:val="21"/>
        </w:rPr>
        <w:t xml:space="preserve">终止。</w:t>
      </w:r>
      <w:r/>
    </w:p>
    <w:p>
      <w:pPr>
        <w:ind w:firstLine="525"/>
        <w:spacing w:line="360" w:lineRule="auto"/>
        <w:rPr>
          <w:rFonts w:hAnsi="宋体" w:eastAsia="宋体"/>
          <w:sz w:val="21"/>
          <w:szCs w:val="21"/>
        </w:rPr>
      </w:pPr>
      <w:r>
        <w:rPr>
          <w:rFonts w:hint="eastAsia" w:hAnsi="宋体" w:eastAsia="宋体"/>
          <w:sz w:val="21"/>
          <w:szCs w:val="21"/>
        </w:rPr>
        <w:t xml:space="preserve">10</w:t>
      </w:r>
      <w:r>
        <w:rPr>
          <w:rFonts w:hAnsi="宋体" w:eastAsia="宋体"/>
          <w:sz w:val="21"/>
          <w:szCs w:val="21"/>
        </w:rPr>
        <w:t xml:space="preserve">、投标文件以中文资料为准。</w:t>
      </w:r>
      <w:r/>
    </w:p>
    <w:p>
      <w:pPr>
        <w:ind w:firstLine="525"/>
        <w:spacing w:line="360" w:lineRule="auto"/>
        <w:rPr>
          <w:rFonts w:hAnsi="宋体" w:eastAsia="宋体"/>
          <w:sz w:val="21"/>
          <w:szCs w:val="21"/>
        </w:rPr>
      </w:pPr>
      <w:r>
        <w:rPr>
          <w:rFonts w:hint="eastAsia" w:hAnsi="宋体" w:eastAsia="宋体"/>
          <w:sz w:val="21"/>
          <w:szCs w:val="21"/>
        </w:rPr>
        <w:t xml:space="preserve">11</w:t>
      </w:r>
      <w:r>
        <w:rPr>
          <w:rFonts w:hAnsi="宋体" w:eastAsia="宋体"/>
          <w:sz w:val="21"/>
          <w:szCs w:val="21"/>
        </w:rPr>
        <w:t xml:space="preserve">、招标文件和投标文件是合同的不可分割的部分。</w:t>
      </w:r>
      <w:r/>
    </w:p>
    <w:p>
      <w:pPr>
        <w:ind w:firstLine="525"/>
        <w:spacing w:line="360" w:lineRule="auto"/>
        <w:rPr>
          <w:rFonts w:hint="eastAsia" w:hAnsi="宋体" w:eastAsia="宋体"/>
          <w:sz w:val="21"/>
          <w:szCs w:val="21"/>
        </w:rPr>
      </w:pPr>
      <w:r>
        <w:rPr>
          <w:rFonts w:hint="eastAsia" w:hAnsi="宋体" w:eastAsia="宋体"/>
          <w:sz w:val="21"/>
          <w:szCs w:val="21"/>
          <w:lang w:val="en-US" w:eastAsia="zh-CN"/>
        </w:rPr>
        <w:t xml:space="preserve">12、乙方应保证在服务期内，公司资质和人员满足招标文件和院方管理要求，相关人员应持证上岗。如因公司的资质和人员问题导致乙方不能正常履约，乙方应在第一时间通知甲方，并在一周之内解决问题。如因乙方原因给甲方造成的损失和处罚，均由乙方承担。如因乙方的资质和人员问题不能保证运维服务的正常履约，甲方有权终止合同，乙方应积极配合甲方办理交接退场和配合工作。</w:t>
      </w:r>
      <w:r/>
    </w:p>
    <w:p>
      <w:pPr>
        <w:ind w:firstLine="525"/>
        <w:spacing w:line="360" w:lineRule="auto"/>
        <w:rPr>
          <w:rFonts w:hAnsi="宋体"/>
          <w:sz w:val="21"/>
          <w:szCs w:val="21"/>
        </w:rPr>
      </w:pPr>
      <w:r>
        <w:rPr>
          <w:rFonts w:hint="eastAsia" w:hAnsi="宋体"/>
          <w:sz w:val="21"/>
          <w:szCs w:val="21"/>
        </w:rPr>
        <w:t xml:space="preserve">1</w:t>
      </w:r>
      <w:r>
        <w:rPr>
          <w:rFonts w:hint="eastAsia" w:hAnsi="宋体"/>
          <w:sz w:val="21"/>
          <w:szCs w:val="21"/>
          <w:lang w:val="en-US" w:eastAsia="zh-CN"/>
        </w:rPr>
        <w:t xml:space="preserve">3</w:t>
      </w:r>
      <w:r>
        <w:rPr>
          <w:rFonts w:hint="eastAsia" w:hAnsi="宋体"/>
          <w:sz w:val="21"/>
          <w:szCs w:val="21"/>
        </w:rPr>
        <w:t xml:space="preserve">、</w:t>
      </w:r>
      <w:r>
        <w:rPr>
          <w:rFonts w:hAnsi="宋体"/>
          <w:sz w:val="21"/>
          <w:szCs w:val="21"/>
        </w:rPr>
        <w:t xml:space="preserve">凡涉及招标文件的补充说明和修改，均以</w:t>
      </w:r>
      <w:r>
        <w:rPr>
          <w:rFonts w:hint="eastAsia" w:hAnsi="宋体"/>
          <w:sz w:val="21"/>
          <w:szCs w:val="21"/>
        </w:rPr>
        <w:t xml:space="preserve">政府采购网上</w:t>
      </w:r>
      <w:r>
        <w:rPr>
          <w:rFonts w:hAnsi="宋体"/>
          <w:sz w:val="21"/>
          <w:szCs w:val="21"/>
        </w:rPr>
        <w:t xml:space="preserve">通知为准。</w:t>
      </w:r>
      <w:r/>
    </w:p>
    <w:p>
      <w:pPr>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r>
      <w:r/>
    </w:p>
    <w:p>
      <w:pPr>
        <w:pStyle w:val="947"/>
        <w:ind w:firstLine="2249"/>
        <w:pageBreakBefore/>
        <w:spacing w:line="400" w:lineRule="exact"/>
        <w:rPr>
          <w:rFonts w:hint="eastAsia" w:ascii="宋体" w:hAnsi="宋体" w:eastAsia="宋体" w:cs="宋体"/>
          <w:b/>
          <w:bCs/>
          <w:color w:val="auto"/>
          <w:sz w:val="32"/>
          <w:szCs w:val="20"/>
          <w:highlight w:val="none"/>
          <w:lang w:val="en-US" w:eastAsia="zh-CN"/>
        </w:rPr>
      </w:pPr>
      <w:r>
        <w:rPr>
          <w:rFonts w:hint="eastAsia" w:ascii="宋体" w:hAnsi="宋体" w:eastAsia="宋体" w:cs="宋体"/>
          <w:b/>
          <w:bCs/>
          <w:color w:val="auto"/>
          <w:sz w:val="32"/>
          <w:szCs w:val="20"/>
          <w:highlight w:val="none"/>
          <w:lang w:val="zh-CN" w:eastAsia="zh-CN"/>
        </w:rPr>
        <w:t xml:space="preserve">第</w:t>
      </w:r>
      <w:r>
        <w:rPr>
          <w:rFonts w:hint="eastAsia" w:ascii="宋体" w:hAnsi="宋体" w:eastAsia="宋体" w:cs="宋体"/>
          <w:b/>
          <w:bCs/>
          <w:color w:val="auto"/>
          <w:sz w:val="32"/>
          <w:szCs w:val="20"/>
          <w:highlight w:val="none"/>
          <w:lang w:val="en-US" w:eastAsia="zh-CN"/>
        </w:rPr>
        <w:t xml:space="preserve">五</w:t>
      </w:r>
      <w:r>
        <w:rPr>
          <w:rFonts w:hint="eastAsia" w:ascii="宋体" w:hAnsi="宋体" w:eastAsia="宋体" w:cs="宋体"/>
          <w:b/>
          <w:bCs/>
          <w:color w:val="auto"/>
          <w:sz w:val="32"/>
          <w:szCs w:val="20"/>
          <w:highlight w:val="none"/>
          <w:lang w:val="zh-CN" w:eastAsia="zh-CN"/>
        </w:rPr>
        <w:t xml:space="preserve">章</w:t>
      </w:r>
      <w:r>
        <w:rPr>
          <w:rFonts w:hint="eastAsia" w:ascii="宋体" w:hAnsi="宋体" w:eastAsia="宋体" w:cs="宋体"/>
          <w:b/>
          <w:bCs/>
          <w:color w:val="auto"/>
          <w:sz w:val="32"/>
          <w:szCs w:val="20"/>
          <w:highlight w:val="none"/>
          <w:lang w:val="en-US" w:eastAsia="zh-CN"/>
        </w:rPr>
        <w:t xml:space="preserve"> </w:t>
      </w:r>
      <w:r>
        <w:rPr>
          <w:rFonts w:hint="eastAsia" w:ascii="宋体" w:hAnsi="宋体" w:eastAsia="宋体" w:cs="宋体"/>
          <w:b/>
          <w:bCs/>
          <w:color w:val="auto"/>
          <w:sz w:val="32"/>
          <w:szCs w:val="20"/>
          <w:highlight w:val="none"/>
          <w:lang w:val="zh-CN" w:eastAsia="zh-CN"/>
        </w:rPr>
        <w:t xml:space="preserve">合同</w:t>
      </w:r>
      <w:r>
        <w:rPr>
          <w:rFonts w:hint="eastAsia" w:ascii="宋体" w:hAnsi="宋体" w:eastAsia="宋体" w:cs="宋体"/>
          <w:b/>
          <w:bCs/>
          <w:color w:val="auto"/>
          <w:sz w:val="32"/>
          <w:szCs w:val="20"/>
          <w:highlight w:val="none"/>
          <w:lang w:val="en-US" w:eastAsia="zh-CN"/>
        </w:rPr>
        <w:t xml:space="preserve">主要</w:t>
      </w:r>
      <w:r>
        <w:rPr>
          <w:rFonts w:hint="eastAsia" w:ascii="宋体" w:hAnsi="宋体" w:eastAsia="宋体" w:cs="宋体"/>
          <w:b/>
          <w:bCs/>
          <w:color w:val="auto"/>
          <w:sz w:val="32"/>
          <w:szCs w:val="20"/>
          <w:highlight w:val="none"/>
          <w:lang w:val="zh-CN" w:eastAsia="zh-CN"/>
        </w:rPr>
        <w:t xml:space="preserve">条款</w:t>
      </w:r>
      <w:r/>
    </w:p>
    <w:p>
      <w:pPr>
        <w:pStyle w:val="1194"/>
        <w:ind w:firstLine="420"/>
        <w:spacing w:line="400" w:lineRule="exact"/>
        <w:rPr>
          <w:rFonts w:hint="eastAsia" w:hAnsi="宋体" w:eastAsia="宋体" w:cs="宋体"/>
          <w:sz w:val="21"/>
          <w:szCs w:val="21"/>
        </w:rPr>
      </w:pPr>
      <w:r>
        <w:rPr>
          <w:rFonts w:hint="eastAsia" w:hAnsi="宋体" w:eastAsia="宋体" w:cs="宋体"/>
          <w:sz w:val="21"/>
          <w:szCs w:val="21"/>
        </w:rPr>
      </w:r>
      <w:r/>
    </w:p>
    <w:p>
      <w:pPr>
        <w:pStyle w:val="1194"/>
        <w:spacing w:line="400" w:lineRule="exact"/>
        <w:rPr>
          <w:rFonts w:hint="eastAsia" w:hAnsi="宋体" w:eastAsia="宋体" w:cs="宋体"/>
          <w:sz w:val="21"/>
          <w:szCs w:val="21"/>
        </w:rPr>
      </w:pPr>
      <w:r>
        <w:rPr>
          <w:rFonts w:hint="eastAsia" w:hAnsi="宋体" w:eastAsia="宋体" w:cs="宋体"/>
          <w:sz w:val="21"/>
          <w:szCs w:val="21"/>
        </w:rPr>
        <w:t xml:space="preserve">合同编号：</w:t>
      </w:r>
      <w:r/>
    </w:p>
    <w:p>
      <w:pPr>
        <w:pStyle w:val="1194"/>
        <w:spacing w:line="400" w:lineRule="exact"/>
        <w:rPr>
          <w:rFonts w:hint="eastAsia" w:hAnsi="宋体" w:eastAsia="宋体" w:cs="宋体"/>
          <w:sz w:val="21"/>
          <w:szCs w:val="21"/>
        </w:rPr>
      </w:pPr>
      <w:r>
        <w:rPr>
          <w:rFonts w:hint="eastAsia" w:hAnsi="宋体" w:eastAsia="宋体" w:cs="宋体"/>
          <w:sz w:val="21"/>
          <w:szCs w:val="21"/>
        </w:rPr>
        <w:t xml:space="preserve">甲方：                               </w:t>
      </w:r>
      <w:r/>
    </w:p>
    <w:p>
      <w:pPr>
        <w:pStyle w:val="1194"/>
        <w:spacing w:line="400" w:lineRule="exact"/>
        <w:rPr>
          <w:rFonts w:hint="eastAsia" w:hAnsi="宋体" w:eastAsia="宋体" w:cs="宋体"/>
          <w:sz w:val="21"/>
          <w:szCs w:val="21"/>
        </w:rPr>
      </w:pPr>
      <w:r>
        <w:rPr>
          <w:rFonts w:hint="eastAsia" w:hAnsi="宋体" w:eastAsia="宋体" w:cs="宋体"/>
          <w:sz w:val="21"/>
          <w:szCs w:val="21"/>
        </w:rPr>
        <w:t xml:space="preserve">乙方：                                </w:t>
      </w:r>
      <w:r/>
    </w:p>
    <w:p>
      <w:pPr>
        <w:pStyle w:val="1194"/>
        <w:ind w:firstLine="420"/>
        <w:spacing w:line="400" w:lineRule="exact"/>
        <w:rPr>
          <w:rFonts w:hint="eastAsia" w:hAnsi="宋体" w:eastAsia="宋体" w:cs="宋体"/>
          <w:sz w:val="21"/>
          <w:szCs w:val="21"/>
        </w:rPr>
      </w:pPr>
      <w:r>
        <w:rPr>
          <w:rFonts w:hint="eastAsia" w:hAnsi="宋体" w:eastAsia="宋体" w:cs="宋体"/>
          <w:sz w:val="21"/>
          <w:szCs w:val="21"/>
        </w:rPr>
        <w:t xml:space="preserve">根据 《中华人民共和国民法典》及有关法律法规的规定，和</w:t>
      </w:r>
      <w:r>
        <w:rPr>
          <w:rFonts w:hint="eastAsia" w:hAnsi="宋体" w:eastAsia="宋体" w:cs="宋体"/>
          <w:sz w:val="21"/>
          <w:szCs w:val="21"/>
          <w:u w:val="single"/>
        </w:rPr>
        <w:t xml:space="preserve">         号</w:t>
      </w:r>
      <w:r>
        <w:rPr>
          <w:rFonts w:hint="eastAsia" w:hAnsi="宋体" w:eastAsia="宋体" w:cs="宋体"/>
          <w:sz w:val="21"/>
          <w:szCs w:val="21"/>
        </w:rPr>
        <w:t xml:space="preserve">的采购文件及乙方的响应文件和成交通知书、乙方在招投标过程中所作的其它承诺、声明、书面澄清等，甲乙双方就甲方聘用乙方从事总院一、二期污水站整体运维服务，签订本合同书。  </w:t>
      </w:r>
      <w:r/>
    </w:p>
    <w:p>
      <w:pPr>
        <w:pStyle w:val="733"/>
        <w:ind w:firstLine="420"/>
        <w:spacing w:line="400" w:lineRule="exact"/>
        <w:rPr>
          <w:rFonts w:hint="eastAsia"/>
          <w:sz w:val="21"/>
          <w:szCs w:val="21"/>
        </w:rPr>
      </w:pPr>
      <w:r>
        <w:rPr>
          <w:rFonts w:hint="eastAsia"/>
          <w:sz w:val="21"/>
          <w:szCs w:val="21"/>
          <w:lang w:bidi="ar"/>
        </w:rPr>
        <w:t xml:space="preserve">（一）合同内容：</w:t>
      </w:r>
      <w:r/>
    </w:p>
    <w:p>
      <w:pPr>
        <w:pStyle w:val="733"/>
        <w:ind w:firstLine="420"/>
        <w:spacing w:line="400" w:lineRule="exact"/>
        <w:rPr>
          <w:rFonts w:hint="eastAsia"/>
          <w:sz w:val="21"/>
          <w:szCs w:val="21"/>
          <w:lang w:bidi="ar"/>
        </w:rPr>
      </w:pPr>
      <w:r>
        <w:rPr>
          <w:rFonts w:hint="eastAsia"/>
          <w:sz w:val="21"/>
          <w:szCs w:val="21"/>
          <w:lang w:bidi="ar"/>
        </w:rPr>
        <w:t xml:space="preserve">1、乙方负责甲方污水处理站运维服务。 服务内容及要求详见附件，参见采购文件及投标文件。</w:t>
      </w:r>
      <w:r/>
    </w:p>
    <w:p>
      <w:pPr>
        <w:pStyle w:val="733"/>
        <w:ind w:firstLine="420"/>
        <w:spacing w:line="400" w:lineRule="exact"/>
        <w:rPr>
          <w:rFonts w:hint="eastAsia"/>
          <w:sz w:val="21"/>
          <w:szCs w:val="21"/>
          <w:lang w:bidi="ar"/>
        </w:rPr>
      </w:pPr>
      <w:r>
        <w:rPr>
          <w:rFonts w:hint="eastAsia"/>
          <w:sz w:val="21"/>
          <w:szCs w:val="21"/>
          <w:lang w:bidi="ar"/>
        </w:rPr>
        <w:t xml:space="preserve">服务时间自    年   月   日至   年   月   日</w:t>
      </w:r>
      <w:r>
        <w:rPr>
          <w:rFonts w:hint="eastAsia"/>
          <w:sz w:val="21"/>
          <w:szCs w:val="21"/>
          <w:lang w:eastAsia="zh-CN" w:bidi="ar"/>
        </w:rPr>
        <w:t xml:space="preserve">（</w:t>
      </w:r>
      <w:r>
        <w:rPr>
          <w:rFonts w:hint="eastAsia"/>
          <w:sz w:val="21"/>
          <w:szCs w:val="21"/>
          <w:lang w:val="en-US" w:eastAsia="zh-CN" w:bidi="ar"/>
        </w:rPr>
        <w:t xml:space="preserve">两年</w:t>
      </w:r>
      <w:r>
        <w:rPr>
          <w:rFonts w:hint="eastAsia"/>
          <w:sz w:val="21"/>
          <w:szCs w:val="21"/>
          <w:lang w:eastAsia="zh-CN" w:bidi="ar"/>
        </w:rPr>
        <w:t xml:space="preserve">）</w:t>
      </w:r>
      <w:r>
        <w:rPr>
          <w:rFonts w:hint="eastAsia"/>
          <w:sz w:val="21"/>
          <w:szCs w:val="21"/>
          <w:lang w:bidi="ar"/>
        </w:rPr>
        <w:t xml:space="preserve">。在协议有效期内一方不得擅自变更或中止此项协议，如未经双方同意，擅自变更或中止此项的一方要负违约责任。</w:t>
      </w:r>
      <w:r/>
    </w:p>
    <w:p>
      <w:pPr>
        <w:pStyle w:val="733"/>
        <w:ind w:firstLine="420"/>
        <w:spacing w:line="400" w:lineRule="exact"/>
        <w:rPr>
          <w:rFonts w:hint="eastAsia"/>
          <w:sz w:val="21"/>
          <w:szCs w:val="21"/>
          <w:lang w:bidi="ar"/>
        </w:rPr>
      </w:pPr>
      <w:r>
        <w:rPr>
          <w:rFonts w:hint="eastAsia" w:ascii="宋体" w:hAnsi="宋体" w:eastAsia="宋体" w:cs="宋体"/>
          <w:sz w:val="21"/>
          <w:szCs w:val="21"/>
          <w:lang w:eastAsia="zh-CN"/>
        </w:rPr>
        <w:t xml:space="preserve">注：一年度合同期满但</w:t>
      </w:r>
      <w:r>
        <w:rPr>
          <w:rFonts w:hint="eastAsia" w:ascii="宋体" w:hAnsi="宋体" w:eastAsia="宋体" w:cs="宋体"/>
          <w:sz w:val="21"/>
          <w:szCs w:val="21"/>
          <w:lang w:val="en-US" w:eastAsia="zh-CN"/>
        </w:rPr>
        <w:t xml:space="preserve">甲方</w:t>
      </w:r>
      <w:r>
        <w:rPr>
          <w:rFonts w:hint="eastAsia" w:ascii="宋体" w:hAnsi="宋体" w:eastAsia="宋体" w:cs="宋体"/>
          <w:sz w:val="21"/>
          <w:szCs w:val="21"/>
          <w:lang w:eastAsia="zh-CN"/>
        </w:rPr>
        <w:t xml:space="preserve">未获得预算批复或需求取消，则经</w:t>
      </w:r>
      <w:r>
        <w:rPr>
          <w:rFonts w:hint="eastAsia" w:ascii="宋体" w:hAnsi="宋体" w:eastAsia="宋体" w:cs="宋体"/>
          <w:sz w:val="21"/>
          <w:szCs w:val="21"/>
          <w:lang w:val="en-US" w:eastAsia="zh-CN"/>
        </w:rPr>
        <w:t xml:space="preserve">甲方</w:t>
      </w:r>
      <w:r>
        <w:rPr>
          <w:rFonts w:hint="eastAsia" w:ascii="宋体" w:hAnsi="宋体" w:eastAsia="宋体" w:cs="宋体"/>
          <w:sz w:val="21"/>
          <w:szCs w:val="21"/>
          <w:lang w:eastAsia="zh-CN"/>
        </w:rPr>
        <w:t xml:space="preserve">提前书面通知</w:t>
      </w:r>
      <w:r>
        <w:rPr>
          <w:rFonts w:hint="eastAsia" w:ascii="宋体" w:hAnsi="宋体" w:eastAsia="宋体" w:cs="宋体"/>
          <w:sz w:val="21"/>
          <w:szCs w:val="21"/>
          <w:lang w:val="en-US" w:eastAsia="zh-CN"/>
        </w:rPr>
        <w:t xml:space="preserve">乙方</w:t>
      </w:r>
      <w:r>
        <w:rPr>
          <w:rFonts w:hint="eastAsia" w:ascii="宋体" w:hAnsi="宋体" w:eastAsia="宋体" w:cs="宋体"/>
          <w:sz w:val="21"/>
          <w:szCs w:val="21"/>
          <w:lang w:eastAsia="zh-CN"/>
        </w:rPr>
        <w:t xml:space="preserve">后，合同到期终止，不再顺延。</w:t>
      </w:r>
      <w:r/>
    </w:p>
    <w:p>
      <w:pPr>
        <w:pStyle w:val="733"/>
        <w:ind w:firstLine="420"/>
        <w:spacing w:line="400" w:lineRule="exact"/>
        <w:rPr>
          <w:rFonts w:hint="eastAsia"/>
          <w:sz w:val="21"/>
          <w:szCs w:val="21"/>
        </w:rPr>
      </w:pPr>
      <w:r>
        <w:rPr>
          <w:rFonts w:hint="eastAsia"/>
          <w:sz w:val="21"/>
          <w:szCs w:val="21"/>
          <w:lang w:bidi="ar"/>
        </w:rPr>
        <w:t xml:space="preserve">2、下列文件为本合同不可分割部分：</w:t>
      </w:r>
      <w:r/>
    </w:p>
    <w:p>
      <w:pPr>
        <w:pStyle w:val="733"/>
        <w:ind w:firstLine="420"/>
        <w:spacing w:line="400" w:lineRule="exact"/>
        <w:rPr>
          <w:rFonts w:hint="eastAsia"/>
          <w:sz w:val="21"/>
          <w:szCs w:val="21"/>
        </w:rPr>
      </w:pPr>
      <w:r>
        <w:rPr>
          <w:rFonts w:hint="eastAsia"/>
          <w:sz w:val="21"/>
          <w:szCs w:val="21"/>
          <w:lang w:bidi="ar"/>
        </w:rPr>
        <w:t xml:space="preserve">（1）</w:t>
      </w:r>
      <w:r>
        <w:rPr>
          <w:rFonts w:hint="eastAsia"/>
          <w:sz w:val="21"/>
          <w:szCs w:val="21"/>
          <w:lang w:val="en-US" w:eastAsia="zh-CN" w:bidi="ar"/>
        </w:rPr>
        <w:t xml:space="preserve">中标</w:t>
      </w:r>
      <w:r>
        <w:rPr>
          <w:rFonts w:hint="eastAsia"/>
          <w:sz w:val="21"/>
          <w:szCs w:val="21"/>
          <w:lang w:bidi="ar"/>
        </w:rPr>
        <w:t xml:space="preserve">通知书；</w:t>
      </w:r>
      <w:r/>
    </w:p>
    <w:p>
      <w:pPr>
        <w:pStyle w:val="733"/>
        <w:ind w:firstLine="420"/>
        <w:spacing w:line="400" w:lineRule="exact"/>
        <w:rPr>
          <w:rFonts w:hint="eastAsia"/>
          <w:sz w:val="21"/>
          <w:szCs w:val="21"/>
        </w:rPr>
      </w:pPr>
      <w:r>
        <w:rPr>
          <w:rFonts w:hint="eastAsia"/>
          <w:sz w:val="21"/>
          <w:szCs w:val="21"/>
          <w:lang w:bidi="ar"/>
        </w:rPr>
        <w:t xml:space="preserve">（2）乙方的</w:t>
      </w:r>
      <w:r>
        <w:rPr>
          <w:rFonts w:hint="eastAsia"/>
          <w:sz w:val="21"/>
          <w:szCs w:val="21"/>
          <w:lang w:val="en-US" w:eastAsia="zh-CN" w:bidi="ar"/>
        </w:rPr>
        <w:t xml:space="preserve">投标</w:t>
      </w:r>
      <w:r>
        <w:rPr>
          <w:rFonts w:hint="eastAsia"/>
          <w:sz w:val="21"/>
          <w:szCs w:val="21"/>
          <w:lang w:bidi="ar"/>
        </w:rPr>
        <w:t xml:space="preserve">文件；</w:t>
      </w:r>
      <w:r/>
    </w:p>
    <w:p>
      <w:pPr>
        <w:pStyle w:val="733"/>
        <w:ind w:firstLine="420"/>
        <w:spacing w:line="400" w:lineRule="exact"/>
        <w:rPr>
          <w:rFonts w:hint="eastAsia"/>
          <w:sz w:val="21"/>
          <w:szCs w:val="21"/>
        </w:rPr>
      </w:pPr>
      <w:r>
        <w:rPr>
          <w:rFonts w:hint="eastAsia"/>
          <w:sz w:val="21"/>
          <w:szCs w:val="21"/>
          <w:lang w:bidi="ar"/>
        </w:rPr>
        <w:t xml:space="preserve">（3）乙方在招投标过程中所作的其它承诺、声明、书面澄清等；</w:t>
      </w:r>
      <w:r/>
    </w:p>
    <w:p>
      <w:pPr>
        <w:pStyle w:val="733"/>
        <w:ind w:firstLine="420"/>
        <w:spacing w:line="400" w:lineRule="exact"/>
        <w:rPr>
          <w:rFonts w:hint="eastAsia"/>
          <w:sz w:val="21"/>
          <w:szCs w:val="21"/>
        </w:rPr>
      </w:pPr>
      <w:r>
        <w:rPr>
          <w:rFonts w:hint="eastAsia"/>
          <w:sz w:val="21"/>
          <w:szCs w:val="21"/>
          <w:lang w:bidi="ar"/>
        </w:rPr>
        <w:t xml:space="preserve">（4）采购文件及其附件；</w:t>
      </w:r>
      <w:r/>
    </w:p>
    <w:p>
      <w:pPr>
        <w:pStyle w:val="733"/>
        <w:ind w:firstLine="420"/>
        <w:spacing w:line="400" w:lineRule="exact"/>
        <w:rPr>
          <w:rFonts w:hint="eastAsia"/>
          <w:sz w:val="21"/>
          <w:szCs w:val="21"/>
        </w:rPr>
      </w:pPr>
      <w:r>
        <w:rPr>
          <w:rFonts w:hint="eastAsia"/>
          <w:sz w:val="21"/>
          <w:szCs w:val="21"/>
          <w:lang w:bidi="ar"/>
        </w:rPr>
        <w:t xml:space="preserve">（5）合同附件。</w:t>
      </w:r>
      <w:r/>
    </w:p>
    <w:p>
      <w:pPr>
        <w:pStyle w:val="733"/>
        <w:ind w:firstLine="420"/>
        <w:spacing w:line="400" w:lineRule="exact"/>
        <w:rPr>
          <w:rFonts w:hint="eastAsia"/>
          <w:sz w:val="21"/>
          <w:szCs w:val="21"/>
        </w:rPr>
      </w:pPr>
      <w:r>
        <w:rPr>
          <w:rFonts w:hint="eastAsia"/>
          <w:sz w:val="21"/>
          <w:szCs w:val="21"/>
          <w:lang w:bidi="ar"/>
        </w:rPr>
        <w:t xml:space="preserve">以上与本合同具有同等法律效力。</w:t>
      </w:r>
      <w:r/>
    </w:p>
    <w:p>
      <w:pPr>
        <w:pStyle w:val="733"/>
        <w:ind w:firstLine="420"/>
        <w:spacing w:line="400" w:lineRule="exact"/>
        <w:rPr>
          <w:rFonts w:hint="eastAsia"/>
          <w:sz w:val="21"/>
          <w:szCs w:val="21"/>
        </w:rPr>
      </w:pPr>
      <w:r>
        <w:rPr>
          <w:rFonts w:hint="eastAsia"/>
          <w:sz w:val="21"/>
          <w:szCs w:val="21"/>
          <w:lang w:bidi="ar"/>
        </w:rPr>
        <w:t xml:space="preserve">（二）合同价格及费用结算：</w:t>
      </w:r>
      <w:r/>
    </w:p>
    <w:p>
      <w:pPr>
        <w:pStyle w:val="733"/>
        <w:ind w:firstLine="420"/>
        <w:spacing w:line="400" w:lineRule="exact"/>
        <w:rPr>
          <w:rFonts w:hint="eastAsia"/>
          <w:sz w:val="21"/>
          <w:szCs w:val="21"/>
          <w:lang w:bidi="ar"/>
        </w:rPr>
      </w:pPr>
      <w:r>
        <w:rPr>
          <w:rFonts w:hint="eastAsia"/>
          <w:sz w:val="21"/>
          <w:szCs w:val="21"/>
          <w:lang w:bidi="ar"/>
        </w:rPr>
        <w:t xml:space="preserve">1、</w:t>
      </w:r>
      <w:r>
        <w:rPr>
          <w:rFonts w:hint="eastAsia"/>
          <w:sz w:val="21"/>
          <w:szCs w:val="21"/>
          <w:lang w:val="en-US" w:eastAsia="zh-CN" w:bidi="ar"/>
        </w:rPr>
        <w:t xml:space="preserve">年</w:t>
      </w:r>
      <w:r>
        <w:rPr>
          <w:rFonts w:hint="eastAsia"/>
          <w:sz w:val="21"/>
          <w:szCs w:val="21"/>
          <w:lang w:bidi="ar"/>
        </w:rPr>
        <w:t xml:space="preserve">合同总价：             </w:t>
      </w:r>
      <w:r>
        <w:rPr>
          <w:rFonts w:hint="eastAsia"/>
          <w:sz w:val="21"/>
          <w:szCs w:val="21"/>
          <w:lang w:val="en-US" w:eastAsia="zh-CN" w:bidi="ar"/>
        </w:rPr>
        <w:t xml:space="preserve">元/年</w:t>
      </w:r>
      <w:r>
        <w:rPr>
          <w:rFonts w:hint="eastAsia"/>
          <w:sz w:val="21"/>
          <w:szCs w:val="21"/>
          <w:lang w:bidi="ar"/>
        </w:rPr>
        <w:t xml:space="preserve"> ，</w:t>
      </w:r>
      <w:r>
        <w:rPr>
          <w:rFonts w:ascii="宋体" w:hAnsi="宋体" w:cs="宋体"/>
          <w:sz w:val="21"/>
          <w:szCs w:val="21"/>
        </w:rPr>
        <w:t xml:space="preserve">包括但不限于污水处理托管运营所需的人工、消毒药剂、环保及疾控排水监测、清淤（含医疗垃圾处理费）、维修保养、设备更新，管理成本、安全防护、税金、市场风险等所有一切可能发生的费用。消毒药剂、PAC\PAM絮凝剂等运维涉及的所</w:t>
      </w:r>
      <w:r>
        <w:rPr>
          <w:rFonts w:ascii="宋体" w:hAnsi="宋体" w:eastAsia="宋体" w:cs="宋体"/>
          <w:sz w:val="21"/>
          <w:szCs w:val="21"/>
        </w:rPr>
        <w:t xml:space="preserve">有药剂及消耗品等均由投标人提供。</w:t>
      </w:r>
      <w:r/>
    </w:p>
    <w:p>
      <w:pPr>
        <w:pStyle w:val="733"/>
        <w:ind w:firstLine="420"/>
        <w:spacing w:line="400" w:lineRule="exact"/>
        <w:rPr>
          <w:rFonts w:hint="eastAsia"/>
          <w:sz w:val="21"/>
          <w:szCs w:val="21"/>
        </w:rPr>
      </w:pPr>
      <w:r>
        <w:rPr>
          <w:rFonts w:hint="eastAsia"/>
          <w:sz w:val="21"/>
          <w:szCs w:val="21"/>
          <w:lang w:bidi="ar"/>
        </w:rPr>
        <w:t xml:space="preserve">（1）合同价款的支付及付款方式：采购合同签订生效后，服务费每季度结算一次，每季度应结算的服务费=</w:t>
      </w:r>
      <w:r>
        <w:rPr>
          <w:rFonts w:hint="eastAsia"/>
          <w:sz w:val="21"/>
          <w:szCs w:val="21"/>
          <w:lang w:val="en-US" w:eastAsia="zh-CN" w:bidi="ar"/>
        </w:rPr>
        <w:t xml:space="preserve">年</w:t>
      </w:r>
      <w:r>
        <w:rPr>
          <w:rFonts w:hint="eastAsia"/>
          <w:sz w:val="21"/>
          <w:szCs w:val="21"/>
          <w:lang w:bidi="ar"/>
        </w:rPr>
        <w:t xml:space="preserve">合同总价/4；当季度款项在甲方收到乙方发票后15日内进行支付。</w:t>
      </w:r>
      <w:r/>
    </w:p>
    <w:p>
      <w:pPr>
        <w:pStyle w:val="733"/>
        <w:ind w:firstLine="420"/>
        <w:spacing w:line="400" w:lineRule="exact"/>
        <w:rPr>
          <w:rFonts w:hint="eastAsia"/>
          <w:sz w:val="21"/>
          <w:szCs w:val="21"/>
        </w:rPr>
      </w:pPr>
      <w:r>
        <w:rPr>
          <w:rFonts w:hint="eastAsia"/>
          <w:sz w:val="21"/>
          <w:szCs w:val="21"/>
          <w:lang w:bidi="ar"/>
        </w:rPr>
        <w:t xml:space="preserve">（2）如乙方对服务缺陷不予更正，甲方有权另请其他单位更正，所发生的费用由乙方全部承担。</w:t>
      </w:r>
      <w:r/>
    </w:p>
    <w:p>
      <w:pPr>
        <w:pStyle w:val="733"/>
        <w:ind w:firstLine="420"/>
        <w:spacing w:line="400" w:lineRule="exact"/>
        <w:rPr>
          <w:rFonts w:hint="eastAsia"/>
          <w:sz w:val="21"/>
          <w:szCs w:val="21"/>
        </w:rPr>
      </w:pPr>
      <w:r>
        <w:rPr>
          <w:rFonts w:hint="eastAsia"/>
          <w:sz w:val="21"/>
          <w:szCs w:val="21"/>
          <w:lang w:bidi="ar"/>
        </w:rPr>
        <w:t xml:space="preserve">（3）甲方支付此项费用外不再承担其它任何费用（包括个人），服务人员的薪金、福利、休假日补贴等由乙方付给，与甲方无关。</w:t>
      </w:r>
      <w:r/>
    </w:p>
    <w:p>
      <w:pPr>
        <w:pStyle w:val="733"/>
        <w:ind w:firstLine="420"/>
        <w:spacing w:line="400" w:lineRule="exact"/>
        <w:rPr>
          <w:rFonts w:hint="eastAsia"/>
          <w:sz w:val="21"/>
          <w:szCs w:val="21"/>
        </w:rPr>
      </w:pPr>
      <w:r>
        <w:rPr>
          <w:rFonts w:hint="eastAsia"/>
          <w:sz w:val="21"/>
          <w:szCs w:val="21"/>
          <w:lang w:bidi="ar"/>
        </w:rPr>
        <w:t xml:space="preserve">（4）确因甲方工作需要，乙方应无条件配合甲方完成一些应急工作。如：安排服务人员（内部）临时加班等。</w:t>
      </w:r>
      <w:r/>
    </w:p>
    <w:p>
      <w:pPr>
        <w:pStyle w:val="733"/>
        <w:ind w:firstLine="420"/>
        <w:spacing w:line="400" w:lineRule="exact"/>
        <w:rPr>
          <w:rFonts w:hint="eastAsia"/>
          <w:sz w:val="21"/>
          <w:szCs w:val="21"/>
        </w:rPr>
      </w:pPr>
      <w:r>
        <w:rPr>
          <w:rFonts w:hint="eastAsia"/>
          <w:sz w:val="21"/>
          <w:szCs w:val="21"/>
          <w:lang w:bidi="ar"/>
        </w:rPr>
        <w:t xml:space="preserve">（三）甲、乙双方的责任</w:t>
      </w:r>
      <w:r/>
    </w:p>
    <w:p>
      <w:pPr>
        <w:pStyle w:val="733"/>
        <w:ind w:firstLine="420"/>
        <w:spacing w:line="400" w:lineRule="exact"/>
        <w:rPr>
          <w:rFonts w:hint="eastAsia"/>
          <w:sz w:val="21"/>
          <w:szCs w:val="21"/>
        </w:rPr>
      </w:pPr>
      <w:r>
        <w:rPr>
          <w:rFonts w:hint="eastAsia"/>
          <w:sz w:val="21"/>
          <w:szCs w:val="21"/>
          <w:lang w:bidi="ar"/>
        </w:rPr>
        <w:t xml:space="preserve"> 1、甲方责任：</w:t>
      </w:r>
      <w:r/>
    </w:p>
    <w:p>
      <w:pPr>
        <w:pStyle w:val="733"/>
        <w:ind w:firstLine="420"/>
        <w:spacing w:line="400" w:lineRule="exact"/>
        <w:rPr>
          <w:rFonts w:hint="eastAsia"/>
          <w:sz w:val="21"/>
          <w:szCs w:val="21"/>
        </w:rPr>
      </w:pPr>
      <w:r>
        <w:rPr>
          <w:rFonts w:hint="eastAsia"/>
          <w:sz w:val="21"/>
          <w:szCs w:val="21"/>
          <w:lang w:bidi="ar"/>
        </w:rPr>
        <w:t xml:space="preserve">1.1、为乙方管理部门提供办公场所；并指定专人作为甲方联系人予以协调工作。加强与乙方沟通，交流情况，互通信息。</w:t>
      </w:r>
      <w:r/>
    </w:p>
    <w:p>
      <w:pPr>
        <w:pStyle w:val="733"/>
        <w:ind w:firstLine="420"/>
        <w:spacing w:line="400" w:lineRule="exact"/>
        <w:rPr>
          <w:rFonts w:hint="eastAsia"/>
          <w:sz w:val="21"/>
          <w:szCs w:val="21"/>
        </w:rPr>
      </w:pPr>
      <w:r>
        <w:rPr>
          <w:rFonts w:hint="eastAsia"/>
          <w:sz w:val="21"/>
          <w:szCs w:val="21"/>
          <w:lang w:bidi="ar"/>
        </w:rPr>
        <w:t xml:space="preserve">1.2、甲方应尊重乙方工作人员的劳动成果，积极配合乙方工作人员履行好合同所规定的职责和义务。</w:t>
      </w:r>
      <w:r/>
    </w:p>
    <w:p>
      <w:pPr>
        <w:pStyle w:val="733"/>
        <w:ind w:firstLine="420"/>
        <w:spacing w:line="400" w:lineRule="exact"/>
        <w:rPr>
          <w:rFonts w:hint="eastAsia"/>
          <w:sz w:val="21"/>
          <w:szCs w:val="21"/>
        </w:rPr>
      </w:pPr>
      <w:r>
        <w:rPr>
          <w:rFonts w:hint="eastAsia"/>
          <w:sz w:val="21"/>
          <w:szCs w:val="21"/>
          <w:lang w:bidi="ar"/>
        </w:rPr>
        <w:t xml:space="preserve">2、乙方责任：</w:t>
      </w:r>
      <w:r/>
    </w:p>
    <w:p>
      <w:pPr>
        <w:ind w:firstLine="420"/>
        <w:spacing w:line="360" w:lineRule="auto"/>
        <w:rPr>
          <w:rFonts w:hint="eastAsia" w:ascii="宋体" w:hAnsi="宋体" w:cs="宋体"/>
          <w:sz w:val="21"/>
          <w:szCs w:val="21"/>
        </w:rPr>
      </w:pPr>
      <w:r>
        <w:rPr>
          <w:rFonts w:hint="eastAsia" w:ascii="宋体" w:hAnsi="宋体" w:cs="宋体"/>
          <w:sz w:val="21"/>
          <w:szCs w:val="21"/>
        </w:rPr>
        <w:t xml:space="preserve">2.1、乙方在从事服务工作中应当遵守国家法律法规和甲方医院的规章制度，维护甲方正常的工作医疗秩序。</w:t>
      </w:r>
      <w:r/>
    </w:p>
    <w:p>
      <w:pPr>
        <w:ind w:firstLine="420"/>
        <w:spacing w:line="360" w:lineRule="auto"/>
        <w:rPr>
          <w:rFonts w:hint="eastAsia" w:ascii="宋体" w:hAnsi="宋体" w:cs="宋体"/>
          <w:sz w:val="21"/>
          <w:szCs w:val="21"/>
        </w:rPr>
      </w:pPr>
      <w:r>
        <w:rPr>
          <w:rFonts w:hint="eastAsia" w:ascii="宋体" w:hAnsi="宋体" w:cs="宋体"/>
          <w:sz w:val="21"/>
          <w:szCs w:val="21"/>
        </w:rPr>
        <w:t xml:space="preserve">2.2、乙方应文明工作、安全生产，采取必要的安全防范措施。</w:t>
      </w:r>
      <w:r/>
    </w:p>
    <w:p>
      <w:pPr>
        <w:ind w:firstLine="420"/>
        <w:spacing w:line="360" w:lineRule="auto"/>
        <w:rPr>
          <w:rFonts w:hint="eastAsia" w:ascii="宋体" w:hAnsi="宋体" w:cs="宋体"/>
          <w:sz w:val="21"/>
          <w:szCs w:val="21"/>
        </w:rPr>
      </w:pPr>
      <w:r>
        <w:rPr>
          <w:rFonts w:hint="eastAsia" w:ascii="宋体" w:hAnsi="宋体" w:cs="宋体"/>
          <w:sz w:val="21"/>
          <w:szCs w:val="21"/>
        </w:rPr>
        <w:t xml:space="preserve">2.3、乙方应及时调整不适应工作需求的服务人员。如甲方认为该员工不能胜任本职工作的，在接到甲方书面通知2日内必须进行调整。</w:t>
      </w:r>
      <w:r/>
    </w:p>
    <w:p>
      <w:pPr>
        <w:ind w:firstLine="420"/>
        <w:spacing w:line="360" w:lineRule="auto"/>
        <w:rPr>
          <w:rFonts w:hint="eastAsia" w:ascii="宋体" w:hAnsi="宋体" w:cs="宋体"/>
          <w:sz w:val="21"/>
          <w:szCs w:val="21"/>
        </w:rPr>
      </w:pPr>
      <w:r>
        <w:rPr>
          <w:rFonts w:hint="eastAsia" w:ascii="宋体" w:hAnsi="宋体" w:cs="宋体"/>
          <w:sz w:val="21"/>
          <w:szCs w:val="21"/>
        </w:rPr>
        <w:t xml:space="preserve">2.4、乙方应经常对员工进行岗位职责和安全教育，加强岗位责任考核。因管理不当、违规操作发生设备损坏、被盗等安全事故对甲方造成损失的，乙方需承担连带赔偿责任。</w:t>
      </w:r>
      <w:r/>
    </w:p>
    <w:p>
      <w:pPr>
        <w:ind w:firstLine="420"/>
        <w:spacing w:line="360" w:lineRule="auto"/>
        <w:rPr>
          <w:rFonts w:hint="eastAsia" w:ascii="宋体" w:hAnsi="宋体" w:cs="宋体"/>
          <w:sz w:val="21"/>
          <w:szCs w:val="21"/>
        </w:rPr>
      </w:pPr>
      <w:r>
        <w:rPr>
          <w:rFonts w:hint="eastAsia" w:ascii="宋体" w:hAnsi="宋体" w:cs="宋体"/>
          <w:sz w:val="21"/>
          <w:szCs w:val="21"/>
        </w:rPr>
        <w:t xml:space="preserve">2.5、乙方及其服务人员应对在甲方从事服务期间获得的甲方的商业秘密予以保密。</w:t>
      </w:r>
      <w:r/>
    </w:p>
    <w:p>
      <w:pPr>
        <w:ind w:firstLine="420"/>
        <w:spacing w:line="360" w:lineRule="auto"/>
        <w:rPr>
          <w:rFonts w:hint="eastAsia" w:ascii="宋体" w:hAnsi="宋体" w:cs="宋体"/>
          <w:sz w:val="21"/>
          <w:szCs w:val="21"/>
        </w:rPr>
      </w:pPr>
      <w:r>
        <w:rPr>
          <w:rFonts w:hint="eastAsia" w:ascii="宋体" w:hAnsi="宋体" w:cs="宋体"/>
          <w:sz w:val="21"/>
          <w:szCs w:val="21"/>
        </w:rPr>
        <w:t xml:space="preserve">2.6、乙方接受甲方的委托事项，进行后勤综合管理，接受甲方和其上级主管部门的监督和检查和指导。</w:t>
      </w:r>
      <w:r/>
    </w:p>
    <w:p>
      <w:pPr>
        <w:ind w:firstLine="420"/>
        <w:spacing w:line="360" w:lineRule="auto"/>
        <w:rPr>
          <w:rFonts w:hint="eastAsia" w:ascii="宋体" w:hAnsi="宋体" w:cs="宋体"/>
          <w:sz w:val="21"/>
          <w:szCs w:val="21"/>
        </w:rPr>
      </w:pPr>
      <w:r>
        <w:rPr>
          <w:rFonts w:hint="eastAsia" w:ascii="宋体" w:hAnsi="宋体" w:cs="宋体"/>
          <w:sz w:val="21"/>
          <w:szCs w:val="21"/>
        </w:rPr>
        <w:t xml:space="preserve">2.7、乙方应建立本项目的后勤综合管理档案并作如实记载，在合同终止时，乙方必须移交委托管理的各类管理档案和相关物品设备资料。乙方自购的设备或者物品由乙方在终止服务时搬出自行处置。</w:t>
      </w:r>
      <w:r/>
    </w:p>
    <w:p>
      <w:pPr>
        <w:ind w:firstLine="420"/>
        <w:spacing w:line="360" w:lineRule="auto"/>
        <w:rPr>
          <w:rFonts w:hint="eastAsia" w:ascii="宋体" w:hAnsi="宋体" w:cs="宋体"/>
          <w:sz w:val="21"/>
          <w:szCs w:val="21"/>
        </w:rPr>
      </w:pPr>
      <w:r>
        <w:rPr>
          <w:rFonts w:hint="eastAsia" w:ascii="宋体" w:hAnsi="宋体" w:cs="宋体"/>
          <w:sz w:val="21"/>
          <w:szCs w:val="21"/>
        </w:rPr>
        <w:t xml:space="preserve">2.8、项目考核：</w:t>
      </w:r>
      <w:r/>
    </w:p>
    <w:p>
      <w:pPr>
        <w:spacing w:line="360" w:lineRule="auto"/>
        <w:rPr>
          <w:rFonts w:hint="eastAsia" w:ascii="宋体" w:hAnsi="宋体" w:cs="宋体"/>
          <w:sz w:val="21"/>
          <w:szCs w:val="21"/>
        </w:rPr>
      </w:pPr>
      <w:r>
        <w:rPr>
          <w:rFonts w:hint="eastAsia" w:ascii="宋体" w:hAnsi="宋体" w:cs="宋体"/>
          <w:sz w:val="21"/>
          <w:szCs w:val="21"/>
        </w:rPr>
        <w:t xml:space="preserve">      双方确认，本项目按阶段进行验收：</w:t>
      </w:r>
      <w:r/>
    </w:p>
    <w:p>
      <w:pPr>
        <w:ind w:firstLine="420"/>
        <w:spacing w:line="360" w:lineRule="auto"/>
        <w:rPr>
          <w:rFonts w:hint="eastAsia" w:ascii="宋体" w:hAnsi="宋体" w:cs="宋体"/>
          <w:sz w:val="21"/>
          <w:szCs w:val="21"/>
        </w:rPr>
      </w:pPr>
      <w:r>
        <w:rPr>
          <w:rFonts w:hint="eastAsia" w:ascii="宋体" w:hAnsi="宋体" w:cs="宋体"/>
          <w:sz w:val="21"/>
          <w:szCs w:val="21"/>
        </w:rPr>
        <w:t xml:space="preserve">(1) 试用期验收：试用期为合同签订后3个月。在试用期后一个月，乙方出具月度试用报告，经甲方书面确认后验收合格；</w:t>
      </w:r>
      <w:r/>
    </w:p>
    <w:p>
      <w:pPr>
        <w:ind w:firstLine="420"/>
        <w:spacing w:line="360" w:lineRule="auto"/>
        <w:rPr>
          <w:rFonts w:hint="eastAsia" w:ascii="宋体" w:hAnsi="宋体" w:cs="宋体"/>
          <w:sz w:val="21"/>
          <w:szCs w:val="21"/>
        </w:rPr>
      </w:pPr>
      <w:r>
        <w:rPr>
          <w:rFonts w:hint="eastAsia" w:ascii="宋体" w:hAnsi="宋体" w:cs="宋体"/>
          <w:sz w:val="21"/>
          <w:szCs w:val="21"/>
        </w:rPr>
        <w:t xml:space="preserve">(2) 半年度验收：在半年度期满，乙方出具半年度工作报告，经甲方书面确认后验收合格；</w:t>
      </w:r>
      <w:r/>
    </w:p>
    <w:p>
      <w:pPr>
        <w:ind w:firstLine="420"/>
        <w:spacing w:line="360" w:lineRule="auto"/>
        <w:rPr>
          <w:rFonts w:hint="eastAsia" w:ascii="宋体" w:hAnsi="宋体" w:cs="宋体"/>
          <w:sz w:val="21"/>
          <w:szCs w:val="21"/>
        </w:rPr>
      </w:pPr>
      <w:r>
        <w:rPr>
          <w:rFonts w:hint="eastAsia" w:ascii="宋体" w:hAnsi="宋体" w:cs="宋体"/>
          <w:sz w:val="21"/>
          <w:szCs w:val="21"/>
        </w:rPr>
        <w:t xml:space="preserve">(3) 年度验收：在年度期满，乙方出具年度工作报告，经甲方书面确认后验收合格。</w:t>
      </w:r>
      <w:r/>
    </w:p>
    <w:p>
      <w:pPr>
        <w:ind w:firstLine="420"/>
        <w:spacing w:line="360" w:lineRule="auto"/>
        <w:rPr>
          <w:rFonts w:hint="eastAsia" w:ascii="宋体" w:hAnsi="宋体" w:cs="宋体"/>
          <w:sz w:val="21"/>
          <w:szCs w:val="21"/>
        </w:rPr>
      </w:pPr>
      <w:r>
        <w:rPr>
          <w:rFonts w:hint="eastAsia" w:ascii="宋体" w:hAnsi="宋体" w:cs="宋体"/>
          <w:sz w:val="21"/>
          <w:szCs w:val="21"/>
        </w:rPr>
        <w:t xml:space="preserve">2.9、工作过程中因乙方责任所造成的经济损失由乙方按第四条违约责任约定进行赔偿；</w:t>
      </w:r>
      <w:r/>
    </w:p>
    <w:p>
      <w:pPr>
        <w:ind w:firstLine="420"/>
        <w:spacing w:line="360" w:lineRule="auto"/>
        <w:rPr>
          <w:rFonts w:hint="eastAsia" w:ascii="宋体" w:hAnsi="宋体" w:cs="宋体"/>
          <w:sz w:val="21"/>
          <w:szCs w:val="21"/>
        </w:rPr>
      </w:pPr>
      <w:r>
        <w:rPr>
          <w:rFonts w:hint="eastAsia" w:ascii="宋体" w:hAnsi="宋体" w:cs="宋体"/>
          <w:sz w:val="21"/>
          <w:szCs w:val="21"/>
        </w:rPr>
        <w:t xml:space="preserve">2.10、乙方有责任配合医院接受上级领导部门的监督、检查，并提供必须的材料。</w:t>
      </w:r>
      <w:r/>
    </w:p>
    <w:p>
      <w:pPr>
        <w:pStyle w:val="733"/>
        <w:ind w:firstLine="420"/>
        <w:spacing w:line="400" w:lineRule="exact"/>
        <w:rPr>
          <w:rFonts w:hint="eastAsia"/>
          <w:sz w:val="21"/>
          <w:szCs w:val="21"/>
          <w:lang w:bidi="ar"/>
        </w:rPr>
      </w:pPr>
      <w:r>
        <w:rPr>
          <w:rFonts w:hint="eastAsia"/>
          <w:sz w:val="21"/>
          <w:szCs w:val="21"/>
          <w:lang w:bidi="ar"/>
        </w:rPr>
        <w:t xml:space="preserve">2.11、乙方在承担污水处理运维过程中，甲方以检测结果为考核依据。若检测指标不达标或者上级主管部门抽查不合格，则乙方需承担相应处罚，并且甲方有权视为污水处理运维工作不达标，不予支付相关运维费用。</w:t>
      </w:r>
      <w:r/>
    </w:p>
    <w:p>
      <w:pPr>
        <w:pStyle w:val="733"/>
        <w:ind w:firstLine="420"/>
        <w:spacing w:line="400" w:lineRule="exact"/>
        <w:rPr>
          <w:rFonts w:hint="eastAsia"/>
          <w:sz w:val="21"/>
          <w:szCs w:val="21"/>
          <w:lang w:bidi="ar"/>
        </w:rPr>
      </w:pPr>
      <w:r>
        <w:rPr>
          <w:rFonts w:hint="eastAsia"/>
          <w:sz w:val="21"/>
          <w:szCs w:val="21"/>
          <w:lang w:bidi="ar"/>
        </w:rPr>
        <w:t xml:space="preserve">（四）违约责任</w:t>
      </w:r>
      <w:r/>
    </w:p>
    <w:p>
      <w:pPr>
        <w:ind w:firstLine="420"/>
        <w:spacing w:line="360" w:lineRule="auto"/>
        <w:rPr>
          <w:rFonts w:hint="eastAsia" w:ascii="宋体" w:hAnsi="宋体" w:cs="宋体"/>
          <w:sz w:val="21"/>
          <w:szCs w:val="21"/>
        </w:rPr>
      </w:pPr>
      <w:r>
        <w:rPr>
          <w:rFonts w:hint="eastAsia" w:ascii="宋体" w:hAnsi="宋体" w:cs="宋体"/>
          <w:sz w:val="21"/>
          <w:szCs w:val="21"/>
        </w:rPr>
        <w:t xml:space="preserve">1、违约责任</w:t>
      </w:r>
      <w:r/>
    </w:p>
    <w:p>
      <w:pPr>
        <w:ind w:firstLine="420"/>
        <w:spacing w:line="360" w:lineRule="auto"/>
        <w:rPr>
          <w:rFonts w:hint="eastAsia" w:ascii="宋体" w:hAnsi="宋体" w:cs="宋体"/>
          <w:sz w:val="21"/>
          <w:szCs w:val="21"/>
        </w:rPr>
      </w:pPr>
      <w:r>
        <w:rPr>
          <w:rFonts w:hint="eastAsia" w:ascii="宋体" w:hAnsi="宋体" w:cs="宋体"/>
          <w:sz w:val="21"/>
          <w:szCs w:val="21"/>
        </w:rPr>
        <w:t xml:space="preserve">本合同生效后，任何一方不履行或不完全履行本合同约定义务的，即构成违约，守约方有权要求违约方按照实际损失承担赔偿责任，损失赔偿范围包括但不限于守约方的直接损失、可得利益损失和维权支出的各项费用（诉讼费、律师费、鉴定费、保全费等）。</w:t>
      </w:r>
      <w:r/>
    </w:p>
    <w:p>
      <w:pPr>
        <w:ind w:firstLine="420"/>
        <w:spacing w:line="360" w:lineRule="auto"/>
        <w:rPr>
          <w:rFonts w:hint="eastAsia" w:ascii="宋体" w:hAnsi="宋体" w:cs="宋体"/>
          <w:sz w:val="21"/>
          <w:szCs w:val="21"/>
        </w:rPr>
      </w:pPr>
      <w:r>
        <w:rPr>
          <w:rFonts w:hint="eastAsia" w:ascii="宋体" w:hAnsi="宋体" w:cs="宋体"/>
          <w:sz w:val="21"/>
          <w:szCs w:val="21"/>
        </w:rPr>
        <w:t xml:space="preserve">2、乙方违约责任</w:t>
      </w:r>
      <w:r/>
    </w:p>
    <w:p>
      <w:pPr>
        <w:ind w:firstLine="420"/>
        <w:spacing w:line="360" w:lineRule="auto"/>
        <w:rPr>
          <w:rFonts w:hint="eastAsia" w:ascii="宋体" w:hAnsi="宋体" w:cs="宋体"/>
          <w:sz w:val="21"/>
          <w:szCs w:val="21"/>
        </w:rPr>
      </w:pPr>
      <w:r>
        <w:rPr>
          <w:rFonts w:hint="eastAsia" w:ascii="宋体" w:hAnsi="宋体" w:cs="宋体"/>
          <w:sz w:val="21"/>
          <w:szCs w:val="21"/>
        </w:rPr>
        <w:t xml:space="preserve">（1）乙方不能履行合同从而影响甲方正常工作的，甲方有权解除合同，乙方向甲方支付合同金额10%的违约金，违约金不足以补偿损失的甲方有权要求乙方补足。</w:t>
      </w:r>
      <w:r/>
    </w:p>
    <w:p>
      <w:pPr>
        <w:ind w:firstLine="420"/>
        <w:spacing w:line="360" w:lineRule="auto"/>
        <w:rPr>
          <w:rFonts w:hint="eastAsia" w:ascii="宋体" w:hAnsi="宋体" w:cs="宋体"/>
          <w:sz w:val="21"/>
          <w:szCs w:val="21"/>
        </w:rPr>
      </w:pPr>
      <w:r>
        <w:rPr>
          <w:rFonts w:hint="eastAsia" w:ascii="宋体" w:hAnsi="宋体" w:cs="宋体"/>
          <w:sz w:val="21"/>
          <w:szCs w:val="21"/>
        </w:rPr>
        <w:t xml:space="preserve">（2）乙方逾期提供服务的，应与甲方协商，甲方仍有需求的，乙方应立即提供人员服务并按照本合同总金额的每天万分之四支付逾期违约金 ，同时承担甲方因此遭致的损失费用。乙方逾期超过三十日的，甲方有权单方解除本合同，并要求乙方全额赔偿甲方损失。</w:t>
      </w:r>
      <w:r/>
    </w:p>
    <w:p>
      <w:pPr>
        <w:ind w:firstLine="420"/>
        <w:spacing w:line="360" w:lineRule="auto"/>
        <w:rPr>
          <w:rFonts w:hint="eastAsia" w:ascii="宋体" w:hAnsi="宋体" w:cs="宋体"/>
          <w:sz w:val="21"/>
          <w:szCs w:val="21"/>
        </w:rPr>
      </w:pPr>
      <w:r>
        <w:rPr>
          <w:rFonts w:hint="eastAsia" w:ascii="宋体" w:hAnsi="宋体" w:cs="宋体"/>
          <w:sz w:val="21"/>
          <w:szCs w:val="21"/>
        </w:rPr>
        <w:t xml:space="preserve">（3）如乙方违反本协议其他义务的，且在收到甲方书面通知指定的合理时间未能纠正或怠于更正的，乙方应向甲方支付违约金，违约金的金额为本合同总价款的10%。如给甲方造成的损失超过违约金的，甲方有权单方解除本合同，并要求乙方全额赔偿甲方损失。</w:t>
      </w:r>
      <w:r/>
    </w:p>
    <w:p>
      <w:pPr>
        <w:pStyle w:val="733"/>
        <w:ind w:firstLine="420"/>
        <w:spacing w:line="400" w:lineRule="exact"/>
        <w:rPr>
          <w:rFonts w:hint="eastAsia"/>
          <w:sz w:val="21"/>
          <w:szCs w:val="21"/>
        </w:rPr>
      </w:pPr>
      <w:r>
        <w:rPr>
          <w:rFonts w:hint="eastAsia"/>
          <w:sz w:val="21"/>
          <w:szCs w:val="21"/>
          <w:lang w:bidi="ar"/>
        </w:rPr>
        <w:t xml:space="preserve">（五）不可抗力</w:t>
      </w:r>
      <w:r/>
    </w:p>
    <w:p>
      <w:pPr>
        <w:pStyle w:val="733"/>
        <w:ind w:firstLine="420"/>
        <w:spacing w:line="400" w:lineRule="exact"/>
        <w:rPr>
          <w:rFonts w:hint="eastAsia"/>
          <w:sz w:val="21"/>
          <w:szCs w:val="21"/>
        </w:rPr>
      </w:pPr>
      <w:r>
        <w:rPr>
          <w:rFonts w:hint="eastAsia"/>
          <w:sz w:val="21"/>
          <w:szCs w:val="21"/>
          <w:lang w:bidi="ar"/>
        </w:rPr>
        <w:t xml:space="preserve">（1）因不可抗力不能履行合同的，根据不可抗力的影响，部分或者全部免除责任。但合同一方迟延履行后发生不可抗力的，不能免除责任。</w:t>
      </w:r>
      <w:r/>
    </w:p>
    <w:p>
      <w:pPr>
        <w:pStyle w:val="733"/>
        <w:ind w:firstLine="420"/>
        <w:spacing w:line="400" w:lineRule="exact"/>
        <w:rPr>
          <w:rFonts w:hint="eastAsia"/>
          <w:sz w:val="21"/>
          <w:szCs w:val="21"/>
        </w:rPr>
      </w:pPr>
      <w:r>
        <w:rPr>
          <w:rFonts w:hint="eastAsia"/>
          <w:sz w:val="21"/>
          <w:szCs w:val="21"/>
          <w:lang w:bidi="ar"/>
        </w:rPr>
        <w:t xml:space="preserve">（2）合同一方因不可抗力不能履行合同的，应当及时通知对方，以减轻可能给对方造成的损失，并应当在合理期限内提供证明。</w:t>
      </w:r>
      <w:r/>
    </w:p>
    <w:p>
      <w:pPr>
        <w:pStyle w:val="733"/>
        <w:ind w:firstLine="420"/>
        <w:spacing w:line="400" w:lineRule="exact"/>
        <w:rPr>
          <w:rFonts w:hint="eastAsia"/>
          <w:sz w:val="21"/>
          <w:szCs w:val="21"/>
        </w:rPr>
      </w:pPr>
      <w:r>
        <w:rPr>
          <w:rFonts w:hint="eastAsia"/>
          <w:sz w:val="21"/>
          <w:szCs w:val="21"/>
          <w:lang w:bidi="ar"/>
        </w:rPr>
        <w:t xml:space="preserve">（六）合同的解除和转让</w:t>
      </w:r>
      <w:r/>
    </w:p>
    <w:p>
      <w:pPr>
        <w:pStyle w:val="733"/>
        <w:ind w:firstLine="420"/>
        <w:spacing w:line="400" w:lineRule="exact"/>
        <w:rPr>
          <w:rFonts w:hint="eastAsia"/>
          <w:sz w:val="21"/>
          <w:szCs w:val="21"/>
        </w:rPr>
      </w:pPr>
      <w:r>
        <w:rPr>
          <w:rFonts w:hint="eastAsia"/>
          <w:sz w:val="21"/>
          <w:szCs w:val="21"/>
          <w:lang w:bidi="ar"/>
        </w:rPr>
        <w:t xml:space="preserve">1、合同的解除</w:t>
      </w:r>
      <w:r/>
    </w:p>
    <w:p>
      <w:pPr>
        <w:pStyle w:val="733"/>
        <w:ind w:firstLine="420"/>
        <w:spacing w:line="400" w:lineRule="exact"/>
        <w:rPr>
          <w:rFonts w:hint="eastAsia"/>
          <w:sz w:val="21"/>
          <w:szCs w:val="21"/>
        </w:rPr>
      </w:pPr>
      <w:r>
        <w:rPr>
          <w:rFonts w:hint="eastAsia"/>
          <w:sz w:val="21"/>
          <w:szCs w:val="21"/>
          <w:lang w:bidi="ar"/>
        </w:rPr>
        <w:t xml:space="preserve">（1）有下列情形之一，合同一方可以解除合同：</w:t>
      </w:r>
      <w:r/>
    </w:p>
    <w:p>
      <w:pPr>
        <w:pStyle w:val="733"/>
        <w:ind w:firstLine="420"/>
        <w:spacing w:line="400" w:lineRule="exact"/>
        <w:rPr>
          <w:rFonts w:hint="eastAsia"/>
          <w:sz w:val="21"/>
          <w:szCs w:val="21"/>
        </w:rPr>
      </w:pPr>
      <w:r>
        <w:rPr>
          <w:rFonts w:hint="eastAsia"/>
          <w:sz w:val="21"/>
          <w:szCs w:val="21"/>
          <w:lang w:bidi="ar"/>
        </w:rPr>
        <w:t xml:space="preserve">① 因不可抗力致使不能实现合同目的，未受不可抗力影响的一方有权解除合同；</w:t>
      </w:r>
      <w:r/>
    </w:p>
    <w:p>
      <w:pPr>
        <w:pStyle w:val="733"/>
        <w:ind w:firstLine="420"/>
        <w:spacing w:line="400" w:lineRule="exact"/>
        <w:rPr>
          <w:rFonts w:hint="eastAsia"/>
          <w:sz w:val="21"/>
          <w:szCs w:val="21"/>
        </w:rPr>
      </w:pPr>
      <w:r>
        <w:rPr>
          <w:rFonts w:hint="eastAsia"/>
          <w:sz w:val="21"/>
          <w:szCs w:val="21"/>
          <w:lang w:bidi="ar"/>
        </w:rPr>
        <w:t xml:space="preserve">② 因合同一方违约导致合同不能履行，另一方有权解除合同；</w:t>
      </w:r>
      <w:r/>
    </w:p>
    <w:p>
      <w:pPr>
        <w:pStyle w:val="733"/>
        <w:ind w:firstLine="420"/>
        <w:spacing w:line="400" w:lineRule="exact"/>
        <w:rPr>
          <w:rFonts w:hint="eastAsia"/>
          <w:sz w:val="21"/>
          <w:szCs w:val="21"/>
        </w:rPr>
      </w:pPr>
      <w:r>
        <w:rPr>
          <w:rFonts w:hint="eastAsia"/>
          <w:sz w:val="21"/>
          <w:szCs w:val="21"/>
          <w:lang w:bidi="ar"/>
        </w:rPr>
        <w:t xml:space="preserve">（2）有权解除合同的一方，应当在违约事实或不可抗力发生之后三十天内书面通知对方以主张解除合同，合同在书面通知到达对方时解除。</w:t>
      </w:r>
      <w:r/>
    </w:p>
    <w:p>
      <w:pPr>
        <w:pStyle w:val="733"/>
        <w:ind w:firstLine="420"/>
        <w:spacing w:line="400" w:lineRule="exact"/>
        <w:rPr>
          <w:rFonts w:hint="eastAsia"/>
          <w:sz w:val="21"/>
          <w:szCs w:val="21"/>
        </w:rPr>
      </w:pPr>
      <w:r>
        <w:rPr>
          <w:rFonts w:hint="eastAsia"/>
          <w:sz w:val="21"/>
          <w:szCs w:val="21"/>
          <w:lang w:bidi="ar"/>
        </w:rPr>
        <w:t xml:space="preserve">2、合同的转让</w:t>
      </w:r>
      <w:r/>
    </w:p>
    <w:p>
      <w:pPr>
        <w:pStyle w:val="733"/>
        <w:ind w:firstLine="420"/>
        <w:spacing w:line="400" w:lineRule="exact"/>
        <w:rPr>
          <w:rFonts w:hint="eastAsia"/>
          <w:sz w:val="21"/>
          <w:szCs w:val="21"/>
        </w:rPr>
      </w:pPr>
      <w:r>
        <w:rPr>
          <w:rFonts w:hint="eastAsia"/>
          <w:sz w:val="21"/>
          <w:szCs w:val="21"/>
          <w:lang w:bidi="ar"/>
        </w:rPr>
        <w:t xml:space="preserve">合同的部分和全部都不得转让。</w:t>
      </w:r>
      <w:r/>
    </w:p>
    <w:p>
      <w:pPr>
        <w:pStyle w:val="733"/>
        <w:ind w:firstLine="420"/>
        <w:spacing w:line="400" w:lineRule="exact"/>
        <w:rPr>
          <w:rFonts w:hint="eastAsia"/>
          <w:sz w:val="21"/>
          <w:szCs w:val="21"/>
        </w:rPr>
      </w:pPr>
      <w:r>
        <w:rPr>
          <w:rFonts w:hint="eastAsia"/>
          <w:sz w:val="21"/>
          <w:szCs w:val="21"/>
          <w:lang w:bidi="ar"/>
        </w:rPr>
        <w:t xml:space="preserve">（七）合同的生效</w:t>
      </w:r>
      <w:r/>
    </w:p>
    <w:p>
      <w:pPr>
        <w:pStyle w:val="733"/>
        <w:ind w:firstLine="420"/>
        <w:spacing w:line="400" w:lineRule="exact"/>
        <w:rPr>
          <w:rFonts w:hint="eastAsia"/>
          <w:sz w:val="21"/>
          <w:szCs w:val="21"/>
        </w:rPr>
      </w:pPr>
      <w:r>
        <w:rPr>
          <w:rFonts w:hint="eastAsia"/>
          <w:sz w:val="21"/>
          <w:szCs w:val="21"/>
          <w:lang w:bidi="ar"/>
        </w:rPr>
        <w:t xml:space="preserve">本合同在甲乙双方法定代表或授权代表签字和盖章之日起生效。</w:t>
      </w:r>
      <w:r/>
    </w:p>
    <w:p>
      <w:pPr>
        <w:ind w:firstLine="420"/>
        <w:spacing w:line="360" w:lineRule="auto"/>
        <w:rPr>
          <w:rFonts w:hint="eastAsia" w:ascii="宋体" w:hAnsi="宋体" w:cs="宋体"/>
          <w:sz w:val="21"/>
          <w:szCs w:val="21"/>
        </w:rPr>
      </w:pPr>
      <w:r>
        <w:rPr>
          <w:rFonts w:hint="eastAsia" w:ascii="宋体" w:hAnsi="宋体" w:cs="宋体"/>
          <w:sz w:val="21"/>
          <w:szCs w:val="21"/>
        </w:rPr>
        <w:t xml:space="preserve">（八）争议解决：</w:t>
      </w:r>
      <w:r/>
    </w:p>
    <w:p>
      <w:pPr>
        <w:ind w:firstLine="420"/>
        <w:spacing w:line="360" w:lineRule="auto"/>
        <w:rPr>
          <w:rFonts w:hint="eastAsia" w:ascii="宋体" w:hAnsi="宋体" w:cs="宋体"/>
          <w:sz w:val="21"/>
          <w:szCs w:val="21"/>
        </w:rPr>
      </w:pPr>
      <w:r>
        <w:rPr>
          <w:rFonts w:hint="eastAsia" w:ascii="宋体" w:hAnsi="宋体" w:cs="宋体"/>
          <w:sz w:val="21"/>
          <w:szCs w:val="21"/>
        </w:rPr>
        <w:t xml:space="preserve">本合同双方就本合同产生的争议应首先友好协商解决，若协商不成，任一方可以就争议向甲方所在地人民法院起诉。</w:t>
      </w:r>
      <w:r/>
    </w:p>
    <w:p>
      <w:pPr>
        <w:ind w:firstLine="420"/>
        <w:spacing w:line="360" w:lineRule="auto"/>
        <w:rPr>
          <w:rFonts w:hint="eastAsia" w:ascii="宋体" w:hAnsi="宋体" w:cs="宋体"/>
          <w:sz w:val="21"/>
          <w:szCs w:val="21"/>
        </w:rPr>
      </w:pPr>
      <w:r>
        <w:rPr>
          <w:rFonts w:hint="eastAsia" w:ascii="宋体" w:hAnsi="宋体" w:cs="宋体"/>
          <w:sz w:val="21"/>
          <w:szCs w:val="21"/>
        </w:rPr>
        <w:t xml:space="preserve">（九）附则：</w:t>
      </w:r>
      <w:r/>
    </w:p>
    <w:p>
      <w:pPr>
        <w:ind w:firstLine="420"/>
        <w:spacing w:line="360" w:lineRule="auto"/>
        <w:rPr>
          <w:rFonts w:hint="eastAsia" w:ascii="宋体" w:hAnsi="宋体" w:cs="宋体"/>
          <w:sz w:val="21"/>
          <w:szCs w:val="21"/>
        </w:rPr>
      </w:pPr>
      <w:r>
        <w:rPr>
          <w:rFonts w:hint="eastAsia" w:ascii="宋体" w:hAnsi="宋体" w:cs="宋体"/>
          <w:sz w:val="21"/>
          <w:szCs w:val="21"/>
        </w:rPr>
        <w:t xml:space="preserve">1、本合同一式</w:t>
      </w:r>
      <w:r>
        <w:rPr>
          <w:rFonts w:hint="eastAsia" w:ascii="宋体" w:hAnsi="宋体" w:cs="宋体"/>
          <w:sz w:val="21"/>
          <w:szCs w:val="21"/>
          <w:lang w:val="en-US" w:eastAsia="zh-CN"/>
        </w:rPr>
        <w:t xml:space="preserve">六</w:t>
      </w:r>
      <w:r>
        <w:rPr>
          <w:rFonts w:hint="eastAsia" w:ascii="宋体" w:hAnsi="宋体" w:cs="宋体"/>
          <w:sz w:val="21"/>
          <w:szCs w:val="21"/>
        </w:rPr>
        <w:t xml:space="preserve">份，甲方</w:t>
      </w:r>
      <w:r>
        <w:rPr>
          <w:rFonts w:hint="eastAsia" w:ascii="宋体" w:hAnsi="宋体" w:cs="宋体"/>
          <w:sz w:val="21"/>
          <w:szCs w:val="21"/>
          <w:lang w:val="en-US" w:eastAsia="zh-CN"/>
        </w:rPr>
        <w:t xml:space="preserve">四</w:t>
      </w:r>
      <w:r>
        <w:rPr>
          <w:rFonts w:hint="eastAsia" w:ascii="宋体" w:hAnsi="宋体" w:cs="宋体"/>
          <w:sz w:val="21"/>
          <w:szCs w:val="21"/>
        </w:rPr>
        <w:t xml:space="preserve">份，乙方一份，招标代理机构一份。</w:t>
      </w:r>
      <w:r/>
    </w:p>
    <w:p>
      <w:pPr>
        <w:ind w:firstLine="420"/>
        <w:spacing w:line="360" w:lineRule="auto"/>
        <w:rPr>
          <w:rFonts w:hint="eastAsia" w:ascii="宋体" w:hAnsi="宋体" w:cs="宋体"/>
          <w:sz w:val="21"/>
          <w:szCs w:val="21"/>
        </w:rPr>
      </w:pPr>
      <w:r>
        <w:rPr>
          <w:rFonts w:hint="eastAsia" w:ascii="宋体" w:hAnsi="宋体" w:cs="宋体"/>
          <w:sz w:val="21"/>
          <w:szCs w:val="21"/>
        </w:rPr>
        <w:t xml:space="preserve">2、未尽事宜</w:t>
      </w:r>
      <w:r/>
    </w:p>
    <w:p>
      <w:pPr>
        <w:ind w:firstLine="420"/>
        <w:spacing w:line="360" w:lineRule="auto"/>
        <w:rPr>
          <w:rFonts w:hint="eastAsia" w:ascii="宋体" w:hAnsi="宋体" w:cs="宋体"/>
          <w:sz w:val="21"/>
          <w:szCs w:val="21"/>
        </w:rPr>
      </w:pPr>
      <w:r>
        <w:rPr>
          <w:rFonts w:hint="eastAsia" w:ascii="宋体" w:hAnsi="宋体" w:cs="宋体"/>
          <w:sz w:val="21"/>
          <w:szCs w:val="21"/>
        </w:rPr>
        <w:t xml:space="preserve">本合同未尽事宜应按《中华人民共和国民法典》以及其同相关法律、法规之规定解释。</w:t>
      </w:r>
      <w:r/>
    </w:p>
    <w:p>
      <w:pPr>
        <w:ind w:firstLine="425"/>
        <w:spacing w:line="360" w:lineRule="auto"/>
        <w:rPr>
          <w:rFonts w:ascii="宋体" w:hAnsi="宋体"/>
          <w:b/>
          <w:bCs/>
          <w:color w:val="auto"/>
          <w:szCs w:val="21"/>
          <w:highlight w:val="none"/>
        </w:rPr>
        <w:outlineLvl w:val="0"/>
      </w:pPr>
      <w:r>
        <w:rPr>
          <w:rFonts w:ascii="宋体" w:hAnsi="宋体"/>
          <w:b/>
          <w:bCs/>
          <w:color w:val="auto"/>
          <w:szCs w:val="21"/>
          <w:highlight w:val="none"/>
        </w:rPr>
      </w:r>
      <w:r/>
    </w:p>
    <w:p>
      <w:pPr>
        <w:ind w:firstLine="380"/>
        <w:jc w:val="center"/>
        <w:spacing w:line="400" w:lineRule="exact"/>
        <w:rPr>
          <w:rFonts w:ascii="宋体" w:hAnsi="宋体"/>
          <w:b/>
          <w:bCs/>
          <w:color w:val="auto"/>
          <w:szCs w:val="21"/>
          <w:highlight w:val="none"/>
        </w:rPr>
      </w:pPr>
      <w:r>
        <w:rPr>
          <w:rFonts w:ascii="宋体" w:hAnsi="宋体"/>
          <w:color w:val="auto"/>
          <w:szCs w:val="21"/>
          <w:highlight w:val="none"/>
        </w:rPr>
        <w:br w:type="page" w:clear="all"/>
      </w:r>
      <w:bookmarkStart w:id="10" w:name="_Hlk110605095"/>
      <w:r>
        <w:rPr>
          <w:rFonts w:hint="eastAsia" w:ascii="宋体" w:hAnsi="宋体" w:cs="宋体"/>
          <w:b/>
          <w:bCs/>
          <w:color w:val="auto"/>
          <w:sz w:val="32"/>
          <w:szCs w:val="32"/>
          <w:highlight w:val="none"/>
          <w:lang w:val="zh-CN"/>
        </w:rPr>
        <w:t xml:space="preserve">第</w:t>
      </w:r>
      <w:r>
        <w:rPr>
          <w:rFonts w:hint="eastAsia" w:ascii="宋体" w:hAnsi="宋体" w:cs="宋体"/>
          <w:b/>
          <w:bCs/>
          <w:color w:val="auto"/>
          <w:sz w:val="32"/>
          <w:szCs w:val="32"/>
          <w:highlight w:val="none"/>
        </w:rPr>
        <w:t xml:space="preserve">七</w:t>
      </w:r>
      <w:r>
        <w:rPr>
          <w:rFonts w:hint="eastAsia" w:ascii="宋体" w:hAnsi="宋体" w:cs="宋体"/>
          <w:b/>
          <w:bCs/>
          <w:color w:val="auto"/>
          <w:sz w:val="32"/>
          <w:szCs w:val="32"/>
          <w:highlight w:val="none"/>
          <w:lang w:val="zh-CN"/>
        </w:rPr>
        <w:t xml:space="preserve">章</w:t>
      </w:r>
      <w:r>
        <w:rPr>
          <w:rFonts w:hint="eastAsia" w:ascii="宋体" w:hAnsi="宋体"/>
          <w:b/>
          <w:bCs/>
          <w:color w:val="auto"/>
          <w:sz w:val="32"/>
          <w:szCs w:val="32"/>
          <w:highlight w:val="none"/>
        </w:rPr>
        <w:t xml:space="preserve"> 评标办法及</w:t>
      </w:r>
      <w:r>
        <w:rPr>
          <w:rFonts w:hint="eastAsia" w:ascii="宋体" w:hAnsi="宋体" w:cs="宋体"/>
          <w:b/>
          <w:bCs/>
          <w:color w:val="auto"/>
          <w:sz w:val="32"/>
          <w:szCs w:val="32"/>
          <w:highlight w:val="none"/>
          <w:lang w:val="zh-CN"/>
        </w:rPr>
        <w:t xml:space="preserve">评分标准</w:t>
      </w:r>
      <w:bookmarkEnd w:id="10"/>
      <w:r/>
      <w:r/>
    </w:p>
    <w:p>
      <w:pPr>
        <w:pStyle w:val="1194"/>
        <w:ind w:firstLine="420"/>
        <w:keepLines w:val="0"/>
        <w:keepNext w:val="0"/>
        <w:pageBreakBefore w:val="0"/>
        <w:spacing w:line="400" w:lineRule="exact"/>
        <w:rPr>
          <w:rFonts w:hint="eastAsia" w:hAnsi="宋体" w:eastAsia="宋体" w:cs="宋体"/>
          <w:color w:val="auto"/>
          <w:sz w:val="21"/>
          <w:szCs w:val="21"/>
          <w:highlight w:val="none"/>
        </w:rPr>
        <w:outlineLvl w:val="0"/>
      </w:pPr>
      <w:r>
        <w:rPr>
          <w:rFonts w:hint="eastAsia" w:hAnsi="宋体" w:eastAsia="宋体" w:cs="宋体"/>
          <w:color w:val="auto"/>
          <w:sz w:val="21"/>
          <w:szCs w:val="21"/>
          <w:highlight w:val="none"/>
        </w:rPr>
        <w:t xml:space="preserve">一、评标方法：</w:t>
      </w:r>
      <w:r/>
    </w:p>
    <w:p>
      <w:pPr>
        <w:pStyle w:val="1117"/>
        <w:ind w:firstLine="420"/>
        <w:keepLines w:val="0"/>
        <w:keepNext w:val="0"/>
        <w:pageBreakBefore w:val="0"/>
        <w:spacing w:line="400" w:lineRule="exact"/>
        <w:rPr>
          <w:rFonts w:hAnsi="宋体" w:eastAsia="宋体" w:cs="宋体"/>
          <w:color w:val="auto"/>
          <w:sz w:val="21"/>
          <w:szCs w:val="21"/>
          <w:highlight w:val="none"/>
        </w:rPr>
      </w:pPr>
      <w:r>
        <w:rPr>
          <w:rFonts w:hint="eastAsia" w:hAnsi="宋体" w:eastAsia="宋体" w:cs="宋体"/>
          <w:color w:val="auto"/>
          <w:sz w:val="21"/>
          <w:szCs w:val="21"/>
          <w:highlight w:val="none"/>
        </w:rPr>
        <w:t xml:space="preserve">1、评标方法采用综合评分法，总分值为100分。即在投标文件满足招标文件全部实质性要求，且按照评审因素的量化指标评审得分最高的投标人为中标候选人。评审因素及各比重如下：价格分值占总分值的比重为</w:t>
      </w:r>
      <w:r>
        <w:rPr>
          <w:rFonts w:hint="eastAsia" w:hAnsi="宋体" w:eastAsia="宋体" w:cs="宋体"/>
          <w:color w:val="auto"/>
          <w:sz w:val="21"/>
          <w:szCs w:val="21"/>
          <w:highlight w:val="none"/>
          <w:lang w:val="en-US" w:eastAsia="zh-CN"/>
        </w:rPr>
        <w:t xml:space="preserve">20</w:t>
      </w:r>
      <w:r>
        <w:rPr>
          <w:rFonts w:hint="eastAsia" w:hAnsi="宋体" w:eastAsia="宋体" w:cs="宋体"/>
          <w:color w:val="auto"/>
          <w:sz w:val="21"/>
          <w:szCs w:val="21"/>
          <w:highlight w:val="none"/>
        </w:rPr>
        <w:t xml:space="preserve">%（权重），技术与质量及其它占</w:t>
      </w:r>
      <w:r>
        <w:rPr>
          <w:rFonts w:hint="eastAsia" w:hAnsi="宋体" w:eastAsia="宋体" w:cs="宋体"/>
          <w:color w:val="auto"/>
          <w:sz w:val="21"/>
          <w:szCs w:val="21"/>
          <w:highlight w:val="none"/>
          <w:lang w:val="en-US" w:eastAsia="zh-CN"/>
        </w:rPr>
        <w:t xml:space="preserve">80</w:t>
      </w:r>
      <w:r>
        <w:rPr>
          <w:rFonts w:hint="eastAsia" w:hAnsi="宋体" w:eastAsia="宋体" w:cs="宋体"/>
          <w:color w:val="auto"/>
          <w:sz w:val="21"/>
          <w:szCs w:val="21"/>
          <w:highlight w:val="none"/>
        </w:rPr>
        <w:t xml:space="preserve">%（权重）。（取小数点后二位）</w:t>
      </w:r>
      <w:r/>
    </w:p>
    <w:p>
      <w:pPr>
        <w:pStyle w:val="1117"/>
        <w:ind w:firstLine="420"/>
        <w:keepLines w:val="0"/>
        <w:keepNext w:val="0"/>
        <w:pageBreakBefore w:val="0"/>
        <w:spacing w:line="400" w:lineRule="exact"/>
        <w:rPr>
          <w:rFonts w:hAnsi="宋体" w:eastAsia="宋体" w:cs="宋体"/>
          <w:color w:val="auto"/>
          <w:sz w:val="21"/>
          <w:szCs w:val="21"/>
          <w:highlight w:val="none"/>
        </w:rPr>
      </w:pPr>
      <w:r>
        <w:rPr>
          <w:rFonts w:hint="eastAsia" w:hAnsi="宋体" w:eastAsia="宋体" w:cs="宋体"/>
          <w:color w:val="auto"/>
          <w:sz w:val="21"/>
          <w:szCs w:val="21"/>
          <w:highlight w:val="none"/>
        </w:rPr>
        <w:t xml:space="preserve">2、综合评分的主要因素为：价格、产品质量、售后服务、履约能力等对招标文件的响应程度，以及相应的商务标和技术标比重或者分值等。</w:t>
      </w:r>
      <w:r/>
    </w:p>
    <w:p>
      <w:pPr>
        <w:pStyle w:val="1117"/>
        <w:ind w:firstLine="420"/>
        <w:keepLines w:val="0"/>
        <w:keepNext w:val="0"/>
        <w:pageBreakBefore w:val="0"/>
        <w:spacing w:line="400" w:lineRule="exact"/>
        <w:rPr>
          <w:rFonts w:hAnsi="宋体" w:eastAsia="宋体" w:cs="宋体"/>
          <w:color w:val="auto"/>
          <w:sz w:val="21"/>
          <w:szCs w:val="21"/>
          <w:highlight w:val="none"/>
        </w:rPr>
      </w:pPr>
      <w:r>
        <w:rPr>
          <w:rFonts w:hint="eastAsia" w:hAnsi="宋体" w:eastAsia="宋体" w:cs="宋体"/>
          <w:color w:val="auto"/>
          <w:sz w:val="21"/>
          <w:szCs w:val="21"/>
          <w:highlight w:val="none"/>
        </w:rPr>
        <w:t xml:space="preserve">3、提供相同品牌产品且通过资格审查、符合性审查的不同投标人参加同一合同项下投标的，按一家投标人计算，评审后得分最高的同品牌投标人获得中标人推荐资格；评审得分相同的，由报价较低的投标人获得中标人推荐资格，如报价也相同，则采取随机抽取方式确定，其他同品牌投标人不作为中标候选人。</w:t>
      </w:r>
      <w:r/>
    </w:p>
    <w:p>
      <w:pPr>
        <w:pStyle w:val="1117"/>
        <w:ind w:firstLine="420"/>
        <w:keepLines w:val="0"/>
        <w:keepNext w:val="0"/>
        <w:pageBreakBefore w:val="0"/>
        <w:spacing w:line="400" w:lineRule="exact"/>
        <w:rPr>
          <w:rFonts w:hAnsi="宋体" w:eastAsia="宋体" w:cs="宋体"/>
          <w:color w:val="auto"/>
          <w:sz w:val="21"/>
          <w:szCs w:val="21"/>
          <w:highlight w:val="none"/>
        </w:rPr>
      </w:pPr>
      <w:r>
        <w:rPr>
          <w:rFonts w:hint="eastAsia" w:hAnsi="宋体" w:eastAsia="宋体" w:cs="宋体"/>
          <w:color w:val="auto"/>
          <w:sz w:val="21"/>
          <w:szCs w:val="21"/>
          <w:highlight w:val="none"/>
        </w:rPr>
        <w:t xml:space="preserve">4、评标时，评标委员会对每个有效投标人的投标书进行评分，对评委的评分进行统计汇总，按算术平均方法计算出每个投标人的评审得分。（保留小数点后2位）</w:t>
      </w:r>
      <w:r/>
    </w:p>
    <w:p>
      <w:pPr>
        <w:pStyle w:val="1117"/>
        <w:ind w:firstLine="420"/>
        <w:keepLines w:val="0"/>
        <w:keepNext w:val="0"/>
        <w:pageBreakBefore w:val="0"/>
        <w:spacing w:line="400" w:lineRule="exact"/>
        <w:rPr>
          <w:rFonts w:hAnsi="宋体" w:eastAsia="宋体" w:cs="宋体"/>
          <w:color w:val="auto"/>
          <w:sz w:val="21"/>
          <w:szCs w:val="21"/>
          <w:highlight w:val="none"/>
        </w:rPr>
      </w:pPr>
      <w:r>
        <w:rPr>
          <w:rFonts w:hint="eastAsia" w:hAnsi="宋体" w:eastAsia="宋体" w:cs="宋体"/>
          <w:color w:val="auto"/>
          <w:sz w:val="21"/>
          <w:szCs w:val="21"/>
          <w:highlight w:val="none"/>
        </w:rPr>
        <w:t xml:space="preserve">5、评标结果按评审后得分由高到低顺序排列。得分相同的，按投标报价由低到高顺序排列。得分且投标报价相同的抽签确定排序。投标文件满足招标文件全部实质性要求，按照评审因素的量化指标评审得分</w:t>
      </w:r>
      <w:r>
        <w:rPr>
          <w:rFonts w:hint="eastAsia" w:ascii="宋体" w:hAnsi="宋体" w:eastAsia="宋体" w:cs="宋体"/>
          <w:color w:val="auto"/>
          <w:sz w:val="21"/>
          <w:szCs w:val="21"/>
          <w:highlight w:val="none"/>
          <w:lang w:val="en-US" w:eastAsia="zh-CN" w:bidi="ar-SA"/>
        </w:rPr>
        <w:t xml:space="preserve">从高到低推荐3名中标候选人</w:t>
      </w:r>
      <w:r>
        <w:rPr>
          <w:rFonts w:hint="eastAsia" w:hAnsi="宋体" w:eastAsia="宋体" w:cs="宋体"/>
          <w:color w:val="auto"/>
          <w:sz w:val="21"/>
          <w:szCs w:val="21"/>
          <w:highlight w:val="none"/>
        </w:rPr>
        <w:t xml:space="preserve">。</w:t>
      </w:r>
      <w:r/>
    </w:p>
    <w:p>
      <w:pPr>
        <w:pStyle w:val="1117"/>
        <w:ind w:firstLine="420"/>
        <w:keepLines w:val="0"/>
        <w:keepNext w:val="0"/>
        <w:pageBreakBefore w:val="0"/>
        <w:spacing w:line="400" w:lineRule="exact"/>
        <w:rPr>
          <w:rFonts w:hint="eastAsia" w:hAnsi="宋体" w:eastAsia="宋体" w:cs="宋体"/>
          <w:color w:val="auto"/>
          <w:sz w:val="21"/>
          <w:szCs w:val="21"/>
          <w:highlight w:val="none"/>
          <w:lang w:eastAsia="zh-CN"/>
        </w:rPr>
      </w:pPr>
      <w:r>
        <w:rPr>
          <w:rFonts w:hint="eastAsia" w:hAnsi="宋体" w:eastAsia="宋体" w:cs="宋体"/>
          <w:color w:val="auto"/>
          <w:sz w:val="21"/>
          <w:szCs w:val="21"/>
          <w:highlight w:val="none"/>
        </w:rPr>
        <w:t xml:space="preserve">6、采购人已书面授权评标委员会直接确定</w:t>
      </w:r>
      <w:r>
        <w:rPr>
          <w:rFonts w:hint="eastAsia" w:hAnsi="宋体" w:eastAsia="宋体" w:cs="宋体"/>
          <w:color w:val="auto"/>
          <w:sz w:val="21"/>
          <w:szCs w:val="21"/>
          <w:highlight w:val="none"/>
          <w:lang w:val="en-US" w:eastAsia="zh-CN"/>
        </w:rPr>
        <w:t xml:space="preserve">排名第一的中标候选人为</w:t>
      </w:r>
      <w:r>
        <w:rPr>
          <w:rFonts w:hint="eastAsia" w:hAnsi="宋体" w:eastAsia="宋体" w:cs="宋体"/>
          <w:color w:val="auto"/>
          <w:sz w:val="21"/>
          <w:szCs w:val="21"/>
          <w:highlight w:val="none"/>
        </w:rPr>
        <w:t xml:space="preserve">中标</w:t>
      </w:r>
      <w:r>
        <w:rPr>
          <w:rFonts w:hint="eastAsia" w:hAnsi="宋体" w:eastAsia="宋体" w:cs="宋体"/>
          <w:color w:val="auto"/>
          <w:sz w:val="21"/>
          <w:szCs w:val="21"/>
          <w:highlight w:val="none"/>
          <w:lang w:val="en-US" w:eastAsia="zh-CN"/>
        </w:rPr>
        <w:t xml:space="preserve">人</w:t>
      </w:r>
      <w:r>
        <w:rPr>
          <w:rFonts w:hint="eastAsia" w:hAnsi="宋体" w:eastAsia="宋体" w:cs="宋体"/>
          <w:color w:val="auto"/>
          <w:sz w:val="21"/>
          <w:szCs w:val="21"/>
          <w:highlight w:val="none"/>
          <w:lang w:eastAsia="zh-CN"/>
        </w:rPr>
        <w:t xml:space="preserve">。</w:t>
      </w:r>
      <w:r/>
    </w:p>
    <w:p>
      <w:pPr>
        <w:pStyle w:val="1071"/>
        <w:ind w:firstLine="420"/>
        <w:keepLines w:val="0"/>
        <w:keepNext w:val="0"/>
        <w:pageBreakBefore w:val="0"/>
        <w:spacing w:line="400" w:lineRule="exact"/>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7、针对小微企业、监狱企业及残疾人企业的评审：</w:t>
      </w:r>
      <w:r/>
    </w:p>
    <w:p>
      <w:pPr>
        <w:ind w:firstLine="420"/>
        <w:keepLines w:val="0"/>
        <w:keepNext w:val="0"/>
        <w:pageBreakBefore w:val="0"/>
        <w:spacing w:line="400" w:lineRule="exact"/>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7.1、根据《政府采购促进中小</w:t>
      </w:r>
      <w:r>
        <w:rPr>
          <w:rFonts w:hint="eastAsia" w:ascii="宋体" w:hAnsi="宋体" w:eastAsia="宋体" w:cs="宋体"/>
          <w:color w:val="auto"/>
          <w:sz w:val="21"/>
          <w:szCs w:val="21"/>
          <w:highlight w:val="none"/>
          <w:lang w:val="en-US" w:eastAsia="zh-CN" w:bidi="ar"/>
        </w:rPr>
        <w:t xml:space="preserve">企业发展办法》、《关于促进残疾人就业政府采购政策的通知》（财库〔2017〕141号）、《关于政府采购支持监狱企业发展有关问题的通知》（财库〔2014〕68号）等文件规定，在政府采购项目中，在服务采购项目中，服务由小型或微型企业承接，即提供服务的人员为小型或微型企业依照《中华人民共和国民法典》订立劳动合同的从业人员，其报价给予20%的扣除，用扣除后的价格参与价格评审。如扣除后的价格为最低价的，则作为评审基准价，若最后中标，中标价格则以实际投标报价为准。残疾人企业或监狱企业属于小型、微型企业的，不重复享受政策。</w:t>
      </w:r>
      <w:r/>
    </w:p>
    <w:p>
      <w:pPr>
        <w:pStyle w:val="733"/>
        <w:ind w:firstLine="420"/>
        <w:jc w:val="both"/>
        <w:keepLines w:val="0"/>
        <w:keepNext w:val="0"/>
        <w:pageBreakBefore w:val="0"/>
        <w:spacing w:before="0" w:beforeAutospacing="0" w:after="0" w:afterAutospacing="0" w:line="400" w:lineRule="exact"/>
        <w:widowControl w:val="off"/>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7.2、中型、小型或微型企业需在响应文件中提供《中小企业声明函》；监狱企业需提供由省级以上监狱管理局、戒毒管理局（含新疆生产建设兵团）出具的属于监狱企业的证明文件；残疾人福利性单位需提供《残疾人福利性单位声明函》。在投标文件中未提供相关声明函，证明文件的，不享受评审优惠政策。</w:t>
      </w:r>
      <w:r/>
    </w:p>
    <w:p>
      <w:pPr>
        <w:ind w:firstLine="420"/>
        <w:keepLines w:val="0"/>
        <w:keepNext w:val="0"/>
        <w:pageBreakBefore w:val="0"/>
        <w:spacing w:line="400" w:lineRule="exact"/>
        <w:tabs>
          <w:tab w:val="left" w:pos="960" w:leader="none"/>
        </w:tabs>
        <w:rPr>
          <w:rFonts w:hint="eastAsia" w:ascii="宋体" w:hAnsi="宋体"/>
          <w:color w:val="auto"/>
          <w:sz w:val="21"/>
          <w:highlight w:val="none"/>
          <w:lang w:val="en-US" w:eastAsia="zh-CN"/>
        </w:rPr>
      </w:pPr>
      <w:r>
        <w:rPr>
          <w:rFonts w:hint="eastAsia" w:ascii="宋体" w:hAnsi="宋体"/>
          <w:color w:val="auto"/>
          <w:sz w:val="21"/>
          <w:highlight w:val="none"/>
          <w:lang w:val="en-US" w:eastAsia="zh-CN"/>
        </w:rPr>
        <w:t xml:space="preserve">7.3、供应商按照规定提供声明函内容不实的，属于提供虚假材料谋取中标，依照《中华人民共和国政府采购法》等国家有关规定追究相应责任。</w:t>
      </w:r>
      <w:r/>
    </w:p>
    <w:p>
      <w:pPr>
        <w:ind w:firstLine="420"/>
        <w:keepLines w:val="0"/>
        <w:keepNext w:val="0"/>
        <w:pageBreakBefore w:val="0"/>
        <w:spacing w:line="400" w:lineRule="exact"/>
        <w:tabs>
          <w:tab w:val="left" w:pos="960" w:leader="none"/>
        </w:tabs>
        <w:rPr>
          <w:rFonts w:hint="eastAsia" w:ascii="宋体" w:hAnsi="宋体"/>
          <w:color w:val="auto"/>
          <w:sz w:val="21"/>
          <w:highlight w:val="none"/>
          <w:lang w:val="en-US" w:eastAsia="zh-CN"/>
        </w:rPr>
      </w:pPr>
      <w:r>
        <w:rPr>
          <w:rFonts w:hint="eastAsia" w:ascii="宋体" w:hAnsi="宋体"/>
          <w:color w:val="auto"/>
          <w:sz w:val="21"/>
          <w:highlight w:val="none"/>
          <w:lang w:val="en-US" w:eastAsia="zh-CN"/>
        </w:rPr>
        <w:t xml:space="preserve">二、评分标准：</w:t>
      </w:r>
      <w:r/>
    </w:p>
    <w:p>
      <w:pPr>
        <w:ind w:firstLine="420"/>
        <w:keepLines w:val="0"/>
        <w:keepNext w:val="0"/>
        <w:pageBreakBefore w:val="0"/>
        <w:spacing w:line="400" w:lineRule="exact"/>
        <w:tabs>
          <w:tab w:val="left" w:pos="960" w:leader="none"/>
        </w:tabs>
        <w:rPr>
          <w:rFonts w:hint="eastAsia" w:ascii="宋体" w:hAnsi="宋体"/>
          <w:color w:val="auto"/>
          <w:sz w:val="21"/>
          <w:highlight w:val="none"/>
          <w:lang w:val="en-US" w:eastAsia="zh-CN"/>
        </w:rPr>
      </w:pPr>
      <w:r>
        <w:rPr>
          <w:rFonts w:hint="eastAsia" w:ascii="宋体" w:hAnsi="宋体"/>
          <w:color w:val="auto"/>
          <w:sz w:val="21"/>
          <w:highlight w:val="none"/>
          <w:lang w:val="en-US" w:eastAsia="zh-CN"/>
        </w:rPr>
        <w:t xml:space="preserve">（一）价格（20分）</w:t>
      </w:r>
      <w:r/>
    </w:p>
    <w:p>
      <w:pPr>
        <w:ind w:firstLine="420"/>
        <w:keepLines w:val="0"/>
        <w:keepNext w:val="0"/>
        <w:pageBreakBefore w:val="0"/>
        <w:spacing w:line="400" w:lineRule="exact"/>
        <w:tabs>
          <w:tab w:val="left" w:pos="960" w:leader="none"/>
        </w:tabs>
        <w:rPr>
          <w:rFonts w:hint="eastAsia" w:ascii="宋体" w:hAnsi="宋体"/>
          <w:color w:val="auto"/>
          <w:sz w:val="21"/>
          <w:highlight w:val="none"/>
          <w:lang w:val="en-US" w:eastAsia="zh-CN"/>
        </w:rPr>
      </w:pPr>
      <w:r>
        <w:rPr>
          <w:rFonts w:hint="eastAsia" w:ascii="宋体" w:hAnsi="宋体"/>
          <w:color w:val="auto"/>
          <w:sz w:val="21"/>
          <w:highlight w:val="none"/>
          <w:lang w:val="en-US" w:eastAsia="zh-CN"/>
        </w:rPr>
        <w:t xml:space="preserve">1、以进入评标程序、实质性响应招标文件要求且报价最低的投标报价为评标基准价（须未超过采购预算价）；其价格分为满分20分，其他投标人的价格分统一按照下列公式计算：</w:t>
      </w:r>
      <w:r/>
    </w:p>
    <w:p>
      <w:pPr>
        <w:ind w:firstLine="420"/>
        <w:keepLines w:val="0"/>
        <w:keepNext w:val="0"/>
        <w:pageBreakBefore w:val="0"/>
        <w:spacing w:line="400" w:lineRule="exact"/>
        <w:tabs>
          <w:tab w:val="left" w:pos="960" w:leader="none"/>
        </w:tabs>
        <w:rPr>
          <w:rFonts w:hint="eastAsia" w:ascii="宋体" w:hAnsi="宋体"/>
          <w:color w:val="auto"/>
          <w:sz w:val="21"/>
          <w:highlight w:val="none"/>
          <w:lang w:val="en-US" w:eastAsia="zh-CN"/>
        </w:rPr>
      </w:pPr>
      <w:r>
        <w:rPr>
          <w:rFonts w:hint="eastAsia" w:ascii="宋体" w:hAnsi="宋体"/>
          <w:color w:val="auto"/>
          <w:sz w:val="21"/>
          <w:highlight w:val="none"/>
          <w:lang w:val="en-US" w:eastAsia="zh-CN"/>
        </w:rPr>
        <w:t xml:space="preserve">投标报价得分=（评标基准价/投标报价）X价格权值X100（价格权值为20%）</w:t>
      </w:r>
      <w:r/>
    </w:p>
    <w:p>
      <w:pPr>
        <w:ind w:firstLine="420"/>
        <w:keepLines w:val="0"/>
        <w:keepNext w:val="0"/>
        <w:pageBreakBefore w:val="0"/>
        <w:spacing w:line="400" w:lineRule="exact"/>
        <w:tabs>
          <w:tab w:val="left" w:pos="960" w:leader="none"/>
        </w:tabs>
        <w:rPr>
          <w:rFonts w:hint="eastAsia" w:ascii="宋体" w:hAnsi="宋体"/>
          <w:color w:val="auto"/>
          <w:sz w:val="21"/>
          <w:highlight w:val="none"/>
          <w:lang w:val="en-US" w:eastAsia="zh-CN"/>
        </w:rPr>
      </w:pPr>
      <w:r>
        <w:rPr>
          <w:rFonts w:hint="eastAsia" w:ascii="宋体" w:hAnsi="宋体"/>
          <w:color w:val="auto"/>
          <w:sz w:val="21"/>
          <w:highlight w:val="none"/>
          <w:lang w:val="en-US" w:eastAsia="zh-CN"/>
        </w:rPr>
        <w:t xml:space="preserve">（二）项目实施方案（27分）：投标人提供本项目的实施方案，包含：①项目总体实施计划、②</w:t>
      </w:r>
      <w:r>
        <w:rPr>
          <w:rFonts w:hint="eastAsia" w:ascii="宋体" w:hAnsi="宋体"/>
          <w:color w:val="auto"/>
          <w:sz w:val="21"/>
          <w:highlight w:val="none"/>
        </w:rPr>
        <w:t xml:space="preserve">在</w:t>
      </w:r>
      <w:r>
        <w:rPr>
          <w:rFonts w:hint="eastAsia" w:ascii="宋体" w:hAnsi="宋体"/>
          <w:color w:val="auto"/>
          <w:sz w:val="21"/>
          <w:highlight w:val="none"/>
          <w:lang w:val="en-US" w:eastAsia="zh-CN"/>
        </w:rPr>
        <w:t xml:space="preserve">确定进场前，</w:t>
      </w:r>
      <w:r>
        <w:rPr>
          <w:rFonts w:hint="eastAsia" w:ascii="宋体" w:hAnsi="宋体"/>
          <w:color w:val="auto"/>
          <w:sz w:val="21"/>
          <w:highlight w:val="none"/>
        </w:rPr>
        <w:t xml:space="preserve">对项目设施的接收方案</w:t>
      </w:r>
      <w:r>
        <w:rPr>
          <w:rFonts w:hint="eastAsia" w:ascii="宋体" w:hAnsi="宋体"/>
          <w:color w:val="auto"/>
          <w:sz w:val="21"/>
          <w:highlight w:val="none"/>
          <w:lang w:eastAsia="zh-CN"/>
        </w:rPr>
        <w:t xml:space="preserve">（</w:t>
      </w:r>
      <w:r>
        <w:rPr>
          <w:rFonts w:hint="eastAsia" w:ascii="宋体" w:hAnsi="宋体"/>
          <w:color w:val="auto"/>
          <w:sz w:val="21"/>
          <w:highlight w:val="none"/>
          <w:lang w:val="en-US" w:eastAsia="zh-CN"/>
        </w:rPr>
        <w:t xml:space="preserve">包括</w:t>
      </w:r>
      <w:r>
        <w:rPr>
          <w:rFonts w:hint="eastAsia" w:ascii="宋体" w:hAnsi="宋体"/>
          <w:color w:val="auto"/>
          <w:sz w:val="21"/>
          <w:highlight w:val="none"/>
        </w:rPr>
        <w:t xml:space="preserve">完成全站项目设施接收的具体步骤和工作方案</w:t>
      </w:r>
      <w:r>
        <w:rPr>
          <w:rFonts w:hint="eastAsia" w:ascii="宋体" w:hAnsi="宋体"/>
          <w:color w:val="auto"/>
          <w:sz w:val="21"/>
          <w:highlight w:val="none"/>
          <w:lang w:eastAsia="zh-CN"/>
        </w:rPr>
        <w:t xml:space="preserve">）、</w:t>
      </w:r>
      <w:r>
        <w:rPr>
          <w:rFonts w:hint="eastAsia" w:ascii="宋体" w:hAnsi="宋体"/>
          <w:color w:val="auto"/>
          <w:sz w:val="21"/>
          <w:highlight w:val="none"/>
          <w:lang w:val="en-US" w:eastAsia="zh-CN"/>
        </w:rPr>
        <w:t xml:space="preserve">③</w:t>
      </w:r>
      <w:r>
        <w:rPr>
          <w:rFonts w:hint="eastAsia" w:ascii="宋体" w:hAnsi="宋体"/>
          <w:color w:val="auto"/>
          <w:sz w:val="21"/>
          <w:highlight w:val="none"/>
        </w:rPr>
        <w:t xml:space="preserve">运营维护组织结构、人员组成与岗位配置、污水站运营单位与运营商总部间协调与支持关系描述等</w:t>
      </w:r>
      <w:r>
        <w:rPr>
          <w:rFonts w:hint="eastAsia" w:ascii="宋体" w:hAnsi="宋体"/>
          <w:color w:val="auto"/>
          <w:sz w:val="21"/>
          <w:highlight w:val="none"/>
          <w:lang w:val="en-US" w:eastAsia="zh-CN"/>
        </w:rPr>
        <w:t xml:space="preserve">、④维修保养规章制度、操作规范、⑤</w:t>
      </w:r>
      <w:r>
        <w:rPr>
          <w:rFonts w:hint="eastAsia" w:ascii="宋体" w:hAnsi="宋体"/>
          <w:color w:val="auto"/>
          <w:sz w:val="21"/>
          <w:highlight w:val="none"/>
        </w:rPr>
        <w:t xml:space="preserve">运营中拟采取的环境保护措施描述，其中应包括：降低噪音的措施；防治站内废水、污水、有毒、有害气体污染的措施；污水处理站场地绿化方案</w:t>
      </w:r>
      <w:r>
        <w:rPr>
          <w:rFonts w:hint="eastAsia" w:ascii="宋体" w:hAnsi="宋体"/>
          <w:color w:val="auto"/>
          <w:sz w:val="21"/>
          <w:highlight w:val="none"/>
          <w:lang w:val="en-US" w:eastAsia="zh-CN"/>
        </w:rPr>
        <w:t xml:space="preserve">、</w:t>
      </w:r>
      <w:r>
        <w:rPr>
          <w:rFonts w:hint="eastAsia" w:ascii="宋体" w:hAnsi="宋体"/>
          <w:color w:val="auto"/>
          <w:sz w:val="21"/>
          <w:highlight w:val="none"/>
          <w:lang w:eastAsia="zh-CN"/>
        </w:rPr>
        <w:t xml:space="preserve">⑥</w:t>
      </w:r>
      <w:r>
        <w:rPr>
          <w:rFonts w:hint="eastAsia" w:ascii="宋体" w:hAnsi="宋体"/>
          <w:color w:val="auto"/>
          <w:sz w:val="21"/>
          <w:highlight w:val="none"/>
        </w:rPr>
        <w:t xml:space="preserve">运营维护过程中拟采取的劳动安全、工业卫生和安全、消防措施及其主要技术原则</w:t>
      </w:r>
      <w:r>
        <w:rPr>
          <w:rFonts w:hint="eastAsia" w:ascii="宋体" w:hAnsi="宋体"/>
          <w:color w:val="auto"/>
          <w:sz w:val="21"/>
          <w:highlight w:val="none"/>
          <w:lang w:eastAsia="zh-CN"/>
        </w:rPr>
        <w:t xml:space="preserve">、</w:t>
      </w:r>
      <w:r>
        <w:rPr>
          <w:rFonts w:hint="eastAsia" w:ascii="宋体" w:hAnsi="宋体"/>
          <w:color w:val="auto"/>
          <w:sz w:val="21"/>
          <w:highlight w:val="none"/>
          <w:lang w:val="en-US" w:eastAsia="zh-CN"/>
        </w:rPr>
        <w:t xml:space="preserve">⑦</w:t>
      </w:r>
      <w:r>
        <w:rPr>
          <w:rFonts w:hint="eastAsia" w:ascii="宋体" w:hAnsi="宋体"/>
          <w:color w:val="auto"/>
          <w:sz w:val="21"/>
          <w:highlight w:val="none"/>
          <w:lang w:eastAsia="zh-CN"/>
        </w:rPr>
        <w:t xml:space="preserve">、</w:t>
      </w:r>
      <w:r>
        <w:rPr>
          <w:rFonts w:hint="eastAsia" w:ascii="宋体" w:hAnsi="宋体"/>
          <w:color w:val="auto"/>
          <w:sz w:val="21"/>
          <w:highlight w:val="none"/>
        </w:rPr>
        <w:t xml:space="preserve">污水处理进、出水的检测与报告制度，保证出水水质符合相关要求，包括上级各主管部门，环保、卫监、质控、感染，等经医院方检测合格。各类台账需达到三甲医院的评审要求</w:t>
      </w:r>
      <w:r>
        <w:rPr>
          <w:rFonts w:hint="eastAsia" w:ascii="宋体" w:hAnsi="宋体"/>
          <w:color w:val="auto"/>
          <w:sz w:val="21"/>
          <w:highlight w:val="none"/>
          <w:lang w:eastAsia="zh-CN"/>
        </w:rPr>
        <w:t xml:space="preserve">、</w:t>
      </w:r>
      <w:r>
        <w:rPr>
          <w:rFonts w:hint="eastAsia" w:ascii="宋体" w:hAnsi="宋体"/>
          <w:color w:val="auto"/>
          <w:sz w:val="21"/>
          <w:highlight w:val="none"/>
          <w:lang w:val="en-US" w:eastAsia="zh-CN"/>
        </w:rPr>
        <w:t xml:space="preserve">⑧维修设备工具，备件、⑨</w:t>
      </w:r>
      <w:r>
        <w:rPr>
          <w:rFonts w:hint="eastAsia" w:ascii="宋体" w:hAnsi="宋体"/>
          <w:color w:val="auto"/>
          <w:sz w:val="21"/>
          <w:highlight w:val="none"/>
        </w:rPr>
        <w:t xml:space="preserve">成本优化方案</w:t>
      </w:r>
      <w:r>
        <w:rPr>
          <w:rFonts w:hint="eastAsia" w:ascii="宋体" w:hAnsi="宋体"/>
          <w:color w:val="auto"/>
          <w:sz w:val="21"/>
          <w:highlight w:val="none"/>
          <w:lang w:eastAsia="zh-CN"/>
        </w:rPr>
        <w:t xml:space="preserve">（</w:t>
      </w:r>
      <w:r>
        <w:rPr>
          <w:rFonts w:hint="eastAsia" w:ascii="宋体" w:hAnsi="宋体"/>
          <w:color w:val="auto"/>
          <w:sz w:val="21"/>
          <w:highlight w:val="none"/>
        </w:rPr>
        <w:t xml:space="preserve">包括运营期内如何通过合理挖潜和实施运营创新，在确保达标排放的基础上进一步降低运行成本、持续提高运行质量、提升环境效益的措施计划和具体方案。</w:t>
      </w:r>
      <w:r>
        <w:rPr>
          <w:rFonts w:hint="eastAsia" w:ascii="宋体" w:hAnsi="宋体"/>
          <w:color w:val="auto"/>
          <w:sz w:val="21"/>
          <w:highlight w:val="none"/>
          <w:lang w:eastAsia="zh-CN"/>
        </w:rPr>
        <w:t xml:space="preserve">）</w:t>
      </w:r>
      <w:r/>
    </w:p>
    <w:p>
      <w:pPr>
        <w:ind w:firstLine="420"/>
        <w:keepLines w:val="0"/>
        <w:keepNext w:val="0"/>
        <w:pageBreakBefore w:val="0"/>
        <w:spacing w:line="400" w:lineRule="exact"/>
        <w:tabs>
          <w:tab w:val="left" w:pos="960" w:leader="none"/>
        </w:tabs>
        <w:rPr>
          <w:rFonts w:hint="eastAsia" w:ascii="宋体" w:hAnsi="宋体"/>
          <w:color w:val="auto"/>
          <w:sz w:val="21"/>
          <w:highlight w:val="none"/>
          <w:lang w:val="en-US" w:eastAsia="zh-CN"/>
        </w:rPr>
      </w:pPr>
      <w:r>
        <w:rPr>
          <w:rFonts w:hint="eastAsia" w:ascii="宋体" w:hAnsi="宋体"/>
          <w:color w:val="auto"/>
          <w:sz w:val="21"/>
          <w:highlight w:val="none"/>
          <w:lang w:val="en-US" w:eastAsia="zh-CN"/>
        </w:rPr>
        <w:t xml:space="preserve">上述内容详尽、可行性高且能够满足本项目需求的每一项得3分；各项内容虽阐述但未贴合项目实际情况进行论述或内容中未包括具体实施细节及措施或内容里有“不合理”、“错误”的每一项得1分（内容“不合理”、“错误”是指：存在不适用项目实际情况、套用其他无关内容、内容不完整、与本项目履约无关、逻辑存在漏洞以及不满足采购文件要求的其他情况）；未提供相关项内容的相关项不得分。</w:t>
      </w:r>
      <w:r/>
    </w:p>
    <w:p>
      <w:pPr>
        <w:ind w:firstLine="420"/>
        <w:keepLines w:val="0"/>
        <w:keepNext w:val="0"/>
        <w:pageBreakBefore w:val="0"/>
        <w:spacing w:line="400" w:lineRule="exact"/>
        <w:tabs>
          <w:tab w:val="left" w:pos="960" w:leader="none"/>
        </w:tabs>
        <w:rPr>
          <w:rFonts w:hint="eastAsia" w:ascii="宋体" w:hAnsi="宋体"/>
          <w:color w:val="auto"/>
          <w:sz w:val="21"/>
          <w:highlight w:val="none"/>
          <w:lang w:val="en-US" w:eastAsia="zh-CN"/>
        </w:rPr>
      </w:pPr>
      <w:r>
        <w:rPr>
          <w:rFonts w:hint="eastAsia" w:ascii="宋体" w:hAnsi="宋体"/>
          <w:color w:val="auto"/>
          <w:sz w:val="21"/>
          <w:highlight w:val="none"/>
          <w:lang w:val="en-US" w:eastAsia="zh-CN"/>
        </w:rPr>
        <w:t xml:space="preserve">（三）售后服务方案（9分）：投标人提供本项目的售后服务方案，包含①服务机制、响应时间、故障解决等内容、②服务流程、服务标准、③维保档案保管。</w:t>
      </w:r>
      <w:r/>
    </w:p>
    <w:p>
      <w:pPr>
        <w:ind w:firstLine="420"/>
        <w:keepLines w:val="0"/>
        <w:keepNext w:val="0"/>
        <w:pageBreakBefore w:val="0"/>
        <w:spacing w:line="400" w:lineRule="exact"/>
        <w:tabs>
          <w:tab w:val="left" w:pos="960" w:leader="none"/>
        </w:tabs>
        <w:rPr>
          <w:rFonts w:hint="eastAsia" w:ascii="宋体" w:hAnsi="宋体"/>
          <w:color w:val="auto"/>
          <w:sz w:val="21"/>
          <w:highlight w:val="none"/>
          <w:lang w:val="en-US" w:eastAsia="zh-CN"/>
        </w:rPr>
      </w:pPr>
      <w:r>
        <w:rPr>
          <w:rFonts w:hint="eastAsia" w:ascii="宋体" w:hAnsi="宋体"/>
          <w:color w:val="auto"/>
          <w:sz w:val="21"/>
          <w:highlight w:val="none"/>
          <w:lang w:val="en-US" w:eastAsia="zh-CN"/>
        </w:rPr>
        <w:t xml:space="preserve">上述内容详尽、可行性高且能够满足本项目需求的每一项得3分；各项内容虽阐述但未贴合项目实际情况进行论述或内容中未包括具体实施细节及措施或内容里有“不合理”、“错误”的每一项得1分（内容“不合理”、“错误”是指：存在不适用项目实际情况、套用其他无关内容、内容不完整、与本项目履约无关、逻辑存在漏洞以及不满足采购文件要求的其他情况）；未提供相关项内容的相关项不得分。</w:t>
      </w:r>
      <w:r/>
    </w:p>
    <w:p>
      <w:pPr>
        <w:ind w:firstLine="420"/>
        <w:keepLines w:val="0"/>
        <w:keepNext w:val="0"/>
        <w:pageBreakBefore w:val="0"/>
        <w:spacing w:line="400" w:lineRule="exact"/>
        <w:tabs>
          <w:tab w:val="left" w:pos="960" w:leader="none"/>
        </w:tabs>
        <w:rPr>
          <w:rFonts w:hint="eastAsia" w:ascii="宋体" w:hAnsi="宋体"/>
          <w:color w:val="auto"/>
          <w:sz w:val="21"/>
          <w:highlight w:val="none"/>
          <w:lang w:val="en-US" w:eastAsia="zh-CN"/>
        </w:rPr>
      </w:pPr>
      <w:r>
        <w:rPr>
          <w:rFonts w:hint="eastAsia" w:ascii="宋体" w:hAnsi="宋体"/>
          <w:color w:val="auto"/>
          <w:sz w:val="21"/>
          <w:highlight w:val="none"/>
          <w:lang w:val="en-US" w:eastAsia="zh-CN"/>
        </w:rPr>
        <w:t xml:space="preserve">（四）故障应急管理服务方案（9分）：投标人提供应急管理服务方案，包含：①</w:t>
      </w:r>
      <w:r>
        <w:rPr>
          <w:rFonts w:hint="eastAsia" w:ascii="宋体" w:hAnsi="宋体"/>
          <w:color w:val="auto"/>
          <w:sz w:val="21"/>
          <w:highlight w:val="none"/>
        </w:rPr>
        <w:t xml:space="preserve">如何建立应对和处理突发事件如⾃然灾害的等方面的考虑</w:t>
      </w:r>
      <w:r>
        <w:rPr>
          <w:rFonts w:hint="eastAsia" w:ascii="宋体" w:hAnsi="宋体"/>
          <w:color w:val="auto"/>
          <w:sz w:val="21"/>
          <w:highlight w:val="none"/>
          <w:lang w:val="en-US" w:eastAsia="zh-CN"/>
        </w:rPr>
        <w:t xml:space="preserve">、②</w:t>
      </w:r>
      <w:r>
        <w:rPr>
          <w:rFonts w:hint="eastAsia" w:ascii="宋体" w:hAnsi="宋体"/>
          <w:color w:val="auto"/>
          <w:sz w:val="21"/>
          <w:highlight w:val="none"/>
        </w:rPr>
        <w:t xml:space="preserve">包括但不限于遇自然灾害、环保、水务、卫生防疫等有关部门检查的应急快速反应机制，及遇其他可能突发的安全事故时的处理方案</w:t>
      </w:r>
      <w:r>
        <w:rPr>
          <w:rFonts w:hint="eastAsia" w:ascii="宋体" w:hAnsi="宋体"/>
          <w:color w:val="auto"/>
          <w:sz w:val="21"/>
          <w:highlight w:val="none"/>
          <w:lang w:val="en-US" w:eastAsia="zh-CN"/>
        </w:rPr>
        <w:t xml:space="preserve">、③故障应急处置程序、报告流程。</w:t>
      </w:r>
      <w:r/>
    </w:p>
    <w:p>
      <w:pPr>
        <w:ind w:firstLine="420"/>
        <w:keepLines w:val="0"/>
        <w:keepNext w:val="0"/>
        <w:pageBreakBefore w:val="0"/>
        <w:spacing w:line="400" w:lineRule="exact"/>
        <w:tabs>
          <w:tab w:val="left" w:pos="960" w:leader="none"/>
        </w:tabs>
        <w:rPr>
          <w:rFonts w:hint="eastAsia" w:ascii="宋体" w:hAnsi="宋体"/>
          <w:color w:val="auto"/>
          <w:sz w:val="21"/>
          <w:highlight w:val="none"/>
          <w:lang w:val="en-US" w:eastAsia="zh-CN"/>
        </w:rPr>
      </w:pPr>
      <w:r>
        <w:rPr>
          <w:rFonts w:hint="eastAsia" w:ascii="宋体" w:hAnsi="宋体"/>
          <w:color w:val="auto"/>
          <w:sz w:val="21"/>
          <w:highlight w:val="none"/>
          <w:lang w:val="en-US" w:eastAsia="zh-CN"/>
        </w:rPr>
        <w:t xml:space="preserve">上述内容详尽、可行性高且能够满足本项目需求的每一项得3分；各项内容虽阐述但未贴合项目实际情况进行论述或内容中未包括具体实施细节及措施或内容里有“不合理”、“错误”的每一项得1分（内容“不合理”、“错误”是指：存在不适用项目实际情况、套用其他无关内容、内容不完整、与本项目履约无关、逻辑存在漏洞以及不满足采购文件要求的其他情况）；未提供相关项内容的相关项不得分。</w:t>
      </w:r>
      <w:r/>
    </w:p>
    <w:p>
      <w:pPr>
        <w:ind w:firstLine="420"/>
        <w:keepLines w:val="0"/>
        <w:keepNext w:val="0"/>
        <w:pageBreakBefore w:val="0"/>
        <w:spacing w:line="400" w:lineRule="exact"/>
        <w:tabs>
          <w:tab w:val="left" w:pos="960" w:leader="none"/>
        </w:tabs>
        <w:rPr>
          <w:rFonts w:hint="eastAsia" w:ascii="宋体" w:hAnsi="宋体"/>
          <w:color w:val="auto"/>
          <w:sz w:val="21"/>
          <w:highlight w:val="none"/>
        </w:rPr>
      </w:pPr>
      <w:r>
        <w:rPr>
          <w:rFonts w:hint="eastAsia" w:ascii="宋体" w:hAnsi="宋体"/>
          <w:color w:val="auto"/>
          <w:sz w:val="21"/>
          <w:highlight w:val="none"/>
        </w:rPr>
        <w:t xml:space="preserve">（</w:t>
      </w:r>
      <w:r>
        <w:rPr>
          <w:rFonts w:hint="eastAsia" w:ascii="宋体" w:hAnsi="宋体"/>
          <w:color w:val="auto"/>
          <w:sz w:val="21"/>
          <w:highlight w:val="none"/>
          <w:lang w:val="en-US" w:eastAsia="zh-CN"/>
        </w:rPr>
        <w:t xml:space="preserve">五</w:t>
      </w:r>
      <w:r>
        <w:rPr>
          <w:rFonts w:hint="eastAsia" w:ascii="宋体" w:hAnsi="宋体"/>
          <w:color w:val="auto"/>
          <w:sz w:val="21"/>
          <w:highlight w:val="none"/>
        </w:rPr>
        <w:t xml:space="preserve">）服务人员情况比较（</w:t>
      </w:r>
      <w:r>
        <w:rPr>
          <w:rFonts w:hint="eastAsia" w:ascii="宋体" w:hAnsi="宋体"/>
          <w:color w:val="auto"/>
          <w:sz w:val="21"/>
          <w:highlight w:val="none"/>
          <w:lang w:val="en-US" w:eastAsia="zh-CN"/>
        </w:rPr>
        <w:t xml:space="preserve">20</w:t>
      </w:r>
      <w:r>
        <w:rPr>
          <w:rFonts w:hint="eastAsia" w:ascii="宋体" w:hAnsi="宋体"/>
          <w:color w:val="auto"/>
          <w:sz w:val="21"/>
          <w:highlight w:val="none"/>
        </w:rPr>
        <w:t xml:space="preserve">分）：以下提供证书复印件并加盖供应商公章，并提供</w:t>
      </w:r>
      <w:r>
        <w:rPr>
          <w:rFonts w:hint="eastAsia" w:ascii="宋体" w:hAnsi="宋体"/>
          <w:color w:val="auto"/>
          <w:sz w:val="21"/>
          <w:highlight w:val="none"/>
          <w:lang w:eastAsia="zh-CN"/>
        </w:rPr>
        <w:t xml:space="preserve">投标人</w:t>
      </w:r>
      <w:r>
        <w:rPr>
          <w:rFonts w:hint="eastAsia" w:ascii="宋体" w:hAnsi="宋体"/>
          <w:color w:val="auto"/>
          <w:sz w:val="21"/>
          <w:highlight w:val="none"/>
        </w:rPr>
        <w:t xml:space="preserve">为其缴纳的近一个月社保证明材料，否则不得分。</w:t>
      </w:r>
      <w:r/>
    </w:p>
    <w:p>
      <w:pPr>
        <w:ind w:firstLine="420"/>
        <w:keepLines w:val="0"/>
        <w:keepNext w:val="0"/>
        <w:pageBreakBefore w:val="0"/>
        <w:spacing w:line="400" w:lineRule="exact"/>
        <w:tabs>
          <w:tab w:val="left" w:pos="960" w:leader="none"/>
        </w:tabs>
        <w:rPr>
          <w:rFonts w:hint="eastAsia" w:ascii="宋体" w:hAnsi="宋体"/>
          <w:color w:val="auto"/>
          <w:sz w:val="21"/>
          <w:highlight w:val="none"/>
        </w:rPr>
      </w:pPr>
      <w:r>
        <w:rPr>
          <w:rFonts w:hint="eastAsia" w:ascii="宋体" w:hAnsi="宋体"/>
          <w:color w:val="auto"/>
          <w:sz w:val="21"/>
          <w:highlight w:val="none"/>
        </w:rPr>
        <w:t xml:space="preserve">1、投标人须提供详细的人员配备情况：污水处理站要求人员不少于7人，其中运营经理1名，运营操作人员不少于6名。服务人员具有污废水处理工或污水处理工第三方培训合格证书的每提供一份证书得</w:t>
      </w:r>
      <w:r>
        <w:rPr>
          <w:rFonts w:hint="eastAsia" w:ascii="宋体" w:hAnsi="宋体"/>
          <w:color w:val="auto"/>
          <w:sz w:val="21"/>
          <w:highlight w:val="none"/>
          <w:lang w:val="en-US" w:eastAsia="zh-CN"/>
        </w:rPr>
        <w:t xml:space="preserve">2</w:t>
      </w:r>
      <w:r>
        <w:rPr>
          <w:rFonts w:hint="eastAsia" w:ascii="宋体" w:hAnsi="宋体"/>
          <w:color w:val="auto"/>
          <w:sz w:val="21"/>
          <w:highlight w:val="none"/>
        </w:rPr>
        <w:t xml:space="preserve">分，最高</w:t>
      </w:r>
      <w:r>
        <w:rPr>
          <w:rFonts w:hint="eastAsia" w:ascii="宋体" w:hAnsi="宋体"/>
          <w:color w:val="auto"/>
          <w:sz w:val="21"/>
          <w:highlight w:val="none"/>
          <w:lang w:val="en-US" w:eastAsia="zh-CN"/>
        </w:rPr>
        <w:t xml:space="preserve">14</w:t>
      </w:r>
      <w:r>
        <w:rPr>
          <w:rFonts w:hint="eastAsia" w:ascii="宋体" w:hAnsi="宋体"/>
          <w:color w:val="auto"/>
          <w:sz w:val="21"/>
          <w:highlight w:val="none"/>
        </w:rPr>
        <w:t xml:space="preserve">分。</w:t>
      </w:r>
      <w:r/>
    </w:p>
    <w:p>
      <w:pPr>
        <w:ind w:firstLine="420"/>
        <w:keepLines w:val="0"/>
        <w:keepNext w:val="0"/>
        <w:pageBreakBefore w:val="0"/>
        <w:spacing w:line="400" w:lineRule="exact"/>
        <w:tabs>
          <w:tab w:val="left" w:pos="960" w:leader="none"/>
        </w:tabs>
        <w:rPr>
          <w:rFonts w:hint="eastAsia" w:ascii="宋体" w:hAnsi="宋体"/>
          <w:color w:val="auto"/>
          <w:sz w:val="21"/>
          <w:highlight w:val="none"/>
        </w:rPr>
      </w:pPr>
      <w:r>
        <w:rPr>
          <w:rFonts w:hint="eastAsia" w:ascii="宋体" w:hAnsi="宋体"/>
          <w:color w:val="auto"/>
          <w:sz w:val="21"/>
          <w:highlight w:val="none"/>
        </w:rPr>
        <w:t xml:space="preserve">2、拟配备人员中具有污水化验检测工程师证书得2分，本项满分2分；</w:t>
      </w:r>
      <w:r/>
    </w:p>
    <w:p>
      <w:pPr>
        <w:ind w:firstLine="420"/>
        <w:keepLines w:val="0"/>
        <w:keepNext w:val="0"/>
        <w:pageBreakBefore w:val="0"/>
        <w:spacing w:line="400" w:lineRule="exact"/>
        <w:tabs>
          <w:tab w:val="left" w:pos="960" w:leader="none"/>
        </w:tabs>
        <w:rPr>
          <w:rFonts w:hint="eastAsia" w:ascii="宋体" w:hAnsi="宋体"/>
          <w:color w:val="auto"/>
          <w:sz w:val="21"/>
          <w:highlight w:val="none"/>
        </w:rPr>
      </w:pPr>
      <w:r>
        <w:rPr>
          <w:rFonts w:hint="eastAsia" w:ascii="宋体" w:hAnsi="宋体"/>
          <w:color w:val="auto"/>
          <w:sz w:val="21"/>
          <w:highlight w:val="none"/>
        </w:rPr>
        <w:t xml:space="preserve">3、拟配备人员中具有毒有害有限空间作业证书得2分，本项满分2分；</w:t>
      </w:r>
      <w:r/>
    </w:p>
    <w:p>
      <w:pPr>
        <w:ind w:firstLine="420"/>
        <w:keepLines w:val="0"/>
        <w:keepNext w:val="0"/>
        <w:pageBreakBefore w:val="0"/>
        <w:spacing w:line="400" w:lineRule="exact"/>
        <w:tabs>
          <w:tab w:val="left" w:pos="960" w:leader="none"/>
        </w:tabs>
        <w:rPr>
          <w:rFonts w:hint="eastAsia" w:ascii="宋体" w:hAnsi="宋体"/>
          <w:color w:val="auto"/>
          <w:sz w:val="21"/>
          <w:highlight w:val="none"/>
        </w:rPr>
      </w:pPr>
      <w:r>
        <w:rPr>
          <w:rFonts w:hint="eastAsia" w:ascii="宋体" w:hAnsi="宋体"/>
          <w:color w:val="auto"/>
          <w:sz w:val="21"/>
          <w:highlight w:val="none"/>
        </w:rPr>
        <w:t xml:space="preserve">4、拟配备人员中具有专职安全生产管理人员证书得2分，本项满分2分；</w:t>
      </w:r>
      <w:r/>
    </w:p>
    <w:p>
      <w:pPr>
        <w:ind w:firstLine="420"/>
        <w:keepLines w:val="0"/>
        <w:keepNext w:val="0"/>
        <w:pageBreakBefore w:val="0"/>
        <w:spacing w:line="400" w:lineRule="exact"/>
        <w:tabs>
          <w:tab w:val="left" w:pos="960" w:leader="none"/>
        </w:tabs>
        <w:rPr>
          <w:rFonts w:hint="eastAsia" w:ascii="宋体" w:hAnsi="宋体"/>
          <w:color w:val="auto"/>
          <w:sz w:val="21"/>
          <w:highlight w:val="none"/>
        </w:rPr>
      </w:pPr>
      <w:r>
        <w:rPr>
          <w:rFonts w:hint="eastAsia" w:ascii="宋体" w:hAnsi="宋体"/>
          <w:color w:val="auto"/>
          <w:sz w:val="21"/>
          <w:highlight w:val="none"/>
        </w:rPr>
        <w:t xml:space="preserve">（</w:t>
      </w:r>
      <w:r>
        <w:rPr>
          <w:rFonts w:hint="eastAsia" w:ascii="宋体" w:hAnsi="宋体"/>
          <w:color w:val="auto"/>
          <w:sz w:val="21"/>
          <w:highlight w:val="none"/>
          <w:lang w:val="en-US" w:eastAsia="zh-CN"/>
        </w:rPr>
        <w:t xml:space="preserve">六</w:t>
      </w:r>
      <w:r>
        <w:rPr>
          <w:rFonts w:hint="eastAsia" w:ascii="宋体" w:hAnsi="宋体"/>
          <w:color w:val="auto"/>
          <w:sz w:val="21"/>
          <w:highlight w:val="none"/>
        </w:rPr>
        <w:t xml:space="preserve">）综合实力比较（1</w:t>
      </w:r>
      <w:r>
        <w:rPr>
          <w:rFonts w:hint="eastAsia" w:ascii="宋体" w:hAnsi="宋体"/>
          <w:color w:val="auto"/>
          <w:sz w:val="21"/>
          <w:highlight w:val="none"/>
          <w:lang w:val="en-US" w:eastAsia="zh-CN"/>
        </w:rPr>
        <w:t xml:space="preserve">5</w:t>
      </w:r>
      <w:r>
        <w:rPr>
          <w:rFonts w:hint="eastAsia" w:ascii="宋体" w:hAnsi="宋体"/>
          <w:color w:val="auto"/>
          <w:sz w:val="21"/>
          <w:highlight w:val="none"/>
        </w:rPr>
        <w:t xml:space="preserve">分）：</w:t>
      </w:r>
      <w:r/>
    </w:p>
    <w:p>
      <w:pPr>
        <w:ind w:firstLine="420"/>
        <w:keepLines w:val="0"/>
        <w:keepNext w:val="0"/>
        <w:pageBreakBefore w:val="0"/>
        <w:spacing w:line="400" w:lineRule="exact"/>
        <w:tabs>
          <w:tab w:val="left" w:pos="960" w:leader="none"/>
        </w:tabs>
        <w:rPr>
          <w:rFonts w:hint="eastAsia" w:ascii="宋体" w:hAnsi="宋体"/>
          <w:color w:val="auto"/>
          <w:sz w:val="21"/>
          <w:highlight w:val="none"/>
        </w:rPr>
      </w:pPr>
      <w:r>
        <w:rPr>
          <w:rFonts w:hint="eastAsia" w:ascii="宋体" w:hAnsi="宋体"/>
          <w:color w:val="auto"/>
          <w:sz w:val="21"/>
          <w:highlight w:val="none"/>
        </w:rPr>
        <w:t xml:space="preserve">1、</w:t>
      </w:r>
      <w:r>
        <w:rPr>
          <w:rFonts w:hint="eastAsia" w:ascii="宋体" w:hAnsi="宋体"/>
          <w:color w:val="auto"/>
          <w:sz w:val="21"/>
          <w:highlight w:val="none"/>
          <w:lang w:eastAsia="zh-CN"/>
        </w:rPr>
        <w:t xml:space="preserve">投标人</w:t>
      </w:r>
      <w:r>
        <w:rPr>
          <w:rFonts w:hint="eastAsia" w:ascii="宋体" w:hAnsi="宋体"/>
          <w:color w:val="auto"/>
          <w:sz w:val="21"/>
          <w:highlight w:val="none"/>
        </w:rPr>
        <w:t xml:space="preserve">具有有效期内的质量管理体系认证证书、环境管理体系认证证、职业健康安全管理体系认证证书，每具有一个得2分，共6分。该管理体系认证业务范围需与本项目服务内容相关，证书须在有效期内，认证机构需国家认监委备案的合法机构，提供证书复印件和全国认证认可信息公共服务平台官网查询页面截图，否则不得分。</w:t>
      </w:r>
      <w:r/>
    </w:p>
    <w:p>
      <w:pPr>
        <w:ind w:firstLine="420"/>
        <w:keepLines w:val="0"/>
        <w:keepNext w:val="0"/>
        <w:pageBreakBefore w:val="0"/>
        <w:spacing w:line="400" w:lineRule="exact"/>
        <w:tabs>
          <w:tab w:val="left" w:pos="960" w:leader="none"/>
        </w:tabs>
        <w:rPr>
          <w:rFonts w:hint="eastAsia" w:ascii="宋体" w:hAnsi="宋体"/>
          <w:color w:val="auto"/>
          <w:sz w:val="21"/>
          <w:highlight w:val="none"/>
        </w:rPr>
      </w:pPr>
      <w:r>
        <w:rPr>
          <w:rFonts w:hint="eastAsia" w:ascii="宋体" w:hAnsi="宋体"/>
          <w:color w:val="auto"/>
          <w:sz w:val="21"/>
          <w:highlight w:val="none"/>
        </w:rPr>
        <w:t xml:space="preserve">2、</w:t>
      </w:r>
      <w:r>
        <w:rPr>
          <w:rFonts w:hint="eastAsia" w:ascii="宋体" w:hAnsi="宋体"/>
          <w:color w:val="auto"/>
          <w:sz w:val="21"/>
          <w:highlight w:val="none"/>
          <w:lang w:eastAsia="zh-CN"/>
        </w:rPr>
        <w:t xml:space="preserve">投标人</w:t>
      </w:r>
      <w:r>
        <w:rPr>
          <w:rFonts w:hint="eastAsia" w:ascii="宋体" w:hAnsi="宋体"/>
          <w:color w:val="auto"/>
          <w:sz w:val="21"/>
          <w:highlight w:val="none"/>
        </w:rPr>
        <w:t xml:space="preserve">提供202</w:t>
      </w:r>
      <w:r>
        <w:rPr>
          <w:rFonts w:hint="eastAsia" w:ascii="宋体" w:hAnsi="宋体"/>
          <w:color w:val="auto"/>
          <w:sz w:val="21"/>
          <w:highlight w:val="none"/>
          <w:lang w:val="en-US" w:eastAsia="zh-CN"/>
        </w:rPr>
        <w:t xml:space="preserve">3</w:t>
      </w:r>
      <w:r>
        <w:rPr>
          <w:rFonts w:hint="eastAsia" w:ascii="宋体" w:hAnsi="宋体"/>
          <w:color w:val="auto"/>
          <w:sz w:val="21"/>
          <w:highlight w:val="none"/>
        </w:rPr>
        <w:t xml:space="preserve">年1月1日以来的</w:t>
      </w:r>
      <w:r>
        <w:rPr>
          <w:rFonts w:hint="eastAsia" w:ascii="宋体" w:hAnsi="宋体"/>
          <w:color w:val="auto"/>
          <w:sz w:val="21"/>
          <w:highlight w:val="none"/>
          <w:lang w:val="en-US" w:eastAsia="zh-CN"/>
        </w:rPr>
        <w:t xml:space="preserve">类似</w:t>
      </w:r>
      <w:r>
        <w:rPr>
          <w:rFonts w:hint="eastAsia" w:ascii="宋体" w:hAnsi="宋体"/>
          <w:color w:val="auto"/>
          <w:sz w:val="21"/>
          <w:highlight w:val="none"/>
        </w:rPr>
        <w:t xml:space="preserve">项目业绩，每提供1个得</w:t>
      </w:r>
      <w:r>
        <w:rPr>
          <w:rFonts w:hint="eastAsia" w:ascii="宋体" w:hAnsi="宋体"/>
          <w:color w:val="auto"/>
          <w:sz w:val="21"/>
          <w:highlight w:val="none"/>
          <w:lang w:val="en-US" w:eastAsia="zh-CN"/>
        </w:rPr>
        <w:t xml:space="preserve">3</w:t>
      </w:r>
      <w:r>
        <w:rPr>
          <w:rFonts w:hint="eastAsia" w:ascii="宋体" w:hAnsi="宋体"/>
          <w:color w:val="auto"/>
          <w:sz w:val="21"/>
          <w:highlight w:val="none"/>
        </w:rPr>
        <w:t xml:space="preserve">分，最高为</w:t>
      </w:r>
      <w:r>
        <w:rPr>
          <w:rFonts w:hint="eastAsia" w:ascii="宋体" w:hAnsi="宋体"/>
          <w:color w:val="auto"/>
          <w:sz w:val="21"/>
          <w:highlight w:val="none"/>
          <w:lang w:val="en-US" w:eastAsia="zh-CN"/>
        </w:rPr>
        <w:t xml:space="preserve">9</w:t>
      </w:r>
      <w:r>
        <w:rPr>
          <w:rFonts w:hint="eastAsia" w:ascii="宋体" w:hAnsi="宋体"/>
          <w:color w:val="auto"/>
          <w:sz w:val="21"/>
          <w:highlight w:val="none"/>
        </w:rPr>
        <w:t xml:space="preserve">分。（业绩日期以合同签订日期为准，投标文件中需提供合同完整复印件</w:t>
      </w:r>
      <w:r>
        <w:rPr>
          <w:rFonts w:hint="eastAsia" w:ascii="宋体" w:hAnsi="宋体"/>
          <w:color w:val="auto"/>
          <w:sz w:val="21"/>
          <w:highlight w:val="none"/>
          <w:lang w:eastAsia="zh-CN"/>
        </w:rPr>
        <w:t xml:space="preserve">，</w:t>
      </w:r>
      <w:r>
        <w:rPr>
          <w:rFonts w:hint="eastAsia" w:ascii="宋体" w:hAnsi="宋体"/>
          <w:color w:val="auto"/>
          <w:sz w:val="21"/>
          <w:highlight w:val="none"/>
          <w:lang w:val="en-US" w:eastAsia="zh-CN"/>
        </w:rPr>
        <w:t xml:space="preserve">否则不得分。</w:t>
      </w:r>
      <w:r>
        <w:rPr>
          <w:rFonts w:hint="eastAsia" w:ascii="宋体" w:hAnsi="宋体"/>
          <w:color w:val="auto"/>
          <w:sz w:val="21"/>
          <w:highlight w:val="none"/>
        </w:rPr>
        <w:t xml:space="preserve">）</w:t>
      </w:r>
      <w:r/>
    </w:p>
    <w:p>
      <w:pPr>
        <w:ind w:firstLine="420"/>
        <w:keepLines w:val="0"/>
        <w:keepNext w:val="0"/>
        <w:pageBreakBefore w:val="0"/>
        <w:spacing w:line="400" w:lineRule="exact"/>
        <w:tabs>
          <w:tab w:val="left" w:pos="960" w:leader="none"/>
        </w:tabs>
        <w:rPr>
          <w:rFonts w:hint="eastAsia"/>
          <w:color w:val="auto"/>
          <w:sz w:val="21"/>
          <w:szCs w:val="21"/>
          <w:highlight w:val="none"/>
        </w:rPr>
      </w:pPr>
      <w:r>
        <w:rPr>
          <w:rFonts w:hint="eastAsia"/>
          <w:color w:val="auto"/>
          <w:sz w:val="21"/>
          <w:szCs w:val="21"/>
          <w:highlight w:val="none"/>
        </w:rPr>
      </w:r>
      <w:r/>
    </w:p>
    <w:p>
      <w:pPr>
        <w:ind w:firstLine="420"/>
        <w:keepLines w:val="0"/>
        <w:keepNext w:val="0"/>
        <w:pageBreakBefore w:val="0"/>
        <w:spacing w:line="400" w:lineRule="exact"/>
        <w:rPr>
          <w:rFonts w:hint="eastAsia"/>
          <w:color w:val="auto"/>
          <w:sz w:val="21"/>
          <w:szCs w:val="21"/>
          <w:highlight w:val="none"/>
        </w:rPr>
      </w:pPr>
      <w:r>
        <w:rPr>
          <w:rFonts w:hint="eastAsia"/>
          <w:color w:val="auto"/>
          <w:sz w:val="21"/>
          <w:szCs w:val="21"/>
          <w:highlight w:val="none"/>
        </w:rPr>
      </w:r>
      <w:r/>
    </w:p>
    <w:p>
      <w:pPr>
        <w:ind w:firstLine="420"/>
        <w:keepLines w:val="0"/>
        <w:keepNext w:val="0"/>
        <w:pageBreakBefore w:val="0"/>
        <w:spacing w:line="400" w:lineRule="exact"/>
        <w:rPr>
          <w:rFonts w:hint="eastAsia"/>
          <w:color w:val="auto"/>
          <w:sz w:val="21"/>
          <w:szCs w:val="21"/>
          <w:highlight w:val="none"/>
        </w:rPr>
      </w:pPr>
      <w:r>
        <w:rPr>
          <w:rFonts w:hint="eastAsia"/>
          <w:color w:val="auto"/>
          <w:sz w:val="21"/>
          <w:szCs w:val="21"/>
          <w:highlight w:val="none"/>
        </w:rPr>
      </w:r>
      <w:r/>
    </w:p>
    <w:p>
      <w:pPr>
        <w:ind w:firstLine="420"/>
        <w:keepLines w:val="0"/>
        <w:keepNext w:val="0"/>
        <w:pageBreakBefore w:val="0"/>
        <w:spacing w:line="400" w:lineRule="exact"/>
        <w:rPr>
          <w:rFonts w:hint="eastAsia"/>
          <w:color w:val="auto"/>
          <w:sz w:val="21"/>
          <w:szCs w:val="21"/>
          <w:highlight w:val="none"/>
        </w:rPr>
      </w:pPr>
      <w:r>
        <w:rPr>
          <w:rFonts w:hint="eastAsia"/>
          <w:color w:val="auto"/>
          <w:sz w:val="21"/>
          <w:szCs w:val="21"/>
          <w:highlight w:val="none"/>
        </w:rPr>
        <w:t xml:space="preserve">注：</w:t>
      </w:r>
      <w:r/>
    </w:p>
    <w:p>
      <w:pPr>
        <w:ind w:firstLine="420"/>
        <w:keepLines w:val="0"/>
        <w:keepNext w:val="0"/>
        <w:pageBreakBefore w:val="0"/>
        <w:spacing w:line="400" w:lineRule="exact"/>
        <w:tabs>
          <w:tab w:val="left" w:pos="960" w:leader="none"/>
        </w:tabs>
        <w:rPr>
          <w:rFonts w:hint="eastAsia" w:ascii="宋体" w:hAnsi="宋体"/>
          <w:color w:val="auto"/>
          <w:sz w:val="21"/>
          <w:highlight w:val="none"/>
        </w:rPr>
      </w:pPr>
      <w:r>
        <w:rPr>
          <w:rFonts w:hint="eastAsia" w:ascii="宋体" w:hAnsi="宋体"/>
          <w:color w:val="auto"/>
          <w:sz w:val="21"/>
          <w:highlight w:val="none"/>
        </w:rPr>
        <w:t xml:space="preserve">1、付款方式及服务期限不响应招标文件要求的为无效投标。</w:t>
      </w:r>
      <w:r/>
    </w:p>
    <w:p>
      <w:pPr>
        <w:ind w:firstLine="420"/>
        <w:keepLines w:val="0"/>
        <w:keepNext w:val="0"/>
        <w:pageBreakBefore w:val="0"/>
        <w:spacing w:line="400" w:lineRule="exact"/>
        <w:rPr>
          <w:rFonts w:hint="eastAsia" w:ascii="宋体" w:hAnsi="宋体"/>
          <w:color w:val="auto"/>
          <w:sz w:val="21"/>
          <w:highlight w:val="none"/>
        </w:rPr>
      </w:pPr>
      <w:r>
        <w:rPr>
          <w:rFonts w:hint="eastAsia" w:ascii="宋体" w:hAnsi="宋体"/>
          <w:color w:val="auto"/>
          <w:sz w:val="21"/>
          <w:highlight w:val="none"/>
        </w:rPr>
        <w:t xml:space="preserve">2、针对评分标准中评分的每一条，投标人均应提供相关资料并作出相应说明供评委评判，不提供相关资料的视为不具备该项得分的条件。</w:t>
      </w:r>
      <w:r/>
    </w:p>
    <w:p>
      <w:pPr>
        <w:ind w:firstLine="420"/>
        <w:jc w:val="right"/>
        <w:spacing w:line="360" w:lineRule="auto"/>
        <w:rPr>
          <w:rFonts w:hint="eastAsia" w:ascii="宋体" w:hAnsi="宋体"/>
          <w:color w:val="auto"/>
          <w:sz w:val="21"/>
          <w:highlight w:val="none"/>
        </w:rPr>
      </w:pPr>
      <w:r>
        <w:rPr>
          <w:rFonts w:hint="eastAsia" w:ascii="宋体" w:hAnsi="宋体"/>
          <w:color w:val="auto"/>
          <w:sz w:val="21"/>
          <w:highlight w:val="none"/>
        </w:rPr>
        <w:t xml:space="preserve">（全文完） </w:t>
      </w:r>
      <w:r/>
    </w:p>
    <w:p>
      <w:pPr>
        <w:ind w:firstLine="420"/>
        <w:jc w:val="right"/>
        <w:spacing w:line="400" w:lineRule="exact"/>
        <w:rPr>
          <w:rFonts w:hint="eastAsia" w:ascii="宋体" w:hAnsi="宋体"/>
          <w:b/>
          <w:color w:val="auto"/>
          <w:szCs w:val="21"/>
          <w:highlight w:val="none"/>
        </w:rPr>
      </w:pPr>
      <w:r>
        <w:rPr>
          <w:rFonts w:hint="eastAsia" w:ascii="宋体" w:hAnsi="宋体"/>
          <w:b/>
          <w:color w:val="auto"/>
          <w:szCs w:val="21"/>
          <w:highlight w:val="none"/>
        </w:rPr>
      </w:r>
      <w:r/>
    </w:p>
    <w:sectPr>
      <w:headerReference w:type="default" r:id="rId9"/>
      <w:footerReference w:type="default" r:id="rId11"/>
      <w:footnotePr/>
      <w:endnotePr/>
      <w:type w:val="nextPage"/>
      <w:pgSz w:w="11906" w:h="16838" w:orient="portrait"/>
      <w:pgMar w:top="1440" w:right="1800" w:bottom="1440" w:left="1800" w:header="851" w:footer="992"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Helvetica">
    <w:panose1 w:val="020B0604020202020204"/>
  </w:font>
  <w:font w:name="Tahoma">
    <w:panose1 w:val="020B0604030504040204"/>
  </w:font>
  <w:font w:name="楷体">
    <w:panose1 w:val="02010609060101010101"/>
  </w:font>
  <w:font w:name="Microsoft Sans Serif">
    <w:panose1 w:val="020B0604020202020204"/>
  </w:font>
  <w:font w:name="ヒラギノ角ゴ Pro W3">
    <w:panose1 w:val="020B0503020202020204"/>
  </w:font>
  <w:font w:name="微软雅黑">
    <w:panose1 w:val="020B0503020204020204"/>
  </w:font>
  <w:font w:name="Calibri">
    <w:panose1 w:val="020F0502020204030204"/>
  </w:font>
  <w:font w:name="Cambria">
    <w:panose1 w:val="02040503050406030204"/>
  </w:font>
  <w:font w:name="&amp;amp;quot">
    <w:panose1 w:val="020B0503020202020204"/>
  </w:font>
  <w:font w:name="华文中宋">
    <w:panose1 w:val="02010600040101010101"/>
  </w:font>
  <w:font w:name="Verdana">
    <w:panose1 w:val="020B0604030504040204"/>
  </w:font>
  <w:font w:name="仿宋_GB2312">
    <w:panose1 w:val="02010609060101010101"/>
  </w:font>
  <w:font w:name="黑体">
    <w:panose1 w:val="02010609060101010101"/>
  </w:font>
  <w:font w:name="等线 Light">
    <w:panose1 w:val="02010600030101010101"/>
  </w:font>
  <w:font w:name="等线">
    <w:panose1 w:val="02010600030101010101"/>
  </w:font>
  <w:font w:name="仿宋">
    <w:panose1 w:val="02010609060101010101"/>
  </w:font>
  <w:font w:name="MingLiU">
    <w:panose1 w:val="02020500000000000000"/>
  </w:font>
  <w:font w:name="Courier New">
    <w:panose1 w:val="02070309020205020404"/>
  </w:font>
  <w:font w:name="楷体_GB2312">
    <w:panose1 w:val="02010609060101010101"/>
  </w:font>
  <w:font w:name="ˎ̥">
    <w:panose1 w:val="020B0503020202020204"/>
  </w:font>
  <w:font w:name="Microsoft YaHei UI">
    <w:panose1 w:val="020B05030202040202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5"/>
      <w:rPr>
        <w:rStyle w:val="966"/>
      </w:rPr>
      <w:framePr w:wrap="around" w:vAnchor="text" w:hAnchor="margin" w:xAlign="center" w:y="1"/>
    </w:pPr>
    <w:r>
      <w:fldChar w:fldCharType="begin"/>
    </w:r>
    <w:r>
      <w:rPr>
        <w:rStyle w:val="966"/>
      </w:rPr>
      <w:instrText xml:space="preserve"> PAGE </w:instrText>
    </w:r>
    <w:r>
      <w:fldChar w:fldCharType="separate"/>
    </w:r>
    <w:r>
      <w:rPr>
        <w:rStyle w:val="966"/>
      </w:rPr>
      <w:t xml:space="preserve">- 1 -</w:t>
    </w:r>
    <w:r>
      <w:fldChar w:fldCharType="end"/>
    </w:r>
    <w:r/>
  </w:p>
  <w:p>
    <w:pPr>
      <w:pStyle w:val="93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5"/>
      <w:jc w:val="center"/>
    </w:pPr>
    <w:r>
      <w:rPr>
        <w:rFonts w:hint="eastAsia"/>
      </w:rPr>
      <w:t xml:space="preserve">第</w:t>
    </w:r>
    <w:r>
      <w:fldChar w:fldCharType="begin"/>
    </w:r>
    <w:r>
      <w:instrText xml:space="preserve">PAGE   \* MERGEFORMAT</w:instrText>
    </w:r>
    <w:r>
      <w:fldChar w:fldCharType="separate"/>
    </w:r>
    <w:r>
      <w:rPr>
        <w:lang w:val="zh-CN"/>
      </w:rPr>
      <w:t xml:space="preserve">60</w:t>
    </w:r>
    <w:r>
      <w:fldChar w:fldCharType="end"/>
    </w:r>
    <w:r>
      <w:rPr>
        <w:rFonts w:hint="eastAsia"/>
      </w:rPr>
      <w:t xml:space="preserve">页 共</w:t>
    </w:r>
    <w:r>
      <w:rPr>
        <w:rFonts w:hint="eastAsia"/>
        <w:lang w:val="en-US" w:eastAsia="zh-CN"/>
      </w:rPr>
      <w:t xml:space="preserve">36</w:t>
    </w:r>
    <w:r>
      <w:rPr>
        <w:rFonts w:hint="eastAsia"/>
      </w:rPr>
      <w:t xml:space="preserve">页</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8"/>
      <w:jc w:val="both"/>
      <w:rPr>
        <w:u w:val="single"/>
      </w:rPr>
    </w:pPr>
    <w:r>
      <w:rPr>
        <w:u w:val="single"/>
      </w:rPr>
      <w:t xml:space="preserve">                  </w:t>
    </w:r>
    <w:r>
      <w:rPr>
        <w:rFonts w:hint="eastAsia"/>
        <w:u w:val="single"/>
      </w:rPr>
      <w:t xml:space="preserve">                         苏州卫康采购文件 </w:t>
    </w:r>
    <w:r>
      <w:rPr>
        <w:u w:val="single"/>
      </w:rPr>
      <w:t xml:space="preserve">                </w:t>
    </w:r>
    <w:r>
      <w:rPr>
        <w:rFonts w:hint="eastAsia"/>
        <w:u w:val="single"/>
      </w:rPr>
      <w:t xml:space="preserve">    </w:t>
    </w:r>
    <w:r>
      <w:rPr>
        <w:u w:val="single"/>
      </w:rPr>
      <w:t xml:space="preserve">  </w:t>
    </w:r>
    <w:r>
      <w:rPr>
        <w:rFonts w:hint="eastAsia"/>
        <w:u w:val="single"/>
      </w:rPr>
      <w:t xml:space="preserve">  </w:t>
    </w:r>
    <w:r>
      <w:rPr>
        <w:u w:val="single"/>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115"/>
      <w:isLgl w:val="false"/>
      <w:suff w:val="tab"/>
      <w:lvlText w:val="%1、"/>
      <w:lvlJc w:val="left"/>
      <w:pPr>
        <w:ind w:left="795" w:hanging="360"/>
        <w:tabs>
          <w:tab w:val="left" w:pos="795" w:leader="none"/>
        </w:tabs>
      </w:pPr>
    </w:lvl>
    <w:lvl w:ilvl="1">
      <w:start w:val="1"/>
      <w:numFmt w:val="lowerLetter"/>
      <w:isLgl w:val="false"/>
      <w:suff w:val="tab"/>
      <w:lvlText w:val="%2)"/>
      <w:lvlJc w:val="left"/>
      <w:pPr>
        <w:ind w:left="1275" w:hanging="420"/>
        <w:tabs>
          <w:tab w:val="left" w:pos="1275" w:leader="none"/>
        </w:tabs>
      </w:pPr>
    </w:lvl>
    <w:lvl w:ilvl="2">
      <w:start w:val="1"/>
      <w:numFmt w:val="lowerRoman"/>
      <w:isLgl w:val="false"/>
      <w:suff w:val="tab"/>
      <w:lvlText w:val="%3."/>
      <w:lvlJc w:val="right"/>
      <w:pPr>
        <w:ind w:left="1695" w:hanging="420"/>
        <w:tabs>
          <w:tab w:val="left" w:pos="1695" w:leader="none"/>
        </w:tabs>
      </w:pPr>
    </w:lvl>
    <w:lvl w:ilvl="3">
      <w:start w:val="1"/>
      <w:numFmt w:val="decimal"/>
      <w:isLgl w:val="false"/>
      <w:suff w:val="tab"/>
      <w:lvlText w:val="%4."/>
      <w:lvlJc w:val="left"/>
      <w:pPr>
        <w:ind w:left="2115" w:hanging="420"/>
        <w:tabs>
          <w:tab w:val="left" w:pos="2115" w:leader="none"/>
        </w:tabs>
      </w:pPr>
    </w:lvl>
    <w:lvl w:ilvl="4">
      <w:start w:val="1"/>
      <w:numFmt w:val="lowerLetter"/>
      <w:isLgl w:val="false"/>
      <w:suff w:val="tab"/>
      <w:lvlText w:val="%5)"/>
      <w:lvlJc w:val="left"/>
      <w:pPr>
        <w:ind w:left="2535" w:hanging="420"/>
        <w:tabs>
          <w:tab w:val="left" w:pos="2535" w:leader="none"/>
        </w:tabs>
      </w:pPr>
    </w:lvl>
    <w:lvl w:ilvl="5">
      <w:start w:val="1"/>
      <w:numFmt w:val="lowerRoman"/>
      <w:isLgl w:val="false"/>
      <w:suff w:val="tab"/>
      <w:lvlText w:val="%6."/>
      <w:lvlJc w:val="right"/>
      <w:pPr>
        <w:ind w:left="2955" w:hanging="420"/>
        <w:tabs>
          <w:tab w:val="left" w:pos="2955" w:leader="none"/>
        </w:tabs>
      </w:pPr>
    </w:lvl>
    <w:lvl w:ilvl="6">
      <w:start w:val="1"/>
      <w:numFmt w:val="decimal"/>
      <w:isLgl w:val="false"/>
      <w:suff w:val="tab"/>
      <w:lvlText w:val="%7."/>
      <w:lvlJc w:val="left"/>
      <w:pPr>
        <w:ind w:left="3375" w:hanging="420"/>
        <w:tabs>
          <w:tab w:val="left" w:pos="3375" w:leader="none"/>
        </w:tabs>
      </w:pPr>
    </w:lvl>
    <w:lvl w:ilvl="7">
      <w:start w:val="1"/>
      <w:numFmt w:val="lowerLetter"/>
      <w:isLgl w:val="false"/>
      <w:suff w:val="tab"/>
      <w:lvlText w:val="%8)"/>
      <w:lvlJc w:val="left"/>
      <w:pPr>
        <w:ind w:left="3795" w:hanging="420"/>
        <w:tabs>
          <w:tab w:val="left" w:pos="3795" w:leader="none"/>
        </w:tabs>
      </w:pPr>
    </w:lvl>
    <w:lvl w:ilvl="8">
      <w:start w:val="1"/>
      <w:numFmt w:val="lowerRoman"/>
      <w:isLgl w:val="false"/>
      <w:suff w:val="tab"/>
      <w:lvlText w:val="%9."/>
      <w:lvlJc w:val="right"/>
      <w:pPr>
        <w:ind w:left="4215" w:hanging="420"/>
        <w:tabs>
          <w:tab w:val="left" w:pos="4215" w:leader="none"/>
        </w:tabs>
      </w:p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
      <w:pStyle w:val="1079"/>
      <w:isLgl w:val="false"/>
      <w:suff w:val="nothing"/>
      <w:lvlText w:val="（%1）"/>
      <w:lvlJc w:val="left"/>
      <w:pPr>
        <w:ind w:left="0" w:firstLine="42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lvlOverride w:ilvl="0">
      <w:startOverride w:val="1"/>
    </w:lvlOverride>
  </w:num>
  <w:num w:numId="3">
    <w:abstractNumId w:val="2"/>
  </w:num>
  <w:num w:numId="4">
    <w:abstractNumId w:val="0"/>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7" w:default="1">
    <w:name w:val="Normal"/>
    <w:next w:val="709"/>
    <w:link w:val="106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698">
    <w:name w:val="Heading 1"/>
    <w:basedOn w:val="697"/>
    <w:next w:val="697"/>
    <w:link w:val="743"/>
    <w:uiPriority w:val="9"/>
    <w:qFormat/>
    <w:pPr>
      <w:keepLines/>
      <w:keepNext/>
      <w:spacing w:before="480" w:after="200"/>
      <w:outlineLvl w:val="0"/>
    </w:pPr>
    <w:rPr>
      <w:rFonts w:ascii="Arial" w:hAnsi="Arial" w:eastAsia="Arial" w:cs="Arial"/>
      <w:sz w:val="40"/>
      <w:szCs w:val="40"/>
    </w:rPr>
  </w:style>
  <w:style w:type="paragraph" w:styleId="699">
    <w:name w:val="Heading 2"/>
    <w:basedOn w:val="697"/>
    <w:next w:val="697"/>
    <w:link w:val="744"/>
    <w:uiPriority w:val="9"/>
    <w:unhideWhenUsed/>
    <w:qFormat/>
    <w:pPr>
      <w:keepLines/>
      <w:keepNext/>
      <w:spacing w:before="360" w:after="200"/>
      <w:outlineLvl w:val="1"/>
    </w:pPr>
    <w:rPr>
      <w:rFonts w:ascii="Arial" w:hAnsi="Arial" w:eastAsia="Arial" w:cs="Arial"/>
      <w:sz w:val="34"/>
    </w:rPr>
  </w:style>
  <w:style w:type="paragraph" w:styleId="700">
    <w:name w:val="Heading 3"/>
    <w:basedOn w:val="697"/>
    <w:next w:val="697"/>
    <w:link w:val="745"/>
    <w:uiPriority w:val="9"/>
    <w:unhideWhenUsed/>
    <w:qFormat/>
    <w:pPr>
      <w:keepLines/>
      <w:keepNext/>
      <w:spacing w:before="320" w:after="200"/>
      <w:outlineLvl w:val="2"/>
    </w:pPr>
    <w:rPr>
      <w:rFonts w:ascii="Arial" w:hAnsi="Arial" w:eastAsia="Arial" w:cs="Arial"/>
      <w:sz w:val="30"/>
      <w:szCs w:val="30"/>
    </w:rPr>
  </w:style>
  <w:style w:type="paragraph" w:styleId="701">
    <w:name w:val="Heading 4"/>
    <w:basedOn w:val="697"/>
    <w:next w:val="697"/>
    <w:link w:val="746"/>
    <w:uiPriority w:val="9"/>
    <w:unhideWhenUsed/>
    <w:qFormat/>
    <w:pPr>
      <w:keepLines/>
      <w:keepNext/>
      <w:spacing w:before="320" w:after="200"/>
      <w:outlineLvl w:val="3"/>
    </w:pPr>
    <w:rPr>
      <w:rFonts w:ascii="Arial" w:hAnsi="Arial" w:eastAsia="Arial" w:cs="Arial"/>
      <w:b/>
      <w:bCs/>
      <w:sz w:val="26"/>
      <w:szCs w:val="26"/>
    </w:rPr>
  </w:style>
  <w:style w:type="paragraph" w:styleId="702">
    <w:name w:val="Heading 5"/>
    <w:basedOn w:val="697"/>
    <w:next w:val="697"/>
    <w:link w:val="747"/>
    <w:uiPriority w:val="9"/>
    <w:unhideWhenUsed/>
    <w:qFormat/>
    <w:pPr>
      <w:keepLines/>
      <w:keepNext/>
      <w:spacing w:before="320" w:after="200"/>
      <w:outlineLvl w:val="4"/>
    </w:pPr>
    <w:rPr>
      <w:rFonts w:ascii="Arial" w:hAnsi="Arial" w:eastAsia="Arial" w:cs="Arial"/>
      <w:b/>
      <w:bCs/>
      <w:sz w:val="24"/>
      <w:szCs w:val="24"/>
    </w:rPr>
  </w:style>
  <w:style w:type="paragraph" w:styleId="703">
    <w:name w:val="Heading 6"/>
    <w:basedOn w:val="697"/>
    <w:next w:val="697"/>
    <w:link w:val="748"/>
    <w:uiPriority w:val="9"/>
    <w:unhideWhenUsed/>
    <w:qFormat/>
    <w:pPr>
      <w:keepLines/>
      <w:keepNext/>
      <w:spacing w:before="320" w:after="200"/>
      <w:outlineLvl w:val="5"/>
    </w:pPr>
    <w:rPr>
      <w:rFonts w:ascii="Arial" w:hAnsi="Arial" w:eastAsia="Arial" w:cs="Arial"/>
      <w:b/>
      <w:bCs/>
      <w:sz w:val="22"/>
      <w:szCs w:val="22"/>
    </w:rPr>
  </w:style>
  <w:style w:type="paragraph" w:styleId="704">
    <w:name w:val="Heading 7"/>
    <w:basedOn w:val="697"/>
    <w:next w:val="697"/>
    <w:link w:val="749"/>
    <w:uiPriority w:val="9"/>
    <w:unhideWhenUsed/>
    <w:qFormat/>
    <w:pPr>
      <w:keepLines/>
      <w:keepNext/>
      <w:spacing w:before="320" w:after="200"/>
      <w:outlineLvl w:val="6"/>
    </w:pPr>
    <w:rPr>
      <w:rFonts w:ascii="Arial" w:hAnsi="Arial" w:eastAsia="Arial" w:cs="Arial"/>
      <w:b/>
      <w:bCs/>
      <w:i/>
      <w:iCs/>
      <w:sz w:val="22"/>
      <w:szCs w:val="22"/>
    </w:rPr>
  </w:style>
  <w:style w:type="paragraph" w:styleId="705">
    <w:name w:val="Heading 8"/>
    <w:basedOn w:val="697"/>
    <w:next w:val="697"/>
    <w:link w:val="750"/>
    <w:uiPriority w:val="9"/>
    <w:unhideWhenUsed/>
    <w:qFormat/>
    <w:pPr>
      <w:keepLines/>
      <w:keepNext/>
      <w:spacing w:before="320" w:after="200"/>
      <w:outlineLvl w:val="7"/>
    </w:pPr>
    <w:rPr>
      <w:rFonts w:ascii="Arial" w:hAnsi="Arial" w:eastAsia="Arial" w:cs="Arial"/>
      <w:i/>
      <w:iCs/>
      <w:sz w:val="22"/>
      <w:szCs w:val="22"/>
    </w:rPr>
  </w:style>
  <w:style w:type="paragraph" w:styleId="706">
    <w:name w:val="Heading 9"/>
    <w:basedOn w:val="697"/>
    <w:next w:val="697"/>
    <w:link w:val="751"/>
    <w:uiPriority w:val="9"/>
    <w:unhideWhenUsed/>
    <w:qFormat/>
    <w:pPr>
      <w:keepLines/>
      <w:keepNext/>
      <w:spacing w:before="320" w:after="200"/>
      <w:outlineLvl w:val="8"/>
    </w:pPr>
    <w:rPr>
      <w:rFonts w:ascii="Arial" w:hAnsi="Arial" w:eastAsia="Arial" w:cs="Arial"/>
      <w:i/>
      <w:iCs/>
      <w:sz w:val="21"/>
      <w:szCs w:val="21"/>
    </w:rPr>
  </w:style>
  <w:style w:type="character" w:styleId="707" w:default="1">
    <w:name w:val="Default Paragraph Font"/>
    <w:uiPriority w:val="1"/>
    <w:semiHidden/>
    <w:unhideWhenUsed/>
    <w:qFormat/>
  </w:style>
  <w:style w:type="table" w:styleId="708" w:default="1">
    <w:name w:val="Normal Table"/>
    <w:uiPriority w:val="99"/>
    <w:semiHidden/>
    <w:unhideWhenUsed/>
    <w:qFormat/>
    <w:tblPr>
      <w:tblCellMar>
        <w:left w:w="108" w:type="dxa"/>
        <w:top w:w="0" w:type="dxa"/>
        <w:right w:w="108" w:type="dxa"/>
        <w:bottom w:w="0" w:type="dxa"/>
      </w:tblCellMar>
    </w:tblPr>
  </w:style>
  <w:style w:type="paragraph" w:styleId="709">
    <w:name w:val="Body Text Indent"/>
    <w:basedOn w:val="697"/>
    <w:next w:val="710"/>
    <w:uiPriority w:val="0"/>
    <w:qFormat/>
    <w:pPr>
      <w:ind w:right="-159" w:firstLine="246"/>
      <w:jc w:val="both"/>
      <w:spacing w:line="240" w:lineRule="atLeast"/>
      <w:widowControl w:val="off"/>
    </w:pPr>
    <w:rPr>
      <w:spacing w:val="20"/>
      <w:sz w:val="21"/>
    </w:rPr>
  </w:style>
  <w:style w:type="paragraph" w:styleId="710">
    <w:name w:val="envelope return"/>
    <w:basedOn w:val="697"/>
    <w:uiPriority w:val="0"/>
    <w:qFormat/>
    <w:rPr>
      <w:rFonts w:ascii="Arial" w:hAnsi="Arial"/>
    </w:rPr>
  </w:style>
  <w:style w:type="paragraph" w:styleId="711">
    <w:name w:val="toc 7"/>
    <w:basedOn w:val="697"/>
    <w:next w:val="697"/>
    <w:uiPriority w:val="39"/>
    <w:unhideWhenUsed/>
    <w:qFormat/>
    <w:pPr>
      <w:ind w:left="1701" w:right="0" w:firstLine="0"/>
      <w:spacing w:after="57"/>
    </w:pPr>
  </w:style>
  <w:style w:type="paragraph" w:styleId="712">
    <w:name w:val="Normal Indent"/>
    <w:basedOn w:val="697"/>
    <w:next w:val="697"/>
    <w:uiPriority w:val="0"/>
    <w:qFormat/>
    <w:pPr>
      <w:ind w:firstLine="420"/>
      <w:widowControl w:val="off"/>
    </w:pPr>
    <w:rPr>
      <w:rFonts w:eastAsia="楷体_GB2312"/>
      <w:szCs w:val="20"/>
    </w:rPr>
  </w:style>
  <w:style w:type="paragraph" w:styleId="713">
    <w:name w:val="Caption"/>
    <w:basedOn w:val="697"/>
    <w:next w:val="697"/>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14">
    <w:name w:val="annotation text"/>
    <w:basedOn w:val="697"/>
    <w:uiPriority w:val="99"/>
    <w:semiHidden/>
    <w:unhideWhenUsed/>
    <w:qFormat/>
    <w:pPr>
      <w:jc w:val="left"/>
    </w:pPr>
  </w:style>
  <w:style w:type="paragraph" w:styleId="715">
    <w:name w:val="Body Text"/>
    <w:basedOn w:val="697"/>
    <w:uiPriority w:val="0"/>
    <w:qFormat/>
    <w:pPr>
      <w:spacing w:after="120"/>
    </w:pPr>
  </w:style>
  <w:style w:type="paragraph" w:styleId="716">
    <w:name w:val="toc 5"/>
    <w:basedOn w:val="697"/>
    <w:next w:val="697"/>
    <w:uiPriority w:val="39"/>
    <w:unhideWhenUsed/>
    <w:qFormat/>
    <w:pPr>
      <w:ind w:left="1134" w:right="0" w:firstLine="0"/>
      <w:spacing w:after="57"/>
    </w:pPr>
  </w:style>
  <w:style w:type="paragraph" w:styleId="717">
    <w:name w:val="toc 3"/>
    <w:basedOn w:val="697"/>
    <w:next w:val="697"/>
    <w:uiPriority w:val="39"/>
    <w:unhideWhenUsed/>
    <w:qFormat/>
    <w:pPr>
      <w:ind w:left="567" w:right="0" w:firstLine="0"/>
      <w:spacing w:after="57"/>
    </w:pPr>
  </w:style>
  <w:style w:type="paragraph" w:styleId="718">
    <w:name w:val="Plain Text"/>
    <w:basedOn w:val="697"/>
    <w:link w:val="1020"/>
    <w:uiPriority w:val="0"/>
    <w:qFormat/>
    <w:rPr>
      <w:rFonts w:ascii="宋体" w:hAnsi="Courier New" w:eastAsia="楷体_GB2312"/>
      <w:sz w:val="26"/>
      <w:szCs w:val="20"/>
      <w:lang w:val="en-US" w:eastAsia="en-US"/>
    </w:rPr>
  </w:style>
  <w:style w:type="paragraph" w:styleId="719">
    <w:name w:val="toc 8"/>
    <w:basedOn w:val="697"/>
    <w:next w:val="697"/>
    <w:uiPriority w:val="39"/>
    <w:unhideWhenUsed/>
    <w:qFormat/>
    <w:pPr>
      <w:ind w:left="1984" w:right="0" w:firstLine="0"/>
      <w:spacing w:after="57"/>
    </w:pPr>
  </w:style>
  <w:style w:type="paragraph" w:styleId="720">
    <w:name w:val="Date"/>
    <w:basedOn w:val="697"/>
    <w:next w:val="697"/>
    <w:uiPriority w:val="0"/>
    <w:qFormat/>
    <w:pPr>
      <w:ind w:left="100"/>
      <w:jc w:val="both"/>
      <w:widowControl w:val="off"/>
    </w:pPr>
    <w:rPr>
      <w:b/>
      <w:bCs/>
      <w:spacing w:val="20"/>
      <w:sz w:val="21"/>
    </w:rPr>
  </w:style>
  <w:style w:type="paragraph" w:styleId="721">
    <w:name w:val="endnote text"/>
    <w:basedOn w:val="697"/>
    <w:link w:val="888"/>
    <w:uiPriority w:val="99"/>
    <w:semiHidden/>
    <w:unhideWhenUsed/>
    <w:qFormat/>
    <w:pPr>
      <w:spacing w:after="0" w:line="240" w:lineRule="auto"/>
    </w:pPr>
    <w:rPr>
      <w:sz w:val="20"/>
    </w:rPr>
  </w:style>
  <w:style w:type="paragraph" w:styleId="722">
    <w:name w:val="Footer"/>
    <w:basedOn w:val="697"/>
    <w:link w:val="761"/>
    <w:uiPriority w:val="99"/>
    <w:unhideWhenUsed/>
    <w:qFormat/>
    <w:pPr>
      <w:spacing w:after="0" w:line="240" w:lineRule="auto"/>
      <w:tabs>
        <w:tab w:val="center" w:pos="7143" w:leader="none"/>
        <w:tab w:val="right" w:pos="14287" w:leader="none"/>
      </w:tabs>
    </w:pPr>
  </w:style>
  <w:style w:type="paragraph" w:styleId="723">
    <w:name w:val="Header"/>
    <w:basedOn w:val="697"/>
    <w:link w:val="759"/>
    <w:uiPriority w:val="99"/>
    <w:unhideWhenUsed/>
    <w:qFormat/>
    <w:pPr>
      <w:spacing w:after="0" w:line="240" w:lineRule="auto"/>
      <w:tabs>
        <w:tab w:val="center" w:pos="7143" w:leader="none"/>
        <w:tab w:val="right" w:pos="14287" w:leader="none"/>
      </w:tabs>
    </w:pPr>
  </w:style>
  <w:style w:type="paragraph" w:styleId="724">
    <w:name w:val="toc 1"/>
    <w:basedOn w:val="697"/>
    <w:next w:val="697"/>
    <w:uiPriority w:val="39"/>
    <w:unhideWhenUsed/>
    <w:qFormat/>
    <w:pPr>
      <w:ind w:left="0" w:right="0" w:firstLine="0"/>
      <w:spacing w:after="57"/>
    </w:pPr>
  </w:style>
  <w:style w:type="paragraph" w:styleId="725">
    <w:name w:val="toc 4"/>
    <w:basedOn w:val="697"/>
    <w:next w:val="697"/>
    <w:uiPriority w:val="39"/>
    <w:unhideWhenUsed/>
    <w:qFormat/>
    <w:pPr>
      <w:ind w:left="850" w:right="0" w:firstLine="0"/>
      <w:spacing w:after="57"/>
    </w:pPr>
  </w:style>
  <w:style w:type="paragraph" w:styleId="726">
    <w:name w:val="Subtitle"/>
    <w:basedOn w:val="697"/>
    <w:next w:val="697"/>
    <w:link w:val="754"/>
    <w:uiPriority w:val="11"/>
    <w:qFormat/>
    <w:pPr>
      <w:spacing w:before="200" w:after="200"/>
    </w:pPr>
    <w:rPr>
      <w:sz w:val="24"/>
      <w:szCs w:val="24"/>
    </w:rPr>
  </w:style>
  <w:style w:type="paragraph" w:styleId="727">
    <w:name w:val="footnote text"/>
    <w:basedOn w:val="697"/>
    <w:link w:val="887"/>
    <w:uiPriority w:val="99"/>
    <w:semiHidden/>
    <w:unhideWhenUsed/>
    <w:qFormat/>
    <w:pPr>
      <w:spacing w:after="40" w:line="240" w:lineRule="auto"/>
    </w:pPr>
    <w:rPr>
      <w:sz w:val="18"/>
    </w:rPr>
  </w:style>
  <w:style w:type="paragraph" w:styleId="728">
    <w:name w:val="toc 6"/>
    <w:basedOn w:val="697"/>
    <w:next w:val="697"/>
    <w:uiPriority w:val="39"/>
    <w:unhideWhenUsed/>
    <w:qFormat/>
    <w:pPr>
      <w:ind w:left="1417" w:right="0" w:firstLine="0"/>
      <w:spacing w:after="57"/>
    </w:pPr>
  </w:style>
  <w:style w:type="paragraph" w:styleId="729">
    <w:name w:val="Body Text Indent 3"/>
    <w:basedOn w:val="697"/>
    <w:uiPriority w:val="0"/>
    <w:qFormat/>
    <w:pPr>
      <w:ind w:firstLine="480"/>
      <w:spacing w:line="300" w:lineRule="auto"/>
      <w:widowControl w:val="off"/>
    </w:pPr>
  </w:style>
  <w:style w:type="paragraph" w:styleId="730">
    <w:name w:val="table of figures"/>
    <w:basedOn w:val="697"/>
    <w:next w:val="697"/>
    <w:uiPriority w:val="99"/>
    <w:unhideWhenUsed/>
    <w:qFormat/>
    <w:pPr>
      <w:spacing w:after="0" w:afterAutospacing="0"/>
    </w:pPr>
  </w:style>
  <w:style w:type="paragraph" w:styleId="731">
    <w:name w:val="toc 2"/>
    <w:basedOn w:val="697"/>
    <w:next w:val="697"/>
    <w:uiPriority w:val="39"/>
    <w:unhideWhenUsed/>
    <w:qFormat/>
    <w:pPr>
      <w:ind w:left="283" w:right="0" w:firstLine="0"/>
      <w:spacing w:after="57"/>
    </w:pPr>
  </w:style>
  <w:style w:type="paragraph" w:styleId="732">
    <w:name w:val="toc 9"/>
    <w:basedOn w:val="697"/>
    <w:next w:val="697"/>
    <w:uiPriority w:val="39"/>
    <w:unhideWhenUsed/>
    <w:qFormat/>
    <w:pPr>
      <w:ind w:left="2268" w:right="0" w:firstLine="0"/>
      <w:spacing w:after="57"/>
    </w:pPr>
  </w:style>
  <w:style w:type="paragraph" w:styleId="733">
    <w:name w:val="Normal (Web)"/>
    <w:basedOn w:val="697"/>
    <w:uiPriority w:val="0"/>
    <w:qFormat/>
    <w:pPr>
      <w:contextualSpacing/>
      <w:ind w:firstLine="200"/>
      <w:jc w:val="left"/>
      <w:spacing w:line="360" w:lineRule="auto"/>
      <w:widowControl/>
    </w:pPr>
    <w:rPr>
      <w:rFonts w:ascii="ˎ̥" w:hAnsi="ˎ̥" w:cs="宋体"/>
      <w:color w:val="000000"/>
      <w:sz w:val="13"/>
      <w:szCs w:val="13"/>
    </w:rPr>
  </w:style>
  <w:style w:type="paragraph" w:styleId="734">
    <w:name w:val="Title"/>
    <w:basedOn w:val="697"/>
    <w:next w:val="697"/>
    <w:link w:val="753"/>
    <w:uiPriority w:val="10"/>
    <w:qFormat/>
    <w:pPr>
      <w:contextualSpacing/>
      <w:spacing w:before="300" w:after="200"/>
    </w:pPr>
    <w:rPr>
      <w:sz w:val="48"/>
      <w:szCs w:val="48"/>
    </w:rPr>
  </w:style>
  <w:style w:type="table" w:styleId="735">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6">
    <w:name w:val="Strong"/>
    <w:uiPriority w:val="22"/>
    <w:qFormat/>
    <w:rPr>
      <w:b/>
      <w:bCs/>
    </w:rPr>
  </w:style>
  <w:style w:type="character" w:styleId="737">
    <w:name w:val="endnote reference"/>
    <w:uiPriority w:val="99"/>
    <w:semiHidden/>
    <w:unhideWhenUsed/>
    <w:qFormat/>
    <w:rPr>
      <w:vertAlign w:val="superscript"/>
    </w:rPr>
  </w:style>
  <w:style w:type="character" w:styleId="738">
    <w:name w:val="Emphasis"/>
    <w:uiPriority w:val="0"/>
    <w:qFormat/>
    <w:rPr>
      <w:color w:val="cc0000"/>
      <w:szCs w:val="20"/>
    </w:rPr>
  </w:style>
  <w:style w:type="character" w:styleId="739">
    <w:name w:val="Hyperlink"/>
    <w:uiPriority w:val="99"/>
    <w:unhideWhenUsed/>
    <w:qFormat/>
    <w:rPr>
      <w:color w:val="0000ff" w:themeColor="hyperlink"/>
      <w:u w:val="single"/>
      <w14:textFill>
        <w14:solidFill>
          <w14:schemeClr w14:val="hlink"/>
        </w14:solidFill>
      </w14:textFill>
    </w:rPr>
  </w:style>
  <w:style w:type="character" w:styleId="740">
    <w:name w:val="footnote reference"/>
    <w:uiPriority w:val="99"/>
    <w:unhideWhenUsed/>
    <w:qFormat/>
    <w:rPr>
      <w:vertAlign w:val="superscript"/>
    </w:rPr>
  </w:style>
  <w:style w:type="paragraph" w:styleId="741" w:customStyle="1">
    <w:name w:val="正文1"/>
    <w:basedOn w:val="742"/>
    <w:next w:val="697"/>
    <w:uiPriority w:val="0"/>
    <w:qFormat/>
    <w:pPr>
      <w:ind w:left="420" w:firstLine="527"/>
      <w:spacing w:before="120" w:line="360" w:lineRule="auto"/>
    </w:pPr>
    <w:rPr>
      <w:rFonts w:ascii="宋体" w:hAnsi="宋体"/>
      <w:sz w:val="24"/>
      <w:szCs w:val="20"/>
    </w:rPr>
  </w:style>
  <w:style w:type="paragraph" w:styleId="742" w:customStyle="1">
    <w:name w:val="正文文本1"/>
    <w:basedOn w:val="697"/>
    <w:link w:val="1010"/>
    <w:uiPriority w:val="0"/>
    <w:qFormat/>
    <w:pPr>
      <w:jc w:val="left"/>
      <w:spacing w:line="403" w:lineRule="exact"/>
      <w:shd w:val="clear" w:color="auto" w:fill="ffffff"/>
    </w:pPr>
    <w:rPr>
      <w:rFonts w:ascii="MingLiU" w:hAnsi="MingLiU" w:eastAsia="MingLiU"/>
      <w:sz w:val="20"/>
      <w:szCs w:val="21"/>
      <w:lang w:val="en-US" w:eastAsia="en-US"/>
    </w:rPr>
  </w:style>
  <w:style w:type="character" w:styleId="743" w:customStyle="1">
    <w:name w:val="Heading 1 Char"/>
    <w:link w:val="698"/>
    <w:uiPriority w:val="9"/>
    <w:qFormat/>
    <w:rPr>
      <w:rFonts w:ascii="Arial" w:hAnsi="Arial" w:eastAsia="Arial" w:cs="Arial"/>
      <w:sz w:val="40"/>
      <w:szCs w:val="40"/>
    </w:rPr>
  </w:style>
  <w:style w:type="character" w:styleId="744" w:customStyle="1">
    <w:name w:val="Heading 2 Char"/>
    <w:link w:val="699"/>
    <w:uiPriority w:val="9"/>
    <w:qFormat/>
    <w:rPr>
      <w:rFonts w:ascii="Arial" w:hAnsi="Arial" w:eastAsia="Arial" w:cs="Arial"/>
      <w:sz w:val="34"/>
    </w:rPr>
  </w:style>
  <w:style w:type="character" w:styleId="745" w:customStyle="1">
    <w:name w:val="Heading 3 Char"/>
    <w:link w:val="700"/>
    <w:uiPriority w:val="9"/>
    <w:qFormat/>
    <w:rPr>
      <w:rFonts w:ascii="Arial" w:hAnsi="Arial" w:eastAsia="Arial" w:cs="Arial"/>
      <w:sz w:val="30"/>
      <w:szCs w:val="30"/>
    </w:rPr>
  </w:style>
  <w:style w:type="character" w:styleId="746" w:customStyle="1">
    <w:name w:val="Heading 4 Char"/>
    <w:link w:val="701"/>
    <w:uiPriority w:val="9"/>
    <w:qFormat/>
    <w:rPr>
      <w:rFonts w:ascii="Arial" w:hAnsi="Arial" w:eastAsia="Arial" w:cs="Arial"/>
      <w:b/>
      <w:bCs/>
      <w:sz w:val="26"/>
      <w:szCs w:val="26"/>
    </w:rPr>
  </w:style>
  <w:style w:type="character" w:styleId="747" w:customStyle="1">
    <w:name w:val="Heading 5 Char"/>
    <w:link w:val="702"/>
    <w:uiPriority w:val="9"/>
    <w:qFormat/>
    <w:rPr>
      <w:rFonts w:ascii="Arial" w:hAnsi="Arial" w:eastAsia="Arial" w:cs="Arial"/>
      <w:b/>
      <w:bCs/>
      <w:sz w:val="24"/>
      <w:szCs w:val="24"/>
    </w:rPr>
  </w:style>
  <w:style w:type="character" w:styleId="748" w:customStyle="1">
    <w:name w:val="Heading 6 Char"/>
    <w:link w:val="703"/>
    <w:uiPriority w:val="9"/>
    <w:qFormat/>
    <w:rPr>
      <w:rFonts w:ascii="Arial" w:hAnsi="Arial" w:eastAsia="Arial" w:cs="Arial"/>
      <w:b/>
      <w:bCs/>
      <w:sz w:val="22"/>
      <w:szCs w:val="22"/>
    </w:rPr>
  </w:style>
  <w:style w:type="character" w:styleId="749" w:customStyle="1">
    <w:name w:val="Heading 7 Char"/>
    <w:link w:val="704"/>
    <w:uiPriority w:val="9"/>
    <w:qFormat/>
    <w:rPr>
      <w:rFonts w:ascii="Arial" w:hAnsi="Arial" w:eastAsia="Arial" w:cs="Arial"/>
      <w:b/>
      <w:bCs/>
      <w:i/>
      <w:iCs/>
      <w:sz w:val="22"/>
      <w:szCs w:val="22"/>
    </w:rPr>
  </w:style>
  <w:style w:type="character" w:styleId="750" w:customStyle="1">
    <w:name w:val="Heading 8 Char"/>
    <w:link w:val="705"/>
    <w:uiPriority w:val="9"/>
    <w:qFormat/>
    <w:rPr>
      <w:rFonts w:ascii="Arial" w:hAnsi="Arial" w:eastAsia="Arial" w:cs="Arial"/>
      <w:i/>
      <w:iCs/>
      <w:sz w:val="22"/>
      <w:szCs w:val="22"/>
    </w:rPr>
  </w:style>
  <w:style w:type="character" w:styleId="751" w:customStyle="1">
    <w:name w:val="Heading 9 Char"/>
    <w:link w:val="706"/>
    <w:uiPriority w:val="9"/>
    <w:qFormat/>
    <w:rPr>
      <w:rFonts w:ascii="Arial" w:hAnsi="Arial" w:eastAsia="Arial" w:cs="Arial"/>
      <w:i/>
      <w:iCs/>
      <w:sz w:val="21"/>
      <w:szCs w:val="21"/>
    </w:rPr>
  </w:style>
  <w:style w:type="paragraph" w:styleId="752">
    <w:name w:val="No Spacing"/>
    <w:uiPriority w:val="1"/>
    <w:qFormat/>
    <w:pPr>
      <w:spacing w:before="0" w:after="0" w:line="240" w:lineRule="auto"/>
    </w:pPr>
    <w:rPr>
      <w:rFonts w:hint="default" w:ascii="Times New Roman" w:hAnsi="Times New Roman" w:eastAsia="宋体" w:cs="Times New Roman"/>
    </w:rPr>
  </w:style>
  <w:style w:type="character" w:styleId="753" w:customStyle="1">
    <w:name w:val="Title Char"/>
    <w:link w:val="734"/>
    <w:uiPriority w:val="10"/>
    <w:qFormat/>
    <w:rPr>
      <w:sz w:val="48"/>
      <w:szCs w:val="48"/>
    </w:rPr>
  </w:style>
  <w:style w:type="character" w:styleId="754" w:customStyle="1">
    <w:name w:val="Subtitle Char"/>
    <w:link w:val="726"/>
    <w:uiPriority w:val="11"/>
    <w:qFormat/>
    <w:rPr>
      <w:sz w:val="24"/>
      <w:szCs w:val="24"/>
    </w:rPr>
  </w:style>
  <w:style w:type="paragraph" w:styleId="755">
    <w:name w:val="Quote"/>
    <w:basedOn w:val="697"/>
    <w:next w:val="697"/>
    <w:link w:val="756"/>
    <w:uiPriority w:val="29"/>
    <w:qFormat/>
    <w:pPr>
      <w:ind w:left="720" w:right="720"/>
    </w:pPr>
    <w:rPr>
      <w:i/>
    </w:rPr>
  </w:style>
  <w:style w:type="character" w:styleId="756" w:customStyle="1">
    <w:name w:val="Quote Char"/>
    <w:link w:val="755"/>
    <w:uiPriority w:val="29"/>
    <w:qFormat/>
    <w:rPr>
      <w:i/>
    </w:rPr>
  </w:style>
  <w:style w:type="paragraph" w:styleId="757">
    <w:name w:val="Intense Quote"/>
    <w:basedOn w:val="697"/>
    <w:next w:val="697"/>
    <w:link w:val="75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8" w:customStyle="1">
    <w:name w:val="Intense Quote Char"/>
    <w:link w:val="757"/>
    <w:uiPriority w:val="30"/>
    <w:qFormat/>
    <w:rPr>
      <w:i/>
    </w:rPr>
  </w:style>
  <w:style w:type="character" w:styleId="759" w:customStyle="1">
    <w:name w:val="Header Char"/>
    <w:link w:val="723"/>
    <w:uiPriority w:val="99"/>
    <w:qFormat/>
  </w:style>
  <w:style w:type="character" w:styleId="760" w:customStyle="1">
    <w:name w:val="Footer Char"/>
    <w:link w:val="722"/>
    <w:uiPriority w:val="99"/>
    <w:qFormat/>
  </w:style>
  <w:style w:type="character" w:styleId="761" w:customStyle="1">
    <w:name w:val="Caption Char"/>
    <w:link w:val="722"/>
    <w:uiPriority w:val="99"/>
    <w:qFormat/>
  </w:style>
  <w:style w:type="table" w:styleId="762"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63"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4"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5"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6"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7"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8"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9"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70"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71"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72"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73"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74"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75"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6"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77"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78"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79"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80"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81"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82"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3"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4"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5"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6"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7"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8"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9"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0"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91"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92"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93"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94"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95"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96"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7"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98"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99"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00"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01"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02"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03"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4"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05"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06"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07"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08"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9"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0"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1"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12"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13"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14"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15"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16"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17"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8"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19"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20"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21"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22"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23"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24"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5"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26"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27"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28"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29"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30"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31"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2"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3"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34"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35"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36"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37"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38"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9"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0"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41"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42"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43"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44"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45"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6"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7"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8"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9"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0"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1"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2"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53"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54"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55"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56"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57"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58"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59"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0"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61"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2"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63"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4"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65"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66"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7"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8"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9"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0"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1"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2"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3"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4"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5"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6"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7"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8"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9"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0"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81"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82"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83"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84"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85"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86"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87" w:customStyle="1">
    <w:name w:val="Footnote Text Char"/>
    <w:link w:val="727"/>
    <w:uiPriority w:val="99"/>
    <w:qFormat/>
    <w:rPr>
      <w:sz w:val="18"/>
    </w:rPr>
  </w:style>
  <w:style w:type="character" w:styleId="888" w:customStyle="1">
    <w:name w:val="Endnote Text Char"/>
    <w:link w:val="721"/>
    <w:uiPriority w:val="99"/>
    <w:qFormat/>
    <w:rPr>
      <w:sz w:val="20"/>
    </w:rPr>
  </w:style>
  <w:style w:type="paragraph" w:styleId="889" w:customStyle="1">
    <w:name w:val="TOC Heading"/>
    <w:uiPriority w:val="39"/>
    <w:unhideWhenUsed/>
    <w:qFormat/>
    <w:rPr>
      <w:rFonts w:hint="default" w:ascii="Times New Roman" w:hAnsi="Times New Roman" w:eastAsia="宋体" w:cs="Times New Roman"/>
    </w:rPr>
  </w:style>
  <w:style w:type="paragraph" w:styleId="890" w:customStyle="1">
    <w:name w:val="标题 11"/>
    <w:basedOn w:val="697"/>
    <w:next w:val="697"/>
    <w:link w:val="903"/>
    <w:uiPriority w:val="0"/>
    <w:qFormat/>
    <w:pPr>
      <w:keepLines/>
      <w:keepNext/>
      <w:spacing w:before="340" w:after="330" w:line="576" w:lineRule="auto"/>
      <w:outlineLvl w:val="0"/>
    </w:pPr>
    <w:rPr>
      <w:rFonts w:eastAsia="楷体_GB2312"/>
      <w:b/>
      <w:sz w:val="44"/>
      <w:szCs w:val="20"/>
      <w:lang w:val="en-US" w:eastAsia="en-US"/>
    </w:rPr>
  </w:style>
  <w:style w:type="paragraph" w:styleId="891" w:customStyle="1">
    <w:name w:val="标题 21"/>
    <w:basedOn w:val="697"/>
    <w:link w:val="904"/>
    <w:uiPriority w:val="0"/>
    <w:qFormat/>
    <w:pPr>
      <w:jc w:val="left"/>
      <w:keepLines/>
      <w:keepNext/>
      <w:spacing w:before="260" w:after="260" w:line="415" w:lineRule="auto"/>
      <w:widowControl/>
      <w:outlineLvl w:val="1"/>
    </w:pPr>
    <w:rPr>
      <w:rFonts w:ascii="等线 Light" w:hAnsi="等线 Light" w:eastAsia="等线 Light"/>
      <w:b/>
      <w:bCs/>
      <w:sz w:val="32"/>
      <w:szCs w:val="32"/>
      <w:lang w:val="en-US" w:eastAsia="en-US"/>
    </w:rPr>
  </w:style>
  <w:style w:type="paragraph" w:styleId="892" w:customStyle="1">
    <w:name w:val="标题 31"/>
    <w:basedOn w:val="697"/>
    <w:next w:val="697"/>
    <w:link w:val="905"/>
    <w:uiPriority w:val="0"/>
    <w:qFormat/>
    <w:pPr>
      <w:jc w:val="left"/>
      <w:keepLines/>
      <w:keepNext/>
      <w:spacing w:before="260" w:after="260" w:line="415" w:lineRule="auto"/>
      <w:widowControl/>
      <w:outlineLvl w:val="2"/>
    </w:pPr>
    <w:rPr>
      <w:b/>
      <w:bCs/>
      <w:sz w:val="32"/>
      <w:szCs w:val="32"/>
      <w:lang w:val="en-US" w:eastAsia="en-US"/>
    </w:rPr>
  </w:style>
  <w:style w:type="paragraph" w:styleId="893" w:customStyle="1">
    <w:name w:val="标题 41"/>
    <w:basedOn w:val="697"/>
    <w:next w:val="697"/>
    <w:link w:val="906"/>
    <w:uiPriority w:val="0"/>
    <w:qFormat/>
    <w:pPr>
      <w:numPr>
        <w:ilvl w:val="0"/>
        <w:numId w:val="1"/>
      </w:numPr>
      <w:ind w:hanging="720"/>
      <w:jc w:val="left"/>
      <w:keepNext/>
      <w:spacing w:line="360" w:lineRule="auto"/>
      <w:tabs>
        <w:tab w:val="left" w:pos="180" w:leader="none"/>
        <w:tab w:val="left" w:pos="600" w:leader="none"/>
        <w:tab w:val="left" w:pos="3085" w:leader="none"/>
      </w:tabs>
      <w:outlineLvl w:val="3"/>
    </w:pPr>
    <w:rPr>
      <w:rFonts w:ascii="宋体" w:hAnsi="宋体" w:eastAsia="等线"/>
      <w:b/>
      <w:bCs/>
      <w:sz w:val="24"/>
      <w:szCs w:val="24"/>
      <w:u w:val="single"/>
      <w:lang w:val="en-US" w:eastAsia="en-US"/>
    </w:rPr>
  </w:style>
  <w:style w:type="paragraph" w:styleId="894" w:customStyle="1">
    <w:name w:val="标题 51"/>
    <w:basedOn w:val="697"/>
    <w:next w:val="697"/>
    <w:link w:val="907"/>
    <w:uiPriority w:val="0"/>
    <w:qFormat/>
    <w:pPr>
      <w:jc w:val="left"/>
      <w:keepLines/>
      <w:keepNext/>
      <w:spacing w:before="280" w:after="290" w:line="374" w:lineRule="auto"/>
      <w:widowControl/>
      <w:outlineLvl w:val="4"/>
    </w:pPr>
    <w:rPr>
      <w:b/>
      <w:bCs/>
      <w:sz w:val="28"/>
      <w:szCs w:val="28"/>
      <w:lang w:val="en-US" w:eastAsia="en-US"/>
    </w:rPr>
  </w:style>
  <w:style w:type="paragraph" w:styleId="895" w:customStyle="1">
    <w:name w:val="标题 61"/>
    <w:basedOn w:val="697"/>
    <w:link w:val="908"/>
    <w:uiPriority w:val="0"/>
    <w:qFormat/>
    <w:pPr>
      <w:jc w:val="left"/>
      <w:keepLines/>
      <w:keepNext/>
      <w:spacing w:before="240" w:after="64" w:line="319" w:lineRule="auto"/>
      <w:widowControl/>
      <w:outlineLvl w:val="5"/>
    </w:pPr>
    <w:rPr>
      <w:rFonts w:ascii="Arial" w:hAnsi="Arial" w:eastAsia="黑体"/>
      <w:b/>
      <w:bCs/>
      <w:sz w:val="24"/>
      <w:szCs w:val="24"/>
      <w:lang w:val="en-US" w:eastAsia="en-US"/>
    </w:rPr>
  </w:style>
  <w:style w:type="paragraph" w:styleId="896" w:customStyle="1">
    <w:name w:val="标题 71"/>
    <w:basedOn w:val="697"/>
    <w:next w:val="697"/>
    <w:link w:val="909"/>
    <w:uiPriority w:val="0"/>
    <w:qFormat/>
    <w:pPr>
      <w:jc w:val="left"/>
      <w:keepLines/>
      <w:keepNext/>
      <w:spacing w:before="240" w:after="64" w:line="319" w:lineRule="auto"/>
      <w:widowControl/>
      <w:outlineLvl w:val="6"/>
    </w:pPr>
    <w:rPr>
      <w:b/>
      <w:bCs/>
      <w:sz w:val="24"/>
      <w:szCs w:val="24"/>
      <w:lang w:val="en-US" w:eastAsia="en-US"/>
    </w:rPr>
  </w:style>
  <w:style w:type="paragraph" w:styleId="897" w:customStyle="1">
    <w:name w:val="标题 81"/>
    <w:basedOn w:val="697"/>
    <w:next w:val="898"/>
    <w:link w:val="910"/>
    <w:uiPriority w:val="0"/>
    <w:qFormat/>
    <w:pPr>
      <w:contextualSpacing/>
      <w:ind w:left="1440" w:hanging="1440"/>
      <w:jc w:val="left"/>
      <w:keepLines/>
      <w:keepNext/>
      <w:spacing w:before="240" w:after="64" w:line="320" w:lineRule="auto"/>
      <w:widowControl/>
      <w:tabs>
        <w:tab w:val="left" w:pos="1440" w:leader="none"/>
      </w:tabs>
      <w:outlineLvl w:val="7"/>
    </w:pPr>
    <w:rPr>
      <w:rFonts w:ascii="Arial" w:hAnsi="Arial" w:eastAsia="黑体"/>
      <w:sz w:val="24"/>
      <w:szCs w:val="20"/>
      <w:lang w:val="en-US" w:eastAsia="en-US"/>
    </w:rPr>
  </w:style>
  <w:style w:type="paragraph" w:styleId="898" w:customStyle="1">
    <w:name w:val="正文缩进1"/>
    <w:basedOn w:val="697"/>
    <w:next w:val="697"/>
    <w:link w:val="911"/>
    <w:uiPriority w:val="0"/>
    <w:unhideWhenUsed/>
    <w:qFormat/>
    <w:pPr>
      <w:ind w:firstLine="420"/>
      <w:jc w:val="left"/>
    </w:pPr>
    <w:rPr>
      <w:rFonts w:ascii="楷体_GB2312" w:eastAsia="楷体_GB2312"/>
      <w:sz w:val="24"/>
      <w:szCs w:val="20"/>
      <w:lang w:val="en-US" w:eastAsia="en-US"/>
    </w:rPr>
  </w:style>
  <w:style w:type="paragraph" w:styleId="899" w:customStyle="1">
    <w:name w:val="标题 91"/>
    <w:basedOn w:val="697"/>
    <w:next w:val="898"/>
    <w:link w:val="912"/>
    <w:uiPriority w:val="0"/>
    <w:qFormat/>
    <w:pPr>
      <w:contextualSpacing/>
      <w:ind w:left="1584" w:hanging="1584"/>
      <w:jc w:val="left"/>
      <w:keepLines/>
      <w:keepNext/>
      <w:spacing w:before="240" w:after="64" w:line="320" w:lineRule="auto"/>
      <w:widowControl/>
      <w:tabs>
        <w:tab w:val="left" w:pos="1584" w:leader="none"/>
      </w:tabs>
      <w:outlineLvl w:val="8"/>
    </w:pPr>
    <w:rPr>
      <w:rFonts w:ascii="Arial" w:hAnsi="Arial" w:eastAsia="黑体"/>
      <w:szCs w:val="20"/>
      <w:lang w:val="en-US" w:eastAsia="en-US"/>
    </w:rPr>
  </w:style>
  <w:style w:type="character" w:styleId="900" w:customStyle="1">
    <w:name w:val="默认段落字体1"/>
    <w:link w:val="697"/>
    <w:uiPriority w:val="1"/>
    <w:unhideWhenUsed/>
    <w:qFormat/>
  </w:style>
  <w:style w:type="table" w:styleId="901" w:customStyle="1">
    <w:name w:val="普通表格1"/>
    <w:uiPriority w:val="99"/>
    <w:unhideWhenUsed/>
    <w:qFormat/>
    <w:tblPr/>
  </w:style>
  <w:style w:type="paragraph" w:styleId="902" w:customStyle="1">
    <w:name w:val="段"/>
    <w:next w:val="697"/>
    <w:uiPriority w:val="0"/>
    <w:qFormat/>
    <w:pPr>
      <w:ind w:firstLine="200"/>
      <w:jc w:val="both"/>
      <w:spacing w:line="360" w:lineRule="auto"/>
    </w:pPr>
    <w:rPr>
      <w:rFonts w:hint="default" w:ascii="宋体" w:hAnsi="宋体" w:eastAsia="宋体" w:cs="宋体"/>
      <w:sz w:val="24"/>
      <w:szCs w:val="22"/>
      <w:lang w:val="en-US" w:eastAsia="zh-CN" w:bidi="ar-SA"/>
    </w:rPr>
  </w:style>
  <w:style w:type="character" w:styleId="903" w:customStyle="1">
    <w:name w:val="标题 1 Char1"/>
    <w:link w:val="890"/>
    <w:uiPriority w:val="0"/>
    <w:qFormat/>
    <w:rPr>
      <w:rFonts w:ascii="Times New Roman" w:hAnsi="Times New Roman" w:eastAsia="楷体_GB2312"/>
      <w:b/>
      <w:sz w:val="44"/>
    </w:rPr>
  </w:style>
  <w:style w:type="character" w:styleId="904" w:customStyle="1">
    <w:name w:val="标题 2 Char1"/>
    <w:link w:val="891"/>
    <w:uiPriority w:val="0"/>
    <w:semiHidden/>
    <w:qFormat/>
    <w:rPr>
      <w:rFonts w:ascii="等线 Light" w:hAnsi="等线 Light" w:eastAsia="等线 Light"/>
      <w:b/>
      <w:bCs/>
      <w:sz w:val="32"/>
      <w:szCs w:val="32"/>
    </w:rPr>
  </w:style>
  <w:style w:type="character" w:styleId="905" w:customStyle="1">
    <w:name w:val="标题 3 Char1"/>
    <w:link w:val="892"/>
    <w:uiPriority w:val="0"/>
    <w:qFormat/>
    <w:rPr>
      <w:rFonts w:ascii="Times New Roman" w:hAnsi="Times New Roman"/>
      <w:b/>
      <w:bCs/>
      <w:sz w:val="32"/>
      <w:szCs w:val="32"/>
    </w:rPr>
  </w:style>
  <w:style w:type="character" w:styleId="906" w:customStyle="1">
    <w:name w:val="标题 4 Char1"/>
    <w:link w:val="893"/>
    <w:uiPriority w:val="0"/>
    <w:semiHidden/>
    <w:qFormat/>
    <w:rPr>
      <w:rFonts w:ascii="宋体" w:hAnsi="宋体" w:eastAsia="等线"/>
      <w:b/>
      <w:bCs/>
      <w:sz w:val="24"/>
      <w:szCs w:val="24"/>
      <w:u w:val="single"/>
    </w:rPr>
  </w:style>
  <w:style w:type="character" w:styleId="907" w:customStyle="1">
    <w:name w:val="标题 5 Char1"/>
    <w:link w:val="894"/>
    <w:uiPriority w:val="0"/>
    <w:semiHidden/>
    <w:qFormat/>
    <w:rPr>
      <w:rFonts w:ascii="Times New Roman" w:hAnsi="Times New Roman"/>
      <w:b/>
      <w:bCs/>
      <w:sz w:val="28"/>
      <w:szCs w:val="28"/>
    </w:rPr>
  </w:style>
  <w:style w:type="character" w:styleId="908" w:customStyle="1">
    <w:name w:val="标题 6 Char1"/>
    <w:link w:val="895"/>
    <w:uiPriority w:val="0"/>
    <w:semiHidden/>
    <w:qFormat/>
    <w:rPr>
      <w:rFonts w:ascii="Arial" w:hAnsi="Arial" w:eastAsia="黑体"/>
      <w:b/>
      <w:bCs/>
      <w:sz w:val="24"/>
      <w:szCs w:val="24"/>
    </w:rPr>
  </w:style>
  <w:style w:type="character" w:styleId="909" w:customStyle="1">
    <w:name w:val="标题 7 Char1"/>
    <w:link w:val="896"/>
    <w:uiPriority w:val="0"/>
    <w:semiHidden/>
    <w:qFormat/>
    <w:rPr>
      <w:rFonts w:ascii="Times New Roman" w:hAnsi="Times New Roman"/>
      <w:b/>
      <w:bCs/>
      <w:sz w:val="24"/>
      <w:szCs w:val="24"/>
    </w:rPr>
  </w:style>
  <w:style w:type="character" w:styleId="910" w:customStyle="1">
    <w:name w:val="标题 8 Char"/>
    <w:link w:val="897"/>
    <w:uiPriority w:val="0"/>
    <w:qFormat/>
    <w:rPr>
      <w:rFonts w:ascii="Arial" w:hAnsi="Arial" w:eastAsia="黑体"/>
      <w:sz w:val="24"/>
    </w:rPr>
  </w:style>
  <w:style w:type="character" w:styleId="911" w:customStyle="1">
    <w:name w:val="正文缩进 Char1"/>
    <w:link w:val="898"/>
    <w:uiPriority w:val="0"/>
    <w:qFormat/>
    <w:rPr>
      <w:rFonts w:ascii="楷体_GB2312" w:eastAsia="楷体_GB2312"/>
      <w:sz w:val="24"/>
    </w:rPr>
  </w:style>
  <w:style w:type="character" w:styleId="912" w:customStyle="1">
    <w:name w:val="标题 9 Char"/>
    <w:link w:val="899"/>
    <w:uiPriority w:val="0"/>
    <w:qFormat/>
    <w:rPr>
      <w:rFonts w:ascii="Arial" w:hAnsi="Arial" w:eastAsia="黑体"/>
      <w:sz w:val="21"/>
    </w:rPr>
  </w:style>
  <w:style w:type="paragraph" w:styleId="913" w:customStyle="1">
    <w:name w:val="列表 31"/>
    <w:basedOn w:val="697"/>
    <w:uiPriority w:val="0"/>
    <w:qFormat/>
    <w:pPr>
      <w:contextualSpacing/>
      <w:ind w:left="100" w:hanging="200"/>
      <w:jc w:val="left"/>
      <w:spacing w:line="360" w:lineRule="auto"/>
    </w:pPr>
    <w:rPr>
      <w:rFonts w:ascii="宋体" w:hAnsi="宋体"/>
      <w:sz w:val="24"/>
      <w:szCs w:val="20"/>
    </w:rPr>
  </w:style>
  <w:style w:type="paragraph" w:styleId="914" w:customStyle="1">
    <w:name w:val="题注1"/>
    <w:basedOn w:val="697"/>
    <w:next w:val="697"/>
    <w:uiPriority w:val="0"/>
    <w:qFormat/>
    <w:pPr>
      <w:contextualSpacing/>
      <w:ind w:firstLine="200"/>
      <w:jc w:val="left"/>
      <w:spacing w:line="360" w:lineRule="auto"/>
      <w:widowControl/>
    </w:pPr>
    <w:rPr>
      <w:rFonts w:ascii="Cambria" w:hAnsi="Cambria" w:eastAsia="黑体"/>
      <w:sz w:val="20"/>
      <w:szCs w:val="20"/>
    </w:rPr>
  </w:style>
  <w:style w:type="paragraph" w:styleId="915" w:customStyle="1">
    <w:name w:val="文档结构图1"/>
    <w:basedOn w:val="697"/>
    <w:link w:val="916"/>
    <w:uiPriority w:val="0"/>
    <w:unhideWhenUsed/>
    <w:qFormat/>
    <w:pPr>
      <w:jc w:val="left"/>
      <w:shd w:val="clear" w:color="auto" w:fill="000080"/>
      <w:widowControl/>
    </w:pPr>
    <w:rPr>
      <w:sz w:val="24"/>
      <w:szCs w:val="24"/>
      <w:lang w:val="en-US" w:eastAsia="en-US"/>
    </w:rPr>
  </w:style>
  <w:style w:type="character" w:styleId="916" w:customStyle="1">
    <w:name w:val="文档结构图 Char1"/>
    <w:link w:val="915"/>
    <w:uiPriority w:val="0"/>
    <w:qFormat/>
    <w:rPr>
      <w:rFonts w:ascii="Times New Roman" w:hAnsi="Times New Roman"/>
      <w:sz w:val="24"/>
      <w:szCs w:val="24"/>
      <w:shd w:val="clear" w:color="auto" w:fill="000080"/>
    </w:rPr>
  </w:style>
  <w:style w:type="paragraph" w:styleId="917" w:customStyle="1">
    <w:name w:val="批注文字1"/>
    <w:basedOn w:val="697"/>
    <w:link w:val="918"/>
    <w:uiPriority w:val="0"/>
    <w:unhideWhenUsed/>
    <w:qFormat/>
    <w:pPr>
      <w:jc w:val="left"/>
      <w:widowControl/>
    </w:pPr>
    <w:rPr>
      <w:sz w:val="24"/>
      <w:szCs w:val="24"/>
      <w:lang w:val="en-US" w:eastAsia="en-US"/>
    </w:rPr>
  </w:style>
  <w:style w:type="character" w:styleId="918" w:customStyle="1">
    <w:name w:val="批注文字 Char1"/>
    <w:link w:val="917"/>
    <w:uiPriority w:val="0"/>
    <w:qFormat/>
    <w:rPr>
      <w:rFonts w:ascii="Times New Roman" w:hAnsi="Times New Roman"/>
      <w:sz w:val="24"/>
      <w:szCs w:val="24"/>
    </w:rPr>
  </w:style>
  <w:style w:type="paragraph" w:styleId="919" w:customStyle="1">
    <w:name w:val="正文文本 311"/>
    <w:basedOn w:val="697"/>
    <w:link w:val="920"/>
    <w:uiPriority w:val="0"/>
    <w:qFormat/>
    <w:pPr>
      <w:contextualSpacing/>
      <w:ind w:firstLine="200"/>
      <w:jc w:val="center"/>
      <w:spacing w:line="440" w:lineRule="atLeast"/>
    </w:pPr>
    <w:rPr>
      <w:rFonts w:ascii="楷体_GB2312" w:hAnsi="宋体" w:eastAsia="楷体_GB2312"/>
      <w:b/>
      <w:color w:val="000000"/>
      <w:sz w:val="30"/>
      <w:szCs w:val="24"/>
      <w:lang w:val="en-US" w:eastAsia="en-US"/>
    </w:rPr>
  </w:style>
  <w:style w:type="character" w:styleId="920" w:customStyle="1">
    <w:name w:val="正文文本 3 Char1"/>
    <w:link w:val="919"/>
    <w:uiPriority w:val="0"/>
    <w:qFormat/>
    <w:rPr>
      <w:rFonts w:ascii="楷体_GB2312" w:hAnsi="宋体" w:eastAsia="楷体_GB2312"/>
      <w:b/>
      <w:color w:val="000000"/>
      <w:sz w:val="30"/>
      <w:szCs w:val="24"/>
    </w:rPr>
  </w:style>
  <w:style w:type="paragraph" w:styleId="921" w:customStyle="1">
    <w:name w:val="正文文本11"/>
    <w:basedOn w:val="697"/>
    <w:next w:val="697"/>
    <w:link w:val="922"/>
    <w:uiPriority w:val="99"/>
    <w:qFormat/>
    <w:pPr>
      <w:jc w:val="left"/>
      <w:spacing w:line="360" w:lineRule="auto"/>
      <w:widowControl/>
    </w:pPr>
    <w:rPr>
      <w:sz w:val="24"/>
      <w:szCs w:val="20"/>
      <w:lang w:val="en-US" w:eastAsia="en-US"/>
    </w:rPr>
  </w:style>
  <w:style w:type="character" w:styleId="922" w:customStyle="1">
    <w:name w:val="正文文本 Char1"/>
    <w:link w:val="921"/>
    <w:uiPriority w:val="99"/>
    <w:qFormat/>
    <w:rPr>
      <w:rFonts w:ascii="Times New Roman" w:hAnsi="Times New Roman"/>
      <w:sz w:val="24"/>
    </w:rPr>
  </w:style>
  <w:style w:type="paragraph" w:styleId="923" w:customStyle="1">
    <w:name w:val="正文文本缩进1"/>
    <w:basedOn w:val="697"/>
    <w:next w:val="921"/>
    <w:link w:val="924"/>
    <w:uiPriority w:val="0"/>
    <w:unhideWhenUsed/>
    <w:qFormat/>
    <w:pPr>
      <w:ind w:right="-159" w:firstLine="246"/>
      <w:spacing w:line="240" w:lineRule="atLeast"/>
    </w:pPr>
    <w:rPr>
      <w:spacing w:val="20"/>
      <w:szCs w:val="24"/>
      <w:lang w:val="en-US" w:eastAsia="en-US"/>
    </w:rPr>
  </w:style>
  <w:style w:type="character" w:styleId="924" w:customStyle="1">
    <w:name w:val="正文文本缩进 Char"/>
    <w:link w:val="923"/>
    <w:uiPriority w:val="0"/>
    <w:qFormat/>
    <w:rPr>
      <w:rFonts w:ascii="Times New Roman" w:hAnsi="Times New Roman"/>
      <w:spacing w:val="20"/>
      <w:sz w:val="21"/>
      <w:szCs w:val="24"/>
    </w:rPr>
  </w:style>
  <w:style w:type="paragraph" w:styleId="925" w:customStyle="1">
    <w:name w:val="列表 21"/>
    <w:basedOn w:val="697"/>
    <w:uiPriority w:val="0"/>
    <w:qFormat/>
    <w:pPr>
      <w:contextualSpacing/>
      <w:ind w:left="100" w:hanging="200"/>
      <w:jc w:val="left"/>
      <w:spacing w:line="360" w:lineRule="auto"/>
    </w:pPr>
    <w:rPr>
      <w:rFonts w:ascii="宋体" w:hAnsi="宋体"/>
      <w:sz w:val="24"/>
      <w:szCs w:val="24"/>
    </w:rPr>
  </w:style>
  <w:style w:type="paragraph" w:styleId="926" w:customStyle="1">
    <w:name w:val="文本块1"/>
    <w:basedOn w:val="697"/>
    <w:uiPriority w:val="0"/>
    <w:unhideWhenUsed/>
    <w:qFormat/>
    <w:pPr>
      <w:ind w:left="630" w:right="-609" w:firstLine="420"/>
      <w:spacing w:line="360" w:lineRule="auto"/>
    </w:pPr>
    <w:rPr>
      <w:rFonts w:ascii="仿宋_GB2312" w:hAnsi="Times New Roman" w:eastAsia="仿宋_GB2312"/>
      <w:szCs w:val="20"/>
    </w:rPr>
  </w:style>
  <w:style w:type="paragraph" w:styleId="927" w:customStyle="1">
    <w:name w:val="纯文本11"/>
    <w:basedOn w:val="697"/>
    <w:link w:val="928"/>
    <w:uiPriority w:val="0"/>
    <w:unhideWhenUsed/>
    <w:qFormat/>
    <w:pPr>
      <w:jc w:val="left"/>
      <w:widowControl/>
    </w:pPr>
    <w:rPr>
      <w:rFonts w:ascii="宋体" w:hAnsi="Courier New" w:eastAsia="楷体_GB2312"/>
      <w:sz w:val="26"/>
      <w:szCs w:val="20"/>
      <w:lang w:val="en-US" w:eastAsia="en-US"/>
    </w:rPr>
  </w:style>
  <w:style w:type="character" w:styleId="928" w:customStyle="1">
    <w:name w:val="纯文本 Char3"/>
    <w:link w:val="927"/>
    <w:uiPriority w:val="0"/>
    <w:qFormat/>
    <w:rPr>
      <w:rFonts w:ascii="宋体" w:hAnsi="Courier New" w:eastAsia="楷体_GB2312"/>
      <w:sz w:val="26"/>
    </w:rPr>
  </w:style>
  <w:style w:type="paragraph" w:styleId="929" w:customStyle="1">
    <w:name w:val="日期1"/>
    <w:basedOn w:val="697"/>
    <w:link w:val="930"/>
    <w:uiPriority w:val="99"/>
    <w:unhideWhenUsed/>
    <w:qFormat/>
    <w:pPr>
      <w:ind w:left="100"/>
    </w:pPr>
    <w:rPr>
      <w:b/>
      <w:bCs/>
      <w:spacing w:val="20"/>
      <w:szCs w:val="24"/>
      <w:lang w:val="en-US" w:eastAsia="en-US"/>
    </w:rPr>
  </w:style>
  <w:style w:type="character" w:styleId="930" w:customStyle="1">
    <w:name w:val="日期 Char1"/>
    <w:link w:val="929"/>
    <w:uiPriority w:val="99"/>
    <w:qFormat/>
    <w:rPr>
      <w:rFonts w:ascii="Times New Roman" w:hAnsi="Times New Roman"/>
      <w:b/>
      <w:bCs/>
      <w:spacing w:val="20"/>
      <w:sz w:val="21"/>
      <w:szCs w:val="24"/>
    </w:rPr>
  </w:style>
  <w:style w:type="paragraph" w:styleId="931" w:customStyle="1">
    <w:name w:val="正文文本缩进 21"/>
    <w:basedOn w:val="697"/>
    <w:link w:val="932"/>
    <w:uiPriority w:val="0"/>
    <w:unhideWhenUsed/>
    <w:qFormat/>
    <w:pPr>
      <w:ind w:firstLine="460"/>
      <w:jc w:val="left"/>
      <w:spacing w:line="360" w:lineRule="auto"/>
      <w:widowControl/>
    </w:pPr>
    <w:rPr>
      <w:spacing w:val="20"/>
      <w:szCs w:val="24"/>
      <w:lang w:val="en-US" w:eastAsia="en-US"/>
    </w:rPr>
  </w:style>
  <w:style w:type="character" w:styleId="932" w:customStyle="1">
    <w:name w:val="正文文本缩进 2 Char"/>
    <w:link w:val="931"/>
    <w:uiPriority w:val="0"/>
    <w:qFormat/>
    <w:rPr>
      <w:rFonts w:ascii="Times New Roman" w:hAnsi="Times New Roman"/>
      <w:spacing w:val="20"/>
      <w:sz w:val="21"/>
      <w:szCs w:val="24"/>
    </w:rPr>
  </w:style>
  <w:style w:type="paragraph" w:styleId="933" w:customStyle="1">
    <w:name w:val="批注框文本1"/>
    <w:basedOn w:val="697"/>
    <w:link w:val="934"/>
    <w:uiPriority w:val="99"/>
    <w:unhideWhenUsed/>
    <w:qFormat/>
    <w:pPr>
      <w:jc w:val="left"/>
      <w:widowControl/>
    </w:pPr>
    <w:rPr>
      <w:sz w:val="18"/>
      <w:szCs w:val="18"/>
      <w:lang w:val="en-US" w:eastAsia="en-US"/>
    </w:rPr>
  </w:style>
  <w:style w:type="character" w:styleId="934" w:customStyle="1">
    <w:name w:val="批注框文本 Char1"/>
    <w:link w:val="933"/>
    <w:uiPriority w:val="99"/>
    <w:qFormat/>
    <w:rPr>
      <w:rFonts w:ascii="Times New Roman" w:hAnsi="Times New Roman"/>
      <w:sz w:val="18"/>
      <w:szCs w:val="18"/>
    </w:rPr>
  </w:style>
  <w:style w:type="paragraph" w:styleId="935" w:customStyle="1">
    <w:name w:val="页脚1"/>
    <w:basedOn w:val="697"/>
    <w:link w:val="936"/>
    <w:uiPriority w:val="99"/>
    <w:unhideWhenUsed/>
    <w:qFormat/>
    <w:pPr>
      <w:jc w:val="left"/>
      <w:tabs>
        <w:tab w:val="center" w:pos="4153" w:leader="none"/>
        <w:tab w:val="right" w:pos="8306" w:leader="none"/>
      </w:tabs>
    </w:pPr>
    <w:rPr>
      <w:sz w:val="18"/>
      <w:szCs w:val="18"/>
      <w:lang w:val="en-US" w:eastAsia="en-US"/>
    </w:rPr>
  </w:style>
  <w:style w:type="character" w:styleId="936" w:customStyle="1">
    <w:name w:val="页脚 Char1"/>
    <w:link w:val="935"/>
    <w:uiPriority w:val="99"/>
    <w:qFormat/>
    <w:rPr>
      <w:rFonts w:ascii="Times New Roman" w:hAnsi="Times New Roman"/>
      <w:sz w:val="18"/>
      <w:szCs w:val="18"/>
    </w:rPr>
  </w:style>
  <w:style w:type="paragraph" w:styleId="937" w:customStyle="1">
    <w:name w:val="寄信人地址1"/>
    <w:basedOn w:val="697"/>
    <w:uiPriority w:val="99"/>
    <w:qFormat/>
    <w:rPr>
      <w:rFonts w:ascii="Arial" w:hAnsi="Arial" w:cs="Arial"/>
    </w:rPr>
  </w:style>
  <w:style w:type="paragraph" w:styleId="938" w:customStyle="1">
    <w:name w:val="页眉1"/>
    <w:basedOn w:val="697"/>
    <w:link w:val="939"/>
    <w:uiPriority w:val="99"/>
    <w:unhideWhenUsed/>
    <w:qFormat/>
    <w:pPr>
      <w:jc w:val="center"/>
      <w:tabs>
        <w:tab w:val="center" w:pos="4153" w:leader="none"/>
        <w:tab w:val="right" w:pos="8306" w:leader="none"/>
      </w:tabs>
    </w:pPr>
    <w:rPr>
      <w:sz w:val="18"/>
      <w:szCs w:val="18"/>
      <w:lang w:val="en-US" w:eastAsia="en-US"/>
    </w:rPr>
  </w:style>
  <w:style w:type="character" w:styleId="939" w:customStyle="1">
    <w:name w:val="页眉 Char1"/>
    <w:link w:val="938"/>
    <w:uiPriority w:val="99"/>
    <w:qFormat/>
    <w:rPr>
      <w:rFonts w:ascii="Times New Roman" w:hAnsi="Times New Roman"/>
      <w:sz w:val="18"/>
      <w:szCs w:val="18"/>
    </w:rPr>
  </w:style>
  <w:style w:type="paragraph" w:styleId="940" w:customStyle="1">
    <w:name w:val="副标题1"/>
    <w:basedOn w:val="697"/>
    <w:next w:val="697"/>
    <w:link w:val="941"/>
    <w:uiPriority w:val="0"/>
    <w:qFormat/>
    <w:pPr>
      <w:ind w:left="1920" w:right="1920"/>
      <w:jc w:val="left"/>
      <w:keepLines/>
      <w:keepNext/>
      <w:spacing w:line="480" w:lineRule="auto"/>
      <w:widowControl/>
    </w:pPr>
    <w:rPr>
      <w:sz w:val="24"/>
      <w:szCs w:val="24"/>
      <w:lang w:val="en-US" w:eastAsia="en-US"/>
    </w:rPr>
  </w:style>
  <w:style w:type="character" w:styleId="941" w:customStyle="1">
    <w:name w:val="副标题 Char1"/>
    <w:link w:val="940"/>
    <w:uiPriority w:val="0"/>
    <w:qFormat/>
    <w:rPr>
      <w:rFonts w:ascii="Times New Roman" w:hAnsi="Times New Roman" w:cs="宋体"/>
      <w:sz w:val="24"/>
      <w:szCs w:val="24"/>
    </w:rPr>
  </w:style>
  <w:style w:type="paragraph" w:styleId="942" w:customStyle="1">
    <w:name w:val="列表1"/>
    <w:basedOn w:val="697"/>
    <w:uiPriority w:val="0"/>
    <w:qFormat/>
    <w:pPr>
      <w:contextualSpacing/>
      <w:ind w:left="200" w:hanging="200"/>
      <w:jc w:val="left"/>
      <w:spacing w:line="360" w:lineRule="auto"/>
    </w:pPr>
    <w:rPr>
      <w:rFonts w:ascii="宋体" w:hAnsi="宋体"/>
      <w:sz w:val="24"/>
      <w:szCs w:val="24"/>
    </w:rPr>
  </w:style>
  <w:style w:type="paragraph" w:styleId="943" w:customStyle="1">
    <w:name w:val="脚注文本1"/>
    <w:basedOn w:val="697"/>
    <w:link w:val="944"/>
    <w:uiPriority w:val="0"/>
    <w:unhideWhenUsed/>
    <w:qFormat/>
    <w:pPr>
      <w:contextualSpacing/>
      <w:jc w:val="left"/>
    </w:pPr>
    <w:rPr>
      <w:sz w:val="18"/>
      <w:szCs w:val="18"/>
      <w:lang w:val="en-US" w:eastAsia="en-US"/>
    </w:rPr>
  </w:style>
  <w:style w:type="character" w:styleId="944" w:customStyle="1">
    <w:name w:val="脚注文本 Char"/>
    <w:link w:val="943"/>
    <w:uiPriority w:val="0"/>
    <w:qFormat/>
    <w:rPr>
      <w:rFonts w:ascii="Times New Roman" w:hAnsi="Times New Roman"/>
      <w:sz w:val="18"/>
      <w:szCs w:val="18"/>
    </w:rPr>
  </w:style>
  <w:style w:type="paragraph" w:styleId="945" w:customStyle="1">
    <w:name w:val="目录 61"/>
    <w:basedOn w:val="697"/>
    <w:next w:val="697"/>
    <w:uiPriority w:val="0"/>
    <w:unhideWhenUsed/>
    <w:qFormat/>
    <w:pPr>
      <w:ind w:left="1050"/>
      <w:widowControl w:val="off"/>
    </w:pPr>
    <w:rPr>
      <w:rFonts w:ascii="Calibri" w:hAnsi="Calibri" w:cs="Calibri"/>
      <w:sz w:val="18"/>
      <w:szCs w:val="18"/>
    </w:rPr>
  </w:style>
  <w:style w:type="paragraph" w:styleId="946" w:customStyle="1">
    <w:name w:val="列表 51"/>
    <w:basedOn w:val="697"/>
    <w:uiPriority w:val="0"/>
    <w:qFormat/>
    <w:pPr>
      <w:contextualSpacing/>
      <w:ind w:left="100" w:hanging="200"/>
      <w:jc w:val="left"/>
      <w:spacing w:line="360" w:lineRule="auto"/>
    </w:pPr>
    <w:rPr>
      <w:rFonts w:ascii="宋体" w:hAnsi="宋体"/>
      <w:sz w:val="24"/>
      <w:szCs w:val="20"/>
    </w:rPr>
  </w:style>
  <w:style w:type="paragraph" w:styleId="947" w:customStyle="1">
    <w:name w:val="正文文本缩进 31"/>
    <w:basedOn w:val="697"/>
    <w:link w:val="948"/>
    <w:uiPriority w:val="99"/>
    <w:qFormat/>
    <w:pPr>
      <w:ind w:left="420"/>
      <w:spacing w:after="120"/>
    </w:pPr>
    <w:rPr>
      <w:rFonts w:eastAsia="楷体_GB2312"/>
      <w:sz w:val="16"/>
      <w:szCs w:val="16"/>
      <w:lang w:val="en-US" w:eastAsia="en-US"/>
    </w:rPr>
  </w:style>
  <w:style w:type="character" w:styleId="948" w:customStyle="1">
    <w:name w:val="正文文本缩进 3 Char"/>
    <w:link w:val="947"/>
    <w:uiPriority w:val="99"/>
    <w:qFormat/>
    <w:rPr>
      <w:rFonts w:ascii="Times New Roman" w:hAnsi="Times New Roman" w:eastAsia="楷体_GB2312"/>
      <w:sz w:val="16"/>
      <w:szCs w:val="16"/>
    </w:rPr>
  </w:style>
  <w:style w:type="paragraph" w:styleId="949" w:customStyle="1">
    <w:name w:val="正文文本 21"/>
    <w:basedOn w:val="697"/>
    <w:next w:val="697"/>
    <w:link w:val="950"/>
    <w:uiPriority w:val="0"/>
    <w:unhideWhenUsed/>
    <w:qFormat/>
    <w:pPr>
      <w:jc w:val="left"/>
      <w:spacing w:after="120" w:line="480" w:lineRule="auto"/>
      <w:widowControl/>
    </w:pPr>
    <w:rPr>
      <w:sz w:val="24"/>
      <w:szCs w:val="24"/>
      <w:lang w:val="en-US" w:eastAsia="en-US"/>
    </w:rPr>
  </w:style>
  <w:style w:type="character" w:styleId="950" w:customStyle="1">
    <w:name w:val="正文文本 2 Char1"/>
    <w:link w:val="949"/>
    <w:uiPriority w:val="0"/>
    <w:qFormat/>
    <w:rPr>
      <w:rFonts w:ascii="Times New Roman" w:hAnsi="Times New Roman"/>
      <w:sz w:val="24"/>
      <w:szCs w:val="24"/>
    </w:rPr>
  </w:style>
  <w:style w:type="paragraph" w:styleId="951" w:customStyle="1">
    <w:name w:val="列表 41"/>
    <w:basedOn w:val="697"/>
    <w:uiPriority w:val="0"/>
    <w:qFormat/>
    <w:pPr>
      <w:contextualSpacing/>
      <w:ind w:left="100" w:hanging="200"/>
      <w:jc w:val="left"/>
      <w:spacing w:line="360" w:lineRule="auto"/>
    </w:pPr>
    <w:rPr>
      <w:rFonts w:ascii="宋体" w:hAnsi="宋体"/>
      <w:sz w:val="24"/>
      <w:szCs w:val="20"/>
    </w:rPr>
  </w:style>
  <w:style w:type="paragraph" w:styleId="952" w:customStyle="1">
    <w:name w:val="HTML 预设格式1"/>
    <w:basedOn w:val="697"/>
    <w:link w:val="953"/>
    <w:uiPriority w:val="0"/>
    <w:qFormat/>
    <w:pPr>
      <w:contextualSpacing/>
      <w:ind w:firstLine="200"/>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lang w:val="en-US" w:eastAsia="en-US"/>
    </w:rPr>
  </w:style>
  <w:style w:type="character" w:styleId="953" w:customStyle="1">
    <w:name w:val="HTML 预设格式 Char"/>
    <w:link w:val="952"/>
    <w:uiPriority w:val="0"/>
    <w:qFormat/>
    <w:rPr>
      <w:rFonts w:ascii="宋体" w:hAnsi="宋体" w:cs="宋体"/>
      <w:sz w:val="24"/>
      <w:szCs w:val="24"/>
    </w:rPr>
  </w:style>
  <w:style w:type="paragraph" w:styleId="954" w:customStyle="1">
    <w:name w:val="普通(网站)1"/>
    <w:basedOn w:val="697"/>
    <w:uiPriority w:val="0"/>
    <w:unhideWhenUsed/>
    <w:qFormat/>
    <w:pPr>
      <w:jc w:val="left"/>
      <w:spacing w:before="100" w:beforeAutospacing="1" w:after="100" w:afterAutospacing="1"/>
      <w:widowControl/>
    </w:pPr>
    <w:rPr>
      <w:rFonts w:ascii="宋体" w:hAnsi="宋体" w:cs="宋体"/>
      <w:sz w:val="24"/>
      <w:szCs w:val="24"/>
    </w:rPr>
  </w:style>
  <w:style w:type="paragraph" w:styleId="955" w:customStyle="1">
    <w:name w:val="索引 11"/>
    <w:basedOn w:val="697"/>
    <w:next w:val="697"/>
    <w:uiPriority w:val="0"/>
    <w:qFormat/>
    <w:pPr>
      <w:contextualSpacing/>
      <w:ind w:firstLine="200"/>
      <w:jc w:val="center"/>
      <w:spacing w:line="360" w:lineRule="auto"/>
      <w:widowControl/>
    </w:pPr>
    <w:rPr>
      <w:rFonts w:ascii="Arial" w:hAnsi="Arial" w:cs="Arial"/>
      <w:sz w:val="24"/>
      <w:szCs w:val="24"/>
    </w:rPr>
  </w:style>
  <w:style w:type="paragraph" w:styleId="956" w:customStyle="1">
    <w:name w:val="标题1"/>
    <w:basedOn w:val="697"/>
    <w:next w:val="697"/>
    <w:link w:val="957"/>
    <w:uiPriority w:val="0"/>
    <w:qFormat/>
    <w:pPr>
      <w:jc w:val="center"/>
      <w:spacing w:before="240" w:after="60"/>
      <w:widowControl/>
      <w:outlineLvl w:val="0"/>
    </w:pPr>
    <w:rPr>
      <w:rFonts w:ascii="Cambria" w:hAnsi="Cambria"/>
      <w:b/>
      <w:bCs/>
      <w:sz w:val="32"/>
      <w:szCs w:val="32"/>
      <w:lang w:val="en-US" w:eastAsia="en-US"/>
    </w:rPr>
  </w:style>
  <w:style w:type="character" w:styleId="957" w:customStyle="1">
    <w:name w:val="标题 Char1"/>
    <w:link w:val="956"/>
    <w:uiPriority w:val="0"/>
    <w:qFormat/>
    <w:rPr>
      <w:rFonts w:ascii="Cambria" w:hAnsi="Cambria"/>
      <w:b/>
      <w:bCs/>
      <w:sz w:val="32"/>
      <w:szCs w:val="32"/>
    </w:rPr>
  </w:style>
  <w:style w:type="paragraph" w:styleId="958" w:customStyle="1">
    <w:name w:val="批注主题1"/>
    <w:basedOn w:val="917"/>
    <w:next w:val="917"/>
    <w:link w:val="959"/>
    <w:uiPriority w:val="0"/>
    <w:unhideWhenUsed/>
    <w:qFormat/>
    <w:rPr>
      <w:b/>
      <w:bCs/>
      <w:lang w:val="en-US" w:eastAsia="en-US"/>
    </w:rPr>
  </w:style>
  <w:style w:type="character" w:styleId="959" w:customStyle="1">
    <w:name w:val="批注主题 Char"/>
    <w:link w:val="958"/>
    <w:uiPriority w:val="0"/>
    <w:qFormat/>
    <w:rPr>
      <w:rFonts w:ascii="Times New Roman" w:hAnsi="Times New Roman"/>
      <w:b/>
      <w:bCs/>
      <w:sz w:val="24"/>
      <w:szCs w:val="24"/>
    </w:rPr>
  </w:style>
  <w:style w:type="paragraph" w:styleId="960" w:customStyle="1">
    <w:name w:val="正文首行缩进1"/>
    <w:basedOn w:val="921"/>
    <w:next w:val="961"/>
    <w:link w:val="962"/>
    <w:uiPriority w:val="99"/>
    <w:unhideWhenUsed/>
    <w:qFormat/>
    <w:pPr>
      <w:ind w:firstLine="420"/>
      <w:jc w:val="both"/>
      <w:spacing w:after="120" w:line="240" w:lineRule="auto"/>
      <w:widowControl w:val="off"/>
    </w:pPr>
    <w:rPr>
      <w:sz w:val="21"/>
      <w:szCs w:val="22"/>
      <w:lang w:val="en-US" w:eastAsia="en-US"/>
    </w:rPr>
  </w:style>
  <w:style w:type="paragraph" w:styleId="961" w:customStyle="1">
    <w:name w:val="正文首行缩进 21"/>
    <w:basedOn w:val="923"/>
    <w:link w:val="963"/>
    <w:uiPriority w:val="99"/>
    <w:unhideWhenUsed/>
    <w:qFormat/>
    <w:pPr>
      <w:ind w:left="420" w:right="0" w:firstLine="420"/>
      <w:jc w:val="left"/>
      <w:spacing w:after="120" w:line="240" w:lineRule="auto"/>
      <w:widowControl/>
    </w:pPr>
    <w:rPr>
      <w:sz w:val="24"/>
      <w:lang w:val="en-US" w:eastAsia="en-US"/>
    </w:rPr>
  </w:style>
  <w:style w:type="character" w:styleId="962" w:customStyle="1">
    <w:name w:val="正文首行缩进 Char"/>
    <w:link w:val="960"/>
    <w:uiPriority w:val="99"/>
    <w:semiHidden/>
    <w:qFormat/>
    <w:rPr>
      <w:rFonts w:ascii="Times New Roman" w:hAnsi="Times New Roman"/>
      <w:sz w:val="21"/>
      <w:szCs w:val="22"/>
    </w:rPr>
  </w:style>
  <w:style w:type="character" w:styleId="963" w:customStyle="1">
    <w:name w:val="正文首行缩进 2 Char"/>
    <w:link w:val="961"/>
    <w:uiPriority w:val="99"/>
    <w:qFormat/>
    <w:rPr>
      <w:rFonts w:ascii="Times New Roman" w:hAnsi="Times New Roman"/>
      <w:spacing w:val="20"/>
      <w:sz w:val="24"/>
      <w:szCs w:val="24"/>
    </w:rPr>
  </w:style>
  <w:style w:type="table" w:styleId="964" w:customStyle="1">
    <w:name w:val="网格型11"/>
    <w:basedOn w:val="901"/>
    <w:uiPriority w:val="59"/>
    <w:qFormat/>
    <w:pPr>
      <w:jc w:val="both"/>
      <w:widowControl w:val="off"/>
    </w:pPr>
    <w:rPr>
      <w:rFonts w:ascii="Times New Roman" w:hAnsi="Times New Roman"/>
    </w:rPr>
    <w:tblPr/>
  </w:style>
  <w:style w:type="character" w:styleId="965" w:customStyle="1">
    <w:name w:val="要点1"/>
    <w:link w:val="697"/>
    <w:uiPriority w:val="0"/>
    <w:qFormat/>
    <w:rPr>
      <w:b/>
    </w:rPr>
  </w:style>
  <w:style w:type="character" w:styleId="966" w:customStyle="1">
    <w:name w:val="页码1"/>
    <w:link w:val="697"/>
    <w:uiPriority w:val="0"/>
    <w:unhideWhenUsed/>
    <w:qFormat/>
  </w:style>
  <w:style w:type="character" w:styleId="967" w:customStyle="1">
    <w:name w:val="已访问的超链接1"/>
    <w:link w:val="697"/>
    <w:uiPriority w:val="0"/>
    <w:unhideWhenUsed/>
    <w:qFormat/>
    <w:rPr>
      <w:color w:val="800080"/>
      <w:u w:val="single"/>
    </w:rPr>
  </w:style>
  <w:style w:type="character" w:styleId="968" w:customStyle="1">
    <w:name w:val="强调1"/>
    <w:link w:val="697"/>
    <w:uiPriority w:val="0"/>
    <w:qFormat/>
    <w:rPr>
      <w:color w:val="cc0033"/>
    </w:rPr>
  </w:style>
  <w:style w:type="character" w:styleId="969" w:customStyle="1">
    <w:name w:val="超链接1"/>
    <w:link w:val="697"/>
    <w:uiPriority w:val="99"/>
    <w:unhideWhenUsed/>
    <w:qFormat/>
    <w:rPr>
      <w:color w:val="0000ff"/>
      <w:u w:val="single"/>
    </w:rPr>
  </w:style>
  <w:style w:type="character" w:styleId="970" w:customStyle="1">
    <w:name w:val="批注引用1"/>
    <w:link w:val="697"/>
    <w:uiPriority w:val="0"/>
    <w:unhideWhenUsed/>
    <w:qFormat/>
    <w:rPr>
      <w:sz w:val="21"/>
      <w:szCs w:val="21"/>
    </w:rPr>
  </w:style>
  <w:style w:type="character" w:styleId="971" w:customStyle="1">
    <w:name w:val="脚注引用1"/>
    <w:link w:val="697"/>
    <w:uiPriority w:val="0"/>
    <w:unhideWhenUsed/>
    <w:qFormat/>
    <w:rPr>
      <w:rFonts w:cs="Times New Roman"/>
      <w:vertAlign w:val="superscript"/>
    </w:rPr>
  </w:style>
  <w:style w:type="paragraph" w:styleId="972" w:customStyle="1">
    <w:name w:val="表格文字"/>
    <w:basedOn w:val="697"/>
    <w:uiPriority w:val="0"/>
    <w:qFormat/>
    <w:pPr>
      <w:jc w:val="left"/>
      <w:spacing w:line="288" w:lineRule="auto"/>
    </w:pPr>
    <w:rPr>
      <w:rFonts w:ascii="宋体" w:hAnsi="Times New Roman"/>
      <w:sz w:val="34"/>
      <w:szCs w:val="20"/>
    </w:rPr>
  </w:style>
  <w:style w:type="paragraph" w:styleId="973" w:customStyle="1">
    <w:name w:val="正文 A"/>
    <w:next w:val="902"/>
    <w:uiPriority w:val="0"/>
    <w:qFormat/>
    <w:pPr>
      <w:jc w:val="both"/>
      <w:widowControl w:val="off"/>
    </w:pPr>
    <w:rPr>
      <w:rFonts w:hint="default" w:ascii="Arial Unicode MS" w:hAnsi="Arial Unicode MS" w:eastAsia="Times New Roman" w:cs="Arial Unicode MS"/>
      <w:color w:val="000000"/>
      <w:sz w:val="21"/>
      <w:szCs w:val="21"/>
      <w:lang w:val="en-US" w:eastAsia="zh-CN" w:bidi="ar-SA"/>
    </w:rPr>
  </w:style>
  <w:style w:type="character" w:styleId="974" w:customStyle="1">
    <w:name w:val="批注文字 Char"/>
    <w:link w:val="697"/>
    <w:uiPriority w:val="0"/>
    <w:qFormat/>
    <w:rPr>
      <w:sz w:val="24"/>
      <w:szCs w:val="24"/>
    </w:rPr>
  </w:style>
  <w:style w:type="character" w:styleId="975" w:customStyle="1">
    <w:name w:val="正文文本缩进 字符1"/>
    <w:link w:val="697"/>
    <w:uiPriority w:val="99"/>
    <w:semiHidden/>
    <w:qFormat/>
    <w:rPr>
      <w:sz w:val="24"/>
      <w:szCs w:val="24"/>
    </w:rPr>
  </w:style>
  <w:style w:type="character" w:styleId="976" w:customStyle="1">
    <w:name w:val="正文文本 Char"/>
    <w:link w:val="697"/>
    <w:uiPriority w:val="0"/>
    <w:qFormat/>
    <w:rPr>
      <w:sz w:val="24"/>
      <w:szCs w:val="24"/>
    </w:rPr>
  </w:style>
  <w:style w:type="character" w:styleId="977" w:customStyle="1">
    <w:name w:val=" Char Char3"/>
    <w:link w:val="697"/>
    <w:uiPriority w:val="0"/>
    <w:qFormat/>
    <w:rPr>
      <w:rFonts w:ascii="Arial" w:hAnsi="Arial" w:eastAsia="宋体"/>
      <w:b/>
      <w:bCs/>
      <w:sz w:val="21"/>
      <w:szCs w:val="32"/>
      <w:lang w:val="en-US" w:eastAsia="zh-CN" w:bidi="ar-SA"/>
    </w:rPr>
  </w:style>
  <w:style w:type="character" w:styleId="978" w:customStyle="1">
    <w:name w:val="批注文字 字符"/>
    <w:link w:val="697"/>
    <w:uiPriority w:val="0"/>
    <w:qFormat/>
    <w:rPr>
      <w:sz w:val="21"/>
      <w:szCs w:val="22"/>
    </w:rPr>
  </w:style>
  <w:style w:type="character" w:styleId="979" w:customStyle="1">
    <w:name w:val="font41"/>
    <w:link w:val="697"/>
    <w:uiPriority w:val="0"/>
    <w:qFormat/>
    <w:rPr>
      <w:rFonts w:hint="eastAsia" w:ascii="宋体" w:hAnsi="宋体" w:eastAsia="宋体"/>
      <w:color w:val="000000"/>
      <w:sz w:val="21"/>
      <w:szCs w:val="21"/>
      <w:u w:val="none"/>
    </w:rPr>
  </w:style>
  <w:style w:type="character" w:styleId="980" w:customStyle="1">
    <w:name w:val="标题 4 Char"/>
    <w:link w:val="697"/>
    <w:uiPriority w:val="0"/>
    <w:qFormat/>
    <w:rPr>
      <w:rFonts w:ascii="宋体" w:hAnsi="宋体"/>
      <w:b/>
      <w:sz w:val="28"/>
    </w:rPr>
  </w:style>
  <w:style w:type="character" w:styleId="981" w:customStyle="1">
    <w:name w:val="标题 9 字符"/>
    <w:link w:val="697"/>
    <w:uiPriority w:val="9"/>
    <w:semiHidden/>
    <w:qFormat/>
    <w:rPr>
      <w:rFonts w:ascii="等线 Light" w:hAnsi="等线 Light" w:eastAsia="等线 Light" w:cs="Times New Roman"/>
      <w:sz w:val="21"/>
      <w:szCs w:val="21"/>
    </w:rPr>
  </w:style>
  <w:style w:type="character" w:styleId="982" w:customStyle="1">
    <w:name w:val="标题 7 Char"/>
    <w:link w:val="697"/>
    <w:uiPriority w:val="0"/>
    <w:qFormat/>
    <w:rPr>
      <w:b/>
      <w:sz w:val="24"/>
    </w:rPr>
  </w:style>
  <w:style w:type="character" w:styleId="983" w:customStyle="1">
    <w:name w:val="列出段落 Char1"/>
    <w:link w:val="984"/>
    <w:uiPriority w:val="34"/>
    <w:qFormat/>
    <w:rPr>
      <w:rFonts w:cs="Calibri"/>
      <w:sz w:val="21"/>
      <w:szCs w:val="22"/>
    </w:rPr>
  </w:style>
  <w:style w:type="paragraph" w:styleId="984" w:customStyle="1">
    <w:name w:val="列出段落"/>
    <w:basedOn w:val="697"/>
    <w:link w:val="983"/>
    <w:uiPriority w:val="34"/>
    <w:qFormat/>
    <w:pPr>
      <w:ind w:firstLine="420"/>
      <w:jc w:val="left"/>
      <w:widowControl/>
    </w:pPr>
    <w:rPr>
      <w:lang w:val="en-US" w:eastAsia="en-US"/>
    </w:rPr>
  </w:style>
  <w:style w:type="character" w:styleId="985" w:customStyle="1">
    <w:name w:val="标题 3 字符"/>
    <w:link w:val="697"/>
    <w:uiPriority w:val="9"/>
    <w:semiHidden/>
    <w:qFormat/>
    <w:rPr>
      <w:b/>
      <w:bCs/>
      <w:sz w:val="32"/>
      <w:szCs w:val="32"/>
    </w:rPr>
  </w:style>
  <w:style w:type="character" w:styleId="986" w:customStyle="1">
    <w:name w:val="zbggmain style9"/>
    <w:link w:val="697"/>
    <w:uiPriority w:val="0"/>
    <w:qFormat/>
  </w:style>
  <w:style w:type="character" w:styleId="987" w:customStyle="1">
    <w:name w:val="标题 2 字符"/>
    <w:link w:val="697"/>
    <w:uiPriority w:val="9"/>
    <w:semiHidden/>
    <w:qFormat/>
    <w:rPr>
      <w:rFonts w:ascii="Cambria" w:hAnsi="Cambria" w:eastAsia="宋体" w:cs="Times New Roman"/>
      <w:b/>
      <w:bCs/>
      <w:sz w:val="32"/>
      <w:szCs w:val="32"/>
    </w:rPr>
  </w:style>
  <w:style w:type="character" w:styleId="988" w:customStyle="1">
    <w:name w:val="页眉 字符1"/>
    <w:link w:val="697"/>
    <w:uiPriority w:val="99"/>
    <w:semiHidden/>
    <w:qFormat/>
    <w:rPr>
      <w:sz w:val="18"/>
      <w:szCs w:val="18"/>
    </w:rPr>
  </w:style>
  <w:style w:type="character" w:styleId="989" w:customStyle="1">
    <w:name w:val="文档结构图 Char"/>
    <w:link w:val="697"/>
    <w:uiPriority w:val="0"/>
    <w:qFormat/>
    <w:rPr>
      <w:sz w:val="24"/>
      <w:szCs w:val="24"/>
      <w:shd w:val="clear" w:color="auto" w:fill="000080"/>
    </w:rPr>
  </w:style>
  <w:style w:type="character" w:styleId="990" w:customStyle="1">
    <w:name w:val="副标题 字符1"/>
    <w:link w:val="697"/>
    <w:uiPriority w:val="11"/>
    <w:qFormat/>
    <w:rPr>
      <w:rFonts w:hint="eastAsia" w:ascii="等线" w:hAnsi="等线" w:eastAsia="等线" w:cs="Times New Roman"/>
      <w:b/>
      <w:bCs/>
      <w:sz w:val="32"/>
      <w:szCs w:val="32"/>
    </w:rPr>
  </w:style>
  <w:style w:type="character" w:styleId="991" w:customStyle="1">
    <w:name w:val="纯文本 字符1"/>
    <w:link w:val="697"/>
    <w:uiPriority w:val="99"/>
    <w:semiHidden/>
    <w:qFormat/>
    <w:rPr>
      <w:rFonts w:hint="eastAsia" w:ascii="等线" w:hAnsi="Courier New" w:eastAsia="等线" w:cs="Courier New"/>
      <w:sz w:val="24"/>
      <w:szCs w:val="24"/>
    </w:rPr>
  </w:style>
  <w:style w:type="character" w:styleId="992" w:customStyle="1">
    <w:name w:val="List Paragraph Char"/>
    <w:link w:val="993"/>
    <w:uiPriority w:val="0"/>
    <w:qFormat/>
    <w:rPr>
      <w:sz w:val="21"/>
      <w:szCs w:val="22"/>
    </w:rPr>
  </w:style>
  <w:style w:type="paragraph" w:styleId="993" w:customStyle="1">
    <w:name w:val="列出段落1"/>
    <w:basedOn w:val="697"/>
    <w:link w:val="992"/>
    <w:uiPriority w:val="0"/>
    <w:qFormat/>
    <w:pPr>
      <w:ind w:firstLine="420"/>
    </w:pPr>
    <w:rPr>
      <w:lang w:val="en-US" w:eastAsia="en-US"/>
    </w:rPr>
  </w:style>
  <w:style w:type="character" w:styleId="994" w:customStyle="1">
    <w:name w:val="正文文本 字符1"/>
    <w:link w:val="697"/>
    <w:uiPriority w:val="99"/>
    <w:semiHidden/>
    <w:qFormat/>
    <w:rPr>
      <w:sz w:val="24"/>
      <w:szCs w:val="24"/>
    </w:rPr>
  </w:style>
  <w:style w:type="character" w:styleId="995" w:customStyle="1">
    <w:name w:val="副标题 Char"/>
    <w:link w:val="697"/>
    <w:uiPriority w:val="0"/>
    <w:qFormat/>
    <w:rPr>
      <w:rFonts w:ascii="Cambria" w:hAnsi="Cambria" w:eastAsia="宋体"/>
      <w:b/>
      <w:bCs/>
      <w:sz w:val="32"/>
      <w:szCs w:val="32"/>
      <w:lang w:val="en-US" w:eastAsia="zh-CN" w:bidi="ar-SA"/>
    </w:rPr>
  </w:style>
  <w:style w:type="character" w:styleId="996" w:customStyle="1">
    <w:name w:val="正文文本 + Microsoft Sans Serif"/>
    <w:link w:val="697"/>
    <w:uiPriority w:val="0"/>
    <w:qFormat/>
    <w:rPr>
      <w:rFonts w:ascii="Microsoft Sans Serif" w:hAnsi="Microsoft Sans Serif" w:eastAsia="Microsoft Sans Serif" w:cs="Microsoft Sans Serif"/>
      <w:color w:val="000000"/>
      <w:spacing w:val="20"/>
      <w:position w:val="0"/>
      <w:sz w:val="23"/>
      <w:szCs w:val="23"/>
      <w:shd w:val="clear" w:color="auto" w:fill="ffffff"/>
      <w:lang w:val="en-US"/>
    </w:rPr>
  </w:style>
  <w:style w:type="character" w:styleId="997" w:customStyle="1">
    <w:name w:val="样式1 Char"/>
    <w:link w:val="697"/>
    <w:uiPriority w:val="0"/>
    <w:qFormat/>
    <w:rPr>
      <w:rFonts w:ascii="Arial" w:hAnsi="Arial" w:eastAsia="宋体"/>
      <w:sz w:val="21"/>
      <w:szCs w:val="24"/>
      <w:lang w:val="en-US" w:eastAsia="zh-CN" w:bidi="ar-SA"/>
    </w:rPr>
  </w:style>
  <w:style w:type="character" w:styleId="998" w:customStyle="1">
    <w:name w:val="副标题 字符"/>
    <w:link w:val="697"/>
    <w:uiPriority w:val="0"/>
    <w:qFormat/>
    <w:rPr>
      <w:rFonts w:ascii="Cambria" w:hAnsi="Cambria" w:cs="Times New Roman"/>
      <w:b/>
      <w:bCs/>
      <w:sz w:val="32"/>
      <w:szCs w:val="32"/>
    </w:rPr>
  </w:style>
  <w:style w:type="character" w:styleId="999" w:customStyle="1">
    <w:name w:val="日期 Char"/>
    <w:link w:val="697"/>
    <w:uiPriority w:val="99"/>
    <w:qFormat/>
    <w:rPr>
      <w:b/>
      <w:bCs/>
      <w:spacing w:val="20"/>
      <w:sz w:val="21"/>
      <w:szCs w:val="24"/>
    </w:rPr>
  </w:style>
  <w:style w:type="character" w:styleId="1000" w:customStyle="1">
    <w:name w:val="NormalCharacter1"/>
    <w:link w:val="697"/>
    <w:uiPriority w:val="0"/>
    <w:semiHidden/>
    <w:qFormat/>
    <w:rPr>
      <w:rFonts w:ascii="宋体" w:hAnsi="宋体"/>
      <w:sz w:val="24"/>
      <w:szCs w:val="24"/>
      <w:lang w:val="en-US" w:eastAsia="zh-CN" w:bidi="ar-SA"/>
    </w:rPr>
  </w:style>
  <w:style w:type="character" w:styleId="1001" w:customStyle="1">
    <w:name w:val="正文文本 3 Char"/>
    <w:link w:val="1002"/>
    <w:uiPriority w:val="0"/>
    <w:qFormat/>
    <w:rPr>
      <w:rFonts w:ascii="仿宋_GB2312" w:eastAsia="仿宋_GB2312"/>
      <w:sz w:val="16"/>
      <w:szCs w:val="16"/>
    </w:rPr>
  </w:style>
  <w:style w:type="paragraph" w:styleId="1002" w:customStyle="1">
    <w:name w:val="正文文本 31"/>
    <w:basedOn w:val="697"/>
    <w:link w:val="1001"/>
    <w:uiPriority w:val="0"/>
    <w:qFormat/>
    <w:pPr>
      <w:spacing w:after="120"/>
      <w:widowControl/>
    </w:pPr>
    <w:rPr>
      <w:rFonts w:ascii="仿宋_GB2312" w:eastAsia="仿宋_GB2312"/>
      <w:sz w:val="16"/>
      <w:szCs w:val="16"/>
      <w:lang w:val="en-US" w:eastAsia="en-US"/>
    </w:rPr>
  </w:style>
  <w:style w:type="character" w:styleId="1003" w:customStyle="1">
    <w:name w:val="标题 8 字符"/>
    <w:link w:val="697"/>
    <w:uiPriority w:val="9"/>
    <w:semiHidden/>
    <w:qFormat/>
    <w:rPr>
      <w:rFonts w:ascii="等线 Light" w:hAnsi="等线 Light" w:eastAsia="等线 Light" w:cs="Times New Roman"/>
      <w:sz w:val="24"/>
      <w:szCs w:val="24"/>
    </w:rPr>
  </w:style>
  <w:style w:type="character" w:styleId="1004" w:customStyle="1">
    <w:name w:val="正文文本缩进 2 Char1"/>
    <w:link w:val="697"/>
    <w:uiPriority w:val="0"/>
    <w:semiHidden/>
    <w:qFormat/>
    <w:rPr>
      <w:rFonts w:hint="eastAsia" w:ascii="等线" w:hAnsi="等线" w:eastAsia="等线" w:cs="Times New Roman"/>
      <w:sz w:val="24"/>
      <w:szCs w:val="24"/>
    </w:rPr>
  </w:style>
  <w:style w:type="character" w:styleId="1005" w:customStyle="1">
    <w:name w:val="dy_biao_content1"/>
    <w:link w:val="697"/>
    <w:uiPriority w:val="0"/>
    <w:qFormat/>
    <w:rPr>
      <w:rFonts w:hint="eastAsia" w:ascii="宋体" w:hAnsi="宋体" w:eastAsia="宋体"/>
      <w:sz w:val="24"/>
      <w:szCs w:val="24"/>
    </w:rPr>
  </w:style>
  <w:style w:type="character" w:styleId="1006" w:customStyle="1">
    <w:name w:val="标题 6 字符"/>
    <w:link w:val="697"/>
    <w:uiPriority w:val="9"/>
    <w:semiHidden/>
    <w:qFormat/>
    <w:rPr>
      <w:rFonts w:ascii="Cambria" w:hAnsi="Cambria" w:eastAsia="宋体" w:cs="Times New Roman"/>
      <w:b/>
      <w:bCs/>
      <w:sz w:val="24"/>
      <w:szCs w:val="24"/>
    </w:rPr>
  </w:style>
  <w:style w:type="character" w:styleId="1007" w:customStyle="1">
    <w:name w:val="正文文本 2 Char"/>
    <w:link w:val="697"/>
    <w:uiPriority w:val="0"/>
    <w:qFormat/>
    <w:rPr>
      <w:sz w:val="24"/>
      <w:szCs w:val="24"/>
    </w:rPr>
  </w:style>
  <w:style w:type="character" w:styleId="1008" w:customStyle="1">
    <w:name w:val=" Char Char9"/>
    <w:link w:val="697"/>
    <w:uiPriority w:val="0"/>
    <w:qFormat/>
    <w:rPr>
      <w:sz w:val="18"/>
      <w:szCs w:val="18"/>
    </w:rPr>
  </w:style>
  <w:style w:type="character" w:styleId="1009" w:customStyle="1">
    <w:name w:val="纯文本 Char"/>
    <w:link w:val="697"/>
    <w:uiPriority w:val="0"/>
    <w:qFormat/>
    <w:rPr>
      <w:rFonts w:hint="eastAsia" w:ascii="宋体" w:hAnsi="Courier New" w:eastAsia="楷体_GB2312"/>
      <w:sz w:val="26"/>
    </w:rPr>
  </w:style>
  <w:style w:type="character" w:styleId="1010" w:customStyle="1">
    <w:name w:val="正文文本_"/>
    <w:link w:val="742"/>
    <w:uiPriority w:val="0"/>
    <w:qFormat/>
    <w:rPr>
      <w:rFonts w:ascii="MingLiU" w:hAnsi="MingLiU" w:eastAsia="MingLiU"/>
      <w:szCs w:val="21"/>
      <w:shd w:val="clear" w:color="auto" w:fill="ffffff"/>
    </w:rPr>
  </w:style>
  <w:style w:type="character" w:styleId="1011" w:customStyle="1">
    <w:name w:val="页眉 Char"/>
    <w:link w:val="697"/>
    <w:uiPriority w:val="0"/>
    <w:qFormat/>
    <w:rPr>
      <w:rFonts w:eastAsia="宋体"/>
      <w:sz w:val="18"/>
      <w:szCs w:val="18"/>
      <w:lang w:val="en-US" w:eastAsia="zh-CN" w:bidi="ar-SA"/>
    </w:rPr>
  </w:style>
  <w:style w:type="character" w:styleId="1012" w:customStyle="1">
    <w:name w:val="批注主题 字符1"/>
    <w:link w:val="697"/>
    <w:uiPriority w:val="99"/>
    <w:semiHidden/>
    <w:qFormat/>
    <w:rPr>
      <w:b/>
      <w:bCs/>
      <w:sz w:val="24"/>
      <w:szCs w:val="24"/>
    </w:rPr>
  </w:style>
  <w:style w:type="character" w:styleId="1013" w:customStyle="1">
    <w:name w:val="2级 Char Char"/>
    <w:link w:val="1014"/>
    <w:uiPriority w:val="0"/>
    <w:qFormat/>
    <w:rPr>
      <w:rFonts w:cs="Calibri"/>
      <w:sz w:val="32"/>
      <w:szCs w:val="32"/>
      <w:lang w:eastAsia="en-US" w:bidi="en-US"/>
    </w:rPr>
  </w:style>
  <w:style w:type="paragraph" w:styleId="1014" w:customStyle="1">
    <w:name w:val="2级"/>
    <w:basedOn w:val="1015"/>
    <w:link w:val="1013"/>
    <w:uiPriority w:val="0"/>
    <w:qFormat/>
    <w:pPr>
      <w:numPr>
        <w:ilvl w:val="0"/>
        <w:numId w:val="2"/>
      </w:numPr>
      <w:tabs>
        <w:tab w:val="left" w:pos="360" w:leader="none"/>
        <w:tab w:val="left" w:pos="600" w:leader="none"/>
        <w:tab w:val="left" w:pos="795" w:leader="none"/>
        <w:tab w:val="left" w:pos="960" w:leader="none"/>
      </w:tabs>
      <w:outlineLvl w:val="1"/>
    </w:pPr>
    <w:rPr>
      <w:sz w:val="32"/>
      <w:szCs w:val="32"/>
    </w:rPr>
  </w:style>
  <w:style w:type="paragraph" w:styleId="1015" w:customStyle="1">
    <w:name w:val="1级"/>
    <w:basedOn w:val="697"/>
    <w:link w:val="1016"/>
    <w:uiPriority w:val="0"/>
    <w:qFormat/>
    <w:pPr>
      <w:numPr>
        <w:ilvl w:val="0"/>
        <w:numId w:val="1"/>
      </w:numPr>
      <w:ind w:left="0" w:firstLine="0"/>
      <w:jc w:val="left"/>
      <w:spacing w:line="480" w:lineRule="auto"/>
      <w:widowControl/>
      <w:tabs>
        <w:tab w:val="left" w:pos="360" w:leader="none"/>
        <w:tab w:val="left" w:pos="600" w:leader="none"/>
      </w:tabs>
      <w:outlineLvl w:val="0"/>
    </w:pPr>
    <w:rPr>
      <w:rFonts w:cs="Calibri"/>
      <w:sz w:val="36"/>
      <w:szCs w:val="36"/>
      <w:lang w:val="en-US" w:eastAsia="en-US" w:bidi="en-US"/>
    </w:rPr>
  </w:style>
  <w:style w:type="character" w:styleId="1016" w:customStyle="1">
    <w:name w:val="1级 Char Char"/>
    <w:link w:val="1015"/>
    <w:uiPriority w:val="0"/>
    <w:qFormat/>
    <w:rPr>
      <w:rFonts w:cs="Calibri"/>
      <w:sz w:val="36"/>
      <w:szCs w:val="36"/>
      <w:lang w:eastAsia="en-US" w:bidi="en-US"/>
    </w:rPr>
  </w:style>
  <w:style w:type="character" w:styleId="1017" w:customStyle="1">
    <w:name w:val="批注框文本 Char"/>
    <w:link w:val="697"/>
    <w:uiPriority w:val="0"/>
    <w:qFormat/>
    <w:rPr>
      <w:sz w:val="18"/>
      <w:szCs w:val="18"/>
    </w:rPr>
  </w:style>
  <w:style w:type="character" w:styleId="1018" w:customStyle="1">
    <w:name w:val="页脚 字符1"/>
    <w:link w:val="697"/>
    <w:uiPriority w:val="99"/>
    <w:semiHidden/>
    <w:qFormat/>
    <w:rPr>
      <w:sz w:val="18"/>
      <w:szCs w:val="18"/>
    </w:rPr>
  </w:style>
  <w:style w:type="character" w:styleId="1019" w:customStyle="1">
    <w:name w:val="正文文本缩进 2 字符"/>
    <w:link w:val="697"/>
    <w:uiPriority w:val="0"/>
    <w:qFormat/>
    <w:rPr>
      <w:sz w:val="21"/>
      <w:szCs w:val="22"/>
    </w:rPr>
  </w:style>
  <w:style w:type="character" w:styleId="1020" w:customStyle="1">
    <w:name w:val="Plain Text Char"/>
    <w:link w:val="718"/>
    <w:uiPriority w:val="0"/>
    <w:qFormat/>
    <w:rPr>
      <w:rFonts w:ascii="宋体" w:hAnsi="Courier New" w:eastAsia="楷体_GB2312"/>
      <w:sz w:val="26"/>
    </w:rPr>
  </w:style>
  <w:style w:type="character" w:styleId="1021" w:customStyle="1">
    <w:name w:val="标题 3 Char"/>
    <w:link w:val="697"/>
    <w:uiPriority w:val="0"/>
    <w:qFormat/>
    <w:rPr>
      <w:rFonts w:ascii="宋体" w:hAnsi="宋体"/>
      <w:b/>
      <w:sz w:val="30"/>
    </w:rPr>
  </w:style>
  <w:style w:type="character" w:styleId="1022" w:customStyle="1">
    <w:name w:val="标题 6 Char"/>
    <w:link w:val="697"/>
    <w:uiPriority w:val="0"/>
    <w:qFormat/>
    <w:rPr>
      <w:rFonts w:ascii="宋体" w:hAnsi="宋体"/>
      <w:b/>
      <w:sz w:val="24"/>
    </w:rPr>
  </w:style>
  <w:style w:type="character" w:styleId="1023" w:customStyle="1">
    <w:name w:val="正文文本首行缩进 2 字符"/>
    <w:link w:val="697"/>
    <w:uiPriority w:val="99"/>
    <w:qFormat/>
  </w:style>
  <w:style w:type="character" w:styleId="1024" w:customStyle="1">
    <w:name w:val="正文文本缩进 2 字符1"/>
    <w:link w:val="697"/>
    <w:uiPriority w:val="99"/>
    <w:semiHidden/>
    <w:qFormat/>
    <w:rPr>
      <w:sz w:val="24"/>
      <w:szCs w:val="24"/>
    </w:rPr>
  </w:style>
  <w:style w:type="character" w:styleId="1025" w:customStyle="1">
    <w:name w:val="正文文本缩进 3 字符2"/>
    <w:link w:val="697"/>
    <w:uiPriority w:val="0"/>
    <w:qFormat/>
    <w:rPr>
      <w:sz w:val="24"/>
      <w:szCs w:val="24"/>
    </w:rPr>
  </w:style>
  <w:style w:type="character" w:styleId="1026" w:customStyle="1">
    <w:name w:val="font31"/>
    <w:basedOn w:val="707"/>
    <w:link w:val="697"/>
    <w:uiPriority w:val="0"/>
    <w:qFormat/>
    <w:rPr>
      <w:rFonts w:ascii="Calibri" w:hAnsi="Calibri" w:cs="Calibri"/>
      <w:color w:val="000000"/>
      <w:sz w:val="21"/>
      <w:szCs w:val="21"/>
      <w:u w:val="none"/>
    </w:rPr>
  </w:style>
  <w:style w:type="character" w:styleId="1027" w:customStyle="1">
    <w:name w:val="标题 5 字符"/>
    <w:link w:val="697"/>
    <w:uiPriority w:val="9"/>
    <w:semiHidden/>
    <w:qFormat/>
    <w:rPr>
      <w:b/>
      <w:bCs/>
      <w:sz w:val="28"/>
      <w:szCs w:val="28"/>
    </w:rPr>
  </w:style>
  <w:style w:type="character" w:styleId="1028" w:customStyle="1">
    <w:name w:val=" Char Char Char Char Char"/>
    <w:link w:val="697"/>
    <w:uiPriority w:val="0"/>
    <w:qFormat/>
    <w:rPr>
      <w:rFonts w:ascii="Courier New" w:eastAsia="Courier New"/>
      <w:color w:val="ff0000"/>
      <w:sz w:val="24"/>
      <w:szCs w:val="24"/>
      <w:u w:val="single"/>
      <w:lang w:val="en-US" w:eastAsia="zh-CN" w:bidi="ar-SA"/>
    </w:rPr>
  </w:style>
  <w:style w:type="character" w:styleId="1029" w:customStyle="1">
    <w:name w:val="正文文本缩进 字符"/>
    <w:link w:val="697"/>
    <w:uiPriority w:val="0"/>
    <w:qFormat/>
    <w:rPr>
      <w:sz w:val="21"/>
      <w:szCs w:val="22"/>
    </w:rPr>
  </w:style>
  <w:style w:type="character" w:styleId="1030" w:customStyle="1">
    <w:name w:val="普通文字 Char1"/>
    <w:link w:val="697"/>
    <w:uiPriority w:val="0"/>
    <w:qFormat/>
    <w:rPr>
      <w:rFonts w:ascii="宋体" w:hAnsi="Courier New" w:eastAsia="宋体"/>
      <w:sz w:val="21"/>
      <w:lang w:val="en-US" w:eastAsia="zh-CN"/>
    </w:rPr>
  </w:style>
  <w:style w:type="character" w:styleId="1031" w:customStyle="1">
    <w:name w:val="标题 4 字符"/>
    <w:link w:val="697"/>
    <w:uiPriority w:val="9"/>
    <w:semiHidden/>
    <w:qFormat/>
    <w:rPr>
      <w:rFonts w:ascii="Cambria" w:hAnsi="Cambria" w:eastAsia="宋体" w:cs="Times New Roman"/>
      <w:b/>
      <w:bCs/>
      <w:sz w:val="28"/>
      <w:szCs w:val="28"/>
    </w:rPr>
  </w:style>
  <w:style w:type="character" w:styleId="1032" w:customStyle="1">
    <w:name w:val="样式1 Char Char Char"/>
    <w:link w:val="697"/>
    <w:uiPriority w:val="0"/>
    <w:qFormat/>
    <w:rPr>
      <w:rFonts w:ascii="Arial" w:hAnsi="Arial" w:eastAsia="宋体"/>
      <w:sz w:val="21"/>
      <w:szCs w:val="24"/>
      <w:lang w:val="en-US" w:eastAsia="zh-CN" w:bidi="ar-SA"/>
    </w:rPr>
  </w:style>
  <w:style w:type="character" w:styleId="1033" w:customStyle="1">
    <w:name w:val="标题 1 字符"/>
    <w:link w:val="697"/>
    <w:uiPriority w:val="9"/>
    <w:qFormat/>
    <w:rPr>
      <w:b/>
      <w:bCs/>
      <w:sz w:val="44"/>
      <w:szCs w:val="44"/>
    </w:rPr>
  </w:style>
  <w:style w:type="character" w:styleId="1034" w:customStyle="1">
    <w:name w:val="font71"/>
    <w:link w:val="697"/>
    <w:uiPriority w:val="0"/>
    <w:qFormat/>
    <w:rPr>
      <w:rFonts w:ascii="Times New Roman" w:hAnsi="Times New Roman" w:cs="Times New Roman"/>
      <w:color w:val="000000"/>
      <w:sz w:val="24"/>
      <w:szCs w:val="24"/>
      <w:u w:val="none"/>
    </w:rPr>
  </w:style>
  <w:style w:type="character" w:styleId="1035" w:customStyle="1">
    <w:name w:val="标题 字符1"/>
    <w:link w:val="697"/>
    <w:uiPriority w:val="10"/>
    <w:qFormat/>
    <w:rPr>
      <w:rFonts w:hint="eastAsia" w:ascii="等线 Light" w:hAnsi="等线 Light" w:eastAsia="等线 Light" w:cs="Times New Roman"/>
      <w:b/>
      <w:bCs/>
      <w:sz w:val="32"/>
      <w:szCs w:val="32"/>
    </w:rPr>
  </w:style>
  <w:style w:type="character" w:styleId="1036" w:customStyle="1">
    <w:name w:val="正文缩进 Char"/>
    <w:link w:val="697"/>
    <w:uiPriority w:val="0"/>
    <w:qFormat/>
    <w:rPr>
      <w:rFonts w:eastAsia="宋体"/>
      <w:sz w:val="21"/>
      <w:szCs w:val="24"/>
      <w:lang w:val="en-US" w:eastAsia="zh-CN" w:bidi="ar-SA"/>
    </w:rPr>
  </w:style>
  <w:style w:type="character" w:styleId="1037" w:customStyle="1">
    <w:name w:val="页眉 字符"/>
    <w:link w:val="697"/>
    <w:uiPriority w:val="99"/>
    <w:qFormat/>
    <w:rPr>
      <w:sz w:val="18"/>
      <w:szCs w:val="18"/>
    </w:rPr>
  </w:style>
  <w:style w:type="character" w:styleId="1038" w:customStyle="1">
    <w:name w:val="普通文字 Char Char1"/>
    <w:link w:val="697"/>
    <w:uiPriority w:val="0"/>
    <w:qFormat/>
    <w:rPr>
      <w:rFonts w:ascii="宋体" w:hAnsi="Courier New" w:eastAsia="宋体"/>
      <w:sz w:val="21"/>
      <w:lang w:val="en-US" w:eastAsia="zh-CN" w:bidi="ar-SA"/>
    </w:rPr>
  </w:style>
  <w:style w:type="character" w:styleId="1039" w:customStyle="1">
    <w:name w:val="Plain Text Char Char"/>
    <w:link w:val="697"/>
    <w:uiPriority w:val="0"/>
    <w:qFormat/>
    <w:rPr>
      <w:rFonts w:hint="eastAsia" w:ascii="宋体" w:hAnsi="Courier New" w:eastAsia="楷体_GB2312"/>
      <w:sz w:val="26"/>
    </w:rPr>
  </w:style>
  <w:style w:type="character" w:styleId="1040" w:customStyle="1">
    <w:name w:val="标题 Char"/>
    <w:link w:val="697"/>
    <w:uiPriority w:val="0"/>
    <w:qFormat/>
    <w:rPr>
      <w:rFonts w:ascii="Cambria" w:hAnsi="Cambria"/>
      <w:b/>
      <w:bCs/>
      <w:sz w:val="32"/>
      <w:szCs w:val="32"/>
    </w:rPr>
  </w:style>
  <w:style w:type="character" w:styleId="1041" w:customStyle="1">
    <w:name w:val="日期 字符1"/>
    <w:link w:val="697"/>
    <w:uiPriority w:val="99"/>
    <w:semiHidden/>
    <w:qFormat/>
    <w:rPr>
      <w:sz w:val="24"/>
      <w:szCs w:val="24"/>
    </w:rPr>
  </w:style>
  <w:style w:type="character" w:styleId="1042" w:customStyle="1">
    <w:name w:val="font01"/>
    <w:link w:val="697"/>
    <w:uiPriority w:val="0"/>
    <w:qFormat/>
    <w:rPr>
      <w:rFonts w:hint="eastAsia" w:ascii="宋体" w:hAnsi="宋体" w:eastAsia="宋体" w:cs="宋体"/>
      <w:color w:val="000000"/>
      <w:sz w:val="24"/>
      <w:szCs w:val="24"/>
      <w:u w:val="none"/>
    </w:rPr>
  </w:style>
  <w:style w:type="character" w:styleId="1043" w:customStyle="1">
    <w:name w:val="正文文本缩进 3 字符1"/>
    <w:link w:val="697"/>
    <w:uiPriority w:val="0"/>
    <w:qFormat/>
    <w:rPr>
      <w:sz w:val="16"/>
      <w:szCs w:val="16"/>
    </w:rPr>
  </w:style>
  <w:style w:type="character" w:styleId="1044" w:customStyle="1">
    <w:name w:val="正文文本 2 字符1"/>
    <w:link w:val="697"/>
    <w:uiPriority w:val="99"/>
    <w:semiHidden/>
    <w:qFormat/>
    <w:rPr>
      <w:sz w:val="24"/>
      <w:szCs w:val="24"/>
    </w:rPr>
  </w:style>
  <w:style w:type="character" w:styleId="1045" w:customStyle="1">
    <w:name w:val="标题 2 Char"/>
    <w:link w:val="697"/>
    <w:uiPriority w:val="0"/>
    <w:qFormat/>
    <w:rPr>
      <w:rFonts w:ascii="Cambria" w:hAnsi="Cambria" w:eastAsia="宋体" w:cs="Times New Roman"/>
      <w:b/>
      <w:bCs/>
      <w:sz w:val="32"/>
      <w:szCs w:val="32"/>
    </w:rPr>
  </w:style>
  <w:style w:type="character" w:styleId="1046" w:customStyle="1">
    <w:name w:val="样式1 Char Char"/>
    <w:link w:val="1047"/>
    <w:uiPriority w:val="0"/>
    <w:qFormat/>
    <w:rPr>
      <w:rFonts w:ascii="Arial" w:hAnsi="Arial"/>
      <w:sz w:val="21"/>
      <w:szCs w:val="24"/>
    </w:rPr>
  </w:style>
  <w:style w:type="paragraph" w:styleId="1047" w:customStyle="1">
    <w:name w:val="样式1"/>
    <w:basedOn w:val="697"/>
    <w:link w:val="1046"/>
    <w:uiPriority w:val="0"/>
    <w:qFormat/>
    <w:pPr>
      <w:contextualSpacing/>
      <w:ind w:firstLine="200"/>
      <w:jc w:val="left"/>
      <w:spacing w:line="360" w:lineRule="exact"/>
    </w:pPr>
    <w:rPr>
      <w:rFonts w:ascii="Arial" w:hAnsi="Arial"/>
      <w:szCs w:val="24"/>
      <w:lang w:val="en-US" w:eastAsia="en-US"/>
    </w:rPr>
  </w:style>
  <w:style w:type="character" w:styleId="1048" w:customStyle="1">
    <w:name w:val="表格 Char"/>
    <w:link w:val="1049"/>
    <w:uiPriority w:val="0"/>
    <w:qFormat/>
    <w:rPr>
      <w:rFonts w:ascii="仿宋" w:hAnsi="仿宋" w:eastAsia="仿宋"/>
      <w:sz w:val="21"/>
      <w:szCs w:val="22"/>
      <w:lang w:val="en-US" w:eastAsia="zh-CN" w:bidi="ar-SA"/>
    </w:rPr>
  </w:style>
  <w:style w:type="paragraph" w:styleId="1049" w:customStyle="1">
    <w:name w:val="表格"/>
    <w:link w:val="1048"/>
    <w:uiPriority w:val="0"/>
    <w:qFormat/>
    <w:pPr>
      <w:jc w:val="center"/>
    </w:pPr>
    <w:rPr>
      <w:rFonts w:hint="default" w:ascii="仿宋" w:hAnsi="仿宋" w:eastAsia="仿宋" w:cs="Times New Roman"/>
      <w:sz w:val="21"/>
      <w:szCs w:val="22"/>
      <w:lang w:val="en-US" w:eastAsia="zh-CN" w:bidi="ar-SA"/>
    </w:rPr>
  </w:style>
  <w:style w:type="character" w:styleId="1050" w:customStyle="1">
    <w:name w:val="页脚 Char"/>
    <w:link w:val="697"/>
    <w:uiPriority w:val="99"/>
    <w:qFormat/>
    <w:rPr>
      <w:sz w:val="18"/>
      <w:szCs w:val="18"/>
    </w:rPr>
  </w:style>
  <w:style w:type="character" w:styleId="1051" w:customStyle="1">
    <w:name w:val="标题 5 Char"/>
    <w:link w:val="697"/>
    <w:uiPriority w:val="0"/>
    <w:qFormat/>
    <w:rPr>
      <w:rFonts w:ascii="宋体" w:hAnsi="宋体" w:eastAsia="宋体"/>
      <w:b/>
      <w:sz w:val="28"/>
    </w:rPr>
  </w:style>
  <w:style w:type="character" w:styleId="1052" w:customStyle="1">
    <w:name w:val="纯文本 Char2"/>
    <w:link w:val="697"/>
    <w:uiPriority w:val="99"/>
    <w:semiHidden/>
    <w:qFormat/>
    <w:rPr>
      <w:rFonts w:hint="eastAsia" w:ascii="宋体" w:hAnsi="Courier New" w:eastAsia="宋体" w:cs="Courier New"/>
      <w:sz w:val="21"/>
      <w:szCs w:val="21"/>
    </w:rPr>
  </w:style>
  <w:style w:type="character" w:styleId="1053" w:customStyle="1">
    <w:name w:val="批注框文本 字符1"/>
    <w:link w:val="697"/>
    <w:uiPriority w:val="99"/>
    <w:semiHidden/>
    <w:qFormat/>
    <w:rPr>
      <w:sz w:val="18"/>
      <w:szCs w:val="18"/>
    </w:rPr>
  </w:style>
  <w:style w:type="character" w:styleId="1054" w:customStyle="1">
    <w:name w:val="文档结构图 字符1"/>
    <w:link w:val="697"/>
    <w:uiPriority w:val="99"/>
    <w:semiHidden/>
    <w:qFormat/>
    <w:rPr>
      <w:rFonts w:hint="eastAsia" w:ascii="Microsoft YaHei UI" w:hAnsi="Microsoft YaHei UI" w:eastAsia="Microsoft YaHei UI"/>
      <w:sz w:val="18"/>
      <w:szCs w:val="18"/>
    </w:rPr>
  </w:style>
  <w:style w:type="character" w:styleId="1055" w:customStyle="1">
    <w:name w:val="列出段落 Char"/>
    <w:link w:val="1056"/>
    <w:uiPriority w:val="0"/>
    <w:qFormat/>
    <w:rPr>
      <w:sz w:val="21"/>
      <w:szCs w:val="24"/>
    </w:rPr>
  </w:style>
  <w:style w:type="paragraph" w:styleId="1056" w:customStyle="1">
    <w:name w:val="_Style 235"/>
    <w:basedOn w:val="697"/>
    <w:next w:val="984"/>
    <w:link w:val="1055"/>
    <w:uiPriority w:val="0"/>
    <w:qFormat/>
    <w:pPr>
      <w:contextualSpacing/>
      <w:ind w:firstLine="420"/>
      <w:jc w:val="left"/>
      <w:spacing w:line="360" w:lineRule="auto"/>
    </w:pPr>
    <w:rPr>
      <w:szCs w:val="24"/>
      <w:lang w:val="en-US" w:eastAsia="en-US"/>
    </w:rPr>
  </w:style>
  <w:style w:type="character" w:styleId="1057" w:customStyle="1">
    <w:name w:val="unnamed51"/>
    <w:link w:val="697"/>
    <w:uiPriority w:val="0"/>
    <w:qFormat/>
    <w:rPr>
      <w:sz w:val="22"/>
      <w:szCs w:val="22"/>
    </w:rPr>
  </w:style>
  <w:style w:type="character" w:styleId="1058" w:customStyle="1">
    <w:name w:val="批注主题 字符"/>
    <w:link w:val="697"/>
    <w:uiPriority w:val="0"/>
    <w:qFormat/>
    <w:rPr>
      <w:b/>
      <w:bCs/>
      <w:sz w:val="21"/>
      <w:szCs w:val="22"/>
    </w:rPr>
  </w:style>
  <w:style w:type="character" w:styleId="1059" w:customStyle="1">
    <w:name w:val="标题 1 Char"/>
    <w:link w:val="697"/>
    <w:uiPriority w:val="0"/>
    <w:qFormat/>
    <w:rPr>
      <w:rFonts w:ascii="宋体" w:hAnsi="宋体"/>
      <w:b/>
      <w:color w:val="000000"/>
      <w:sz w:val="36"/>
      <w:szCs w:val="24"/>
    </w:rPr>
  </w:style>
  <w:style w:type="character" w:styleId="1060" w:customStyle="1">
    <w:name w:val="标题 7 字符"/>
    <w:link w:val="697"/>
    <w:uiPriority w:val="9"/>
    <w:semiHidden/>
    <w:qFormat/>
    <w:rPr>
      <w:b/>
      <w:bCs/>
      <w:sz w:val="24"/>
      <w:szCs w:val="24"/>
    </w:rPr>
  </w:style>
  <w:style w:type="character" w:styleId="1061" w:customStyle="1">
    <w:name w:val="脚注文本 字符"/>
    <w:link w:val="697"/>
    <w:uiPriority w:val="99"/>
    <w:semiHidden/>
    <w:qFormat/>
    <w:rPr>
      <w:sz w:val="18"/>
      <w:szCs w:val="18"/>
    </w:rPr>
  </w:style>
  <w:style w:type="paragraph" w:styleId="1062" w:customStyle="1">
    <w:name w:val="正文－恩普"/>
    <w:basedOn w:val="898"/>
    <w:uiPriority w:val="0"/>
    <w:qFormat/>
    <w:pPr>
      <w:contextualSpacing/>
      <w:ind w:firstLine="480"/>
      <w:spacing w:after="156" w:line="360" w:lineRule="auto"/>
      <w:widowControl/>
    </w:pPr>
    <w:rPr>
      <w:rFonts w:ascii="Times New Roman" w:hAnsi="Times New Roman" w:eastAsia="宋体"/>
    </w:rPr>
  </w:style>
  <w:style w:type="paragraph" w:styleId="1063" w:customStyle="1">
    <w:name w:val="xl73"/>
    <w:basedOn w:val="69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64" w:customStyle="1">
    <w:name w:val="1"/>
    <w:basedOn w:val="697"/>
    <w:next w:val="947"/>
    <w:uiPriority w:val="0"/>
    <w:qFormat/>
    <w:pPr>
      <w:contextualSpacing/>
      <w:ind w:firstLine="480"/>
      <w:jc w:val="left"/>
      <w:spacing w:line="440" w:lineRule="atLeast"/>
      <w:widowControl/>
    </w:pPr>
    <w:rPr>
      <w:rFonts w:ascii="宋体" w:hAnsi="宋体"/>
      <w:sz w:val="24"/>
      <w:szCs w:val="20"/>
    </w:rPr>
  </w:style>
  <w:style w:type="paragraph" w:styleId="1065" w:customStyle="1">
    <w:name w:val="xl89"/>
    <w:basedOn w:val="697"/>
    <w:uiPriority w:val="0"/>
    <w:qFormat/>
    <w:pPr>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1066" w:customStyle="1">
    <w:name w:val="xl80"/>
    <w:basedOn w:val="69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067" w:customStyle="1">
    <w:name w:val="NormalIndent1"/>
    <w:uiPriority w:val="0"/>
    <w:qFormat/>
    <w:pPr>
      <w:ind w:firstLine="200"/>
      <w:jc w:val="both"/>
      <w:spacing w:after="160" w:line="259" w:lineRule="auto"/>
    </w:pPr>
    <w:rPr>
      <w:rFonts w:hint="default" w:ascii="Times New Roman" w:hAnsi="Times New Roman" w:eastAsia="宋体" w:cs="Times New Roman"/>
      <w:sz w:val="21"/>
      <w:szCs w:val="24"/>
      <w:lang w:val="en-US" w:eastAsia="zh-CN" w:bidi="ar-SA"/>
    </w:rPr>
  </w:style>
  <w:style w:type="paragraph" w:styleId="1068" w:customStyle="1">
    <w:name w:val="et4"/>
    <w:basedOn w:val="69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069" w:customStyle="1">
    <w:name w:val="Default"/>
    <w:uiPriority w:val="0"/>
    <w:qFormat/>
    <w:pPr>
      <w:widowControl w:val="off"/>
    </w:pPr>
    <w:rPr>
      <w:rFonts w:hint="default" w:ascii="Arial Unicode MS" w:hAnsi="Times New Roman" w:eastAsia="Times New Roman" w:cs="Arial Unicode MS"/>
      <w:color w:val="000000"/>
      <w:sz w:val="24"/>
      <w:szCs w:val="24"/>
      <w:lang w:val="en-US" w:eastAsia="zh-CN" w:bidi="ar-SA"/>
    </w:rPr>
  </w:style>
  <w:style w:type="paragraph" w:styleId="1070" w:customStyle="1">
    <w:name w:val="xl96"/>
    <w:basedOn w:val="697"/>
    <w:uiPriority w:val="0"/>
    <w:qFormat/>
    <w:pPr>
      <w:jc w:val="left"/>
      <w:spacing w:before="100" w:beforeAutospacing="1" w:after="100" w:afterAutospacing="1"/>
      <w:widowControl/>
      <w:pBdr>
        <w:left w:val="single" w:color="000000" w:sz="4" w:space="0"/>
        <w:right w:val="single" w:color="000000" w:sz="4" w:space="0"/>
      </w:pBdr>
    </w:pPr>
    <w:rPr>
      <w:rFonts w:ascii="宋体" w:hAnsi="宋体" w:cs="宋体"/>
      <w:color w:val="000000"/>
      <w:sz w:val="20"/>
      <w:szCs w:val="20"/>
    </w:rPr>
  </w:style>
  <w:style w:type="paragraph" w:styleId="1071" w:customStyle="1">
    <w:name w:val="纯文本3"/>
    <w:basedOn w:val="697"/>
    <w:uiPriority w:val="0"/>
    <w:qFormat/>
    <w:pPr>
      <w:jc w:val="left"/>
      <w:widowControl/>
    </w:pPr>
    <w:rPr>
      <w:rFonts w:ascii="宋体" w:hAnsi="Courier New" w:eastAsia="楷体_GB2312"/>
      <w:sz w:val="26"/>
      <w:szCs w:val="20"/>
    </w:rPr>
  </w:style>
  <w:style w:type="paragraph" w:styleId="1072">
    <w:name w:val="List Paragraph"/>
    <w:basedOn w:val="697"/>
    <w:uiPriority w:val="34"/>
    <w:qFormat/>
    <w:pPr>
      <w:ind w:firstLine="420"/>
    </w:pPr>
  </w:style>
  <w:style w:type="paragraph" w:styleId="1073" w:customStyle="1">
    <w:name w:val="xl64"/>
    <w:basedOn w:val="69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1074" w:customStyle="1">
    <w:name w:val="Char Char2"/>
    <w:basedOn w:val="915"/>
    <w:uiPriority w:val="0"/>
    <w:qFormat/>
    <w:pPr>
      <w:spacing w:line="360" w:lineRule="auto"/>
    </w:pPr>
    <w:rPr>
      <w:rFonts w:ascii="等线" w:hAnsi="等线" w:eastAsia="等线"/>
    </w:rPr>
  </w:style>
  <w:style w:type="paragraph" w:styleId="1075" w:customStyle="1">
    <w:name w:val=" Char4"/>
    <w:basedOn w:val="898"/>
    <w:uiPriority w:val="0"/>
    <w:qFormat/>
    <w:pPr>
      <w:contextualSpacing/>
      <w:ind w:firstLine="480"/>
      <w:spacing w:after="156" w:line="360" w:lineRule="auto"/>
      <w:widowControl/>
    </w:pPr>
    <w:rPr>
      <w:rFonts w:ascii="Times New Roman" w:hAnsi="Times New Roman" w:eastAsia="宋体"/>
      <w:sz w:val="21"/>
      <w:szCs w:val="24"/>
    </w:rPr>
  </w:style>
  <w:style w:type="paragraph" w:styleId="1076" w:customStyle="1">
    <w:name w:val="修订"/>
    <w:uiPriority w:val="99"/>
    <w:semiHidden/>
    <w:qFormat/>
    <w:rPr>
      <w:rFonts w:hint="default" w:ascii="Times New Roman" w:hAnsi="Times New Roman" w:eastAsia="宋体" w:cs="Times New Roman"/>
      <w:sz w:val="21"/>
      <w:szCs w:val="22"/>
      <w:lang w:val="en-US" w:eastAsia="zh-CN" w:bidi="ar-SA"/>
    </w:rPr>
  </w:style>
  <w:style w:type="paragraph" w:styleId="1077" w:customStyle="1">
    <w:name w:val="xl75"/>
    <w:basedOn w:val="697"/>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78" w:customStyle="1">
    <w:name w:val="Char Char Char Char Char Char Char Char Char1 Char"/>
    <w:basedOn w:val="915"/>
    <w:uiPriority w:val="0"/>
    <w:qFormat/>
    <w:pPr>
      <w:jc w:val="both"/>
      <w:spacing w:line="360" w:lineRule="auto"/>
      <w:widowControl w:val="off"/>
    </w:pPr>
    <w:rPr>
      <w:rFonts w:ascii="Tahoma" w:hAnsi="Tahoma"/>
    </w:rPr>
  </w:style>
  <w:style w:type="paragraph" w:styleId="1079" w:customStyle="1">
    <w:name w:val="Char Char Char Char Char Char Char Char Char Char"/>
    <w:basedOn w:val="697"/>
    <w:uiPriority w:val="0"/>
    <w:qFormat/>
    <w:pPr>
      <w:numPr>
        <w:ilvl w:val="0"/>
        <w:numId w:val="2"/>
      </w:numPr>
      <w:tabs>
        <w:tab w:val="left" w:pos="360" w:leader="none"/>
        <w:tab w:val="left" w:pos="960" w:leader="none"/>
      </w:tabs>
    </w:pPr>
    <w:rPr>
      <w:rFonts w:ascii="Times New Roman" w:hAnsi="Times New Roman"/>
      <w:sz w:val="24"/>
      <w:szCs w:val="24"/>
    </w:rPr>
  </w:style>
  <w:style w:type="paragraph" w:styleId="1080" w:customStyle="1">
    <w:name w:val="xl91"/>
    <w:basedOn w:val="697"/>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81" w:customStyle="1">
    <w:name w:val="xl88"/>
    <w:basedOn w:val="697"/>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82" w:customStyle="1">
    <w:name w:val="xl94"/>
    <w:basedOn w:val="697"/>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83" w:customStyle="1">
    <w:name w:val="默认段落字体 Para Char"/>
    <w:basedOn w:val="697"/>
    <w:uiPriority w:val="0"/>
    <w:qFormat/>
    <w:pPr>
      <w:numPr>
        <w:ilvl w:val="0"/>
        <w:numId w:val="3"/>
      </w:numPr>
      <w:contextualSpacing/>
      <w:jc w:val="left"/>
      <w:spacing w:line="360" w:lineRule="auto"/>
      <w:tabs>
        <w:tab w:val="left" w:pos="454" w:leader="none"/>
        <w:tab w:val="left" w:pos="795" w:leader="none"/>
      </w:tabs>
    </w:pPr>
    <w:rPr>
      <w:rFonts w:ascii="宋体" w:hAnsi="宋体"/>
      <w:sz w:val="24"/>
      <w:szCs w:val="24"/>
    </w:rPr>
  </w:style>
  <w:style w:type="paragraph" w:styleId="1084" w:customStyle="1">
    <w:name w:val="Plain Text1"/>
    <w:basedOn w:val="697"/>
    <w:uiPriority w:val="0"/>
    <w:qFormat/>
    <w:rPr>
      <w:rFonts w:ascii="宋体" w:hAnsi="Courier New" w:eastAsia="楷体_GB2312"/>
      <w:sz w:val="26"/>
      <w:szCs w:val="20"/>
    </w:rPr>
  </w:style>
  <w:style w:type="paragraph" w:styleId="1085" w:customStyle="1">
    <w:name w:val="正文2"/>
    <w:basedOn w:val="697"/>
    <w:uiPriority w:val="0"/>
    <w:qFormat/>
    <w:pPr>
      <w:ind w:firstLine="200"/>
      <w:jc w:val="left"/>
      <w:spacing w:after="160" w:line="360" w:lineRule="auto"/>
      <w:widowControl/>
    </w:pPr>
    <w:rPr>
      <w:rFonts w:ascii="Verdana" w:hAnsi="Verdana" w:eastAsia="黑体"/>
      <w:szCs w:val="20"/>
      <w:lang w:eastAsia="en-US"/>
    </w:rPr>
  </w:style>
  <w:style w:type="paragraph" w:styleId="1086" w:customStyle="1">
    <w:name w:val="xl99"/>
    <w:basedOn w:val="697"/>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1087" w:customStyle="1">
    <w:name w:val="Char Char1 Char Char Char Char Char Char Char"/>
    <w:basedOn w:val="697"/>
    <w:uiPriority w:val="0"/>
    <w:qFormat/>
    <w:rPr>
      <w:rFonts w:ascii="Tahoma" w:hAnsi="Tahoma" w:eastAsia="等线"/>
      <w:sz w:val="24"/>
      <w:szCs w:val="20"/>
    </w:rPr>
  </w:style>
  <w:style w:type="paragraph" w:styleId="1088" w:customStyle="1">
    <w:name w:val="Normal1"/>
    <w:uiPriority w:val="0"/>
    <w:qFormat/>
    <w:pPr>
      <w:jc w:val="both"/>
      <w:widowControl w:val="off"/>
    </w:pPr>
    <w:rPr>
      <w:rFonts w:hint="eastAsia" w:ascii="Times New Roman" w:hAnsi="Times New Roman" w:eastAsia="宋体" w:cs="Times New Roman"/>
      <w:sz w:val="21"/>
      <w:lang w:val="en-US" w:eastAsia="zh-CN" w:bidi="ar-SA"/>
    </w:rPr>
  </w:style>
  <w:style w:type="paragraph" w:styleId="1089" w:customStyle="1">
    <w:name w:val="_Style 79"/>
    <w:basedOn w:val="697"/>
    <w:uiPriority w:val="0"/>
    <w:qFormat/>
    <w:pPr>
      <w:spacing w:after="160" w:line="240" w:lineRule="exact"/>
    </w:pPr>
    <w:rPr>
      <w:rFonts w:ascii="Times New Roman" w:hAnsi="Times New Roman"/>
      <w:szCs w:val="24"/>
    </w:rPr>
  </w:style>
  <w:style w:type="paragraph" w:styleId="1090" w:customStyle="1">
    <w:name w:val="xl81"/>
    <w:basedOn w:val="69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091" w:customStyle="1">
    <w:name w:val="xl74"/>
    <w:basedOn w:val="697"/>
    <w:uiPriority w:val="0"/>
    <w:qFormat/>
    <w:pPr>
      <w:jc w:val="left"/>
      <w:spacing w:before="100" w:beforeAutospacing="1" w:after="100" w:afterAutospacing="1"/>
      <w:widowControl/>
    </w:pPr>
    <w:rPr>
      <w:rFonts w:ascii="宋体" w:hAnsi="宋体" w:cs="宋体"/>
      <w:sz w:val="24"/>
      <w:szCs w:val="24"/>
    </w:rPr>
  </w:style>
  <w:style w:type="paragraph" w:styleId="1092" w:customStyle="1">
    <w:name w:val="font4"/>
    <w:basedOn w:val="697"/>
    <w:uiPriority w:val="0"/>
    <w:qFormat/>
    <w:pPr>
      <w:jc w:val="left"/>
      <w:spacing w:before="100" w:beforeAutospacing="1" w:after="100" w:afterAutospacing="1"/>
      <w:widowControl/>
    </w:pPr>
    <w:rPr>
      <w:rFonts w:ascii="宋体" w:hAnsi="宋体" w:cs="宋体"/>
      <w:color w:val="000000"/>
      <w:szCs w:val="21"/>
    </w:rPr>
  </w:style>
  <w:style w:type="paragraph" w:styleId="1093" w:customStyle="1">
    <w:name w:val="font5"/>
    <w:basedOn w:val="697"/>
    <w:uiPriority w:val="0"/>
    <w:qFormat/>
    <w:pPr>
      <w:jc w:val="left"/>
      <w:spacing w:before="100" w:beforeAutospacing="1" w:after="100" w:afterAutospacing="1"/>
      <w:widowControl/>
    </w:pPr>
    <w:rPr>
      <w:rFonts w:ascii="宋体" w:hAnsi="宋体" w:cs="宋体"/>
      <w:sz w:val="18"/>
      <w:szCs w:val="18"/>
    </w:rPr>
  </w:style>
  <w:style w:type="paragraph" w:styleId="1094" w:customStyle="1">
    <w:name w:val="xl102"/>
    <w:basedOn w:val="697"/>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1095" w:customStyle="1">
    <w:name w:val="xl71"/>
    <w:basedOn w:val="697"/>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0"/>
      <w:szCs w:val="20"/>
    </w:rPr>
  </w:style>
  <w:style w:type="paragraph" w:styleId="1096" w:customStyle="1">
    <w:name w:val="Normal_0_3"/>
    <w:uiPriority w:val="0"/>
    <w:qFormat/>
    <w:rPr>
      <w:rFonts w:hint="default" w:ascii="Times New Roman" w:hAnsi="Times New Roman" w:eastAsia="Times New Roman" w:cs="Times New Roman"/>
      <w:sz w:val="24"/>
      <w:szCs w:val="24"/>
      <w:lang w:val="en-US" w:eastAsia="zh-CN" w:bidi="ar-SA"/>
    </w:rPr>
  </w:style>
  <w:style w:type="paragraph" w:styleId="1097" w:customStyle="1">
    <w:name w:val="et7"/>
    <w:basedOn w:val="69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098" w:customStyle="1">
    <w:name w:val="xl76"/>
    <w:basedOn w:val="697"/>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99" w:customStyle="1">
    <w:name w:val="xl65"/>
    <w:basedOn w:val="69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00" w:customStyle="1">
    <w:name w:val="xl70"/>
    <w:basedOn w:val="697"/>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0"/>
      <w:szCs w:val="20"/>
    </w:rPr>
  </w:style>
  <w:style w:type="paragraph" w:styleId="1101" w:customStyle="1">
    <w:name w:val="xl97"/>
    <w:basedOn w:val="697"/>
    <w:uiPriority w:val="0"/>
    <w:qFormat/>
    <w:pPr>
      <w:jc w:val="left"/>
      <w:spacing w:before="100" w:beforeAutospacing="1" w:after="100" w:afterAutospacing="1"/>
      <w:widowControl/>
      <w:pBdr>
        <w:left w:val="single" w:color="000000" w:sz="4" w:space="0"/>
        <w:right w:val="single" w:color="000000" w:sz="4" w:space="0"/>
      </w:pBdr>
    </w:pPr>
    <w:rPr>
      <w:rFonts w:ascii="宋体" w:hAnsi="宋体" w:cs="宋体"/>
      <w:sz w:val="20"/>
      <w:szCs w:val="20"/>
    </w:rPr>
  </w:style>
  <w:style w:type="paragraph" w:styleId="1102" w:customStyle="1">
    <w:name w:val="题目 3"/>
    <w:next w:val="697"/>
    <w:uiPriority w:val="0"/>
    <w:qFormat/>
    <w:pPr>
      <w:keepNext/>
      <w:outlineLvl w:val="2"/>
    </w:pPr>
    <w:rPr>
      <w:rFonts w:hint="default" w:ascii="Helvetica" w:hAnsi="Helvetica" w:eastAsia="ヒラギノ角ゴ Pro W3" w:cs="Times New Roman"/>
      <w:b/>
      <w:color w:val="000000"/>
      <w:sz w:val="24"/>
      <w:lang w:val="en-US" w:eastAsia="zh-CN" w:bidi="ar-SA"/>
    </w:rPr>
  </w:style>
  <w:style w:type="paragraph" w:styleId="1103" w:customStyle="1">
    <w:name w:val="xl78"/>
    <w:basedOn w:val="697"/>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104" w:customStyle="1">
    <w:name w:val="a6"/>
    <w:basedOn w:val="697"/>
    <w:uiPriority w:val="0"/>
    <w:qFormat/>
    <w:pPr>
      <w:jc w:val="left"/>
      <w:spacing w:before="100" w:beforeAutospacing="1" w:after="100" w:afterAutospacing="1"/>
      <w:widowControl/>
    </w:pPr>
    <w:rPr>
      <w:rFonts w:ascii="宋体" w:hAnsi="宋体" w:cs="宋体"/>
      <w:sz w:val="24"/>
      <w:szCs w:val="24"/>
    </w:rPr>
  </w:style>
  <w:style w:type="paragraph" w:styleId="1105" w:customStyle="1">
    <w:name w:val="符号列表"/>
    <w:basedOn w:val="697"/>
    <w:uiPriority w:val="0"/>
    <w:qFormat/>
    <w:pPr>
      <w:ind w:left="420" w:hanging="420"/>
      <w:jc w:val="left"/>
      <w:spacing w:before="120"/>
      <w:widowControl/>
      <w:tabs>
        <w:tab w:val="left" w:pos="420" w:leader="none"/>
      </w:tabs>
    </w:pPr>
    <w:rPr>
      <w:rFonts w:ascii="宋体" w:hAnsi="宋体" w:eastAsia="等线"/>
      <w:color w:val="000000"/>
      <w:sz w:val="24"/>
      <w:szCs w:val="24"/>
    </w:rPr>
  </w:style>
  <w:style w:type="paragraph" w:styleId="1106" w:customStyle="1">
    <w:name w:val="普通文字"/>
    <w:basedOn w:val="697"/>
    <w:uiPriority w:val="0"/>
    <w:qFormat/>
    <w:pPr>
      <w:contextualSpacing/>
      <w:ind w:firstLine="419"/>
      <w:jc w:val="left"/>
      <w:spacing w:line="351" w:lineRule="atLeast"/>
      <w:widowControl/>
    </w:pPr>
    <w:rPr>
      <w:rFonts w:ascii="宋体" w:hAnsi="宋体"/>
      <w:color w:val="000000"/>
      <w:sz w:val="24"/>
      <w:szCs w:val="20"/>
    </w:rPr>
  </w:style>
  <w:style w:type="paragraph" w:styleId="1107" w:customStyle="1">
    <w:name w:val="font3"/>
    <w:basedOn w:val="697"/>
    <w:uiPriority w:val="0"/>
    <w:qFormat/>
    <w:pPr>
      <w:jc w:val="left"/>
      <w:spacing w:before="100" w:beforeAutospacing="1" w:after="100" w:afterAutospacing="1"/>
      <w:widowControl/>
    </w:pPr>
    <w:rPr>
      <w:rFonts w:cs="Calibri"/>
      <w:color w:val="000000"/>
      <w:szCs w:val="21"/>
    </w:rPr>
  </w:style>
  <w:style w:type="paragraph" w:styleId="1108" w:customStyle="1">
    <w:name w:val="msonormal"/>
    <w:basedOn w:val="697"/>
    <w:uiPriority w:val="0"/>
    <w:qFormat/>
    <w:pPr>
      <w:jc w:val="left"/>
      <w:spacing w:before="100" w:beforeAutospacing="1" w:after="100" w:afterAutospacing="1"/>
      <w:widowControl/>
    </w:pPr>
    <w:rPr>
      <w:rFonts w:ascii="宋体" w:hAnsi="宋体" w:cs="宋体"/>
      <w:sz w:val="24"/>
      <w:szCs w:val="24"/>
    </w:rPr>
  </w:style>
  <w:style w:type="paragraph" w:styleId="1109" w:customStyle="1">
    <w:name w:val="_Style 12"/>
    <w:basedOn w:val="915"/>
    <w:uiPriority w:val="0"/>
    <w:qFormat/>
    <w:pPr>
      <w:spacing w:line="360" w:lineRule="auto"/>
    </w:pPr>
  </w:style>
  <w:style w:type="paragraph" w:styleId="1110" w:customStyle="1">
    <w:name w:val="正文文字缩进 2"/>
    <w:basedOn w:val="697"/>
    <w:uiPriority w:val="0"/>
    <w:qFormat/>
    <w:pPr>
      <w:contextualSpacing/>
      <w:ind w:firstLine="481"/>
      <w:jc w:val="left"/>
      <w:spacing w:line="351" w:lineRule="atLeast"/>
      <w:widowControl/>
    </w:pPr>
    <w:rPr>
      <w:rFonts w:ascii="仿宋_GB2312" w:hAnsi="宋体" w:eastAsia="仿宋_GB2312"/>
      <w:color w:val="000000"/>
      <w:sz w:val="24"/>
      <w:szCs w:val="20"/>
    </w:rPr>
  </w:style>
  <w:style w:type="paragraph" w:styleId="1111" w:customStyle="1">
    <w:name w:val="xl100"/>
    <w:basedOn w:val="697"/>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楷体" w:hAnsi="楷体" w:eastAsia="楷体" w:cs="宋体"/>
      <w:sz w:val="20"/>
      <w:szCs w:val="20"/>
    </w:rPr>
  </w:style>
  <w:style w:type="paragraph" w:styleId="1112" w:customStyle="1">
    <w:name w:val="样式 样式 标题 3 + (符号) 宋体 四号 加粗 黑色 段前: 0 磅 段后: 0 磅 行距: 固定值 22 磅 + 段前:..."/>
    <w:basedOn w:val="697"/>
    <w:uiPriority w:val="0"/>
    <w:qFormat/>
    <w:pPr>
      <w:contextualSpacing/>
      <w:ind w:firstLine="200"/>
      <w:jc w:val="left"/>
      <w:keepLines/>
      <w:keepNext/>
      <w:spacing w:before="156" w:after="156" w:line="580" w:lineRule="exact"/>
      <w:outlineLvl w:val="2"/>
    </w:pPr>
    <w:rPr>
      <w:rFonts w:ascii="宋体" w:hAnsi="宋体"/>
      <w:b/>
      <w:bCs/>
      <w:color w:val="000000"/>
      <w:sz w:val="28"/>
      <w:szCs w:val="20"/>
    </w:rPr>
  </w:style>
  <w:style w:type="paragraph" w:styleId="1113" w:customStyle="1">
    <w:name w:val="无间隔"/>
    <w:uiPriority w:val="1"/>
    <w:qFormat/>
    <w:pPr>
      <w:jc w:val="both"/>
      <w:spacing w:line="360" w:lineRule="auto"/>
      <w:widowControl w:val="off"/>
    </w:pPr>
    <w:rPr>
      <w:rFonts w:hint="default" w:ascii="Times New Roman" w:hAnsi="Times New Roman" w:eastAsia="宋体" w:cs="Times New Roman"/>
      <w:sz w:val="24"/>
      <w:szCs w:val="22"/>
      <w:lang w:val="en-US" w:eastAsia="zh-CN" w:bidi="ar-SA"/>
    </w:rPr>
  </w:style>
  <w:style w:type="paragraph" w:styleId="1114" w:customStyle="1">
    <w:name w:val=" Char1 Char Char Char"/>
    <w:basedOn w:val="697"/>
    <w:uiPriority w:val="0"/>
    <w:qFormat/>
    <w:pPr>
      <w:contextualSpacing/>
      <w:ind w:firstLine="200"/>
      <w:jc w:val="left"/>
      <w:spacing w:line="360" w:lineRule="auto"/>
    </w:pPr>
    <w:rPr>
      <w:rFonts w:ascii="宋体" w:hAnsi="宋体"/>
      <w:sz w:val="24"/>
      <w:szCs w:val="20"/>
    </w:rPr>
  </w:style>
  <w:style w:type="paragraph" w:styleId="1115" w:customStyle="1">
    <w:name w:val="_Style 3"/>
    <w:basedOn w:val="697"/>
    <w:uiPriority w:val="0"/>
    <w:qFormat/>
    <w:pPr>
      <w:numPr>
        <w:ilvl w:val="0"/>
        <w:numId w:val="1"/>
      </w:numPr>
      <w:tabs>
        <w:tab w:val="left" w:pos="540" w:leader="none"/>
      </w:tabs>
    </w:pPr>
    <w:rPr>
      <w:rFonts w:ascii="Times New Roman" w:hAnsi="Times New Roman"/>
      <w:sz w:val="24"/>
      <w:szCs w:val="24"/>
    </w:rPr>
  </w:style>
  <w:style w:type="paragraph" w:styleId="1116" w:customStyle="1">
    <w:name w:val="正文段"/>
    <w:basedOn w:val="697"/>
    <w:uiPriority w:val="0"/>
    <w:qFormat/>
    <w:pPr>
      <w:contextualSpacing/>
      <w:ind w:firstLine="200"/>
      <w:jc w:val="left"/>
      <w:spacing w:after="50" w:line="360" w:lineRule="auto"/>
      <w:widowControl/>
    </w:pPr>
    <w:rPr>
      <w:rFonts w:ascii="宋体" w:hAnsi="宋体"/>
      <w:sz w:val="24"/>
      <w:szCs w:val="20"/>
    </w:rPr>
  </w:style>
  <w:style w:type="paragraph" w:styleId="1117" w:customStyle="1">
    <w:name w:val="纯文本1"/>
    <w:basedOn w:val="697"/>
    <w:uiPriority w:val="99"/>
    <w:qFormat/>
    <w:rPr>
      <w:rFonts w:ascii="宋体" w:hAnsi="Courier New" w:eastAsia="楷体_GB2312"/>
      <w:sz w:val="28"/>
      <w:szCs w:val="20"/>
    </w:rPr>
  </w:style>
  <w:style w:type="paragraph" w:styleId="1118" w:customStyle="1">
    <w:name w:val="xl67"/>
    <w:basedOn w:val="697"/>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19" w:customStyle="1">
    <w:name w:val="xl66"/>
    <w:basedOn w:val="69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20" w:customStyle="1">
    <w:name w:val=" Char Char Char"/>
    <w:basedOn w:val="697"/>
    <w:uiPriority w:val="0"/>
    <w:qFormat/>
    <w:pPr>
      <w:contextualSpacing/>
      <w:ind w:firstLine="200"/>
      <w:jc w:val="left"/>
      <w:spacing w:line="360" w:lineRule="auto"/>
    </w:pPr>
    <w:rPr>
      <w:rFonts w:ascii="仿宋_GB2312" w:hAnsi="宋体" w:eastAsia="仿宋_GB2312"/>
      <w:b/>
      <w:sz w:val="32"/>
      <w:szCs w:val="32"/>
    </w:rPr>
  </w:style>
  <w:style w:type="paragraph" w:styleId="1121" w:customStyle="1">
    <w:name w:val="font0"/>
    <w:basedOn w:val="697"/>
    <w:uiPriority w:val="0"/>
    <w:qFormat/>
    <w:pPr>
      <w:jc w:val="left"/>
      <w:spacing w:before="100" w:beforeAutospacing="1" w:after="100" w:afterAutospacing="1"/>
      <w:widowControl/>
    </w:pPr>
    <w:rPr>
      <w:rFonts w:ascii="微软雅黑" w:hAnsi="微软雅黑" w:eastAsia="微软雅黑" w:cs="宋体"/>
      <w:color w:val="000000"/>
      <w:sz w:val="18"/>
      <w:szCs w:val="18"/>
    </w:rPr>
  </w:style>
  <w:style w:type="paragraph" w:styleId="1122" w:customStyle="1">
    <w:name w:val="xl87"/>
    <w:basedOn w:val="69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123" w:customStyle="1">
    <w:name w:val=" Char1 Char Char Char Char Char Char"/>
    <w:basedOn w:val="697"/>
    <w:uiPriority w:val="0"/>
    <w:qFormat/>
    <w:pPr>
      <w:contextualSpacing/>
      <w:ind w:firstLine="200"/>
      <w:jc w:val="left"/>
      <w:spacing w:line="360" w:lineRule="auto"/>
    </w:pPr>
    <w:rPr>
      <w:rFonts w:ascii="仿宋_GB2312" w:hAnsi="宋体" w:eastAsia="仿宋_GB2312"/>
      <w:b/>
      <w:sz w:val="32"/>
      <w:szCs w:val="32"/>
    </w:rPr>
  </w:style>
  <w:style w:type="paragraph" w:styleId="1124" w:customStyle="1">
    <w:name w:val="xl86"/>
    <w:basedOn w:val="69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25" w:customStyle="1">
    <w:name w:val="xl82"/>
    <w:basedOn w:val="69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126" w:customStyle="1">
    <w:name w:val="Normal_0_4"/>
    <w:uiPriority w:val="0"/>
    <w:qFormat/>
    <w:rPr>
      <w:rFonts w:hint="default" w:ascii="Times New Roman" w:hAnsi="Times New Roman" w:eastAsia="Times New Roman" w:cs="Times New Roman"/>
      <w:sz w:val="24"/>
      <w:szCs w:val="24"/>
      <w:lang w:val="en-US" w:eastAsia="zh-CN" w:bidi="ar-SA"/>
    </w:rPr>
  </w:style>
  <w:style w:type="paragraph" w:styleId="1127" w:customStyle="1">
    <w:name w:val="et6"/>
    <w:basedOn w:val="69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128" w:customStyle="1">
    <w:name w:val="xl104"/>
    <w:basedOn w:val="697"/>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楷体" w:hAnsi="楷体" w:eastAsia="楷体" w:cs="宋体"/>
      <w:sz w:val="20"/>
      <w:szCs w:val="20"/>
    </w:rPr>
  </w:style>
  <w:style w:type="paragraph" w:styleId="1129" w:customStyle="1">
    <w:name w:val=" Char Char Char Char Char Char"/>
    <w:basedOn w:val="697"/>
    <w:uiPriority w:val="0"/>
    <w:qFormat/>
    <w:pPr>
      <w:contextualSpacing/>
      <w:ind w:firstLine="200"/>
      <w:jc w:val="left"/>
      <w:spacing w:line="360" w:lineRule="auto"/>
    </w:pPr>
    <w:rPr>
      <w:rFonts w:ascii="Tahoma" w:hAnsi="Tahoma"/>
      <w:sz w:val="24"/>
      <w:szCs w:val="20"/>
    </w:rPr>
  </w:style>
  <w:style w:type="paragraph" w:styleId="1130" w:customStyle="1">
    <w:name w:val="Normal_21"/>
    <w:uiPriority w:val="0"/>
    <w:qFormat/>
    <w:rPr>
      <w:rFonts w:hint="default" w:ascii="Times New Roman" w:hAnsi="Times New Roman" w:eastAsia="Times New Roman" w:cs="Times New Roman"/>
      <w:sz w:val="24"/>
      <w:szCs w:val="24"/>
      <w:lang w:val="en-US" w:eastAsia="zh-CN" w:bidi="ar-SA"/>
    </w:rPr>
  </w:style>
  <w:style w:type="paragraph" w:styleId="1131" w:customStyle="1">
    <w:name w:val="Char1 Char Char Char"/>
    <w:basedOn w:val="697"/>
    <w:uiPriority w:val="0"/>
    <w:qFormat/>
    <w:rPr>
      <w:rFonts w:ascii="Times New Roman" w:hAnsi="Times New Roman"/>
      <w:szCs w:val="24"/>
    </w:rPr>
  </w:style>
  <w:style w:type="paragraph" w:styleId="1132" w:customStyle="1">
    <w:name w:val="xl72"/>
    <w:basedOn w:val="69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33" w:customStyle="1">
    <w:name w:val="纯文本2"/>
    <w:basedOn w:val="697"/>
    <w:uiPriority w:val="0"/>
    <w:qFormat/>
    <w:pPr>
      <w:jc w:val="left"/>
      <w:widowControl/>
    </w:pPr>
    <w:rPr>
      <w:rFonts w:ascii="宋体" w:hAnsi="Courier New" w:eastAsia="楷体_GB2312"/>
      <w:sz w:val="26"/>
      <w:szCs w:val="20"/>
    </w:rPr>
  </w:style>
  <w:style w:type="paragraph" w:styleId="1134" w:customStyle="1">
    <w:name w:val="xl69"/>
    <w:basedOn w:val="69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0"/>
      <w:szCs w:val="20"/>
    </w:rPr>
  </w:style>
  <w:style w:type="paragraph" w:styleId="1135" w:customStyle="1">
    <w:name w:val="et8"/>
    <w:basedOn w:val="69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136" w:customStyle="1">
    <w:name w:val="xl90"/>
    <w:basedOn w:val="697"/>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1137" w:customStyle="1">
    <w:name w:val="_Style 26"/>
    <w:basedOn w:val="915"/>
    <w:uiPriority w:val="0"/>
    <w:qFormat/>
    <w:pPr>
      <w:spacing w:line="360" w:lineRule="auto"/>
    </w:pPr>
  </w:style>
  <w:style w:type="paragraph" w:styleId="1138" w:customStyle="1">
    <w:name w:val="xl77"/>
    <w:basedOn w:val="69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139" w:customStyle="1">
    <w:name w:val="xl101"/>
    <w:basedOn w:val="69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40" w:customStyle="1">
    <w:name w:val="Char"/>
    <w:basedOn w:val="915"/>
    <w:uiPriority w:val="0"/>
    <w:qFormat/>
    <w:pPr>
      <w:jc w:val="both"/>
      <w:spacing w:line="360" w:lineRule="auto"/>
      <w:widowControl w:val="off"/>
    </w:pPr>
    <w:rPr>
      <w:sz w:val="21"/>
    </w:rPr>
  </w:style>
  <w:style w:type="paragraph" w:styleId="1141" w:customStyle="1">
    <w:name w:val="正文文字缩进 3"/>
    <w:basedOn w:val="697"/>
    <w:uiPriority w:val="0"/>
    <w:qFormat/>
    <w:pPr>
      <w:contextualSpacing/>
      <w:ind w:left="719" w:firstLine="481"/>
      <w:jc w:val="left"/>
      <w:spacing w:before="119" w:line="272" w:lineRule="atLeast"/>
      <w:widowControl/>
    </w:pPr>
    <w:rPr>
      <w:rFonts w:ascii="宋体" w:hAnsi="宋体"/>
      <w:color w:val="000000"/>
      <w:sz w:val="24"/>
      <w:szCs w:val="20"/>
    </w:rPr>
  </w:style>
  <w:style w:type="paragraph" w:styleId="1142" w:customStyle="1">
    <w:name w:val="纯文本5"/>
    <w:basedOn w:val="697"/>
    <w:uiPriority w:val="0"/>
    <w:qFormat/>
    <w:rPr>
      <w:rFonts w:ascii="宋体" w:hAnsi="Courier New" w:eastAsia="楷体_GB2312"/>
      <w:sz w:val="26"/>
      <w:szCs w:val="20"/>
      <w:lang w:val="zh-CN"/>
    </w:rPr>
  </w:style>
  <w:style w:type="paragraph" w:styleId="1143" w:customStyle="1">
    <w:name w:val="xl98"/>
    <w:basedOn w:val="697"/>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144" w:customStyle="1">
    <w:name w:val=" Char"/>
    <w:basedOn w:val="697"/>
    <w:uiPriority w:val="0"/>
    <w:qFormat/>
    <w:pPr>
      <w:contextualSpacing/>
      <w:ind w:firstLine="200"/>
      <w:jc w:val="left"/>
      <w:spacing w:line="360" w:lineRule="auto"/>
    </w:pPr>
    <w:rPr>
      <w:rFonts w:ascii="仿宋_GB2312" w:hAnsi="宋体" w:eastAsia="仿宋_GB2312"/>
      <w:b/>
      <w:sz w:val="32"/>
      <w:szCs w:val="32"/>
    </w:rPr>
  </w:style>
  <w:style w:type="paragraph" w:styleId="1145" w:customStyle="1">
    <w:name w:val="xl95"/>
    <w:basedOn w:val="69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146" w:customStyle="1">
    <w:name w:val="内文正文"/>
    <w:basedOn w:val="927"/>
    <w:uiPriority w:val="0"/>
    <w:qFormat/>
    <w:pPr>
      <w:contextualSpacing/>
      <w:ind w:firstLine="200"/>
      <w:spacing w:line="400" w:lineRule="exact"/>
      <w:widowControl w:val="off"/>
    </w:pPr>
    <w:rPr>
      <w:rFonts w:ascii="Arial" w:hAnsi="Arial" w:eastAsia="宋体" w:cs="Courier New"/>
      <w:color w:val="000000"/>
      <w:sz w:val="21"/>
      <w:szCs w:val="21"/>
    </w:rPr>
  </w:style>
  <w:style w:type="paragraph" w:styleId="1147" w:customStyle="1">
    <w:name w:val="UserStyle_0"/>
    <w:uiPriority w:val="0"/>
    <w:qFormat/>
    <w:pPr>
      <w:jc w:val="both"/>
      <w:spacing w:after="160" w:line="259" w:lineRule="auto"/>
    </w:pPr>
    <w:rPr>
      <w:rFonts w:hint="default" w:ascii="Arial" w:hAnsi="Arial" w:eastAsia="宋体" w:cs="Times New Roman"/>
      <w:sz w:val="21"/>
      <w:szCs w:val="21"/>
      <w:lang w:val="zh-CN" w:eastAsia="zh-CN" w:bidi="ar-SA"/>
    </w:rPr>
  </w:style>
  <w:style w:type="paragraph" w:styleId="1148" w:customStyle="1">
    <w:name w:val="xl79"/>
    <w:basedOn w:val="697"/>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149" w:customStyle="1">
    <w:name w:val="Char1"/>
    <w:basedOn w:val="697"/>
    <w:uiPriority w:val="0"/>
    <w:qFormat/>
    <w:rPr>
      <w:rFonts w:ascii="Tahoma" w:hAnsi="Tahoma"/>
      <w:sz w:val="24"/>
      <w:szCs w:val="20"/>
    </w:rPr>
  </w:style>
  <w:style w:type="paragraph" w:styleId="1150" w:customStyle="1">
    <w:name w:val="_Style 107"/>
    <w:next w:val="697"/>
    <w:uiPriority w:val="0"/>
    <w:qFormat/>
    <w:rPr>
      <w:rFonts w:hint="default" w:ascii="Times New Roman" w:hAnsi="Times New Roman" w:eastAsia="宋体" w:cs="Times New Roman"/>
      <w:sz w:val="24"/>
      <w:szCs w:val="24"/>
      <w:lang w:val="en-US" w:eastAsia="zh-CN" w:bidi="ar-SA"/>
    </w:rPr>
  </w:style>
  <w:style w:type="paragraph" w:styleId="1151" w:customStyle="1">
    <w:name w:val="正文格式（宋体、12号、间距1.5）"/>
    <w:uiPriority w:val="0"/>
    <w:qFormat/>
    <w:pPr>
      <w:ind w:firstLine="496"/>
      <w:spacing w:line="360" w:lineRule="auto"/>
      <w:widowControl w:val="off"/>
    </w:pPr>
    <w:rPr>
      <w:rFonts w:hint="default" w:ascii="宋体" w:hAnsi="宋体" w:eastAsia="ヒラギノ角ゴ Pro W3" w:cs="Times New Roman"/>
      <w:color w:val="000000"/>
      <w:sz w:val="24"/>
      <w:lang w:val="en-US" w:eastAsia="zh-CN" w:bidi="ar-SA"/>
    </w:rPr>
  </w:style>
  <w:style w:type="paragraph" w:styleId="1152" w:customStyle="1">
    <w:name w:val="Char Char Char Char"/>
    <w:basedOn w:val="915"/>
    <w:uiPriority w:val="0"/>
    <w:qFormat/>
    <w:pPr>
      <w:jc w:val="both"/>
      <w:spacing w:line="360" w:lineRule="auto"/>
      <w:widowControl w:val="off"/>
    </w:pPr>
    <w:rPr>
      <w:szCs w:val="20"/>
    </w:rPr>
  </w:style>
  <w:style w:type="paragraph" w:styleId="1153" w:customStyle="1">
    <w:name w:val="xl85"/>
    <w:basedOn w:val="69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54" w:customStyle="1">
    <w:name w:val=" Char2"/>
    <w:basedOn w:val="697"/>
    <w:uiPriority w:val="0"/>
    <w:qFormat/>
    <w:pPr>
      <w:contextualSpacing/>
      <w:ind w:firstLine="200"/>
      <w:jc w:val="left"/>
      <w:spacing w:line="360" w:lineRule="auto"/>
    </w:pPr>
    <w:rPr>
      <w:rFonts w:ascii="仿宋_GB2312" w:hAnsi="宋体" w:eastAsia="仿宋_GB2312"/>
      <w:b/>
      <w:sz w:val="32"/>
      <w:szCs w:val="32"/>
    </w:rPr>
  </w:style>
  <w:style w:type="paragraph" w:styleId="1155" w:customStyle="1">
    <w:name w:val="font2"/>
    <w:basedOn w:val="697"/>
    <w:uiPriority w:val="0"/>
    <w:qFormat/>
    <w:pPr>
      <w:jc w:val="left"/>
      <w:spacing w:before="100" w:beforeAutospacing="1" w:after="100" w:afterAutospacing="1"/>
      <w:widowControl/>
    </w:pPr>
    <w:rPr>
      <w:rFonts w:ascii="微软雅黑" w:hAnsi="微软雅黑" w:eastAsia="微软雅黑" w:cs="宋体"/>
      <w:b/>
      <w:bCs/>
      <w:color w:val="000000"/>
      <w:sz w:val="18"/>
      <w:szCs w:val="18"/>
    </w:rPr>
  </w:style>
  <w:style w:type="paragraph" w:styleId="1156" w:customStyle="1">
    <w:name w:val="Char Char Char1 Char Char Char Char"/>
    <w:basedOn w:val="697"/>
    <w:uiPriority w:val="0"/>
    <w:qFormat/>
    <w:pPr>
      <w:jc w:val="left"/>
      <w:spacing w:after="160" w:line="240" w:lineRule="exact"/>
      <w:widowControl/>
    </w:pPr>
    <w:rPr>
      <w:rFonts w:ascii="Times New Roman" w:hAnsi="Times New Roman"/>
      <w:sz w:val="24"/>
      <w:szCs w:val="24"/>
    </w:rPr>
  </w:style>
  <w:style w:type="paragraph" w:styleId="1157" w:customStyle="1">
    <w:name w:val="_Style 49"/>
    <w:basedOn w:val="915"/>
    <w:uiPriority w:val="0"/>
    <w:qFormat/>
    <w:pPr>
      <w:spacing w:line="360" w:lineRule="auto"/>
    </w:pPr>
  </w:style>
  <w:style w:type="paragraph" w:styleId="1158" w:customStyle="1">
    <w:name w:val="Heading21"/>
    <w:next w:val="697"/>
    <w:uiPriority w:val="0"/>
    <w:qFormat/>
    <w:pPr>
      <w:jc w:val="both"/>
      <w:keepLines/>
      <w:keepNext/>
      <w:spacing w:before="260" w:after="260" w:line="415" w:lineRule="auto"/>
    </w:pPr>
    <w:rPr>
      <w:rFonts w:hint="default" w:ascii="Arial" w:hAnsi="Arial" w:eastAsia="黑体" w:cs="Times New Roman"/>
      <w:b/>
      <w:bCs/>
      <w:sz w:val="32"/>
      <w:szCs w:val="32"/>
      <w:lang w:val="en-US" w:eastAsia="zh-CN" w:bidi="ar-SA"/>
    </w:rPr>
  </w:style>
  <w:style w:type="paragraph" w:styleId="1159" w:customStyle="1">
    <w:name w:val="H-TextFormat"/>
    <w:uiPriority w:val="0"/>
    <w:qFormat/>
    <w:rPr>
      <w:rFonts w:hint="default" w:ascii="Arial" w:hAnsi="Arial" w:eastAsia="宋体" w:cs="Times New Roman"/>
      <w:sz w:val="22"/>
      <w:lang w:val="en-GB" w:eastAsia="en-US" w:bidi="ar-SA"/>
    </w:rPr>
  </w:style>
  <w:style w:type="paragraph" w:styleId="1160" w:customStyle="1">
    <w:name w:val="p0"/>
    <w:basedOn w:val="697"/>
    <w:uiPriority w:val="0"/>
    <w:qFormat/>
    <w:pPr>
      <w:jc w:val="left"/>
      <w:widowControl/>
    </w:pPr>
    <w:rPr>
      <w:rFonts w:ascii="Times New Roman" w:hAnsi="Times New Roman"/>
      <w:sz w:val="24"/>
      <w:szCs w:val="24"/>
    </w:rPr>
  </w:style>
  <w:style w:type="paragraph" w:styleId="1161" w:customStyle="1">
    <w:name w:val="xl92"/>
    <w:basedOn w:val="69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162" w:customStyle="1">
    <w:name w:val="Table Text"/>
    <w:basedOn w:val="697"/>
    <w:uiPriority w:val="0"/>
    <w:semiHidden/>
    <w:qFormat/>
    <w:rPr>
      <w:rFonts w:ascii="宋体" w:hAnsi="宋体" w:eastAsia="宋体" w:cs="宋体"/>
      <w:sz w:val="18"/>
      <w:szCs w:val="18"/>
      <w:lang w:val="en-US" w:eastAsia="en-US" w:bidi="ar-SA"/>
    </w:rPr>
  </w:style>
  <w:style w:type="paragraph" w:styleId="1163" w:customStyle="1">
    <w:name w:val="et5"/>
    <w:basedOn w:val="69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164" w:customStyle="1">
    <w:name w:val="xl103"/>
    <w:basedOn w:val="697"/>
    <w:uiPriority w:val="0"/>
    <w:qFormat/>
    <w:pPr>
      <w:jc w:val="left"/>
      <w:spacing w:before="100" w:beforeAutospacing="1" w:after="100" w:afterAutospacing="1"/>
      <w:widowControl/>
      <w:pBdr>
        <w:left w:val="single" w:color="000000" w:sz="4" w:space="0"/>
        <w:right w:val="single" w:color="000000" w:sz="4" w:space="0"/>
      </w:pBdr>
    </w:pPr>
    <w:rPr>
      <w:rFonts w:ascii="楷体" w:hAnsi="楷体" w:eastAsia="楷体" w:cs="宋体"/>
      <w:sz w:val="20"/>
      <w:szCs w:val="20"/>
    </w:rPr>
  </w:style>
  <w:style w:type="paragraph" w:styleId="1165" w:customStyle="1">
    <w:name w:val="样式4"/>
    <w:basedOn w:val="935"/>
    <w:uiPriority w:val="0"/>
    <w:qFormat/>
    <w:pPr>
      <w:contextualSpacing/>
      <w:ind w:firstLine="200"/>
      <w:spacing w:line="360" w:lineRule="auto"/>
      <w:tabs>
        <w:tab w:val="right" w:pos="9901" w:leader="none"/>
      </w:tabs>
      <w:pBdr>
        <w:top w:val="single" w:color="000000" w:sz="4" w:space="1"/>
        <w:bottom w:val="single" w:color="000000" w:sz="4" w:space="1"/>
      </w:pBdr>
    </w:pPr>
    <w:rPr>
      <w:rFonts w:ascii="Arial" w:hAnsi="Arial"/>
      <w:sz w:val="21"/>
    </w:rPr>
  </w:style>
  <w:style w:type="paragraph" w:styleId="1166" w:customStyle="1">
    <w:name w:val="xl84"/>
    <w:basedOn w:val="69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67" w:customStyle="1">
    <w:name w:val="p18"/>
    <w:basedOn w:val="697"/>
    <w:uiPriority w:val="0"/>
    <w:qFormat/>
    <w:pPr>
      <w:ind w:firstLine="420"/>
      <w:jc w:val="left"/>
      <w:widowControl/>
    </w:pPr>
    <w:rPr>
      <w:rFonts w:ascii="Times New Roman" w:hAnsi="Times New Roman"/>
      <w:sz w:val="24"/>
      <w:szCs w:val="24"/>
    </w:rPr>
  </w:style>
  <w:style w:type="paragraph" w:styleId="1168" w:customStyle="1">
    <w:name w:val="UserStyle_1"/>
    <w:next w:val="1169"/>
    <w:uiPriority w:val="0"/>
    <w:qFormat/>
    <w:pPr>
      <w:ind w:firstLine="420"/>
      <w:jc w:val="both"/>
    </w:pPr>
    <w:rPr>
      <w:rFonts w:hint="default" w:ascii="Times New Roman" w:hAnsi="Times New Roman" w:eastAsia="宋体" w:cs="Times New Roman"/>
      <w:sz w:val="21"/>
      <w:szCs w:val="22"/>
      <w:lang w:val="en-US" w:eastAsia="zh-CN" w:bidi="ar-SA"/>
    </w:rPr>
  </w:style>
  <w:style w:type="paragraph" w:styleId="1169" w:customStyle="1">
    <w:name w:val="179"/>
    <w:uiPriority w:val="0"/>
    <w:qFormat/>
    <w:pPr>
      <w:ind w:firstLine="420"/>
      <w:jc w:val="both"/>
      <w:spacing w:after="160" w:line="259" w:lineRule="auto"/>
    </w:pPr>
    <w:rPr>
      <w:rFonts w:hint="default" w:ascii="Times New Roman" w:hAnsi="Times New Roman" w:eastAsia="宋体" w:cs="Times New Roman"/>
      <w:sz w:val="21"/>
      <w:szCs w:val="24"/>
      <w:lang w:val="en-US" w:eastAsia="zh-CN" w:bidi="ar-SA"/>
    </w:rPr>
  </w:style>
  <w:style w:type="paragraph" w:styleId="1170" w:customStyle="1">
    <w:name w:val="默认段落字体 Para Char Char Char Char Char Char Char Char Char Char Char Char Char"/>
    <w:basedOn w:val="697"/>
    <w:uiPriority w:val="0"/>
    <w:qFormat/>
    <w:rPr>
      <w:rFonts w:ascii="等线" w:hAnsi="等线" w:eastAsia="等线"/>
      <w:szCs w:val="24"/>
    </w:rPr>
  </w:style>
  <w:style w:type="paragraph" w:styleId="1171" w:customStyle="1">
    <w:name w:val="et3"/>
    <w:basedOn w:val="69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172" w:customStyle="1">
    <w:name w:val="Char Char Char"/>
    <w:basedOn w:val="697"/>
    <w:uiPriority w:val="0"/>
    <w:qFormat/>
    <w:pPr>
      <w:ind w:left="795" w:hanging="360"/>
      <w:tabs>
        <w:tab w:val="left" w:pos="795" w:leader="none"/>
      </w:tabs>
    </w:pPr>
    <w:rPr>
      <w:rFonts w:ascii="Times New Roman" w:hAnsi="Times New Roman"/>
      <w:sz w:val="24"/>
      <w:szCs w:val="24"/>
    </w:rPr>
  </w:style>
  <w:style w:type="paragraph" w:styleId="1173" w:customStyle="1">
    <w:name w:val="xl63"/>
    <w:basedOn w:val="697"/>
    <w:uiPriority w:val="0"/>
    <w:qFormat/>
    <w:pPr>
      <w:jc w:val="left"/>
      <w:spacing w:before="100" w:beforeAutospacing="1" w:after="100" w:afterAutospacing="1"/>
      <w:widowControl/>
    </w:pPr>
    <w:rPr>
      <w:rFonts w:ascii="宋体" w:hAnsi="宋体" w:cs="宋体"/>
      <w:sz w:val="24"/>
      <w:szCs w:val="24"/>
    </w:rPr>
  </w:style>
  <w:style w:type="paragraph" w:styleId="1174" w:customStyle="1">
    <w:name w:val="font1"/>
    <w:basedOn w:val="697"/>
    <w:uiPriority w:val="0"/>
    <w:qFormat/>
    <w:pPr>
      <w:jc w:val="left"/>
      <w:spacing w:before="100" w:beforeAutospacing="1" w:after="100" w:afterAutospacing="1"/>
      <w:widowControl/>
    </w:pPr>
    <w:rPr>
      <w:rFonts w:ascii="宋体" w:hAnsi="宋体" w:cs="宋体"/>
      <w:color w:val="000000"/>
      <w:sz w:val="22"/>
    </w:rPr>
  </w:style>
  <w:style w:type="paragraph" w:styleId="1175" w:customStyle="1">
    <w:name w:val="xl83"/>
    <w:basedOn w:val="697"/>
    <w:uiPriority w:val="0"/>
    <w:qFormat/>
    <w:pPr>
      <w:jc w:val="center"/>
      <w:spacing w:before="100" w:beforeAutospacing="1" w:after="100" w:afterAutospacing="1"/>
      <w:widowControl/>
      <w:pBdr>
        <w:left w:val="single" w:color="000000" w:sz="4" w:space="0"/>
        <w:right w:val="single" w:color="000000" w:sz="4" w:space="0"/>
      </w:pBdr>
    </w:pPr>
    <w:rPr>
      <w:rFonts w:ascii="宋体" w:hAnsi="宋体" w:cs="宋体"/>
      <w:color w:val="000000"/>
      <w:sz w:val="20"/>
      <w:szCs w:val="20"/>
    </w:rPr>
  </w:style>
  <w:style w:type="paragraph" w:styleId="1176" w:customStyle="1">
    <w:name w:val="文字"/>
    <w:basedOn w:val="697"/>
    <w:uiPriority w:val="0"/>
    <w:qFormat/>
    <w:pPr>
      <w:ind w:right="-210" w:firstLine="556"/>
      <w:spacing w:line="312" w:lineRule="auto"/>
      <w:tabs>
        <w:tab w:val="left" w:pos="8520" w:leader="none"/>
      </w:tabs>
    </w:pPr>
    <w:rPr>
      <w:rFonts w:ascii="宋体" w:hAnsi="宋体"/>
      <w:sz w:val="28"/>
      <w:szCs w:val="20"/>
    </w:rPr>
  </w:style>
  <w:style w:type="paragraph" w:styleId="1177" w:customStyle="1">
    <w:name w:val="xl68"/>
    <w:basedOn w:val="697"/>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0"/>
      <w:szCs w:val="20"/>
    </w:rPr>
  </w:style>
  <w:style w:type="paragraph" w:styleId="1178" w:customStyle="1">
    <w:name w:val="g11"/>
    <w:basedOn w:val="697"/>
    <w:uiPriority w:val="0"/>
    <w:qFormat/>
    <w:pPr>
      <w:contextualSpacing/>
      <w:ind w:firstLine="200"/>
      <w:jc w:val="left"/>
      <w:spacing w:before="100" w:beforeAutospacing="1" w:after="100" w:afterAutospacing="1" w:line="900" w:lineRule="atLeast"/>
      <w:widowControl/>
    </w:pPr>
    <w:rPr>
      <w:rFonts w:hint="eastAsia" w:ascii="华文中宋" w:hAnsi="华文中宋" w:eastAsia="华文中宋"/>
      <w:b/>
      <w:bCs/>
      <w:color w:val="ff0000"/>
      <w:sz w:val="60"/>
      <w:szCs w:val="60"/>
    </w:rPr>
  </w:style>
  <w:style w:type="paragraph" w:styleId="1179" w:customStyle="1">
    <w:name w:val="_Style 1"/>
    <w:basedOn w:val="697"/>
    <w:uiPriority w:val="34"/>
    <w:qFormat/>
    <w:pPr>
      <w:ind w:firstLine="420"/>
      <w:jc w:val="left"/>
      <w:widowControl/>
    </w:pPr>
    <w:rPr>
      <w:rFonts w:ascii="Times New Roman" w:hAnsi="Times New Roman"/>
      <w:sz w:val="24"/>
      <w:szCs w:val="24"/>
    </w:rPr>
  </w:style>
  <w:style w:type="paragraph" w:styleId="1180" w:customStyle="1">
    <w:name w:val="Normal_22"/>
    <w:uiPriority w:val="0"/>
    <w:qFormat/>
    <w:rPr>
      <w:rFonts w:hint="default" w:ascii="Times New Roman" w:hAnsi="Times New Roman" w:eastAsia="Times New Roman" w:cs="Times New Roman"/>
      <w:sz w:val="24"/>
      <w:szCs w:val="24"/>
      <w:lang w:val="en-US" w:eastAsia="zh-CN" w:bidi="ar-SA"/>
    </w:rPr>
  </w:style>
  <w:style w:type="paragraph" w:styleId="1181" w:customStyle="1">
    <w:name w:val="题目 2"/>
    <w:next w:val="697"/>
    <w:uiPriority w:val="0"/>
    <w:qFormat/>
    <w:pPr>
      <w:keepNext/>
      <w:outlineLvl w:val="1"/>
    </w:pPr>
    <w:rPr>
      <w:rFonts w:hint="default" w:ascii="Helvetica" w:hAnsi="Helvetica" w:eastAsia="ヒラギノ角ゴ Pro W3" w:cs="Times New Roman"/>
      <w:b/>
      <w:color w:val="000000"/>
      <w:sz w:val="24"/>
      <w:lang w:val="en-US" w:eastAsia="zh-CN" w:bidi="ar-SA"/>
    </w:rPr>
  </w:style>
  <w:style w:type="paragraph" w:styleId="1182" w:customStyle="1">
    <w:name w:val="xl93"/>
    <w:basedOn w:val="69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83" w:customStyle="1">
    <w:name w:val="默认段落字体 Para Char Char Char Char Char Char Char Char Char1 Char Char Char Char Char Char Char"/>
    <w:basedOn w:val="915"/>
    <w:uiPriority w:val="0"/>
    <w:qFormat/>
    <w:pPr>
      <w:jc w:val="both"/>
      <w:widowControl w:val="off"/>
    </w:pPr>
    <w:rPr>
      <w:sz w:val="21"/>
    </w:rPr>
  </w:style>
  <w:style w:type="paragraph" w:styleId="1184" w:customStyle="1">
    <w:name w:val="_Style 36"/>
    <w:basedOn w:val="915"/>
    <w:uiPriority w:val="0"/>
    <w:qFormat/>
    <w:pPr>
      <w:spacing w:line="360" w:lineRule="auto"/>
    </w:pPr>
  </w:style>
  <w:style w:type="paragraph" w:styleId="1185" w:customStyle="1">
    <w:name w:val="Table Paragraph"/>
    <w:basedOn w:val="697"/>
    <w:uiPriority w:val="1"/>
    <w:qFormat/>
    <w:pPr>
      <w:spacing w:before="2" w:line="289" w:lineRule="exact"/>
    </w:pPr>
    <w:rPr>
      <w:rFonts w:ascii="宋体" w:hAnsi="宋体" w:eastAsia="宋体" w:cs="宋体"/>
      <w:lang w:val="zh-CN" w:eastAsia="zh-CN" w:bidi="zh-CN"/>
    </w:rPr>
  </w:style>
  <w:style w:type="paragraph" w:styleId="1186" w:customStyle="1">
    <w:name w:val=" Char1"/>
    <w:basedOn w:val="697"/>
    <w:uiPriority w:val="0"/>
    <w:qFormat/>
    <w:pPr>
      <w:contextualSpacing/>
      <w:ind w:firstLine="200"/>
      <w:jc w:val="left"/>
      <w:spacing w:after="160" w:line="240" w:lineRule="exact"/>
      <w:widowControl/>
    </w:pPr>
    <w:rPr>
      <w:rFonts w:ascii="Arial" w:hAnsi="Arial" w:eastAsia="Times New Roman" w:cs="Verdana"/>
      <w:b/>
      <w:sz w:val="24"/>
      <w:szCs w:val="20"/>
      <w:lang w:eastAsia="en-US"/>
    </w:rPr>
  </w:style>
  <w:style w:type="paragraph" w:styleId="1187" w:customStyle="1">
    <w:name w:val="自由格式"/>
    <w:uiPriority w:val="0"/>
    <w:qFormat/>
    <w:rPr>
      <w:rFonts w:hint="default" w:ascii="Helvetica" w:hAnsi="Helvetica" w:eastAsia="ヒラギノ角ゴ Pro W3" w:cs="Times New Roman"/>
      <w:color w:val="000000"/>
      <w:sz w:val="24"/>
      <w:lang w:val="en-US" w:eastAsia="zh-CN" w:bidi="ar-SA"/>
    </w:rPr>
  </w:style>
  <w:style w:type="paragraph" w:styleId="1188" w:customStyle="1">
    <w:name w:val="style11"/>
    <w:basedOn w:val="697"/>
    <w:uiPriority w:val="0"/>
    <w:qFormat/>
    <w:pPr>
      <w:contextualSpacing/>
      <w:ind w:firstLine="200"/>
      <w:jc w:val="left"/>
      <w:spacing w:before="100" w:beforeAutospacing="1" w:after="100" w:afterAutospacing="1" w:line="360" w:lineRule="auto"/>
      <w:widowControl/>
    </w:pPr>
    <w:rPr>
      <w:rFonts w:ascii="宋体" w:hAnsi="宋体" w:cs="宋体"/>
      <w:sz w:val="24"/>
      <w:szCs w:val="24"/>
    </w:rPr>
  </w:style>
  <w:style w:type="table" w:styleId="1189" w:customStyle="1">
    <w:name w:val="网格型2"/>
    <w:basedOn w:val="901"/>
    <w:uiPriority w:val="59"/>
    <w:qFormat/>
    <w:rPr>
      <w:rFonts w:ascii="Times New Roman" w:hAnsi="Times New Roman"/>
    </w:rPr>
    <w:tblPr/>
  </w:style>
  <w:style w:type="table" w:styleId="1190" w:customStyle="1">
    <w:name w:val="Table Normal"/>
    <w:uiPriority w:val="0"/>
    <w:unhideWhenUsed/>
    <w:qFormat/>
    <w:rPr>
      <w:lang w:val="en-US" w:eastAsia="zh-CN" w:bidi="ar-SA"/>
    </w:rPr>
    <w:tblPr/>
  </w:style>
  <w:style w:type="table" w:styleId="1191" w:customStyle="1">
    <w:name w:val="网格型1"/>
    <w:basedOn w:val="901"/>
    <w:uiPriority w:val="0"/>
    <w:qFormat/>
    <w:pPr>
      <w:jc w:val="both"/>
      <w:widowControl w:val="off"/>
    </w:pPr>
    <w:rPr>
      <w:rFonts w:ascii="Times New Roman" w:hAnsi="Times New Roman"/>
    </w:rPr>
    <w:tblPr/>
  </w:style>
  <w:style w:type="paragraph" w:styleId="1192" w:customStyle="1">
    <w:name w:val="_Style 91"/>
    <w:uiPriority w:val="99"/>
    <w:qFormat/>
    <w:pPr>
      <w:ind w:firstLine="420"/>
      <w:jc w:val="both"/>
      <w:widowControl w:val="off"/>
    </w:pPr>
    <w:rPr>
      <w:rFonts w:hint="default" w:ascii="Calibri" w:hAnsi="Calibri" w:eastAsia="宋体" w:cs="Times New Roman"/>
      <w:sz w:val="21"/>
      <w:szCs w:val="22"/>
      <w:lang w:val="en-US" w:eastAsia="zh-CN" w:bidi="ar-SA"/>
    </w:rPr>
  </w:style>
  <w:style w:type="paragraph" w:styleId="1193" w:customStyle="1">
    <w:name w:val="纯文本511"/>
    <w:basedOn w:val="697"/>
    <w:uiPriority w:val="0"/>
    <w:unhideWhenUsed/>
    <w:qFormat/>
    <w:rPr>
      <w:rFonts w:hint="eastAsia" w:ascii="宋体" w:hAnsi="Courier New"/>
      <w:sz w:val="28"/>
    </w:rPr>
  </w:style>
  <w:style w:type="paragraph" w:styleId="1194" w:customStyle="1">
    <w:name w:val="Plain Text"/>
    <w:basedOn w:val="697"/>
    <w:uiPriority w:val="0"/>
    <w:qFormat/>
    <w:pPr>
      <w:jc w:val="both"/>
      <w:widowControl w:val="off"/>
    </w:pPr>
    <w:rPr>
      <w:rFonts w:ascii="宋体" w:hAnsi="Courier New" w:eastAsia="楷体_GB2312"/>
      <w:sz w:val="26"/>
      <w:szCs w:val="20"/>
    </w:rPr>
  </w:style>
  <w:style w:type="character" w:styleId="1195" w:customStyle="1">
    <w:name w:val="font11"/>
    <w:basedOn w:val="707"/>
    <w:uiPriority w:val="0"/>
    <w:qFormat/>
    <w:rPr>
      <w:rFonts w:hint="default" w:ascii="Times New Roman" w:hAnsi="Times New Roman" w:cs="Times New Roman"/>
      <w:color w:val="000000"/>
      <w:sz w:val="20"/>
      <w:szCs w:val="20"/>
      <w:u w:val="none"/>
    </w:rPr>
  </w:style>
  <w:style w:type="numbering" w:styleId="119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image" Target="media/image1.png"/><Relationship Id="rId14" Type="http://schemas.openxmlformats.org/officeDocument/2006/relationships/image" Target="media/image2.emf"/><Relationship Id="rId15"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contractReview xmlns="http://schemas.wps.cn/vas-ai-hub/contract-review">
  <reviewItems>
    <reviewItem>
      <errorID>97cb9bd9-add2-4126-8e4a-2d28bf1fdba5</errorID>
      <errorWord>1、</errorWord>
      <group>L1_Format</group>
      <groupName>格式问题</groupName>
      <ability>L2_Ordinal</ability>
      <abilityName>序号格式</abilityName>
      <candidateList>
        <item>1.</item>
      </candidateList>
      <explain>当前序号格式不规范，建议修改为规范格式[1.]。</explain>
      <paraID>1582A2DE</paraID>
      <start>0</start>
      <end>2</end>
      <status>unmodified</status>
      <modifiedWord/>
      <trackRevisions>false</trackRevisions>
    </reviewItem>
    <reviewItem>
      <errorID>c60263aa-3122-4f68-a8d0-85c7aff408a1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40AA9D15</paraID>
      <start>0</start>
      <end>2</end>
      <status>unmodified</status>
      <modifiedWord/>
      <trackRevisions>false</trackRevisions>
    </reviewItem>
    <reviewItem>
      <errorID>a9165330-034b-4872-ac4a-920755d94653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852654F</paraID>
      <start>0</start>
      <end>2</end>
      <status>unmodified</status>
      <modifiedWord/>
      <trackRevisions>false</trackRevisions>
    </reviewItem>
    <reviewItem>
      <errorID>5f1d521d-79fd-477d-8d3b-167fa04193e7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36F0A470</paraID>
      <start>0</start>
      <end>2</end>
      <status>unmodified</status>
      <modifiedWord/>
      <trackRevisions>false</trackRevisions>
    </reviewItem>
    <reviewItem>
      <errorID>637651dc-6a68-457a-9e9b-55a9bd9c6c8c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2E61CC34</paraID>
      <start>0</start>
      <end>2</end>
      <status>unmodified</status>
      <modifiedWord/>
      <trackRevisions>false</trackRevisions>
    </reviewItem>
    <reviewItem>
      <errorID>54a81ab0-4b4d-4d0b-8d72-69563cb80ae0</errorID>
      <errorWord>(</errorWord>
      <group>L1_Format</group>
      <groupName>格式问题</groupName>
      <ability>L2_HalfPunc</ability>
      <abilityName>全半角检查</abilityName>
      <candidateList>
        <item>（</item>
      </candidateList>
      <explain>文本全半角错误。</explain>
      <paraID>2E61CC34</paraID>
      <start>9</start>
      <end>10</end>
      <status>unmodified</status>
      <modifiedWord/>
      <trackRevisions>false</trackRevisions>
    </reviewItem>
    <reviewItem>
      <errorID>fe784f9a-5a6d-4c4a-9e9d-664ad5758f2f</errorID>
      <errorWord>)</errorWord>
      <group>L1_Format</group>
      <groupName>格式问题</groupName>
      <ability>L2_HalfPunc</ability>
      <abilityName>全半角检查</abilityName>
      <candidateList>
        <item>）</item>
      </candidateList>
      <explain>文本全半角错误。</explain>
      <paraID>2E61CC34</paraID>
      <start>14</start>
      <end>15</end>
      <status>unmodified</status>
      <modifiedWord/>
      <trackRevisions>false</trackRevisions>
    </reviewItem>
    <reviewItem>
      <errorID>b5c0a394-7b0a-40f0-8294-c6c4e6640f2e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1F13312</paraID>
      <start>0</start>
      <end>2</end>
      <status>unmodified</status>
      <modifiedWord/>
      <trackRevisions>false</trackRevisions>
    </reviewItem>
    <reviewItem>
      <errorID>bd77bb07-4b84-40c1-92a2-3454a0d80faa</errorID>
      <errorWord>(</errorWord>
      <group>L1_Format</group>
      <groupName>格式问题</groupName>
      <ability>L2_HalfPunc</ability>
      <abilityName>全半角检查</abilityName>
      <candidateList>
        <item>（</item>
      </candidateList>
      <explain>文本全半角错误。</explain>
      <paraID> 1F13312</paraID>
      <start>9</start>
      <end>10</end>
      <status>unmodified</status>
      <modifiedWord/>
      <trackRevisions>false</trackRevisions>
    </reviewItem>
    <reviewItem>
      <errorID>ea81ac83-2f86-41b5-816e-277929705bf8</errorID>
      <errorWord>)</errorWord>
      <group>L1_Format</group>
      <groupName>格式问题</groupName>
      <ability>L2_HalfPunc</ability>
      <abilityName>全半角检查</abilityName>
      <candidateList>
        <item>）</item>
      </candidateList>
      <explain>文本全半角错误。</explain>
      <paraID> 1F13312</paraID>
      <start>14</start>
      <end>15</end>
      <status>unmodified</status>
      <modifiedWord/>
      <trackRevisions>false</trackRevisions>
    </reviewItem>
    <reviewItem>
      <errorID>482f2378-d6c5-4b11-9e94-c39bff9681df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1679B825</paraID>
      <start>0</start>
      <end>2</end>
      <status>unmodified</status>
      <modifiedWord/>
      <trackRevisions>false</trackRevisions>
    </reviewItem>
    <reviewItem>
      <errorID>b22cdefd-8f3e-49f5-893e-91d949172e24</errorID>
      <errorWord>(</errorWord>
      <group>L1_Format</group>
      <groupName>格式问题</groupName>
      <ability>L2_HalfPunc</ability>
      <abilityName>全半角检查</abilityName>
      <candidateList>
        <item>（</item>
      </candidateList>
      <explain>文本全半角错误。</explain>
      <paraID>1679B825</paraID>
      <start>9</start>
      <end>10</end>
      <status>unmodified</status>
      <modifiedWord/>
      <trackRevisions>false</trackRevisions>
    </reviewItem>
    <reviewItem>
      <errorID>d83b5729-68ac-4c4c-a5f8-601129c7f30f</errorID>
      <errorWord>)</errorWord>
      <group>L1_Format</group>
      <groupName>格式问题</groupName>
      <ability>L2_HalfPunc</ability>
      <abilityName>全半角检查</abilityName>
      <candidateList>
        <item>）</item>
      </candidateList>
      <explain>文本全半角错误。</explain>
      <paraID>1679B825</paraID>
      <start>14</start>
      <end>15</end>
      <status>unmodified</status>
      <modifiedWord/>
      <trackRevisions>false</trackRevisions>
    </reviewItem>
    <reviewItem>
      <errorID>4606879f-d86c-48b3-b67b-3dd04a40f135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68B4FB9C</paraID>
      <start>0</start>
      <end>2</end>
      <status>unmodified</status>
      <modifiedWord/>
      <trackRevisions>false</trackRevisions>
    </reviewItem>
    <reviewItem>
      <errorID>302564bf-9ed6-4f8f-a164-a7073354fb90</errorID>
      <errorWord>(</errorWord>
      <group>L1_Format</group>
      <groupName>格式问题</groupName>
      <ability>L2_HalfPunc</ability>
      <abilityName>全半角检查</abilityName>
      <candidateList>
        <item>（</item>
      </candidateList>
      <explain>文本全半角错误。</explain>
      <paraID>68B4FB9C</paraID>
      <start>9</start>
      <end>10</end>
      <status>unmodified</status>
      <modifiedWord/>
      <trackRevisions>false</trackRevisions>
    </reviewItem>
    <reviewItem>
      <errorID>2bd1bfd9-8aa7-4646-accf-f5deb56eb4b9</errorID>
      <errorWord>)</errorWord>
      <group>L1_Format</group>
      <groupName>格式问题</groupName>
      <ability>L2_HalfPunc</ability>
      <abilityName>全半角检查</abilityName>
      <candidateList>
        <item>）</item>
      </candidateList>
      <explain>文本全半角错误。</explain>
      <paraID>68B4FB9C</paraID>
      <start>14</start>
      <end>15</end>
      <status>unmodified</status>
      <modifiedWord/>
      <trackRevisions>false</trackRevisions>
    </reviewItem>
    <reviewItem>
      <errorID>397e435c-d45f-4c5d-9809-a2bab8cebf17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3E698ED6</paraID>
      <start>0</start>
      <end>2</end>
      <status>unmodified</status>
      <modifiedWord/>
      <trackRevisions>false</trackRevisions>
    </reviewItem>
    <reviewItem>
      <errorID>81416e4b-8695-4fcc-8f22-90469fae99fd</errorID>
      <errorWord>(</errorWord>
      <group>L1_Format</group>
      <groupName>格式问题</groupName>
      <ability>L2_HalfPunc</ability>
      <abilityName>全半角检查</abilityName>
      <candidateList>
        <item>（</item>
      </candidateList>
      <explain>文本全半角错误。</explain>
      <paraID>3E698ED6</paraID>
      <start>9</start>
      <end>10</end>
      <status>unmodified</status>
      <modifiedWord/>
      <trackRevisions>false</trackRevisions>
    </reviewItem>
    <reviewItem>
      <errorID>bae815d9-3d50-4de2-af48-1a2673bce40d</errorID>
      <errorWord>)</errorWord>
      <group>L1_Format</group>
      <groupName>格式问题</groupName>
      <ability>L2_HalfPunc</ability>
      <abilityName>全半角检查</abilityName>
      <candidateList>
        <item>）</item>
      </candidateList>
      <explain>文本全半角错误。</explain>
      <paraID>3E698ED6</paraID>
      <start>14</start>
      <end>15</end>
      <status>unmodified</status>
      <modifiedWord/>
      <trackRevisions>false</trackRevisions>
    </reviewItem>
    <reviewItem>
      <errorID>60fd43fb-238d-48d4-8d72-6d39a135faa7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1D385737</paraID>
      <start>0</start>
      <end>2</end>
      <status>unmodified</status>
      <modifiedWord/>
      <trackRevisions>false</trackRevisions>
    </reviewItem>
    <reviewItem>
      <errorID>1730e74e-de71-4bc8-bf18-b2f205d2eac4</errorID>
      <errorWord>(</errorWord>
      <group>L1_Format</group>
      <groupName>格式问题</groupName>
      <ability>L2_HalfPunc</ability>
      <abilityName>全半角检查</abilityName>
      <candidateList>
        <item>（</item>
      </candidateList>
      <explain>文本全半角错误。</explain>
      <paraID>1D385737</paraID>
      <start>9</start>
      <end>10</end>
      <status>unmodified</status>
      <modifiedWord/>
      <trackRevisions>false</trackRevisions>
    </reviewItem>
    <reviewItem>
      <errorID>8a36152a-7355-4b36-9ef5-23f53598985e</errorID>
      <errorWord>)</errorWord>
      <group>L1_Format</group>
      <groupName>格式问题</groupName>
      <ability>L2_HalfPunc</ability>
      <abilityName>全半角检查</abilityName>
      <candidateList>
        <item>）</item>
      </candidateList>
      <explain>文本全半角错误。</explain>
      <paraID>1D385737</paraID>
      <start>14</start>
      <end>15</end>
      <status>unmodified</status>
      <modifiedWord/>
      <trackRevisions>false</trackRevisions>
    </reviewItem>
    <reviewItem>
      <errorID>b7e14868-8ab7-4963-a3ed-94867a5f9311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380BFAD4</paraID>
      <start>0</start>
      <end>2</end>
      <status>unmodified</status>
      <modifiedWord/>
      <trackRevisions>false</trackRevisions>
    </reviewItem>
    <reviewItem>
      <errorID>03418b77-ed52-49a7-bb1e-8a86dd373d51</errorID>
      <errorWord>(</errorWord>
      <group>L1_Format</group>
      <groupName>格式问题</groupName>
      <ability>L2_HalfPunc</ability>
      <abilityName>全半角检查</abilityName>
      <candidateList>
        <item>（</item>
      </candidateList>
      <explain>文本全半角错误。</explain>
      <paraID>380BFAD4</paraID>
      <start>9</start>
      <end>10</end>
      <status>unmodified</status>
      <modifiedWord/>
      <trackRevisions>false</trackRevisions>
    </reviewItem>
    <reviewItem>
      <errorID>32d8f485-de5a-403f-a754-4d76ebf0b0e1</errorID>
      <errorWord>)</errorWord>
      <group>L1_Format</group>
      <groupName>格式问题</groupName>
      <ability>L2_HalfPunc</ability>
      <abilityName>全半角检查</abilityName>
      <candidateList>
        <item>）</item>
      </candidateList>
      <explain>文本全半角错误。</explain>
      <paraID>380BFAD4</paraID>
      <start>14</start>
      <end>15</end>
      <status>unmodified</status>
      <modifiedWord/>
      <trackRevisions>false</trackRevisions>
    </reviewItem>
    <reviewItem>
      <errorID>f7cddd59-c788-40ce-8ce3-6de1b224c487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2574DC9D</paraID>
      <start>0</start>
      <end>2</end>
      <status>unmodified</status>
      <modifiedWord/>
      <trackRevisions>false</trackRevisions>
    </reviewItem>
    <reviewItem>
      <errorID>45e2e093-f5e9-430f-9015-fbf06f41da8f</errorID>
      <errorWord>(</errorWord>
      <group>L1_Format</group>
      <groupName>格式问题</groupName>
      <ability>L2_HalfPunc</ability>
      <abilityName>全半角检查</abilityName>
      <candidateList>
        <item>（</item>
      </candidateList>
      <explain>文本全半角错误。</explain>
      <paraID>2574DC9D</paraID>
      <start>9</start>
      <end>10</end>
      <status>unmodified</status>
      <modifiedWord/>
      <trackRevisions>false</trackRevisions>
    </reviewItem>
    <reviewItem>
      <errorID>1ed55f7f-359d-4ff9-96f4-0fd1551f99d0</errorID>
      <errorWord>)</errorWord>
      <group>L1_Format</group>
      <groupName>格式问题</groupName>
      <ability>L2_HalfPunc</ability>
      <abilityName>全半角检查</abilityName>
      <candidateList>
        <item>）</item>
      </candidateList>
      <explain>文本全半角错误。</explain>
      <paraID>2574DC9D</paraID>
      <start>14</start>
      <end>15</end>
      <status>unmodified</status>
      <modifiedWord/>
      <trackRevisions>false</trackRevisions>
    </reviewItem>
    <reviewItem>
      <errorID>40516477-5864-48c5-8bc8-d30e87b6f31b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2C78B439</paraID>
      <start>0</start>
      <end>2</end>
      <status>unmodified</status>
      <modifiedWord/>
      <trackRevisions>false</trackRevisions>
    </reviewItem>
    <reviewItem>
      <errorID>0d2fe533-e3fb-4905-96c9-8e947d55b453</errorID>
      <errorWord>(</errorWord>
      <group>L1_Format</group>
      <groupName>格式问题</groupName>
      <ability>L2_HalfPunc</ability>
      <abilityName>全半角检查</abilityName>
      <candidateList>
        <item>（</item>
      </candidateList>
      <explain>文本全半角错误。</explain>
      <paraID> 69C7258</paraID>
      <start>1</start>
      <end>2</end>
      <status>unmodified</status>
      <modifiedWord/>
      <trackRevisions>false</trackRevisions>
    </reviewItem>
    <reviewItem>
      <errorID>caf0936f-3e23-4818-9b57-499808ee8e04</errorID>
      <errorWord>)</errorWord>
      <group>L1_Format</group>
      <groupName>格式问题</groupName>
      <ability>L2_HalfPunc</ability>
      <abilityName>全半角检查</abilityName>
      <candidateList>
        <item>）</item>
      </candidateList>
      <explain>文本全半角错误。</explain>
      <paraID> 69C7258</paraID>
      <start>3</start>
      <end>4</end>
      <status>unmodified</status>
      <modifiedWord/>
      <trackRevisions>false</trackRevisions>
    </reviewItem>
    <reviewItem>
      <errorID>3d1bc9a4-6a81-4fd1-8918-35ee52df44df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339589EF</paraID>
      <start>0</start>
      <end>2</end>
      <status>unmodified</status>
      <modifiedWord/>
      <trackRevisions>false</trackRevisions>
    </reviewItem>
    <reviewItem>
      <errorID>335c66fe-a957-4af2-b4ac-310021f9ae23</errorID>
      <errorWord>(</errorWord>
      <group>L1_Format</group>
      <groupName>格式问题</groupName>
      <ability>L2_HalfPunc</ability>
      <abilityName>全半角检查</abilityName>
      <candidateList>
        <item>（</item>
      </candidateList>
      <explain>文本全半角错误。</explain>
      <paraID>261AB87B</paraID>
      <start>1</start>
      <end>2</end>
      <status>unmodified</status>
      <modifiedWord/>
      <trackRevisions>false</trackRevisions>
    </reviewItem>
    <reviewItem>
      <errorID>b0c4d5fc-9054-4e1a-8460-a8a24646d4f0</errorID>
      <errorWord>)</errorWord>
      <group>L1_Format</group>
      <groupName>格式问题</groupName>
      <ability>L2_HalfPunc</ability>
      <abilityName>全半角检查</abilityName>
      <candidateList>
        <item>）</item>
      </candidateList>
      <explain>文本全半角错误。</explain>
      <paraID>261AB87B</paraID>
      <start>3</start>
      <end>4</end>
      <status>unmodified</status>
      <modifiedWord/>
      <trackRevisions>false</trackRevisions>
    </reviewItem>
    <reviewItem>
      <errorID>8381350c-2360-4463-bf58-389380b4b04e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89AC717</paraID>
      <start>0</start>
      <end>2</end>
      <status>unmodified</status>
      <modifiedWord/>
      <trackRevisions>false</trackRevisions>
    </reviewItem>
    <reviewItem>
      <errorID>83d03144-fa65-42a7-b307-97758f6c6425</errorID>
      <errorWord>(</errorWord>
      <group>L1_Format</group>
      <groupName>格式问题</groupName>
      <ability>L2_HalfPunc</ability>
      <abilityName>全半角检查</abilityName>
      <candidateList>
        <item>（</item>
      </candidateList>
      <explain>文本全半角错误。</explain>
      <paraID>25FCA62C</paraID>
      <start>1</start>
      <end>2</end>
      <status>unmodified</status>
      <modifiedWord/>
      <trackRevisions>false</trackRevisions>
    </reviewItem>
    <reviewItem>
      <errorID>13a16e10-1255-4ec5-bf17-07fcd2a77fbc</errorID>
      <errorWord>)</errorWord>
      <group>L1_Format</group>
      <groupName>格式问题</groupName>
      <ability>L2_HalfPunc</ability>
      <abilityName>全半角检查</abilityName>
      <candidateList>
        <item>）</item>
      </candidateList>
      <explain>文本全半角错误。</explain>
      <paraID>25FCA62C</paraID>
      <start>3</start>
      <end>4</end>
      <status>unmodified</status>
      <modifiedWord/>
      <trackRevisions>false</trackRevisions>
    </reviewItem>
    <reviewItem>
      <errorID>f3f8534b-8ec3-4d1b-9b23-267c424ded5c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39ECFA55</paraID>
      <start>0</start>
      <end>2</end>
      <status>unmodified</status>
      <modifiedWord/>
      <trackRevisions>false</trackRevisions>
    </reviewItem>
    <reviewItem>
      <errorID>7ba40e94-07e9-45f8-b1a5-d9e9dd08b9ca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22E9792B</paraID>
      <start>0</start>
      <end>2</end>
      <status>unmodified</status>
      <modifiedWord/>
      <trackRevisions>false</trackRevisions>
    </reviewItem>
    <reviewItem>
      <errorID>fefbd4a5-0533-43f4-b0f9-8b1bf130c781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6F00B4A4</paraID>
      <start>0</start>
      <end>2</end>
      <status>unmodified</status>
      <modifiedWord/>
      <trackRevisions>false</trackRevisions>
    </reviewItem>
    <reviewItem>
      <errorID>9461f4d3-ef21-4867-b92b-3abebdea1e33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76FE515C</paraID>
      <start>0</start>
      <end>2</end>
      <status>unmodified</status>
      <modifiedWord/>
      <trackRevisions>false</trackRevisions>
    </reviewItem>
    <reviewItem>
      <errorID>1346826e-9808-44b7-ac82-cd5eb46a07c3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685C7413</paraID>
      <start>0</start>
      <end>2</end>
      <status>unmodified</status>
      <modifiedWord/>
      <trackRevisions>false</trackRevisions>
    </reviewItem>
    <reviewItem>
      <errorID>ecdc32fb-e0d6-462c-bffc-7d50e38e24e5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4ABD11AF</paraID>
      <start>0</start>
      <end>2</end>
      <status>unmodified</status>
      <modifiedWord/>
      <trackRevisions>false</trackRevisions>
    </reviewItem>
    <reviewItem>
      <errorID>93b4af8e-8297-4324-8d3e-5909614e28d2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74E58C8E</paraID>
      <start>0</start>
      <end>2</end>
      <status>unmodified</status>
      <modifiedWord/>
      <trackRevisions>false</trackRevisions>
    </reviewItem>
    <reviewItem>
      <errorID>787c7a42-b1c2-459f-a317-5bc6fd21fe33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1CCBBAF8</paraID>
      <start>0</start>
      <end>2</end>
      <status>unmodified</status>
      <modifiedWord/>
      <trackRevisions>false</trackRevisions>
    </reviewItem>
    <reviewItem>
      <errorID>158c19a8-678e-4cba-8413-59a9e8d8f7bf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58EC5A9C</paraID>
      <start>0</start>
      <end>2</end>
      <status>unmodified</status>
      <modifiedWord/>
      <trackRevisions>false</trackRevisions>
    </reviewItem>
    <reviewItem>
      <errorID>69bcd957-eafe-4692-b513-78bc77809fa2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689C3840</paraID>
      <start>0</start>
      <end>2</end>
      <status>unmodified</status>
      <modifiedWord/>
      <trackRevisions>false</trackRevisions>
    </reviewItem>
    <reviewItem>
      <errorID>563103b7-af73-4bf8-a40f-c3ecede45ff3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16F1D4D7</paraID>
      <start>0</start>
      <end>2</end>
      <status>unmodified</status>
      <modifiedWord/>
      <trackRevisions>false</trackRevisions>
    </reviewItem>
    <reviewItem>
      <errorID>e5cc7e3f-2665-4c40-a738-c736abe2eae5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11796A82</paraID>
      <start>0</start>
      <end>2</end>
      <status>unmodified</status>
      <modifiedWord/>
      <trackRevisions>false</trackRevisions>
    </reviewItem>
    <reviewItem>
      <errorID>ac1db807-208d-4de2-907b-e5daf7fe4340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166E40BD</paraID>
      <start>0</start>
      <end>2</end>
      <status>unmodified</status>
      <modifiedWord/>
      <trackRevisions>false</trackRevisions>
    </reviewItem>
    <reviewItem>
      <errorID>e22b64eb-db25-4898-b956-b99e70b3c845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52B1B31</paraID>
      <start>0</start>
      <end>2</end>
      <status>unmodified</status>
      <modifiedWord/>
      <trackRevisions>false</trackRevisions>
    </reviewItem>
    <reviewItem>
      <errorID>db539afb-54bb-4e6e-8257-96f1ac1ccf01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67E59E7</paraID>
      <start>0</start>
      <end>2</end>
      <status>unmodified</status>
      <modifiedWord/>
      <trackRevisions>false</trackRevisions>
    </reviewItem>
    <reviewItem>
      <errorID>678cb7f2-bb58-401c-bb17-17db0c81d3a9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4FB7E768</paraID>
      <start>0</start>
      <end>2</end>
      <status>unmodified</status>
      <modifiedWord/>
      <trackRevisions>false</trackRevisions>
    </reviewItem>
    <reviewItem>
      <errorID>f04b7e6a-4717-47cf-96b5-7a634b9986b1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346B27B5</paraID>
      <start>0</start>
      <end>2</end>
      <status>unmodified</status>
      <modifiedWord/>
      <trackRevisions>false</trackRevisions>
    </reviewItem>
    <reviewItem>
      <errorID>ccffdf8b-471b-4d15-ab23-0c6ad39804e2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8726DD2</paraID>
      <start>0</start>
      <end>2</end>
      <status>unmodified</status>
      <modifiedWord/>
      <trackRevisions>false</trackRevisions>
    </reviewItem>
    <reviewItem>
      <errorID>7afb38f9-b868-4326-893d-c8456281d146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99E3CE2</paraID>
      <start>0</start>
      <end>2</end>
      <status>unmodified</status>
      <modifiedWord/>
      <trackRevisions>false</trackRevisions>
    </reviewItem>
    <reviewItem>
      <errorID>40742403-883e-4c00-bbd9-9e7acf0df135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58E0A8A</paraID>
      <start>0</start>
      <end>2</end>
      <status>unmodified</status>
      <modifiedWord/>
      <trackRevisions>false</trackRevisions>
    </reviewItem>
    <reviewItem>
      <errorID>c39dce4d-8a24-406c-9b4b-95ce4e941c76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565F18EE</paraID>
      <start>0</start>
      <end>2</end>
      <status>unmodified</status>
      <modifiedWord/>
      <trackRevisions>false</trackRevisions>
    </reviewItem>
    <reviewItem>
      <errorID>7f945f22-3316-45e7-bfca-504febe5605a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13BF3998</paraID>
      <start>0</start>
      <end>2</end>
      <status>unmodified</status>
      <modifiedWord/>
      <trackRevisions>false</trackRevisions>
    </reviewItem>
    <reviewItem>
      <errorID>d3bf6553-0c5d-420c-a576-d678f321f71a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3862D256</paraID>
      <start>0</start>
      <end>2</end>
      <status>unmodified</status>
      <modifiedWord/>
      <trackRevisions>false</trackRevisions>
    </reviewItem>
    <reviewItem>
      <errorID>d3d50c27-3095-4610-8dc4-81f16f9484f5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2F3EC187</paraID>
      <start>0</start>
      <end>2</end>
      <status>unmodified</status>
      <modifiedWord/>
      <trackRevisions>false</trackRevisions>
    </reviewItem>
    <reviewItem>
      <errorID>76a8d14e-ef3f-4a69-80ff-b3363cc13d1a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29A08CE5</paraID>
      <start>0</start>
      <end>2</end>
      <status>unmodified</status>
      <modifiedWord/>
      <trackRevisions>false</trackRevisions>
    </reviewItem>
    <reviewItem>
      <errorID>26241341-24d9-464a-8881-00362cea9203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5A466B11</paraID>
      <start>0</start>
      <end>2</end>
      <status>unmodified</status>
      <modifiedWord/>
      <trackRevisions>false</trackRevisions>
    </reviewItem>
    <reviewItem>
      <errorID>322662ae-f6a9-4ac1-93a5-a12772b43fab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6C560EF7</paraID>
      <start>0</start>
      <end>2</end>
      <status>unmodified</status>
      <modifiedWord/>
      <trackRevisions>false</trackRevisions>
    </reviewItem>
    <reviewItem>
      <errorID>84699ca2-9d48-4329-908c-cff82a7f6fb4</errorID>
      <errorWord>(</errorWord>
      <group>L1_Format</group>
      <groupName>格式问题</groupName>
      <ability>L2_HalfPunc</ability>
      <abilityName>全半角检查</abilityName>
      <candidateList>
        <item>（</item>
      </candidateList>
      <explain>文本全半角错误。</explain>
      <paraID>7B474464</paraID>
      <start>0</start>
      <end>1</end>
      <status>unmodified</status>
      <modifiedWord/>
      <trackRevisions>false</trackRevisions>
    </reviewItem>
    <reviewItem>
      <errorID>f1f9343b-82f9-483c-87ab-7ffe971cdcae</errorID>
      <errorWord>)</errorWord>
      <group>L1_Format</group>
      <groupName>格式问题</groupName>
      <ability>L2_HalfPunc</ability>
      <abilityName>全半角检查</abilityName>
      <candidateList>
        <item>）</item>
      </candidateList>
      <explain>文本全半角错误。</explain>
      <paraID>7B474464</paraID>
      <start>2</start>
      <end>3</end>
      <status>unmodified</status>
      <modifiedWord/>
      <trackRevisions>false</trackRevisions>
    </reviewItem>
    <reviewItem>
      <errorID>d390f501-285d-4b56-a93b-788963ccff6e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D7C4EB9</paraID>
      <start>0</start>
      <end>2</end>
      <status>unmodified</status>
      <modifiedWord/>
      <trackRevisions>false</trackRevisions>
    </reviewItem>
    <reviewItem>
      <errorID>ee380716-cfa7-491b-a315-dc6516f1d339</errorID>
      <errorWord>(</errorWord>
      <group>L1_Format</group>
      <groupName>格式问题</groupName>
      <ability>L2_HalfPunc</ability>
      <abilityName>全半角检查</abilityName>
      <candidateList>
        <item>（</item>
      </candidateList>
      <explain>文本全半角错误。</explain>
      <paraID>3F361A5B</paraID>
      <start>0</start>
      <end>1</end>
      <status>unmodified</status>
      <modifiedWord/>
      <trackRevisions>false</trackRevisions>
    </reviewItem>
    <reviewItem>
      <errorID>b183d79d-972c-4685-9737-e3d87a205a7e</errorID>
      <errorWord>)</errorWord>
      <group>L1_Format</group>
      <groupName>格式问题</groupName>
      <ability>L2_HalfPunc</ability>
      <abilityName>全半角检查</abilityName>
      <candidateList>
        <item>）</item>
      </candidateList>
      <explain>文本全半角错误。</explain>
      <paraID>3F361A5B</paraID>
      <start>2</start>
      <end>3</end>
      <status>unmodified</status>
      <modifiedWord/>
      <trackRevisions>false</trackRevisions>
    </reviewItem>
    <reviewItem>
      <errorID>f8dae4f0-a412-47d3-bb49-0af750a2c17b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52CCAE3D</paraID>
      <start>0</start>
      <end>2</end>
      <status>unmodified</status>
      <modifiedWord/>
      <trackRevisions>false</trackRevisions>
    </reviewItem>
    <reviewItem>
      <errorID>2efa426f-e23d-4553-9d31-7363c24f5fac</errorID>
      <errorWord>(</errorWord>
      <group>L1_Format</group>
      <groupName>格式问题</groupName>
      <ability>L2_HalfPunc</ability>
      <abilityName>全半角检查</abilityName>
      <candidateList>
        <item>（</item>
      </candidateList>
      <explain>文本全半角错误。</explain>
      <paraID>3D589CA9</paraID>
      <start>0</start>
      <end>1</end>
      <status>unmodified</status>
      <modifiedWord/>
      <trackRevisions>false</trackRevisions>
    </reviewItem>
    <reviewItem>
      <errorID>d0b8cf4c-8a81-454d-b7b2-652675bd54a4</errorID>
      <errorWord>)</errorWord>
      <group>L1_Format</group>
      <groupName>格式问题</groupName>
      <ability>L2_HalfPunc</ability>
      <abilityName>全半角检查</abilityName>
      <candidateList>
        <item>）</item>
      </candidateList>
      <explain>文本全半角错误。</explain>
      <paraID>3D589CA9</paraID>
      <start>2</start>
      <end>3</end>
      <status>unmodified</status>
      <modifiedWord/>
      <trackRevisions>false</trackRevisions>
    </reviewItem>
    <reviewItem>
      <errorID>f9938c4b-6d7a-47ee-b84e-3bedb0032dd5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16E31149</paraID>
      <start>0</start>
      <end>2</end>
      <status>unmodified</status>
      <modifiedWord/>
      <trackRevisions>false</trackRevisions>
    </reviewItem>
    <reviewItem>
      <errorID>67ce385c-cb1e-4b10-a8ca-893a02fbdd1a</errorID>
      <errorWord>(</errorWord>
      <group>L1_Format</group>
      <groupName>格式问题</groupName>
      <ability>L2_HalfPunc</ability>
      <abilityName>全半角检查</abilityName>
      <candidateList>
        <item>（</item>
      </candidateList>
      <explain>文本全半角错误。</explain>
      <paraID>28105624</paraID>
      <start>0</start>
      <end>1</end>
      <status>unmodified</status>
      <modifiedWord/>
      <trackRevisions>false</trackRevisions>
    </reviewItem>
    <reviewItem>
      <errorID>a5f3d4f6-aebe-4b34-b390-7d02436a89cf</errorID>
      <errorWord>)</errorWord>
      <group>L1_Format</group>
      <groupName>格式问题</groupName>
      <ability>L2_HalfPunc</ability>
      <abilityName>全半角检查</abilityName>
      <candidateList>
        <item>）</item>
      </candidateList>
      <explain>文本全半角错误。</explain>
      <paraID>28105624</paraID>
      <start>2</start>
      <end>3</end>
      <status>unmodified</status>
      <modifiedWord/>
      <trackRevisions>false</trackRevisions>
    </reviewItem>
    <reviewItem>
      <errorID>c4e2f330-6f5b-40d7-b6c6-b8320c97904d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1D9F822D</paraID>
      <start>0</start>
      <end>2</end>
      <status>unmodified</status>
      <modifiedWord/>
      <trackRevisions>false</trackRevisions>
    </reviewItem>
    <reviewItem>
      <errorID>46151cb9-a2b3-4bf9-a89c-a6c29ad685ad</errorID>
      <errorWord>(</errorWord>
      <group>L1_Format</group>
      <groupName>格式问题</groupName>
      <ability>L2_HalfPunc</ability>
      <abilityName>全半角检查</abilityName>
      <candidateList>
        <item>（</item>
      </candidateList>
      <explain>文本全半角错误。</explain>
      <paraID> 16AB6FD</paraID>
      <start>0</start>
      <end>1</end>
      <status>unmodified</status>
      <modifiedWord/>
      <trackRevisions>false</trackRevisions>
    </reviewItem>
    <reviewItem>
      <errorID>280fa0fa-c16e-4ddd-90ce-c7ee70b5d862</errorID>
      <errorWord>)</errorWord>
      <group>L1_Format</group>
      <groupName>格式问题</groupName>
      <ability>L2_HalfPunc</ability>
      <abilityName>全半角检查</abilityName>
      <candidateList>
        <item>）</item>
      </candidateList>
      <explain>文本全半角错误。</explain>
      <paraID> 16AB6FD</paraID>
      <start>2</start>
      <end>3</end>
      <status>unmodified</status>
      <modifiedWord/>
      <trackRevisions>false</trackRevisions>
    </reviewItem>
    <reviewItem>
      <errorID>bda7c89f-797d-452e-ae5e-67f1b372fc97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31D6F3DE</paraID>
      <start>0</start>
      <end>2</end>
      <status>unmodified</status>
      <modifiedWord/>
      <trackRevisions>false</trackRevisions>
    </reviewItem>
    <reviewItem>
      <errorID>320c4ba6-1c0b-428e-b1af-1122709e50c3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7B1ECB8A</paraID>
      <start>0</start>
      <end>2</end>
      <status>unmodified</status>
      <modifiedWord/>
      <trackRevisions>false</trackRevisions>
    </reviewItem>
    <reviewItem>
      <errorID>b22c248c-e34d-4c36-bc29-68e029523130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25FC4D0D</paraID>
      <start>0</start>
      <end>2</end>
      <status>unmodified</status>
      <modifiedWord/>
      <trackRevisions>false</trackRevisions>
    </reviewItem>
    <reviewItem>
      <errorID>b13bcb81-ca51-4de6-a757-73e8af2cfd2a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6B11D9B5</paraID>
      <start>0</start>
      <end>2</end>
      <status>unmodified</status>
      <modifiedWord/>
      <trackRevisions>false</trackRevisions>
    </reviewItem>
    <reviewItem>
      <errorID>7b8e8d70-11e7-4f76-80da-617482e33e6e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6D974D79</paraID>
      <start>0</start>
      <end>2</end>
      <status>unmodified</status>
      <modifiedWord/>
      <trackRevisions>false</trackRevisions>
    </reviewItem>
    <reviewItem>
      <errorID>6b15ad06-3ad7-4529-bff6-8a9a1bdb37b0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1127D92B</paraID>
      <start>0</start>
      <end>2</end>
      <status>unmodified</status>
      <modifiedWord/>
      <trackRevisions>false</trackRevisions>
    </reviewItem>
    <reviewItem>
      <errorID>910bd24d-a98a-4e9b-8661-384718205633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14DF7EAE</paraID>
      <start>0</start>
      <end>2</end>
      <status>unmodified</status>
      <modifiedWord/>
      <trackRevisions>false</trackRevisions>
    </reviewItem>
    <reviewItem>
      <errorID>21717478-eaea-4953-895b-5e66a0a3d2b1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7B04C04</paraID>
      <start>0</start>
      <end>2</end>
      <status>unmodified</status>
      <modifiedWord/>
      <trackRevisions>false</trackRevisions>
    </reviewItem>
    <reviewItem>
      <errorID>cada0e17-def1-4b56-8c4f-17f38e3e0dc6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65F30733</paraID>
      <start>0</start>
      <end>2</end>
      <status>unmodified</status>
      <modifiedWord/>
      <trackRevisions>false</trackRevisions>
    </reviewItem>
    <reviewItem>
      <errorID>8c29e21f-b27a-43bb-b604-a35e5bb7b208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3D5FDAFD</paraID>
      <start>0</start>
      <end>2</end>
      <status>unmodified</status>
      <modifiedWord/>
      <trackRevisions>false</trackRevisions>
    </reviewItem>
    <reviewItem>
      <errorID>161f875d-4cc7-45e4-bc2e-b07b52140b7d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48EE4F38</paraID>
      <start>0</start>
      <end>2</end>
      <status>unmodified</status>
      <modifiedWord/>
      <trackRevisions>false</trackRevisions>
    </reviewItem>
    <reviewItem>
      <errorID>b8b9b2d3-c744-45f4-95c6-83fee911002b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4EEE40E6</paraID>
      <start>0</start>
      <end>2</end>
      <status>unmodified</status>
      <modifiedWord/>
      <trackRevisions>false</trackRevisions>
    </reviewItem>
    <reviewItem>
      <errorID>223b48af-84eb-4236-953b-879a1d9479ce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2299F6AB</paraID>
      <start>0</start>
      <end>2</end>
      <status>unmodified</status>
      <modifiedWord/>
      <trackRevisions>false</trackRevisions>
    </reviewItem>
    <reviewItem>
      <errorID>ca91e007-8d1e-4024-b742-27525b91cab0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75FB704B</paraID>
      <start>0</start>
      <end>2</end>
      <status>unmodified</status>
      <modifiedWord/>
      <trackRevisions>false</trackRevisions>
    </reviewItem>
    <reviewItem>
      <errorID>87c74a2d-7ae9-4567-b90d-f56cff42a034</errorID>
      <errorWord>(</errorWord>
      <group>L1_Format</group>
      <groupName>格式问题</groupName>
      <ability>L2_HalfPunc</ability>
      <abilityName>全半角检查</abilityName>
      <candidateList>
        <item>（</item>
      </candidateList>
      <explain>文本全半角错误。</explain>
      <paraID>75FB704B</paraID>
      <start>8</start>
      <end>9</end>
      <status>unmodified</status>
      <modifiedWord/>
      <trackRevisions>false</trackRevisions>
    </reviewItem>
    <reviewItem>
      <errorID>1bfbd1eb-fe54-4db6-9275-d45eb155f4aa</errorID>
      <errorWord>)</errorWord>
      <group>L1_Format</group>
      <groupName>格式问题</groupName>
      <ability>L2_HalfPunc</ability>
      <abilityName>全半角检查</abilityName>
      <candidateList>
        <item>）</item>
      </candidateList>
      <explain>文本全半角错误。</explain>
      <paraID>75FB704B</paraID>
      <start>13</start>
      <end>14</end>
      <status>unmodified</status>
      <modifiedWord/>
      <trackRevisions>false</trackRevisions>
    </reviewItem>
    <reviewItem>
      <errorID>e5e6fc6e-bc13-4d2c-99bc-9574c1202b80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341A1E81</paraID>
      <start>0</start>
      <end>2</end>
      <status>unmodified</status>
      <modifiedWord/>
      <trackRevisions>false</trackRevisions>
    </reviewItem>
    <reviewItem>
      <errorID>dfe6a92e-6a2e-4e7a-8200-44d9efbdb826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46DFB30E</paraID>
      <start>0</start>
      <end>2</end>
      <status>unmodified</status>
      <modifiedWord/>
      <trackRevisions>false</trackRevisions>
    </reviewItem>
    <reviewItem>
      <errorID>7bbbfe38-ee70-4206-9abc-68667581ce5c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15C15127</paraID>
      <start>0</start>
      <end>2</end>
      <status>unmodified</status>
      <modifiedWord/>
      <trackRevisions>false</trackRevisions>
    </reviewItem>
    <reviewItem>
      <errorID>a7f9c98d-4098-432c-a562-2de273eccf34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20E4FB16</paraID>
      <start>0</start>
      <end>2</end>
      <status>unmodified</status>
      <modifiedWord/>
      <trackRevisions>false</trackRevisions>
    </reviewItem>
    <reviewItem>
      <errorID>4f254869-17cf-49cc-bf66-d54d2ae5838a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2C9CF0CF</paraID>
      <start>0</start>
      <end>2</end>
      <status>unmodified</status>
      <modifiedWord/>
      <trackRevisions>false</trackRevisions>
    </reviewItem>
    <reviewItem>
      <errorID>5d235db2-438f-433c-bd88-36a1704b7a4e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77373A4F</paraID>
      <start>0</start>
      <end>2</end>
      <status>unmodified</status>
      <modifiedWord/>
      <trackRevisions>false</trackRevisions>
    </reviewItem>
    <reviewItem>
      <errorID>a65fa040-c0b9-46a3-86da-c57db2db063b</errorID>
      <errorWord>接园</errorWord>
      <group>L1_Word</group>
      <groupName>字词问题</groupName>
      <ability>L2_Typo</ability>
      <abilityName>字词错误</abilityName>
      <candidateList>
        <item>接管</item>
      </candidateList>
      <explain>存在发音相近字词的误用。</explain>
      <paraID>56190DA7</paraID>
      <start>2</start>
      <end>4</end>
      <status>unmodified</status>
      <modifiedWord/>
      <trackRevisions>false</trackRevisions>
    </reviewItem>
    <reviewItem>
      <errorID>104a925b-009b-4b58-b0a5-2a02247abdaa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5B10D6E7</paraID>
      <start>0</start>
      <end>2</end>
      <status>unmodified</status>
      <modifiedWord/>
      <trackRevisions>false</trackRevisions>
    </reviewItem>
    <reviewItem>
      <errorID>69494ef2-bb79-4504-966a-9cb80412773b</errorID>
      <errorWord>接园</errorWord>
      <group>L1_Word</group>
      <groupName>字词问题</groupName>
      <ability>L2_Typo</ability>
      <abilityName>字词错误</abilityName>
      <candidateList>
        <item>接管</item>
      </candidateList>
      <explain>存在发音相近字词的误用。</explain>
      <paraID>746FAA33</paraID>
      <start>2</start>
      <end>4</end>
      <status>unmodified</status>
      <modifiedWord/>
      <trackRevisions>false</trackRevisions>
    </reviewItem>
    <reviewItem>
      <errorID>d959f5c5-bbe2-43ca-9a58-d254c3b8a20f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2B48120A</paraID>
      <start>0</start>
      <end>2</end>
      <status>unmodified</status>
      <modifiedWord/>
      <trackRevisions>false</trackRevisions>
    </reviewItem>
    <reviewItem>
      <errorID>4540c917-a013-4b58-991b-59a78f2f9df7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672D59BC</paraID>
      <start>0</start>
      <end>2</end>
      <status>unmodified</status>
      <modifiedWord/>
      <trackRevisions>false</trackRevisions>
    </reviewItem>
    <reviewItem>
      <errorID>5df70625-f996-43e6-bfc1-82f36a3438c9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30D7719D</paraID>
      <start>0</start>
      <end>2</end>
      <status>unmodified</status>
      <modifiedWord/>
      <trackRevisions>false</trackRevisions>
    </reviewItem>
    <reviewItem>
      <errorID>4ab3955f-b08e-4fed-9753-41fda1294e54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A27F7F1</paraID>
      <start>0</start>
      <end>2</end>
      <status>unmodified</status>
      <modifiedWord/>
      <trackRevisions>false</trackRevisions>
    </reviewItem>
    <reviewItem>
      <errorID>43d590a2-d4c6-4912-8ae6-1564bc173965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7B7BE1DA</paraID>
      <start>0</start>
      <end>2</end>
      <status>unmodified</status>
      <modifiedWord/>
      <trackRevisions>false</trackRevisions>
    </reviewItem>
    <reviewItem>
      <errorID>af4285ae-ebd1-49f1-833c-9fa751a6f186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19EE06BE</paraID>
      <start>0</start>
      <end>2</end>
      <status>unmodified</status>
      <modifiedWord/>
      <trackRevisions>false</trackRevisions>
    </reviewItem>
    <reviewItem>
      <errorID>88e09d11-6c41-44f1-beb6-3017049d7159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225899AC</paraID>
      <start>0</start>
      <end>2</end>
      <status>unmodified</status>
      <modifiedWord/>
      <trackRevisions>false</trackRevisions>
    </reviewItem>
    <reviewItem>
      <errorID>9c1f3a5c-89f7-42fd-80f2-41e867513f8b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3084A504</paraID>
      <start>0</start>
      <end>2</end>
      <status>unmodified</status>
      <modifiedWord/>
      <trackRevisions>false</trackRevisions>
    </reviewItem>
    <reviewItem>
      <errorID>f3b34426-26c6-4415-b6ae-1758c9651725</errorID>
      <errorWord>KW</errorWord>
      <group>L1_Word</group>
      <groupName>字词问题</groupName>
      <ability>L2_Typo</ability>
      <abilityName>字词错误</abilityName>
      <candidateList>
        <item>kW</item>
      </candidateList>
      <explain/>
      <paraID>3084A504</paraID>
      <start>15</start>
      <end>17</end>
      <status>unmodified</status>
      <modifiedWord/>
      <trackRevisions>false</trackRevisions>
    </reviewItem>
    <reviewItem>
      <errorID>6ae49589-0e2c-44ef-8fe2-e86b1ebea1ae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4855CAD0</paraID>
      <start>0</start>
      <end>2</end>
      <status>unmodified</status>
      <modifiedWord/>
      <trackRevisions>false</trackRevisions>
    </reviewItem>
    <reviewItem>
      <errorID>f85012c5-cc98-4b04-bfd4-93baac428011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6C4E036C</paraID>
      <start>0</start>
      <end>2</end>
      <status>unmodified</status>
      <modifiedWord/>
      <trackRevisions>false</trackRevisions>
    </reviewItem>
    <reviewItem>
      <errorID>6fabc5e4-544e-4d1c-a4ee-b6b7a85e1b99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55D13D9C</paraID>
      <start>0</start>
      <end>2</end>
      <status>unmodified</status>
      <modifiedWord/>
      <trackRevisions>false</trackRevisions>
    </reviewItem>
    <reviewItem>
      <errorID>eec803aa-2c7d-4ecc-8706-4892578d067d</errorID>
      <errorWord>(</errorWord>
      <group>L1_Format</group>
      <groupName>格式问题</groupName>
      <ability>L2_HalfPunc</ability>
      <abilityName>全半角检查</abilityName>
      <candidateList>
        <item>（</item>
      </candidateList>
      <explain>文本全半角错误。</explain>
      <paraID>1A9D4E3F</paraID>
      <start>1</start>
      <end>2</end>
      <status>unmodified</status>
      <modifiedWord/>
      <trackRevisions>false</trackRevisions>
    </reviewItem>
    <reviewItem>
      <errorID>c68672d9-cd1f-41d5-b3b7-6c2be2f7b128</errorID>
      <errorWord>)</errorWord>
      <group>L1_Format</group>
      <groupName>格式问题</groupName>
      <ability>L2_HalfPunc</ability>
      <abilityName>全半角检查</abilityName>
      <candidateList>
        <item>）</item>
      </candidateList>
      <explain>文本全半角错误。</explain>
      <paraID>1A9D4E3F</paraID>
      <start>3</start>
      <end>4</end>
      <status>unmodified</status>
      <modifiedWord/>
      <trackRevisions>false</trackRevisions>
    </reviewItem>
    <reviewItem>
      <errorID>15264376-4236-416b-8411-155693388625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4A26DC66</paraID>
      <start>0</start>
      <end>2</end>
      <status>unmodified</status>
      <modifiedWord/>
      <trackRevisions>false</trackRevisions>
    </reviewItem>
    <reviewItem>
      <errorID>ce9ad03f-6546-4cc2-a705-c2d646e5a788</errorID>
      <errorWord>(</errorWord>
      <group>L1_Format</group>
      <groupName>格式问题</groupName>
      <ability>L2_HalfPunc</ability>
      <abilityName>全半角检查</abilityName>
      <candidateList>
        <item>（</item>
      </candidateList>
      <explain>文本全半角错误。</explain>
      <paraID>2F3BE0F8</paraID>
      <start>1</start>
      <end>2</end>
      <status>unmodified</status>
      <modifiedWord/>
      <trackRevisions>false</trackRevisions>
    </reviewItem>
    <reviewItem>
      <errorID>543bf65c-1fae-4011-875a-a38a608c9cd6</errorID>
      <errorWord>)</errorWord>
      <group>L1_Format</group>
      <groupName>格式问题</groupName>
      <ability>L2_HalfPunc</ability>
      <abilityName>全半角检查</abilityName>
      <candidateList>
        <item>）</item>
      </candidateList>
      <explain>文本全半角错误。</explain>
      <paraID>2F3BE0F8</paraID>
      <start>3</start>
      <end>4</end>
      <status>unmodified</status>
      <modifiedWord/>
      <trackRevisions>false</trackRevisions>
    </reviewItem>
    <reviewItem>
      <errorID>ac5b7fc8-89be-4e09-bc3f-b9bdc17a4061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28E8D84C</paraID>
      <start>0</start>
      <end>2</end>
      <status>unmodified</status>
      <modifiedWord/>
      <trackRevisions>false</trackRevisions>
    </reviewItem>
    <reviewItem>
      <errorID>f852e721-36ca-4b48-a6de-898b73f75c12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42A3EFF1</paraID>
      <start>0</start>
      <end>2</end>
      <status>unmodified</status>
      <modifiedWord/>
      <trackRevisions>false</trackRevisions>
    </reviewItem>
    <reviewItem>
      <errorID>48d2f39e-540a-489c-93a6-2e4298fe3162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14EBE8C6</paraID>
      <start>0</start>
      <end>2</end>
      <status>unmodified</status>
      <modifiedWord/>
      <trackRevisions>false</trackRevisions>
    </reviewItem>
    <reviewItem>
      <errorID>1cd51455-bf59-4422-8f4b-d53466831a44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145EC62F</paraID>
      <start>0</start>
      <end>2</end>
      <status>unmodified</status>
      <modifiedWord/>
      <trackRevisions>false</trackRevisions>
    </reviewItem>
    <reviewItem>
      <errorID>85389f09-2fa1-49d7-827d-403d03997546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7652BA7</paraID>
      <start>0</start>
      <end>2</end>
      <status>unmodified</status>
      <modifiedWord/>
      <trackRevisions>false</trackRevisions>
    </reviewItem>
    <reviewItem>
      <errorID>78ab3149-67f8-471f-aadb-6a9b46d80bcc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104FE27B</paraID>
      <start>0</start>
      <end>2</end>
      <status>unmodified</status>
      <modifiedWord/>
      <trackRevisions>false</trackRevisions>
    </reviewItem>
    <reviewItem>
      <errorID>ad1b5d81-471f-49c7-b88c-d52e20cb665d</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104FE27B</paraID>
      <start>13</start>
      <end>14</end>
      <status>unmodified</status>
      <modifiedWord/>
      <trackRevisions>false</trackRevisions>
    </reviewItem>
    <reviewItem>
      <errorID>8a0904cb-3cfb-4444-a6c0-c9a0b9e175a9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37E5A311</paraID>
      <start>0</start>
      <end>2</end>
      <status>unmodified</status>
      <modifiedWord/>
      <trackRevisions>false</trackRevisions>
    </reviewItem>
    <reviewItem>
      <errorID>e0f264f4-74bc-41d9-ad6e-55a961e7d33f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2680ED16</paraID>
      <start>0</start>
      <end>2</end>
      <status>unmodified</status>
      <modifiedWord/>
      <trackRevisions>false</trackRevisions>
    </reviewItem>
    <reviewItem>
      <errorID>36ab5bc8-80b2-4466-9d82-d15190b616c5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5B4D653B</paraID>
      <start>0</start>
      <end>2</end>
      <status>unmodified</status>
      <modifiedWord/>
      <trackRevisions>false</trackRevisions>
    </reviewItem>
    <reviewItem>
      <errorID>01518ece-ee06-4275-a0fb-ab660efb1618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4E79E61</paraID>
      <start>0</start>
      <end>2</end>
      <status>unmodified</status>
      <modifiedWord/>
      <trackRevisions>false</trackRevisions>
    </reviewItem>
    <reviewItem>
      <errorID>faa5545d-f936-494e-bc93-48f20a7355f0</errorID>
      <errorWord>(</errorWord>
      <group>L1_Format</group>
      <groupName>格式问题</groupName>
      <ability>L2_HalfPunc</ability>
      <abilityName>全半角检查</abilityName>
      <candidateList>
        <item>（</item>
      </candidateList>
      <explain>文本全半角错误。</explain>
      <paraID>3ECF1F55</paraID>
      <start>1</start>
      <end>2</end>
      <status>unmodified</status>
      <modifiedWord/>
      <trackRevisions>false</trackRevisions>
    </reviewItem>
    <reviewItem>
      <errorID>784e0843-7316-4120-b720-55cb31625ba8</errorID>
      <errorWord>)</errorWord>
      <group>L1_Format</group>
      <groupName>格式问题</groupName>
      <ability>L2_HalfPunc</ability>
      <abilityName>全半角检查</abilityName>
      <candidateList>
        <item>）</item>
      </candidateList>
      <explain>文本全半角错误。</explain>
      <paraID>3ECF1F55</paraID>
      <start>5</start>
      <end>6</end>
      <status>unmodified</status>
      <modifiedWord/>
      <trackRevisions>false</trackRevisions>
    </reviewItem>
    <reviewItem>
      <errorID>502f5df8-3bc8-488c-bc64-e2efb70ecac3</errorID>
      <errorWord>(</errorWord>
      <group>L1_Format</group>
      <groupName>格式问题</groupName>
      <ability>L2_HalfPunc</ability>
      <abilityName>全半角检查</abilityName>
      <candidateList>
        <item>（</item>
      </candidateList>
      <explain>文本全半角错误。</explain>
      <paraID>18EE48D1</paraID>
      <start>9</start>
      <end>10</end>
      <status>unmodified</status>
      <modifiedWord/>
      <trackRevisions>false</trackRevisions>
    </reviewItem>
    <reviewItem>
      <errorID>43b5d485-fd34-40a4-8511-ba04cc8ad103</errorID>
      <errorWord>)</errorWord>
      <group>L1_Format</group>
      <groupName>格式问题</groupName>
      <ability>L2_HalfPunc</ability>
      <abilityName>全半角检查</abilityName>
      <candidateList>
        <item>）</item>
      </candidateList>
      <explain>文本全半角错误。</explain>
      <paraID>18EE48D1</paraID>
      <start>13</start>
      <end>14</end>
      <status>unmodified</status>
      <modifiedWord/>
      <trackRevisions>false</trackRevisions>
    </reviewItem>
    <reviewItem>
      <errorID>aeacdaf5-8916-495c-aa86-9fd5df4d43f4</errorID>
      <errorWord>(</errorWord>
      <group>L1_Format</group>
      <groupName>格式问题</groupName>
      <ability>L2_HalfPunc</ability>
      <abilityName>全半角检查</abilityName>
      <candidateList>
        <item>（</item>
      </candidateList>
      <explain>文本全半角错误。</explain>
      <paraID>312D9D03</paraID>
      <start>1</start>
      <end>2</end>
      <status>unmodified</status>
      <modifiedWord/>
      <trackRevisions>false</trackRevisions>
    </reviewItem>
    <reviewItem>
      <errorID>d8e57843-2808-4c32-832b-4a56a97a453d</errorID>
      <errorWord>)</errorWord>
      <group>L1_Format</group>
      <groupName>格式问题</groupName>
      <ability>L2_HalfPunc</ability>
      <abilityName>全半角检查</abilityName>
      <candidateList>
        <item>）</item>
      </candidateList>
      <explain>文本全半角错误。</explain>
      <paraID>312D9D03</paraID>
      <start>3</start>
      <end>4</end>
      <status>unmodified</status>
      <modifiedWord/>
      <trackRevisions>false</trackRevisions>
    </reviewItem>
    <reviewItem>
      <errorID>f45cd335-ca5a-4b2c-a202-d68aaa5ca828</errorID>
      <errorWord>(</errorWord>
      <group>L1_Format</group>
      <groupName>格式问题</groupName>
      <ability>L2_HalfPunc</ability>
      <abilityName>全半角检查</abilityName>
      <candidateList>
        <item>（</item>
      </candidateList>
      <explain>文本全半角错误。</explain>
      <paraID>664CED7D</paraID>
      <start>5</start>
      <end>6</end>
      <status>unmodified</status>
      <modifiedWord/>
      <trackRevisions>false</trackRevisions>
    </reviewItem>
    <reviewItem>
      <errorID>bf053a03-5039-40a0-abaa-43af3a3ee23a</errorID>
      <errorWord>)</errorWord>
      <group>L1_Format</group>
      <groupName>格式问题</groupName>
      <ability>L2_HalfPunc</ability>
      <abilityName>全半角检查</abilityName>
      <candidateList>
        <item>）</item>
      </candidateList>
      <explain>文本全半角错误。</explain>
      <paraID>664CED7D</paraID>
      <start>9</start>
      <end>10</end>
      <status>unmodified</status>
      <modifiedWord/>
      <trackRevisions>false</trackRevisions>
    </reviewItem>
    <reviewItem>
      <errorID>3d5be9f3-ad41-494d-b16b-ffc82d7d9c3b</errorID>
      <errorWord>(</errorWord>
      <group>L1_Format</group>
      <groupName>格式问题</groupName>
      <ability>L2_HalfPunc</ability>
      <abilityName>全半角检查</abilityName>
      <candidateList>
        <item>（</item>
      </candidateList>
      <explain>文本全半角错误。</explain>
      <paraID>145A60AD</paraID>
      <start>1</start>
      <end>2</end>
      <status>unmodified</status>
      <modifiedWord/>
      <trackRevisions>false</trackRevisions>
    </reviewItem>
    <reviewItem>
      <errorID>ef8f99e0-d10e-4229-be27-1b7b0c54882f</errorID>
      <errorWord>)</errorWord>
      <group>L1_Format</group>
      <groupName>格式问题</groupName>
      <ability>L2_HalfPunc</ability>
      <abilityName>全半角检查</abilityName>
      <candidateList>
        <item>）</item>
      </candidateList>
      <explain>文本全半角错误。</explain>
      <paraID>145A60AD</paraID>
      <start>3</start>
      <end>4</end>
      <status>unmodified</status>
      <modifiedWord/>
      <trackRevisions>false</trackRevisions>
    </reviewItem>
    <reviewItem>
      <errorID>c48591c9-86f6-46bb-afe0-7ab593a08e06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46D89AE0</paraID>
      <start>0</start>
      <end>2</end>
      <status>unmodified</status>
      <modifiedWord/>
      <trackRevisions>false</trackRevisions>
    </reviewItem>
    <reviewItem>
      <errorID>d44b94a0-8127-49b1-b4ac-f074d215c7c2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5423818E</paraID>
      <start>0</start>
      <end>2</end>
      <status>unmodified</status>
      <modifiedWord/>
      <trackRevisions>false</trackRevisions>
    </reviewItem>
    <reviewItem>
      <errorID>569a21fd-24b2-4989-98f3-fada34895974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276FDCAA</paraID>
      <start>0</start>
      <end>2</end>
      <status>unmodified</status>
      <modifiedWord/>
      <trackRevisions>false</trackRevisions>
    </reviewItem>
    <reviewItem>
      <errorID>56dbeca5-0159-4c92-827e-167059b348e5</errorID>
      <errorWord>(</errorWord>
      <group>L1_Format</group>
      <groupName>格式问题</groupName>
      <ability>L2_HalfPunc</ability>
      <abilityName>全半角检查</abilityName>
      <candidateList>
        <item>（</item>
      </candidateList>
      <explain>文本全半角错误。</explain>
      <paraID>3F4AB605</paraID>
      <start>1</start>
      <end>2</end>
      <status>unmodified</status>
      <modifiedWord/>
      <trackRevisions>false</trackRevisions>
    </reviewItem>
    <reviewItem>
      <errorID>1bc2aa15-097b-4264-bb6b-14e85130a132</errorID>
      <errorWord>)</errorWord>
      <group>L1_Format</group>
      <groupName>格式问题</groupName>
      <ability>L2_HalfPunc</ability>
      <abilityName>全半角检查</abilityName>
      <candidateList>
        <item>）</item>
      </candidateList>
      <explain>文本全半角错误。</explain>
      <paraID>3F4AB605</paraID>
      <start>5</start>
      <end>6</end>
      <status>unmodified</status>
      <modifiedWord/>
      <trackRevisions>false</trackRevisions>
    </reviewItem>
    <reviewItem>
      <errorID>d071e05c-5956-413a-984f-396624018590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5B356114</paraID>
      <start>0</start>
      <end>2</end>
      <status>unmodified</status>
      <modifiedWord/>
      <trackRevisions>false</trackRevisions>
    </reviewItem>
    <reviewItem>
      <errorID>eb48a235-2bbe-4d45-96bd-137e837e37fc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3882A17A</paraID>
      <start>0</start>
      <end>2</end>
      <status>unmodified</status>
      <modifiedWord/>
      <trackRevisions>false</trackRevisions>
    </reviewItem>
    <reviewItem>
      <errorID>ef77401e-0e56-4de4-9bd3-9fa88c6ca695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69162973</paraID>
      <start>0</start>
      <end>2</end>
      <status>unmodified</status>
      <modifiedWord/>
      <trackRevisions>false</trackRevisions>
    </reviewItem>
    <reviewItem>
      <errorID>76309404-a3df-4de9-bfd3-acf7468aea2d</errorID>
      <errorWord>:</errorWord>
      <group>L1_Format</group>
      <groupName>格式问题</groupName>
      <ability>L2_HalfPunc</ability>
      <abilityName>全半角检查</abilityName>
      <candidateList>
        <item>：</item>
      </candidateList>
      <explain>文本全半角错误。</explain>
      <paraID>69162973</paraID>
      <start>4</start>
      <end>5</end>
      <status>unmodified</status>
      <modifiedWord/>
      <trackRevisions>false</trackRevisions>
    </reviewItem>
    <reviewItem>
      <errorID>6aee248c-ae5f-468f-8649-80960c691ff9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526F648E</paraID>
      <start>0</start>
      <end>2</end>
      <status>unmodified</status>
      <modifiedWord/>
      <trackRevisions>false</trackRevisions>
    </reviewItem>
    <reviewItem>
      <errorID>1c43516c-8e61-48bf-9694-b9db405376ab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7EAA10D1</paraID>
      <start>0</start>
      <end>2</end>
      <status>unmodified</status>
      <modifiedWord/>
      <trackRevisions>false</trackRevisions>
    </reviewItem>
    <reviewItem>
      <errorID>99641633-3888-4f32-88f8-9f5e7c10d9f9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28E36F5B</paraID>
      <start>0</start>
      <end>2</end>
      <status>unmodified</status>
      <modifiedWord/>
      <trackRevisions>false</trackRevisions>
    </reviewItem>
    <reviewItem>
      <errorID>e147886f-da9b-4857-821b-16d6611eafdb</errorID>
      <errorWord>(</errorWord>
      <group>L1_Format</group>
      <groupName>格式问题</groupName>
      <ability>L2_HalfPunc</ability>
      <abilityName>全半角检查</abilityName>
      <candidateList>
        <item>（</item>
      </candidateList>
      <explain>文本全半角错误。</explain>
      <paraID>25782372</paraID>
      <start>6</start>
      <end>7</end>
      <status>unmodified</status>
      <modifiedWord/>
      <trackRevisions>false</trackRevisions>
    </reviewItem>
    <reviewItem>
      <errorID>0639cc59-f3ce-4eac-9f6e-3e4b46dcb8ea</errorID>
      <errorWord>)</errorWord>
      <group>L1_Format</group>
      <groupName>格式问题</groupName>
      <ability>L2_HalfPunc</ability>
      <abilityName>全半角检查</abilityName>
      <candidateList>
        <item>）</item>
      </candidateList>
      <explain>文本全半角错误。</explain>
      <paraID>25782372</paraID>
      <start>9</start>
      <end>10</end>
      <status>unmodified</status>
      <modifiedWord/>
      <trackRevisions>false</trackRevisions>
    </reviewItem>
    <reviewItem>
      <errorID>04b3b911-ca7a-42ad-8b37-56911fe24f63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1F0C555F</paraID>
      <start>0</start>
      <end>2</end>
      <status>unmodified</status>
      <modifiedWord/>
      <trackRevisions>false</trackRevisions>
    </reviewItem>
    <reviewItem>
      <errorID>d2b115fe-3c14-4369-8728-f996ee406eaf</errorID>
      <errorWord>(</errorWord>
      <group>L1_Format</group>
      <groupName>格式问题</groupName>
      <ability>L2_HalfPunc</ability>
      <abilityName>全半角检查</abilityName>
      <candidateList>
        <item>（</item>
      </candidateList>
      <explain>文本全半角错误。</explain>
      <paraID>1F0C555F</paraID>
      <start>11</start>
      <end>12</end>
      <status>unmodified</status>
      <modifiedWord/>
      <trackRevisions>false</trackRevisions>
    </reviewItem>
    <reviewItem>
      <errorID>a22c23b5-eb1f-4890-b9e6-fba7ae90e31a</errorID>
      <errorWord>)</errorWord>
      <group>L1_Format</group>
      <groupName>格式问题</groupName>
      <ability>L2_HalfPunc</ability>
      <abilityName>全半角检查</abilityName>
      <candidateList>
        <item>）</item>
      </candidateList>
      <explain>文本全半角错误。</explain>
      <paraID>1F0C555F</paraID>
      <start>15</start>
      <end>16</end>
      <status>unmodified</status>
      <modifiedWord/>
      <trackRevisions>false</trackRevisions>
    </reviewItem>
    <reviewItem>
      <errorID>c270eaa6-51f3-42c2-aef9-e13fb7d78889</errorID>
      <errorWord>(</errorWord>
      <group>L1_Format</group>
      <groupName>格式问题</groupName>
      <ability>L2_HalfPunc</ability>
      <abilityName>全半角检查</abilityName>
      <candidateList>
        <item>（</item>
      </candidateList>
      <explain>文本全半角错误。</explain>
      <paraID>1DD2CE7F</paraID>
      <start>7</start>
      <end>8</end>
      <status>unmodified</status>
      <modifiedWord/>
      <trackRevisions>false</trackRevisions>
    </reviewItem>
    <reviewItem>
      <errorID>355323be-7a1c-40f7-901f-c7b59a2007be</errorID>
      <errorWord>)</errorWord>
      <group>L1_Format</group>
      <groupName>格式问题</groupName>
      <ability>L2_HalfPunc</ability>
      <abilityName>全半角检查</abilityName>
      <candidateList>
        <item>）</item>
      </candidateList>
      <explain>文本全半角错误。</explain>
      <paraID>1DD2CE7F</paraID>
      <start>10</start>
      <end>11</end>
      <status>unmodified</status>
      <modifiedWord/>
      <trackRevisions>false</trackRevisions>
    </reviewItem>
    <reviewItem>
      <errorID>5219823c-a061-402a-a05c-9bc3ec7b2f8d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7BBC4A9C</paraID>
      <start>0</start>
      <end>2</end>
      <status>unmodified</status>
      <modifiedWord/>
      <trackRevisions>false</trackRevisions>
    </reviewItem>
    <reviewItem>
      <errorID>8e8b25ac-e075-4267-9839-99bdb2c15ccc</errorID>
      <errorWord>(</errorWord>
      <group>L1_Format</group>
      <groupName>格式问题</groupName>
      <ability>L2_HalfPunc</ability>
      <abilityName>全半角检查</abilityName>
      <candidateList>
        <item>（</item>
      </candidateList>
      <explain>文本全半角错误。</explain>
      <paraID>7BBC4A9C</paraID>
      <start>12</start>
      <end>13</end>
      <status>unmodified</status>
      <modifiedWord/>
      <trackRevisions>false</trackRevisions>
    </reviewItem>
    <reviewItem>
      <errorID>1cf28ab3-863c-41bf-ad76-c191c9bb4a76</errorID>
      <errorWord>)</errorWord>
      <group>L1_Format</group>
      <groupName>格式问题</groupName>
      <ability>L2_HalfPunc</ability>
      <abilityName>全半角检查</abilityName>
      <candidateList>
        <item>）</item>
      </candidateList>
      <explain>文本全半角错误。</explain>
      <paraID>7BBC4A9C</paraID>
      <start>15</start>
      <end>16</end>
      <status>unmodified</status>
      <modifiedWord/>
      <trackRevisions>false</trackRevisions>
    </reviewItem>
    <reviewItem>
      <errorID>c44ba067-9818-4914-87ae-e904ff136120</errorID>
      <errorWord>(</errorWord>
      <group>L1_Format</group>
      <groupName>格式问题</groupName>
      <ability>L2_HalfPunc</ability>
      <abilityName>全半角检查</abilityName>
      <candidateList>
        <item>（</item>
      </candidateList>
      <explain>文本全半角错误。</explain>
      <paraID>17D7BA2A</paraID>
      <start>6</start>
      <end>7</end>
      <status>unmodified</status>
      <modifiedWord/>
      <trackRevisions>false</trackRevisions>
    </reviewItem>
    <reviewItem>
      <errorID>81282ab4-74fe-4d4e-a6b6-c8f780f5a75e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429F05EE</paraID>
      <start>0</start>
      <end>2</end>
      <status>unmodified</status>
      <modifiedWord/>
      <trackRevisions>false</trackRevisions>
    </reviewItem>
    <reviewItem>
      <errorID>783b66de-6d7e-44a0-b481-efaab24079ff</errorID>
      <errorWord>(</errorWord>
      <group>L1_Format</group>
      <groupName>格式问题</groupName>
      <ability>L2_HalfPunc</ability>
      <abilityName>全半角检查</abilityName>
      <candidateList>
        <item>（</item>
      </candidateList>
      <explain>文本全半角错误。</explain>
      <paraID>429F05EE</paraID>
      <start>11</start>
      <end>12</end>
      <status>unmodified</status>
      <modifiedWord/>
      <trackRevisions>false</trackRevisions>
    </reviewItem>
    <reviewItem>
      <errorID>ec5fa603-65e2-477e-b181-c8e8639f0fc9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248EA0C8</paraID>
      <start>0</start>
      <end>2</end>
      <status>unmodified</status>
      <modifiedWord/>
      <trackRevisions>false</trackRevisions>
    </reviewItem>
    <reviewItem>
      <errorID>3fd792de-280b-48e7-913a-7689157a7c36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24D24803</paraID>
      <start>0</start>
      <end>2</end>
      <status>unmodified</status>
      <modifiedWord/>
      <trackRevisions>false</trackRevisions>
    </reviewItem>
    <reviewItem>
      <errorID>b64e1982-e060-475e-be34-22a6f4a04e0b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114EFEB8</paraID>
      <start>0</start>
      <end>2</end>
      <status>unmodified</status>
      <modifiedWord/>
      <trackRevisions>false</trackRevisions>
    </reviewItem>
    <reviewItem>
      <errorID>31471d5d-e9d9-4e50-8cbf-5916ba8b035a</errorID>
      <errorWord>kw</errorWord>
      <group>L1_Word</group>
      <groupName>字词问题</groupName>
      <ability>L2_Typo</ability>
      <abilityName>字词错误</abilityName>
      <candidateList>
        <item>kW</item>
      </candidateList>
      <explain/>
      <paraID>114EFEB8</paraID>
      <start>16</start>
      <end>18</end>
      <status>unmodified</status>
      <modifiedWord/>
      <trackRevisions>false</trackRevisions>
    </reviewItem>
    <reviewItem>
      <errorID>7161b8a3-8f84-41c6-8d5c-3d6d1a0031d5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3C18E4EE</paraID>
      <start>0</start>
      <end>2</end>
      <status>unmodified</status>
      <modifiedWord/>
      <trackRevisions>false</trackRevisions>
    </reviewItem>
    <reviewItem>
      <errorID>75c11e91-fe6f-4a5c-a693-2ce453681956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47383DA</paraID>
      <start>0</start>
      <end>2</end>
      <status>unmodified</status>
      <modifiedWord/>
      <trackRevisions>false</trackRevisions>
    </reviewItem>
    <reviewItem>
      <errorID>a919358a-447c-4169-bde9-3ddeac906059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1645D5A7</paraID>
      <start>0</start>
      <end>2</end>
      <status>unmodified</status>
      <modifiedWord/>
      <trackRevisions>false</trackRevisions>
    </reviewItem>
    <reviewItem>
      <errorID>7b7bd194-5971-43ed-ba6a-16b7e6738b3e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6961DD23</paraID>
      <start>0</start>
      <end>2</end>
      <status>unmodified</status>
      <modifiedWord/>
      <trackRevisions>false</trackRevisions>
    </reviewItem>
    <reviewItem>
      <errorID>02edd6d3-5031-49b9-a4e9-5bb48e858552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38653E12</paraID>
      <start>0</start>
      <end>2</end>
      <status>unmodified</status>
      <modifiedWord/>
      <trackRevisions>false</trackRevisions>
    </reviewItem>
    <reviewItem>
      <errorID>5ef4faee-a434-47e6-9a18-76b401f81621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1CBC6E04</paraID>
      <start>0</start>
      <end>2</end>
      <status>unmodified</status>
      <modifiedWord/>
      <trackRevisions>false</trackRevisions>
    </reviewItem>
    <reviewItem>
      <errorID>92235050-0871-48e4-8c74-86fe082e65cf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55FDB110</paraID>
      <start>0</start>
      <end>2</end>
      <status>unmodified</status>
      <modifiedWord/>
      <trackRevisions>false</trackRevisions>
    </reviewItem>
    <reviewItem>
      <errorID>ab5e21d3-e5f6-4b18-a108-cc316705add2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1CBE6614</paraID>
      <start>0</start>
      <end>2</end>
      <status>unmodified</status>
      <modifiedWord/>
      <trackRevisions>false</trackRevisions>
    </reviewItem>
    <reviewItem>
      <errorID>7c0d8164-38ad-497f-87ec-043366274397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6408C280</paraID>
      <start>0</start>
      <end>2</end>
      <status>unmodified</status>
      <modifiedWord/>
      <trackRevisions>false</trackRevisions>
    </reviewItem>
    <reviewItem>
      <errorID>7b1fd3be-9b4b-41ed-bc8c-8d25ceb19256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14A8DB22</paraID>
      <start>0</start>
      <end>2</end>
      <status>unmodified</status>
      <modifiedWord/>
      <trackRevisions>false</trackRevisions>
    </reviewItem>
    <reviewItem>
      <errorID>ecf954ba-7766-4bb1-9107-347b0a1e6569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39ED6A4F</paraID>
      <start>0</start>
      <end>2</end>
      <status>unmodified</status>
      <modifiedWord/>
      <trackRevisions>false</trackRevisions>
    </reviewItem>
    <reviewItem>
      <errorID>7a7bfd8a-700f-4dbc-8101-45d005d5bdbf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286433A</paraID>
      <start>0</start>
      <end>2</end>
      <status>unmodified</status>
      <modifiedWord/>
      <trackRevisions>false</trackRevisions>
    </reviewItem>
    <reviewItem>
      <errorID>796acddc-62f7-4e92-b3eb-80e3d366279c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6DFF6AA4</paraID>
      <start>0</start>
      <end>2</end>
      <status>unmodified</status>
      <modifiedWord/>
      <trackRevisions>false</trackRevisions>
    </reviewItem>
    <reviewItem>
      <errorID>93eb8b10-c8a4-459c-9e87-face49e26306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5C98123</paraID>
      <start>0</start>
      <end>2</end>
      <status>unmodified</status>
      <modifiedWord/>
      <trackRevisions>false</trackRevisions>
    </reviewItem>
    <reviewItem>
      <errorID>145f3b5f-e1ad-4b86-b807-4056d5dfd805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1A9976A1</paraID>
      <start>0</start>
      <end>2</end>
      <status>unmodified</status>
      <modifiedWord/>
      <trackRevisions>false</trackRevisions>
    </reviewItem>
    <reviewItem>
      <errorID>100eb617-03d8-4117-9ac6-3f0c1567651b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3CE26339</paraID>
      <start>0</start>
      <end>2</end>
      <status>unmodified</status>
      <modifiedWord/>
      <trackRevisions>false</trackRevisions>
    </reviewItem>
    <reviewItem>
      <errorID>52980db8-f92c-4103-9981-c61d5b9fdfdb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338776</paraID>
      <start>0</start>
      <end>2</end>
      <status>unmodified</status>
      <modifiedWord/>
      <trackRevisions>false</trackRevisions>
    </reviewItem>
    <reviewItem>
      <errorID>40f2ba72-9a3b-491d-b3df-6629770237bf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4D996123</paraID>
      <start>0</start>
      <end>2</end>
      <status>unmodified</status>
      <modifiedWord/>
      <trackRevisions>false</trackRevisions>
    </reviewItem>
    <reviewItem>
      <errorID>0a2c9ebb-78a4-48bd-b065-cb29bc3cc220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78E79BF4</paraID>
      <start>0</start>
      <end>2</end>
      <status>unmodified</status>
      <modifiedWord/>
      <trackRevisions>false</trackRevisions>
    </reviewItem>
    <reviewItem>
      <errorID>079c2762-76a2-4216-a1fc-98d4449f1e12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2FA2668E</paraID>
      <start>0</start>
      <end>2</end>
      <status>unmodified</status>
      <modifiedWord/>
      <trackRevisions>false</trackRevisions>
    </reviewItem>
    <reviewItem>
      <errorID>ef10094c-2b64-4be3-9f95-e99ec6631985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22562F80</paraID>
      <start>0</start>
      <end>2</end>
      <status>unmodified</status>
      <modifiedWord/>
      <trackRevisions>false</trackRevisions>
    </reviewItem>
    <reviewItem>
      <errorID>972de83d-a806-43ab-b23f-618066008fd6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3DF5A17F</paraID>
      <start>0</start>
      <end>2</end>
      <status>unmodified</status>
      <modifiedWord/>
      <trackRevisions>false</trackRevisions>
    </reviewItem>
    <reviewItem>
      <errorID>cc83ed95-9933-424a-9b12-edef1d529dba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1C6163C1</paraID>
      <start>0</start>
      <end>2</end>
      <status>unmodified</status>
      <modifiedWord/>
      <trackRevisions>false</trackRevisions>
    </reviewItem>
    <reviewItem>
      <errorID>f505e2c4-9b69-499f-8d78-983b8f892ad3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CCC3C2C</paraID>
      <start>0</start>
      <end>2</end>
      <status>unmodified</status>
      <modifiedWord/>
      <trackRevisions>false</trackRevisions>
    </reviewItem>
    <reviewItem>
      <errorID>e8b50663-9004-4ef0-a3dc-b142cd266732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63596FCB</paraID>
      <start>0</start>
      <end>2</end>
      <status>unmodified</status>
      <modifiedWord/>
      <trackRevisions>false</trackRevisions>
    </reviewItem>
    <reviewItem>
      <errorID>44a43cdb-da92-4c8d-9653-d7bb855fea86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2D312949</paraID>
      <start>0</start>
      <end>2</end>
      <status>unmodified</status>
      <modifiedWord/>
      <trackRevisions>false</trackRevisions>
    </reviewItem>
    <reviewItem>
      <errorID>e601a7dd-c0ad-4425-bd27-c8a778edb3d2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2F2FDBE4</paraID>
      <start>0</start>
      <end>2</end>
      <status>unmodified</status>
      <modifiedWord/>
      <trackRevisions>false</trackRevisions>
    </reviewItem>
    <reviewItem>
      <errorID>7789bbd9-89af-4f79-96e6-d8041366a71d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5C9D9A3C</paraID>
      <start>0</start>
      <end>2</end>
      <status>unmodified</status>
      <modifiedWord/>
      <trackRevisions>false</trackRevisions>
    </reviewItem>
    <reviewItem>
      <errorID>f1ee75cc-257a-4644-9e0c-dcfc8c8c3239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2A42AE51</paraID>
      <start>0</start>
      <end>2</end>
      <status>unmodified</status>
      <modifiedWord/>
      <trackRevisions>false</trackRevisions>
    </reviewItem>
    <reviewItem>
      <errorID>7c4af2d0-11c2-4a39-90f0-da33cd0ae22a</errorID>
      <errorWord>(</errorWord>
      <group>L1_Format</group>
      <groupName>格式问题</groupName>
      <ability>L2_HalfPunc</ability>
      <abilityName>全半角检查</abilityName>
      <candidateList>
        <item>（</item>
      </candidateList>
      <explain>文本全半角错误。</explain>
      <paraID>2A42AE51</paraID>
      <start>8</start>
      <end>9</end>
      <status>unmodified</status>
      <modifiedWord/>
      <trackRevisions>false</trackRevisions>
    </reviewItem>
    <reviewItem>
      <errorID>e0961d16-5a74-416e-8f0c-c484b2fdde5b</errorID>
      <errorWord>)</errorWord>
      <group>L1_Format</group>
      <groupName>格式问题</groupName>
      <ability>L2_HalfPunc</ability>
      <abilityName>全半角检查</abilityName>
      <candidateList>
        <item>）</item>
      </candidateList>
      <explain>文本全半角错误。</explain>
      <paraID>2A42AE51</paraID>
      <start>12</start>
      <end>13</end>
      <status>unmodified</status>
      <modifiedWord/>
      <trackRevisions>false</trackRevisions>
    </reviewItem>
    <reviewItem>
      <errorID>12a37e0f-55b8-49cc-9046-81bca6424ed4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74D90FAA</paraID>
      <start>0</start>
      <end>2</end>
      <status>unmodified</status>
      <modifiedWord/>
      <trackRevisions>false</trackRevisions>
    </reviewItem>
    <reviewItem>
      <errorID>65841ea4-18e0-4d1f-bce7-fa564ad6827f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788822A6</paraID>
      <start>0</start>
      <end>2</end>
      <status>unmodified</status>
      <modifiedWord/>
      <trackRevisions>false</trackRevisions>
    </reviewItem>
    <reviewItem>
      <errorID>b842999f-a33e-4127-8765-8b54494d2f54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34AF1C66</paraID>
      <start>0</start>
      <end>2</end>
      <status>unmodified</status>
      <modifiedWord/>
      <trackRevisions>false</trackRevisions>
    </reviewItem>
    <reviewItem>
      <errorID>2a8d9e3c-01f0-4d54-a029-047d6df2fe57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4CB4D381</paraID>
      <start>0</start>
      <end>2</end>
      <status>unmodified</status>
      <modifiedWord/>
      <trackRevisions>false</trackRevisions>
    </reviewItem>
    <reviewItem>
      <errorID>79db26d5-c704-4645-9f8a-009436695774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2398E049</paraID>
      <start>0</start>
      <end>2</end>
      <status>unmodified</status>
      <modifiedWord/>
      <trackRevisions>false</trackRevisions>
    </reviewItem>
    <reviewItem>
      <errorID>86d688e5-cede-41e8-a528-4f0e2f7a464e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5C82CBC4</paraID>
      <start>0</start>
      <end>2</end>
      <status>unmodified</status>
      <modifiedWord/>
      <trackRevisions>false</trackRevisions>
    </reviewItem>
    <reviewItem>
      <errorID>6b30af3b-2537-4a5b-a418-13b75e5226d9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66B4792</paraID>
      <start>0</start>
      <end>2</end>
      <status>unmodified</status>
      <modifiedWord/>
      <trackRevisions>false</trackRevisions>
    </reviewItem>
    <reviewItem>
      <errorID>d32887ff-5c8e-4002-b552-aca7815b4611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2051D196</paraID>
      <start>0</start>
      <end>2</end>
      <status>unmodified</status>
      <modifiedWord/>
      <trackRevisions>false</trackRevisions>
    </reviewItem>
    <reviewItem>
      <errorID>7805874f-6156-423c-b0a5-649fdbcdae05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295270CB</paraID>
      <start>0</start>
      <end>2</end>
      <status>unmodified</status>
      <modifiedWord/>
      <trackRevisions>false</trackRevisions>
    </reviewItem>
    <reviewItem>
      <errorID>a2438433-ae25-4d3c-bb56-527bd1ac3807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5E0ADDEA</paraID>
      <start>0</start>
      <end>2</end>
      <status>unmodified</status>
      <modifiedWord/>
      <trackRevisions>false</trackRevisions>
    </reviewItem>
    <reviewItem>
      <errorID>100102f8-4143-4594-81ad-c205f799699b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1EF4300A</paraID>
      <start>0</start>
      <end>2</end>
      <status>unmodified</status>
      <modifiedWord/>
      <trackRevisions>false</trackRevisions>
    </reviewItem>
    <reviewItem>
      <errorID>cb98d901-3169-46a5-952e-31b663fcf60a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452BE963</paraID>
      <start>0</start>
      <end>2</end>
      <status>unmodified</status>
      <modifiedWord/>
      <trackRevisions>false</trackRevisions>
    </reviewItem>
    <reviewItem>
      <errorID>abceee1b-e134-45fb-b0c8-6afa9d9746e9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5EE9FF8A</paraID>
      <start>0</start>
      <end>2</end>
      <status>unmodified</status>
      <modifiedWord/>
      <trackRevisions>false</trackRevisions>
    </reviewItem>
    <reviewItem>
      <errorID>e1ba837e-af64-43e5-947c-ae024b15d5c7</errorID>
      <errorWord>(</errorWord>
      <group>L1_Format</group>
      <groupName>格式问题</groupName>
      <ability>L2_HalfPunc</ability>
      <abilityName>全半角检查</abilityName>
      <candidateList>
        <item>（</item>
      </candidateList>
      <explain>文本全半角错误。</explain>
      <paraID>14C590F0</paraID>
      <start>1</start>
      <end>2</end>
      <status>unmodified</status>
      <modifiedWord/>
      <trackRevisions>false</trackRevisions>
    </reviewItem>
    <reviewItem>
      <errorID>065c031f-aa4e-4225-b718-7b8372cc3b6c</errorID>
      <errorWord>)</errorWord>
      <group>L1_Format</group>
      <groupName>格式问题</groupName>
      <ability>L2_HalfPunc</ability>
      <abilityName>全半角检查</abilityName>
      <candidateList>
        <item>）</item>
      </candidateList>
      <explain>文本全半角错误。</explain>
      <paraID>14C590F0</paraID>
      <start>3</start>
      <end>4</end>
      <status>unmodified</status>
      <modifiedWord/>
      <trackRevisions>false</trackRevisions>
    </reviewItem>
    <reviewItem>
      <errorID>8708ea01-a64e-4383-b81b-86daede8778c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7FA6A449</paraID>
      <start>0</start>
      <end>2</end>
      <status>unmodified</status>
      <modifiedWord/>
      <trackRevisions>false</trackRevisions>
    </reviewItem>
    <reviewItem>
      <errorID>0c9b52c4-9e06-4135-9288-f237b0788cfe</errorID>
      <errorWord>(</errorWord>
      <group>L1_Format</group>
      <groupName>格式问题</groupName>
      <ability>L2_HalfPunc</ability>
      <abilityName>全半角检查</abilityName>
      <candidateList>
        <item>（</item>
      </candidateList>
      <explain>文本全半角错误。</explain>
      <paraID>32BD963A</paraID>
      <start>1</start>
      <end>2</end>
      <status>unmodified</status>
      <modifiedWord/>
      <trackRevisions>false</trackRevisions>
    </reviewItem>
    <reviewItem>
      <errorID>af60a6e6-9e4c-4678-a493-26dcb16c2840</errorID>
      <errorWord>)</errorWord>
      <group>L1_Format</group>
      <groupName>格式问题</groupName>
      <ability>L2_HalfPunc</ability>
      <abilityName>全半角检查</abilityName>
      <candidateList>
        <item>）</item>
      </candidateList>
      <explain>文本全半角错误。</explain>
      <paraID>32BD963A</paraID>
      <start>3</start>
      <end>4</end>
      <status>unmodified</status>
      <modifiedWord/>
      <trackRevisions>false</trackRevisions>
    </reviewItem>
    <reviewItem>
      <errorID>6affc659-77eb-4763-b891-84f2ba543c0b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46ABE9F2</paraID>
      <start>0</start>
      <end>2</end>
      <status>unmodified</status>
      <modifiedWord/>
      <trackRevisions>false</trackRevisions>
    </reviewItem>
    <reviewItem>
      <errorID>47077a10-e86d-4304-94e6-2e56066b0657</errorID>
      <errorWord>(</errorWord>
      <group>L1_Format</group>
      <groupName>格式问题</groupName>
      <ability>L2_HalfPunc</ability>
      <abilityName>全半角检查</abilityName>
      <candidateList>
        <item>（</item>
      </candidateList>
      <explain>文本全半角错误。</explain>
      <paraID>6F2998BF</paraID>
      <start>1</start>
      <end>2</end>
      <status>unmodified</status>
      <modifiedWord/>
      <trackRevisions>false</trackRevisions>
    </reviewItem>
    <reviewItem>
      <errorID>c3bdc4b2-1820-429b-a169-90e15ee6ca8c</errorID>
      <errorWord>)</errorWord>
      <group>L1_Format</group>
      <groupName>格式问题</groupName>
      <ability>L2_HalfPunc</ability>
      <abilityName>全半角检查</abilityName>
      <candidateList>
        <item>）</item>
      </candidateList>
      <explain>文本全半角错误。</explain>
      <paraID>6F2998BF</paraID>
      <start>3</start>
      <end>4</end>
      <status>unmodified</status>
      <modifiedWord/>
      <trackRevisions>false</trackRevisions>
    </reviewItem>
    <reviewItem>
      <errorID>d099e598-73cc-4124-8bd3-a838a11d9952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5C4D3010</paraID>
      <start>0</start>
      <end>2</end>
      <status>unmodified</status>
      <modifiedWord/>
      <trackRevisions>false</trackRevisions>
    </reviewItem>
    <reviewItem>
      <errorID>70df1ff9-14a7-46b7-80e6-ba268e4ec448</errorID>
      <errorWord>(</errorWord>
      <group>L1_Format</group>
      <groupName>格式问题</groupName>
      <ability>L2_HalfPunc</ability>
      <abilityName>全半角检查</abilityName>
      <candidateList>
        <item>（</item>
      </candidateList>
      <explain>文本全半角错误。</explain>
      <paraID>5C4D3010</paraID>
      <start>8</start>
      <end>9</end>
      <status>unmodified</status>
      <modifiedWord/>
      <trackRevisions>false</trackRevisions>
    </reviewItem>
    <reviewItem>
      <errorID>b397ddda-a522-421b-8614-477c86da7323</errorID>
      <errorWord>)</errorWord>
      <group>L1_Format</group>
      <groupName>格式问题</groupName>
      <ability>L2_HalfPunc</ability>
      <abilityName>全半角检查</abilityName>
      <candidateList>
        <item>）</item>
      </candidateList>
      <explain>文本全半角错误。</explain>
      <paraID>5C4D3010</paraID>
      <start>12</start>
      <end>13</end>
      <status>unmodified</status>
      <modifiedWord/>
      <trackRevisions>false</trackRevisions>
    </reviewItem>
    <reviewItem>
      <errorID>42478a0c-4a28-416b-bb1d-a4296f0c33c8</errorID>
      <errorWord>(</errorWord>
      <group>L1_Format</group>
      <groupName>格式问题</groupName>
      <ability>L2_HalfPunc</ability>
      <abilityName>全半角检查</abilityName>
      <candidateList>
        <item>（</item>
      </candidateList>
      <explain>文本全半角错误。</explain>
      <paraID>34EEC463</paraID>
      <start>1</start>
      <end>2</end>
      <status>unmodified</status>
      <modifiedWord/>
      <trackRevisions>false</trackRevisions>
    </reviewItem>
    <reviewItem>
      <errorID>50e49bb7-30fd-4ce4-a646-421e2665344a</errorID>
      <errorWord>)</errorWord>
      <group>L1_Format</group>
      <groupName>格式问题</groupName>
      <ability>L2_HalfPunc</ability>
      <abilityName>全半角检查</abilityName>
      <candidateList>
        <item>）</item>
      </candidateList>
      <explain>文本全半角错误。</explain>
      <paraID>34EEC463</paraID>
      <start>3</start>
      <end>4</end>
      <status>unmodified</status>
      <modifiedWord/>
      <trackRevisions>false</trackRevisions>
    </reviewItem>
    <reviewItem>
      <errorID>6715db36-a1b1-43ef-90c8-1a773e0a073d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25B47EA0</paraID>
      <start>0</start>
      <end>2</end>
      <status>unmodified</status>
      <modifiedWord/>
      <trackRevisions>false</trackRevisions>
    </reviewItem>
    <reviewItem>
      <errorID>3a0d462b-280a-4e1c-a38c-7c29d58c66db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52951284</paraID>
      <start>0</start>
      <end>2</end>
      <status>unmodified</status>
      <modifiedWord/>
      <trackRevisions>false</trackRevisions>
    </reviewItem>
    <reviewItem>
      <errorID>ec9b8f78-e20a-41ec-b66d-824416a3f2c0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4C24FAA6</paraID>
      <start>0</start>
      <end>2</end>
      <status>unmodified</status>
      <modifiedWord/>
      <trackRevisions>false</trackRevisions>
    </reviewItem>
    <reviewItem>
      <errorID>829aff3a-32d9-4122-8ad1-240ddbb47ffc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551064E0</paraID>
      <start>0</start>
      <end>2</end>
      <status>unmodified</status>
      <modifiedWord/>
      <trackRevisions>false</trackRevisions>
    </reviewItem>
    <reviewItem>
      <errorID>b8ff0bf1-1a83-46a0-a113-23c4b4f94c81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5B32C219</paraID>
      <start>0</start>
      <end>2</end>
      <status>unmodified</status>
      <modifiedWord/>
      <trackRevisions>false</trackRevisions>
    </reviewItem>
    <reviewItem>
      <errorID>ad5a4522-097e-49b6-9d1e-8695cc74effc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62AAFC0B</paraID>
      <start>0</start>
      <end>2</end>
      <status>unmodified</status>
      <modifiedWord/>
      <trackRevisions>false</trackRevisions>
    </reviewItem>
    <reviewItem>
      <errorID>bb6969ca-bfc4-48f3-a6ff-e0678e339a2e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2E2372B3</paraID>
      <start>0</start>
      <end>2</end>
      <status>unmodified</status>
      <modifiedWord/>
      <trackRevisions>false</trackRevisions>
    </reviewItem>
    <reviewItem>
      <errorID>8d88c5e9-3880-4b0d-a0e8-74b4c4238a15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4814D66A</paraID>
      <start>0</start>
      <end>2</end>
      <status>unmodified</status>
      <modifiedWord/>
      <trackRevisions>false</trackRevisions>
    </reviewItem>
    <reviewItem>
      <errorID>7c972ef9-6b63-4639-ab8c-ffe707c18b47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3940FD46</paraID>
      <start>0</start>
      <end>2</end>
      <status>unmodified</status>
      <modifiedWord/>
      <trackRevisions>false</trackRevisions>
    </reviewItem>
    <reviewItem>
      <errorID>2c6b4c11-8ca1-40d0-87f8-36c28f3a75d2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5741F16D</paraID>
      <start>0</start>
      <end>2</end>
      <status>unmodified</status>
      <modifiedWord/>
      <trackRevisions>false</trackRevisions>
    </reviewItem>
    <reviewItem>
      <errorID>01f70fa8-e919-4d7c-bad8-67e82274a07c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4B968D0D</paraID>
      <start>0</start>
      <end>2</end>
      <status>unmodified</status>
      <modifiedWord/>
      <trackRevisions>false</trackRevisions>
    </reviewItem>
    <reviewItem>
      <errorID>8df2605b-4967-45f2-81f2-c34f29a8f1a3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3528E7CD</paraID>
      <start>0</start>
      <end>2</end>
      <status>unmodified</status>
      <modifiedWord/>
      <trackRevisions>false</trackRevisions>
    </reviewItem>
    <reviewItem>
      <errorID>8d6e15fa-680d-42b6-803d-bee7d43e3a6f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1FAC062</paraID>
      <start>0</start>
      <end>2</end>
      <status>unmodified</status>
      <modifiedWord/>
      <trackRevisions>false</trackRevisions>
    </reviewItem>
    <reviewItem>
      <errorID>f219546e-799c-4eeb-ab3a-446368548275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13975C6</paraID>
      <start>0</start>
      <end>2</end>
      <status>unmodified</status>
      <modifiedWord/>
      <trackRevisions>false</trackRevisions>
    </reviewItem>
    <reviewItem>
      <errorID>4a561176-d3b2-4189-bae9-c1c94ed703e2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5B78EACD</paraID>
      <start>0</start>
      <end>2</end>
      <status>unmodified</status>
      <modifiedWord/>
      <trackRevisions>false</trackRevisions>
    </reviewItem>
    <reviewItem>
      <errorID>eca44a76-1075-4114-ba81-35ec3eb5ea9e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545A4691</paraID>
      <start>0</start>
      <end>2</end>
      <status>unmodified</status>
      <modifiedWord/>
      <trackRevisions>false</trackRevisions>
    </reviewItem>
    <reviewItem>
      <errorID>d5619adb-f385-4548-8315-357634989893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29E41EF1</paraID>
      <start>0</start>
      <end>2</end>
      <status>unmodified</status>
      <modifiedWord/>
      <trackRevisions>false</trackRevisions>
    </reviewItem>
    <reviewItem>
      <errorID>8410a736-0b3e-4cb7-b781-657b4faf1a4e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62E57FA6</paraID>
      <start>0</start>
      <end>2</end>
      <status>unmodified</status>
      <modifiedWord/>
      <trackRevisions>false</trackRevisions>
    </reviewItem>
    <reviewItem>
      <errorID>bdd39283-895b-402b-8293-81ded42dfd25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6E60B78C</paraID>
      <start>0</start>
      <end>2</end>
      <status>unmodified</status>
      <modifiedWord/>
      <trackRevisions>false</trackRevisions>
    </reviewItem>
    <reviewItem>
      <errorID>29868c60-e965-46a1-ba2b-1c3d2b9eef94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32B17980</paraID>
      <start>0</start>
      <end>2</end>
      <status>unmodified</status>
      <modifiedWord/>
      <trackRevisions>false</trackRevisions>
    </reviewItem>
    <reviewItem>
      <errorID>56b54df7-c18b-41d0-8ff3-e7b803222166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19CF0B2E</paraID>
      <start>0</start>
      <end>2</end>
      <status>unmodified</status>
      <modifiedWord/>
      <trackRevisions>false</trackRevisions>
    </reviewItem>
    <reviewItem>
      <errorID>e017b2d7-0412-4821-9508-1e57715487d2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7B2F7227</paraID>
      <start>0</start>
      <end>2</end>
      <status>unmodified</status>
      <modifiedWord/>
      <trackRevisions>false</trackRevisions>
    </reviewItem>
    <reviewItem>
      <errorID>9ef98eae-614c-4e04-ac70-d22f83fc0710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1B1684AC</paraID>
      <start>0</start>
      <end>2</end>
      <status>unmodified</status>
      <modifiedWord/>
      <trackRevisions>false</trackRevisions>
    </reviewItem>
    <reviewItem>
      <errorID>19f37e1b-66da-466c-8547-6194e63cb5ae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5B8878F2</paraID>
      <start>0</start>
      <end>2</end>
      <status>unmodified</status>
      <modifiedWord/>
      <trackRevisions>false</trackRevisions>
    </reviewItem>
    <reviewItem>
      <errorID>8e9a7e5a-5c3f-4a8b-bff1-b42dc9f5e26d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376180AC</paraID>
      <start>0</start>
      <end>2</end>
      <status>unmodified</status>
      <modifiedWord/>
      <trackRevisions>false</trackRevisions>
    </reviewItem>
    <reviewItem>
      <errorID>472d3175-f3a0-4c83-b586-5ae3c5658c46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6319658C</paraID>
      <start>0</start>
      <end>2</end>
      <status>unmodified</status>
      <modifiedWord/>
      <trackRevisions>false</trackRevisions>
    </reviewItem>
    <reviewItem>
      <errorID>fd03a06a-536e-47fa-a7aa-7278669e6e4f</errorID>
      <errorWord>(</errorWord>
      <group>L1_Format</group>
      <groupName>格式问题</groupName>
      <ability>L2_HalfPunc</ability>
      <abilityName>全半角检查</abilityName>
      <candidateList>
        <item>（</item>
      </candidateList>
      <explain>文本全半角错误。</explain>
      <paraID>6319658C</paraID>
      <start>8</start>
      <end>9</end>
      <status>unmodified</status>
      <modifiedWord/>
      <trackRevisions>false</trackRevisions>
    </reviewItem>
    <reviewItem>
      <errorID>77310ea9-632d-48a3-90bd-12488268049e</errorID>
      <errorWord>)</errorWord>
      <group>L1_Format</group>
      <groupName>格式问题</groupName>
      <ability>L2_HalfPunc</ability>
      <abilityName>全半角检查</abilityName>
      <candidateList>
        <item>）</item>
      </candidateList>
      <explain>文本全半角错误。</explain>
      <paraID>6319658C</paraID>
      <start>11</start>
      <end>12</end>
      <status>unmodified</status>
      <modifiedWord/>
      <trackRevisions>false</trackRevisions>
    </reviewItem>
    <reviewItem>
      <errorID>831559f8-1a22-4117-83c6-a0f1046de68e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34706ED0</paraID>
      <start>0</start>
      <end>2</end>
      <status>unmodified</status>
      <modifiedWord/>
      <trackRevisions>false</trackRevisions>
    </reviewItem>
    <reviewItem>
      <errorID>17c6676c-0d22-4cd9-9f61-9a10dc0c27a2</errorID>
      <errorWord>(</errorWord>
      <group>L1_Format</group>
      <groupName>格式问题</groupName>
      <ability>L2_HalfPunc</ability>
      <abilityName>全半角检查</abilityName>
      <candidateList>
        <item>（</item>
      </candidateList>
      <explain>文本全半角错误。</explain>
      <paraID>34706ED0</paraID>
      <start>8</start>
      <end>9</end>
      <status>unmodified</status>
      <modifiedWord/>
      <trackRevisions>false</trackRevisions>
    </reviewItem>
    <reviewItem>
      <errorID>a6e94c8d-3e10-4ff7-9332-afa7b85ea0aa</errorID>
      <errorWord>)</errorWord>
      <group>L1_Format</group>
      <groupName>格式问题</groupName>
      <ability>L2_HalfPunc</ability>
      <abilityName>全半角检查</abilityName>
      <candidateList>
        <item>）</item>
      </candidateList>
      <explain>文本全半角错误。</explain>
      <paraID>34706ED0</paraID>
      <start>11</start>
      <end>12</end>
      <status>unmodified</status>
      <modifiedWord/>
      <trackRevisions>false</trackRevisions>
    </reviewItem>
    <reviewItem>
      <errorID>a8fb519b-0974-428f-913b-19cd4df5cb58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513107DC</paraID>
      <start>0</start>
      <end>2</end>
      <status>unmodified</status>
      <modifiedWord/>
      <trackRevisions>false</trackRevisions>
    </reviewItem>
    <reviewItem>
      <errorID>7632110d-a772-448d-9423-7e7dd0092acc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2289C46C</paraID>
      <start>0</start>
      <end>2</end>
      <status>unmodified</status>
      <modifiedWord/>
      <trackRevisions>false</trackRevisions>
    </reviewItem>
    <reviewItem>
      <errorID>e16fed34-4ac1-4e8f-aee2-52bb5420233e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7F534EFE</paraID>
      <start>0</start>
      <end>2</end>
      <status>unmodified</status>
      <modifiedWord/>
      <trackRevisions>false</trackRevisions>
    </reviewItem>
    <reviewItem>
      <errorID>adda2a85-f7ac-4a3f-b658-8a3919c07d4d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3CD37BDE</paraID>
      <start>0</start>
      <end>2</end>
      <status>unmodified</status>
      <modifiedWord/>
      <trackRevisions>false</trackRevisions>
    </reviewItem>
    <reviewItem>
      <errorID>1d24b1dc-87e2-4288-86ff-9e4b3a8abcb8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1C2617D2</paraID>
      <start>0</start>
      <end>2</end>
      <status>unmodified</status>
      <modifiedWord/>
      <trackRevisions>false</trackRevisions>
    </reviewItem>
    <reviewItem>
      <errorID>add041de-e8dc-4924-94ca-e6b7e151fe77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72F67C9F</paraID>
      <start>0</start>
      <end>2</end>
      <status>unmodified</status>
      <modifiedWord/>
      <trackRevisions>false</trackRevisions>
    </reviewItem>
    <reviewItem>
      <errorID>c7508beb-3b70-4af2-8271-db2081a6bfd6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7EBD8209</paraID>
      <start>0</start>
      <end>2</end>
      <status>unmodified</status>
      <modifiedWord/>
      <trackRevisions>false</trackRevisions>
    </reviewItem>
    <reviewItem>
      <errorID>cd43215a-ff74-4c79-a186-1812ccc55ae7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29730DCE</paraID>
      <start>0</start>
      <end>2</end>
      <status>unmodified</status>
      <modifiedWord/>
      <trackRevisions>false</trackRevisions>
    </reviewItem>
    <reviewItem>
      <errorID>47a295fa-5817-4806-9c9b-c4230234dbb4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FD69168</paraID>
      <start>0</start>
      <end>2</end>
      <status>unmodified</status>
      <modifiedWord/>
      <trackRevisions>false</trackRevisions>
    </reviewItem>
    <reviewItem>
      <errorID>c88f7287-067a-44b8-a12f-b7e0717835b3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2CD0FB0B</paraID>
      <start>0</start>
      <end>2</end>
      <status>unmodified</status>
      <modifiedWord/>
      <trackRevisions>false</trackRevisions>
    </reviewItem>
    <reviewItem>
      <errorID>2eb4a937-3a61-4f42-9284-d2ca3831861e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3DF6F761</paraID>
      <start>0</start>
      <end>2</end>
      <status>unmodified</status>
      <modifiedWord/>
      <trackRevisions>false</trackRevisions>
    </reviewItem>
    <reviewItem>
      <errorID>b7ca326e-fbb4-4162-b8a9-13c5f4741092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5A2213D4</paraID>
      <start>0</start>
      <end>2</end>
      <status>unmodified</status>
      <modifiedWord/>
      <trackRevisions>false</trackRevisions>
    </reviewItem>
    <reviewItem>
      <errorID>0573c5ac-4411-4cb5-b6f0-bc425db35917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45875F08</paraID>
      <start>0</start>
      <end>2</end>
      <status>unmodified</status>
      <modifiedWord/>
      <trackRevisions>false</trackRevisions>
    </reviewItem>
    <reviewItem>
      <errorID>4682274f-8ec9-4675-be89-0d2200496848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43F3B7B7</paraID>
      <start>0</start>
      <end>2</end>
      <status>unmodified</status>
      <modifiedWord/>
      <trackRevisions>false</trackRevisions>
    </reviewItem>
    <reviewItem>
      <errorID>f5578769-a0fd-4c5f-88c7-dc786664ed84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6406217C</paraID>
      <start>0</start>
      <end>2</end>
      <status>unmodified</status>
      <modifiedWord/>
      <trackRevisions>false</trackRevisions>
    </reviewItem>
    <reviewItem>
      <errorID>b2165548-8aed-489c-937b-1db7f16734d5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2B201EAC</paraID>
      <start>0</start>
      <end>2</end>
      <status>unmodified</status>
      <modifiedWord/>
      <trackRevisions>false</trackRevisions>
    </reviewItem>
    <reviewItem>
      <errorID>77389236-f06b-4a3a-bf1c-22441fe4b29e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26864A78</paraID>
      <start>0</start>
      <end>2</end>
      <status>unmodified</status>
      <modifiedWord/>
      <trackRevisions>false</trackRevisions>
    </reviewItem>
    <reviewItem>
      <errorID>4ffa2a79-550a-4ea5-b42c-5bfc9c986c87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159CBEE1</paraID>
      <start>0</start>
      <end>2</end>
      <status>unmodified</status>
      <modifiedWord/>
      <trackRevisions>false</trackRevisions>
    </reviewItem>
    <reviewItem>
      <errorID>c472f8dd-0dad-4e56-b295-a05c85a3c171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69BF3F53</paraID>
      <start>0</start>
      <end>2</end>
      <status>unmodified</status>
      <modifiedWord/>
      <trackRevisions>false</trackRevisions>
    </reviewItem>
    <reviewItem>
      <errorID>c6dc4109-61c7-4d86-b1ae-5f33ce4f81f2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4807D448</paraID>
      <start>0</start>
      <end>2</end>
      <status>unmodified</status>
      <modifiedWord/>
      <trackRevisions>false</trackRevisions>
    </reviewItem>
    <reviewItem>
      <errorID>61ea807e-c5db-4f62-a570-5e26211eccfd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35FDEE51</paraID>
      <start>0</start>
      <end>2</end>
      <status>unmodified</status>
      <modifiedWord/>
      <trackRevisions>false</trackRevisions>
    </reviewItem>
    <reviewItem>
      <errorID>7c17ce19-7b59-4356-a2ad-3b09c5db11d9</errorID>
      <errorWord>(</errorWord>
      <group>L1_Format</group>
      <groupName>格式问题</groupName>
      <ability>L2_HalfPunc</ability>
      <abilityName>全半角检查</abilityName>
      <candidateList>
        <item>（</item>
      </candidateList>
      <explain>文本全半角错误。</explain>
      <paraID>35FDEE51</paraID>
      <start>9</start>
      <end>10</end>
      <status>unmodified</status>
      <modifiedWord/>
      <trackRevisions>false</trackRevisions>
    </reviewItem>
    <reviewItem>
      <errorID>ef61de69-538b-4513-84f1-373fc43c7318</errorID>
      <errorWord>)</errorWord>
      <group>L1_Format</group>
      <groupName>格式问题</groupName>
      <ability>L2_HalfPunc</ability>
      <abilityName>全半角检查</abilityName>
      <candidateList>
        <item>）</item>
      </candidateList>
      <explain>文本全半角错误。</explain>
      <paraID>35FDEE51</paraID>
      <start>14</start>
      <end>15</end>
      <status>unmodified</status>
      <modifiedWord/>
      <trackRevisions>false</trackRevisions>
    </reviewItem>
    <reviewItem>
      <errorID>9e87e4a7-1250-4cc6-b161-bf262c281e5f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4A337A45</paraID>
      <start>0</start>
      <end>2</end>
      <status>unmodified</status>
      <modifiedWord/>
      <trackRevisions>false</trackRevisions>
    </reviewItem>
    <reviewItem>
      <errorID>cce7f0de-893c-475b-9e38-5355b8a0748c</errorID>
      <errorWord>(</errorWord>
      <group>L1_Format</group>
      <groupName>格式问题</groupName>
      <ability>L2_HalfPunc</ability>
      <abilityName>全半角检查</abilityName>
      <candidateList>
        <item>（</item>
      </candidateList>
      <explain>文本全半角错误。</explain>
      <paraID>4A337A45</paraID>
      <start>9</start>
      <end>10</end>
      <status>unmodified</status>
      <modifiedWord/>
      <trackRevisions>false</trackRevisions>
    </reviewItem>
    <reviewItem>
      <errorID>0031b515-635e-479a-96db-c066580ab0a1</errorID>
      <errorWord>)</errorWord>
      <group>L1_Format</group>
      <groupName>格式问题</groupName>
      <ability>L2_HalfPunc</ability>
      <abilityName>全半角检查</abilityName>
      <candidateList>
        <item>）</item>
      </candidateList>
      <explain>文本全半角错误。</explain>
      <paraID>4A337A45</paraID>
      <start>14</start>
      <end>15</end>
      <status>unmodified</status>
      <modifiedWord/>
      <trackRevisions>false</trackRevisions>
    </reviewItem>
    <reviewItem>
      <errorID>d3933456-51ef-428f-be8d-446457e13838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1B367FBA</paraID>
      <start>0</start>
      <end>2</end>
      <status>unmodified</status>
      <modifiedWord/>
      <trackRevisions>false</trackRevisions>
    </reviewItem>
    <reviewItem>
      <errorID>49dc02a0-4954-449c-ba6f-7ed99bea7c7c</errorID>
      <errorWord>(</errorWord>
      <group>L1_Format</group>
      <groupName>格式问题</groupName>
      <ability>L2_HalfPunc</ability>
      <abilityName>全半角检查</abilityName>
      <candidateList>
        <item>（</item>
      </candidateList>
      <explain>文本全半角错误。</explain>
      <paraID>1B367FBA</paraID>
      <start>9</start>
      <end>10</end>
      <status>unmodified</status>
      <modifiedWord/>
      <trackRevisions>false</trackRevisions>
    </reviewItem>
    <reviewItem>
      <errorID>4a959858-3bd5-4fab-bc57-3edd9338e006</errorID>
      <errorWord>)</errorWord>
      <group>L1_Format</group>
      <groupName>格式问题</groupName>
      <ability>L2_HalfPunc</ability>
      <abilityName>全半角检查</abilityName>
      <candidateList>
        <item>）</item>
      </candidateList>
      <explain>文本全半角错误。</explain>
      <paraID>1B367FBA</paraID>
      <start>14</start>
      <end>15</end>
      <status>unmodified</status>
      <modifiedWord/>
      <trackRevisions>false</trackRevisions>
    </reviewItem>
    <reviewItem>
      <errorID>e6c3c99a-82b5-4a4b-b087-2118e3073ef6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3120662F</paraID>
      <start>0</start>
      <end>2</end>
      <status>unmodified</status>
      <modifiedWord/>
      <trackRevisions>false</trackRevisions>
    </reviewItem>
    <reviewItem>
      <errorID>cdbd5e9d-d9ff-4a38-908c-a8c8530172b2</errorID>
      <errorWord>(</errorWord>
      <group>L1_Format</group>
      <groupName>格式问题</groupName>
      <ability>L2_HalfPunc</ability>
      <abilityName>全半角检查</abilityName>
      <candidateList>
        <item>（</item>
      </candidateList>
      <explain>文本全半角错误。</explain>
      <paraID>3120662F</paraID>
      <start>9</start>
      <end>10</end>
      <status>unmodified</status>
      <modifiedWord/>
      <trackRevisions>false</trackRevisions>
    </reviewItem>
    <reviewItem>
      <errorID>fe534544-eb88-47ec-b5da-c20c7bec60e0</errorID>
      <errorWord>)</errorWord>
      <group>L1_Format</group>
      <groupName>格式问题</groupName>
      <ability>L2_HalfPunc</ability>
      <abilityName>全半角检查</abilityName>
      <candidateList>
        <item>）</item>
      </candidateList>
      <explain>文本全半角错误。</explain>
      <paraID>3120662F</paraID>
      <start>14</start>
      <end>15</end>
      <status>unmodified</status>
      <modifiedWord/>
      <trackRevisions>false</trackRevisions>
    </reviewItem>
    <reviewItem>
      <errorID>8e8e1eee-a1df-4c16-b0b3-f96c5517ebb3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71F7DEE1</paraID>
      <start>0</start>
      <end>2</end>
      <status>unmodified</status>
      <modifiedWord/>
      <trackRevisions>false</trackRevisions>
    </reviewItem>
    <reviewItem>
      <errorID>ee13e203-ae4e-41ca-83f7-4121cfc7ef5c</errorID>
      <errorWord>(</errorWord>
      <group>L1_Format</group>
      <groupName>格式问题</groupName>
      <ability>L2_HalfPunc</ability>
      <abilityName>全半角检查</abilityName>
      <candidateList>
        <item>（</item>
      </candidateList>
      <explain>文本全半角错误。</explain>
      <paraID>71F7DEE1</paraID>
      <start>9</start>
      <end>10</end>
      <status>unmodified</status>
      <modifiedWord/>
      <trackRevisions>false</trackRevisions>
    </reviewItem>
    <reviewItem>
      <errorID>b93a118e-1f76-490a-aebc-b11b47034da8</errorID>
      <errorWord>)</errorWord>
      <group>L1_Format</group>
      <groupName>格式问题</groupName>
      <ability>L2_HalfPunc</ability>
      <abilityName>全半角检查</abilityName>
      <candidateList>
        <item>）</item>
      </candidateList>
      <explain>文本全半角错误。</explain>
      <paraID>71F7DEE1</paraID>
      <start>14</start>
      <end>15</end>
      <status>unmodified</status>
      <modifiedWord/>
      <trackRevisions>false</trackRevisions>
    </reviewItem>
    <reviewItem>
      <errorID>2e11e09b-8519-46f5-8e22-510ad5b33bfe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274AE84B</paraID>
      <start>0</start>
      <end>2</end>
      <status>unmodified</status>
      <modifiedWord/>
      <trackRevisions>false</trackRevisions>
    </reviewItem>
    <reviewItem>
      <errorID>b0b90088-f7b3-4050-bedc-16a3214f5af8</errorID>
      <errorWord>(</errorWord>
      <group>L1_Format</group>
      <groupName>格式问题</groupName>
      <ability>L2_HalfPunc</ability>
      <abilityName>全半角检查</abilityName>
      <candidateList>
        <item>（</item>
      </candidateList>
      <explain>文本全半角错误。</explain>
      <paraID>274AE84B</paraID>
      <start>9</start>
      <end>10</end>
      <status>unmodified</status>
      <modifiedWord/>
      <trackRevisions>false</trackRevisions>
    </reviewItem>
    <reviewItem>
      <errorID>75f9f91f-8094-463b-92a2-e867c57c293b</errorID>
      <errorWord>)</errorWord>
      <group>L1_Format</group>
      <groupName>格式问题</groupName>
      <ability>L2_HalfPunc</ability>
      <abilityName>全半角检查</abilityName>
      <candidateList>
        <item>）</item>
      </candidateList>
      <explain>文本全半角错误。</explain>
      <paraID>274AE84B</paraID>
      <start>14</start>
      <end>15</end>
      <status>unmodified</status>
      <modifiedWord/>
      <trackRevisions>false</trackRevisions>
    </reviewItem>
    <reviewItem>
      <errorID>bdaec40f-5df5-4553-a1e6-2e89ac80f5c2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60B43D7F</paraID>
      <start>0</start>
      <end>2</end>
      <status>unmodified</status>
      <modifiedWord/>
      <trackRevisions>false</trackRevisions>
    </reviewItem>
    <reviewItem>
      <errorID>b47db00e-3f91-481c-82dc-692da3acf095</errorID>
      <errorWord>(</errorWord>
      <group>L1_Format</group>
      <groupName>格式问题</groupName>
      <ability>L2_HalfPunc</ability>
      <abilityName>全半角检查</abilityName>
      <candidateList>
        <item>（</item>
      </candidateList>
      <explain>文本全半角错误。</explain>
      <paraID> FF3BD95</paraID>
      <start>1</start>
      <end>2</end>
      <status>unmodified</status>
      <modifiedWord/>
      <trackRevisions>false</trackRevisions>
    </reviewItem>
    <reviewItem>
      <errorID>a5feafae-7fb1-4881-bb4d-89b9fcf98753</errorID>
      <errorWord>)</errorWord>
      <group>L1_Format</group>
      <groupName>格式问题</groupName>
      <ability>L2_HalfPunc</ability>
      <abilityName>全半角检查</abilityName>
      <candidateList>
        <item>）</item>
      </candidateList>
      <explain>文本全半角错误。</explain>
      <paraID> FF3BD95</paraID>
      <start>3</start>
      <end>4</end>
      <status>unmodified</status>
      <modifiedWord/>
      <trackRevisions>false</trackRevisions>
    </reviewItem>
    <reviewItem>
      <errorID>72fee32e-53af-4c1e-a9de-5903657ec7ec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22C652B4</paraID>
      <start>0</start>
      <end>2</end>
      <status>unmodified</status>
      <modifiedWord/>
      <trackRevisions>false</trackRevisions>
    </reviewItem>
    <reviewItem>
      <errorID>7bd5f415-7f4b-4bfe-a671-5884e5474ed8</errorID>
      <errorWord>(</errorWord>
      <group>L1_Format</group>
      <groupName>格式问题</groupName>
      <ability>L2_HalfPunc</ability>
      <abilityName>全半角检查</abilityName>
      <candidateList>
        <item>（</item>
      </candidateList>
      <explain>文本全半角错误。</explain>
      <paraID>670D2B68</paraID>
      <start>1</start>
      <end>2</end>
      <status>unmodified</status>
      <modifiedWord/>
      <trackRevisions>false</trackRevisions>
    </reviewItem>
    <reviewItem>
      <errorID>9b630662-b442-46ec-aa7c-bc3c9c104e3b</errorID>
      <errorWord>)</errorWord>
      <group>L1_Format</group>
      <groupName>格式问题</groupName>
      <ability>L2_HalfPunc</ability>
      <abilityName>全半角检查</abilityName>
      <candidateList>
        <item>）</item>
      </candidateList>
      <explain>文本全半角错误。</explain>
      <paraID>670D2B68</paraID>
      <start>3</start>
      <end>4</end>
      <status>unmodified</status>
      <modifiedWord/>
      <trackRevisions>false</trackRevisions>
    </reviewItem>
    <reviewItem>
      <errorID>9c45f80e-8b68-42f0-8262-bd7de7787b7a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3C8CC5B6</paraID>
      <start>0</start>
      <end>2</end>
      <status>unmodified</status>
      <modifiedWord/>
      <trackRevisions>false</trackRevisions>
    </reviewItem>
    <reviewItem>
      <errorID>8351788a-324a-489a-a68d-3608d0cd1a87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61B1EF40</paraID>
      <start>0</start>
      <end>2</end>
      <status>unmodified</status>
      <modifiedWord/>
      <trackRevisions>false</trackRevisions>
    </reviewItem>
    <reviewItem>
      <errorID>d7da47fa-8481-410b-b883-5ca46bdaacb7</errorID>
      <errorWord>kw</errorWord>
      <group>L1_Word</group>
      <groupName>字词问题</groupName>
      <ability>L2_Typo</ability>
      <abilityName>字词错误</abilityName>
      <candidateList>
        <item>kW</item>
      </candidateList>
      <explain/>
      <paraID>61B1EF40</paraID>
      <start>17</start>
      <end>19</end>
      <status>unmodified</status>
      <modifiedWord/>
      <trackRevisions>false</trackRevisions>
    </reviewItem>
    <reviewItem>
      <errorID>35d8dcff-92cf-4c44-8f83-96d654f8ec8c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5F1604</paraID>
      <start>0</start>
      <end>2</end>
      <status>unmodified</status>
      <modifiedWord/>
      <trackRevisions>false</trackRevisions>
    </reviewItem>
    <reviewItem>
      <errorID>2821f310-c10f-45c9-83ff-460078f89acd</errorID>
      <errorWord>KW</errorWord>
      <group>L1_Word</group>
      <groupName>字词问题</groupName>
      <ability>L2_Typo</ability>
      <abilityName>字词错误</abilityName>
      <candidateList>
        <item>kW</item>
      </candidateList>
      <explain/>
      <paraID>  5F1604</paraID>
      <start>15</start>
      <end>17</end>
      <status>unmodified</status>
      <modifiedWord/>
      <trackRevisions>false</trackRevisions>
    </reviewItem>
    <reviewItem>
      <errorID>bff65104-fa64-478d-812b-21e7a89f3d8a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38AE30BD</paraID>
      <start>0</start>
      <end>2</end>
      <status>unmodified</status>
      <modifiedWord/>
      <trackRevisions>false</trackRevisions>
    </reviewItem>
    <reviewItem>
      <errorID>31f6afe4-edf1-412f-b10b-712208293d6e</errorID>
      <errorWord>KW</errorWord>
      <group>L1_Word</group>
      <groupName>字词问题</groupName>
      <ability>L2_Typo</ability>
      <abilityName>字词错误</abilityName>
      <candidateList>
        <item>kW</item>
      </candidateList>
      <explain/>
      <paraID>38AE30BD</paraID>
      <start>14</start>
      <end>16</end>
      <status>unmodified</status>
      <modifiedWord/>
      <trackRevisions>false</trackRevisions>
    </reviewItem>
    <reviewItem>
      <errorID>d4cba678-a559-4e4a-8fc0-013c99ed7ffd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1F94FCB9</paraID>
      <start>0</start>
      <end>2</end>
      <status>unmodified</status>
      <modifiedWord/>
      <trackRevisions>false</trackRevisions>
    </reviewItem>
    <reviewItem>
      <errorID>67a5f21f-d741-47e3-9a6b-862c1a77a658</errorID>
      <errorWord>KW</errorWord>
      <group>L1_Word</group>
      <groupName>字词问题</groupName>
      <ability>L2_Typo</ability>
      <abilityName>字词错误</abilityName>
      <candidateList>
        <item>kW</item>
      </candidateList>
      <explain/>
      <paraID>1F94FCB9</paraID>
      <start>15</start>
      <end>17</end>
      <status>unmodified</status>
      <modifiedWord/>
      <trackRevisions>false</trackRevisions>
    </reviewItem>
    <reviewItem>
      <errorID>340b1c08-8307-441d-9a10-7749452c6c0d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7F92C6A6</paraID>
      <start>0</start>
      <end>2</end>
      <status>unmodified</status>
      <modifiedWord/>
      <trackRevisions>false</trackRevisions>
    </reviewItem>
    <reviewItem>
      <errorID>1c249fda-4dc8-4274-8716-97e2af5a5e45</errorID>
      <errorWord>KW</errorWord>
      <group>L1_Word</group>
      <groupName>字词问题</groupName>
      <ability>L2_Typo</ability>
      <abilityName>字词错误</abilityName>
      <candidateList>
        <item>kW</item>
      </candidateList>
      <explain/>
      <paraID>7F92C6A6</paraID>
      <start>17</start>
      <end>19</end>
      <status>unmodified</status>
      <modifiedWord/>
      <trackRevisions>false</trackRevisions>
    </reviewItem>
    <reviewItem>
      <errorID>f99c9dbc-793b-4dbb-8369-47d4454d6027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4DFB1A77</paraID>
      <start>0</start>
      <end>2</end>
      <status>unmodified</status>
      <modifiedWord/>
      <trackRevisions>false</trackRevisions>
    </reviewItem>
    <reviewItem>
      <errorID>907c053a-15f8-42e6-a3a2-0e2b33a9d599</errorID>
      <errorWord>KW</errorWord>
      <group>L1_Word</group>
      <groupName>字词问题</groupName>
      <ability>L2_Typo</ability>
      <abilityName>字词错误</abilityName>
      <candidateList>
        <item>kW</item>
      </candidateList>
      <explain/>
      <paraID>4DFB1A77</paraID>
      <start>17</start>
      <end>19</end>
      <status>unmodified</status>
      <modifiedWord/>
      <trackRevisions>false</trackRevisions>
    </reviewItem>
    <reviewItem>
      <errorID>f18f15dd-2a62-4f00-ad07-80eaa41989e2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6CD793B</paraID>
      <start>0</start>
      <end>2</end>
      <status>unmodified</status>
      <modifiedWord/>
      <trackRevisions>false</trackRevisions>
    </reviewItem>
    <reviewItem>
      <errorID>0db10381-19fe-4e83-ad76-c1845819b204</errorID>
      <errorWord>KW</errorWord>
      <group>L1_Word</group>
      <groupName>字词问题</groupName>
      <ability>L2_Typo</ability>
      <abilityName>字词错误</abilityName>
      <candidateList>
        <item>kW</item>
      </candidateList>
      <explain/>
      <paraID> 6CD793B</paraID>
      <start>16</start>
      <end>18</end>
      <status>unmodified</status>
      <modifiedWord/>
      <trackRevisions>false</trackRevisions>
    </reviewItem>
    <reviewItem>
      <errorID>9939cb5a-35a1-49a2-b925-8bb8fac9bda8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19A483B5</paraID>
      <start>0</start>
      <end>2</end>
      <status>unmodified</status>
      <modifiedWord/>
      <trackRevisions>false</trackRevisions>
    </reviewItem>
    <reviewItem>
      <errorID>25578caa-744a-4af9-81ce-25f4a1491fd4</errorID>
      <errorWord>(</errorWord>
      <group>L1_Format</group>
      <groupName>格式问题</groupName>
      <ability>L2_HalfPunc</ability>
      <abilityName>全半角检查</abilityName>
      <candidateList>
        <item>（</item>
      </candidateList>
      <explain>文本全半角错误。</explain>
      <paraID>3A7D9322</paraID>
      <start>1</start>
      <end>2</end>
      <status>unmodified</status>
      <modifiedWord/>
      <trackRevisions>false</trackRevisions>
    </reviewItem>
    <reviewItem>
      <errorID>744c35de-48df-465b-9e39-cf406c05e417</errorID>
      <errorWord>)</errorWord>
      <group>L1_Format</group>
      <groupName>格式问题</groupName>
      <ability>L2_HalfPunc</ability>
      <abilityName>全半角检查</abilityName>
      <candidateList>
        <item>）</item>
      </candidateList>
      <explain>文本全半角错误。</explain>
      <paraID>3A7D9322</paraID>
      <start>3</start>
      <end>4</end>
      <status>unmodified</status>
      <modifiedWord/>
      <trackRevisions>false</trackRevisions>
    </reviewItem>
    <reviewItem>
      <errorID>f73407ef-8c12-4789-8b31-018842dc507a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26AADD55</paraID>
      <start>0</start>
      <end>2</end>
      <status>unmodified</status>
      <modifiedWord/>
      <trackRevisions>false</trackRevisions>
    </reviewItem>
    <reviewItem>
      <errorID>f2aa42b1-1318-4e2b-8466-158fbb303c69</errorID>
      <errorWord>(</errorWord>
      <group>L1_Format</group>
      <groupName>格式问题</groupName>
      <ability>L2_HalfPunc</ability>
      <abilityName>全半角检查</abilityName>
      <candidateList>
        <item>（</item>
      </candidateList>
      <explain>文本全半角错误。</explain>
      <paraID>517A6637</paraID>
      <start>1</start>
      <end>2</end>
      <status>unmodified</status>
      <modifiedWord/>
      <trackRevisions>false</trackRevisions>
    </reviewItem>
    <reviewItem>
      <errorID>5eedaaa8-b3a7-47ef-a095-d662002702f5</errorID>
      <errorWord>)</errorWord>
      <group>L1_Format</group>
      <groupName>格式问题</groupName>
      <ability>L2_HalfPunc</ability>
      <abilityName>全半角检查</abilityName>
      <candidateList>
        <item>）</item>
      </candidateList>
      <explain>文本全半角错误。</explain>
      <paraID>517A6637</paraID>
      <start>3</start>
      <end>4</end>
      <status>unmodified</status>
      <modifiedWord/>
      <trackRevisions>false</trackRevisions>
    </reviewItem>
    <reviewItem>
      <errorID>0f5e9ab3-d4ef-43d2-b2ee-a9ec3073d28b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3A22DD9C</paraID>
      <start>0</start>
      <end>2</end>
      <status>unmodified</status>
      <modifiedWord/>
      <trackRevisions>false</trackRevisions>
    </reviewItem>
    <reviewItem>
      <errorID>a5ce51bb-4708-4e0c-b397-65291f5a5027</errorID>
      <errorWord>(</errorWord>
      <group>L1_Format</group>
      <groupName>格式问题</groupName>
      <ability>L2_HalfPunc</ability>
      <abilityName>全半角检查</abilityName>
      <candidateList>
        <item>（</item>
      </candidateList>
      <explain>文本全半角错误。</explain>
      <paraID>5E105645</paraID>
      <start>1</start>
      <end>2</end>
      <status>unmodified</status>
      <modifiedWord/>
      <trackRevisions>false</trackRevisions>
    </reviewItem>
    <reviewItem>
      <errorID>85fcfa5d-f46b-44c8-96d9-4e3caa3efc7e</errorID>
      <errorWord>)</errorWord>
      <group>L1_Format</group>
      <groupName>格式问题</groupName>
      <ability>L2_HalfPunc</ability>
      <abilityName>全半角检查</abilityName>
      <candidateList>
        <item>）</item>
      </candidateList>
      <explain>文本全半角错误。</explain>
      <paraID>5E105645</paraID>
      <start>3</start>
      <end>4</end>
      <status>unmodified</status>
      <modifiedWord/>
      <trackRevisions>false</trackRevisions>
    </reviewItem>
    <reviewItem>
      <errorID>eecf400c-ffda-4694-9c32-987663b9cc72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14865BDD</paraID>
      <start>0</start>
      <end>2</end>
      <status>unmodified</status>
      <modifiedWord/>
      <trackRevisions>false</trackRevisions>
    </reviewItem>
    <reviewItem>
      <errorID>30f61f28-47b2-4864-a247-d17ec5a3572d</errorID>
      <errorWord>(</errorWord>
      <group>L1_Format</group>
      <groupName>格式问题</groupName>
      <ability>L2_HalfPunc</ability>
      <abilityName>全半角检查</abilityName>
      <candidateList>
        <item>（</item>
      </candidateList>
      <explain>文本全半角错误。</explain>
      <paraID>57307B16</paraID>
      <start>1</start>
      <end>2</end>
      <status>unmodified</status>
      <modifiedWord/>
      <trackRevisions>false</trackRevisions>
    </reviewItem>
    <reviewItem>
      <errorID>d30f1edf-4bbd-4c86-863c-81aa8055f46c</errorID>
      <errorWord>)</errorWord>
      <group>L1_Format</group>
      <groupName>格式问题</groupName>
      <ability>L2_HalfPunc</ability>
      <abilityName>全半角检查</abilityName>
      <candidateList>
        <item>）</item>
      </candidateList>
      <explain>文本全半角错误。</explain>
      <paraID>57307B16</paraID>
      <start>3</start>
      <end>4</end>
      <status>unmodified</status>
      <modifiedWord/>
      <trackRevisions>false</trackRevisions>
    </reviewItem>
    <reviewItem>
      <errorID>c8fb4ade-61e5-428f-a1f9-609d0edbcb58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7CFD4371</paraID>
      <start>0</start>
      <end>2</end>
      <status>unmodified</status>
      <modifiedWord/>
      <trackRevisions>false</trackRevisions>
    </reviewItem>
    <reviewItem>
      <errorID>2c665e81-3e94-4d33-bfa9-071d6ec95b9e</errorID>
      <errorWord>kw</errorWord>
      <group>L1_Word</group>
      <groupName>字词问题</groupName>
      <ability>L2_Typo</ability>
      <abilityName>字词错误</abilityName>
      <candidateList>
        <item>kW</item>
      </candidateList>
      <explain/>
      <paraID>7CFD4371</paraID>
      <start>21</start>
      <end>23</end>
      <status>unmodified</status>
      <modifiedWord/>
      <trackRevisions>false</trackRevisions>
    </reviewItem>
    <reviewItem>
      <errorID>bb3d71c8-c8bd-4012-a8a4-d7ae17fafa3e</errorID>
      <errorWord>(</errorWord>
      <group>L1_Format</group>
      <groupName>格式问题</groupName>
      <ability>L2_HalfPunc</ability>
      <abilityName>全半角检查</abilityName>
      <candidateList>
        <item>（</item>
      </candidateList>
      <explain>文本全半角错误。</explain>
      <paraID>61F9EEF7</paraID>
      <start>1</start>
      <end>2</end>
      <status>unmodified</status>
      <modifiedWord/>
      <trackRevisions>false</trackRevisions>
    </reviewItem>
    <reviewItem>
      <errorID>2404b8bc-c894-4c4d-8db6-63c4e0c6da9a</errorID>
      <errorWord>)</errorWord>
      <group>L1_Format</group>
      <groupName>格式问题</groupName>
      <ability>L2_HalfPunc</ability>
      <abilityName>全半角检查</abilityName>
      <candidateList>
        <item>）</item>
      </candidateList>
      <explain>文本全半角错误。</explain>
      <paraID>61F9EEF7</paraID>
      <start>3</start>
      <end>4</end>
      <status>unmodified</status>
      <modifiedWord/>
      <trackRevisions>false</trackRevisions>
    </reviewItem>
    <reviewItem>
      <errorID>bc7c71bb-212a-41d8-a5be-85c566ddce32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65D48C33</paraID>
      <start>0</start>
      <end>2</end>
      <status>unmodified</status>
      <modifiedWord/>
      <trackRevisions>false</trackRevisions>
    </reviewItem>
    <reviewItem>
      <errorID>6a9cba3a-e92c-49b3-a670-5cbc3a769697</errorID>
      <errorWord>KW</errorWord>
      <group>L1_Word</group>
      <groupName>字词问题</groupName>
      <ability>L2_Typo</ability>
      <abilityName>字词错误</abilityName>
      <candidateList>
        <item>kW</item>
      </candidateList>
      <explain/>
      <paraID>65D48C33</paraID>
      <start>19</start>
      <end>21</end>
      <status>unmodified</status>
      <modifiedWord/>
      <trackRevisions>false</trackRevisions>
    </reviewItem>
    <reviewItem>
      <errorID>e82ac2a7-0735-45b0-8ae0-8afa6fb50719</errorID>
      <errorWord>(</errorWord>
      <group>L1_Format</group>
      <groupName>格式问题</groupName>
      <ability>L2_HalfPunc</ability>
      <abilityName>全半角检查</abilityName>
      <candidateList>
        <item>（</item>
      </candidateList>
      <explain>文本全半角错误。</explain>
      <paraID>2D7356E8</paraID>
      <start>1</start>
      <end>2</end>
      <status>unmodified</status>
      <modifiedWord/>
      <trackRevisions>false</trackRevisions>
    </reviewItem>
    <reviewItem>
      <errorID>6570b4af-b23a-473e-a7cd-1d4a0835ceeb</errorID>
      <errorWord>)</errorWord>
      <group>L1_Format</group>
      <groupName>格式问题</groupName>
      <ability>L2_HalfPunc</ability>
      <abilityName>全半角检查</abilityName>
      <candidateList>
        <item>）</item>
      </candidateList>
      <explain>文本全半角错误。</explain>
      <paraID>2D7356E8</paraID>
      <start>3</start>
      <end>4</end>
      <status>unmodified</status>
      <modifiedWord/>
      <trackRevisions>false</trackRevisions>
    </reviewItem>
    <reviewItem>
      <errorID>2f3acc1e-24d8-4952-a3a1-90708f71bac8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7361DF23</paraID>
      <start>0</start>
      <end>2</end>
      <status>unmodified</status>
      <modifiedWord/>
      <trackRevisions>false</trackRevisions>
    </reviewItem>
    <reviewItem>
      <errorID>5c42b469-b613-458c-be8c-94fdfe00988f</errorID>
      <errorWord>KW</errorWord>
      <group>L1_Word</group>
      <groupName>字词问题</groupName>
      <ability>L2_Typo</ability>
      <abilityName>字词错误</abilityName>
      <candidateList>
        <item>kW</item>
      </candidateList>
      <explain/>
      <paraID>7361DF23</paraID>
      <start>19</start>
      <end>21</end>
      <status>unmodified</status>
      <modifiedWord/>
      <trackRevisions>false</trackRevisions>
    </reviewItem>
    <reviewItem>
      <errorID>b42b9c88-dd7f-4ab0-81cb-f2f02b43c545</errorID>
      <errorWord>(</errorWord>
      <group>L1_Format</group>
      <groupName>格式问题</groupName>
      <ability>L2_HalfPunc</ability>
      <abilityName>全半角检查</abilityName>
      <candidateList>
        <item>（</item>
      </candidateList>
      <explain>文本全半角错误。</explain>
      <paraID>76942B00</paraID>
      <start>1</start>
      <end>2</end>
      <status>unmodified</status>
      <modifiedWord/>
      <trackRevisions>false</trackRevisions>
    </reviewItem>
    <reviewItem>
      <errorID>ff4e0365-91b7-4253-bfb3-74452634d4d0</errorID>
      <errorWord>)</errorWord>
      <group>L1_Format</group>
      <groupName>格式问题</groupName>
      <ability>L2_HalfPunc</ability>
      <abilityName>全半角检查</abilityName>
      <candidateList>
        <item>）</item>
      </candidateList>
      <explain>文本全半角错误。</explain>
      <paraID>76942B00</paraID>
      <start>3</start>
      <end>4</end>
      <status>unmodified</status>
      <modifiedWord/>
      <trackRevisions>false</trackRevisions>
    </reviewItem>
    <reviewItem>
      <errorID>64ac3bfc-1046-4304-97a5-d0166ff6e470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3AFF2392</paraID>
      <start>0</start>
      <end>2</end>
      <status>unmodified</status>
      <modifiedWord/>
      <trackRevisions>false</trackRevisions>
    </reviewItem>
    <reviewItem>
      <errorID>5c911378-3e38-4959-93ed-187bbb488a06</errorID>
      <errorWord>KW</errorWord>
      <group>L1_Word</group>
      <groupName>字词问题</groupName>
      <ability>L2_Typo</ability>
      <abilityName>字词错误</abilityName>
      <candidateList>
        <item>kW</item>
      </candidateList>
      <explain/>
      <paraID>3AFF2392</paraID>
      <start>19</start>
      <end>21</end>
      <status>unmodified</status>
      <modifiedWord/>
      <trackRevisions>false</trackRevisions>
    </reviewItem>
    <reviewItem>
      <errorID>4fdbc1ce-6d57-43c6-b701-97a61ff052ed</errorID>
      <errorWord>(</errorWord>
      <group>L1_Format</group>
      <groupName>格式问题</groupName>
      <ability>L2_HalfPunc</ability>
      <abilityName>全半角检查</abilityName>
      <candidateList>
        <item>（</item>
      </candidateList>
      <explain>文本全半角错误。</explain>
      <paraID>73AFB151</paraID>
      <start>1</start>
      <end>2</end>
      <status>unmodified</status>
      <modifiedWord/>
      <trackRevisions>false</trackRevisions>
    </reviewItem>
    <reviewItem>
      <errorID>49d6a9e4-f584-4c10-ae29-77ed2f2da021</errorID>
      <errorWord>)</errorWord>
      <group>L1_Format</group>
      <groupName>格式问题</groupName>
      <ability>L2_HalfPunc</ability>
      <abilityName>全半角检查</abilityName>
      <candidateList>
        <item>）</item>
      </candidateList>
      <explain>文本全半角错误。</explain>
      <paraID>73AFB151</paraID>
      <start>3</start>
      <end>4</end>
      <status>unmodified</status>
      <modifiedWord/>
      <trackRevisions>false</trackRevisions>
    </reviewItem>
    <reviewItem>
      <errorID>9edba7c0-24b8-4099-bcc8-15daa8c41d07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5A251713</paraID>
      <start>0</start>
      <end>2</end>
      <status>unmodified</status>
      <modifiedWord/>
      <trackRevisions>false</trackRevisions>
    </reviewItem>
    <reviewItem>
      <errorID>3cf9a6a0-7fe6-461a-a530-b856f9a586e6</errorID>
      <errorWord>KW</errorWord>
      <group>L1_Word</group>
      <groupName>字词问题</groupName>
      <ability>L2_Typo</ability>
      <abilityName>字词错误</abilityName>
      <candidateList>
        <item>kW</item>
      </candidateList>
      <explain/>
      <paraID>5A251713</paraID>
      <start>21</start>
      <end>23</end>
      <status>unmodified</status>
      <modifiedWord/>
      <trackRevisions>false</trackRevisions>
    </reviewItem>
    <reviewItem>
      <errorID>c65d45f2-6634-4d40-834c-9371908b1025</errorID>
      <errorWord>(</errorWord>
      <group>L1_Format</group>
      <groupName>格式问题</groupName>
      <ability>L2_HalfPunc</ability>
      <abilityName>全半角检查</abilityName>
      <candidateList>
        <item>（</item>
      </candidateList>
      <explain>文本全半角错误。</explain>
      <paraID>22DFCD33</paraID>
      <start>1</start>
      <end>2</end>
      <status>unmodified</status>
      <modifiedWord/>
      <trackRevisions>false</trackRevisions>
    </reviewItem>
    <reviewItem>
      <errorID>1403e69d-bf5f-4a90-b68f-c72e36536158</errorID>
      <errorWord>)</errorWord>
      <group>L1_Format</group>
      <groupName>格式问题</groupName>
      <ability>L2_HalfPunc</ability>
      <abilityName>全半角检查</abilityName>
      <candidateList>
        <item>）</item>
      </candidateList>
      <explain>文本全半角错误。</explain>
      <paraID>22DFCD33</paraID>
      <start>3</start>
      <end>4</end>
      <status>unmodified</status>
      <modifiedWord/>
      <trackRevisions>false</trackRevisions>
    </reviewItem>
    <reviewItem>
      <errorID>1ac092ab-df6f-4478-a265-434e4bf58c66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7D839FD0</paraID>
      <start>0</start>
      <end>2</end>
      <status>unmodified</status>
      <modifiedWord/>
      <trackRevisions>false</trackRevisions>
    </reviewItem>
    <reviewItem>
      <errorID>7969bba3-443b-4d7a-9cfa-9b17653df4ac</errorID>
      <errorWord>KW</errorWord>
      <group>L1_Word</group>
      <groupName>字词问题</groupName>
      <ability>L2_Typo</ability>
      <abilityName>字词错误</abilityName>
      <candidateList>
        <item>kW</item>
      </candidateList>
      <explain/>
      <paraID>7D839FD0</paraID>
      <start>21</start>
      <end>23</end>
      <status>unmodified</status>
      <modifiedWord/>
      <trackRevisions>false</trackRevisions>
    </reviewItem>
    <reviewItem>
      <errorID>e4642e30-841e-4bec-9074-89b37efebd56</errorID>
      <errorWord>(</errorWord>
      <group>L1_Format</group>
      <groupName>格式问题</groupName>
      <ability>L2_HalfPunc</ability>
      <abilityName>全半角检查</abilityName>
      <candidateList>
        <item>（</item>
      </candidateList>
      <explain>文本全半角错误。</explain>
      <paraID>397B7CDD</paraID>
      <start>1</start>
      <end>2</end>
      <status>unmodified</status>
      <modifiedWord/>
      <trackRevisions>false</trackRevisions>
    </reviewItem>
    <reviewItem>
      <errorID>e25676e3-1bc7-404c-8d4f-636d8fe6ef7c</errorID>
      <errorWord>)</errorWord>
      <group>L1_Format</group>
      <groupName>格式问题</groupName>
      <ability>L2_HalfPunc</ability>
      <abilityName>全半角检查</abilityName>
      <candidateList>
        <item>）</item>
      </candidateList>
      <explain>文本全半角错误。</explain>
      <paraID>397B7CDD</paraID>
      <start>3</start>
      <end>4</end>
      <status>unmodified</status>
      <modifiedWord/>
      <trackRevisions>false</trackRevisions>
    </reviewItem>
    <reviewItem>
      <errorID>98538559-9ea5-4fc1-bd56-09969a44c8b1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1A1A08A0</paraID>
      <start>0</start>
      <end>2</end>
      <status>unmodified</status>
      <modifiedWord/>
      <trackRevisions>false</trackRevisions>
    </reviewItem>
    <reviewItem>
      <errorID>f47878e6-5d57-4ed7-ac26-38f788b187bb</errorID>
      <errorWord>KW</errorWord>
      <group>L1_Word</group>
      <groupName>字词问题</groupName>
      <ability>L2_Typo</ability>
      <abilityName>字词错误</abilityName>
      <candidateList>
        <item>kW</item>
      </candidateList>
      <explain/>
      <paraID>1A1A08A0</paraID>
      <start>20</start>
      <end>22</end>
      <status>unmodified</status>
      <modifiedWord/>
      <trackRevisions>false</trackRevisions>
    </reviewItem>
    <reviewItem>
      <errorID>e1fa9d54-b2f2-402a-b7b1-cd3de3119ce3</errorID>
      <errorWord>(</errorWord>
      <group>L1_Format</group>
      <groupName>格式问题</groupName>
      <ability>L2_HalfPunc</ability>
      <abilityName>全半角检查</abilityName>
      <candidateList>
        <item>（</item>
      </candidateList>
      <explain>文本全半角错误。</explain>
      <paraID>787FD5EE</paraID>
      <start>1</start>
      <end>2</end>
      <status>unmodified</status>
      <modifiedWord/>
      <trackRevisions>false</trackRevisions>
    </reviewItem>
    <reviewItem>
      <errorID>ea98d2d4-5fce-4b75-93d5-e6e674934d07</errorID>
      <errorWord>)</errorWord>
      <group>L1_Format</group>
      <groupName>格式问题</groupName>
      <ability>L2_HalfPunc</ability>
      <abilityName>全半角检查</abilityName>
      <candidateList>
        <item>）</item>
      </candidateList>
      <explain>文本全半角错误。</explain>
      <paraID>787FD5EE</paraID>
      <start>3</start>
      <end>4</end>
      <status>unmodified</status>
      <modifiedWord/>
      <trackRevisions>false</trackRevisions>
    </reviewItem>
    <reviewItem>
      <errorID>79dfc569-b92c-4b34-b5b1-bbfa5563c63a</errorID>
      <errorWord>订制</errorWord>
      <group>L1_Word</group>
      <groupName>字词问题</groupName>
      <ability>L2_Typo</ability>
      <abilityName>字词错误</abilityName>
      <candidateList>
        <item>定制</item>
      </candidateList>
      <explain>存在发音相同字词的误用。</explain>
      <paraID>7520BB06</paraID>
      <start>0</start>
      <end>2</end>
      <status>unmodified</status>
      <modifiedWord/>
      <trackRevisions>false</trackRevisions>
    </reviewItem>
    <reviewItem>
      <errorID>1b58ffee-1cf6-4e77-be16-31076b9361fe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41689410</paraID>
      <start>0</start>
      <end>2</end>
      <status>unmodified</status>
      <modifiedWord/>
      <trackRevisions>false</trackRevisions>
    </reviewItem>
    <reviewItem>
      <errorID>86e0a9db-d5a9-4cc4-9710-96b65210b93e</errorID>
      <errorWord>订制</errorWord>
      <group>L1_Word</group>
      <groupName>字词问题</groupName>
      <ability>L2_Typo</ability>
      <abilityName>字词错误</abilityName>
      <candidateList>
        <item>定制</item>
      </candidateList>
      <explain>存在发音相同字词的误用。</explain>
      <paraID>4E23A273</paraID>
      <start>0</start>
      <end>2</end>
      <status>unmodified</status>
      <modifiedWord/>
      <trackRevisions>false</trackRevisions>
    </reviewItem>
    <reviewItem>
      <errorID>1c6fa105-def2-47e8-a4a4-4afce6a624ac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4FCCE666</paraID>
      <start>0</start>
      <end>2</end>
      <status>unmodified</status>
      <modifiedWord/>
      <trackRevisions>false</trackRevisions>
    </reviewItem>
    <reviewItem>
      <errorID>59325b5f-a27d-4236-bde8-c75df4746832</errorID>
      <errorWord>订制</errorWord>
      <group>L1_Word</group>
      <groupName>字词问题</groupName>
      <ability>L2_Typo</ability>
      <abilityName>字词错误</abilityName>
      <candidateList>
        <item>定制</item>
      </candidateList>
      <explain>存在发音相同字词的误用。</explain>
      <paraID>1733BF30</paraID>
      <start>0</start>
      <end>2</end>
      <status>unmodified</status>
      <modifiedWord/>
      <trackRevisions>false</trackRevisions>
    </reviewItem>
    <reviewItem>
      <errorID>896b59b4-4de9-46f8-999c-960f18fdd534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E727C6D</paraID>
      <start>0</start>
      <end>2</end>
      <status>unmodified</status>
      <modifiedWord/>
      <trackRevisions>false</trackRevisions>
    </reviewItem>
    <reviewItem>
      <errorID>ecd01b00-cece-414e-94d2-d1e06dc9a205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103AAB47</paraID>
      <start>0</start>
      <end>2</end>
      <status>unmodified</status>
      <modifiedWord/>
      <trackRevisions>false</trackRevisions>
    </reviewItem>
    <reviewItem>
      <errorID>a2013bbb-d4c1-4812-948a-5c3ae95bba15</errorID>
      <errorWord>(</errorWord>
      <group>L1_Format</group>
      <groupName>格式问题</groupName>
      <ability>L2_HalfPunc</ability>
      <abilityName>全半角检查</abilityName>
      <candidateList>
        <item>（</item>
      </candidateList>
      <explain>文本全半角错误。</explain>
      <paraID>752D45E8</paraID>
      <start>1</start>
      <end>2</end>
      <status>unmodified</status>
      <modifiedWord/>
      <trackRevisions>false</trackRevisions>
    </reviewItem>
    <reviewItem>
      <errorID>d7a3152a-e873-4fa4-8194-2f2904b550ba</errorID>
      <errorWord>)</errorWord>
      <group>L1_Format</group>
      <groupName>格式问题</groupName>
      <ability>L2_HalfPunc</ability>
      <abilityName>全半角检查</abilityName>
      <candidateList>
        <item>）</item>
      </candidateList>
      <explain>文本全半角错误。</explain>
      <paraID>752D45E8</paraID>
      <start>3</start>
      <end>4</end>
      <status>unmodified</status>
      <modifiedWord/>
      <trackRevisions>false</trackRevisions>
    </reviewItem>
    <reviewItem>
      <errorID>a2e0b177-674f-4c78-a65e-62c342063b14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13951D79</paraID>
      <start>0</start>
      <end>2</end>
      <status>unmodified</status>
      <modifiedWord/>
      <trackRevisions>false</trackRevisions>
    </reviewItem>
    <reviewItem>
      <errorID>212835db-4c74-424e-919f-241cfa2da47c</errorID>
      <errorWord>KW</errorWord>
      <group>L1_Word</group>
      <groupName>字词问题</groupName>
      <ability>L2_Typo</ability>
      <abilityName>字词错误</abilityName>
      <candidateList>
        <item>kW</item>
      </candidateList>
      <explain/>
      <paraID>13951D79</paraID>
      <start>17</start>
      <end>19</end>
      <status>unmodified</status>
      <modifiedWord/>
      <trackRevisions>false</trackRevisions>
    </reviewItem>
    <reviewItem>
      <errorID>77452b65-c17e-46c7-b62f-3445960fbc00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25852E8F</paraID>
      <start>0</start>
      <end>2</end>
      <status>unmodified</status>
      <modifiedWord/>
      <trackRevisions>false</trackRevisions>
    </reviewItem>
    <reviewItem>
      <errorID>56c3cdae-a7fd-4f4e-ad54-6d194eb58363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7BCB4F6A</paraID>
      <start>0</start>
      <end>2</end>
      <status>unmodified</status>
      <modifiedWord/>
      <trackRevisions>false</trackRevisions>
    </reviewItem>
    <reviewItem>
      <errorID>63124cd0-1051-4a4b-9843-1f44eb14c4a3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1AAE5E58</paraID>
      <start>0</start>
      <end>2</end>
      <status>unmodified</status>
      <modifiedWord/>
      <trackRevisions>false</trackRevisions>
    </reviewItem>
    <reviewItem>
      <errorID>c06f9fc1-744d-40ba-bddf-422386f93760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5FCD6263</paraID>
      <start>0</start>
      <end>2</end>
      <status>unmodified</status>
      <modifiedWord/>
      <trackRevisions>false</trackRevisions>
    </reviewItem>
    <reviewItem>
      <errorID>07989ce9-f530-4066-9c71-8356b8334420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7B283C91</paraID>
      <start>0</start>
      <end>2</end>
      <status>unmodified</status>
      <modifiedWord/>
      <trackRevisions>false</trackRevisions>
    </reviewItem>
    <reviewItem>
      <errorID>983cf747-8573-411f-b9aa-1c9fbcbbf84e</errorID>
      <errorWord>(</errorWord>
      <group>L1_Format</group>
      <groupName>格式问题</groupName>
      <ability>L2_HalfPunc</ability>
      <abilityName>全半角检查</abilityName>
      <candidateList>
        <item>（</item>
      </candidateList>
      <explain>文本全半角错误。</explain>
      <paraID> 2422784</paraID>
      <start>1</start>
      <end>2</end>
      <status>unmodified</status>
      <modifiedWord/>
      <trackRevisions>false</trackRevisions>
    </reviewItem>
    <reviewItem>
      <errorID>f76a0aec-83f7-4182-a5c3-cdb064d6c390</errorID>
      <errorWord>)</errorWord>
      <group>L1_Format</group>
      <groupName>格式问题</groupName>
      <ability>L2_HalfPunc</ability>
      <abilityName>全半角检查</abilityName>
      <candidateList>
        <item>）</item>
      </candidateList>
      <explain>文本全半角错误。</explain>
      <paraID> 2422784</paraID>
      <start>5</start>
      <end>6</end>
      <status>unmodified</status>
      <modifiedWord/>
      <trackRevisions>false</trackRevisions>
    </reviewItem>
    <reviewItem>
      <errorID>900e808f-1190-4d76-a87a-b8a381f09f28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49089064</paraID>
      <start>0</start>
      <end>2</end>
      <status>unmodified</status>
      <modifiedWord/>
      <trackRevisions>false</trackRevisions>
    </reviewItem>
    <reviewItem>
      <errorID>6630efb0-5f27-4430-a6d1-8105594e7a01</errorID>
      <errorWord>(</errorWord>
      <group>L1_Format</group>
      <groupName>格式问题</groupName>
      <ability>L2_HalfPunc</ability>
      <abilityName>全半角检查</abilityName>
      <candidateList>
        <item>（</item>
      </candidateList>
      <explain>文本全半角错误。</explain>
      <paraID>4F3D4AD7</paraID>
      <start>1</start>
      <end>2</end>
      <status>unmodified</status>
      <modifiedWord/>
      <trackRevisions>false</trackRevisions>
    </reviewItem>
    <reviewItem>
      <errorID>2316872f-7a7d-4f6f-8689-44ded938f13a</errorID>
      <errorWord>)</errorWord>
      <group>L1_Format</group>
      <groupName>格式问题</groupName>
      <ability>L2_HalfPunc</ability>
      <abilityName>全半角检查</abilityName>
      <candidateList>
        <item>）</item>
      </candidateList>
      <explain>文本全半角错误。</explain>
      <paraID>4F3D4AD7</paraID>
      <start>5</start>
      <end>6</end>
      <status>unmodified</status>
      <modifiedWord/>
      <trackRevisions>false</trackRevisions>
    </reviewItem>
    <reviewItem>
      <errorID>69abb888-a26e-4ce1-8f62-b3ac24e17bdd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26D25995</paraID>
      <start>0</start>
      <end>2</end>
      <status>unmodified</status>
      <modifiedWord/>
      <trackRevisions>false</trackRevisions>
    </reviewItem>
    <reviewItem>
      <errorID>0d6f690b-6542-467b-b4b9-c4e520115f75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2044D54C</paraID>
      <start>0</start>
      <end>2</end>
      <status>unmodified</status>
      <modifiedWord/>
      <trackRevisions>false</trackRevisions>
    </reviewItem>
    <reviewItem>
      <errorID>1e318aa4-9380-4228-bd76-1ce3159a178a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C3C3D7B</paraID>
      <start>0</start>
      <end>2</end>
      <status>unmodified</status>
      <modifiedWord/>
      <trackRevisions>false</trackRevisions>
    </reviewItem>
    <reviewItem>
      <errorID>0fb1533d-f010-48b9-9014-4d62240ac107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46BFFE1E</paraID>
      <start>0</start>
      <end>2</end>
      <status>unmodified</status>
      <modifiedWord/>
      <trackRevisions>false</trackRevisions>
    </reviewItem>
    <reviewItem>
      <errorID>c0a7bb7c-da33-40ff-885a-702f9c2e9455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609508AA</paraID>
      <start>0</start>
      <end>2</end>
      <status>unmodified</status>
      <modifiedWord/>
      <trackRevisions>false</trackRevisions>
    </reviewItem>
    <reviewItem>
      <errorID>ec7b0f2f-3d5a-4351-bc64-e00f3efc8436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37CE9937</paraID>
      <start>0</start>
      <end>2</end>
      <status>unmodified</status>
      <modifiedWord/>
      <trackRevisions>false</trackRevisions>
    </reviewItem>
    <reviewItem>
      <errorID>4c3be8c8-a2da-4b60-836a-d35a5aef4f2a</errorID>
      <errorWord>(</errorWord>
      <group>L1_Format</group>
      <groupName>格式问题</groupName>
      <ability>L2_HalfPunc</ability>
      <abilityName>全半角检查</abilityName>
      <candidateList>
        <item>（</item>
      </candidateList>
      <explain>文本全半角错误。</explain>
      <paraID>61C8F6D0</paraID>
      <start>1</start>
      <end>2</end>
      <status>unmodified</status>
      <modifiedWord/>
      <trackRevisions>false</trackRevisions>
    </reviewItem>
    <reviewItem>
      <errorID>73152075-d00b-4f86-a959-210c1997be95</errorID>
      <errorWord>)</errorWord>
      <group>L1_Format</group>
      <groupName>格式问题</groupName>
      <ability>L2_HalfPunc</ability>
      <abilityName>全半角检查</abilityName>
      <candidateList>
        <item>）</item>
      </candidateList>
      <explain>文本全半角错误。</explain>
      <paraID>61C8F6D0</paraID>
      <start>5</start>
      <end>6</end>
      <status>unmodified</status>
      <modifiedWord/>
      <trackRevisions>false</trackRevisions>
    </reviewItem>
    <reviewItem>
      <errorID>d81648e4-d86f-4366-b5a2-4a939755e517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6CB7CEE1</paraID>
      <start>0</start>
      <end>2</end>
      <status>unmodified</status>
      <modifiedWord/>
      <trackRevisions>false</trackRevisions>
    </reviewItem>
    <reviewItem>
      <errorID>64ae91e7-da36-4529-9ba8-b69af9696575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63C4BEC7</paraID>
      <start>0</start>
      <end>2</end>
      <status>unmodified</status>
      <modifiedWord/>
      <trackRevisions>false</trackRevisions>
    </reviewItem>
    <reviewItem>
      <errorID>55adfe8e-0942-4fb6-bc65-4634f47a0142</errorID>
      <errorWord>(</errorWord>
      <group>L1_Format</group>
      <groupName>格式问题</groupName>
      <ability>L2_HalfPunc</ability>
      <abilityName>全半角检查</abilityName>
      <candidateList>
        <item>（</item>
      </candidateList>
      <explain>文本全半角错误。</explain>
      <paraID>2CAAB438</paraID>
      <start>1</start>
      <end>2</end>
      <status>unmodified</status>
      <modifiedWord/>
      <trackRevisions>false</trackRevisions>
    </reviewItem>
    <reviewItem>
      <errorID>434bec34-ac6e-4da3-abec-7915ad3dfa34</errorID>
      <errorWord>)</errorWord>
      <group>L1_Format</group>
      <groupName>格式问题</groupName>
      <ability>L2_HalfPunc</ability>
      <abilityName>全半角检查</abilityName>
      <candidateList>
        <item>）</item>
      </candidateList>
      <explain>文本全半角错误。</explain>
      <paraID>2CAAB438</paraID>
      <start>5</start>
      <end>6</end>
      <status>unmodified</status>
      <modifiedWord/>
      <trackRevisions>false</trackRevisions>
    </reviewItem>
    <reviewItem>
      <errorID>3b723af6-d981-4d81-8294-b9a23ef21127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5716B8CF</paraID>
      <start>0</start>
      <end>2</end>
      <status>unmodified</status>
      <modifiedWord/>
      <trackRevisions>false</trackRevisions>
    </reviewItem>
    <reviewItem>
      <errorID>8f76c230-cc4f-4cee-a925-dae16c47ef7d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63AA7B29</paraID>
      <start>0</start>
      <end>2</end>
      <status>unmodified</status>
      <modifiedWord/>
      <trackRevisions>false</trackRevisions>
    </reviewItem>
    <reviewItem>
      <errorID>18eeeaae-f7b8-46aa-8a00-87c8b2a94af1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75E2F87</paraID>
      <start>0</start>
      <end>2</end>
      <status>unmodified</status>
      <modifiedWord/>
      <trackRevisions>false</trackRevisions>
    </reviewItem>
    <reviewItem>
      <errorID>514c2992-a0f2-4b3a-9439-10840b9637e6</errorID>
      <errorWord>(</errorWord>
      <group>L1_Format</group>
      <groupName>格式问题</groupName>
      <ability>L2_HalfPunc</ability>
      <abilityName>全半角检查</abilityName>
      <candidateList>
        <item>（</item>
      </candidateList>
      <explain>文本全半角错误。</explain>
      <paraID> 95858FE</paraID>
      <start>1</start>
      <end>2</end>
      <status>unmodified</status>
      <modifiedWord/>
      <trackRevisions>false</trackRevisions>
    </reviewItem>
    <reviewItem>
      <errorID>c10eec6b-3a9e-4865-a3f7-1fa6cc86918b</errorID>
      <errorWord>)</errorWord>
      <group>L1_Format</group>
      <groupName>格式问题</groupName>
      <ability>L2_HalfPunc</ability>
      <abilityName>全半角检查</abilityName>
      <candidateList>
        <item>）</item>
      </candidateList>
      <explain>文本全半角错误。</explain>
      <paraID> 95858FE</paraID>
      <start>5</start>
      <end>6</end>
      <status>unmodified</status>
      <modifiedWord/>
      <trackRevisions>false</trackRevisions>
    </reviewItem>
    <reviewItem>
      <errorID>72af480c-a1b2-4bf9-84f7-765cc97cb5b8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4156DFB6</paraID>
      <start>0</start>
      <end>2</end>
      <status>unmodified</status>
      <modifiedWord/>
      <trackRevisions>false</trackRevisions>
    </reviewItem>
    <reviewItem>
      <errorID>02868145-6ddd-4124-93df-02f075f9f454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BC3A72</paraID>
      <start>0</start>
      <end>2</end>
      <status>unmodified</status>
      <modifiedWord/>
      <trackRevisions>false</trackRevisions>
    </reviewItem>
    <reviewItem>
      <errorID>22ecdddb-31fa-4099-960b-f27a5817b0fa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6A27DC16</paraID>
      <start>0</start>
      <end>2</end>
      <status>unmodified</status>
      <modifiedWord/>
      <trackRevisions>false</trackRevisions>
    </reviewItem>
    <reviewItem>
      <errorID>123ec4b0-4ca6-45ff-b03e-37082edcfcaf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6A83AD2D</paraID>
      <start>0</start>
      <end>2</end>
      <status>unmodified</status>
      <modifiedWord/>
      <trackRevisions>false</trackRevisions>
    </reviewItem>
    <reviewItem>
      <errorID>759dd206-5ea0-49d5-b586-dd88a515b9f7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4CD49E32</paraID>
      <start>0</start>
      <end>2</end>
      <status>unmodified</status>
      <modifiedWord/>
      <trackRevisions>false</trackRevisions>
    </reviewItem>
    <reviewItem>
      <errorID>3513363f-c0e8-44e5-bb14-3496796ed2a9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2FB7263C</paraID>
      <start>0</start>
      <end>2</end>
      <status>unmodified</status>
      <modifiedWord/>
      <trackRevisions>false</trackRevisions>
    </reviewItem>
    <reviewItem>
      <errorID>c8d28fcd-629d-4b6c-9c80-698a336f9437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632F8AC8</paraID>
      <start>0</start>
      <end>2</end>
      <status>unmodified</status>
      <modifiedWord/>
      <trackRevisions>false</trackRevisions>
    </reviewItem>
    <reviewItem>
      <errorID>0f1ee6d6-78f0-410f-b917-5b212229661e</errorID>
      <errorWord>(</errorWord>
      <group>L1_Format</group>
      <groupName>格式问题</groupName>
      <ability>L2_HalfPunc</ability>
      <abilityName>全半角检查</abilityName>
      <candidateList>
        <item>（</item>
      </candidateList>
      <explain>文本全半角错误。</explain>
      <paraID>44CE139F</paraID>
      <start>1</start>
      <end>2</end>
      <status>unmodified</status>
      <modifiedWord/>
      <trackRevisions>false</trackRevisions>
    </reviewItem>
    <reviewItem>
      <errorID>afde4d81-6ad0-40dd-b3b7-4229ebd7e6fc</errorID>
      <errorWord>)</errorWord>
      <group>L1_Format</group>
      <groupName>格式问题</groupName>
      <ability>L2_HalfPunc</ability>
      <abilityName>全半角检查</abilityName>
      <candidateList>
        <item>）</item>
      </candidateList>
      <explain>文本全半角错误。</explain>
      <paraID>44CE139F</paraID>
      <start>5</start>
      <end>6</end>
      <status>unmodified</status>
      <modifiedWord/>
      <trackRevisions>false</trackRevisions>
    </reviewItem>
    <reviewItem>
      <errorID>2eca3750-c38e-4e89-91f1-c38e06242b2d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2630D41E</paraID>
      <start>0</start>
      <end>2</end>
      <status>unmodified</status>
      <modifiedWord/>
      <trackRevisions>false</trackRevisions>
    </reviewItem>
    <reviewItem>
      <errorID>7d493d91-c1a3-41be-b588-a025ad398ca0</errorID>
      <errorWord>(</errorWord>
      <group>L1_Format</group>
      <groupName>格式问题</groupName>
      <ability>L2_HalfPunc</ability>
      <abilityName>全半角检查</abilityName>
      <candidateList>
        <item>（</item>
      </candidateList>
      <explain>文本全半角错误。</explain>
      <paraID>6B2EF478</paraID>
      <start>1</start>
      <end>2</end>
      <status>unmodified</status>
      <modifiedWord/>
      <trackRevisions>false</trackRevisions>
    </reviewItem>
    <reviewItem>
      <errorID>ed95be1c-13f1-47d5-9054-9d11428bda8b</errorID>
      <errorWord>)</errorWord>
      <group>L1_Format</group>
      <groupName>格式问题</groupName>
      <ability>L2_HalfPunc</ability>
      <abilityName>全半角检查</abilityName>
      <candidateList>
        <item>）</item>
      </candidateList>
      <explain>文本全半角错误。</explain>
      <paraID>6B2EF478</paraID>
      <start>5</start>
      <end>6</end>
      <status>unmodified</status>
      <modifiedWord/>
      <trackRevisions>false</trackRevisions>
    </reviewItem>
    <reviewItem>
      <errorID>51e51109-d918-4662-93e1-22fe2c015cec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E1CFEA4</paraID>
      <start>0</start>
      <end>2</end>
      <status>unmodified</status>
      <modifiedWord/>
      <trackRevisions>false</trackRevisions>
    </reviewItem>
    <reviewItem>
      <errorID>f8e92cd7-ca95-47cc-8c50-1be30e35dbee</errorID>
      <errorWord>(</errorWord>
      <group>L1_Format</group>
      <groupName>格式问题</groupName>
      <ability>L2_HalfPunc</ability>
      <abilityName>全半角检查</abilityName>
      <candidateList>
        <item>（</item>
      </candidateList>
      <explain>文本全半角错误。</explain>
      <paraID>461DC18F</paraID>
      <start>1</start>
      <end>2</end>
      <status>unmodified</status>
      <modifiedWord/>
      <trackRevisions>false</trackRevisions>
    </reviewItem>
    <reviewItem>
      <errorID>17c66dec-1385-4774-855e-1331e8d1a0b9</errorID>
      <errorWord>)</errorWord>
      <group>L1_Format</group>
      <groupName>格式问题</groupName>
      <ability>L2_HalfPunc</ability>
      <abilityName>全半角检查</abilityName>
      <candidateList>
        <item>）</item>
      </candidateList>
      <explain>文本全半角错误。</explain>
      <paraID>461DC18F</paraID>
      <start>5</start>
      <end>6</end>
      <status>unmodified</status>
      <modifiedWord/>
      <trackRevisions>false</trackRevisions>
    </reviewItem>
    <reviewItem>
      <errorID>757c008f-c06d-4495-83b3-d11655f72dc1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261B83EA</paraID>
      <start>0</start>
      <end>2</end>
      <status>unmodified</status>
      <modifiedWord/>
      <trackRevisions>false</trackRevisions>
    </reviewItem>
    <reviewItem>
      <errorID>4b409327-dead-46a7-b179-c390c436fcbc</errorID>
      <errorWord>(</errorWord>
      <group>L1_Format</group>
      <groupName>格式问题</groupName>
      <ability>L2_HalfPunc</ability>
      <abilityName>全半角检查</abilityName>
      <candidateList>
        <item>（</item>
      </candidateList>
      <explain>文本全半角错误。</explain>
      <paraID>1E03E925</paraID>
      <start>1</start>
      <end>2</end>
      <status>unmodified</status>
      <modifiedWord/>
      <trackRevisions>false</trackRevisions>
    </reviewItem>
    <reviewItem>
      <errorID>28170a1b-1987-4eaf-98f3-5ec1f83d4ed8</errorID>
      <errorWord>)</errorWord>
      <group>L1_Format</group>
      <groupName>格式问题</groupName>
      <ability>L2_HalfPunc</ability>
      <abilityName>全半角检查</abilityName>
      <candidateList>
        <item>）</item>
      </candidateList>
      <explain>文本全半角错误。</explain>
      <paraID>1E03E925</paraID>
      <start>5</start>
      <end>6</end>
      <status>unmodified</status>
      <modifiedWord/>
      <trackRevisions>false</trackRevisions>
    </reviewItem>
    <reviewItem>
      <errorID>1c0179fb-8319-4724-aa7a-5539c67e4295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7FAE47D5</paraID>
      <start>0</start>
      <end>2</end>
      <status>unmodified</status>
      <modifiedWord/>
      <trackRevisions>false</trackRevisions>
    </reviewItem>
    <reviewItem>
      <errorID>3664b6d5-bf51-445c-aeb2-4cd597b1031f</errorID>
      <errorWord>(</errorWord>
      <group>L1_Format</group>
      <groupName>格式问题</groupName>
      <ability>L2_HalfPunc</ability>
      <abilityName>全半角检查</abilityName>
      <candidateList>
        <item>（</item>
      </candidateList>
      <explain>文本全半角错误。</explain>
      <paraID>73B90616</paraID>
      <start>1</start>
      <end>2</end>
      <status>unmodified</status>
      <modifiedWord/>
      <trackRevisions>false</trackRevisions>
    </reviewItem>
    <reviewItem>
      <errorID>651f0555-a90c-45a4-acd9-a19146835ff9</errorID>
      <errorWord>)</errorWord>
      <group>L1_Format</group>
      <groupName>格式问题</groupName>
      <ability>L2_HalfPunc</ability>
      <abilityName>全半角检查</abilityName>
      <candidateList>
        <item>）</item>
      </candidateList>
      <explain>文本全半角错误。</explain>
      <paraID>73B90616</paraID>
      <start>5</start>
      <end>6</end>
      <status>unmodified</status>
      <modifiedWord/>
      <trackRevisions>false</trackRevisions>
    </reviewItem>
    <reviewItem>
      <errorID>a547942b-f66f-4ec2-9cc6-d58e0f916a93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17370602</paraID>
      <start>0</start>
      <end>2</end>
      <status>unmodified</status>
      <modifiedWord/>
      <trackRevisions>false</trackRevisions>
    </reviewItem>
    <reviewItem>
      <errorID>176486cc-8313-433b-9267-8dd7b4faf1a4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49A7A86</paraID>
      <start>0</start>
      <end>2</end>
      <status>unmodified</status>
      <modifiedWord/>
      <trackRevisions>false</trackRevisions>
    </reviewItem>
    <reviewItem>
      <errorID>b9529e6b-5163-4232-bcfb-513ae375f018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23487D</paraID>
      <start>0</start>
      <end>2</end>
      <status>unmodified</status>
      <modifiedWord/>
      <trackRevisions>false</trackRevisions>
    </reviewItem>
    <reviewItem>
      <errorID>40446368-8d6c-443b-8d26-460c594a727b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44C7B454</paraID>
      <start>0</start>
      <end>2</end>
      <status>unmodified</status>
      <modifiedWord/>
      <trackRevisions>false</trackRevisions>
    </reviewItem>
    <reviewItem>
      <errorID>d895114c-4bcd-4bd5-bb21-d8c34bb9bd3f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58315A26</paraID>
      <start>0</start>
      <end>2</end>
      <status>unmodified</status>
      <modifiedWord/>
      <trackRevisions>false</trackRevisions>
    </reviewItem>
    <reviewItem>
      <errorID>6d923774-120b-4906-b623-d8160c04c9f9</errorID>
      <errorWord>(</errorWord>
      <group>L1_Format</group>
      <groupName>格式问题</groupName>
      <ability>L2_HalfPunc</ability>
      <abilityName>全半角检查</abilityName>
      <candidateList>
        <item>（</item>
      </candidateList>
      <explain>文本全半角错误。</explain>
      <paraID>5CEBA3D5</paraID>
      <start>1</start>
      <end>2</end>
      <status>unmodified</status>
      <modifiedWord/>
      <trackRevisions>false</trackRevisions>
    </reviewItem>
    <reviewItem>
      <errorID>bbf13aa0-358e-4f02-aea0-a383e25e8b6e</errorID>
      <errorWord>)</errorWord>
      <group>L1_Format</group>
      <groupName>格式问题</groupName>
      <ability>L2_HalfPunc</ability>
      <abilityName>全半角检查</abilityName>
      <candidateList>
        <item>）</item>
      </candidateList>
      <explain>文本全半角错误。</explain>
      <paraID>5CEBA3D5</paraID>
      <start>5</start>
      <end>6</end>
      <status>unmodified</status>
      <modifiedWord/>
      <trackRevisions>false</trackRevisions>
    </reviewItem>
    <reviewItem>
      <errorID>268d5d15-560c-4ecd-a48e-945d851231b2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68534505</paraID>
      <start>0</start>
      <end>2</end>
      <status>unmodified</status>
      <modifiedWord/>
      <trackRevisions>false</trackRevisions>
    </reviewItem>
    <reviewItem>
      <errorID>2d3f11f3-9b21-4cd2-a285-e984e791d33f</errorID>
      <errorWord>(</errorWord>
      <group>L1_Format</group>
      <groupName>格式问题</groupName>
      <ability>L2_HalfPunc</ability>
      <abilityName>全半角检查</abilityName>
      <candidateList>
        <item>（</item>
      </candidateList>
      <explain>文本全半角错误。</explain>
      <paraID>49CF7184</paraID>
      <start>1</start>
      <end>2</end>
      <status>unmodified</status>
      <modifiedWord/>
      <trackRevisions>false</trackRevisions>
    </reviewItem>
    <reviewItem>
      <errorID>4e5f81ce-2d52-4154-b5b3-7e4f600c38b8</errorID>
      <errorWord>)</errorWord>
      <group>L1_Format</group>
      <groupName>格式问题</groupName>
      <ability>L2_HalfPunc</ability>
      <abilityName>全半角检查</abilityName>
      <candidateList>
        <item>）</item>
      </candidateList>
      <explain>文本全半角错误。</explain>
      <paraID>49CF7184</paraID>
      <start>5</start>
      <end>6</end>
      <status>unmodified</status>
      <modifiedWord/>
      <trackRevisions>false</trackRevisions>
    </reviewItem>
    <reviewItem>
      <errorID>30d46d06-14e7-429c-ab4d-b3905a650169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71EAA2B7</paraID>
      <start>0</start>
      <end>2</end>
      <status>unmodified</status>
      <modifiedWord/>
      <trackRevisions>false</trackRevisions>
    </reviewItem>
    <reviewItem>
      <errorID>7b02ac15-1904-4472-807a-5d777c0ba45e</errorID>
      <errorWord>(</errorWord>
      <group>L1_Format</group>
      <groupName>格式问题</groupName>
      <ability>L2_HalfPunc</ability>
      <abilityName>全半角检查</abilityName>
      <candidateList>
        <item>（</item>
      </candidateList>
      <explain>文本全半角错误。</explain>
      <paraID>535A17EF</paraID>
      <start>1</start>
      <end>2</end>
      <status>unmodified</status>
      <modifiedWord/>
      <trackRevisions>false</trackRevisions>
    </reviewItem>
    <reviewItem>
      <errorID>8ecb6800-6d33-41c6-8ec5-8a6155365a2e</errorID>
      <errorWord>)</errorWord>
      <group>L1_Format</group>
      <groupName>格式问题</groupName>
      <ability>L2_HalfPunc</ability>
      <abilityName>全半角检查</abilityName>
      <candidateList>
        <item>）</item>
      </candidateList>
      <explain>文本全半角错误。</explain>
      <paraID>535A17EF</paraID>
      <start>5</start>
      <end>6</end>
      <status>unmodified</status>
      <modifiedWord/>
      <trackRevisions>false</trackRevisions>
    </reviewItem>
    <reviewItem>
      <errorID>b36483c5-2c1b-4cab-b28f-ae068aa5b493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D3D6E1E</paraID>
      <start>0</start>
      <end>2</end>
      <status>unmodified</status>
      <modifiedWord/>
      <trackRevisions>false</trackRevisions>
    </reviewItem>
    <reviewItem>
      <errorID>a3217a3f-c67a-4021-9a55-e88615c55d78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2ABD8B5A</paraID>
      <start>0</start>
      <end>2</end>
      <status>unmodified</status>
      <modifiedWord/>
      <trackRevisions>false</trackRevisions>
    </reviewItem>
    <reviewItem>
      <errorID>6ebe84db-6736-4303-a814-161950a1d7ad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1CE073B7</paraID>
      <start>0</start>
      <end>2</end>
      <status>unmodified</status>
      <modifiedWord/>
      <trackRevisions>false</trackRevisions>
    </reviewItem>
    <reviewItem>
      <errorID>e3676ec5-2dad-427b-9388-6d5c18187af9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577D68EC</paraID>
      <start>0</start>
      <end>2</end>
      <status>unmodified</status>
      <modifiedWord/>
      <trackRevisions>false</trackRevisions>
    </reviewItem>
    <reviewItem>
      <errorID>08377bf0-e19f-47d7-88db-12751dee2c77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647C1D43</paraID>
      <start>0</start>
      <end>2</end>
      <status>unmodified</status>
      <modifiedWord/>
      <trackRevisions>false</trackRevisions>
    </reviewItem>
    <reviewItem>
      <errorID>a52f74a9-d7d0-44a3-8434-9f0cde7d95eb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D8FDF11</paraID>
      <start>0</start>
      <end>2</end>
      <status>unmodified</status>
      <modifiedWord/>
      <trackRevisions>false</trackRevisions>
    </reviewItem>
    <reviewItem>
      <errorID>2a3e8dd8-a032-4b83-84ab-be36cc27ad79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3B99620C</paraID>
      <start>0</start>
      <end>2</end>
      <status>unmodified</status>
      <modifiedWord/>
      <trackRevisions>false</trackRevisions>
    </reviewItem>
    <reviewItem>
      <errorID>b709c4e3-b4be-43ad-a35d-e2dd6636cef1</errorID>
      <errorWord>接</errorWord>
      <group>L1_Word</group>
      <groupName>字词问题</groupName>
      <ability>L2_Typo</ability>
      <abilityName>字词错误</abilityName>
      <candidateList>
        <item>接到</item>
      </candidateList>
      <explain/>
      <paraID>55D79727</paraID>
      <start>11</start>
      <end>12</end>
      <status>unmodified</status>
      <modifiedWord/>
      <trackRevisions>false</trackRevisions>
    </reviewItem>
    <reviewItem>
      <errorID>445422a2-ae9f-4d24-8d6b-5e5a03115595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4A048B32</paraID>
      <start>0</start>
      <end>2</end>
      <status>unmodified</status>
      <modifiedWord/>
      <trackRevisions>false</trackRevisions>
    </reviewItem>
    <reviewItem>
      <errorID>42dabdd0-3a72-43f2-bfa4-ee223e460701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337C7B42</paraID>
      <start>0</start>
      <end>2</end>
      <status>unmodified</status>
      <modifiedWord/>
      <trackRevisions>false</trackRevisions>
    </reviewItem>
    <reviewItem>
      <errorID>1e252d6a-8503-4705-8e0d-fb2603a6d587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3978186B</paraID>
      <start>0</start>
      <end>2</end>
      <status>unmodified</status>
      <modifiedWord/>
      <trackRevisions>false</trackRevisions>
    </reviewItem>
    <reviewItem>
      <errorID>7ef8138c-ef4d-4fec-97fa-2185ea7b9410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3B9D1D55</paraID>
      <start>0</start>
      <end>2</end>
      <status>unmodified</status>
      <modifiedWord/>
      <trackRevisions>false</trackRevisions>
    </reviewItem>
    <reviewItem>
      <errorID>dfa691f1-f34e-4d40-a7eb-66f45c4cc5de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61100A3D</paraID>
      <start>0</start>
      <end>2</end>
      <status>unmodified</status>
      <modifiedWord/>
      <trackRevisions>false</trackRevisions>
    </reviewItem>
    <reviewItem>
      <errorID>d0f32739-30e3-4a85-abc9-08ecca480c40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60176B45</paraID>
      <start>0</start>
      <end>2</end>
      <status>unmodified</status>
      <modifiedWord/>
      <trackRevisions>false</trackRevisions>
    </reviewItem>
    <reviewItem>
      <errorID>e759a87b-01bc-4afc-a5f9-f0b5226fa32c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64DA0467</paraID>
      <start>0</start>
      <end>2</end>
      <status>unmodified</status>
      <modifiedWord/>
      <trackRevisions>false</trackRevisions>
    </reviewItem>
    <reviewItem>
      <errorID>52ad21aa-caa6-4c78-8d0c-affe4dbaa928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46EB6866</paraID>
      <start>0</start>
      <end>2</end>
      <status>unmodified</status>
      <modifiedWord/>
      <trackRevisions>false</trackRevisions>
    </reviewItem>
    <reviewItem>
      <errorID>fc45a8d0-92ce-4e8c-b57f-324a0f933ec8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A5E3414</paraID>
      <start>0</start>
      <end>2</end>
      <status>unmodified</status>
      <modifiedWord/>
      <trackRevisions>false</trackRevisions>
    </reviewItem>
    <reviewItem>
      <errorID>5614fc95-6f1f-45da-ae05-71c0547d1c10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2B954FC9</paraID>
      <start>0</start>
      <end>2</end>
      <status>unmodified</status>
      <modifiedWord/>
      <trackRevisions>false</trackRevisions>
    </reviewItem>
    <reviewItem>
      <errorID>2987b074-ba24-429a-b928-5596e8839256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5CA20912</paraID>
      <start>0</start>
      <end>2</end>
      <status>unmodified</status>
      <modifiedWord/>
      <trackRevisions>false</trackRevisions>
    </reviewItem>
    <reviewItem>
      <errorID>4dc028fc-6259-4d48-b119-fc78d24abf00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55B55239</paraID>
      <start>0</start>
      <end>2</end>
      <status>unmodified</status>
      <modifiedWord/>
      <trackRevisions>false</trackRevisions>
    </reviewItem>
    <reviewItem>
      <errorID>239aef20-c0ab-4950-a7ef-3b31c3903b01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1B6BE217</paraID>
      <start>0</start>
      <end>2</end>
      <status>unmodified</status>
      <modifiedWord/>
      <trackRevisions>false</trackRevisions>
    </reviewItem>
    <reviewItem>
      <errorID>cb1e0d48-1978-4d22-a50e-4a78c1f2bda5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2A818BF8</paraID>
      <start>0</start>
      <end>2</end>
      <status>unmodified</status>
      <modifiedWord/>
      <trackRevisions>false</trackRevisions>
    </reviewItem>
    <reviewItem>
      <errorID>71170c72-0123-4a72-ae64-e6ae2dd879df</errorID>
      <errorWord>“.</errorWord>
      <group>L1_Punc</group>
      <groupName>标点问题</groupName>
      <ability>L2_Punc</ability>
      <abilityName>标点符号检查</abilityName>
      <candidateList>
        <item>“</item>
      </candidateList>
      <explain/>
      <paraID>56CD86A9</paraID>
      <start>65</start>
      <end>67</end>
      <status>unmodified</status>
      <modifiedWord/>
      <trackRevisions>false</trackRevisions>
    </reviewItem>
    <reviewItem>
      <errorID>aaa206a6-baa6-4831-a747-1c82a0a056bd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457CF6D1</paraID>
      <start>0</start>
      <end>2</end>
      <status>unmodified</status>
      <modifiedWord/>
      <trackRevisions>false</trackRevisions>
    </reviewItem>
    <reviewItem>
      <errorID>e4d240cb-873c-42a6-b466-b48568e55877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531BB6BC</paraID>
      <start>0</start>
      <end>2</end>
      <status>unmodified</status>
      <modifiedWord/>
      <trackRevisions>false</trackRevisions>
    </reviewItem>
    <reviewItem>
      <errorID>7d7a01c2-aced-44ec-ad32-065dc7e60b0a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32C81D54</paraID>
      <start>0</start>
      <end>2</end>
      <status>unmodified</status>
      <modifiedWord/>
      <trackRevisions>false</trackRevisions>
    </reviewItem>
    <reviewItem>
      <errorID>1f91899b-8862-4c13-a75b-47df99bc774e</errorID>
      <errorWord>无须</errorWord>
      <group>L1_Word</group>
      <groupName>字词问题</groupName>
      <ability>L2_Typo</ability>
      <abilityName>字词错误</abilityName>
      <candidateList>
        <item>无需</item>
      </candidateList>
      <explain>存在发音相同字词的误用。</explain>
      <paraID>32C81D54</paraID>
      <start>11</start>
      <end>13</end>
      <status>unmodified</status>
      <modifiedWord/>
      <trackRevisions>false</trackRevisions>
    </reviewItem>
    <reviewItem>
      <errorID>9ccdbb1b-40db-4a98-9066-4734b0e3e30b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508EC7A0</paraID>
      <start>0</start>
      <end>2</end>
      <status>unmodified</status>
      <modifiedWord/>
      <trackRevisions>false</trackRevisions>
    </reviewItem>
    <reviewItem>
      <errorID>97618742-5c30-49d3-bc60-153ec3fcbaaa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7A934966</paraID>
      <start>0</start>
      <end>2</end>
      <status>unmodified</status>
      <modifiedWord/>
      <trackRevisions>false</trackRevisions>
    </reviewItem>
    <reviewItem>
      <errorID>39eebd8b-1691-4c98-8c0b-09eca4780fc6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7E1EEFC5</paraID>
      <start>0</start>
      <end>2</end>
      <status>unmodified</status>
      <modifiedWord/>
      <trackRevisions>false</trackRevisions>
    </reviewItem>
    <reviewItem>
      <errorID>29be0439-251a-4f39-a8bd-519286a9bc26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17C86752</paraID>
      <start>0</start>
      <end>2</end>
      <status>unmodified</status>
      <modifiedWord/>
      <trackRevisions>false</trackRevisions>
    </reviewItem>
    <reviewItem>
      <errorID>82025f7c-cd79-4dd6-b92e-4fc0903d159e</errorID>
      <errorWord>100～500万</errorWord>
      <group>L1_Knowledge</group>
      <groupName>知识性问题</groupName>
      <ability>L2_Knowledge</ability>
      <abilityName>其他知识</abilityName>
      <candidateList>
        <item>100万～500万</item>
      </candidateList>
      <explain>1. “100～500万”中的单位“万”仅出现在后一个数字上，容易引起歧义；根据《现代汉语标点符号数字用法规范手册》，数字表示范围两边需要使用统一的格式。2.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247E2657</paraID>
      <start>51</start>
      <end>59</end>
      <status>unmodified</status>
      <modifiedWord/>
      <trackRevisions>false</trackRevisions>
    </reviewItem>
    <reviewItem>
      <errorID>2f789505-7a34-430f-a821-aa83d870b4a3</errorID>
      <errorWord>500万-1000万</errorWord>
      <group>L1_Knowledge</group>
      <groupName>知识性问题</groupName>
      <ability>L2_Knowledge</ability>
      <abilityName>其他知识</abilityName>
      <candidateList>
        <item>500万—1000万</item>
      </candidateList>
      <explain>1. “500万-1000万”中的单位“万”仅出现在后一个数字上，容易引起歧义；根据《现代汉语标点符号数字用法规范手册》，数字表示范围两边需要使用统一的格式。2.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247E2657</paraID>
      <start>66</start>
      <end>76</end>
      <status>unmodified</status>
      <modifiedWord/>
      <trackRevisions>false</trackRevisions>
    </reviewItem>
    <reviewItem>
      <errorID>ea7281f5-2ac1-49ca-8065-b1855bd8da0d</errorID>
      <errorWord>1000万-5000万</errorWord>
      <group>L1_Knowledge</group>
      <groupName>知识性问题</groupName>
      <ability>L2_Knowledge</ability>
      <abilityName>其他知识</abilityName>
      <candidateList>
        <item>1000万—5000万</item>
      </candidateList>
      <explain>1. “1000万-5000万”中的单位“万”仅出现在后一个数字上，容易引起歧义；根据《现代汉语标点符号数字用法规范手册》，数字表示范围两边需要使用统一的格式。2.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247E2657</paraID>
      <start>82</start>
      <end>93</end>
      <status>unmodified</status>
      <modifiedWord/>
      <trackRevisions>false</trackRevisions>
    </reviewItem>
    <reviewItem>
      <errorID>90ddcad9-bcfd-4836-afbf-a54f758317c3</errorID>
      <errorWord>法律、法规</errorWord>
      <group>L1_Word</group>
      <groupName>字词问题</groupName>
      <ability>L2_Typo</ability>
      <abilityName>字词错误</abilityName>
      <candidateList>
        <item>法律法规</item>
      </candidateList>
      <explain/>
      <paraID>732FC5EB</paraID>
      <start>3</start>
      <end>8</end>
      <status>unmodified</status>
      <modifiedWord/>
      <trackRevisions>false</trackRevisions>
    </reviewItem>
    <reviewItem>
      <errorID>f84b6d01-fd5c-40fc-ba31-53429130d383</errorID>
      <errorWord>：</errorWord>
      <group>L1_Punc</group>
      <groupName>标点问题</groupName>
      <ability>L2_Punc</ability>
      <abilityName>标点符号检查</abilityName>
      <candidateList/>
      <explain/>
      <paraID> F757BFB</paraID>
      <start>31</start>
      <end>32</end>
      <status>unmodified</status>
      <modifiedWord/>
      <trackRevisions>false</trackRevisions>
    </reviewItem>
    <reviewItem>
      <errorID>8d3491ba-1ef3-4f5b-ab06-2e4c497c1c92</errorID>
      <errorWord>1、</errorWord>
      <group>L1_Format</group>
      <groupName>格式问题</groupName>
      <ability>L2_Ordinal</ability>
      <abilityName>序号格式</abilityName>
      <candidateList>
        <item>1.</item>
      </candidateList>
      <explain>当前序号格式不规范，建议修改为规范格式[1.]。</explain>
      <paraID>41F85AEC</paraID>
      <start>0</start>
      <end>2</end>
      <status>unmodified</status>
      <modifiedWord/>
      <trackRevisions>false</trackRevisions>
    </reviewItem>
    <reviewItem>
      <errorID>e60c9d3c-eb6c-438b-a818-b48551d151e4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4297A886</paraID>
      <start>0</start>
      <end>2</end>
      <status>unmodified</status>
      <modifiedWord/>
      <trackRevisions>false</trackRevisions>
    </reviewItem>
    <reviewItem>
      <errorID>bc40f423-4ba3-41e6-85c3-a379b7a392b4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7201C0F7</paraID>
      <start>0</start>
      <end>2</end>
      <status>unmodified</status>
      <modifiedWord/>
      <trackRevisions>false</trackRevisions>
    </reviewItem>
    <reviewItem>
      <errorID>95bdf510-3618-4850-922f-1df6a3c7958b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32857D1B</paraID>
      <start>0</start>
      <end>2</end>
      <status>unmodified</status>
      <modifiedWord/>
      <trackRevisions>false</trackRevisions>
    </reviewItem>
    <reviewItem>
      <errorID>1bbc8988-e14b-48ff-ae34-556872c1c6b6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24F409A1</paraID>
      <start>0</start>
      <end>2</end>
      <status>unmodified</status>
      <modifiedWord/>
      <trackRevisions>false</trackRevisions>
    </reviewItem>
    <reviewItem>
      <errorID>88b6a783-ac77-4e23-8e91-d08d67634dac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76136F0B</paraID>
      <start>0</start>
      <end>2</end>
      <status>unmodified</status>
      <modifiedWord/>
      <trackRevisions>false</trackRevisions>
    </reviewItem>
    <reviewItem>
      <errorID>c28a8a2b-a81e-41b4-8f94-4b5dc7359de9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56CAC7FB</paraID>
      <start>0</start>
      <end>2</end>
      <status>unmodified</status>
      <modifiedWord/>
      <trackRevisions>false</trackRevisions>
    </reviewItem>
    <reviewItem>
      <errorID>8e41daf0-06f1-47e6-876d-6dba40b4ce5c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1DA069DC</paraID>
      <start>0</start>
      <end>2</end>
      <status>unmodified</status>
      <modifiedWord/>
      <trackRevisions>false</trackRevisions>
    </reviewItem>
    <reviewItem>
      <errorID>2e5bce63-ec46-4c93-9e37-994ac237422a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28F7C625</paraID>
      <start>0</start>
      <end>2</end>
      <status>unmodified</status>
      <modifiedWord/>
      <trackRevisions>false</trackRevisions>
    </reviewItem>
    <reviewItem>
      <errorID>754379e4-0259-4417-8726-e5cf35f04f9b</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3F996D81</paraID>
      <start>0</start>
      <end>3</end>
      <status>unmodified</status>
      <modifiedWord/>
      <trackRevisions>false</trackRevisions>
    </reviewItem>
    <reviewItem>
      <errorID>06548634-98ae-4229-8ede-f845b1146094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23E46EFA</paraID>
      <start>0</start>
      <end>2</end>
      <status>unmodified</status>
      <modifiedWord/>
      <trackRevisions>false</trackRevisions>
    </reviewItem>
    <reviewItem>
      <errorID>3f9810b9-04f8-4b05-b405-3710735a2128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66DAB8D3</paraID>
      <start>0</start>
      <end>2</end>
      <status>unmodified</status>
      <modifiedWord/>
      <trackRevisions>false</trackRevisions>
    </reviewItem>
    <reviewItem>
      <errorID>e4f37863-a5dd-4d01-b111-2f596b727064</errorID>
      <errorWord>采购采购</errorWord>
      <group>L1_Word</group>
      <groupName>字词问题</groupName>
      <ability>L2_Typo</ability>
      <abilityName>字词错误</abilityName>
      <candidateList>
        <item>采购</item>
      </candidateList>
      <explain>❶〈动〉选择购买（多指为机关或企业）：～员｜～建筑材料。❷〈名〉担任采购工作的人：他在食堂当～。</explain>
      <paraID>77EAB10B</paraID>
      <start>12</start>
      <end>16</end>
      <status>unmodified</status>
      <modifiedWord/>
      <trackRevisions>false</trackRevisions>
    </reviewItem>
    <reviewItem>
      <errorID>33f08097-510b-4af0-878c-0a7dfc868a5f</errorID>
      <errorWord>及其它有关</errorWord>
      <group>L1_Word</group>
      <groupName>字词问题</groupName>
      <ability>L2_Alias</ability>
      <abilityName>也作/曾用词</abilityName>
      <candidateList>
        <item>及其他有关</item>
      </candidateList>
      <explain>词汇[及其它有关]为不规范表述或旧称，其规范书面表述为[及其他有关]。</explain>
      <paraID>77EAB10B</paraID>
      <start>44</start>
      <end>49</end>
      <status>unmodified</status>
      <modifiedWord/>
      <trackRevisions>false</trackRevisions>
    </reviewItem>
    <reviewItem>
      <errorID>f3009dc0-a180-4cb8-b783-14fd64d4dfaa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4E67117E</paraID>
      <start>0</start>
      <end>2</end>
      <status>unmodified</status>
      <modifiedWord/>
      <trackRevisions>false</trackRevisions>
    </reviewItem>
    <reviewItem>
      <errorID>f70fa085-0651-4f0d-b4f1-bac01a57c781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5FBC248E</paraID>
      <start>0</start>
      <end>2</end>
      <status>unmodified</status>
      <modifiedWord/>
      <trackRevisions>false</trackRevisions>
    </reviewItem>
    <reviewItem>
      <errorID>1c0dcdcb-d0c8-4148-87dc-d78cdf484f3a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5C188D9</paraID>
      <start>0</start>
      <end>2</end>
      <status>unmodified</status>
      <modifiedWord/>
      <trackRevisions>false</trackRevisions>
    </reviewItem>
    <reviewItem>
      <errorID>98126869-6244-47b3-b7f2-811dfa555909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66ECCEEE</paraID>
      <start>0</start>
      <end>2</end>
      <status>unmodified</status>
      <modifiedWord/>
      <trackRevisions>false</trackRevisions>
    </reviewItem>
    <reviewItem>
      <errorID>822ebd46-5ed2-4cba-bb13-aa8189058569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41196666</paraID>
      <start>0</start>
      <end>2</end>
      <status>unmodified</status>
      <modifiedWord/>
      <trackRevisions>false</trackRevisions>
    </reviewItem>
    <reviewItem>
      <errorID>8ac2a376-2777-40d2-8c70-6ee41fec3c18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7B56399F</paraID>
      <start>0</start>
      <end>2</end>
      <status>unmodified</status>
      <modifiedWord/>
      <trackRevisions>false</trackRevisions>
    </reviewItem>
    <reviewItem>
      <errorID>78074c83-b59c-4554-bc30-85daadac9ee5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49AEA5A0</paraID>
      <start>0</start>
      <end>2</end>
      <status>unmodified</status>
      <modifiedWord/>
      <trackRevisions>false</trackRevisions>
    </reviewItem>
    <reviewItem>
      <errorID>bf6d818b-3213-4819-bd4a-2d84544fd746</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8FE66DE</paraID>
      <start>0</start>
      <end>3</end>
      <status>unmodified</status>
      <modifiedWord/>
      <trackRevisions>false</trackRevisions>
    </reviewItem>
    <reviewItem>
      <errorID>2f31abf0-1fad-463c-9f42-946605c97bc0</errorID>
      <errorWord>提出质疑</errorWord>
      <group>L1_Grammar</group>
      <groupName>语法问题</groupName>
      <ability>L2_Grammar</ability>
      <abilityName>语法错误</abilityName>
      <candidateList>
        <item>质疑</item>
      </candidateList>
      <explain>〈动〉提出疑问：～问难。</explain>
      <paraID>5628F624</paraID>
      <start>12</start>
      <end>16</end>
      <status>unmodified</status>
      <modifiedWord/>
      <trackRevisions>false</trackRevisions>
    </reviewItem>
    <reviewItem>
      <errorID>1c13b77e-f064-40e1-917a-dd0af6a2133e</errorID>
      <errorWord>接受</errorWord>
      <group>L1_Word</group>
      <groupName>字词问题</groupName>
      <ability>L2_Typo</ability>
      <abilityName>字词错误</abilityName>
      <candidateList>
        <item>接收</item>
      </candidateList>
      <explain>存在发音相同字词的误用。</explain>
      <paraID>1AA9C4CC</paraID>
      <start>4</start>
      <end>6</end>
      <status>unmodified</status>
      <modifiedWord/>
      <trackRevisions>false</trackRevisions>
    </reviewItem>
    <reviewItem>
      <errorID>5f73b5af-a8e9-4f2b-9bbf-57a7af06996e</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4824F36</paraID>
      <start>0</start>
      <end>3</end>
      <status>unmodified</status>
      <modifiedWord/>
      <trackRevisions>false</trackRevisions>
    </reviewItem>
    <reviewItem>
      <errorID>e31504e3-335b-4eab-8312-8676f51e5521</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42F1BDD7</paraID>
      <start>0</start>
      <end>3</end>
      <status>unmodified</status>
      <modifiedWord/>
      <trackRevisions>false</trackRevisions>
    </reviewItem>
    <reviewItem>
      <errorID>969610aa-9d1c-4e1b-97d9-46580136d333</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62B7CF4B</paraID>
      <start>0</start>
      <end>3</end>
      <status>unmodified</status>
      <modifiedWord/>
      <trackRevisions>false</trackRevisions>
    </reviewItem>
    <reviewItem>
      <errorID>81556e96-1fdf-4598-b150-d58dd45fdf20</errorID>
      <errorWord>表表</errorWord>
      <group>L1_Word</group>
      <groupName>字词问题</groupName>
      <ability>L2_Typo</ability>
      <abilityName>字词错误</abilityName>
      <candidateList>
        <item>表</item>
      </candidateList>
      <explain/>
      <paraID>6272F589</paraID>
      <start>14</start>
      <end>16</end>
      <status>unmodified</status>
      <modifiedWord/>
      <trackRevisions>false</trackRevisions>
    </reviewItem>
    <reviewItem>
      <errorID>c513cdef-9224-446e-9ea5-bbdbe4879be8</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72958584</paraID>
      <start>0</start>
      <end>3</end>
      <status>unmodified</status>
      <modifiedWord/>
      <trackRevisions>false</trackRevisions>
    </reviewItem>
    <reviewItem>
      <errorID>8d700e0d-b03f-45b6-abcf-9635d388c0a0</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173C5980</paraID>
      <start>0</start>
      <end>3</end>
      <status>unmodified</status>
      <modifiedWord/>
      <trackRevisions>false</trackRevisions>
    </reviewItem>
    <reviewItem>
      <errorID>d3c2931a-ab47-45fe-95f1-580448d6ecb2</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2CCC6E2</paraID>
      <start>0</start>
      <end>3</end>
      <status>unmodified</status>
      <modifiedWord/>
      <trackRevisions>false</trackRevisions>
    </reviewItem>
    <reviewItem>
      <errorID>4ad619da-21a5-4e3a-948b-b9e0a6640451</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14AA3511</paraID>
      <start>0</start>
      <end>3</end>
      <status>unmodified</status>
      <modifiedWord/>
      <trackRevisions>false</trackRevisions>
    </reviewItem>
    <reviewItem>
      <errorID>d565cb12-03ed-40f9-85cd-8091e647afc8</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14063631</paraID>
      <start>0</start>
      <end>3</end>
      <status>unmodified</status>
      <modifiedWord/>
      <trackRevisions>false</trackRevisions>
    </reviewItem>
    <reviewItem>
      <errorID>c91bad52-0949-4977-a465-8544b35952de</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70BB2241</paraID>
      <start>0</start>
      <end>3</end>
      <status>unmodified</status>
      <modifiedWord/>
      <trackRevisions>false</trackRevisions>
    </reviewItem>
    <reviewItem>
      <errorID>20203985-b7db-4f57-a8dd-75f12bdaf0c1</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259BFB55</paraID>
      <start>0</start>
      <end>3</end>
      <status>unmodified</status>
      <modifiedWord/>
      <trackRevisions>false</trackRevisions>
    </reviewItem>
    <reviewItem>
      <errorID>4ad74078-c117-4902-a4c3-230c4d973b08</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139473C1</paraID>
      <start>0</start>
      <end>3</end>
      <status>unmodified</status>
      <modifiedWord/>
      <trackRevisions>false</trackRevisions>
    </reviewItem>
    <reviewItem>
      <errorID>0b6fe29e-e282-4b9b-b733-cd1921a3135d</errorID>
      <errorWord>过程中涉及到</errorWord>
      <group>L1_Word</group>
      <groupName>字词问题</groupName>
      <ability>L2_Typo</ability>
      <abilityName>字词错误</abilityName>
      <candidateList>
        <item>过程中涉及</item>
      </candidateList>
      <explain/>
      <paraID>7BD3CD0F</paraID>
      <start>10</start>
      <end>16</end>
      <status>unmodified</status>
      <modifiedWord/>
      <trackRevisions>false</trackRevisions>
    </reviewItem>
    <reviewItem>
      <errorID>08c8ee26-5cf3-4763-808d-afdef8ca25cc</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10AD9510</paraID>
      <start>0</start>
      <end>3</end>
      <status>unmodified</status>
      <modifiedWord/>
      <trackRevisions>false</trackRevisions>
    </reviewItem>
    <reviewItem>
      <errorID>4da1a070-74fc-4342-a41d-7182466a46d8</errorID>
      <errorWord>做出</errorWord>
      <group>L1_Word</group>
      <groupName>字词问题</groupName>
      <ability>L2_Typo</ability>
      <abilityName>字词错误</abilityName>
      <candidateList>
        <item>作出</item>
      </candidateList>
      <explain/>
      <paraID>11C0B2CB</paraID>
      <start>30</start>
      <end>32</end>
      <status>unmodified</status>
      <modifiedWord/>
      <trackRevisions>false</trackRevisions>
    </reviewItem>
    <reviewItem>
      <errorID>6231514d-5135-471f-a58d-7cb0d1a28a79</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5ED65C38</paraID>
      <start>0</start>
      <end>3</end>
      <status>unmodified</status>
      <modifiedWord/>
      <trackRevisions>false</trackRevisions>
    </reviewItem>
    <reviewItem>
      <errorID>abc34a03-b506-4ae2-98c1-01d17a568c5f</errorID>
      <errorWord>,</errorWord>
      <group>L1_Format</group>
      <groupName>格式问题</groupName>
      <ability>L2_HalfPunc</ability>
      <abilityName>全半角检查</abilityName>
      <candidateList>
        <item>，</item>
      </candidateList>
      <explain>文本全半角错误。</explain>
      <paraID>137AB30B</paraID>
      <start>76</start>
      <end>77</end>
      <status>unmodified</status>
      <modifiedWord/>
      <trackRevisions>false</trackRevisions>
    </reviewItem>
    <reviewItem>
      <errorID>d09b904d-29f1-45d2-aae4-69a6abff3d10</errorID>
      <errorWord>,</errorWord>
      <group>L1_Format</group>
      <groupName>格式问题</groupName>
      <ability>L2_HalfPunc</ability>
      <abilityName>全半角检查</abilityName>
      <candidateList>
        <item>，</item>
      </candidateList>
      <explain>文本全半角错误。</explain>
      <paraID>489E4E5C</paraID>
      <start>54</start>
      <end>55</end>
      <status>unmodified</status>
      <modifiedWord/>
      <trackRevisions>false</trackRevisions>
    </reviewItem>
    <reviewItem>
      <errorID>7bd9a286-3318-4744-ae17-9bef2d2bafb0</errorID>
      <errorWord>不</errorWord>
      <group>L1_Word</group>
      <groupName>字词问题</groupName>
      <ability>L2_Typo</ability>
      <abilityName>字词错误</abilityName>
      <candidateList>
        <item>不符</item>
      </candidateList>
      <explain/>
      <paraID>40D9CF45</paraID>
      <start>48</start>
      <end>49</end>
      <status>unmodified</status>
      <modifiedWord/>
      <trackRevisions>false</trackRevisions>
    </reviewItem>
    <reviewItem>
      <errorID>c1cf058c-103d-4419-aeac-c8f3f2631ef9</errorID>
      <errorWord>&lt;</errorWord>
      <group>L1_Format</group>
      <groupName>格式问题</groupName>
      <ability>L2_HalfPunc</ability>
      <abilityName>全半角检查</abilityName>
      <candidateList>
        <item>〈</item>
      </candidateList>
      <explain>文本全半角错误。</explain>
      <paraID>2F72D99A</paraID>
      <start>49</start>
      <end>50</end>
      <status>unmodified</status>
      <modifiedWord/>
      <trackRevisions>false</trackRevisions>
    </reviewItem>
    <reviewItem>
      <errorID>b7ff9fba-5529-4122-a35f-5c74d90a7c9b</errorID>
      <errorWord>&lt;</errorWord>
      <group>L1_Format</group>
      <groupName>格式问题</groupName>
      <ability>L2_HalfPunc</ability>
      <abilityName>全半角检查</abilityName>
      <candidateList>
        <item>〈</item>
      </candidateList>
      <explain>文本全半角错误。</explain>
      <paraID>185DE2DF</paraID>
      <start>49</start>
      <end>50</end>
      <status>unmodified</status>
      <modifiedWord/>
      <trackRevisions>false</trackRevisions>
    </reviewItem>
    <reviewItem>
      <errorID>64b9d526-aca4-4e64-ad62-46fc87b48611</errorID>
      <errorWord>&lt;</errorWord>
      <group>L1_Format</group>
      <groupName>格式问题</groupName>
      <ability>L2_HalfPunc</ability>
      <abilityName>全半角检查</abilityName>
      <candidateList>
        <item>〈</item>
      </candidateList>
      <explain>文本全半角错误。</explain>
      <paraID>471FE26D</paraID>
      <start>34</start>
      <end>35</end>
      <status>unmodified</status>
      <modifiedWord/>
      <trackRevisions>false</trackRevisions>
    </reviewItem>
    <reviewItem>
      <errorID>4f88d514-e770-439d-b713-4f6d8175b138</errorID>
      <errorWord>保持通讯畅通</errorWord>
      <group>L1_Word</group>
      <groupName>字词问题</groupName>
      <ability>L2_Typo</ability>
      <abilityName>字词错误</abilityName>
      <candidateList>
        <item>保持通信畅通</item>
      </candidateList>
      <explain/>
      <paraID>2C600C3D</paraID>
      <start>17</start>
      <end>23</end>
      <status>unmodified</status>
      <modifiedWord/>
      <trackRevisions>false</trackRevisions>
    </reviewItem>
    <reviewItem>
      <errorID>6c4686ae-2e8b-4933-975d-307aca69b49c</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3BC94008</paraID>
      <start>0</start>
      <end>3</end>
      <status>unmodified</status>
      <modifiedWord/>
      <trackRevisions>false</trackRevisions>
    </reviewItem>
    <reviewItem>
      <errorID>e31bcb6e-7c92-45a6-b69b-8c0b6aa6da4b</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5C5E92F6</paraID>
      <start>0</start>
      <end>3</end>
      <status>unmodified</status>
      <modifiedWord/>
      <trackRevisions>false</trackRevisions>
    </reviewItem>
    <reviewItem>
      <errorID>7ecd82f6-911e-456a-bc37-695a573f8740</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46C6598E</paraID>
      <start>0</start>
      <end>3</end>
      <status>unmodified</status>
      <modifiedWord/>
      <trackRevisions>false</trackRevisions>
    </reviewItem>
    <reviewItem>
      <errorID>c774d94e-a15f-4c7b-8875-5d9408ad8d15</errorID>
      <errorWord>国家发改委</errorWord>
      <group>L1_Knowledge</group>
      <groupName>知识性问题</groupName>
      <ability>L2_Knowledge</ability>
      <abilityName>其他知识</abilityName>
      <candidateList>
        <item>国家发展改革委</item>
      </candidateList>
      <explain/>
      <paraID>5F079300</paraID>
      <start>20</start>
      <end>25</end>
      <status>unmodified</status>
      <modifiedWord/>
      <trackRevisions>false</trackRevisions>
    </reviewItem>
    <reviewItem>
      <errorID>b92926fc-a77f-49cd-a747-4d47128286fe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5F079300</paraID>
      <start>43</start>
      <end>46</end>
      <status>unmodified</status>
      <modifiedWord/>
      <trackRevisions>false</trackRevisions>
    </reviewItem>
    <reviewItem>
      <errorID>e6caeb20-a590-455c-9e6b-57a6608da4f0</errorID>
      <errorWord>法律、法规</errorWord>
      <group>L1_Word</group>
      <groupName>字词问题</groupName>
      <ability>L2_Typo</ability>
      <abilityName>字词错误</abilityName>
      <candidateList>
        <item>法律法规</item>
      </candidateList>
      <explain/>
      <paraID>7E91202D</paraID>
      <start>9</start>
      <end>14</end>
      <status>unmodified</status>
      <modifiedWord/>
      <trackRevisions>false</trackRevisions>
    </reviewItem>
    <reviewItem>
      <errorID>79c6d226-9ac1-4ff2-bf28-baf8f6d39434</errorID>
      <errorWord>属</errorWord>
      <group>L1_Word</group>
      <groupName>字词问题</groupName>
      <ability>L2_Typo</ability>
      <abilityName>字词错误</abilityName>
      <candidateList>
        <item>属于</item>
      </candidateList>
      <explain/>
      <paraID>7E91202D</paraID>
      <start>23</start>
      <end>24</end>
      <status>unmodified</status>
      <modifiedWord/>
      <trackRevisions>false</trackRevisions>
    </reviewItem>
    <reviewItem>
      <errorID>57b22e15-ce23-4e10-b453-142c25be3b2b</errorID>
      <errorWord>系统系统故障</errorWord>
      <group>L1_Word</group>
      <groupName>字词问题</groupName>
      <ability>L2_Typo</ability>
      <abilityName>字词错误</abilityName>
      <candidateList>
        <item>系统故障</item>
      </candidateList>
      <explain/>
      <paraID> FE8E91C</paraID>
      <start>10</start>
      <end>16</end>
      <status>unmodified</status>
      <modifiedWord/>
      <trackRevisions>false</trackRevisions>
    </reviewItem>
    <reviewItem>
      <errorID>4c71128d-1101-4561-b372-e4d1ca5d1c6b</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60FF2A37</paraID>
      <start>0</start>
      <end>3</end>
      <status>unmodified</status>
      <modifiedWord/>
      <trackRevisions>false</trackRevisions>
    </reviewItem>
    <reviewItem>
      <errorID>96dca151-b117-4cc5-84a4-ed404e27a8bb</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1A0D906C</paraID>
      <start>0</start>
      <end>3</end>
      <status>unmodified</status>
      <modifiedWord/>
      <trackRevisions>false</trackRevisions>
    </reviewItem>
    <reviewItem>
      <errorID>800b59a9-618c-488d-9266-9fe7c91845ed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39D21411</paraID>
      <start>133</start>
      <end>136</end>
      <status>unmodified</status>
      <modifiedWord/>
      <trackRevisions>false</trackRevisions>
    </reviewItem>
    <reviewItem>
      <errorID>0c9dff25-cc8a-4c6c-a5a5-6bc9f08e3623</errorID>
      <errorWord>做出</errorWord>
      <group>L1_Word</group>
      <groupName>字词问题</groupName>
      <ability>L2_Typo</ability>
      <abilityName>字词错误</abilityName>
      <candidateList>
        <item>作出</item>
      </candidateList>
      <explain/>
      <paraID>39D21411</paraID>
      <start>186</start>
      <end>188</end>
      <status>unmodified</status>
      <modifiedWord/>
      <trackRevisions>false</trackRevisions>
    </reviewItem>
    <reviewItem>
      <errorID>fb4fae9e-30cc-4986-9ba2-988e873f0f44</errorID>
      <errorWord>和</errorWord>
      <group>L1_Word</group>
      <groupName>字词问题</groupName>
      <ability>L2_Typo</ability>
      <abilityName>字词错误</abilityName>
      <candidateList>
        <item>和加</item>
      </candidateList>
      <explain/>
      <paraID>39D21411</paraID>
      <start>231</start>
      <end>232</end>
      <status>unmodified</status>
      <modifiedWord/>
      <trackRevisions>false</trackRevisions>
    </reviewItem>
    <reviewItem>
      <errorID>39c44bfa-7afb-4576-8ddd-43024dfa1695</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5C915DB1</paraID>
      <start>0</start>
      <end>3</end>
      <status>unmodified</status>
      <modifiedWord/>
      <trackRevisions>false</trackRevisions>
    </reviewItem>
    <reviewItem>
      <errorID>5ba656fa-15be-49cc-87eb-25b98bcce3c7</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4DF49837</paraID>
      <start>0</start>
      <end>3</end>
      <status>unmodified</status>
      <modifiedWord/>
      <trackRevisions>false</trackRevisions>
    </reviewItem>
    <reviewItem>
      <errorID>a58b8137-9c81-431f-8419-9a6e61a93c19</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2A2B7230</paraID>
      <start>0</start>
      <end>3</end>
      <status>unmodified</status>
      <modifiedWord/>
      <trackRevisions>false</trackRevisions>
    </reviewItem>
    <reviewItem>
      <errorID>8af42ab6-d42b-489d-99ff-cfb6919f62e3</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33626CE0</paraID>
      <start>0</start>
      <end>3</end>
      <status>unmodified</status>
      <modifiedWord/>
      <trackRevisions>false</trackRevisions>
    </reviewItem>
    <reviewItem>
      <errorID>c6d6e021-d3fe-4186-9492-29d8f52d3f1b</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31852C1</paraID>
      <start>0</start>
      <end>3</end>
      <status>unmodified</status>
      <modifiedWord/>
      <trackRevisions>false</trackRevisions>
    </reviewItem>
    <reviewItem>
      <errorID>c29cc34f-7266-4926-ab40-354daecd0736</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3406EFAF</paraID>
      <start>0</start>
      <end>3</end>
      <status>unmodified</status>
      <modifiedWord/>
      <trackRevisions>false</trackRevisions>
    </reviewItem>
    <reviewItem>
      <errorID>95e5698c-4532-45b7-968a-f5ec24b272f4</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307C970C</paraID>
      <start>0</start>
      <end>3</end>
      <status>unmodified</status>
      <modifiedWord/>
      <trackRevisions>false</trackRevisions>
    </reviewItem>
    <reviewItem>
      <errorID>520c7f4f-cd15-4fa2-8788-b31cd7b571c3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5850D32C</paraID>
      <start>0</start>
      <end>2</end>
      <status>unmodified</status>
      <modifiedWord/>
      <trackRevisions>false</trackRevisions>
    </reviewItem>
    <reviewItem>
      <errorID>971f0668-dbef-4281-ade1-d00c68042ece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282C32A0</paraID>
      <start>0</start>
      <end>2</end>
      <status>unmodified</status>
      <modifiedWord/>
      <trackRevisions>false</trackRevisions>
    </reviewItem>
    <reviewItem>
      <errorID>490cecd5-dafc-4125-9c6b-3bf8abd00613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3181211D</paraID>
      <start>0</start>
      <end>2</end>
      <status>unmodified</status>
      <modifiedWord/>
      <trackRevisions>false</trackRevisions>
    </reviewItem>
    <reviewItem>
      <errorID>b9bb8b27-d677-48f5-b3f7-7a714ce74792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2EF0B619</paraID>
      <start>4</start>
      <end>6</end>
      <status>unmodified</status>
      <modifiedWord/>
      <trackRevisions>false</trackRevisions>
    </reviewItem>
    <reviewItem>
      <errorID>80ca2d43-0982-4cb7-bb36-c645af16b97b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7FEEA185</paraID>
      <start>4</start>
      <end>6</end>
      <status>unmodified</status>
      <modifiedWord/>
      <trackRevisions>false</trackRevisions>
    </reviewItem>
    <reviewItem>
      <errorID>bd7d3bda-6432-474d-bf1a-be69fb2c3f70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3222FE37</paraID>
      <start>4</start>
      <end>6</end>
      <status>unmodified</status>
      <modifiedWord/>
      <trackRevisions>false</trackRevisions>
    </reviewItem>
    <reviewItem>
      <errorID>20642ff2-b34f-443b-80dd-246990359dd9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1DF14E2D</paraID>
      <start>0</start>
      <end>2</end>
      <status>unmodified</status>
      <modifiedWord/>
      <trackRevisions>false</trackRevisions>
    </reviewItem>
    <reviewItem>
      <errorID>d5dab325-fe53-4a8c-bfce-d687bf5d0c53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507638BE</paraID>
      <start>0</start>
      <end>2</end>
      <status>unmodified</status>
      <modifiedWord/>
      <trackRevisions>false</trackRevisions>
    </reviewItem>
    <reviewItem>
      <errorID>ca72e8b0-7348-425c-88cd-b4d534931c9c</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6642AFF8</paraID>
      <start>0</start>
      <end>2</end>
      <status>unmodified</status>
      <modifiedWord/>
      <trackRevisions>false</trackRevisions>
    </reviewItem>
    <reviewItem>
      <errorID>c9707a91-79d0-4240-b2bb-15ec08279379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2CB4C8A3</paraID>
      <start>0</start>
      <end>2</end>
      <status>unmodified</status>
      <modifiedWord/>
      <trackRevisions>false</trackRevisions>
    </reviewItem>
    <reviewItem>
      <errorID>4b09a28b-e1e2-4146-ac3c-a3a18ae9e4e5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5D3EBF05</paraID>
      <start>0</start>
      <end>2</end>
      <status>unmodified</status>
      <modifiedWord/>
      <trackRevisions>false</trackRevisions>
    </reviewItem>
    <reviewItem>
      <errorID>ba61affc-74e6-4541-b66c-58080c0a4c43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64F50A91</paraID>
      <start>0</start>
      <end>2</end>
      <status>unmodified</status>
      <modifiedWord/>
      <trackRevisions>false</trackRevisions>
    </reviewItem>
    <reviewItem>
      <errorID>a388aab8-bd75-4d57-8b85-5bf12eaea854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5F597F2B</paraID>
      <start>0</start>
      <end>2</end>
      <status>unmodified</status>
      <modifiedWord/>
      <trackRevisions>false</trackRevisions>
    </reviewItem>
    <reviewItem>
      <errorID>1f508d08-a6f6-4874-87c2-1e1116998a27</errorID>
      <errorWord>《政府采购法》</errorWord>
      <group>L1_Word</group>
      <groupName>字词问题</groupName>
      <ability>L2_Typo</ability>
      <abilityName>字词错误</abilityName>
      <candidateList>
        <item>《中华人民共和国政府采购法》</item>
      </candidateList>
      <explain/>
      <paraID>6C6AC526</paraID>
      <start>164</start>
      <end>178</end>
      <status>modified</status>
      <modifiedWord>《中华人民共和国政府采购法》</modifiedWord>
      <trackRevisions>false</trackRevisions>
    </reviewItem>
    <reviewItem>
      <errorID>8159b267-8335-44dc-9594-bd8a5685d231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3D4695C9</paraID>
      <start>0</start>
      <end>2</end>
      <status>unmodified</status>
      <modifiedWord/>
      <trackRevisions>false</trackRevisions>
    </reviewItem>
    <reviewItem>
      <errorID>e35408d5-2ecc-4cf9-88ce-ec4ca6d3848e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23A0F700</paraID>
      <start>0</start>
      <end>2</end>
      <status>unmodified</status>
      <modifiedWord/>
      <trackRevisions>false</trackRevisions>
    </reviewItem>
    <reviewItem>
      <errorID>a4d537b5-0bf0-4fe2-a1e8-b2060465d4a1</errorID>
      <errorWord>并要</errorWord>
      <group>L1_Word</group>
      <groupName>字词问题</groupName>
      <ability>L2_Typo</ability>
      <abilityName>字词错误</abilityName>
      <candidateList>
        <item>并</item>
      </candidateList>
      <explain>（並、竝）bìnɡ❶〈动〉两种或两种以上的事物平排着：～蒂莲｜我们手挽着手，肩～着肩。❷〈副〉表示不同的事物同时存在，不同的事情同时进行：两说～存｜相提～论。❸〈副〉用在否定词前面加强否定的语气，略带反驳的意味：你以为他糊涂，其实他～不糊涂｜所谓团结～非一团和气。❹〈连〉并且：我完全同意～拥护领导的决定。</explain>
      <paraID>379B3AD3</paraID>
      <start>34</start>
      <end>36</end>
      <status>unmodified</status>
      <modifiedWord/>
      <trackRevisions>false</trackRevisions>
    </reviewItem>
    <reviewItem>
      <errorID>cba06d48-cd3c-4c5d-8964-aa5aecb123f8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189D5F98</paraID>
      <start>0</start>
      <end>2</end>
      <status>unmodified</status>
      <modifiedWord/>
      <trackRevisions>false</trackRevisions>
    </reviewItem>
    <reviewItem>
      <errorID>3826276c-5bb9-475a-bbd8-ac7828cff2ca</errorID>
      <errorWord>各项</errorWord>
      <group>L1_Word</group>
      <groupName>字词问题</groupName>
      <ability>L2_Typo</ability>
      <abilityName>字词错误</abilityName>
      <candidateList>
        <item>项</item>
      </candidateList>
      <explain/>
      <paraID>68CFB34A</paraID>
      <start>29</start>
      <end>31</end>
      <status>unmodified</status>
      <modifiedWord/>
      <trackRevisions>false</trackRevisions>
    </reviewItem>
    <reviewItem>
      <errorID>b69ac1c9-0bc1-4408-bff2-666430a0b77e</errorID>
      <errorWord>以便能</errorWord>
      <group>L1_Word</group>
      <groupName>字词问题</groupName>
      <ability>L2_Typo</ability>
      <abilityName>字词错误</abilityName>
      <candidateList>
        <item>以便</item>
      </candidateList>
      <explain>〈连〉用在下半句话的开头，表示使下文所说的目的容易实现：请在信封上写清邮政编码，～迅速投递。</explain>
      <paraID>68CFB34A</paraID>
      <start>34</start>
      <end>37</end>
      <status>unmodified</status>
      <modifiedWord/>
      <trackRevisions>false</trackRevisions>
    </reviewItem>
    <reviewItem>
      <errorID>26e9d942-76e8-4d4d-99f5-fa99ea57c28d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3532FA74</paraID>
      <start>0</start>
      <end>2</end>
      <status>unmodified</status>
      <modifiedWord/>
      <trackRevisions>false</trackRevisions>
    </reviewItem>
    <reviewItem>
      <errorID>f862b4af-1ff1-4078-baac-04136468c39a</errorID>
      <errorWord>绕阻</errorWord>
      <group>L1_Word</group>
      <groupName>字词问题</groupName>
      <ability>L2_Typo</ability>
      <abilityName>字词错误</abilityName>
      <candidateList>
        <item>绕组</item>
      </candidateList>
      <explain>存在发音相同字词的误用。</explain>
      <paraID>4054CB97</paraID>
      <start>14</start>
      <end>16</end>
      <status>unmodified</status>
      <modifiedWord/>
      <trackRevisions>false</trackRevisions>
    </reviewItem>
    <reviewItem>
      <errorID>d1304795-f64e-4072-bb72-79fae41897bb</errorID>
      <errorWord>检査</errorWord>
      <group>L1_Word</group>
      <groupName>字词问题</groupName>
      <ability>L2_Typo</ability>
      <abilityName>字词错误</abilityName>
      <candidateList>
        <item>检查</item>
      </candidateList>
      <explain>❶〈动〉为了发现问题而用心查看：～身体｜～工作。❷〈动〉翻检查考（书籍、文件等）。❸〈动〉检讨▲：～自己的错误。❹〈名〉指用口头或书面形式所做的检讨：写了一份～。</explain>
      <paraID> 968C1DD</paraID>
      <start>3</start>
      <end>5</end>
      <status>unmodified</status>
      <modifiedWord/>
      <trackRevisions>false</trackRevisions>
    </reviewItem>
    <reviewItem>
      <errorID>48564071-cf0a-4aa5-bc71-a44ddd1a30a7</errorID>
      <errorWord>其它</errorWord>
      <group>L1_Word</group>
      <groupName>字词问题</groupName>
      <ability>L2_Alias</ability>
      <abilityName>也作/曾用词</abilityName>
      <candidateList>
        <item>其他</item>
      </candidateList>
      <explain>词汇[其它]为不规范表述或旧称，其规范书面表述为[其他]。</explain>
      <paraID>6EE0BCDE</paraID>
      <start>8</start>
      <end>10</end>
      <status>unmodified</status>
      <modifiedWord/>
      <trackRevisions>false</trackRevisions>
    </reviewItem>
    <reviewItem>
      <errorID>7592d115-480e-4e0f-92ac-c4ee50b27c24</errorID>
      <errorWord>;</errorWord>
      <group>L1_Format</group>
      <groupName>格式问题</groupName>
      <ability>L2_HalfPunc</ability>
      <abilityName>全半角检查</abilityName>
      <candidateList>
        <item>；</item>
      </candidateList>
      <explain>文本全半角错误。</explain>
      <paraID>5685B205</paraID>
      <start>16</start>
      <end>17</end>
      <status>unmodified</status>
      <modifiedWord/>
      <trackRevisions>false</trackRevisions>
    </reviewItem>
    <reviewItem>
      <errorID>4a622973-9a4f-4cd0-a144-aaaeeff7dfd6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AE56CDC</paraID>
      <start>0</start>
      <end>2</end>
      <status>unmodified</status>
      <modifiedWord/>
      <trackRevisions>false</trackRevisions>
    </reviewItem>
    <reviewItem>
      <errorID>2f5a42cf-28e6-4f79-bc5b-fe69e5bbe26b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1CDF0BFE</paraID>
      <start>0</start>
      <end>2</end>
      <status>unmodified</status>
      <modifiedWord/>
      <trackRevisions>false</trackRevisions>
    </reviewItem>
    <reviewItem>
      <errorID>2730c017-3039-4c8e-823a-9c4ac1da55d1</errorID>
      <errorWord>;</errorWord>
      <group>L1_Format</group>
      <groupName>格式问题</groupName>
      <ability>L2_HalfPunc</ability>
      <abilityName>全半角检查</abilityName>
      <candidateList>
        <item>；</item>
      </candidateList>
      <explain>文本全半角错误。</explain>
      <paraID>12BF4C1F</paraID>
      <start>8</start>
      <end>9</end>
      <status>unmodified</status>
      <modifiedWord/>
      <trackRevisions>false</trackRevisions>
    </reviewItem>
    <reviewItem>
      <errorID>4f75220b-afd9-4147-b5e3-2c1988dc52c3</errorID>
      <errorWord>;</errorWord>
      <group>L1_Format</group>
      <groupName>格式问题</groupName>
      <ability>L2_HalfPunc</ability>
      <abilityName>全半角检查</abilityName>
      <candidateList>
        <item>；</item>
      </candidateList>
      <explain>文本全半角错误。</explain>
      <paraID>12BF4C1F</paraID>
      <start>18</start>
      <end>19</end>
      <status>unmodified</status>
      <modifiedWord/>
      <trackRevisions>false</trackRevisions>
    </reviewItem>
    <reviewItem>
      <errorID>37257e75-1d62-491d-9d3c-8b1ce6776d82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7D15103C</paraID>
      <start>0</start>
      <end>2</end>
      <status>unmodified</status>
      <modifiedWord/>
      <trackRevisions>false</trackRevisions>
    </reviewItem>
    <reviewItem>
      <errorID>8aa7d97d-9c53-4907-8037-2deaaf477e1d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759EDD73</paraID>
      <start>0</start>
      <end>2</end>
      <status>unmodified</status>
      <modifiedWord/>
      <trackRevisions>false</trackRevisions>
    </reviewItem>
    <reviewItem>
      <errorID>3bf2e1dc-44f5-49e2-b647-a8a020ced798</errorID>
      <errorWord>;</errorWord>
      <group>L1_Format</group>
      <groupName>格式问题</groupName>
      <ability>L2_HalfPunc</ability>
      <abilityName>全半角检查</abilityName>
      <candidateList>
        <item>；</item>
      </candidateList>
      <explain>文本全半角错误。</explain>
      <paraID>759EDD73</paraID>
      <start>35</start>
      <end>36</end>
      <status>unmodified</status>
      <modifiedWord/>
      <trackRevisions>false</trackRevisions>
    </reviewItem>
    <reviewItem>
      <errorID>b0b1ffea-72bb-4335-9a5b-11fc75f650f9</errorID>
      <errorWord>;</errorWord>
      <group>L1_Format</group>
      <groupName>格式问题</groupName>
      <ability>L2_HalfPunc</ability>
      <abilityName>全半角检查</abilityName>
      <candidateList>
        <item>；</item>
      </candidateList>
      <explain>文本全半角错误。</explain>
      <paraID>31E95ED9</paraID>
      <start>15</start>
      <end>16</end>
      <status>unmodified</status>
      <modifiedWord/>
      <trackRevisions>false</trackRevisions>
    </reviewItem>
    <reviewItem>
      <errorID>cc497d99-93ab-45b0-aee9-14ed982e3b16</errorID>
      <errorWord>(</errorWord>
      <group>L1_Format</group>
      <groupName>格式问题</groupName>
      <ability>L2_HalfPunc</ability>
      <abilityName>全半角检查</abilityName>
      <candidateList>
        <item>（</item>
      </candidateList>
      <explain>文本全半角错误。</explain>
      <paraID>633D16FF</paraID>
      <start>15</start>
      <end>16</end>
      <status>unmodified</status>
      <modifiedWord/>
      <trackRevisions>false</trackRevisions>
    </reviewItem>
    <reviewItem>
      <errorID>aa86e075-a571-499d-a4f8-a99108c0fe3e</errorID>
      <errorWord>)</errorWord>
      <group>L1_Format</group>
      <groupName>格式问题</groupName>
      <ability>L2_HalfPunc</ability>
      <abilityName>全半角检查</abilityName>
      <candidateList>
        <item>）</item>
      </candidateList>
      <explain>文本全半角错误。</explain>
      <paraID>633D16FF</paraID>
      <start>31</start>
      <end>32</end>
      <status>unmodified</status>
      <modifiedWord/>
      <trackRevisions>false</trackRevisions>
    </reviewItem>
    <reviewItem>
      <errorID>c292f205-1b2a-4eb7-837d-8fc67af5b3c9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24928575</paraID>
      <start>0</start>
      <end>2</end>
      <status>unmodified</status>
      <modifiedWord/>
      <trackRevisions>false</trackRevisions>
    </reviewItem>
    <reviewItem>
      <errorID>bb212532-df76-4cfd-8135-b2cde96e0512</errorID>
      <errorWord>(</errorWord>
      <group>L1_Format</group>
      <groupName>格式问题</groupName>
      <ability>L2_HalfPunc</ability>
      <abilityName>全半角检查</abilityName>
      <candidateList>
        <item>（</item>
      </candidateList>
      <explain>文本全半角错误。</explain>
      <paraID>28618404</paraID>
      <start>10</start>
      <end>11</end>
      <status>unmodified</status>
      <modifiedWord/>
      <trackRevisions>false</trackRevisions>
    </reviewItem>
    <reviewItem>
      <errorID>fc9fa79c-547c-4f0f-9fc0-531b01c01127</errorID>
      <errorWord>)</errorWord>
      <group>L1_Format</group>
      <groupName>格式问题</groupName>
      <ability>L2_HalfPunc</ability>
      <abilityName>全半角检查</abilityName>
      <candidateList>
        <item>）</item>
      </candidateList>
      <explain>文本全半角错误。</explain>
      <paraID>28618404</paraID>
      <start>17</start>
      <end>18</end>
      <status>unmodified</status>
      <modifiedWord/>
      <trackRevisions>false</trackRevisions>
    </reviewItem>
    <reviewItem>
      <errorID>c27b720b-501e-4888-8947-e4501e7f766d</errorID>
      <errorWord>作</errorWord>
      <group>L1_Word</group>
      <groupName>字词问题</groupName>
      <ability>L2_Typo</ability>
      <abilityName>字词错误</abilityName>
      <candidateList>
        <item>做</item>
      </candidateList>
      <explain>存在发音相同字词的误用。</explain>
      <paraID>75EAB6E0</paraID>
      <start>25</start>
      <end>26</end>
      <status>unmodified</status>
      <modifiedWord/>
      <trackRevisions>false</trackRevisions>
    </reviewItem>
    <reviewItem>
      <errorID>ce086b49-133b-49bd-b338-c58ea2cd5a18</errorID>
      <errorWord>并且</errorWord>
      <group>L1_Word</group>
      <groupName>字词问题</groupName>
      <ability>L2_Typo</ability>
      <abilityName>字词错误</abilityName>
      <candidateList>
        <item>并</item>
      </candidateList>
      <explain>（並、竝）bìnɡ❶〈动〉两种或两种以上的事物平排着：～蒂莲｜我们手挽着手，肩～着肩。❷〈副〉表示不同的事物同时存在，不同的事情同时进行：两说～存｜相提～论。❸〈副〉用在否定词前面加强否定的语气，略带反驳的意味：你以为他糊涂，其实他～不糊涂｜所谓团结～非一团和气。❹〈连〉并且：我完全同意～拥护领导的决定。</explain>
      <paraID>303669FF</paraID>
      <start>12</start>
      <end>14</end>
      <status>unmodified</status>
      <modifiedWord/>
      <trackRevisions>false</trackRevisions>
    </reviewItem>
    <reviewItem>
      <errorID>4fe8e779-8016-4ca8-8d64-a99d177fe782</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41502125</paraID>
      <start>0</start>
      <end>3</end>
      <status>unmodified</status>
      <modifiedWord/>
      <trackRevisions>false</trackRevisions>
    </reviewItem>
    <reviewItem>
      <errorID>fe43bf98-3c07-4cf0-9952-f4b8939899ef</errorID>
      <errorWord>知</errorWord>
      <group>L1_Word</group>
      <groupName>字词问题</groupName>
      <ability>L2_Typo</ability>
      <abilityName>字词错误</abilityName>
      <candidateList>
        <item>知后</item>
      </candidateList>
      <explain/>
      <paraID>4248FE26</paraID>
      <start>48</start>
      <end>49</end>
      <status>unmodified</status>
      <modifiedWord/>
      <trackRevisions>false</trackRevisions>
    </reviewItem>
    <reviewItem>
      <errorID>ff1b3a7e-13d0-4925-a798-69502f739f6f</errorID>
      <errorWord>钟</errorWord>
      <group>L1_Word</group>
      <groupName>字词问题</groupName>
      <ability>L2_Typo</ability>
      <abilityName>字词错误</abilityName>
      <candidateList>
        <item>钟内</item>
      </candidateList>
      <explain/>
      <paraID>4248FE26</paraID>
      <start>52</start>
      <end>53</end>
      <status>unmodified</status>
      <modifiedWord/>
      <trackRevisions>false</trackRevisions>
    </reviewItem>
    <reviewItem>
      <errorID>93511417-347c-42da-b1f1-d7c15b92d0cc</errorID>
      <errorWord>应</errorWord>
      <group>L1_Word</group>
      <groupName>字词问题</groupName>
      <ability>L2_Typo</ability>
      <abilityName>字词错误</abilityName>
      <candidateList>
        <item>应准</item>
      </candidateList>
      <explain/>
      <paraID>57C36FCA</paraID>
      <start>20</start>
      <end>21</end>
      <status>unmodified</status>
      <modifiedWord/>
      <trackRevisions>false</trackRevisions>
    </reviewItem>
    <reviewItem>
      <errorID>04b4b14a-1ac4-49a3-8650-567e6e21bec4</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44D7359C</paraID>
      <start>0</start>
      <end>3</end>
      <status>unmodified</status>
      <modifiedWord/>
      <trackRevisions>false</trackRevisions>
    </reviewItem>
    <reviewItem>
      <errorID>ba268d02-8dd8-4066-8aee-cbf44a43db0d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2B1BE906</paraID>
      <start>0</start>
      <end>2</end>
      <status>unmodified</status>
      <modifiedWord/>
      <trackRevisions>false</trackRevisions>
    </reviewItem>
    <reviewItem>
      <errorID>a033ae69-1ecb-4835-999b-6a674a8a54c4</errorID>
      <errorWord>(</errorWord>
      <group>L1_Format</group>
      <groupName>格式问题</groupName>
      <ability>L2_HalfPunc</ability>
      <abilityName>全半角检查</abilityName>
      <candidateList>
        <item>（</item>
      </candidateList>
      <explain>文本全半角错误。</explain>
      <paraID>2B1BE906</paraID>
      <start>9</start>
      <end>10</end>
      <status>unmodified</status>
      <modifiedWord/>
      <trackRevisions>false</trackRevisions>
    </reviewItem>
    <reviewItem>
      <errorID>e4ba89ad-bb62-4cf1-8070-d84efa85d43f</errorID>
      <errorWord>)</errorWord>
      <group>L1_Format</group>
      <groupName>格式问题</groupName>
      <ability>L2_HalfPunc</ability>
      <abilityName>全半角检查</abilityName>
      <candidateList>
        <item>）</item>
      </candidateList>
      <explain>文本全半角错误。</explain>
      <paraID>2B1BE906</paraID>
      <start>14</start>
      <end>15</end>
      <status>unmodified</status>
      <modifiedWord/>
      <trackRevisions>false</trackRevisions>
    </reviewItem>
    <reviewItem>
      <errorID>42c14cd6-7c31-4af7-9f27-913798c5bd2d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56123B9B</paraID>
      <start>0</start>
      <end>2</end>
      <status>unmodified</status>
      <modifiedWord/>
      <trackRevisions>false</trackRevisions>
    </reviewItem>
    <reviewItem>
      <errorID>513a44fa-ccbe-4b61-b50e-ac84750f9b64</errorID>
      <errorWord>(</errorWord>
      <group>L1_Format</group>
      <groupName>格式问题</groupName>
      <ability>L2_HalfPunc</ability>
      <abilityName>全半角检查</abilityName>
      <candidateList>
        <item>（</item>
      </candidateList>
      <explain>文本全半角错误。</explain>
      <paraID>56123B9B</paraID>
      <start>9</start>
      <end>10</end>
      <status>unmodified</status>
      <modifiedWord/>
      <trackRevisions>false</trackRevisions>
    </reviewItem>
    <reviewItem>
      <errorID>49fe9f4b-e89e-4a22-ab38-a3abf1bca7db</errorID>
      <errorWord>)</errorWord>
      <group>L1_Format</group>
      <groupName>格式问题</groupName>
      <ability>L2_HalfPunc</ability>
      <abilityName>全半角检查</abilityName>
      <candidateList>
        <item>）</item>
      </candidateList>
      <explain>文本全半角错误。</explain>
      <paraID>56123B9B</paraID>
      <start>14</start>
      <end>15</end>
      <status>unmodified</status>
      <modifiedWord/>
      <trackRevisions>false</trackRevisions>
    </reviewItem>
    <reviewItem>
      <errorID>39031f4f-c505-464b-92bd-456b6e114142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968A5D6</paraID>
      <start>0</start>
      <end>2</end>
      <status>unmodified</status>
      <modifiedWord/>
      <trackRevisions>false</trackRevisions>
    </reviewItem>
    <reviewItem>
      <errorID>164c1ea9-12be-4ca5-b067-6daafb287433</errorID>
      <errorWord>(</errorWord>
      <group>L1_Format</group>
      <groupName>格式问题</groupName>
      <ability>L2_HalfPunc</ability>
      <abilityName>全半角检查</abilityName>
      <candidateList>
        <item>（</item>
      </candidateList>
      <explain>文本全半角错误。</explain>
      <paraID> 968A5D6</paraID>
      <start>9</start>
      <end>10</end>
      <status>unmodified</status>
      <modifiedWord/>
      <trackRevisions>false</trackRevisions>
    </reviewItem>
    <reviewItem>
      <errorID>aad513bf-3317-41b8-b963-85c4a19c0191</errorID>
      <errorWord>)</errorWord>
      <group>L1_Format</group>
      <groupName>格式问题</groupName>
      <ability>L2_HalfPunc</ability>
      <abilityName>全半角检查</abilityName>
      <candidateList>
        <item>）</item>
      </candidateList>
      <explain>文本全半角错误。</explain>
      <paraID> 968A5D6</paraID>
      <start>14</start>
      <end>15</end>
      <status>unmodified</status>
      <modifiedWord/>
      <trackRevisions>false</trackRevisions>
    </reviewItem>
    <reviewItem>
      <errorID>d31ae5c6-b3b6-441d-8a67-00160537c1eb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5E046AB</paraID>
      <start>0</start>
      <end>2</end>
      <status>unmodified</status>
      <modifiedWord/>
      <trackRevisions>false</trackRevisions>
    </reviewItem>
    <reviewItem>
      <errorID>77fd5a8b-ec10-4dfb-86f0-1e4d6b1653af</errorID>
      <errorWord>(</errorWord>
      <group>L1_Format</group>
      <groupName>格式问题</groupName>
      <ability>L2_HalfPunc</ability>
      <abilityName>全半角检查</abilityName>
      <candidateList>
        <item>（</item>
      </candidateList>
      <explain>文本全半角错误。</explain>
      <paraID> 5E046AB</paraID>
      <start>9</start>
      <end>10</end>
      <status>unmodified</status>
      <modifiedWord/>
      <trackRevisions>false</trackRevisions>
    </reviewItem>
    <reviewItem>
      <errorID>1bd8e577-b818-4f45-b538-6256399c4654</errorID>
      <errorWord>)</errorWord>
      <group>L1_Format</group>
      <groupName>格式问题</groupName>
      <ability>L2_HalfPunc</ability>
      <abilityName>全半角检查</abilityName>
      <candidateList>
        <item>）</item>
      </candidateList>
      <explain>文本全半角错误。</explain>
      <paraID> 5E046AB</paraID>
      <start>14</start>
      <end>15</end>
      <status>unmodified</status>
      <modifiedWord/>
      <trackRevisions>false</trackRevisions>
    </reviewItem>
    <reviewItem>
      <errorID>e16885c9-0c15-41e7-8bd1-f5db61ba375e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145F7EDC</paraID>
      <start>0</start>
      <end>2</end>
      <status>unmodified</status>
      <modifiedWord/>
      <trackRevisions>false</trackRevisions>
    </reviewItem>
    <reviewItem>
      <errorID>b8193158-3b32-4289-9de0-ccd1bf8477fc</errorID>
      <errorWord>(</errorWord>
      <group>L1_Format</group>
      <groupName>格式问题</groupName>
      <ability>L2_HalfPunc</ability>
      <abilityName>全半角检查</abilityName>
      <candidateList>
        <item>（</item>
      </candidateList>
      <explain>文本全半角错误。</explain>
      <paraID>145F7EDC</paraID>
      <start>9</start>
      <end>10</end>
      <status>unmodified</status>
      <modifiedWord/>
      <trackRevisions>false</trackRevisions>
    </reviewItem>
    <reviewItem>
      <errorID>f5386ab2-13bc-400b-b4c3-c170e0669b96</errorID>
      <errorWord>)</errorWord>
      <group>L1_Format</group>
      <groupName>格式问题</groupName>
      <ability>L2_HalfPunc</ability>
      <abilityName>全半角检查</abilityName>
      <candidateList>
        <item>）</item>
      </candidateList>
      <explain>文本全半角错误。</explain>
      <paraID>145F7EDC</paraID>
      <start>14</start>
      <end>15</end>
      <status>unmodified</status>
      <modifiedWord/>
      <trackRevisions>false</trackRevisions>
    </reviewItem>
    <reviewItem>
      <errorID>f93bcf6d-4fa8-4043-bd25-de56004fa9e6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7EB5A3F9</paraID>
      <start>0</start>
      <end>2</end>
      <status>unmodified</status>
      <modifiedWord/>
      <trackRevisions>false</trackRevisions>
    </reviewItem>
    <reviewItem>
      <errorID>8794ab57-035d-4ce2-8218-d97a986fd9f8</errorID>
      <errorWord>(</errorWord>
      <group>L1_Format</group>
      <groupName>格式问题</groupName>
      <ability>L2_HalfPunc</ability>
      <abilityName>全半角检查</abilityName>
      <candidateList>
        <item>（</item>
      </candidateList>
      <explain>文本全半角错误。</explain>
      <paraID>7EB5A3F9</paraID>
      <start>9</start>
      <end>10</end>
      <status>unmodified</status>
      <modifiedWord/>
      <trackRevisions>false</trackRevisions>
    </reviewItem>
    <reviewItem>
      <errorID>1788c7fe-4fc4-428a-9f02-c4e6a8ed46fc</errorID>
      <errorWord>)</errorWord>
      <group>L1_Format</group>
      <groupName>格式问题</groupName>
      <ability>L2_HalfPunc</ability>
      <abilityName>全半角检查</abilityName>
      <candidateList>
        <item>）</item>
      </candidateList>
      <explain>文本全半角错误。</explain>
      <paraID>7EB5A3F9</paraID>
      <start>14</start>
      <end>15</end>
      <status>unmodified</status>
      <modifiedWord/>
      <trackRevisions>false</trackRevisions>
    </reviewItem>
    <reviewItem>
      <errorID>b5bab72c-02da-4d18-8762-d3a2ead1ccac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3FA3957</paraID>
      <start>0</start>
      <end>2</end>
      <status>unmodified</status>
      <modifiedWord/>
      <trackRevisions>false</trackRevisions>
    </reviewItem>
    <reviewItem>
      <errorID>eb0675b1-20a5-401a-80bb-f5ede7702563</errorID>
      <errorWord>(</errorWord>
      <group>L1_Format</group>
      <groupName>格式问题</groupName>
      <ability>L2_HalfPunc</ability>
      <abilityName>全半角检查</abilityName>
      <candidateList>
        <item>（</item>
      </candidateList>
      <explain>文本全半角错误。</explain>
      <paraID> 3FA3957</paraID>
      <start>9</start>
      <end>10</end>
      <status>unmodified</status>
      <modifiedWord/>
      <trackRevisions>false</trackRevisions>
    </reviewItem>
    <reviewItem>
      <errorID>96f66ac2-08f4-45ad-af9b-1ca033355f0b</errorID>
      <errorWord>)</errorWord>
      <group>L1_Format</group>
      <groupName>格式问题</groupName>
      <ability>L2_HalfPunc</ability>
      <abilityName>全半角检查</abilityName>
      <candidateList>
        <item>）</item>
      </candidateList>
      <explain>文本全半角错误。</explain>
      <paraID> 3FA3957</paraID>
      <start>14</start>
      <end>15</end>
      <status>unmodified</status>
      <modifiedWord/>
      <trackRevisions>false</trackRevisions>
    </reviewItem>
    <reviewItem>
      <errorID>01bf4a96-62b8-469f-b57e-777459309632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19473A0E</paraID>
      <start>0</start>
      <end>2</end>
      <status>unmodified</status>
      <modifiedWord/>
      <trackRevisions>false</trackRevisions>
    </reviewItem>
    <reviewItem>
      <errorID>d11fa793-d009-414b-9916-2224b05af4f7</errorID>
      <errorWord>(</errorWord>
      <group>L1_Format</group>
      <groupName>格式问题</groupName>
      <ability>L2_HalfPunc</ability>
      <abilityName>全半角检查</abilityName>
      <candidateList>
        <item>（</item>
      </candidateList>
      <explain>文本全半角错误。</explain>
      <paraID>19473A0E</paraID>
      <start>9</start>
      <end>10</end>
      <status>unmodified</status>
      <modifiedWord/>
      <trackRevisions>false</trackRevisions>
    </reviewItem>
    <reviewItem>
      <errorID>43135fba-a3cf-40be-8613-54bcc71ee56d</errorID>
      <errorWord>)</errorWord>
      <group>L1_Format</group>
      <groupName>格式问题</groupName>
      <ability>L2_HalfPunc</ability>
      <abilityName>全半角检查</abilityName>
      <candidateList>
        <item>）</item>
      </candidateList>
      <explain>文本全半角错误。</explain>
      <paraID>19473A0E</paraID>
      <start>14</start>
      <end>15</end>
      <status>unmodified</status>
      <modifiedWord/>
      <trackRevisions>false</trackRevisions>
    </reviewItem>
    <reviewItem>
      <errorID>bd8eacac-64a3-4a2f-bdb6-2d53dc41dde7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D42E753</paraID>
      <start>0</start>
      <end>2</end>
      <status>unmodified</status>
      <modifiedWord/>
      <trackRevisions>false</trackRevisions>
    </reviewItem>
    <reviewItem>
      <errorID>2871ecba-a70b-48da-b4ca-79addba769c7</errorID>
      <errorWord>(</errorWord>
      <group>L1_Format</group>
      <groupName>格式问题</groupName>
      <ability>L2_HalfPunc</ability>
      <abilityName>全半角检查</abilityName>
      <candidateList>
        <item>（</item>
      </candidateList>
      <explain>文本全半角错误。</explain>
      <paraID>6B4351F7</paraID>
      <start>1</start>
      <end>2</end>
      <status>unmodified</status>
      <modifiedWord/>
      <trackRevisions>false</trackRevisions>
    </reviewItem>
    <reviewItem>
      <errorID>c23196a4-c4f3-4564-9aae-b4623bb4e775</errorID>
      <errorWord>)</errorWord>
      <group>L1_Format</group>
      <groupName>格式问题</groupName>
      <ability>L2_HalfPunc</ability>
      <abilityName>全半角检查</abilityName>
      <candidateList>
        <item>）</item>
      </candidateList>
      <explain>文本全半角错误。</explain>
      <paraID>6B4351F7</paraID>
      <start>3</start>
      <end>4</end>
      <status>unmodified</status>
      <modifiedWord/>
      <trackRevisions>false</trackRevisions>
    </reviewItem>
    <reviewItem>
      <errorID>22f29a8f-718c-453c-b60c-256efd5dd295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5F842C</paraID>
      <start>0</start>
      <end>2</end>
      <status>unmodified</status>
      <modifiedWord/>
      <trackRevisions>false</trackRevisions>
    </reviewItem>
    <reviewItem>
      <errorID>f36edbe9-0b57-429c-99a3-d9a0a0103c65</errorID>
      <errorWord>(</errorWord>
      <group>L1_Format</group>
      <groupName>格式问题</groupName>
      <ability>L2_HalfPunc</ability>
      <abilityName>全半角检查</abilityName>
      <candidateList>
        <item>（</item>
      </candidateList>
      <explain>文本全半角错误。</explain>
      <paraID>32B03778</paraID>
      <start>1</start>
      <end>2</end>
      <status>unmodified</status>
      <modifiedWord/>
      <trackRevisions>false</trackRevisions>
    </reviewItem>
    <reviewItem>
      <errorID>52dee605-575d-4c42-bdcb-f3bf46fb691d</errorID>
      <errorWord>)</errorWord>
      <group>L1_Format</group>
      <groupName>格式问题</groupName>
      <ability>L2_HalfPunc</ability>
      <abilityName>全半角检查</abilityName>
      <candidateList>
        <item>）</item>
      </candidateList>
      <explain>文本全半角错误。</explain>
      <paraID>32B03778</paraID>
      <start>3</start>
      <end>4</end>
      <status>unmodified</status>
      <modifiedWord/>
      <trackRevisions>false</trackRevisions>
    </reviewItem>
    <reviewItem>
      <errorID>9cfad248-bd82-485b-8528-ded2343c09e8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6B417EAF</paraID>
      <start>0</start>
      <end>2</end>
      <status>unmodified</status>
      <modifiedWord/>
      <trackRevisions>false</trackRevisions>
    </reviewItem>
    <reviewItem>
      <errorID>a8543438-7b99-4054-aba6-95f1fce71471</errorID>
      <errorWord>(</errorWord>
      <group>L1_Format</group>
      <groupName>格式问题</groupName>
      <ability>L2_HalfPunc</ability>
      <abilityName>全半角检查</abilityName>
      <candidateList>
        <item>（</item>
      </candidateList>
      <explain>文本全半角错误。</explain>
      <paraID>5700D067</paraID>
      <start>1</start>
      <end>2</end>
      <status>unmodified</status>
      <modifiedWord/>
      <trackRevisions>false</trackRevisions>
    </reviewItem>
    <reviewItem>
      <errorID>ff726b3a-cdfe-48c9-8f2e-50427357d07e</errorID>
      <errorWord>)</errorWord>
      <group>L1_Format</group>
      <groupName>格式问题</groupName>
      <ability>L2_HalfPunc</ability>
      <abilityName>全半角检查</abilityName>
      <candidateList>
        <item>）</item>
      </candidateList>
      <explain>文本全半角错误。</explain>
      <paraID>5700D067</paraID>
      <start>3</start>
      <end>4</end>
      <status>unmodified</status>
      <modifiedWord/>
      <trackRevisions>false</trackRevisions>
    </reviewItem>
    <reviewItem>
      <errorID>da674a91-c81b-4b4a-add5-6ac05e60bd56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489D6A05</paraID>
      <start>0</start>
      <end>2</end>
      <status>unmodified</status>
      <modifiedWord/>
      <trackRevisions>false</trackRevisions>
    </reviewItem>
    <reviewItem>
      <errorID>3cafa30b-d279-4e98-a942-5ccaa52b80f1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EA1B0CD</paraID>
      <start>0</start>
      <end>2</end>
      <status>unmodified</status>
      <modifiedWord/>
      <trackRevisions>false</trackRevisions>
    </reviewItem>
    <reviewItem>
      <errorID>9b158ed3-f2b0-48ca-ab37-867d9872b127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6276FB11</paraID>
      <start>0</start>
      <end>2</end>
      <status>unmodified</status>
      <modifiedWord/>
      <trackRevisions>false</trackRevisions>
    </reviewItem>
    <reviewItem>
      <errorID>8cbaa800-5861-40ac-bf06-861cd906dd17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6FE4A248</paraID>
      <start>0</start>
      <end>2</end>
      <status>unmodified</status>
      <modifiedWord/>
      <trackRevisions>false</trackRevisions>
    </reviewItem>
    <reviewItem>
      <errorID>dbad5df9-b168-49cd-9cd5-fb619ca258d6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5EA05CE3</paraID>
      <start>0</start>
      <end>2</end>
      <status>unmodified</status>
      <modifiedWord/>
      <trackRevisions>false</trackRevisions>
    </reviewItem>
    <reviewItem>
      <errorID>2612caa2-26ae-4795-b987-2761e0091513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4D2CF3BC</paraID>
      <start>0</start>
      <end>2</end>
      <status>unmodified</status>
      <modifiedWord/>
      <trackRevisions>false</trackRevisions>
    </reviewItem>
    <reviewItem>
      <errorID>6a1047ba-d987-44c6-b431-a52702107af4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6FF38B7D</paraID>
      <start>0</start>
      <end>2</end>
      <status>unmodified</status>
      <modifiedWord/>
      <trackRevisions>false</trackRevisions>
    </reviewItem>
    <reviewItem>
      <errorID>f449394d-ba71-4748-a01a-bc3008afd7a2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34E055AD</paraID>
      <start>0</start>
      <end>2</end>
      <status>unmodified</status>
      <modifiedWord/>
      <trackRevisions>false</trackRevisions>
    </reviewItem>
    <reviewItem>
      <errorID>7958619c-e9e5-4e0d-bebf-9078d2821b9c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44FDD80A</paraID>
      <start>0</start>
      <end>2</end>
      <status>unmodified</status>
      <modifiedWord/>
      <trackRevisions>false</trackRevisions>
    </reviewItem>
    <reviewItem>
      <errorID>bb96a097-d6bf-4aa8-9538-8f0a88468f36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B17B16</paraID>
      <start>0</start>
      <end>2</end>
      <status>unmodified</status>
      <modifiedWord/>
      <trackRevisions>false</trackRevisions>
    </reviewItem>
    <reviewItem>
      <errorID>dc22e656-2e66-48a7-9f3d-b297826b1944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3DA08965</paraID>
      <start>0</start>
      <end>2</end>
      <status>unmodified</status>
      <modifiedWord/>
      <trackRevisions>false</trackRevisions>
    </reviewItem>
    <reviewItem>
      <errorID>9723d5f1-e4bd-4a19-a0ac-54091dfdbf1d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42932AA2</paraID>
      <start>0</start>
      <end>2</end>
      <status>unmodified</status>
      <modifiedWord/>
      <trackRevisions>false</trackRevisions>
    </reviewItem>
    <reviewItem>
      <errorID>87b0e624-63db-486f-a295-85a6a90ab3ef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5A3B2087</paraID>
      <start>0</start>
      <end>2</end>
      <status>unmodified</status>
      <modifiedWord/>
      <trackRevisions>false</trackRevisions>
    </reviewItem>
    <reviewItem>
      <errorID>1db09e57-43e7-4292-b76e-34ab5a946258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59E8F271</paraID>
      <start>0</start>
      <end>2</end>
      <status>unmodified</status>
      <modifiedWord/>
      <trackRevisions>false</trackRevisions>
    </reviewItem>
    <reviewItem>
      <errorID>7572a7f0-9a5b-49ea-9696-52caf2beec26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61BDE931</paraID>
      <start>0</start>
      <end>2</end>
      <status>unmodified</status>
      <modifiedWord/>
      <trackRevisions>false</trackRevisions>
    </reviewItem>
    <reviewItem>
      <errorID>be1b5ee5-3cde-4c8c-8678-de3141934a2c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33F72F37</paraID>
      <start>0</start>
      <end>2</end>
      <status>unmodified</status>
      <modifiedWord/>
      <trackRevisions>false</trackRevisions>
    </reviewItem>
    <reviewItem>
      <errorID>60598092-d0c6-4af7-87d9-fe61853e6c1c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7888FE42</paraID>
      <start>0</start>
      <end>2</end>
      <status>unmodified</status>
      <modifiedWord/>
      <trackRevisions>false</trackRevisions>
    </reviewItem>
    <reviewItem>
      <errorID>6ecaeae6-25f8-4c33-8803-46bcdaffffd8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5ED8CD4D</paraID>
      <start>0</start>
      <end>2</end>
      <status>unmodified</status>
      <modifiedWord/>
      <trackRevisions>false</trackRevisions>
    </reviewItem>
    <reviewItem>
      <errorID>d5afb1c8-170b-44d0-ae6b-26dc7bf46be4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F8F186</paraID>
      <start>0</start>
      <end>2</end>
      <status>unmodified</status>
      <modifiedWord/>
      <trackRevisions>false</trackRevisions>
    </reviewItem>
    <reviewItem>
      <errorID>9f3d2717-40be-4f98-a316-860a09b57846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177B917C</paraID>
      <start>0</start>
      <end>2</end>
      <status>unmodified</status>
      <modifiedWord/>
      <trackRevisions>false</trackRevisions>
    </reviewItem>
    <reviewItem>
      <errorID>318629e5-145e-482c-aade-109eb9a853c9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77699481</paraID>
      <start>0</start>
      <end>2</end>
      <status>unmodified</status>
      <modifiedWord/>
      <trackRevisions>false</trackRevisions>
    </reviewItem>
    <reviewItem>
      <errorID>49fb5df0-79ea-4b30-b876-899e8626525f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5DD995C9</paraID>
      <start>0</start>
      <end>2</end>
      <status>unmodified</status>
      <modifiedWord/>
      <trackRevisions>false</trackRevisions>
    </reviewItem>
    <reviewItem>
      <errorID>b12d64e1-9f9a-4a15-8d15-d5b6c5c63cf2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3FA81F87</paraID>
      <start>0</start>
      <end>2</end>
      <status>unmodified</status>
      <modifiedWord/>
      <trackRevisions>false</trackRevisions>
    </reviewItem>
    <reviewItem>
      <errorID>95f30f46-705f-436d-9bb1-df302e32332a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1BC582CD</paraID>
      <start>0</start>
      <end>2</end>
      <status>unmodified</status>
      <modifiedWord/>
      <trackRevisions>false</trackRevisions>
    </reviewItem>
    <reviewItem>
      <errorID>6444f1b3-6142-4cce-9e47-5f89bff93f3d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2B799875</paraID>
      <start>0</start>
      <end>2</end>
      <status>unmodified</status>
      <modifiedWord/>
      <trackRevisions>false</trackRevisions>
    </reviewItem>
    <reviewItem>
      <errorID>66c6349e-20c7-4194-ac2a-a44305e414bb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7728632F</paraID>
      <start>0</start>
      <end>2</end>
      <status>unmodified</status>
      <modifiedWord/>
      <trackRevisions>false</trackRevisions>
    </reviewItem>
    <reviewItem>
      <errorID>a44aca88-62dc-4a19-8be2-cecf29aad81f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1B155E5B</paraID>
      <start>0</start>
      <end>2</end>
      <status>unmodified</status>
      <modifiedWord/>
      <trackRevisions>false</trackRevisions>
    </reviewItem>
    <reviewItem>
      <errorID>a66d1112-2ed3-46cb-b18d-b5bf06bd34eb</errorID>
      <errorWord>(</errorWord>
      <group>L1_Format</group>
      <groupName>格式问题</groupName>
      <ability>L2_HalfPunc</ability>
      <abilityName>全半角检查</abilityName>
      <candidateList>
        <item>（</item>
      </candidateList>
      <explain>文本全半角错误。</explain>
      <paraID>188C4AD8</paraID>
      <start>0</start>
      <end>1</end>
      <status>unmodified</status>
      <modifiedWord/>
      <trackRevisions>false</trackRevisions>
    </reviewItem>
    <reviewItem>
      <errorID>33029460-9ee9-4196-bf81-b9e7df7ce6c2</errorID>
      <errorWord>)</errorWord>
      <group>L1_Format</group>
      <groupName>格式问题</groupName>
      <ability>L2_HalfPunc</ability>
      <abilityName>全半角检查</abilityName>
      <candidateList>
        <item>）</item>
      </candidateList>
      <explain>文本全半角错误。</explain>
      <paraID>188C4AD8</paraID>
      <start>2</start>
      <end>3</end>
      <status>unmodified</status>
      <modifiedWord/>
      <trackRevisions>false</trackRevisions>
    </reviewItem>
    <reviewItem>
      <errorID>0beddeed-d7d1-4847-9aae-1e55c2e3c77e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26A747D4</paraID>
      <start>0</start>
      <end>2</end>
      <status>unmodified</status>
      <modifiedWord/>
      <trackRevisions>false</trackRevisions>
    </reviewItem>
    <reviewItem>
      <errorID>1c93a8cf-b9fd-4c76-afa9-697ce7ae913d</errorID>
      <errorWord>(</errorWord>
      <group>L1_Format</group>
      <groupName>格式问题</groupName>
      <ability>L2_HalfPunc</ability>
      <abilityName>全半角检查</abilityName>
      <candidateList>
        <item>（</item>
      </candidateList>
      <explain>文本全半角错误。</explain>
      <paraID>3926AE90</paraID>
      <start>0</start>
      <end>1</end>
      <status>unmodified</status>
      <modifiedWord/>
      <trackRevisions>false</trackRevisions>
    </reviewItem>
    <reviewItem>
      <errorID>b8399c32-aa48-4eee-b74e-f160f4eaee61</errorID>
      <errorWord>)</errorWord>
      <group>L1_Format</group>
      <groupName>格式问题</groupName>
      <ability>L2_HalfPunc</ability>
      <abilityName>全半角检查</abilityName>
      <candidateList>
        <item>）</item>
      </candidateList>
      <explain>文本全半角错误。</explain>
      <paraID>3926AE90</paraID>
      <start>2</start>
      <end>3</end>
      <status>unmodified</status>
      <modifiedWord/>
      <trackRevisions>false</trackRevisions>
    </reviewItem>
    <reviewItem>
      <errorID>fc528f4e-5386-4ba0-823b-eed8174433f7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6DA66E20</paraID>
      <start>0</start>
      <end>2</end>
      <status>unmodified</status>
      <modifiedWord/>
      <trackRevisions>false</trackRevisions>
    </reviewItem>
    <reviewItem>
      <errorID>4df603a6-a4ce-40ef-9993-719798525ae7</errorID>
      <errorWord>(</errorWord>
      <group>L1_Format</group>
      <groupName>格式问题</groupName>
      <ability>L2_HalfPunc</ability>
      <abilityName>全半角检查</abilityName>
      <candidateList>
        <item>（</item>
      </candidateList>
      <explain>文本全半角错误。</explain>
      <paraID>72083915</paraID>
      <start>0</start>
      <end>1</end>
      <status>unmodified</status>
      <modifiedWord/>
      <trackRevisions>false</trackRevisions>
    </reviewItem>
    <reviewItem>
      <errorID>b19d106c-7658-44ea-b5e9-0b1b2476eacd</errorID>
      <errorWord>)</errorWord>
      <group>L1_Format</group>
      <groupName>格式问题</groupName>
      <ability>L2_HalfPunc</ability>
      <abilityName>全半角检查</abilityName>
      <candidateList>
        <item>）</item>
      </candidateList>
      <explain>文本全半角错误。</explain>
      <paraID>72083915</paraID>
      <start>2</start>
      <end>3</end>
      <status>unmodified</status>
      <modifiedWord/>
      <trackRevisions>false</trackRevisions>
    </reviewItem>
    <reviewItem>
      <errorID>812c4a68-7737-4258-b74a-1ad8169b1721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3D6FD20</paraID>
      <start>0</start>
      <end>2</end>
      <status>unmodified</status>
      <modifiedWord/>
      <trackRevisions>false</trackRevisions>
    </reviewItem>
    <reviewItem>
      <errorID>e093f2f1-5b68-477a-a342-9664ea15a18e</errorID>
      <errorWord>(</errorWord>
      <group>L1_Format</group>
      <groupName>格式问题</groupName>
      <ability>L2_HalfPunc</ability>
      <abilityName>全半角检查</abilityName>
      <candidateList>
        <item>（</item>
      </candidateList>
      <explain>文本全半角错误。</explain>
      <paraID> 5EA3E6E</paraID>
      <start>0</start>
      <end>1</end>
      <status>unmodified</status>
      <modifiedWord/>
      <trackRevisions>false</trackRevisions>
    </reviewItem>
    <reviewItem>
      <errorID>47a7aa2e-3d90-433e-a784-12ee870b380a</errorID>
      <errorWord>)</errorWord>
      <group>L1_Format</group>
      <groupName>格式问题</groupName>
      <ability>L2_HalfPunc</ability>
      <abilityName>全半角检查</abilityName>
      <candidateList>
        <item>）</item>
      </candidateList>
      <explain>文本全半角错误。</explain>
      <paraID> 5EA3E6E</paraID>
      <start>2</start>
      <end>3</end>
      <status>unmodified</status>
      <modifiedWord/>
      <trackRevisions>false</trackRevisions>
    </reviewItem>
    <reviewItem>
      <errorID>094b5019-fe9f-4a54-b48a-924ab00d9c77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285AC966</paraID>
      <start>0</start>
      <end>2</end>
      <status>unmodified</status>
      <modifiedWord/>
      <trackRevisions>false</trackRevisions>
    </reviewItem>
    <reviewItem>
      <errorID>9ed0472b-3821-4244-9955-2215095d320b</errorID>
      <errorWord>(</errorWord>
      <group>L1_Format</group>
      <groupName>格式问题</groupName>
      <ability>L2_HalfPunc</ability>
      <abilityName>全半角检查</abilityName>
      <candidateList>
        <item>（</item>
      </candidateList>
      <explain>文本全半角错误。</explain>
      <paraID> D9E5045</paraID>
      <start>0</start>
      <end>1</end>
      <status>unmodified</status>
      <modifiedWord/>
      <trackRevisions>false</trackRevisions>
    </reviewItem>
    <reviewItem>
      <errorID>b772b3b8-a709-4753-849b-354dd4a506fa</errorID>
      <errorWord>)</errorWord>
      <group>L1_Format</group>
      <groupName>格式问题</groupName>
      <ability>L2_HalfPunc</ability>
      <abilityName>全半角检查</abilityName>
      <candidateList>
        <item>）</item>
      </candidateList>
      <explain>文本全半角错误。</explain>
      <paraID> D9E5045</paraID>
      <start>2</start>
      <end>3</end>
      <status>unmodified</status>
      <modifiedWord/>
      <trackRevisions>false</trackRevisions>
    </reviewItem>
    <reviewItem>
      <errorID>3ecf743a-7f6e-47b4-bf6d-934b67c8369c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C46FE6D</paraID>
      <start>0</start>
      <end>2</end>
      <status>unmodified</status>
      <modifiedWord/>
      <trackRevisions>false</trackRevisions>
    </reviewItem>
    <reviewItem>
      <errorID>b64f45d8-dc39-4fa5-a091-1a1c02cb3e26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31C32133</paraID>
      <start>0</start>
      <end>2</end>
      <status>unmodified</status>
      <modifiedWord/>
      <trackRevisions>false</trackRevisions>
    </reviewItem>
    <reviewItem>
      <errorID>a00b2089-70d7-4a60-ba57-8a6bf1ef93cf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538F2E79</paraID>
      <start>0</start>
      <end>2</end>
      <status>unmodified</status>
      <modifiedWord/>
      <trackRevisions>false</trackRevisions>
    </reviewItem>
    <reviewItem>
      <errorID>b88fe39c-719f-45af-94b6-602e0a3f829f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2C84A7B0</paraID>
      <start>0</start>
      <end>2</end>
      <status>unmodified</status>
      <modifiedWord/>
      <trackRevisions>false</trackRevisions>
    </reviewItem>
    <reviewItem>
      <errorID>62fc1498-d8e5-4474-8f63-758982e79688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186888F7</paraID>
      <start>0</start>
      <end>2</end>
      <status>unmodified</status>
      <modifiedWord/>
      <trackRevisions>false</trackRevisions>
    </reviewItem>
    <reviewItem>
      <errorID>e6229876-fc16-45da-8d37-79f865f9fbbe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68166E0A</paraID>
      <start>0</start>
      <end>2</end>
      <status>unmodified</status>
      <modifiedWord/>
      <trackRevisions>false</trackRevisions>
    </reviewItem>
    <reviewItem>
      <errorID>5bf0153b-c3db-47fa-9312-fee1c0dcfee9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631DF8F8</paraID>
      <start>0</start>
      <end>2</end>
      <status>unmodified</status>
      <modifiedWord/>
      <trackRevisions>false</trackRevisions>
    </reviewItem>
    <reviewItem>
      <errorID>4079b47e-f55d-4de2-a93f-e99b7d911202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57CEA3F</paraID>
      <start>0</start>
      <end>2</end>
      <status>unmodified</status>
      <modifiedWord/>
      <trackRevisions>false</trackRevisions>
    </reviewItem>
    <reviewItem>
      <errorID>52ae7cf3-b2b0-407f-b8a0-3f2e44ef550d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6A56C9A3</paraID>
      <start>0</start>
      <end>2</end>
      <status>unmodified</status>
      <modifiedWord/>
      <trackRevisions>false</trackRevisions>
    </reviewItem>
    <reviewItem>
      <errorID>f1c030e2-cde3-40f2-b7cd-9a1f15b32684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3CB01103</paraID>
      <start>0</start>
      <end>2</end>
      <status>unmodified</status>
      <modifiedWord/>
      <trackRevisions>false</trackRevisions>
    </reviewItem>
    <reviewItem>
      <errorID>de0722d0-b8cf-4e81-b5b1-9e22aad00b18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4DF98EA8</paraID>
      <start>0</start>
      <end>2</end>
      <status>unmodified</status>
      <modifiedWord/>
      <trackRevisions>false</trackRevisions>
    </reviewItem>
    <reviewItem>
      <errorID>c81f39b2-23ae-4bd5-9152-e03bbe41748c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67625269</paraID>
      <start>0</start>
      <end>2</end>
      <status>unmodified</status>
      <modifiedWord/>
      <trackRevisions>false</trackRevisions>
    </reviewItem>
    <reviewItem>
      <errorID>1d3ad84f-b710-4d71-b08d-c6cd6cd870c8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61F46A0D</paraID>
      <start>0</start>
      <end>2</end>
      <status>unmodified</status>
      <modifiedWord/>
      <trackRevisions>false</trackRevisions>
    </reviewItem>
    <reviewItem>
      <errorID>f8c5b9b2-8513-4622-a103-2c5f62b8f0fe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460429E2</paraID>
      <start>0</start>
      <end>2</end>
      <status>unmodified</status>
      <modifiedWord/>
      <trackRevisions>false</trackRevisions>
    </reviewItem>
    <reviewItem>
      <errorID>8319cdcf-9f2b-4817-8b50-d7e1cd0299ec</errorID>
      <errorWord>(</errorWord>
      <group>L1_Format</group>
      <groupName>格式问题</groupName>
      <ability>L2_HalfPunc</ability>
      <abilityName>全半角检查</abilityName>
      <candidateList>
        <item>（</item>
      </candidateList>
      <explain>文本全半角错误。</explain>
      <paraID>460429E2</paraID>
      <start>8</start>
      <end>9</end>
      <status>unmodified</status>
      <modifiedWord/>
      <trackRevisions>false</trackRevisions>
    </reviewItem>
    <reviewItem>
      <errorID>0d15e444-0ba8-4dbf-b7d6-ac11d9702c5f</errorID>
      <errorWord>)</errorWord>
      <group>L1_Format</group>
      <groupName>格式问题</groupName>
      <ability>L2_HalfPunc</ability>
      <abilityName>全半角检查</abilityName>
      <candidateList>
        <item>）</item>
      </candidateList>
      <explain>文本全半角错误。</explain>
      <paraID>460429E2</paraID>
      <start>13</start>
      <end>14</end>
      <status>unmodified</status>
      <modifiedWord/>
      <trackRevisions>false</trackRevisions>
    </reviewItem>
    <reviewItem>
      <errorID>90c2c78b-9c2d-414c-9c76-cf4ae038ed41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54F822CE</paraID>
      <start>0</start>
      <end>2</end>
      <status>unmodified</status>
      <modifiedWord/>
      <trackRevisions>false</trackRevisions>
    </reviewItem>
    <reviewItem>
      <errorID>7d12b1c3-2824-4d41-81a5-25ce9982a382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16D3D5E1</paraID>
      <start>0</start>
      <end>2</end>
      <status>unmodified</status>
      <modifiedWord/>
      <trackRevisions>false</trackRevisions>
    </reviewItem>
    <reviewItem>
      <errorID>19a25714-f824-4d07-a1f5-50ca70f50ab6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3357844D</paraID>
      <start>0</start>
      <end>2</end>
      <status>unmodified</status>
      <modifiedWord/>
      <trackRevisions>false</trackRevisions>
    </reviewItem>
    <reviewItem>
      <errorID>5bde9e63-a935-4a04-a653-34d116d5ef50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4B20B4E4</paraID>
      <start>0</start>
      <end>2</end>
      <status>unmodified</status>
      <modifiedWord/>
      <trackRevisions>false</trackRevisions>
    </reviewItem>
    <reviewItem>
      <errorID>ed2f59d9-0fd5-4daf-89b1-08db64572425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6F801655</paraID>
      <start>0</start>
      <end>2</end>
      <status>unmodified</status>
      <modifiedWord/>
      <trackRevisions>false</trackRevisions>
    </reviewItem>
    <reviewItem>
      <errorID>583d63a7-ccd7-423d-9c67-0d712af228e5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94158D6</paraID>
      <start>0</start>
      <end>2</end>
      <status>unmodified</status>
      <modifiedWord/>
      <trackRevisions>false</trackRevisions>
    </reviewItem>
    <reviewItem>
      <errorID>53a14fa7-ccf3-461d-a7c2-7ae3f944091b</errorID>
      <errorWord>接园</errorWord>
      <group>L1_Word</group>
      <groupName>字词问题</groupName>
      <ability>L2_Typo</ability>
      <abilityName>字词错误</abilityName>
      <candidateList>
        <item>接管</item>
      </candidateList>
      <explain>存在发音相近字词的误用。</explain>
      <paraID>60FC66AB</paraID>
      <start>2</start>
      <end>4</end>
      <status>unmodified</status>
      <modifiedWord/>
      <trackRevisions>false</trackRevisions>
    </reviewItem>
    <reviewItem>
      <errorID>5020bca1-4463-43c7-a62f-1bf0dd4f7292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66BF63AD</paraID>
      <start>0</start>
      <end>2</end>
      <status>unmodified</status>
      <modifiedWord/>
      <trackRevisions>false</trackRevisions>
    </reviewItem>
    <reviewItem>
      <errorID>c83b6486-a75b-48b4-92ad-9f836d2abcc6</errorID>
      <errorWord>接园</errorWord>
      <group>L1_Word</group>
      <groupName>字词问题</groupName>
      <ability>L2_Typo</ability>
      <abilityName>字词错误</abilityName>
      <candidateList>
        <item>接管</item>
      </candidateList>
      <explain>存在发音相近字词的误用。</explain>
      <paraID>12FC21FA</paraID>
      <start>2</start>
      <end>4</end>
      <status>unmodified</status>
      <modifiedWord/>
      <trackRevisions>false</trackRevisions>
    </reviewItem>
    <reviewItem>
      <errorID>491a860f-fdcc-45d6-bf83-1655d0517d23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3962980F</paraID>
      <start>0</start>
      <end>2</end>
      <status>unmodified</status>
      <modifiedWord/>
      <trackRevisions>false</trackRevisions>
    </reviewItem>
    <reviewItem>
      <errorID>b096d444-7a26-448c-adf6-e1b173952cb5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E193942</paraID>
      <start>0</start>
      <end>2</end>
      <status>unmodified</status>
      <modifiedWord/>
      <trackRevisions>false</trackRevisions>
    </reviewItem>
    <reviewItem>
      <errorID>6614cf94-e5f7-4605-be92-261a642e0bd5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6E34C1BB</paraID>
      <start>0</start>
      <end>2</end>
      <status>unmodified</status>
      <modifiedWord/>
      <trackRevisions>false</trackRevisions>
    </reviewItem>
    <reviewItem>
      <errorID>772534f1-7076-4ec8-84b2-b466d202df14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26E89049</paraID>
      <start>0</start>
      <end>2</end>
      <status>unmodified</status>
      <modifiedWord/>
      <trackRevisions>false</trackRevisions>
    </reviewItem>
    <reviewItem>
      <errorID>03ade89a-f3e7-44ec-8168-0300ab8a9d09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5648EEE4</paraID>
      <start>0</start>
      <end>2</end>
      <status>unmodified</status>
      <modifiedWord/>
      <trackRevisions>false</trackRevisions>
    </reviewItem>
    <reviewItem>
      <errorID>faff2d1a-4392-4e1f-8500-9c5d93b370af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6F529810</paraID>
      <start>0</start>
      <end>2</end>
      <status>unmodified</status>
      <modifiedWord/>
      <trackRevisions>false</trackRevisions>
    </reviewItem>
    <reviewItem>
      <errorID>0811adee-5094-4c1a-91a6-447834d75228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2CF010D</paraID>
      <start>0</start>
      <end>2</end>
      <status>unmodified</status>
      <modifiedWord/>
      <trackRevisions>false</trackRevisions>
    </reviewItem>
    <reviewItem>
      <errorID>22cfcc2c-5cad-4fa9-89de-607e3e4a8e55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39D8685C</paraID>
      <start>0</start>
      <end>2</end>
      <status>unmodified</status>
      <modifiedWord/>
      <trackRevisions>false</trackRevisions>
    </reviewItem>
    <reviewItem>
      <errorID>087b7788-8ed6-4e77-99e0-a3e61b154313</errorID>
      <errorWord>KW</errorWord>
      <group>L1_Word</group>
      <groupName>字词问题</groupName>
      <ability>L2_Typo</ability>
      <abilityName>字词错误</abilityName>
      <candidateList>
        <item>kW</item>
      </candidateList>
      <explain/>
      <paraID>39D8685C</paraID>
      <start>15</start>
      <end>17</end>
      <status>unmodified</status>
      <modifiedWord/>
      <trackRevisions>false</trackRevisions>
    </reviewItem>
    <reviewItem>
      <errorID>553873ae-cacb-44eb-9100-aa2e57d676be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2319C6EA</paraID>
      <start>0</start>
      <end>2</end>
      <status>unmodified</status>
      <modifiedWord/>
      <trackRevisions>false</trackRevisions>
    </reviewItem>
    <reviewItem>
      <errorID>4374b544-9d36-4a08-bdae-ddb5509c91cd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74D953B2</paraID>
      <start>0</start>
      <end>2</end>
      <status>unmodified</status>
      <modifiedWord/>
      <trackRevisions>false</trackRevisions>
    </reviewItem>
    <reviewItem>
      <errorID>504924a4-d8f3-4c96-9a67-3bbeaa7a925e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75512D80</paraID>
      <start>0</start>
      <end>2</end>
      <status>unmodified</status>
      <modifiedWord/>
      <trackRevisions>false</trackRevisions>
    </reviewItem>
    <reviewItem>
      <errorID>517a3441-5397-4e63-8f6d-d40141621425</errorID>
      <errorWord>(</errorWord>
      <group>L1_Format</group>
      <groupName>格式问题</groupName>
      <ability>L2_HalfPunc</ability>
      <abilityName>全半角检查</abilityName>
      <candidateList>
        <item>（</item>
      </candidateList>
      <explain>文本全半角错误。</explain>
      <paraID>4C33649E</paraID>
      <start>1</start>
      <end>2</end>
      <status>unmodified</status>
      <modifiedWord/>
      <trackRevisions>false</trackRevisions>
    </reviewItem>
    <reviewItem>
      <errorID>b3291a4f-1b62-4ad6-abc5-921f2ab1be28</errorID>
      <errorWord>)</errorWord>
      <group>L1_Format</group>
      <groupName>格式问题</groupName>
      <ability>L2_HalfPunc</ability>
      <abilityName>全半角检查</abilityName>
      <candidateList>
        <item>）</item>
      </candidateList>
      <explain>文本全半角错误。</explain>
      <paraID>4C33649E</paraID>
      <start>3</start>
      <end>4</end>
      <status>unmodified</status>
      <modifiedWord/>
      <trackRevisions>false</trackRevisions>
    </reviewItem>
    <reviewItem>
      <errorID>a3a20171-eab8-40cf-92fa-93e4ea49cbe7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695ED6A5</paraID>
      <start>0</start>
      <end>2</end>
      <status>unmodified</status>
      <modifiedWord/>
      <trackRevisions>false</trackRevisions>
    </reviewItem>
    <reviewItem>
      <errorID>1d87c8ca-ac06-4f1e-a90b-532b785ea513</errorID>
      <errorWord>(</errorWord>
      <group>L1_Format</group>
      <groupName>格式问题</groupName>
      <ability>L2_HalfPunc</ability>
      <abilityName>全半角检查</abilityName>
      <candidateList>
        <item>（</item>
      </candidateList>
      <explain>文本全半角错误。</explain>
      <paraID>6F65B6D6</paraID>
      <start>1</start>
      <end>2</end>
      <status>unmodified</status>
      <modifiedWord/>
      <trackRevisions>false</trackRevisions>
    </reviewItem>
    <reviewItem>
      <errorID>4f8ef2ab-f98a-4af1-99eb-a3bcf5f12548</errorID>
      <errorWord>)</errorWord>
      <group>L1_Format</group>
      <groupName>格式问题</groupName>
      <ability>L2_HalfPunc</ability>
      <abilityName>全半角检查</abilityName>
      <candidateList>
        <item>）</item>
      </candidateList>
      <explain>文本全半角错误。</explain>
      <paraID>6F65B6D6</paraID>
      <start>3</start>
      <end>4</end>
      <status>unmodified</status>
      <modifiedWord/>
      <trackRevisions>false</trackRevisions>
    </reviewItem>
    <reviewItem>
      <errorID>b27bf873-4f39-4c6f-9ab8-5952cc893a2c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45F25E1F</paraID>
      <start>0</start>
      <end>2</end>
      <status>unmodified</status>
      <modifiedWord/>
      <trackRevisions>false</trackRevisions>
    </reviewItem>
    <reviewItem>
      <errorID>64018581-b723-42b4-9594-7719d628aeac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302416F</paraID>
      <start>0</start>
      <end>2</end>
      <status>unmodified</status>
      <modifiedWord/>
      <trackRevisions>false</trackRevisions>
    </reviewItem>
    <reviewItem>
      <errorID>3bbf06b8-8236-49ec-a6ba-90aa7b55b7de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23329DC0</paraID>
      <start>0</start>
      <end>2</end>
      <status>unmodified</status>
      <modifiedWord/>
      <trackRevisions>false</trackRevisions>
    </reviewItem>
    <reviewItem>
      <errorID>2943a054-0ed7-445f-a7f7-bfb705749f39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66E02286</paraID>
      <start>0</start>
      <end>2</end>
      <status>unmodified</status>
      <modifiedWord/>
      <trackRevisions>false</trackRevisions>
    </reviewItem>
    <reviewItem>
      <errorID>e5c67d2c-f1c8-4c3c-a4a0-06ce37a93a2b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87C6974</paraID>
      <start>0</start>
      <end>2</end>
      <status>unmodified</status>
      <modifiedWord/>
      <trackRevisions>false</trackRevisions>
    </reviewItem>
    <reviewItem>
      <errorID>bf200660-85ff-4bba-9e4e-593ec9d1706b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2E8CA7E2</paraID>
      <start>0</start>
      <end>2</end>
      <status>unmodified</status>
      <modifiedWord/>
      <trackRevisions>false</trackRevisions>
    </reviewItem>
    <reviewItem>
      <errorID>9099202a-d815-4073-a834-c7c8b37ea8b9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2E8CA7E2</paraID>
      <start>13</start>
      <end>14</end>
      <status>unmodified</status>
      <modifiedWord/>
      <trackRevisions>false</trackRevisions>
    </reviewItem>
    <reviewItem>
      <errorID>dbc19f8a-0954-4a1c-9f54-148e9ef4bc71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73DE6751</paraID>
      <start>0</start>
      <end>2</end>
      <status>unmodified</status>
      <modifiedWord/>
      <trackRevisions>false</trackRevisions>
    </reviewItem>
    <reviewItem>
      <errorID>246c9698-19d3-44e2-9a5e-5e5a4c0ccf70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A76E70C</paraID>
      <start>0</start>
      <end>2</end>
      <status>unmodified</status>
      <modifiedWord/>
      <trackRevisions>false</trackRevisions>
    </reviewItem>
    <reviewItem>
      <errorID>09c1d070-3e81-4115-916c-abdde06fd851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692AD876</paraID>
      <start>0</start>
      <end>2</end>
      <status>unmodified</status>
      <modifiedWord/>
      <trackRevisions>false</trackRevisions>
    </reviewItem>
    <reviewItem>
      <errorID>1ae52245-61d7-4236-8c0e-29149aa0cf98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15BF8010</paraID>
      <start>0</start>
      <end>2</end>
      <status>unmodified</status>
      <modifiedWord/>
      <trackRevisions>false</trackRevisions>
    </reviewItem>
    <reviewItem>
      <errorID>cb958dcd-8e24-40b0-b720-3f23c7b748b4</errorID>
      <errorWord>(</errorWord>
      <group>L1_Format</group>
      <groupName>格式问题</groupName>
      <ability>L2_HalfPunc</ability>
      <abilityName>全半角检查</abilityName>
      <candidateList>
        <item>（</item>
      </candidateList>
      <explain>文本全半角错误。</explain>
      <paraID>258AEC9B</paraID>
      <start>1</start>
      <end>2</end>
      <status>unmodified</status>
      <modifiedWord/>
      <trackRevisions>false</trackRevisions>
    </reviewItem>
    <reviewItem>
      <errorID>4a018caa-8865-4f60-bd93-90f17a772d8b</errorID>
      <errorWord>)</errorWord>
      <group>L1_Format</group>
      <groupName>格式问题</groupName>
      <ability>L2_HalfPunc</ability>
      <abilityName>全半角检查</abilityName>
      <candidateList>
        <item>）</item>
      </candidateList>
      <explain>文本全半角错误。</explain>
      <paraID>258AEC9B</paraID>
      <start>5</start>
      <end>6</end>
      <status>unmodified</status>
      <modifiedWord/>
      <trackRevisions>false</trackRevisions>
    </reviewItem>
    <reviewItem>
      <errorID>bdc1c64d-c822-4876-8e64-e448a15cd3b9</errorID>
      <errorWord>(</errorWord>
      <group>L1_Format</group>
      <groupName>格式问题</groupName>
      <ability>L2_HalfPunc</ability>
      <abilityName>全半角检查</abilityName>
      <candidateList>
        <item>（</item>
      </candidateList>
      <explain>文本全半角错误。</explain>
      <paraID>3810DAF0</paraID>
      <start>9</start>
      <end>10</end>
      <status>unmodified</status>
      <modifiedWord/>
      <trackRevisions>false</trackRevisions>
    </reviewItem>
    <reviewItem>
      <errorID>cd7297f0-1b58-42a4-8abf-04483be43653</errorID>
      <errorWord>)</errorWord>
      <group>L1_Format</group>
      <groupName>格式问题</groupName>
      <ability>L2_HalfPunc</ability>
      <abilityName>全半角检查</abilityName>
      <candidateList>
        <item>）</item>
      </candidateList>
      <explain>文本全半角错误。</explain>
      <paraID>3810DAF0</paraID>
      <start>13</start>
      <end>14</end>
      <status>unmodified</status>
      <modifiedWord/>
      <trackRevisions>false</trackRevisions>
    </reviewItem>
    <reviewItem>
      <errorID>eed8fb60-1fbd-4563-b596-709d1a6d11b4</errorID>
      <errorWord>(</errorWord>
      <group>L1_Format</group>
      <groupName>格式问题</groupName>
      <ability>L2_HalfPunc</ability>
      <abilityName>全半角检查</abilityName>
      <candidateList>
        <item>（</item>
      </candidateList>
      <explain>文本全半角错误。</explain>
      <paraID>6A6BBBA0</paraID>
      <start>1</start>
      <end>2</end>
      <status>unmodified</status>
      <modifiedWord/>
      <trackRevisions>false</trackRevisions>
    </reviewItem>
    <reviewItem>
      <errorID>65417dc5-2948-44a8-8715-ac39c8f67d74</errorID>
      <errorWord>)</errorWord>
      <group>L1_Format</group>
      <groupName>格式问题</groupName>
      <ability>L2_HalfPunc</ability>
      <abilityName>全半角检查</abilityName>
      <candidateList>
        <item>）</item>
      </candidateList>
      <explain>文本全半角错误。</explain>
      <paraID>6A6BBBA0</paraID>
      <start>3</start>
      <end>4</end>
      <status>unmodified</status>
      <modifiedWord/>
      <trackRevisions>false</trackRevisions>
    </reviewItem>
    <reviewItem>
      <errorID>a7fc3dcb-7552-42b3-8f40-a92213794351</errorID>
      <errorWord>(</errorWord>
      <group>L1_Format</group>
      <groupName>格式问题</groupName>
      <ability>L2_HalfPunc</ability>
      <abilityName>全半角检查</abilityName>
      <candidateList>
        <item>（</item>
      </candidateList>
      <explain>文本全半角错误。</explain>
      <paraID> 20A5DEA</paraID>
      <start>5</start>
      <end>6</end>
      <status>unmodified</status>
      <modifiedWord/>
      <trackRevisions>false</trackRevisions>
    </reviewItem>
    <reviewItem>
      <errorID>66154d98-4f33-4b76-8d45-25f70e7c083f</errorID>
      <errorWord>)</errorWord>
      <group>L1_Format</group>
      <groupName>格式问题</groupName>
      <ability>L2_HalfPunc</ability>
      <abilityName>全半角检查</abilityName>
      <candidateList>
        <item>）</item>
      </candidateList>
      <explain>文本全半角错误。</explain>
      <paraID> 20A5DEA</paraID>
      <start>9</start>
      <end>10</end>
      <status>unmodified</status>
      <modifiedWord/>
      <trackRevisions>false</trackRevisions>
    </reviewItem>
    <reviewItem>
      <errorID>6ea92b8e-ca12-4dfe-9611-c09396840587</errorID>
      <errorWord>(</errorWord>
      <group>L1_Format</group>
      <groupName>格式问题</groupName>
      <ability>L2_HalfPunc</ability>
      <abilityName>全半角检查</abilityName>
      <candidateList>
        <item>（</item>
      </candidateList>
      <explain>文本全半角错误。</explain>
      <paraID>5C43C5AE</paraID>
      <start>1</start>
      <end>2</end>
      <status>unmodified</status>
      <modifiedWord/>
      <trackRevisions>false</trackRevisions>
    </reviewItem>
    <reviewItem>
      <errorID>b5ee8dd9-4bfa-4262-9cb6-6cb46b10c8e4</errorID>
      <errorWord>)</errorWord>
      <group>L1_Format</group>
      <groupName>格式问题</groupName>
      <ability>L2_HalfPunc</ability>
      <abilityName>全半角检查</abilityName>
      <candidateList>
        <item>）</item>
      </candidateList>
      <explain>文本全半角错误。</explain>
      <paraID>5C43C5AE</paraID>
      <start>3</start>
      <end>4</end>
      <status>unmodified</status>
      <modifiedWord/>
      <trackRevisions>false</trackRevisions>
    </reviewItem>
    <reviewItem>
      <errorID>7014f5e1-e37a-43d1-a124-394a3fc3dc11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6F5186F5</paraID>
      <start>0</start>
      <end>2</end>
      <status>unmodified</status>
      <modifiedWord/>
      <trackRevisions>false</trackRevisions>
    </reviewItem>
    <reviewItem>
      <errorID>53b84033-f961-4d53-9b38-d4e6bb25fb8b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78290761</paraID>
      <start>0</start>
      <end>2</end>
      <status>unmodified</status>
      <modifiedWord/>
      <trackRevisions>false</trackRevisions>
    </reviewItem>
    <reviewItem>
      <errorID>cb232e5f-de33-45bc-b25d-b334b301d46f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3B800059</paraID>
      <start>0</start>
      <end>2</end>
      <status>unmodified</status>
      <modifiedWord/>
      <trackRevisions>false</trackRevisions>
    </reviewItem>
    <reviewItem>
      <errorID>64c0f9b9-ac47-494d-a16b-fd6c34130f6a</errorID>
      <errorWord>(</errorWord>
      <group>L1_Format</group>
      <groupName>格式问题</groupName>
      <ability>L2_HalfPunc</ability>
      <abilityName>全半角检查</abilityName>
      <candidateList>
        <item>（</item>
      </candidateList>
      <explain>文本全半角错误。</explain>
      <paraID>152B8216</paraID>
      <start>1</start>
      <end>2</end>
      <status>unmodified</status>
      <modifiedWord/>
      <trackRevisions>false</trackRevisions>
    </reviewItem>
    <reviewItem>
      <errorID>d9dee86a-a429-445e-8641-72d6576d168c</errorID>
      <errorWord>)</errorWord>
      <group>L1_Format</group>
      <groupName>格式问题</groupName>
      <ability>L2_HalfPunc</ability>
      <abilityName>全半角检查</abilityName>
      <candidateList>
        <item>）</item>
      </candidateList>
      <explain>文本全半角错误。</explain>
      <paraID>152B8216</paraID>
      <start>5</start>
      <end>6</end>
      <status>unmodified</status>
      <modifiedWord/>
      <trackRevisions>false</trackRevisions>
    </reviewItem>
    <reviewItem>
      <errorID>77def430-dde7-485c-a682-6af6a3cff633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54577A41</paraID>
      <start>0</start>
      <end>2</end>
      <status>unmodified</status>
      <modifiedWord/>
      <trackRevisions>false</trackRevisions>
    </reviewItem>
    <reviewItem>
      <errorID>1a35023f-a84e-4b0e-a943-11dc2300825c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25E1F378</paraID>
      <start>0</start>
      <end>2</end>
      <status>unmodified</status>
      <modifiedWord/>
      <trackRevisions>false</trackRevisions>
    </reviewItem>
    <reviewItem>
      <errorID>3fca8fc3-02bc-4e99-aff9-783289a636dc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CB2495E</paraID>
      <start>0</start>
      <end>2</end>
      <status>unmodified</status>
      <modifiedWord/>
      <trackRevisions>false</trackRevisions>
    </reviewItem>
    <reviewItem>
      <errorID>e8cd18f8-0b5b-4b43-9e9a-2267172f92ee</errorID>
      <errorWord>:</errorWord>
      <group>L1_Format</group>
      <groupName>格式问题</groupName>
      <ability>L2_HalfPunc</ability>
      <abilityName>全半角检查</abilityName>
      <candidateList>
        <item>：</item>
      </candidateList>
      <explain>文本全半角错误。</explain>
      <paraID> CB2495E</paraID>
      <start>4</start>
      <end>5</end>
      <status>unmodified</status>
      <modifiedWord/>
      <trackRevisions>false</trackRevisions>
    </reviewItem>
    <reviewItem>
      <errorID>d1ec6813-5d49-43f6-83d8-5c9b5998eac6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48824B46</paraID>
      <start>0</start>
      <end>2</end>
      <status>unmodified</status>
      <modifiedWord/>
      <trackRevisions>false</trackRevisions>
    </reviewItem>
    <reviewItem>
      <errorID>faf4704c-a71d-4ee0-b411-f5f51db93fb1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4A887F4C</paraID>
      <start>0</start>
      <end>2</end>
      <status>unmodified</status>
      <modifiedWord/>
      <trackRevisions>false</trackRevisions>
    </reviewItem>
    <reviewItem>
      <errorID>3b5ae09f-c7de-4854-bff8-4f2c9aead795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761D7921</paraID>
      <start>0</start>
      <end>2</end>
      <status>unmodified</status>
      <modifiedWord/>
      <trackRevisions>false</trackRevisions>
    </reviewItem>
    <reviewItem>
      <errorID>06adb07a-0eed-4bc1-a7f5-e30cf3b7bc96</errorID>
      <errorWord>(</errorWord>
      <group>L1_Format</group>
      <groupName>格式问题</groupName>
      <ability>L2_HalfPunc</ability>
      <abilityName>全半角检查</abilityName>
      <candidateList>
        <item>（</item>
      </candidateList>
      <explain>文本全半角错误。</explain>
      <paraID>37306A68</paraID>
      <start>6</start>
      <end>7</end>
      <status>unmodified</status>
      <modifiedWord/>
      <trackRevisions>false</trackRevisions>
    </reviewItem>
    <reviewItem>
      <errorID>5cb62a00-a4ee-458b-ac54-8c210b579cbf</errorID>
      <errorWord>)</errorWord>
      <group>L1_Format</group>
      <groupName>格式问题</groupName>
      <ability>L2_HalfPunc</ability>
      <abilityName>全半角检查</abilityName>
      <candidateList>
        <item>）</item>
      </candidateList>
      <explain>文本全半角错误。</explain>
      <paraID>37306A68</paraID>
      <start>9</start>
      <end>10</end>
      <status>unmodified</status>
      <modifiedWord/>
      <trackRevisions>false</trackRevisions>
    </reviewItem>
    <reviewItem>
      <errorID>14cd975f-4000-4686-b23a-813a3f3af61c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7C36A12B</paraID>
      <start>0</start>
      <end>2</end>
      <status>unmodified</status>
      <modifiedWord/>
      <trackRevisions>false</trackRevisions>
    </reviewItem>
    <reviewItem>
      <errorID>b92d7214-ecd2-4aea-9557-ae8a224dbf78</errorID>
      <errorWord>(</errorWord>
      <group>L1_Format</group>
      <groupName>格式问题</groupName>
      <ability>L2_HalfPunc</ability>
      <abilityName>全半角检查</abilityName>
      <candidateList>
        <item>（</item>
      </candidateList>
      <explain>文本全半角错误。</explain>
      <paraID>7C36A12B</paraID>
      <start>11</start>
      <end>12</end>
      <status>unmodified</status>
      <modifiedWord/>
      <trackRevisions>false</trackRevisions>
    </reviewItem>
    <reviewItem>
      <errorID>6ad6ce60-ce49-4488-887f-0204143c8720</errorID>
      <errorWord>)</errorWord>
      <group>L1_Format</group>
      <groupName>格式问题</groupName>
      <ability>L2_HalfPunc</ability>
      <abilityName>全半角检查</abilityName>
      <candidateList>
        <item>）</item>
      </candidateList>
      <explain>文本全半角错误。</explain>
      <paraID>7C36A12B</paraID>
      <start>15</start>
      <end>16</end>
      <status>unmodified</status>
      <modifiedWord/>
      <trackRevisions>false</trackRevisions>
    </reviewItem>
    <reviewItem>
      <errorID>b92f393a-8201-4905-89ab-b382fb80811d</errorID>
      <errorWord>(</errorWord>
      <group>L1_Format</group>
      <groupName>格式问题</groupName>
      <ability>L2_HalfPunc</ability>
      <abilityName>全半角检查</abilityName>
      <candidateList>
        <item>（</item>
      </candidateList>
      <explain>文本全半角错误。</explain>
      <paraID>5DA919EC</paraID>
      <start>7</start>
      <end>8</end>
      <status>unmodified</status>
      <modifiedWord/>
      <trackRevisions>false</trackRevisions>
    </reviewItem>
    <reviewItem>
      <errorID>437586fe-bf6d-4b75-9859-d518ef78da73</errorID>
      <errorWord>)</errorWord>
      <group>L1_Format</group>
      <groupName>格式问题</groupName>
      <ability>L2_HalfPunc</ability>
      <abilityName>全半角检查</abilityName>
      <candidateList>
        <item>）</item>
      </candidateList>
      <explain>文本全半角错误。</explain>
      <paraID>5DA919EC</paraID>
      <start>10</start>
      <end>11</end>
      <status>unmodified</status>
      <modifiedWord/>
      <trackRevisions>false</trackRevisions>
    </reviewItem>
    <reviewItem>
      <errorID>33d53967-0e82-41ed-9707-15658c1c75b0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701F70E8</paraID>
      <start>0</start>
      <end>2</end>
      <status>unmodified</status>
      <modifiedWord/>
      <trackRevisions>false</trackRevisions>
    </reviewItem>
    <reviewItem>
      <errorID>d1e2c7d7-d110-44be-bc86-f6ca691bb944</errorID>
      <errorWord>(</errorWord>
      <group>L1_Format</group>
      <groupName>格式问题</groupName>
      <ability>L2_HalfPunc</ability>
      <abilityName>全半角检查</abilityName>
      <candidateList>
        <item>（</item>
      </candidateList>
      <explain>文本全半角错误。</explain>
      <paraID>701F70E8</paraID>
      <start>12</start>
      <end>13</end>
      <status>unmodified</status>
      <modifiedWord/>
      <trackRevisions>false</trackRevisions>
    </reviewItem>
    <reviewItem>
      <errorID>f16a0032-7cb4-4237-89ba-e55098e805c1</errorID>
      <errorWord>)</errorWord>
      <group>L1_Format</group>
      <groupName>格式问题</groupName>
      <ability>L2_HalfPunc</ability>
      <abilityName>全半角检查</abilityName>
      <candidateList>
        <item>）</item>
      </candidateList>
      <explain>文本全半角错误。</explain>
      <paraID>701F70E8</paraID>
      <start>15</start>
      <end>16</end>
      <status>unmodified</status>
      <modifiedWord/>
      <trackRevisions>false</trackRevisions>
    </reviewItem>
    <reviewItem>
      <errorID>5bfecdc5-7361-4244-9c26-ed36d95c4b3b</errorID>
      <errorWord>(</errorWord>
      <group>L1_Format</group>
      <groupName>格式问题</groupName>
      <ability>L2_HalfPunc</ability>
      <abilityName>全半角检查</abilityName>
      <candidateList>
        <item>（</item>
      </candidateList>
      <explain>文本全半角错误。</explain>
      <paraID>717FCCA5</paraID>
      <start>6</start>
      <end>7</end>
      <status>unmodified</status>
      <modifiedWord/>
      <trackRevisions>false</trackRevisions>
    </reviewItem>
    <reviewItem>
      <errorID>aceab87c-35ed-49b2-841e-7b3d96f74571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4ACFE833</paraID>
      <start>0</start>
      <end>2</end>
      <status>unmodified</status>
      <modifiedWord/>
      <trackRevisions>false</trackRevisions>
    </reviewItem>
    <reviewItem>
      <errorID>8f4ccee1-f582-41ce-8f0f-caf48b4ddc20</errorID>
      <errorWord>(</errorWord>
      <group>L1_Format</group>
      <groupName>格式问题</groupName>
      <ability>L2_HalfPunc</ability>
      <abilityName>全半角检查</abilityName>
      <candidateList>
        <item>（</item>
      </candidateList>
      <explain>文本全半角错误。</explain>
      <paraID>4ACFE833</paraID>
      <start>11</start>
      <end>12</end>
      <status>unmodified</status>
      <modifiedWord/>
      <trackRevisions>false</trackRevisions>
    </reviewItem>
    <reviewItem>
      <errorID>0a5e191b-fa76-4e4c-93f5-c3905e6208c9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4EF3425A</paraID>
      <start>0</start>
      <end>2</end>
      <status>unmodified</status>
      <modifiedWord/>
      <trackRevisions>false</trackRevisions>
    </reviewItem>
    <reviewItem>
      <errorID>f8ac8ac7-2d1f-4130-afd2-1164246b5018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203D04AA</paraID>
      <start>0</start>
      <end>2</end>
      <status>unmodified</status>
      <modifiedWord/>
      <trackRevisions>false</trackRevisions>
    </reviewItem>
    <reviewItem>
      <errorID>151cd3df-50c3-4289-a026-8c3f9cee5c11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21BEAF55</paraID>
      <start>0</start>
      <end>2</end>
      <status>unmodified</status>
      <modifiedWord/>
      <trackRevisions>false</trackRevisions>
    </reviewItem>
    <reviewItem>
      <errorID>e9e68391-5312-4ffa-ab39-67ed5f1c8bc7</errorID>
      <errorWord>kw</errorWord>
      <group>L1_Word</group>
      <groupName>字词问题</groupName>
      <ability>L2_Typo</ability>
      <abilityName>字词错误</abilityName>
      <candidateList>
        <item>kW</item>
      </candidateList>
      <explain/>
      <paraID>21BEAF55</paraID>
      <start>16</start>
      <end>18</end>
      <status>unmodified</status>
      <modifiedWord/>
      <trackRevisions>false</trackRevisions>
    </reviewItem>
    <reviewItem>
      <errorID>ed84c5d2-ffb2-403d-943b-edfdafc8c197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5E89A23D</paraID>
      <start>0</start>
      <end>2</end>
      <status>unmodified</status>
      <modifiedWord/>
      <trackRevisions>false</trackRevisions>
    </reviewItem>
    <reviewItem>
      <errorID>03372dee-fe8d-478f-9692-f0dbccec4c37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3FD6A32</paraID>
      <start>0</start>
      <end>2</end>
      <status>unmodified</status>
      <modifiedWord/>
      <trackRevisions>false</trackRevisions>
    </reviewItem>
    <reviewItem>
      <errorID>3f5aa07b-5385-4047-aa80-f40d20ce645f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30674DD3</paraID>
      <start>0</start>
      <end>2</end>
      <status>unmodified</status>
      <modifiedWord/>
      <trackRevisions>false</trackRevisions>
    </reviewItem>
    <reviewItem>
      <errorID>60df073c-7b9b-44ff-ada4-2eb1fbc3bcd4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382B8303</paraID>
      <start>0</start>
      <end>2</end>
      <status>unmodified</status>
      <modifiedWord/>
      <trackRevisions>false</trackRevisions>
    </reviewItem>
    <reviewItem>
      <errorID>f30ebda9-982e-4ecc-907b-874984c642f9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2A45A2B7</paraID>
      <start>0</start>
      <end>2</end>
      <status>unmodified</status>
      <modifiedWord/>
      <trackRevisions>false</trackRevisions>
    </reviewItem>
    <reviewItem>
      <errorID>ebb801a0-05dd-43aa-b611-72614d931f7c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47CA034D</paraID>
      <start>0</start>
      <end>2</end>
      <status>unmodified</status>
      <modifiedWord/>
      <trackRevisions>false</trackRevisions>
    </reviewItem>
    <reviewItem>
      <errorID>109daf1d-7c76-42a2-905f-cc02171e12da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20A63C39</paraID>
      <start>0</start>
      <end>2</end>
      <status>unmodified</status>
      <modifiedWord/>
      <trackRevisions>false</trackRevisions>
    </reviewItem>
    <reviewItem>
      <errorID>c484a6a1-2e47-437a-9f8d-644d573934d8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312C5C29</paraID>
      <start>0</start>
      <end>2</end>
      <status>unmodified</status>
      <modifiedWord/>
      <trackRevisions>false</trackRevisions>
    </reviewItem>
    <reviewItem>
      <errorID>97db0418-43a1-486c-a8dd-3c4ec4caba31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1195E7B3</paraID>
      <start>0</start>
      <end>2</end>
      <status>unmodified</status>
      <modifiedWord/>
      <trackRevisions>false</trackRevisions>
    </reviewItem>
    <reviewItem>
      <errorID>f11c7b7d-9ba3-48f5-bab3-2646863dbac3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1D84318D</paraID>
      <start>0</start>
      <end>2</end>
      <status>unmodified</status>
      <modifiedWord/>
      <trackRevisions>false</trackRevisions>
    </reviewItem>
    <reviewItem>
      <errorID>49397fe6-015a-4f3d-842a-a76c2a458b14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2D2A5589</paraID>
      <start>0</start>
      <end>2</end>
      <status>unmodified</status>
      <modifiedWord/>
      <trackRevisions>false</trackRevisions>
    </reviewItem>
    <reviewItem>
      <errorID>cee44a3a-2161-4834-8208-efca95c36905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33E5CD59</paraID>
      <start>0</start>
      <end>2</end>
      <status>unmodified</status>
      <modifiedWord/>
      <trackRevisions>false</trackRevisions>
    </reviewItem>
    <reviewItem>
      <errorID>4e426e12-dc68-44b4-b866-fa75527ffe88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29FAF86E</paraID>
      <start>0</start>
      <end>2</end>
      <status>unmodified</status>
      <modifiedWord/>
      <trackRevisions>false</trackRevisions>
    </reviewItem>
    <reviewItem>
      <errorID>946693f0-6c87-4f89-91a6-963050b6c3b4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F8F4D0C</paraID>
      <start>0</start>
      <end>2</end>
      <status>unmodified</status>
      <modifiedWord/>
      <trackRevisions>false</trackRevisions>
    </reviewItem>
    <reviewItem>
      <errorID>d6691092-4de8-4a07-8766-8ca7a4fabd9d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6E832E9C</paraID>
      <start>0</start>
      <end>2</end>
      <status>unmodified</status>
      <modifiedWord/>
      <trackRevisions>false</trackRevisions>
    </reviewItem>
    <reviewItem>
      <errorID>31d98ec4-a564-42aa-afe6-2191ce3045fb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1C4C7135</paraID>
      <start>0</start>
      <end>2</end>
      <status>unmodified</status>
      <modifiedWord/>
      <trackRevisions>false</trackRevisions>
    </reviewItem>
    <reviewItem>
      <errorID>6cb7142c-411b-4ff2-a672-195779e88c6c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626E8027</paraID>
      <start>0</start>
      <end>2</end>
      <status>unmodified</status>
      <modifiedWord/>
      <trackRevisions>false</trackRevisions>
    </reviewItem>
    <reviewItem>
      <errorID>473c850a-35ef-4398-ba99-533eefced005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645DD415</paraID>
      <start>0</start>
      <end>2</end>
      <status>unmodified</status>
      <modifiedWord/>
      <trackRevisions>false</trackRevisions>
    </reviewItem>
    <reviewItem>
      <errorID>cee309c7-224b-4817-94c6-771acef3eace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1E1BAAEB</paraID>
      <start>0</start>
      <end>2</end>
      <status>unmodified</status>
      <modifiedWord/>
      <trackRevisions>false</trackRevisions>
    </reviewItem>
    <reviewItem>
      <errorID>367718f3-e281-47e6-954b-46089929ebd4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486F2C6</paraID>
      <start>0</start>
      <end>2</end>
      <status>unmodified</status>
      <modifiedWord/>
      <trackRevisions>false</trackRevisions>
    </reviewItem>
    <reviewItem>
      <errorID>b12a8d0a-6e54-4c03-a16c-77b476c4f984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51107942</paraID>
      <start>0</start>
      <end>2</end>
      <status>unmodified</status>
      <modifiedWord/>
      <trackRevisions>false</trackRevisions>
    </reviewItem>
    <reviewItem>
      <errorID>b945c724-e36d-4f76-b936-82409a0638b8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1C012AD</paraID>
      <start>0</start>
      <end>2</end>
      <status>unmodified</status>
      <modifiedWord/>
      <trackRevisions>false</trackRevisions>
    </reviewItem>
    <reviewItem>
      <errorID>06ee148e-9bf4-4a26-8335-d88ee55a5015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15F71D17</paraID>
      <start>0</start>
      <end>2</end>
      <status>unmodified</status>
      <modifiedWord/>
      <trackRevisions>false</trackRevisions>
    </reviewItem>
    <reviewItem>
      <errorID>762d9ef3-5edb-499c-894f-a1ee4779313c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7F4BBABB</paraID>
      <start>0</start>
      <end>2</end>
      <status>unmodified</status>
      <modifiedWord/>
      <trackRevisions>false</trackRevisions>
    </reviewItem>
    <reviewItem>
      <errorID>6e09c978-d076-4581-bd48-ff7078db0a49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1F808CC7</paraID>
      <start>0</start>
      <end>2</end>
      <status>unmodified</status>
      <modifiedWord/>
      <trackRevisions>false</trackRevisions>
    </reviewItem>
    <reviewItem>
      <errorID>c614759a-9dfe-46c8-8ca2-36545b0c06bb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6E27FA69</paraID>
      <start>0</start>
      <end>2</end>
      <status>unmodified</status>
      <modifiedWord/>
      <trackRevisions>false</trackRevisions>
    </reviewItem>
    <reviewItem>
      <errorID>f571daf1-f3b6-4f7a-83f8-b4c92fb39dbb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46D7547</paraID>
      <start>0</start>
      <end>2</end>
      <status>unmodified</status>
      <modifiedWord/>
      <trackRevisions>false</trackRevisions>
    </reviewItem>
    <reviewItem>
      <errorID>3bb6ff41-5d8f-4f1c-b285-54aaac1943ee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45A16CC9</paraID>
      <start>0</start>
      <end>2</end>
      <status>unmodified</status>
      <modifiedWord/>
      <trackRevisions>false</trackRevisions>
    </reviewItem>
    <reviewItem>
      <errorID>17992eb8-fd6f-4d43-83e0-82c92d2ff123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7457213C</paraID>
      <start>0</start>
      <end>2</end>
      <status>unmodified</status>
      <modifiedWord/>
      <trackRevisions>false</trackRevisions>
    </reviewItem>
    <reviewItem>
      <errorID>2b9be746-066a-4ddb-a7b7-5671412647ee</errorID>
      <errorWord>(</errorWord>
      <group>L1_Format</group>
      <groupName>格式问题</groupName>
      <ability>L2_HalfPunc</ability>
      <abilityName>全半角检查</abilityName>
      <candidateList>
        <item>（</item>
      </candidateList>
      <explain>文本全半角错误。</explain>
      <paraID>7457213C</paraID>
      <start>8</start>
      <end>9</end>
      <status>unmodified</status>
      <modifiedWord/>
      <trackRevisions>false</trackRevisions>
    </reviewItem>
    <reviewItem>
      <errorID>e7fa9177-2815-4482-a4a0-6a75ddcfa36f</errorID>
      <errorWord>)</errorWord>
      <group>L1_Format</group>
      <groupName>格式问题</groupName>
      <ability>L2_HalfPunc</ability>
      <abilityName>全半角检查</abilityName>
      <candidateList>
        <item>）</item>
      </candidateList>
      <explain>文本全半角错误。</explain>
      <paraID>7457213C</paraID>
      <start>12</start>
      <end>13</end>
      <status>unmodified</status>
      <modifiedWord/>
      <trackRevisions>false</trackRevisions>
    </reviewItem>
    <reviewItem>
      <errorID>ad14d9b4-d895-46cf-baa8-d991de30d55d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735566D1</paraID>
      <start>0</start>
      <end>2</end>
      <status>unmodified</status>
      <modifiedWord/>
      <trackRevisions>false</trackRevisions>
    </reviewItem>
    <reviewItem>
      <errorID>3b0b4ed9-96ea-433a-981c-1f56018abc99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4B82D7AF</paraID>
      <start>0</start>
      <end>2</end>
      <status>unmodified</status>
      <modifiedWord/>
      <trackRevisions>false</trackRevisions>
    </reviewItem>
    <reviewItem>
      <errorID>efcbf31c-f8cf-4abb-879e-2f96d02ea730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42438F64</paraID>
      <start>0</start>
      <end>2</end>
      <status>unmodified</status>
      <modifiedWord/>
      <trackRevisions>false</trackRevisions>
    </reviewItem>
    <reviewItem>
      <errorID>73d3cc98-de98-439f-abb4-88eea68744eb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1317207A</paraID>
      <start>0</start>
      <end>2</end>
      <status>unmodified</status>
      <modifiedWord/>
      <trackRevisions>false</trackRevisions>
    </reviewItem>
    <reviewItem>
      <errorID>6d454d29-76f7-43c4-afc1-c77faae10fed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43A27C58</paraID>
      <start>0</start>
      <end>2</end>
      <status>unmodified</status>
      <modifiedWord/>
      <trackRevisions>false</trackRevisions>
    </reviewItem>
    <reviewItem>
      <errorID>ab37b16e-3bb0-4355-9246-1a1fac234592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2FEE7644</paraID>
      <start>0</start>
      <end>2</end>
      <status>unmodified</status>
      <modifiedWord/>
      <trackRevisions>false</trackRevisions>
    </reviewItem>
    <reviewItem>
      <errorID>b0c293c6-c1d9-49d1-9e08-65ff656e8b73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44B8A85C</paraID>
      <start>0</start>
      <end>2</end>
      <status>unmodified</status>
      <modifiedWord/>
      <trackRevisions>false</trackRevisions>
    </reviewItem>
    <reviewItem>
      <errorID>61b4e8d9-e308-429e-a900-ce97bf8edb73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6FBF5F69</paraID>
      <start>0</start>
      <end>2</end>
      <status>unmodified</status>
      <modifiedWord/>
      <trackRevisions>false</trackRevisions>
    </reviewItem>
    <reviewItem>
      <errorID>a6f3a1a9-a1c0-484a-9961-7e7d465dbc88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34D1A781</paraID>
      <start>0</start>
      <end>2</end>
      <status>unmodified</status>
      <modifiedWord/>
      <trackRevisions>false</trackRevisions>
    </reviewItem>
    <reviewItem>
      <errorID>ebb9c38e-dc07-4604-8ca4-75c7923c1a3f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483CC122</paraID>
      <start>0</start>
      <end>2</end>
      <status>unmodified</status>
      <modifiedWord/>
      <trackRevisions>false</trackRevisions>
    </reviewItem>
    <reviewItem>
      <errorID>b8853395-d8b7-408c-a44f-06d39f7041f3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789B5F52</paraID>
      <start>0</start>
      <end>2</end>
      <status>unmodified</status>
      <modifiedWord/>
      <trackRevisions>false</trackRevisions>
    </reviewItem>
    <reviewItem>
      <errorID>2e355f21-ce67-4a28-a804-ff40dc9cf2bc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EA53D5</paraID>
      <start>0</start>
      <end>2</end>
      <status>unmodified</status>
      <modifiedWord/>
      <trackRevisions>false</trackRevisions>
    </reviewItem>
    <reviewItem>
      <errorID>0a12de56-1234-4dfb-bbba-427cc7141146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19378892</paraID>
      <start>0</start>
      <end>2</end>
      <status>unmodified</status>
      <modifiedWord/>
      <trackRevisions>false</trackRevisions>
    </reviewItem>
    <reviewItem>
      <errorID>ae32df19-f415-4f08-9e6e-7cfa4d54286d</errorID>
      <errorWord>(</errorWord>
      <group>L1_Format</group>
      <groupName>格式问题</groupName>
      <ability>L2_HalfPunc</ability>
      <abilityName>全半角检查</abilityName>
      <candidateList>
        <item>（</item>
      </candidateList>
      <explain>文本全半角错误。</explain>
      <paraID>49D4952F</paraID>
      <start>1</start>
      <end>2</end>
      <status>unmodified</status>
      <modifiedWord/>
      <trackRevisions>false</trackRevisions>
    </reviewItem>
    <reviewItem>
      <errorID>b142c6f0-2b07-4adb-a0c0-b497c18c6d60</errorID>
      <errorWord>)</errorWord>
      <group>L1_Format</group>
      <groupName>格式问题</groupName>
      <ability>L2_HalfPunc</ability>
      <abilityName>全半角检查</abilityName>
      <candidateList>
        <item>）</item>
      </candidateList>
      <explain>文本全半角错误。</explain>
      <paraID>49D4952F</paraID>
      <start>3</start>
      <end>4</end>
      <status>unmodified</status>
      <modifiedWord/>
      <trackRevisions>false</trackRevisions>
    </reviewItem>
    <reviewItem>
      <errorID>08d353d9-1029-4c7e-93f2-59b05f81dd2f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31674F7B</paraID>
      <start>0</start>
      <end>2</end>
      <status>unmodified</status>
      <modifiedWord/>
      <trackRevisions>false</trackRevisions>
    </reviewItem>
    <reviewItem>
      <errorID>66f08ffc-0d4d-4277-8a94-bd4a5830ff23</errorID>
      <errorWord>(</errorWord>
      <group>L1_Format</group>
      <groupName>格式问题</groupName>
      <ability>L2_HalfPunc</ability>
      <abilityName>全半角检查</abilityName>
      <candidateList>
        <item>（</item>
      </candidateList>
      <explain>文本全半角错误。</explain>
      <paraID>73781100</paraID>
      <start>1</start>
      <end>2</end>
      <status>unmodified</status>
      <modifiedWord/>
      <trackRevisions>false</trackRevisions>
    </reviewItem>
    <reviewItem>
      <errorID>e9a80e48-40ef-4a65-a99b-168bc646f0e8</errorID>
      <errorWord>)</errorWord>
      <group>L1_Format</group>
      <groupName>格式问题</groupName>
      <ability>L2_HalfPunc</ability>
      <abilityName>全半角检查</abilityName>
      <candidateList>
        <item>）</item>
      </candidateList>
      <explain>文本全半角错误。</explain>
      <paraID>73781100</paraID>
      <start>3</start>
      <end>4</end>
      <status>unmodified</status>
      <modifiedWord/>
      <trackRevisions>false</trackRevisions>
    </reviewItem>
    <reviewItem>
      <errorID>96f77727-8627-4775-baf7-2f980527132f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76D18A8A</paraID>
      <start>0</start>
      <end>2</end>
      <status>unmodified</status>
      <modifiedWord/>
      <trackRevisions>false</trackRevisions>
    </reviewItem>
    <reviewItem>
      <errorID>0d924b75-008f-4bd7-b79b-8856af2a13d0</errorID>
      <errorWord>(</errorWord>
      <group>L1_Format</group>
      <groupName>格式问题</groupName>
      <ability>L2_HalfPunc</ability>
      <abilityName>全半角检查</abilityName>
      <candidateList>
        <item>（</item>
      </candidateList>
      <explain>文本全半角错误。</explain>
      <paraID>49FAF48A</paraID>
      <start>1</start>
      <end>2</end>
      <status>unmodified</status>
      <modifiedWord/>
      <trackRevisions>false</trackRevisions>
    </reviewItem>
    <reviewItem>
      <errorID>d7f687cd-ecd1-4733-b79f-734d198c0b2d</errorID>
      <errorWord>)</errorWord>
      <group>L1_Format</group>
      <groupName>格式问题</groupName>
      <ability>L2_HalfPunc</ability>
      <abilityName>全半角检查</abilityName>
      <candidateList>
        <item>）</item>
      </candidateList>
      <explain>文本全半角错误。</explain>
      <paraID>49FAF48A</paraID>
      <start>3</start>
      <end>4</end>
      <status>unmodified</status>
      <modifiedWord/>
      <trackRevisions>false</trackRevisions>
    </reviewItem>
    <reviewItem>
      <errorID>e6e7894d-16b9-46df-89d4-6866dc1defe3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41169088</paraID>
      <start>0</start>
      <end>2</end>
      <status>unmodified</status>
      <modifiedWord/>
      <trackRevisions>false</trackRevisions>
    </reviewItem>
    <reviewItem>
      <errorID>2517983a-838f-43ec-976d-7f6043476efa</errorID>
      <errorWord>(</errorWord>
      <group>L1_Format</group>
      <groupName>格式问题</groupName>
      <ability>L2_HalfPunc</ability>
      <abilityName>全半角检查</abilityName>
      <candidateList>
        <item>（</item>
      </candidateList>
      <explain>文本全半角错误。</explain>
      <paraID>41169088</paraID>
      <start>8</start>
      <end>9</end>
      <status>unmodified</status>
      <modifiedWord/>
      <trackRevisions>false</trackRevisions>
    </reviewItem>
    <reviewItem>
      <errorID>32ea19b8-8f86-4486-ab0f-801f15adf64b</errorID>
      <errorWord>)</errorWord>
      <group>L1_Format</group>
      <groupName>格式问题</groupName>
      <ability>L2_HalfPunc</ability>
      <abilityName>全半角检查</abilityName>
      <candidateList>
        <item>）</item>
      </candidateList>
      <explain>文本全半角错误。</explain>
      <paraID>41169088</paraID>
      <start>12</start>
      <end>13</end>
      <status>unmodified</status>
      <modifiedWord/>
      <trackRevisions>false</trackRevisions>
    </reviewItem>
    <reviewItem>
      <errorID>985fe30e-9912-4180-8aed-1e4274e573ec</errorID>
      <errorWord>(</errorWord>
      <group>L1_Format</group>
      <groupName>格式问题</groupName>
      <ability>L2_HalfPunc</ability>
      <abilityName>全半角检查</abilityName>
      <candidateList>
        <item>（</item>
      </candidateList>
      <explain>文本全半角错误。</explain>
      <paraID>28CE9E45</paraID>
      <start>1</start>
      <end>2</end>
      <status>unmodified</status>
      <modifiedWord/>
      <trackRevisions>false</trackRevisions>
    </reviewItem>
    <reviewItem>
      <errorID>b5409d71-d869-488b-9df0-3b687f3186bd</errorID>
      <errorWord>)</errorWord>
      <group>L1_Format</group>
      <groupName>格式问题</groupName>
      <ability>L2_HalfPunc</ability>
      <abilityName>全半角检查</abilityName>
      <candidateList>
        <item>）</item>
      </candidateList>
      <explain>文本全半角错误。</explain>
      <paraID>28CE9E45</paraID>
      <start>3</start>
      <end>4</end>
      <status>unmodified</status>
      <modifiedWord/>
      <trackRevisions>false</trackRevisions>
    </reviewItem>
    <reviewItem>
      <errorID>e9bc70e5-e1ba-4232-8bfb-ce2d2df1bbd0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7B217E29</paraID>
      <start>0</start>
      <end>2</end>
      <status>unmodified</status>
      <modifiedWord/>
      <trackRevisions>false</trackRevisions>
    </reviewItem>
    <reviewItem>
      <errorID>6bd00738-e4de-4222-9861-ad499a673469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D2E7513</paraID>
      <start>0</start>
      <end>2</end>
      <status>unmodified</status>
      <modifiedWord/>
      <trackRevisions>false</trackRevisions>
    </reviewItem>
    <reviewItem>
      <errorID>a1deb764-f951-416c-81ed-bb4246cf9f39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1175F6CD</paraID>
      <start>0</start>
      <end>2</end>
      <status>unmodified</status>
      <modifiedWord/>
      <trackRevisions>false</trackRevisions>
    </reviewItem>
    <reviewItem>
      <errorID>33c8dc62-302e-4fb6-8a3d-e1903a6f0b34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4E6B70DB</paraID>
      <start>0</start>
      <end>2</end>
      <status>unmodified</status>
      <modifiedWord/>
      <trackRevisions>false</trackRevisions>
    </reviewItem>
    <reviewItem>
      <errorID>3eff0331-550d-4f6b-8e40-e4e449a1d411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2A008A3D</paraID>
      <start>0</start>
      <end>2</end>
      <status>unmodified</status>
      <modifiedWord/>
      <trackRevisions>false</trackRevisions>
    </reviewItem>
    <reviewItem>
      <errorID>724c6ee3-abfa-4d30-b3a3-27c2b820e936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3F896883</paraID>
      <start>0</start>
      <end>2</end>
      <status>unmodified</status>
      <modifiedWord/>
      <trackRevisions>false</trackRevisions>
    </reviewItem>
    <reviewItem>
      <errorID>84319084-9ac9-4488-a778-f034d7291ca3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7A48E061</paraID>
      <start>0</start>
      <end>2</end>
      <status>unmodified</status>
      <modifiedWord/>
      <trackRevisions>false</trackRevisions>
    </reviewItem>
    <reviewItem>
      <errorID>d408b9c0-6a93-414d-85c2-ecdaa262d5d8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655190ED</paraID>
      <start>0</start>
      <end>2</end>
      <status>unmodified</status>
      <modifiedWord/>
      <trackRevisions>false</trackRevisions>
    </reviewItem>
    <reviewItem>
      <errorID>2b44234b-96cd-4288-ad70-e18cc722b0e4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6F01A390</paraID>
      <start>0</start>
      <end>2</end>
      <status>unmodified</status>
      <modifiedWord/>
      <trackRevisions>false</trackRevisions>
    </reviewItem>
    <reviewItem>
      <errorID>6044aa21-70b0-4f43-9a31-9f9fa7669dfe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66619165</paraID>
      <start>0</start>
      <end>2</end>
      <status>unmodified</status>
      <modifiedWord/>
      <trackRevisions>false</trackRevisions>
    </reviewItem>
    <reviewItem>
      <errorID>9a48d128-6393-4dda-9d79-97e64811536c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25914766</paraID>
      <start>0</start>
      <end>2</end>
      <status>unmodified</status>
      <modifiedWord/>
      <trackRevisions>false</trackRevisions>
    </reviewItem>
    <reviewItem>
      <errorID>59f6d993-03d0-4004-8599-4df213e0d233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321CCAE6</paraID>
      <start>0</start>
      <end>2</end>
      <status>unmodified</status>
      <modifiedWord/>
      <trackRevisions>false</trackRevisions>
    </reviewItem>
    <reviewItem>
      <errorID>ee2659e9-9714-41b7-9e62-a8cdce9b42f0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37C24894</paraID>
      <start>0</start>
      <end>2</end>
      <status>unmodified</status>
      <modifiedWord/>
      <trackRevisions>false</trackRevisions>
    </reviewItem>
    <reviewItem>
      <errorID>a4876de4-7f69-433b-a203-d6f4df7b36be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526EEBBB</paraID>
      <start>0</start>
      <end>2</end>
      <status>unmodified</status>
      <modifiedWord/>
      <trackRevisions>false</trackRevisions>
    </reviewItem>
    <reviewItem>
      <errorID>e38bfce3-9617-42d8-a3ce-33f5bf9d6b59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69BB6FC9</paraID>
      <start>0</start>
      <end>2</end>
      <status>unmodified</status>
      <modifiedWord/>
      <trackRevisions>false</trackRevisions>
    </reviewItem>
    <reviewItem>
      <errorID>a5f52b65-66a7-436a-a930-62a402a8f127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5D725B54</paraID>
      <start>0</start>
      <end>2</end>
      <status>unmodified</status>
      <modifiedWord/>
      <trackRevisions>false</trackRevisions>
    </reviewItem>
    <reviewItem>
      <errorID>d2e5b946-d7a6-4f46-b761-62fde06031fc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7A2A83C4</paraID>
      <start>0</start>
      <end>2</end>
      <status>unmodified</status>
      <modifiedWord/>
      <trackRevisions>false</trackRevisions>
    </reviewItem>
    <reviewItem>
      <errorID>59ea9b16-51b9-4b21-8cb7-5b80bc6e1af8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72644569</paraID>
      <start>0</start>
      <end>2</end>
      <status>unmodified</status>
      <modifiedWord/>
      <trackRevisions>false</trackRevisions>
    </reviewItem>
    <reviewItem>
      <errorID>c96958bb-3045-4f65-8ece-1f63e21cc3de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282EFD4E</paraID>
      <start>0</start>
      <end>2</end>
      <status>unmodified</status>
      <modifiedWord/>
      <trackRevisions>false</trackRevisions>
    </reviewItem>
    <reviewItem>
      <errorID>4774b3ef-1a71-498a-8cb8-fbcce36fec5c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1BEB2712</paraID>
      <start>0</start>
      <end>2</end>
      <status>unmodified</status>
      <modifiedWord/>
      <trackRevisions>false</trackRevisions>
    </reviewItem>
    <reviewItem>
      <errorID>03f76a82-1c0d-4e76-94d3-536320941cfd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615BF9B5</paraID>
      <start>0</start>
      <end>2</end>
      <status>unmodified</status>
      <modifiedWord/>
      <trackRevisions>false</trackRevisions>
    </reviewItem>
    <reviewItem>
      <errorID>8a775c16-def7-4af9-abcd-48763954dc33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1630ED9D</paraID>
      <start>0</start>
      <end>2</end>
      <status>unmodified</status>
      <modifiedWord/>
      <trackRevisions>false</trackRevisions>
    </reviewItem>
    <reviewItem>
      <errorID>5e095d5f-6086-43d1-9ce6-8ce97799fa90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49304537</paraID>
      <start>0</start>
      <end>2</end>
      <status>unmodified</status>
      <modifiedWord/>
      <trackRevisions>false</trackRevisions>
    </reviewItem>
    <reviewItem>
      <errorID>a0b1e7da-8520-43af-ac8b-78ccd9cd3de4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7BC9026A</paraID>
      <start>0</start>
      <end>2</end>
      <status>unmodified</status>
      <modifiedWord/>
      <trackRevisions>false</trackRevisions>
    </reviewItem>
    <reviewItem>
      <errorID>67adebc9-0a30-4bc2-a3a9-7386e5a4a614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200291A9</paraID>
      <start>0</start>
      <end>2</end>
      <status>unmodified</status>
      <modifiedWord/>
      <trackRevisions>false</trackRevisions>
    </reviewItem>
    <reviewItem>
      <errorID>499d08d7-d0a2-4cc8-bd19-c8e8c133a7bf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A37A93</paraID>
      <start>0</start>
      <end>2</end>
      <status>unmodified</status>
      <modifiedWord/>
      <trackRevisions>false</trackRevisions>
    </reviewItem>
    <reviewItem>
      <errorID>926af2f1-03cd-4e62-a0ce-187ddd103c8a</errorID>
      <errorWord>(</errorWord>
      <group>L1_Format</group>
      <groupName>格式问题</groupName>
      <ability>L2_HalfPunc</ability>
      <abilityName>全半角检查</abilityName>
      <candidateList>
        <item>（</item>
      </candidateList>
      <explain>文本全半角错误。</explain>
      <paraID>  A37A93</paraID>
      <start>8</start>
      <end>9</end>
      <status>unmodified</status>
      <modifiedWord/>
      <trackRevisions>false</trackRevisions>
    </reviewItem>
    <reviewItem>
      <errorID>2f5fac6d-3ffc-4abd-8cad-5b3ad58ba2eb</errorID>
      <errorWord>)</errorWord>
      <group>L1_Format</group>
      <groupName>格式问题</groupName>
      <ability>L2_HalfPunc</ability>
      <abilityName>全半角检查</abilityName>
      <candidateList>
        <item>）</item>
      </candidateList>
      <explain>文本全半角错误。</explain>
      <paraID>  A37A93</paraID>
      <start>11</start>
      <end>12</end>
      <status>unmodified</status>
      <modifiedWord/>
      <trackRevisions>false</trackRevisions>
    </reviewItem>
    <reviewItem>
      <errorID>88accbdb-d226-4733-a54c-aad778cee1cc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3DA7B792</paraID>
      <start>0</start>
      <end>2</end>
      <status>unmodified</status>
      <modifiedWord/>
      <trackRevisions>false</trackRevisions>
    </reviewItem>
    <reviewItem>
      <errorID>b97e74d1-0521-4e2a-bcb8-f2dc73438886</errorID>
      <errorWord>(</errorWord>
      <group>L1_Format</group>
      <groupName>格式问题</groupName>
      <ability>L2_HalfPunc</ability>
      <abilityName>全半角检查</abilityName>
      <candidateList>
        <item>（</item>
      </candidateList>
      <explain>文本全半角错误。</explain>
      <paraID>3DA7B792</paraID>
      <start>8</start>
      <end>9</end>
      <status>unmodified</status>
      <modifiedWord/>
      <trackRevisions>false</trackRevisions>
    </reviewItem>
    <reviewItem>
      <errorID>6a759ffb-00a2-4548-a2df-cd3219bd9535</errorID>
      <errorWord>)</errorWord>
      <group>L1_Format</group>
      <groupName>格式问题</groupName>
      <ability>L2_HalfPunc</ability>
      <abilityName>全半角检查</abilityName>
      <candidateList>
        <item>）</item>
      </candidateList>
      <explain>文本全半角错误。</explain>
      <paraID>3DA7B792</paraID>
      <start>11</start>
      <end>12</end>
      <status>unmodified</status>
      <modifiedWord/>
      <trackRevisions>false</trackRevisions>
    </reviewItem>
    <reviewItem>
      <errorID>f50e8ae3-ed69-45f7-9d12-328b35bab643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4EEFB16B</paraID>
      <start>0</start>
      <end>2</end>
      <status>unmodified</status>
      <modifiedWord/>
      <trackRevisions>false</trackRevisions>
    </reviewItem>
    <reviewItem>
      <errorID>2e330abd-9aef-4fd0-a74f-f71c74262621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6FDF3FD3</paraID>
      <start>0</start>
      <end>2</end>
      <status>unmodified</status>
      <modifiedWord/>
      <trackRevisions>false</trackRevisions>
    </reviewItem>
    <reviewItem>
      <errorID>0f310803-267f-4141-8c73-235d313094d0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5420BF4</paraID>
      <start>0</start>
      <end>2</end>
      <status>unmodified</status>
      <modifiedWord/>
      <trackRevisions>false</trackRevisions>
    </reviewItem>
    <reviewItem>
      <errorID>323eebc8-505a-41d7-b125-6a276e94d5f3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5FC20C59</paraID>
      <start>0</start>
      <end>2</end>
      <status>unmodified</status>
      <modifiedWord/>
      <trackRevisions>false</trackRevisions>
    </reviewItem>
    <reviewItem>
      <errorID>d02150e3-b153-400b-875f-2ba30131e8c6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1EA7E93D</paraID>
      <start>0</start>
      <end>2</end>
      <status>unmodified</status>
      <modifiedWord/>
      <trackRevisions>false</trackRevisions>
    </reviewItem>
    <reviewItem>
      <errorID>43ea3945-9cd6-404d-9cec-971f8c5a4020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4608DAB5</paraID>
      <start>0</start>
      <end>2</end>
      <status>unmodified</status>
      <modifiedWord/>
      <trackRevisions>false</trackRevisions>
    </reviewItem>
    <reviewItem>
      <errorID>daa905f2-0019-4a09-bdff-82099abf7bde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23C8E27A</paraID>
      <start>0</start>
      <end>2</end>
      <status>unmodified</status>
      <modifiedWord/>
      <trackRevisions>false</trackRevisions>
    </reviewItem>
    <reviewItem>
      <errorID>0542a169-bc8f-4fb1-8502-4db0d1eeadd8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44BB739E</paraID>
      <start>0</start>
      <end>2</end>
      <status>unmodified</status>
      <modifiedWord/>
      <trackRevisions>false</trackRevisions>
    </reviewItem>
    <reviewItem>
      <errorID>da786518-ee92-449f-8f07-c4aa45c12141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132FEC67</paraID>
      <start>0</start>
      <end>2</end>
      <status>unmodified</status>
      <modifiedWord/>
      <trackRevisions>false</trackRevisions>
    </reviewItem>
    <reviewItem>
      <errorID>f6c40309-9839-4b13-b54e-80e6cb0dbe6b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12C7EA88</paraID>
      <start>0</start>
      <end>2</end>
      <status>unmodified</status>
      <modifiedWord/>
      <trackRevisions>false</trackRevisions>
    </reviewItem>
    <reviewItem>
      <errorID>019a012e-34b0-4a75-82c0-28339fe307b8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3067BD10</paraID>
      <start>0</start>
      <end>2</end>
      <status>unmodified</status>
      <modifiedWord/>
      <trackRevisions>false</trackRevisions>
    </reviewItem>
    <reviewItem>
      <errorID>3ff95c69-45cc-4468-b4f4-0f2c755fefac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425444E1</paraID>
      <start>0</start>
      <end>2</end>
      <status>unmodified</status>
      <modifiedWord/>
      <trackRevisions>false</trackRevisions>
    </reviewItem>
    <reviewItem>
      <errorID>d4772f36-e123-4dfd-a445-4631bd341a4d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3483CE59</paraID>
      <start>0</start>
      <end>2</end>
      <status>unmodified</status>
      <modifiedWord/>
      <trackRevisions>false</trackRevisions>
    </reviewItem>
    <reviewItem>
      <errorID>0be81c22-5236-4f7b-9d39-2da8a39e5252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5FBC9D37</paraID>
      <start>0</start>
      <end>2</end>
      <status>unmodified</status>
      <modifiedWord/>
      <trackRevisions>false</trackRevisions>
    </reviewItem>
    <reviewItem>
      <errorID>131eb429-52cf-4fdf-92aa-d531e336f3cb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500E65C3</paraID>
      <start>0</start>
      <end>2</end>
      <status>unmodified</status>
      <modifiedWord/>
      <trackRevisions>false</trackRevisions>
    </reviewItem>
    <reviewItem>
      <errorID>11296568-5e87-4379-a2e5-24d19175d4e3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2AB23F3E</paraID>
      <start>0</start>
      <end>2</end>
      <status>unmodified</status>
      <modifiedWord/>
      <trackRevisions>false</trackRevisions>
    </reviewItem>
    <reviewItem>
      <errorID>048d0ccd-1f8a-41c0-9d1a-1544c73ac95b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4ACBDEC1</paraID>
      <start>0</start>
      <end>2</end>
      <status>unmodified</status>
      <modifiedWord/>
      <trackRevisions>false</trackRevisions>
    </reviewItem>
    <reviewItem>
      <errorID>d2f56c6f-bd2d-4d2f-9e0a-25887309b004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5DF1D0F3</paraID>
      <start>0</start>
      <end>2</end>
      <status>unmodified</status>
      <modifiedWord/>
      <trackRevisions>false</trackRevisions>
    </reviewItem>
    <reviewItem>
      <errorID>f7b824a4-fb22-4feb-9484-bc70fe090043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54FEFC60</paraID>
      <start>0</start>
      <end>2</end>
      <status>unmodified</status>
      <modifiedWord/>
      <trackRevisions>false</trackRevisions>
    </reviewItem>
    <reviewItem>
      <errorID>44aaf241-fd1a-4867-9289-86107260288b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1D12896B</paraID>
      <start>0</start>
      <end>2</end>
      <status>unmodified</status>
      <modifiedWord/>
      <trackRevisions>false</trackRevisions>
    </reviewItem>
    <reviewItem>
      <errorID>edf8ebc2-2584-4aea-a7ee-ea2638d1fe86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7D2DDDA</paraID>
      <start>0</start>
      <end>2</end>
      <status>unmodified</status>
      <modifiedWord/>
      <trackRevisions>false</trackRevisions>
    </reviewItem>
    <reviewItem>
      <errorID>a9511aa4-11d4-4e4d-9978-9145a35a5f4f</errorID>
      <errorWord>(</errorWord>
      <group>L1_Format</group>
      <groupName>格式问题</groupName>
      <ability>L2_HalfPunc</ability>
      <abilityName>全半角检查</abilityName>
      <candidateList>
        <item>（</item>
      </candidateList>
      <explain>文本全半角错误。</explain>
      <paraID> 7D2DDDA</paraID>
      <start>9</start>
      <end>10</end>
      <status>unmodified</status>
      <modifiedWord/>
      <trackRevisions>false</trackRevisions>
    </reviewItem>
    <reviewItem>
      <errorID>b28dc240-d2e8-424a-bc2e-1c536745bec9</errorID>
      <errorWord>)</errorWord>
      <group>L1_Format</group>
      <groupName>格式问题</groupName>
      <ability>L2_HalfPunc</ability>
      <abilityName>全半角检查</abilityName>
      <candidateList>
        <item>）</item>
      </candidateList>
      <explain>文本全半角错误。</explain>
      <paraID> 7D2DDDA</paraID>
      <start>14</start>
      <end>15</end>
      <status>unmodified</status>
      <modifiedWord/>
      <trackRevisions>false</trackRevisions>
    </reviewItem>
    <reviewItem>
      <errorID>e94f2ac7-3bc8-4953-a106-4a9b96dadc76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A93C076</paraID>
      <start>0</start>
      <end>2</end>
      <status>unmodified</status>
      <modifiedWord/>
      <trackRevisions>false</trackRevisions>
    </reviewItem>
    <reviewItem>
      <errorID>d7ccb14f-b031-4132-a1ac-010ae4565cb0</errorID>
      <errorWord>(</errorWord>
      <group>L1_Format</group>
      <groupName>格式问题</groupName>
      <ability>L2_HalfPunc</ability>
      <abilityName>全半角检查</abilityName>
      <candidateList>
        <item>（</item>
      </candidateList>
      <explain>文本全半角错误。</explain>
      <paraID> A93C076</paraID>
      <start>9</start>
      <end>10</end>
      <status>unmodified</status>
      <modifiedWord/>
      <trackRevisions>false</trackRevisions>
    </reviewItem>
    <reviewItem>
      <errorID>c1872dd9-81a7-4c3f-b177-2019936bdd17</errorID>
      <errorWord>)</errorWord>
      <group>L1_Format</group>
      <groupName>格式问题</groupName>
      <ability>L2_HalfPunc</ability>
      <abilityName>全半角检查</abilityName>
      <candidateList>
        <item>）</item>
      </candidateList>
      <explain>文本全半角错误。</explain>
      <paraID> A93C076</paraID>
      <start>14</start>
      <end>15</end>
      <status>unmodified</status>
      <modifiedWord/>
      <trackRevisions>false</trackRevisions>
    </reviewItem>
    <reviewItem>
      <errorID>59a476fe-995e-4216-92ec-ae6c56b153db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2C4AB86B</paraID>
      <start>0</start>
      <end>2</end>
      <status>unmodified</status>
      <modifiedWord/>
      <trackRevisions>false</trackRevisions>
    </reviewItem>
    <reviewItem>
      <errorID>c84710db-a9ce-4f94-a04f-f895a093640f</errorID>
      <errorWord>(</errorWord>
      <group>L1_Format</group>
      <groupName>格式问题</groupName>
      <ability>L2_HalfPunc</ability>
      <abilityName>全半角检查</abilityName>
      <candidateList>
        <item>（</item>
      </candidateList>
      <explain>文本全半角错误。</explain>
      <paraID>2C4AB86B</paraID>
      <start>9</start>
      <end>10</end>
      <status>unmodified</status>
      <modifiedWord/>
      <trackRevisions>false</trackRevisions>
    </reviewItem>
    <reviewItem>
      <errorID>5043bb58-60a0-493d-992d-15319c9be221</errorID>
      <errorWord>)</errorWord>
      <group>L1_Format</group>
      <groupName>格式问题</groupName>
      <ability>L2_HalfPunc</ability>
      <abilityName>全半角检查</abilityName>
      <candidateList>
        <item>）</item>
      </candidateList>
      <explain>文本全半角错误。</explain>
      <paraID>2C4AB86B</paraID>
      <start>14</start>
      <end>15</end>
      <status>unmodified</status>
      <modifiedWord/>
      <trackRevisions>false</trackRevisions>
    </reviewItem>
    <reviewItem>
      <errorID>5f943168-b6e2-41f0-afe2-b8bacb213881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378A690B</paraID>
      <start>0</start>
      <end>2</end>
      <status>unmodified</status>
      <modifiedWord/>
      <trackRevisions>false</trackRevisions>
    </reviewItem>
    <reviewItem>
      <errorID>bb58f8e1-25bf-4034-abfb-db23bd103913</errorID>
      <errorWord>(</errorWord>
      <group>L1_Format</group>
      <groupName>格式问题</groupName>
      <ability>L2_HalfPunc</ability>
      <abilityName>全半角检查</abilityName>
      <candidateList>
        <item>（</item>
      </candidateList>
      <explain>文本全半角错误。</explain>
      <paraID>378A690B</paraID>
      <start>9</start>
      <end>10</end>
      <status>unmodified</status>
      <modifiedWord/>
      <trackRevisions>false</trackRevisions>
    </reviewItem>
    <reviewItem>
      <errorID>2f614b51-da6d-4738-8ba7-10a6bf4f99be</errorID>
      <errorWord>)</errorWord>
      <group>L1_Format</group>
      <groupName>格式问题</groupName>
      <ability>L2_HalfPunc</ability>
      <abilityName>全半角检查</abilityName>
      <candidateList>
        <item>）</item>
      </candidateList>
      <explain>文本全半角错误。</explain>
      <paraID>378A690B</paraID>
      <start>14</start>
      <end>15</end>
      <status>unmodified</status>
      <modifiedWord/>
      <trackRevisions>false</trackRevisions>
    </reviewItem>
    <reviewItem>
      <errorID>07918996-b7c3-47dd-b594-491438b3e924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25745589</paraID>
      <start>0</start>
      <end>2</end>
      <status>unmodified</status>
      <modifiedWord/>
      <trackRevisions>false</trackRevisions>
    </reviewItem>
    <reviewItem>
      <errorID>61d9853e-a583-4ed6-876a-d2c93524cbdc</errorID>
      <errorWord>(</errorWord>
      <group>L1_Format</group>
      <groupName>格式问题</groupName>
      <ability>L2_HalfPunc</ability>
      <abilityName>全半角检查</abilityName>
      <candidateList>
        <item>（</item>
      </candidateList>
      <explain>文本全半角错误。</explain>
      <paraID>25745589</paraID>
      <start>9</start>
      <end>10</end>
      <status>unmodified</status>
      <modifiedWord/>
      <trackRevisions>false</trackRevisions>
    </reviewItem>
    <reviewItem>
      <errorID>c46a2dd0-dd86-449b-ad6c-1b6deeb2c2be</errorID>
      <errorWord>)</errorWord>
      <group>L1_Format</group>
      <groupName>格式问题</groupName>
      <ability>L2_HalfPunc</ability>
      <abilityName>全半角检查</abilityName>
      <candidateList>
        <item>）</item>
      </candidateList>
      <explain>文本全半角错误。</explain>
      <paraID>25745589</paraID>
      <start>14</start>
      <end>15</end>
      <status>unmodified</status>
      <modifiedWord/>
      <trackRevisions>false</trackRevisions>
    </reviewItem>
    <reviewItem>
      <errorID>4a7792d9-249d-4742-b534-1a4db6c9dd9e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2465950A</paraID>
      <start>0</start>
      <end>2</end>
      <status>unmodified</status>
      <modifiedWord/>
      <trackRevisions>false</trackRevisions>
    </reviewItem>
    <reviewItem>
      <errorID>d512c7ee-977c-4ce1-84fc-da669d844103</errorID>
      <errorWord>(</errorWord>
      <group>L1_Format</group>
      <groupName>格式问题</groupName>
      <ability>L2_HalfPunc</ability>
      <abilityName>全半角检查</abilityName>
      <candidateList>
        <item>（</item>
      </candidateList>
      <explain>文本全半角错误。</explain>
      <paraID>2465950A</paraID>
      <start>9</start>
      <end>10</end>
      <status>unmodified</status>
      <modifiedWord/>
      <trackRevisions>false</trackRevisions>
    </reviewItem>
    <reviewItem>
      <errorID>03519ecc-3b83-4f72-9e2b-fd366eb7c718</errorID>
      <errorWord>)</errorWord>
      <group>L1_Format</group>
      <groupName>格式问题</groupName>
      <ability>L2_HalfPunc</ability>
      <abilityName>全半角检查</abilityName>
      <candidateList>
        <item>）</item>
      </candidateList>
      <explain>文本全半角错误。</explain>
      <paraID>2465950A</paraID>
      <start>14</start>
      <end>15</end>
      <status>unmodified</status>
      <modifiedWord/>
      <trackRevisions>false</trackRevisions>
    </reviewItem>
    <reviewItem>
      <errorID>0b44e7e7-ca82-402b-92fe-0c1c1ff952d7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57D4BE35</paraID>
      <start>0</start>
      <end>2</end>
      <status>unmodified</status>
      <modifiedWord/>
      <trackRevisions>false</trackRevisions>
    </reviewItem>
    <reviewItem>
      <errorID>197a3b4a-13db-4727-98c2-db164a0922f1</errorID>
      <errorWord>(</errorWord>
      <group>L1_Format</group>
      <groupName>格式问题</groupName>
      <ability>L2_HalfPunc</ability>
      <abilityName>全半角检查</abilityName>
      <candidateList>
        <item>（</item>
      </candidateList>
      <explain>文本全半角错误。</explain>
      <paraID>2EA8F607</paraID>
      <start>1</start>
      <end>2</end>
      <status>unmodified</status>
      <modifiedWord/>
      <trackRevisions>false</trackRevisions>
    </reviewItem>
    <reviewItem>
      <errorID>e3a7054d-4f1f-4bb4-8c85-11b88873f892</errorID>
      <errorWord>)</errorWord>
      <group>L1_Format</group>
      <groupName>格式问题</groupName>
      <ability>L2_HalfPunc</ability>
      <abilityName>全半角检查</abilityName>
      <candidateList>
        <item>）</item>
      </candidateList>
      <explain>文本全半角错误。</explain>
      <paraID>2EA8F607</paraID>
      <start>3</start>
      <end>4</end>
      <status>unmodified</status>
      <modifiedWord/>
      <trackRevisions>false</trackRevisions>
    </reviewItem>
    <reviewItem>
      <errorID>1962de14-b59b-4649-8573-a8e2d2ee0d4e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53D629EB</paraID>
      <start>0</start>
      <end>2</end>
      <status>unmodified</status>
      <modifiedWord/>
      <trackRevisions>false</trackRevisions>
    </reviewItem>
    <reviewItem>
      <errorID>53ac9683-e234-42d7-bfea-06b81071db82</errorID>
      <errorWord>(</errorWord>
      <group>L1_Format</group>
      <groupName>格式问题</groupName>
      <ability>L2_HalfPunc</ability>
      <abilityName>全半角检查</abilityName>
      <candidateList>
        <item>（</item>
      </candidateList>
      <explain>文本全半角错误。</explain>
      <paraID>4DFC271F</paraID>
      <start>1</start>
      <end>2</end>
      <status>unmodified</status>
      <modifiedWord/>
      <trackRevisions>false</trackRevisions>
    </reviewItem>
    <reviewItem>
      <errorID>60183229-aca9-4be1-a38d-de4c1dab5611</errorID>
      <errorWord>)</errorWord>
      <group>L1_Format</group>
      <groupName>格式问题</groupName>
      <ability>L2_HalfPunc</ability>
      <abilityName>全半角检查</abilityName>
      <candidateList>
        <item>）</item>
      </candidateList>
      <explain>文本全半角错误。</explain>
      <paraID>4DFC271F</paraID>
      <start>3</start>
      <end>4</end>
      <status>unmodified</status>
      <modifiedWord/>
      <trackRevisions>false</trackRevisions>
    </reviewItem>
    <reviewItem>
      <errorID>cf293582-9cd3-4cb3-8796-e8730e12eb24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EB1A9E4</paraID>
      <start>0</start>
      <end>2</end>
      <status>unmodified</status>
      <modifiedWord/>
      <trackRevisions>false</trackRevisions>
    </reviewItem>
    <reviewItem>
      <errorID>9d6afa26-319c-4d67-832c-192b95f71fd0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37D21D82</paraID>
      <start>0</start>
      <end>2</end>
      <status>unmodified</status>
      <modifiedWord/>
      <trackRevisions>false</trackRevisions>
    </reviewItem>
    <reviewItem>
      <errorID>788084af-b81c-4702-b3f4-6c426432d0b8</errorID>
      <errorWord>kw</errorWord>
      <group>L1_Word</group>
      <groupName>字词问题</groupName>
      <ability>L2_Typo</ability>
      <abilityName>字词错误</abilityName>
      <candidateList>
        <item>kW</item>
      </candidateList>
      <explain/>
      <paraID>37D21D82</paraID>
      <start>17</start>
      <end>19</end>
      <status>unmodified</status>
      <modifiedWord/>
      <trackRevisions>false</trackRevisions>
    </reviewItem>
    <reviewItem>
      <errorID>5c3c4f02-3ff8-41b0-b7ea-15be0b52da85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3CB735C</paraID>
      <start>0</start>
      <end>2</end>
      <status>unmodified</status>
      <modifiedWord/>
      <trackRevisions>false</trackRevisions>
    </reviewItem>
    <reviewItem>
      <errorID>24fc7d0e-a06b-47a8-aac2-be3a1012f8eb</errorID>
      <errorWord>KW</errorWord>
      <group>L1_Word</group>
      <groupName>字词问题</groupName>
      <ability>L2_Typo</ability>
      <abilityName>字词错误</abilityName>
      <candidateList>
        <item>kW</item>
      </candidateList>
      <explain/>
      <paraID> 3CB735C</paraID>
      <start>15</start>
      <end>17</end>
      <status>unmodified</status>
      <modifiedWord/>
      <trackRevisions>false</trackRevisions>
    </reviewItem>
    <reviewItem>
      <errorID>de45e66c-1ec4-468b-a04a-ecdce9c65a48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3F400B4A</paraID>
      <start>0</start>
      <end>2</end>
      <status>unmodified</status>
      <modifiedWord/>
      <trackRevisions>false</trackRevisions>
    </reviewItem>
    <reviewItem>
      <errorID>131f8e06-5d2e-4e52-8e2b-7412b92a2524</errorID>
      <errorWord>KW</errorWord>
      <group>L1_Word</group>
      <groupName>字词问题</groupName>
      <ability>L2_Typo</ability>
      <abilityName>字词错误</abilityName>
      <candidateList>
        <item>kW</item>
      </candidateList>
      <explain/>
      <paraID>3F400B4A</paraID>
      <start>14</start>
      <end>16</end>
      <status>unmodified</status>
      <modifiedWord/>
      <trackRevisions>false</trackRevisions>
    </reviewItem>
    <reviewItem>
      <errorID>72e471b0-5221-4b24-be64-3431436128d4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75742DEF</paraID>
      <start>0</start>
      <end>2</end>
      <status>unmodified</status>
      <modifiedWord/>
      <trackRevisions>false</trackRevisions>
    </reviewItem>
    <reviewItem>
      <errorID>6e88ae2b-f6d7-4c72-a145-328c38cc7d02</errorID>
      <errorWord>KW</errorWord>
      <group>L1_Word</group>
      <groupName>字词问题</groupName>
      <ability>L2_Typo</ability>
      <abilityName>字词错误</abilityName>
      <candidateList>
        <item>kW</item>
      </candidateList>
      <explain/>
      <paraID>75742DEF</paraID>
      <start>15</start>
      <end>17</end>
      <status>unmodified</status>
      <modifiedWord/>
      <trackRevisions>false</trackRevisions>
    </reviewItem>
    <reviewItem>
      <errorID>677ba9ca-92cc-44bb-a2d9-9496f06979c0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5B4D5E4E</paraID>
      <start>0</start>
      <end>2</end>
      <status>unmodified</status>
      <modifiedWord/>
      <trackRevisions>false</trackRevisions>
    </reviewItem>
    <reviewItem>
      <errorID>9b254308-650d-44aa-942b-09508128df28</errorID>
      <errorWord>KW</errorWord>
      <group>L1_Word</group>
      <groupName>字词问题</groupName>
      <ability>L2_Typo</ability>
      <abilityName>字词错误</abilityName>
      <candidateList>
        <item>kW</item>
      </candidateList>
      <explain/>
      <paraID>5B4D5E4E</paraID>
      <start>17</start>
      <end>19</end>
      <status>unmodified</status>
      <modifiedWord/>
      <trackRevisions>false</trackRevisions>
    </reviewItem>
    <reviewItem>
      <errorID>2aa66375-5e94-47a3-8960-6f4b4286bcdd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135008BB</paraID>
      <start>0</start>
      <end>2</end>
      <status>unmodified</status>
      <modifiedWord/>
      <trackRevisions>false</trackRevisions>
    </reviewItem>
    <reviewItem>
      <errorID>8565b914-8e12-4993-9a84-24296ef03ff7</errorID>
      <errorWord>KW</errorWord>
      <group>L1_Word</group>
      <groupName>字词问题</groupName>
      <ability>L2_Typo</ability>
      <abilityName>字词错误</abilityName>
      <candidateList>
        <item>kW</item>
      </candidateList>
      <explain/>
      <paraID>135008BB</paraID>
      <start>17</start>
      <end>19</end>
      <status>unmodified</status>
      <modifiedWord/>
      <trackRevisions>false</trackRevisions>
    </reviewItem>
    <reviewItem>
      <errorID>abdb9c60-d265-40bb-91f9-f50fe14e2052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3C48155E</paraID>
      <start>0</start>
      <end>2</end>
      <status>unmodified</status>
      <modifiedWord/>
      <trackRevisions>false</trackRevisions>
    </reviewItem>
    <reviewItem>
      <errorID>9d411c88-bec5-4cbf-b37e-f00f23413675</errorID>
      <errorWord>KW</errorWord>
      <group>L1_Word</group>
      <groupName>字词问题</groupName>
      <ability>L2_Typo</ability>
      <abilityName>字词错误</abilityName>
      <candidateList>
        <item>kW</item>
      </candidateList>
      <explain/>
      <paraID>3C48155E</paraID>
      <start>16</start>
      <end>18</end>
      <status>unmodified</status>
      <modifiedWord/>
      <trackRevisions>false</trackRevisions>
    </reviewItem>
    <reviewItem>
      <errorID>c8acaca4-34ed-40cb-b088-532d040e7949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51AFC74B</paraID>
      <start>0</start>
      <end>2</end>
      <status>unmodified</status>
      <modifiedWord/>
      <trackRevisions>false</trackRevisions>
    </reviewItem>
    <reviewItem>
      <errorID>de09fda0-afac-454d-a68a-c8d70dc3f541</errorID>
      <errorWord>(</errorWord>
      <group>L1_Format</group>
      <groupName>格式问题</groupName>
      <ability>L2_HalfPunc</ability>
      <abilityName>全半角检查</abilityName>
      <candidateList>
        <item>（</item>
      </candidateList>
      <explain>文本全半角错误。</explain>
      <paraID>7B97B117</paraID>
      <start>1</start>
      <end>2</end>
      <status>unmodified</status>
      <modifiedWord/>
      <trackRevisions>false</trackRevisions>
    </reviewItem>
    <reviewItem>
      <errorID>0d78628e-7b74-4a1c-8a60-a90ab6eb5ae4</errorID>
      <errorWord>)</errorWord>
      <group>L1_Format</group>
      <groupName>格式问题</groupName>
      <ability>L2_HalfPunc</ability>
      <abilityName>全半角检查</abilityName>
      <candidateList>
        <item>）</item>
      </candidateList>
      <explain>文本全半角错误。</explain>
      <paraID>7B97B117</paraID>
      <start>3</start>
      <end>4</end>
      <status>unmodified</status>
      <modifiedWord/>
      <trackRevisions>false</trackRevisions>
    </reviewItem>
    <reviewItem>
      <errorID>bc478849-757b-4d73-9289-620db0c8a640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F94429</paraID>
      <start>0</start>
      <end>2</end>
      <status>unmodified</status>
      <modifiedWord/>
      <trackRevisions>false</trackRevisions>
    </reviewItem>
    <reviewItem>
      <errorID>a615a409-5b61-4509-b844-9cbb8fe7e765</errorID>
      <errorWord>(</errorWord>
      <group>L1_Format</group>
      <groupName>格式问题</groupName>
      <ability>L2_HalfPunc</ability>
      <abilityName>全半角检查</abilityName>
      <candidateList>
        <item>（</item>
      </candidateList>
      <explain>文本全半角错误。</explain>
      <paraID>15693100</paraID>
      <start>1</start>
      <end>2</end>
      <status>unmodified</status>
      <modifiedWord/>
      <trackRevisions>false</trackRevisions>
    </reviewItem>
    <reviewItem>
      <errorID>21757c60-5144-47e2-b840-04ce583dbe08</errorID>
      <errorWord>)</errorWord>
      <group>L1_Format</group>
      <groupName>格式问题</groupName>
      <ability>L2_HalfPunc</ability>
      <abilityName>全半角检查</abilityName>
      <candidateList>
        <item>）</item>
      </candidateList>
      <explain>文本全半角错误。</explain>
      <paraID>15693100</paraID>
      <start>3</start>
      <end>4</end>
      <status>unmodified</status>
      <modifiedWord/>
      <trackRevisions>false</trackRevisions>
    </reviewItem>
    <reviewItem>
      <errorID>e7ecad11-0376-4b9f-b6d5-d98640df8f87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1171E171</paraID>
      <start>0</start>
      <end>2</end>
      <status>unmodified</status>
      <modifiedWord/>
      <trackRevisions>false</trackRevisions>
    </reviewItem>
    <reviewItem>
      <errorID>4f20e401-0689-4e01-9d40-923bbbcce506</errorID>
      <errorWord>(</errorWord>
      <group>L1_Format</group>
      <groupName>格式问题</groupName>
      <ability>L2_HalfPunc</ability>
      <abilityName>全半角检查</abilityName>
      <candidateList>
        <item>（</item>
      </candidateList>
      <explain>文本全半角错误。</explain>
      <paraID>214253D9</paraID>
      <start>1</start>
      <end>2</end>
      <status>unmodified</status>
      <modifiedWord/>
      <trackRevisions>false</trackRevisions>
    </reviewItem>
    <reviewItem>
      <errorID>8a972233-eb78-46f0-a80e-ee1cb79297b0</errorID>
      <errorWord>)</errorWord>
      <group>L1_Format</group>
      <groupName>格式问题</groupName>
      <ability>L2_HalfPunc</ability>
      <abilityName>全半角检查</abilityName>
      <candidateList>
        <item>）</item>
      </candidateList>
      <explain>文本全半角错误。</explain>
      <paraID>214253D9</paraID>
      <start>3</start>
      <end>4</end>
      <status>unmodified</status>
      <modifiedWord/>
      <trackRevisions>false</trackRevisions>
    </reviewItem>
    <reviewItem>
      <errorID>bbbbfa5b-2db3-4ef8-a47e-d2ecdae232a2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40768D1C</paraID>
      <start>0</start>
      <end>2</end>
      <status>unmodified</status>
      <modifiedWord/>
      <trackRevisions>false</trackRevisions>
    </reviewItem>
    <reviewItem>
      <errorID>54bc2f37-7c7f-406c-a2d4-cac015b03a01</errorID>
      <errorWord>(</errorWord>
      <group>L1_Format</group>
      <groupName>格式问题</groupName>
      <ability>L2_HalfPunc</ability>
      <abilityName>全半角检查</abilityName>
      <candidateList>
        <item>（</item>
      </candidateList>
      <explain>文本全半角错误。</explain>
      <paraID> AAB47DC</paraID>
      <start>1</start>
      <end>2</end>
      <status>unmodified</status>
      <modifiedWord/>
      <trackRevisions>false</trackRevisions>
    </reviewItem>
    <reviewItem>
      <errorID>dde92dd8-ae13-4eda-8214-98cc6b4a9d2a</errorID>
      <errorWord>)</errorWord>
      <group>L1_Format</group>
      <groupName>格式问题</groupName>
      <ability>L2_HalfPunc</ability>
      <abilityName>全半角检查</abilityName>
      <candidateList>
        <item>）</item>
      </candidateList>
      <explain>文本全半角错误。</explain>
      <paraID> AAB47DC</paraID>
      <start>3</start>
      <end>4</end>
      <status>unmodified</status>
      <modifiedWord/>
      <trackRevisions>false</trackRevisions>
    </reviewItem>
    <reviewItem>
      <errorID>3ec9be59-326f-4545-a9bf-d838a6c9127a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43DAF6A9</paraID>
      <start>0</start>
      <end>2</end>
      <status>unmodified</status>
      <modifiedWord/>
      <trackRevisions>false</trackRevisions>
    </reviewItem>
    <reviewItem>
      <errorID>61989305-5174-48d6-aee3-77c9a3fd4b7f</errorID>
      <errorWord>kw</errorWord>
      <group>L1_Word</group>
      <groupName>字词问题</groupName>
      <ability>L2_Typo</ability>
      <abilityName>字词错误</abilityName>
      <candidateList>
        <item>kW</item>
      </candidateList>
      <explain/>
      <paraID>43DAF6A9</paraID>
      <start>21</start>
      <end>23</end>
      <status>unmodified</status>
      <modifiedWord/>
      <trackRevisions>false</trackRevisions>
    </reviewItem>
    <reviewItem>
      <errorID>ffe1042a-071d-405d-bce9-91d3719e10f2</errorID>
      <errorWord>(</errorWord>
      <group>L1_Format</group>
      <groupName>格式问题</groupName>
      <ability>L2_HalfPunc</ability>
      <abilityName>全半角检查</abilityName>
      <candidateList>
        <item>（</item>
      </candidateList>
      <explain>文本全半角错误。</explain>
      <paraID>70F518A3</paraID>
      <start>1</start>
      <end>2</end>
      <status>unmodified</status>
      <modifiedWord/>
      <trackRevisions>false</trackRevisions>
    </reviewItem>
    <reviewItem>
      <errorID>72bff2d0-66e1-4e13-8134-4c97f585fcc6</errorID>
      <errorWord>)</errorWord>
      <group>L1_Format</group>
      <groupName>格式问题</groupName>
      <ability>L2_HalfPunc</ability>
      <abilityName>全半角检查</abilityName>
      <candidateList>
        <item>）</item>
      </candidateList>
      <explain>文本全半角错误。</explain>
      <paraID>70F518A3</paraID>
      <start>3</start>
      <end>4</end>
      <status>unmodified</status>
      <modifiedWord/>
      <trackRevisions>false</trackRevisions>
    </reviewItem>
    <reviewItem>
      <errorID>efdf132e-f05f-4e05-8a18-34053eaf12f8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5DD4709F</paraID>
      <start>0</start>
      <end>2</end>
      <status>unmodified</status>
      <modifiedWord/>
      <trackRevisions>false</trackRevisions>
    </reviewItem>
    <reviewItem>
      <errorID>56b87f15-d47d-4077-a560-7963fda2d8d1</errorID>
      <errorWord>KW</errorWord>
      <group>L1_Word</group>
      <groupName>字词问题</groupName>
      <ability>L2_Typo</ability>
      <abilityName>字词错误</abilityName>
      <candidateList>
        <item>kW</item>
      </candidateList>
      <explain/>
      <paraID>5DD4709F</paraID>
      <start>19</start>
      <end>21</end>
      <status>unmodified</status>
      <modifiedWord/>
      <trackRevisions>false</trackRevisions>
    </reviewItem>
    <reviewItem>
      <errorID>35582a6d-2f09-4e1e-aff7-677898259bb3</errorID>
      <errorWord>(</errorWord>
      <group>L1_Format</group>
      <groupName>格式问题</groupName>
      <ability>L2_HalfPunc</ability>
      <abilityName>全半角检查</abilityName>
      <candidateList>
        <item>（</item>
      </candidateList>
      <explain>文本全半角错误。</explain>
      <paraID>2B2CA324</paraID>
      <start>1</start>
      <end>2</end>
      <status>unmodified</status>
      <modifiedWord/>
      <trackRevisions>false</trackRevisions>
    </reviewItem>
    <reviewItem>
      <errorID>05c102a6-4b35-4f73-a04a-fccf524cc752</errorID>
      <errorWord>)</errorWord>
      <group>L1_Format</group>
      <groupName>格式问题</groupName>
      <ability>L2_HalfPunc</ability>
      <abilityName>全半角检查</abilityName>
      <candidateList>
        <item>）</item>
      </candidateList>
      <explain>文本全半角错误。</explain>
      <paraID>2B2CA324</paraID>
      <start>3</start>
      <end>4</end>
      <status>unmodified</status>
      <modifiedWord/>
      <trackRevisions>false</trackRevisions>
    </reviewItem>
    <reviewItem>
      <errorID>b40ef53a-9830-413b-a45d-01f9210e7595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7A8A6ED5</paraID>
      <start>0</start>
      <end>2</end>
      <status>unmodified</status>
      <modifiedWord/>
      <trackRevisions>false</trackRevisions>
    </reviewItem>
    <reviewItem>
      <errorID>73e09c4d-ed35-4307-a5e2-801ef629c17d</errorID>
      <errorWord>KW</errorWord>
      <group>L1_Word</group>
      <groupName>字词问题</groupName>
      <ability>L2_Typo</ability>
      <abilityName>字词错误</abilityName>
      <candidateList>
        <item>kW</item>
      </candidateList>
      <explain/>
      <paraID>7A8A6ED5</paraID>
      <start>19</start>
      <end>21</end>
      <status>unmodified</status>
      <modifiedWord/>
      <trackRevisions>false</trackRevisions>
    </reviewItem>
    <reviewItem>
      <errorID>0b701ea3-5692-491e-bf47-2309542ef81f</errorID>
      <errorWord>(</errorWord>
      <group>L1_Format</group>
      <groupName>格式问题</groupName>
      <ability>L2_HalfPunc</ability>
      <abilityName>全半角检查</abilityName>
      <candidateList>
        <item>（</item>
      </candidateList>
      <explain>文本全半角错误。</explain>
      <paraID>181C2DF4</paraID>
      <start>1</start>
      <end>2</end>
      <status>unmodified</status>
      <modifiedWord/>
      <trackRevisions>false</trackRevisions>
    </reviewItem>
    <reviewItem>
      <errorID>6158e708-f0f4-4b82-8eee-0e34b2e6cb89</errorID>
      <errorWord>)</errorWord>
      <group>L1_Format</group>
      <groupName>格式问题</groupName>
      <ability>L2_HalfPunc</ability>
      <abilityName>全半角检查</abilityName>
      <candidateList>
        <item>）</item>
      </candidateList>
      <explain>文本全半角错误。</explain>
      <paraID>181C2DF4</paraID>
      <start>3</start>
      <end>4</end>
      <status>unmodified</status>
      <modifiedWord/>
      <trackRevisions>false</trackRevisions>
    </reviewItem>
    <reviewItem>
      <errorID>760c6abd-51b9-4e65-869c-030e715faa34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32CC178F</paraID>
      <start>0</start>
      <end>2</end>
      <status>unmodified</status>
      <modifiedWord/>
      <trackRevisions>false</trackRevisions>
    </reviewItem>
    <reviewItem>
      <errorID>8bd2bcb5-4c0f-477b-a8c4-55f74f971856</errorID>
      <errorWord>KW</errorWord>
      <group>L1_Word</group>
      <groupName>字词问题</groupName>
      <ability>L2_Typo</ability>
      <abilityName>字词错误</abilityName>
      <candidateList>
        <item>kW</item>
      </candidateList>
      <explain/>
      <paraID>32CC178F</paraID>
      <start>19</start>
      <end>21</end>
      <status>unmodified</status>
      <modifiedWord/>
      <trackRevisions>false</trackRevisions>
    </reviewItem>
    <reviewItem>
      <errorID>4dd79f33-35d6-40be-866d-9ead53dd59e7</errorID>
      <errorWord>(</errorWord>
      <group>L1_Format</group>
      <groupName>格式问题</groupName>
      <ability>L2_HalfPunc</ability>
      <abilityName>全半角检查</abilityName>
      <candidateList>
        <item>（</item>
      </candidateList>
      <explain>文本全半角错误。</explain>
      <paraID> 20B1831</paraID>
      <start>1</start>
      <end>2</end>
      <status>unmodified</status>
      <modifiedWord/>
      <trackRevisions>false</trackRevisions>
    </reviewItem>
    <reviewItem>
      <errorID>5616f8b3-d89c-48d0-8317-3a4faece9c06</errorID>
      <errorWord>)</errorWord>
      <group>L1_Format</group>
      <groupName>格式问题</groupName>
      <ability>L2_HalfPunc</ability>
      <abilityName>全半角检查</abilityName>
      <candidateList>
        <item>）</item>
      </candidateList>
      <explain>文本全半角错误。</explain>
      <paraID> 20B1831</paraID>
      <start>3</start>
      <end>4</end>
      <status>unmodified</status>
      <modifiedWord/>
      <trackRevisions>false</trackRevisions>
    </reviewItem>
    <reviewItem>
      <errorID>1da5e4a7-7eef-43cb-96cf-a0582ae80e62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7EDCCAD3</paraID>
      <start>0</start>
      <end>2</end>
      <status>unmodified</status>
      <modifiedWord/>
      <trackRevisions>false</trackRevisions>
    </reviewItem>
    <reviewItem>
      <errorID>2542b19c-9968-4e98-998f-43d3cdae93c2</errorID>
      <errorWord>KW</errorWord>
      <group>L1_Word</group>
      <groupName>字词问题</groupName>
      <ability>L2_Typo</ability>
      <abilityName>字词错误</abilityName>
      <candidateList>
        <item>kW</item>
      </candidateList>
      <explain/>
      <paraID>7EDCCAD3</paraID>
      <start>21</start>
      <end>23</end>
      <status>unmodified</status>
      <modifiedWord/>
      <trackRevisions>false</trackRevisions>
    </reviewItem>
    <reviewItem>
      <errorID>7d16c9cc-316a-43fa-893f-9ef1f5004464</errorID>
      <errorWord>(</errorWord>
      <group>L1_Format</group>
      <groupName>格式问题</groupName>
      <ability>L2_HalfPunc</ability>
      <abilityName>全半角检查</abilityName>
      <candidateList>
        <item>（</item>
      </candidateList>
      <explain>文本全半角错误。</explain>
      <paraID> 942B010</paraID>
      <start>1</start>
      <end>2</end>
      <status>unmodified</status>
      <modifiedWord/>
      <trackRevisions>false</trackRevisions>
    </reviewItem>
    <reviewItem>
      <errorID>9e632612-af42-4e7d-9c0d-cf12f65636ea</errorID>
      <errorWord>)</errorWord>
      <group>L1_Format</group>
      <groupName>格式问题</groupName>
      <ability>L2_HalfPunc</ability>
      <abilityName>全半角检查</abilityName>
      <candidateList>
        <item>）</item>
      </candidateList>
      <explain>文本全半角错误。</explain>
      <paraID> 942B010</paraID>
      <start>3</start>
      <end>4</end>
      <status>unmodified</status>
      <modifiedWord/>
      <trackRevisions>false</trackRevisions>
    </reviewItem>
    <reviewItem>
      <errorID>a98bf68b-1ae6-49b3-ac4c-d30762e2da10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16FEEFD6</paraID>
      <start>0</start>
      <end>2</end>
      <status>unmodified</status>
      <modifiedWord/>
      <trackRevisions>false</trackRevisions>
    </reviewItem>
    <reviewItem>
      <errorID>e3ab4fb6-e3af-4bda-9c99-aaa600450d1c</errorID>
      <errorWord>KW</errorWord>
      <group>L1_Word</group>
      <groupName>字词问题</groupName>
      <ability>L2_Typo</ability>
      <abilityName>字词错误</abilityName>
      <candidateList>
        <item>kW</item>
      </candidateList>
      <explain/>
      <paraID>16FEEFD6</paraID>
      <start>21</start>
      <end>23</end>
      <status>unmodified</status>
      <modifiedWord/>
      <trackRevisions>false</trackRevisions>
    </reviewItem>
    <reviewItem>
      <errorID>51b3bd4d-5bd3-4fb0-bdfc-448b05128eb8</errorID>
      <errorWord>(</errorWord>
      <group>L1_Format</group>
      <groupName>格式问题</groupName>
      <ability>L2_HalfPunc</ability>
      <abilityName>全半角检查</abilityName>
      <candidateList>
        <item>（</item>
      </candidateList>
      <explain>文本全半角错误。</explain>
      <paraID>4CB36D84</paraID>
      <start>1</start>
      <end>2</end>
      <status>unmodified</status>
      <modifiedWord/>
      <trackRevisions>false</trackRevisions>
    </reviewItem>
    <reviewItem>
      <errorID>7cf23e93-8908-42dd-8fb5-c0288b2597f1</errorID>
      <errorWord>)</errorWord>
      <group>L1_Format</group>
      <groupName>格式问题</groupName>
      <ability>L2_HalfPunc</ability>
      <abilityName>全半角检查</abilityName>
      <candidateList>
        <item>）</item>
      </candidateList>
      <explain>文本全半角错误。</explain>
      <paraID>4CB36D84</paraID>
      <start>3</start>
      <end>4</end>
      <status>unmodified</status>
      <modifiedWord/>
      <trackRevisions>false</trackRevisions>
    </reviewItem>
    <reviewItem>
      <errorID>b58cba50-dc95-48bd-87ec-ce912c7561ea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118296F8</paraID>
      <start>0</start>
      <end>2</end>
      <status>unmodified</status>
      <modifiedWord/>
      <trackRevisions>false</trackRevisions>
    </reviewItem>
    <reviewItem>
      <errorID>49bb257c-4c94-4d96-932d-e25c05425971</errorID>
      <errorWord>KW</errorWord>
      <group>L1_Word</group>
      <groupName>字词问题</groupName>
      <ability>L2_Typo</ability>
      <abilityName>字词错误</abilityName>
      <candidateList>
        <item>kW</item>
      </candidateList>
      <explain/>
      <paraID>118296F8</paraID>
      <start>20</start>
      <end>22</end>
      <status>unmodified</status>
      <modifiedWord/>
      <trackRevisions>false</trackRevisions>
    </reviewItem>
    <reviewItem>
      <errorID>1cfa5898-6656-45a5-928a-1a1702c165a4</errorID>
      <errorWord>(</errorWord>
      <group>L1_Format</group>
      <groupName>格式问题</groupName>
      <ability>L2_HalfPunc</ability>
      <abilityName>全半角检查</abilityName>
      <candidateList>
        <item>（</item>
      </candidateList>
      <explain>文本全半角错误。</explain>
      <paraID>5A5F17F3</paraID>
      <start>1</start>
      <end>2</end>
      <status>unmodified</status>
      <modifiedWord/>
      <trackRevisions>false</trackRevisions>
    </reviewItem>
    <reviewItem>
      <errorID>e5fe095a-4764-4bf0-b867-48d53e419e56</errorID>
      <errorWord>)</errorWord>
      <group>L1_Format</group>
      <groupName>格式问题</groupName>
      <ability>L2_HalfPunc</ability>
      <abilityName>全半角检查</abilityName>
      <candidateList>
        <item>）</item>
      </candidateList>
      <explain>文本全半角错误。</explain>
      <paraID>5A5F17F3</paraID>
      <start>3</start>
      <end>4</end>
      <status>unmodified</status>
      <modifiedWord/>
      <trackRevisions>false</trackRevisions>
    </reviewItem>
    <reviewItem>
      <errorID>05f57e89-1e1a-415f-9161-2cce80e33166</errorID>
      <errorWord>订制</errorWord>
      <group>L1_Word</group>
      <groupName>字词问题</groupName>
      <ability>L2_Typo</ability>
      <abilityName>字词错误</abilityName>
      <candidateList>
        <item>定制</item>
      </candidateList>
      <explain>存在发音相同字词的误用。</explain>
      <paraID>542432B5</paraID>
      <start>0</start>
      <end>2</end>
      <status>unmodified</status>
      <modifiedWord/>
      <trackRevisions>false</trackRevisions>
    </reviewItem>
    <reviewItem>
      <errorID>98629eef-e405-4afd-9630-265f0a1b8a49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2B79F5B0</paraID>
      <start>0</start>
      <end>2</end>
      <status>unmodified</status>
      <modifiedWord/>
      <trackRevisions>false</trackRevisions>
    </reviewItem>
    <reviewItem>
      <errorID>2b4d262e-2084-4ec4-990f-de975c1bc4b9</errorID>
      <errorWord>订制</errorWord>
      <group>L1_Word</group>
      <groupName>字词问题</groupName>
      <ability>L2_Typo</ability>
      <abilityName>字词错误</abilityName>
      <candidateList>
        <item>定制</item>
      </candidateList>
      <explain>存在发音相同字词的误用。</explain>
      <paraID>7D679D47</paraID>
      <start>0</start>
      <end>2</end>
      <status>unmodified</status>
      <modifiedWord/>
      <trackRevisions>false</trackRevisions>
    </reviewItem>
    <reviewItem>
      <errorID>93340d8c-8473-4e30-b444-8e47f62aa90e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3CCC2030</paraID>
      <start>0</start>
      <end>2</end>
      <status>unmodified</status>
      <modifiedWord/>
      <trackRevisions>false</trackRevisions>
    </reviewItem>
    <reviewItem>
      <errorID>f0b2df45-6d1e-41e7-9d14-61627034184d</errorID>
      <errorWord>订制</errorWord>
      <group>L1_Word</group>
      <groupName>字词问题</groupName>
      <ability>L2_Typo</ability>
      <abilityName>字词错误</abilityName>
      <candidateList>
        <item>定制</item>
      </candidateList>
      <explain>存在发音相同字词的误用。</explain>
      <paraID>12A055E3</paraID>
      <start>0</start>
      <end>2</end>
      <status>unmodified</status>
      <modifiedWord/>
      <trackRevisions>false</trackRevisions>
    </reviewItem>
    <reviewItem>
      <errorID>defb9e40-ccc5-45d2-8640-6fae3a337d95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5397B650</paraID>
      <start>0</start>
      <end>2</end>
      <status>unmodified</status>
      <modifiedWord/>
      <trackRevisions>false</trackRevisions>
    </reviewItem>
    <reviewItem>
      <errorID>45f140fd-9ac7-40f7-98cf-d534aae961b7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93DB37A</paraID>
      <start>0</start>
      <end>2</end>
      <status>unmodified</status>
      <modifiedWord/>
      <trackRevisions>false</trackRevisions>
    </reviewItem>
    <reviewItem>
      <errorID>2b0cfbdf-8e5f-4cc1-93ae-84306d9ba5f4</errorID>
      <errorWord>(</errorWord>
      <group>L1_Format</group>
      <groupName>格式问题</groupName>
      <ability>L2_HalfPunc</ability>
      <abilityName>全半角检查</abilityName>
      <candidateList>
        <item>（</item>
      </candidateList>
      <explain>文本全半角错误。</explain>
      <paraID>694B66B3</paraID>
      <start>1</start>
      <end>2</end>
      <status>unmodified</status>
      <modifiedWord/>
      <trackRevisions>false</trackRevisions>
    </reviewItem>
    <reviewItem>
      <errorID>56853aff-bb36-4ec6-be5a-b039a6f0cd67</errorID>
      <errorWord>)</errorWord>
      <group>L1_Format</group>
      <groupName>格式问题</groupName>
      <ability>L2_HalfPunc</ability>
      <abilityName>全半角检查</abilityName>
      <candidateList>
        <item>）</item>
      </candidateList>
      <explain>文本全半角错误。</explain>
      <paraID>694B66B3</paraID>
      <start>3</start>
      <end>4</end>
      <status>unmodified</status>
      <modifiedWord/>
      <trackRevisions>false</trackRevisions>
    </reviewItem>
    <reviewItem>
      <errorID>da951a68-5b4c-48e7-9af2-480e291423be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3502458D</paraID>
      <start>0</start>
      <end>2</end>
      <status>unmodified</status>
      <modifiedWord/>
      <trackRevisions>false</trackRevisions>
    </reviewItem>
    <reviewItem>
      <errorID>a5e08cb1-c96f-4de9-a6cb-bc746933f6dc</errorID>
      <errorWord>KW</errorWord>
      <group>L1_Word</group>
      <groupName>字词问题</groupName>
      <ability>L2_Typo</ability>
      <abilityName>字词错误</abilityName>
      <candidateList>
        <item>kW</item>
      </candidateList>
      <explain/>
      <paraID>3502458D</paraID>
      <start>17</start>
      <end>19</end>
      <status>unmodified</status>
      <modifiedWord/>
      <trackRevisions>false</trackRevisions>
    </reviewItem>
    <reviewItem>
      <errorID>b767ae68-a130-4432-87dd-f221091351ef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6C23833B</paraID>
      <start>0</start>
      <end>2</end>
      <status>unmodified</status>
      <modifiedWord/>
      <trackRevisions>false</trackRevisions>
    </reviewItem>
    <reviewItem>
      <errorID>573eb6ff-5369-4fb0-bdb3-27420c73bda2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38AB323C</paraID>
      <start>0</start>
      <end>2</end>
      <status>unmodified</status>
      <modifiedWord/>
      <trackRevisions>false</trackRevisions>
    </reviewItem>
    <reviewItem>
      <errorID>5cdfab90-c80b-4a5e-a467-c9349b7e06ec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6CC6C658</paraID>
      <start>0</start>
      <end>2</end>
      <status>unmodified</status>
      <modifiedWord/>
      <trackRevisions>false</trackRevisions>
    </reviewItem>
    <reviewItem>
      <errorID>0fa71398-a04e-4d63-a038-00ef349884c1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6C8466DC</paraID>
      <start>0</start>
      <end>2</end>
      <status>unmodified</status>
      <modifiedWord/>
      <trackRevisions>false</trackRevisions>
    </reviewItem>
    <reviewItem>
      <errorID>bebde33f-59ca-46c2-9597-0aef448efcbd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39B9F095</paraID>
      <start>0</start>
      <end>2</end>
      <status>unmodified</status>
      <modifiedWord/>
      <trackRevisions>false</trackRevisions>
    </reviewItem>
    <reviewItem>
      <errorID>d5c5f255-9343-4dc8-bb4f-32b6b5476823</errorID>
      <errorWord>(</errorWord>
      <group>L1_Format</group>
      <groupName>格式问题</groupName>
      <ability>L2_HalfPunc</ability>
      <abilityName>全半角检查</abilityName>
      <candidateList>
        <item>（</item>
      </candidateList>
      <explain>文本全半角错误。</explain>
      <paraID>1DCD96DF</paraID>
      <start>1</start>
      <end>2</end>
      <status>unmodified</status>
      <modifiedWord/>
      <trackRevisions>false</trackRevisions>
    </reviewItem>
    <reviewItem>
      <errorID>8322254b-d29a-4536-8ccf-29329b1add41</errorID>
      <errorWord>)</errorWord>
      <group>L1_Format</group>
      <groupName>格式问题</groupName>
      <ability>L2_HalfPunc</ability>
      <abilityName>全半角检查</abilityName>
      <candidateList>
        <item>）</item>
      </candidateList>
      <explain>文本全半角错误。</explain>
      <paraID>1DCD96DF</paraID>
      <start>5</start>
      <end>6</end>
      <status>unmodified</status>
      <modifiedWord/>
      <trackRevisions>false</trackRevisions>
    </reviewItem>
    <reviewItem>
      <errorID>ce155084-dfa8-44c2-96a8-7422944c5ce8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533EC897</paraID>
      <start>0</start>
      <end>2</end>
      <status>unmodified</status>
      <modifiedWord/>
      <trackRevisions>false</trackRevisions>
    </reviewItem>
    <reviewItem>
      <errorID>d8054f4b-d635-41e1-8d5e-69ab5b3b333a</errorID>
      <errorWord>(</errorWord>
      <group>L1_Format</group>
      <groupName>格式问题</groupName>
      <ability>L2_HalfPunc</ability>
      <abilityName>全半角检查</abilityName>
      <candidateList>
        <item>（</item>
      </candidateList>
      <explain>文本全半角错误。</explain>
      <paraID>2C0F11FC</paraID>
      <start>1</start>
      <end>2</end>
      <status>unmodified</status>
      <modifiedWord/>
      <trackRevisions>false</trackRevisions>
    </reviewItem>
    <reviewItem>
      <errorID>ae770ca6-cd28-4073-9fe1-55bbde9198b0</errorID>
      <errorWord>)</errorWord>
      <group>L1_Format</group>
      <groupName>格式问题</groupName>
      <ability>L2_HalfPunc</ability>
      <abilityName>全半角检查</abilityName>
      <candidateList>
        <item>）</item>
      </candidateList>
      <explain>文本全半角错误。</explain>
      <paraID>2C0F11FC</paraID>
      <start>5</start>
      <end>6</end>
      <status>unmodified</status>
      <modifiedWord/>
      <trackRevisions>false</trackRevisions>
    </reviewItem>
    <reviewItem>
      <errorID>62070343-27c5-4cb3-a099-874a2f408bf0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1138A4DE</paraID>
      <start>0</start>
      <end>2</end>
      <status>unmodified</status>
      <modifiedWord/>
      <trackRevisions>false</trackRevisions>
    </reviewItem>
    <reviewItem>
      <errorID>bd192c1a-bae5-422c-93c8-628fa9f09c3a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5138A894</paraID>
      <start>0</start>
      <end>2</end>
      <status>unmodified</status>
      <modifiedWord/>
      <trackRevisions>false</trackRevisions>
    </reviewItem>
    <reviewItem>
      <errorID>579eb2c1-04fd-4f9b-be86-b47a439c43f3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636654F2</paraID>
      <start>0</start>
      <end>2</end>
      <status>unmodified</status>
      <modifiedWord/>
      <trackRevisions>false</trackRevisions>
    </reviewItem>
    <reviewItem>
      <errorID>9028a3aa-e310-4d36-ad51-ff86b5a279ca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5B25C5AE</paraID>
      <start>0</start>
      <end>2</end>
      <status>unmodified</status>
      <modifiedWord/>
      <trackRevisions>false</trackRevisions>
    </reviewItem>
    <reviewItem>
      <errorID>2562c3c0-20cf-4676-8687-ec7b8ed6e52b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DBEC491</paraID>
      <start>0</start>
      <end>2</end>
      <status>unmodified</status>
      <modifiedWord/>
      <trackRevisions>false</trackRevisions>
    </reviewItem>
    <reviewItem>
      <errorID>1156a673-e541-4576-8682-080218255594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6764E753</paraID>
      <start>0</start>
      <end>2</end>
      <status>unmodified</status>
      <modifiedWord/>
      <trackRevisions>false</trackRevisions>
    </reviewItem>
    <reviewItem>
      <errorID>1affe25a-d6b9-4ba1-9204-fbdd26c17490</errorID>
      <errorWord>(</errorWord>
      <group>L1_Format</group>
      <groupName>格式问题</groupName>
      <ability>L2_HalfPunc</ability>
      <abilityName>全半角检查</abilityName>
      <candidateList>
        <item>（</item>
      </candidateList>
      <explain>文本全半角错误。</explain>
      <paraID>62D12BD3</paraID>
      <start>1</start>
      <end>2</end>
      <status>unmodified</status>
      <modifiedWord/>
      <trackRevisions>false</trackRevisions>
    </reviewItem>
    <reviewItem>
      <errorID>d37f0765-64ce-43e4-be06-f929b67e2525</errorID>
      <errorWord>)</errorWord>
      <group>L1_Format</group>
      <groupName>格式问题</groupName>
      <ability>L2_HalfPunc</ability>
      <abilityName>全半角检查</abilityName>
      <candidateList>
        <item>）</item>
      </candidateList>
      <explain>文本全半角错误。</explain>
      <paraID>62D12BD3</paraID>
      <start>5</start>
      <end>6</end>
      <status>unmodified</status>
      <modifiedWord/>
      <trackRevisions>false</trackRevisions>
    </reviewItem>
    <reviewItem>
      <errorID>2df3cc3f-b2a0-4055-a0db-469dda8e7f08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6F47380F</paraID>
      <start>0</start>
      <end>2</end>
      <status>unmodified</status>
      <modifiedWord/>
      <trackRevisions>false</trackRevisions>
    </reviewItem>
    <reviewItem>
      <errorID>53f14a73-acc9-4159-a81a-7978c73343bc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7F30CE8F</paraID>
      <start>0</start>
      <end>2</end>
      <status>unmodified</status>
      <modifiedWord/>
      <trackRevisions>false</trackRevisions>
    </reviewItem>
    <reviewItem>
      <errorID>8d351c94-c6c2-410d-9088-a0127fa71e72</errorID>
      <errorWord>(</errorWord>
      <group>L1_Format</group>
      <groupName>格式问题</groupName>
      <ability>L2_HalfPunc</ability>
      <abilityName>全半角检查</abilityName>
      <candidateList>
        <item>（</item>
      </candidateList>
      <explain>文本全半角错误。</explain>
      <paraID>2D0B9FB3</paraID>
      <start>1</start>
      <end>2</end>
      <status>unmodified</status>
      <modifiedWord/>
      <trackRevisions>false</trackRevisions>
    </reviewItem>
    <reviewItem>
      <errorID>7b005277-7398-4658-b09a-6d6d3ec17a0e</errorID>
      <errorWord>)</errorWord>
      <group>L1_Format</group>
      <groupName>格式问题</groupName>
      <ability>L2_HalfPunc</ability>
      <abilityName>全半角检查</abilityName>
      <candidateList>
        <item>）</item>
      </candidateList>
      <explain>文本全半角错误。</explain>
      <paraID>2D0B9FB3</paraID>
      <start>5</start>
      <end>6</end>
      <status>unmodified</status>
      <modifiedWord/>
      <trackRevisions>false</trackRevisions>
    </reviewItem>
    <reviewItem>
      <errorID>e4e43b72-33dd-49c8-912b-0419ab951fb8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1BC61071</paraID>
      <start>0</start>
      <end>2</end>
      <status>unmodified</status>
      <modifiedWord/>
      <trackRevisions>false</trackRevisions>
    </reviewItem>
    <reviewItem>
      <errorID>8f5daba2-03f1-4d7c-84e4-94af545a8bb8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665AEDD8</paraID>
      <start>0</start>
      <end>2</end>
      <status>unmodified</status>
      <modifiedWord/>
      <trackRevisions>false</trackRevisions>
    </reviewItem>
    <reviewItem>
      <errorID>bafa70b9-efc9-4e58-8559-35bd32798bbd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E6F104A</paraID>
      <start>0</start>
      <end>2</end>
      <status>unmodified</status>
      <modifiedWord/>
      <trackRevisions>false</trackRevisions>
    </reviewItem>
    <reviewItem>
      <errorID>e7a23b96-c78c-43d6-b9f2-c2208e0ca404</errorID>
      <errorWord>(</errorWord>
      <group>L1_Format</group>
      <groupName>格式问题</groupName>
      <ability>L2_HalfPunc</ability>
      <abilityName>全半角检查</abilityName>
      <candidateList>
        <item>（</item>
      </candidateList>
      <explain>文本全半角错误。</explain>
      <paraID>36220F6B</paraID>
      <start>1</start>
      <end>2</end>
      <status>unmodified</status>
      <modifiedWord/>
      <trackRevisions>false</trackRevisions>
    </reviewItem>
    <reviewItem>
      <errorID>c7680584-8c68-4bc4-9248-46c2f33de643</errorID>
      <errorWord>)</errorWord>
      <group>L1_Format</group>
      <groupName>格式问题</groupName>
      <ability>L2_HalfPunc</ability>
      <abilityName>全半角检查</abilityName>
      <candidateList>
        <item>）</item>
      </candidateList>
      <explain>文本全半角错误。</explain>
      <paraID>36220F6B</paraID>
      <start>5</start>
      <end>6</end>
      <status>unmodified</status>
      <modifiedWord/>
      <trackRevisions>false</trackRevisions>
    </reviewItem>
    <reviewItem>
      <errorID>a911632d-e8ed-4041-b8e1-594583be59d0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553AA7C1</paraID>
      <start>0</start>
      <end>2</end>
      <status>unmodified</status>
      <modifiedWord/>
      <trackRevisions>false</trackRevisions>
    </reviewItem>
    <reviewItem>
      <errorID>090a78b0-78aa-45e1-b096-8213d2ef4387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457FA676</paraID>
      <start>0</start>
      <end>2</end>
      <status>unmodified</status>
      <modifiedWord/>
      <trackRevisions>false</trackRevisions>
    </reviewItem>
    <reviewItem>
      <errorID>227a27d5-1a2d-4188-8cb4-7f4239e19de2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31321091</paraID>
      <start>0</start>
      <end>2</end>
      <status>unmodified</status>
      <modifiedWord/>
      <trackRevisions>false</trackRevisions>
    </reviewItem>
    <reviewItem>
      <errorID>6c40a9bf-9b57-4955-8357-8d6ce43b7266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4D4169BA</paraID>
      <start>0</start>
      <end>2</end>
      <status>unmodified</status>
      <modifiedWord/>
      <trackRevisions>false</trackRevisions>
    </reviewItem>
    <reviewItem>
      <errorID>20e5b1dd-633d-4840-9103-158070c56960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1BDE62DE</paraID>
      <start>0</start>
      <end>2</end>
      <status>unmodified</status>
      <modifiedWord/>
      <trackRevisions>false</trackRevisions>
    </reviewItem>
    <reviewItem>
      <errorID>35950c6f-5976-413e-9d13-a574699ec8fc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380BA7C4</paraID>
      <start>0</start>
      <end>2</end>
      <status>unmodified</status>
      <modifiedWord/>
      <trackRevisions>false</trackRevisions>
    </reviewItem>
    <reviewItem>
      <errorID>7e79d285-b3d6-4f35-8c9a-8913ea8bde14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3F0C1529</paraID>
      <start>0</start>
      <end>2</end>
      <status>unmodified</status>
      <modifiedWord/>
      <trackRevisions>false</trackRevisions>
    </reviewItem>
    <reviewItem>
      <errorID>12d46c23-467b-485f-bc1c-f2fc64828cfd</errorID>
      <errorWord>(</errorWord>
      <group>L1_Format</group>
      <groupName>格式问题</groupName>
      <ability>L2_HalfPunc</ability>
      <abilityName>全半角检查</abilityName>
      <candidateList>
        <item>（</item>
      </candidateList>
      <explain>文本全半角错误。</explain>
      <paraID>3AEEFC07</paraID>
      <start>1</start>
      <end>2</end>
      <status>unmodified</status>
      <modifiedWord/>
      <trackRevisions>false</trackRevisions>
    </reviewItem>
    <reviewItem>
      <errorID>41c493fd-3160-4140-bedf-580c26f12355</errorID>
      <errorWord>)</errorWord>
      <group>L1_Format</group>
      <groupName>格式问题</groupName>
      <ability>L2_HalfPunc</ability>
      <abilityName>全半角检查</abilityName>
      <candidateList>
        <item>）</item>
      </candidateList>
      <explain>文本全半角错误。</explain>
      <paraID>3AEEFC07</paraID>
      <start>5</start>
      <end>6</end>
      <status>unmodified</status>
      <modifiedWord/>
      <trackRevisions>false</trackRevisions>
    </reviewItem>
    <reviewItem>
      <errorID>c7f6133f-2ca2-4ecd-b7ae-7ce95212bcef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52F63EE7</paraID>
      <start>0</start>
      <end>2</end>
      <status>unmodified</status>
      <modifiedWord/>
      <trackRevisions>false</trackRevisions>
    </reviewItem>
    <reviewItem>
      <errorID>9aa919f8-2504-459f-8ab7-793225d892db</errorID>
      <errorWord>(</errorWord>
      <group>L1_Format</group>
      <groupName>格式问题</groupName>
      <ability>L2_HalfPunc</ability>
      <abilityName>全半角检查</abilityName>
      <candidateList>
        <item>（</item>
      </candidateList>
      <explain>文本全半角错误。</explain>
      <paraID>361B0BC8</paraID>
      <start>1</start>
      <end>2</end>
      <status>unmodified</status>
      <modifiedWord/>
      <trackRevisions>false</trackRevisions>
    </reviewItem>
    <reviewItem>
      <errorID>5918cd7b-21a1-4f47-b991-3ba47c3b6554</errorID>
      <errorWord>)</errorWord>
      <group>L1_Format</group>
      <groupName>格式问题</groupName>
      <ability>L2_HalfPunc</ability>
      <abilityName>全半角检查</abilityName>
      <candidateList>
        <item>）</item>
      </candidateList>
      <explain>文本全半角错误。</explain>
      <paraID>361B0BC8</paraID>
      <start>5</start>
      <end>6</end>
      <status>unmodified</status>
      <modifiedWord/>
      <trackRevisions>false</trackRevisions>
    </reviewItem>
    <reviewItem>
      <errorID>d3763c9e-3172-4e61-8cf1-bdedd34b3979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18ACCC12</paraID>
      <start>0</start>
      <end>2</end>
      <status>unmodified</status>
      <modifiedWord/>
      <trackRevisions>false</trackRevisions>
    </reviewItem>
    <reviewItem>
      <errorID>580bd2d7-7e6d-4bb2-819b-c07f5f1fded8</errorID>
      <errorWord>(</errorWord>
      <group>L1_Format</group>
      <groupName>格式问题</groupName>
      <ability>L2_HalfPunc</ability>
      <abilityName>全半角检查</abilityName>
      <candidateList>
        <item>（</item>
      </candidateList>
      <explain>文本全半角错误。</explain>
      <paraID> EACE4F7</paraID>
      <start>1</start>
      <end>2</end>
      <status>unmodified</status>
      <modifiedWord/>
      <trackRevisions>false</trackRevisions>
    </reviewItem>
    <reviewItem>
      <errorID>3caa95bd-2294-4d63-ad32-12bc40262161</errorID>
      <errorWord>)</errorWord>
      <group>L1_Format</group>
      <groupName>格式问题</groupName>
      <ability>L2_HalfPunc</ability>
      <abilityName>全半角检查</abilityName>
      <candidateList>
        <item>）</item>
      </candidateList>
      <explain>文本全半角错误。</explain>
      <paraID> EACE4F7</paraID>
      <start>5</start>
      <end>6</end>
      <status>unmodified</status>
      <modifiedWord/>
      <trackRevisions>false</trackRevisions>
    </reviewItem>
    <reviewItem>
      <errorID>e1019ef1-33db-485f-ab96-bdf360cdc3a1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59BD6F61</paraID>
      <start>0</start>
      <end>2</end>
      <status>unmodified</status>
      <modifiedWord/>
      <trackRevisions>false</trackRevisions>
    </reviewItem>
    <reviewItem>
      <errorID>25919800-fb27-4817-89e2-01ff3e3c2fe8</errorID>
      <errorWord>(</errorWord>
      <group>L1_Format</group>
      <groupName>格式问题</groupName>
      <ability>L2_HalfPunc</ability>
      <abilityName>全半角检查</abilityName>
      <candidateList>
        <item>（</item>
      </candidateList>
      <explain>文本全半角错误。</explain>
      <paraID>42DD63B7</paraID>
      <start>1</start>
      <end>2</end>
      <status>unmodified</status>
      <modifiedWord/>
      <trackRevisions>false</trackRevisions>
    </reviewItem>
    <reviewItem>
      <errorID>f497906a-3081-4fed-b855-df60746e9b3e</errorID>
      <errorWord>)</errorWord>
      <group>L1_Format</group>
      <groupName>格式问题</groupName>
      <ability>L2_HalfPunc</ability>
      <abilityName>全半角检查</abilityName>
      <candidateList>
        <item>）</item>
      </candidateList>
      <explain>文本全半角错误。</explain>
      <paraID>42DD63B7</paraID>
      <start>5</start>
      <end>6</end>
      <status>unmodified</status>
      <modifiedWord/>
      <trackRevisions>false</trackRevisions>
    </reviewItem>
    <reviewItem>
      <errorID>5d3f6650-78c6-4490-be82-d64d53e48805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303F1554</paraID>
      <start>0</start>
      <end>2</end>
      <status>unmodified</status>
      <modifiedWord/>
      <trackRevisions>false</trackRevisions>
    </reviewItem>
    <reviewItem>
      <errorID>7cee88ca-02c7-4577-a99f-c00adce831aa</errorID>
      <errorWord>(</errorWord>
      <group>L1_Format</group>
      <groupName>格式问题</groupName>
      <ability>L2_HalfPunc</ability>
      <abilityName>全半角检查</abilityName>
      <candidateList>
        <item>（</item>
      </candidateList>
      <explain>文本全半角错误。</explain>
      <paraID>40EFAC32</paraID>
      <start>1</start>
      <end>2</end>
      <status>unmodified</status>
      <modifiedWord/>
      <trackRevisions>false</trackRevisions>
    </reviewItem>
    <reviewItem>
      <errorID>77309ac5-2a05-495c-8f40-b368c89eaabf</errorID>
      <errorWord>)</errorWord>
      <group>L1_Format</group>
      <groupName>格式问题</groupName>
      <ability>L2_HalfPunc</ability>
      <abilityName>全半角检查</abilityName>
      <candidateList>
        <item>）</item>
      </candidateList>
      <explain>文本全半角错误。</explain>
      <paraID>40EFAC32</paraID>
      <start>5</start>
      <end>6</end>
      <status>unmodified</status>
      <modifiedWord/>
      <trackRevisions>false</trackRevisions>
    </reviewItem>
    <reviewItem>
      <errorID>7ffbcead-6079-425d-96c3-79c81fa1aa7f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50A03D4D</paraID>
      <start>0</start>
      <end>2</end>
      <status>unmodified</status>
      <modifiedWord/>
      <trackRevisions>false</trackRevisions>
    </reviewItem>
    <reviewItem>
      <errorID>5db92556-5ab8-4c0a-9f94-5c82a5b856fe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43724640</paraID>
      <start>0</start>
      <end>2</end>
      <status>unmodified</status>
      <modifiedWord/>
      <trackRevisions>false</trackRevisions>
    </reviewItem>
    <reviewItem>
      <errorID>c969b944-7878-4deb-a693-b8ed493095c8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59E45D94</paraID>
      <start>0</start>
      <end>2</end>
      <status>unmodified</status>
      <modifiedWord/>
      <trackRevisions>false</trackRevisions>
    </reviewItem>
    <reviewItem>
      <errorID>8c7bd477-47f6-447c-a689-463003d16d59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6DA087B1</paraID>
      <start>0</start>
      <end>2</end>
      <status>unmodified</status>
      <modifiedWord/>
      <trackRevisions>false</trackRevisions>
    </reviewItem>
    <reviewItem>
      <errorID>2b803a0f-a643-45b7-a250-c6aa7aee8735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AED607F</paraID>
      <start>0</start>
      <end>2</end>
      <status>unmodified</status>
      <modifiedWord/>
      <trackRevisions>false</trackRevisions>
    </reviewItem>
    <reviewItem>
      <errorID>6f99dc07-44de-47f8-ba89-e7c321d02ac1</errorID>
      <errorWord>(</errorWord>
      <group>L1_Format</group>
      <groupName>格式问题</groupName>
      <ability>L2_HalfPunc</ability>
      <abilityName>全半角检查</abilityName>
      <candidateList>
        <item>（</item>
      </candidateList>
      <explain>文本全半角错误。</explain>
      <paraID>  E5FD4D</paraID>
      <start>1</start>
      <end>2</end>
      <status>unmodified</status>
      <modifiedWord/>
      <trackRevisions>false</trackRevisions>
    </reviewItem>
    <reviewItem>
      <errorID>bf20178c-2ecd-40d1-b56f-e0bddce20176</errorID>
      <errorWord>)</errorWord>
      <group>L1_Format</group>
      <groupName>格式问题</groupName>
      <ability>L2_HalfPunc</ability>
      <abilityName>全半角检查</abilityName>
      <candidateList>
        <item>）</item>
      </candidateList>
      <explain>文本全半角错误。</explain>
      <paraID>  E5FD4D</paraID>
      <start>5</start>
      <end>6</end>
      <status>unmodified</status>
      <modifiedWord/>
      <trackRevisions>false</trackRevisions>
    </reviewItem>
    <reviewItem>
      <errorID>91af91b1-5526-48fb-837f-bb9d781c345c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1E3F62A</paraID>
      <start>0</start>
      <end>2</end>
      <status>unmodified</status>
      <modifiedWord/>
      <trackRevisions>false</trackRevisions>
    </reviewItem>
    <reviewItem>
      <errorID>0bd3de85-3c03-4a3f-aa5b-69b3bf00f30e</errorID>
      <errorWord>(</errorWord>
      <group>L1_Format</group>
      <groupName>格式问题</groupName>
      <ability>L2_HalfPunc</ability>
      <abilityName>全半角检查</abilityName>
      <candidateList>
        <item>（</item>
      </candidateList>
      <explain>文本全半角错误。</explain>
      <paraID> 593E8A9</paraID>
      <start>1</start>
      <end>2</end>
      <status>unmodified</status>
      <modifiedWord/>
      <trackRevisions>false</trackRevisions>
    </reviewItem>
    <reviewItem>
      <errorID>3e417082-4166-4949-8fd8-d5dcad903a09</errorID>
      <errorWord>)</errorWord>
      <group>L1_Format</group>
      <groupName>格式问题</groupName>
      <ability>L2_HalfPunc</ability>
      <abilityName>全半角检查</abilityName>
      <candidateList>
        <item>）</item>
      </candidateList>
      <explain>文本全半角错误。</explain>
      <paraID> 593E8A9</paraID>
      <start>5</start>
      <end>6</end>
      <status>unmodified</status>
      <modifiedWord/>
      <trackRevisions>false</trackRevisions>
    </reviewItem>
    <reviewItem>
      <errorID>76344d99-7301-4593-b066-b8a56c333a81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396F8E98</paraID>
      <start>0</start>
      <end>2</end>
      <status>unmodified</status>
      <modifiedWord/>
      <trackRevisions>false</trackRevisions>
    </reviewItem>
    <reviewItem>
      <errorID>0271d8a3-8371-4602-84d9-a25ba07d1f39</errorID>
      <errorWord>(</errorWord>
      <group>L1_Format</group>
      <groupName>格式问题</groupName>
      <ability>L2_HalfPunc</ability>
      <abilityName>全半角检查</abilityName>
      <candidateList>
        <item>（</item>
      </candidateList>
      <explain>文本全半角错误。</explain>
      <paraID>516B3670</paraID>
      <start>1</start>
      <end>2</end>
      <status>unmodified</status>
      <modifiedWord/>
      <trackRevisions>false</trackRevisions>
    </reviewItem>
    <reviewItem>
      <errorID>bea3e865-e0a8-4af7-99df-4115f3c697a5</errorID>
      <errorWord>)</errorWord>
      <group>L1_Format</group>
      <groupName>格式问题</groupName>
      <ability>L2_HalfPunc</ability>
      <abilityName>全半角检查</abilityName>
      <candidateList>
        <item>）</item>
      </candidateList>
      <explain>文本全半角错误。</explain>
      <paraID>516B3670</paraID>
      <start>5</start>
      <end>6</end>
      <status>unmodified</status>
      <modifiedWord/>
      <trackRevisions>false</trackRevisions>
    </reviewItem>
    <reviewItem>
      <errorID>627b55ed-1d14-4bd8-bd55-4b55a82785bb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C2B0470</paraID>
      <start>0</start>
      <end>2</end>
      <status>unmodified</status>
      <modifiedWord/>
      <trackRevisions>false</trackRevisions>
    </reviewItem>
    <reviewItem>
      <errorID>3d4bcdcc-d9d8-4578-8748-b87977e07da7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33100360</paraID>
      <start>0</start>
      <end>2</end>
      <status>unmodified</status>
      <modifiedWord/>
      <trackRevisions>false</trackRevisions>
    </reviewItem>
    <reviewItem>
      <errorID>0dc5568c-12ce-4e40-8204-d4430e7f91af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3AB41260</paraID>
      <start>0</start>
      <end>2</end>
      <status>unmodified</status>
      <modifiedWord/>
      <trackRevisions>false</trackRevisions>
    </reviewItem>
    <reviewItem>
      <errorID>c7c81f71-6b93-4f78-ae74-69b28286fa0f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46D4092F</paraID>
      <start>0</start>
      <end>2</end>
      <status>unmodified</status>
      <modifiedWord/>
      <trackRevisions>false</trackRevisions>
    </reviewItem>
    <reviewItem>
      <errorID>dd32472c-1768-434a-af73-eb3c70ed65f4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692932B3</paraID>
      <start>0</start>
      <end>2</end>
      <status>unmodified</status>
      <modifiedWord/>
      <trackRevisions>false</trackRevisions>
    </reviewItem>
    <reviewItem>
      <errorID>c9c8c5da-1507-46cc-a4ba-c60e8b8b8188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12C4C54C</paraID>
      <start>0</start>
      <end>2</end>
      <status>unmodified</status>
      <modifiedWord/>
      <trackRevisions>false</trackRevisions>
    </reviewItem>
    <reviewItem>
      <errorID>8a8b9b65-4f0b-4269-842f-501431e9e43e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6D00EEB6</paraID>
      <start>0</start>
      <end>2</end>
      <status>unmodified</status>
      <modifiedWord/>
      <trackRevisions>false</trackRevisions>
    </reviewItem>
    <reviewItem>
      <errorID>5f7d444f-dfc5-477f-be2a-90c066f5d7b9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4AF0C565</paraID>
      <start>0</start>
      <end>2</end>
      <status>unmodified</status>
      <modifiedWord/>
      <trackRevisions>false</trackRevisions>
    </reviewItem>
    <reviewItem>
      <errorID>81158d8b-f2a6-4ce0-ae1c-d1031eb978de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7CA370F6</paraID>
      <start>0</start>
      <end>2</end>
      <status>unmodified</status>
      <modifiedWord/>
      <trackRevisions>false</trackRevisions>
    </reviewItem>
    <reviewItem>
      <errorID>04649f1d-b00d-4a69-a004-58131b69544d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4B379AC7</paraID>
      <start>0</start>
      <end>2</end>
      <status>unmodified</status>
      <modifiedWord/>
      <trackRevisions>false</trackRevisions>
    </reviewItem>
    <reviewItem>
      <errorID>1d732725-24d8-4145-96b3-bcd031dec68d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1A63912C</paraID>
      <start>0</start>
      <end>2</end>
      <status>unmodified</status>
      <modifiedWord/>
      <trackRevisions>false</trackRevisions>
    </reviewItem>
    <reviewItem>
      <errorID>a2034ad3-cddb-4378-a8af-168e44bb91f3</errorID>
      <errorWord>作</errorWord>
      <group>L1_Word</group>
      <groupName>字词问题</groupName>
      <ability>L2_Typo</ability>
      <abilityName>字词错误</abilityName>
      <candidateList>
        <item>做</item>
      </candidateList>
      <explain>存在发音相同字词的误用。</explain>
      <paraID>1A63912C</paraID>
      <start>74</start>
      <end>75</end>
      <status>unmodified</status>
      <modifiedWord/>
      <trackRevisions>false</trackRevisions>
    </reviewItem>
    <reviewItem>
      <errorID>d7134469-b688-4411-a751-ca3ca9cb427b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53637B17</paraID>
      <start>0</start>
      <end>2</end>
      <status>unmodified</status>
      <modifiedWord/>
      <trackRevisions>false</trackRevisions>
    </reviewItem>
    <reviewItem>
      <errorID>e008b3a9-0d8e-4660-913f-5af2d34f3ec6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30AA1694</paraID>
      <start>0</start>
      <end>2</end>
      <status>unmodified</status>
      <modifiedWord/>
      <trackRevisions>false</trackRevisions>
    </reviewItem>
    <reviewItem>
      <errorID>0b12de29-ec1e-413d-8063-a8c6863d319d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5CFF05E5</paraID>
      <start>0</start>
      <end>2</end>
      <status>unmodified</status>
      <modifiedWord/>
      <trackRevisions>false</trackRevisions>
    </reviewItem>
    <reviewItem>
      <errorID>39e11b4b-0c25-413d-ba4e-addbcab35262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12B6946B</paraID>
      <start>0</start>
      <end>2</end>
      <status>unmodified</status>
      <modifiedWord/>
      <trackRevisions>false</trackRevisions>
    </reviewItem>
    <reviewItem>
      <errorID>3c5fdc36-1b06-472f-9b9f-acfb724df631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7A0B577F</paraID>
      <start>0</start>
      <end>2</end>
      <status>unmodified</status>
      <modifiedWord/>
      <trackRevisions>false</trackRevisions>
    </reviewItem>
    <reviewItem>
      <errorID>aacbd5a6-7892-42d9-a9fd-ecad0766169f</errorID>
      <errorWord>接</errorWord>
      <group>L1_Word</group>
      <groupName>字词问题</groupName>
      <ability>L2_Typo</ability>
      <abilityName>字词错误</abilityName>
      <candidateList>
        <item>接到</item>
      </candidateList>
      <explain/>
      <paraID>7A0B577F</paraID>
      <start>14</start>
      <end>15</end>
      <status>unmodified</status>
      <modifiedWord/>
      <trackRevisions>false</trackRevisions>
    </reviewItem>
    <reviewItem>
      <errorID>caed983a-666f-4ab9-93ae-951b9f46f4f9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15987EA3</paraID>
      <start>0</start>
      <end>2</end>
      <status>unmodified</status>
      <modifiedWord/>
      <trackRevisions>false</trackRevisions>
    </reviewItem>
    <reviewItem>
      <errorID>13a79299-9aa3-41f5-8220-ab5092d1ea88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4EC839CE</paraID>
      <start>0</start>
      <end>2</end>
      <status>unmodified</status>
      <modifiedWord/>
      <trackRevisions>false</trackRevisions>
    </reviewItem>
    <reviewItem>
      <errorID>4f5d76c9-ed88-4c4a-8fba-23c421a2418d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2012F171</paraID>
      <start>0</start>
      <end>2</end>
      <status>unmodified</status>
      <modifiedWord/>
      <trackRevisions>false</trackRevisions>
    </reviewItem>
    <reviewItem>
      <errorID>5eb613cd-f244-4f38-8daa-e7f1cb82b2c5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3326E23</paraID>
      <start>0</start>
      <end>2</end>
      <status>unmodified</status>
      <modifiedWord/>
      <trackRevisions>false</trackRevisions>
    </reviewItem>
    <reviewItem>
      <errorID>f65b6d52-cf13-4627-ae01-e3d089b18e18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11B38BA4</paraID>
      <start>0</start>
      <end>2</end>
      <status>unmodified</status>
      <modifiedWord/>
      <trackRevisions>false</trackRevisions>
    </reviewItem>
    <reviewItem>
      <errorID>6c36031f-1e2b-452a-8b93-61d2dbf82411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1E6E068C</paraID>
      <start>0</start>
      <end>2</end>
      <status>unmodified</status>
      <modifiedWord/>
      <trackRevisions>false</trackRevisions>
    </reviewItem>
    <reviewItem>
      <errorID>3397c23e-de0e-4861-a51e-919afe55eb95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671C6EEF</paraID>
      <start>0</start>
      <end>2</end>
      <status>unmodified</status>
      <modifiedWord/>
      <trackRevisions>false</trackRevisions>
    </reviewItem>
    <reviewItem>
      <errorID>3acbabf9-01d4-490d-9d42-f6433d7bb4d4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7A80B90C</paraID>
      <start>0</start>
      <end>2</end>
      <status>unmodified</status>
      <modifiedWord/>
      <trackRevisions>false</trackRevisions>
    </reviewItem>
    <reviewItem>
      <errorID>7aa40da3-62e1-4d34-bcd9-bddffabc4f6d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27D071AC</paraID>
      <start>0</start>
      <end>2</end>
      <status>unmodified</status>
      <modifiedWord/>
      <trackRevisions>false</trackRevisions>
    </reviewItem>
    <reviewItem>
      <errorID>35b23446-df6a-4851-8a38-00d69456b278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39DB8213</paraID>
      <start>0</start>
      <end>2</end>
      <status>unmodified</status>
      <modifiedWord/>
      <trackRevisions>false</trackRevisions>
    </reviewItem>
    <reviewItem>
      <errorID>85def285-e25e-429a-a7b6-695231b4d878</errorID>
      <errorWord>其它</errorWord>
      <group>L1_Word</group>
      <groupName>字词问题</groupName>
      <ability>L2_Alias</ability>
      <abilityName>也作/曾用词</abilityName>
      <candidateList>
        <item>其他</item>
      </candidateList>
      <explain>词汇[其它]为不规范表述或旧称，其规范书面表述为[其他]。</explain>
      <paraID>621E8F62</paraID>
      <start>71</start>
      <end>73</end>
      <status>unmodified</status>
      <modifiedWord/>
      <trackRevisions>false</trackRevisions>
    </reviewItem>
    <reviewItem>
      <errorID>f8220903-1ff9-4b2b-bf05-d23a4d64bbbd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3CBDCAF9</paraID>
      <start>0</start>
      <end>2</end>
      <status>unmodified</status>
      <modifiedWord/>
      <trackRevisions>false</trackRevisions>
    </reviewItem>
    <reviewItem>
      <errorID>8dc948bc-0de9-4a25-b57f-1d78cd2612f7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724688ED</paraID>
      <start>0</start>
      <end>2</end>
      <status>unmodified</status>
      <modifiedWord/>
      <trackRevisions>false</trackRevisions>
    </reviewItem>
    <reviewItem>
      <errorID>5d64ee06-fea1-47c9-a017-49fdd427eca6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15D82396</paraID>
      <start>0</start>
      <end>2</end>
      <status>unmodified</status>
      <modifiedWord/>
      <trackRevisions>false</trackRevisions>
    </reviewItem>
    <reviewItem>
      <errorID>0502f0e5-bff8-44f6-97f4-e00d38119004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407F8A7F</paraID>
      <start>0</start>
      <end>2</end>
      <status>unmodified</status>
      <modifiedWord/>
      <trackRevisions>false</trackRevisions>
    </reviewItem>
    <reviewItem>
      <errorID>e2e0da7e-a58b-421e-b8d6-4cec7aa38da2</errorID>
      <errorWord>......</errorWord>
      <group>L1_Punc</group>
      <groupName>标点问题</groupName>
      <ability>L2_Punc</ability>
      <abilityName>标点符号检查</abilityName>
      <candidateList>
        <item>……</item>
      </candidateList>
      <explain/>
      <paraID> 27E35FE</paraID>
      <start>0</start>
      <end>6</end>
      <status>unmodified</status>
      <modifiedWord/>
      <trackRevisions>false</trackRevisions>
    </reviewItem>
    <reviewItem>
      <errorID>c509f7e6-6411-4935-9175-1bcd61a49d84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619AE8B6</paraID>
      <start>0</start>
      <end>2</end>
      <status>unmodified</status>
      <modifiedWord/>
      <trackRevisions>false</trackRevisions>
    </reviewItem>
    <reviewItem>
      <errorID>22a68b89-f7de-4012-bf80-d2579ad676c5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28CC4C8C</paraID>
      <start>0</start>
      <end>2</end>
      <status>unmodified</status>
      <modifiedWord/>
      <trackRevisions>false</trackRevisions>
    </reviewItem>
    <reviewItem>
      <errorID>a5e00ad9-665e-44f8-9666-029c96ab2a3d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5F59A465</paraID>
      <start>0</start>
      <end>2</end>
      <status>unmodified</status>
      <modifiedWord/>
      <trackRevisions>false</trackRevisions>
    </reviewItem>
    <reviewItem>
      <errorID>dc4206e9-33af-4139-93ab-b58bac5e6c48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201FEC0B</paraID>
      <start>0</start>
      <end>2</end>
      <status>unmodified</status>
      <modifiedWord/>
      <trackRevisions>false</trackRevisions>
    </reviewItem>
    <reviewItem>
      <errorID>aefcebbe-8eb1-4b7f-af79-2b5738e014d4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1E47117F</paraID>
      <start>0</start>
      <end>2</end>
      <status>unmodified</status>
      <modifiedWord/>
      <trackRevisions>false</trackRevisions>
    </reviewItem>
    <reviewItem>
      <errorID>346afa25-70df-4600-8a82-02a37ccd11ac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220191FD</paraID>
      <start>0</start>
      <end>2</end>
      <status>unmodified</status>
      <modifiedWord/>
      <trackRevisions>false</trackRevisions>
    </reviewItem>
    <reviewItem>
      <errorID>43e8ebda-4b20-4674-9b62-b3e2427c102f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305C860D</paraID>
      <start>0</start>
      <end>2</end>
      <status>unmodified</status>
      <modifiedWord/>
      <trackRevisions>false</trackRevisions>
    </reviewItem>
    <reviewItem>
      <errorID>fbf382ba-6578-4cdd-b59a-3869ebbd3e4e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3241E5F1</paraID>
      <start>0</start>
      <end>2</end>
      <status>unmodified</status>
      <modifiedWord/>
      <trackRevisions>false</trackRevisions>
    </reviewItem>
    <reviewItem>
      <errorID>0c13bb75-63ea-4738-95e5-1f9ef39427aa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238D2EA7</paraID>
      <start>0</start>
      <end>2</end>
      <status>unmodified</status>
      <modifiedWord/>
      <trackRevisions>false</trackRevisions>
    </reviewItem>
    <reviewItem>
      <errorID>4a6980fa-9d6e-45b4-a850-fa921d3b64e2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2D798E57</paraID>
      <start>0</start>
      <end>2</end>
      <status>unmodified</status>
      <modifiedWord/>
      <trackRevisions>false</trackRevisions>
    </reviewItem>
    <reviewItem>
      <errorID>ebf91410-1bf8-4512-b3bc-1b767980cc5a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3B35078</paraID>
      <start>0</start>
      <end>2</end>
      <status>unmodified</status>
      <modifiedWord/>
      <trackRevisions>false</trackRevisions>
    </reviewItem>
    <reviewItem>
      <errorID>f0da1907-c09e-4eff-8539-7310bd76f7ef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11880621</paraID>
      <start>0</start>
      <end>2</end>
      <status>unmodified</status>
      <modifiedWord/>
      <trackRevisions>false</trackRevisions>
    </reviewItem>
    <reviewItem>
      <errorID>3893a12b-cdb7-4fbc-a5a5-2029c8ac455e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3C25ADD</paraID>
      <start>0</start>
      <end>2</end>
      <status>unmodified</status>
      <modifiedWord/>
      <trackRevisions>false</trackRevisions>
    </reviewItem>
    <reviewItem>
      <errorID>f42f2223-32da-426b-86a3-54d6ded89e88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241F8166</paraID>
      <start>0</start>
      <end>2</end>
      <status>unmodified</status>
      <modifiedWord/>
      <trackRevisions>false</trackRevisions>
    </reviewItem>
    <reviewItem>
      <errorID>7bb2bd21-11e4-4fa9-af60-69be9a9c3e77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41A4F88E</paraID>
      <start>0</start>
      <end>2</end>
      <status>unmodified</status>
      <modifiedWord/>
      <trackRevisions>false</trackRevisions>
    </reviewItem>
    <reviewItem>
      <errorID>e92499ca-0d26-45af-83fa-c1653978ed89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5FFB9A8D</paraID>
      <start>0</start>
      <end>2</end>
      <status>unmodified</status>
      <modifiedWord/>
      <trackRevisions>false</trackRevisions>
    </reviewItem>
    <reviewItem>
      <errorID>aa36e3bc-2a73-46ae-8f98-e5cb659d5a5c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2C5AF14E</paraID>
      <start>0</start>
      <end>2</end>
      <status>unmodified</status>
      <modifiedWord/>
      <trackRevisions>false</trackRevisions>
    </reviewItem>
    <reviewItem>
      <errorID>19c6cbf5-dbaa-4ea6-8e03-65b042cd1e04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4E0D5E67</paraID>
      <start>0</start>
      <end>2</end>
      <status>unmodified</status>
      <modifiedWord/>
      <trackRevisions>false</trackRevisions>
    </reviewItem>
    <reviewItem>
      <errorID>6bdc8c7f-d531-4692-9cf4-6c1fc0c518c3</errorID>
      <errorWord>每年二次</errorWord>
      <group>L1_Word</group>
      <groupName>字词问题</groupName>
      <ability>L2_Typo</ability>
      <abilityName>字词错误</abilityName>
      <candidateList>
        <item>每年两次</item>
      </candidateList>
      <explain/>
      <paraID>4E0D5E67</paraID>
      <start>7</start>
      <end>11</end>
      <status>unmodified</status>
      <modifiedWord/>
      <trackRevisions>false</trackRevisions>
    </reviewItem>
    <reviewItem>
      <errorID>a9146254-62f0-4122-a06f-414ba6750b40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2B894534</paraID>
      <start>0</start>
      <end>2</end>
      <status>unmodified</status>
      <modifiedWord/>
      <trackRevisions>false</trackRevisions>
    </reviewItem>
    <reviewItem>
      <errorID>bb40049c-b0d8-40e7-a37e-2472b8cd5a8f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391AF99C</paraID>
      <start>0</start>
      <end>2</end>
      <status>unmodified</status>
      <modifiedWord/>
      <trackRevisions>false</trackRevisions>
    </reviewItem>
    <reviewItem>
      <errorID>1bbd4149-c0b0-4873-8961-2a529dc6550b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2752D7EC</paraID>
      <start>0</start>
      <end>2</end>
      <status>unmodified</status>
      <modifiedWord/>
      <trackRevisions>false</trackRevisions>
    </reviewItem>
    <reviewItem>
      <errorID>9b31ef24-d7c7-4348-af45-a55ddc6e6ef4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4126FB61</paraID>
      <start>0</start>
      <end>2</end>
      <status>unmodified</status>
      <modifiedWord/>
      <trackRevisions>false</trackRevisions>
    </reviewItem>
    <reviewItem>
      <errorID>df3af291-9070-47f2-ba81-92b596ba35a6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1F53C36A</paraID>
      <start>0</start>
      <end>2</end>
      <status>unmodified</status>
      <modifiedWord/>
      <trackRevisions>false</trackRevisions>
    </reviewItem>
    <reviewItem>
      <errorID>95bc0fa3-c584-41d7-a7b2-0f342d26eee6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57C92631</paraID>
      <start>0</start>
      <end>2</end>
      <status>unmodified</status>
      <modifiedWord/>
      <trackRevisions>false</trackRevisions>
    </reviewItem>
    <reviewItem>
      <errorID>f9dd096d-9bf3-4b6e-8214-32ef73208223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1A653653</paraID>
      <start>0</start>
      <end>2</end>
      <status>unmodified</status>
      <modifiedWord/>
      <trackRevisions>false</trackRevisions>
    </reviewItem>
    <reviewItem>
      <errorID>b90684a2-8a97-4549-a380-14756a9c791b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41456376</paraID>
      <start>0</start>
      <end>2</end>
      <status>unmodified</status>
      <modifiedWord/>
      <trackRevisions>false</trackRevisions>
    </reviewItem>
    <reviewItem>
      <errorID>8769e9c8-6d73-4df3-9421-ebbb66424aa0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5D1BB3DD</paraID>
      <start>0</start>
      <end>2</end>
      <status>unmodified</status>
      <modifiedWord/>
      <trackRevisions>false</trackRevisions>
    </reviewItem>
    <reviewItem>
      <errorID>87494672-02c1-4217-b0f4-d98b72ca4ff0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77FB2BA8</paraID>
      <start>4</start>
      <end>6</end>
      <status>unmodified</status>
      <modifiedWord/>
      <trackRevisions>false</trackRevisions>
    </reviewItem>
    <reviewItem>
      <errorID>e3a2cae2-380a-464a-a63e-34b65f254905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7BBDAA22</paraID>
      <start>0</start>
      <end>2</end>
      <status>unmodified</status>
      <modifiedWord/>
      <trackRevisions>false</trackRevisions>
    </reviewItem>
    <reviewItem>
      <errorID>fed36b36-ac0e-45f2-a2f5-ef3c2d5a2a16</errorID>
      <errorWord>作</errorWord>
      <group>L1_Word</group>
      <groupName>字词问题</groupName>
      <ability>L2_Typo</ability>
      <abilityName>字词错误</abilityName>
      <candidateList>
        <item>做</item>
      </candidateList>
      <explain>存在发音相同字词的误用。</explain>
      <paraID>7BBDAA22</paraID>
      <start>18</start>
      <end>19</end>
      <status>unmodified</status>
      <modifiedWord/>
      <trackRevisions>false</trackRevisions>
    </reviewItem>
    <reviewItem>
      <errorID>41ad9beb-88e6-49f0-9f2f-1225eeb6c7d3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7A9BB101</paraID>
      <start>0</start>
      <end>2</end>
      <status>unmodified</status>
      <modifiedWord/>
      <trackRevisions>false</trackRevisions>
    </reviewItem>
    <reviewItem>
      <errorID>c06c6b58-ae35-4d34-8be9-ac861292a75a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18EFA1C5</paraID>
      <start>0</start>
      <end>2</end>
      <status>unmodified</status>
      <modifiedWord/>
      <trackRevisions>false</trackRevisions>
    </reviewItem>
    <reviewItem>
      <errorID>46e27369-9c45-42c9-9427-cc1701e82169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3D709AC6</paraID>
      <start>0</start>
      <end>2</end>
      <status>unmodified</status>
      <modifiedWord/>
      <trackRevisions>false</trackRevisions>
    </reviewItem>
    <reviewItem>
      <errorID>704b17ab-4e86-4272-aa45-9193d6414939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563DA53C</paraID>
      <start>0</start>
      <end>2</end>
      <status>unmodified</status>
      <modifiedWord/>
      <trackRevisions>false</trackRevisions>
    </reviewItem>
    <reviewItem>
      <errorID>63a55232-071d-401b-8901-ade92a491bcf</errorID>
      <errorWord>当</errorWord>
      <group>L1_Word</group>
      <groupName>字词问题</groupName>
      <ability>L2_Typo</ability>
      <abilityName>字词错误</abilityName>
      <candidateList>
        <item>当在</item>
      </candidateList>
      <explain/>
      <paraID>6962401C</paraID>
      <start>45</start>
      <end>46</end>
      <status>unmodified</status>
      <modifiedWord/>
      <trackRevisions>false</trackRevisions>
    </reviewItem>
    <reviewItem>
      <errorID>4d7b85cb-84e8-42a5-a47e-037d1b798891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111D247D</paraID>
      <start>0</start>
      <end>2</end>
      <status>unmodified</status>
      <modifiedWord/>
      <trackRevisions>false</trackRevisions>
    </reviewItem>
    <reviewItem>
      <errorID>b8f9e1ef-3fcc-462c-aa0d-98592bd7f392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4CF59FA8</paraID>
      <start>0</start>
      <end>2</end>
      <status>unmodified</status>
      <modifiedWord/>
      <trackRevisions>false</trackRevisions>
    </reviewItem>
    <reviewItem>
      <errorID>47aa8d29-d897-46fe-8b6a-6b20f7a23960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57453B33</paraID>
      <start>0</start>
      <end>2</end>
      <status>unmodified</status>
      <modifiedWord/>
      <trackRevisions>false</trackRevisions>
    </reviewItem>
    <reviewItem>
      <errorID>8b385dff-618c-4ca9-8a8c-eca53feb263a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4399E351</paraID>
      <start>0</start>
      <end>2</end>
      <status>unmodified</status>
      <modifiedWord/>
      <trackRevisions>false</trackRevisions>
    </reviewItem>
    <reviewItem>
      <errorID>fd6dfeb4-0503-4d83-ba06-617d514271a5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CB1ED6D</paraID>
      <start>0</start>
      <end>2</end>
      <status>unmodified</status>
      <modifiedWord/>
      <trackRevisions>false</trackRevisions>
    </reviewItem>
    <reviewItem>
      <errorID>f4897ad7-d21c-41f9-8201-753d7ef0ba33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57DC74D6</paraID>
      <start>0</start>
      <end>2</end>
      <status>unmodified</status>
      <modifiedWord/>
      <trackRevisions>false</trackRevisions>
    </reviewItem>
    <reviewItem>
      <errorID>3bb806a7-7c30-431d-a231-bd6b5ddd7fd6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3B64D8DA</paraID>
      <start>0</start>
      <end>2</end>
      <status>unmodified</status>
      <modifiedWord/>
      <trackRevisions>false</trackRevisions>
    </reviewItem>
    <reviewItem>
      <errorID>bf773150-27bb-4acc-9f82-9a89b450bb1d</errorID>
      <errorWord>其它</errorWord>
      <group>L1_Word</group>
      <groupName>字词问题</groupName>
      <ability>L2_Alias</ability>
      <abilityName>也作/曾用词</abilityName>
      <candidateList>
        <item>其他</item>
      </candidateList>
      <explain>词汇[其它]为不规范表述或旧称，其规范书面表述为[其他]。</explain>
      <paraID>2E47B0BD</paraID>
      <start>15</start>
      <end>17</end>
      <status>unmodified</status>
      <modifiedWord/>
      <trackRevisions>false</trackRevisions>
    </reviewItem>
    <reviewItem>
      <errorID>31847244-f4f6-4cee-a03d-7206983789e8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2F8BE271</paraID>
      <start>0</start>
      <end>2</end>
      <status>unmodified</status>
      <modifiedWord/>
      <trackRevisions>false</trackRevisions>
    </reviewItem>
    <reviewItem>
      <errorID>700c81aa-d237-4702-b32d-e4f350ae9b0f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68A34A32</paraID>
      <start>0</start>
      <end>2</end>
      <status>unmodified</status>
      <modifiedWord/>
      <trackRevisions>false</trackRevisions>
    </reviewItem>
    <reviewItem>
      <errorID>74ff1ac6-2e43-4237-b234-566cd139985e</errorID>
      <errorWord>按《中华人民共和国</errorWord>
      <group>L1_Word</group>
      <groupName>字词问题</groupName>
      <ability>L2_Typo</ability>
      <abilityName>字词错误</abilityName>
      <candidateList>
        <item>按照《中华人民共和国</item>
      </candidateList>
      <explain/>
      <paraID>7781F055</paraID>
      <start>8</start>
      <end>17</end>
      <status>unmodified</status>
      <modifiedWord/>
      <trackRevisions>false</trackRevisions>
    </reviewItem>
    <reviewItem>
      <errorID>80387707-8230-456b-b14a-d54d168bc37c</errorID>
      <errorWord>其同</errorWord>
      <group>L1_Word</group>
      <groupName>字词问题</groupName>
      <ability>L2_Typo</ability>
      <abilityName>字词错误</abilityName>
      <candidateList>
        <item>其他</item>
      </candidateList>
      <explain>〈代〉指示代词。别的：今天的文娱晚会，除了京剧、曲艺以外，还有～精彩节目。</explain>
      <paraID>7781F055</paraID>
      <start>23</start>
      <end>25</end>
      <status>unmodified</status>
      <modifiedWord/>
      <trackRevisions>false</trackRevisions>
    </reviewItem>
    <reviewItem>
      <errorID>6f0a8f74-62d6-42cb-a89d-df64b8c1753f</errorID>
      <errorWord>法律、法规</errorWord>
      <group>L1_Word</group>
      <groupName>字词问题</groupName>
      <ability>L2_Typo</ability>
      <abilityName>字词错误</abilityName>
      <candidateList>
        <item>法律法规</item>
      </candidateList>
      <explain/>
      <paraID>7781F055</paraID>
      <start>27</start>
      <end>32</end>
      <status>unmodified</status>
      <modifiedWord/>
      <trackRevisions>false</trackRevisions>
    </reviewItem>
    <reviewItem>
      <errorID>75977658-9f9a-4a1a-a80c-ef8897b3f0d3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3A38E143</paraID>
      <start>0</start>
      <end>2</end>
      <status>unmodified</status>
      <modifiedWord/>
      <trackRevisions>false</trackRevisions>
    </reviewItem>
    <reviewItem>
      <errorID>2b7d302f-acad-4dc2-9d17-8858391bb0c1</errorID>
      <errorWord>二位</errorWord>
      <group>L1_Word</group>
      <groupName>字词问题</groupName>
      <ability>L2_Typo</ability>
      <abilityName>字词错误</abilityName>
      <candidateList>
        <item>两位</item>
      </candidateList>
      <explain/>
      <paraID>3A38E143</paraID>
      <start>126</start>
      <end>128</end>
      <status>unmodified</status>
      <modifiedWord/>
      <trackRevisions>false</trackRevisions>
    </reviewItem>
    <reviewItem>
      <errorID>2bc70c86-5dbf-4b46-8d6a-75a7a4e85030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4BF2DBA9</paraID>
      <start>0</start>
      <end>2</end>
      <status>unmodified</status>
      <modifiedWord/>
      <trackRevisions>false</trackRevisions>
    </reviewItem>
    <reviewItem>
      <errorID>9d39a527-65a0-4ff9-926e-d76c018a01a2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26374140</paraID>
      <start>0</start>
      <end>2</end>
      <status>unmodified</status>
      <modifiedWord/>
      <trackRevisions>false</trackRevisions>
    </reviewItem>
    <reviewItem>
      <errorID>c99d73b3-67bf-4b70-896e-0f86ff2df801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75124907</paraID>
      <start>0</start>
      <end>2</end>
      <status>unmodified</status>
      <modifiedWord/>
      <trackRevisions>false</trackRevisions>
    </reviewItem>
    <reviewItem>
      <errorID>ebb06e8b-de22-4546-a25e-fedbc1ae3d2e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14B17AC1</paraID>
      <start>0</start>
      <end>2</end>
      <status>unmodified</status>
      <modifiedWord/>
      <trackRevisions>false</trackRevisions>
    </reviewItem>
    <reviewItem>
      <errorID>686f9cd1-7297-4c38-93b4-f4c4593507fb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30FB68EF</paraID>
      <start>0</start>
      <end>2</end>
      <status>unmodified</status>
      <modifiedWord/>
      <trackRevisions>false</trackRevisions>
    </reviewItem>
    <reviewItem>
      <errorID>7139b7ac-f74c-4332-b1ab-3a69b63f060d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4D743639</paraID>
      <start>0</start>
      <end>2</end>
      <status>unmodified</status>
      <modifiedWord/>
      <trackRevisions>false</trackRevisions>
    </reviewItem>
    <reviewItem>
      <errorID>c187bbe2-44a0-4dc4-88e4-d77d01431a7c</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17AE50C2</paraID>
      <start>21</start>
      <end>24</end>
      <status>unmodified</status>
      <modifiedWord/>
      <trackRevisions>false</trackRevisions>
    </reviewItem>
    <reviewItem>
      <errorID>2603e136-751b-48a2-b87f-70c630a4931a</errorID>
      <errorWord>（</errorWord>
      <group>L1_Punc</group>
      <groupName>标点问题</groupName>
      <ability>L2_Punc</ability>
      <abilityName>标点符号检查</abilityName>
      <candidateList/>
      <explain>此处标点可能未正确匹配，请检查句子中是否存在标点冗余、缺失或使用错误的情况。</explain>
      <paraID>70AEBA9A</paraID>
      <start>36</start>
      <end>37</end>
      <status>unmodified</status>
      <modifiedWord/>
      <trackRevisions>false</trackRevisions>
    </reviewItem>
    <reviewItem>
      <errorID>e8d73cfa-a56c-4c4b-a96f-b0f242b51ae0</errorID>
      <errorWord>产品的</errorWord>
      <group>L1_Word</group>
      <groupName>字词问题</groupName>
      <ability>L2_Typo</ability>
      <abilityName>字词错误</abilityName>
      <candidateList>
        <item>产品</item>
      </candidateList>
      <explain>〈名〉生产出来的物品：农～｜畜～｜～出厂都要经过检验。</explain>
      <paraID>32D5C835</paraID>
      <start>33</start>
      <end>36</end>
      <status>unmodified</status>
      <modifiedWord/>
      <trackRevisions>false</trackRevisions>
    </reviewItem>
    <reviewItem>
      <errorID>71fb0d85-0a95-410a-95fb-db2157ccfa21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13DA1969</paraID>
      <start>75</start>
      <end>78</end>
      <status>unmodified</status>
      <modifiedWord/>
      <trackRevisions>false</trackRevisions>
    </reviewItem>
    <reviewItem>
      <errorID>eb3433ed-8d7b-4e80-bde1-a2db0e30f710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13DA1969</paraID>
      <start>95</start>
      <end>98</end>
      <status>unmodified</status>
      <modifiedWord/>
      <trackRevisions>false</trackRevisions>
    </reviewItem>
    <reviewItem>
      <errorID>d0564e4e-8fe6-4900-9a47-a2f27457a527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29EC24F7</paraID>
      <start>75</start>
      <end>78</end>
      <status>unmodified</status>
      <modifiedWord/>
      <trackRevisions>false</trackRevisions>
    </reviewItem>
    <reviewItem>
      <errorID>b22b1952-afce-435a-9369-aba34500bf98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29EC24F7</paraID>
      <start>95</start>
      <end>98</end>
      <status>unmodified</status>
      <modifiedWord/>
      <trackRevisions>false</trackRevisions>
    </reviewItem>
    <reviewItem>
      <errorID>2fa56bf9-bd0f-4f22-ae83-017d3a8e01c8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31F1ADAE</paraID>
      <start>75</start>
      <end>78</end>
      <status>unmodified</status>
      <modifiedWord/>
      <trackRevisions>false</trackRevisions>
    </reviewItem>
    <reviewItem>
      <errorID>2d61bc73-dc4a-479d-9770-7600f77864bc</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31F1ADAE</paraID>
      <start>95</start>
      <end>98</end>
      <status>unmodified</status>
      <modifiedWord/>
      <trackRevisions>false</trackRevisions>
    </reviewItem>
    <reviewItem>
      <errorID>42094e60-869f-4032-98e5-2e78448a9c14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356DF468</paraID>
      <start>0</start>
      <end>2</end>
      <status>unmodified</status>
      <modifiedWord/>
      <trackRevisions>false</trackRevisions>
    </reviewItem>
    <reviewItem>
      <errorID>98f968d0-c6f9-4d4f-86a3-6ec6527a27fe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6814873A</paraID>
      <start>0</start>
      <end>2</end>
      <status>unmodified</status>
      <modifiedWord/>
      <trackRevisions>false</trackRevisions>
    </reviewItem>
  </reviewItems>
  <config/>
</contractReview>
</file>

<file path=customXml/itemProps1.xml><?xml version="1.0" encoding="utf-8"?>
<ds:datastoreItem xmlns:ds="http://schemas.openxmlformats.org/officeDocument/2006/customXml" ds:itemID="{03377F5F-9E5A-4F6B-A192-5FB571F33ED7}"/>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浮生</dc:creator>
  <cp:lastModifiedBy>沈超</cp:lastModifiedBy>
  <cp:revision>22</cp:revision>
  <dcterms:created xsi:type="dcterms:W3CDTF">2022-03-30T05:25:00Z</dcterms:created>
  <dcterms:modified xsi:type="dcterms:W3CDTF">2026-04-29T00:58:42Z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eyJoZGlkIjoiZDFlZDMxZmU2NDc4ZWVjMGNlZjUyYzcxMTNkYzE4OWIiLCJ1c2VySWQiOiIxNDAxODc1MTEzIn0=</vt:lpwstr>
  </property>
  <property fmtid="{D5CDD505-2E9C-101B-9397-08002B2CF9AE}" pid="3" name="KSOProductBuildVer">
    <vt:lpwstr>2052-12.1.0.25865</vt:lpwstr>
  </property>
  <property fmtid="{D5CDD505-2E9C-101B-9397-08002B2CF9AE}" pid="4" name="ICV">
    <vt:lpwstr>7291D0390DFF4E0696E6BEAF576AAA34_13</vt:lpwstr>
  </property>
</Properties>
</file>