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sz w:val="24"/>
          <w:szCs w:val="24"/>
          <w:highlight w:val="none"/>
        </w:rPr>
        <w:pBdr>
          <w:top w:val="single" w:color="auto" w:sz="4" w:space="1"/>
          <w:left w:val="single" w:color="auto" w:sz="4" w:space="4"/>
          <w:bottom w:val="single" w:color="auto" w:sz="4" w:space="1"/>
          <w:right w:val="single" w:color="auto" w:sz="4" w:space="4"/>
        </w:pBdr>
      </w:pPr>
      <w:r/>
      <w:bookmarkStart w:id="0" w:name="_Toc28359002"/>
      <w:r/>
      <w:bookmarkStart w:id="1" w:name="_Toc35393621"/>
      <w:r/>
      <w:bookmarkStart w:id="2" w:name="_Toc35393790"/>
      <w:r/>
      <w:bookmarkStart w:id="3" w:name="_Toc28359079"/>
      <w:r/>
      <w:bookmarkStart w:id="4" w:name="_Hlk24379207"/>
      <w:r>
        <w:rPr>
          <w:rFonts w:hint="eastAsia" w:ascii="宋体" w:hAnsi="宋体" w:cs="宋体"/>
          <w:sz w:val="24"/>
          <w:szCs w:val="24"/>
          <w:highlight w:val="none"/>
        </w:rPr>
        <w:t xml:space="preserve">项目概况</w:t>
      </w:r>
      <w:r/>
    </w:p>
    <w:p>
      <w:pPr>
        <w:ind w:firstLine="480"/>
        <w:rPr>
          <w:rFonts w:ascii="宋体" w:hAnsi="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highlight w:val="none"/>
          <w:u w:val="single"/>
        </w:rPr>
        <w:t xml:space="preserve">消毒清洗机等设备一批</w:t>
      </w:r>
      <w:r>
        <w:rPr>
          <w:rFonts w:hint="eastAsia" w:ascii="宋体" w:hAnsi="宋体" w:cs="宋体"/>
          <w:sz w:val="24"/>
          <w:szCs w:val="24"/>
          <w:highlight w:val="none"/>
        </w:rPr>
        <w:t xml:space="preserve">招标项目的潜在投标人应在</w:t>
      </w:r>
      <w:r>
        <w:rPr>
          <w:rFonts w:hint="eastAsia" w:ascii="宋体" w:hAnsi="宋体" w:cs="宋体"/>
          <w:sz w:val="24"/>
          <w:szCs w:val="24"/>
          <w:highlight w:val="none"/>
          <w:u w:val="single"/>
        </w:rPr>
        <w:t xml:space="preserve">苏采云政府采购一体化平台</w:t>
      </w:r>
      <w:r>
        <w:rPr>
          <w:rFonts w:hint="eastAsia" w:ascii="宋体" w:hAnsi="宋体" w:cs="宋体"/>
          <w:sz w:val="24"/>
          <w:szCs w:val="24"/>
          <w:highlight w:val="none"/>
        </w:rPr>
        <w:t xml:space="preserve">获取招标文件，并于</w:t>
      </w:r>
      <w:r>
        <w:rPr>
          <w:rFonts w:hint="eastAsia" w:ascii="宋体" w:hAnsi="宋体" w:cs="宋体"/>
          <w:sz w:val="24"/>
          <w:szCs w:val="24"/>
          <w:highlight w:val="none"/>
          <w:u w:val="single"/>
          <w:lang w:eastAsia="zh-CN"/>
        </w:rPr>
        <w:t xml:space="preserve">2026年5月27日</w:t>
      </w:r>
      <w:r>
        <w:rPr>
          <w:rFonts w:hint="eastAsia" w:ascii="宋体" w:hAnsi="宋体" w:cs="宋体"/>
          <w:bCs/>
          <w:sz w:val="24"/>
          <w:szCs w:val="24"/>
          <w:highlight w:val="none"/>
          <w:u w:val="single"/>
        </w:rPr>
        <w:t xml:space="preserve">9点30分（</w:t>
      </w:r>
      <w:r>
        <w:rPr>
          <w:rFonts w:hint="eastAsia" w:ascii="宋体" w:hAnsi="宋体" w:cs="宋体"/>
          <w:bCs/>
          <w:sz w:val="24"/>
          <w:szCs w:val="24"/>
          <w:highlight w:val="none"/>
        </w:rPr>
        <w:t xml:space="preserve">北京时间）前递交投标文件</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JSZC-320591-SZWK-G2026-0101</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项目名称：</w:t>
      </w:r>
      <w:bookmarkEnd w:id="4"/>
      <w:r>
        <w:rPr>
          <w:rFonts w:hint="eastAsia" w:ascii="宋体" w:hAnsi="宋体" w:cs="宋体"/>
          <w:sz w:val="24"/>
          <w:szCs w:val="24"/>
          <w:highlight w:val="none"/>
        </w:rPr>
        <w:t xml:space="preserve">消毒清洗机等设备一批</w:t>
      </w:r>
      <w:r/>
    </w:p>
    <w:p>
      <w:pPr>
        <w:ind w:firstLine="480"/>
        <w:jc w:val="left"/>
        <w:rPr>
          <w:rFonts w:ascii="宋体" w:hAnsi="宋体" w:cs="宋体"/>
          <w:sz w:val="24"/>
          <w:szCs w:val="24"/>
          <w:highlight w:val="none"/>
        </w:rPr>
      </w:pPr>
      <w:r/>
      <w:bookmarkStart w:id="5" w:name="_Hlk159849383"/>
      <w:r>
        <w:rPr>
          <w:rFonts w:hint="eastAsia" w:ascii="宋体" w:hAnsi="宋体" w:cs="宋体"/>
          <w:sz w:val="24"/>
          <w:szCs w:val="24"/>
          <w:highlight w:val="none"/>
        </w:rPr>
        <w:t xml:space="preserve">采购总预算：人民币肆佰柒拾万元整（￥4700000.00）</w:t>
      </w:r>
      <w:bookmarkEnd w:id="5"/>
      <w:r/>
      <w:r/>
    </w:p>
    <w:p>
      <w:pPr>
        <w:ind w:firstLine="480"/>
        <w:jc w:val="left"/>
        <w:rPr>
          <w:rFonts w:ascii="宋体" w:hAnsi="宋体" w:cs="宋体"/>
          <w:sz w:val="24"/>
          <w:szCs w:val="24"/>
          <w:highlight w:val="none"/>
        </w:rPr>
      </w:pPr>
      <w:r/>
      <w:bookmarkStart w:id="6" w:name="_Hlk98231672"/>
      <w:r>
        <w:rPr>
          <w:rFonts w:hint="eastAsia" w:ascii="宋体" w:hAnsi="宋体" w:cs="宋体"/>
          <w:sz w:val="24"/>
          <w:szCs w:val="24"/>
          <w:highlight w:val="none"/>
        </w:rPr>
        <w:t xml:space="preserve">其中采购包1预算为人民币贰佰柒拾万元整（￥2700000.00）；</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采购包2预算为人民币贰佰万元整（￥2000000.00）；</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最高限价：无</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采购需求：</w:t>
      </w:r>
      <w:bookmarkEnd w:id="6"/>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1、采购清单</w:t>
      </w:r>
      <w:r/>
    </w:p>
    <w:tbl>
      <w:tblPr>
        <w:tblStyle w:val="751"/>
        <w:tblW w:w="9058" w:type="dxa"/>
        <w:jc w:val="center"/>
        <w:tblLayout w:type="fixed"/>
        <w:tblCellMar>
          <w:left w:w="108" w:type="dxa"/>
          <w:top w:w="0" w:type="dxa"/>
          <w:right w:w="108" w:type="dxa"/>
          <w:bottom w:w="0" w:type="dxa"/>
        </w:tblCellMar>
        <w:tblLook w:val="04A0" w:firstRow="1" w:lastRow="0" w:firstColumn="1" w:lastColumn="0" w:noHBand="0" w:noVBand="1"/>
      </w:tblPr>
      <w:tblGrid>
        <w:gridCol w:w="1232"/>
        <w:gridCol w:w="2412"/>
        <w:gridCol w:w="914"/>
        <w:gridCol w:w="2040"/>
        <w:gridCol w:w="2460"/>
      </w:tblGrid>
      <w:tr>
        <w:trPr>
          <w:jc w:val="center"/>
          <w:trHeight w:val="449"/>
        </w:trPr>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采购包号</w:t>
            </w:r>
            <w:r/>
          </w:p>
        </w:tc>
        <w:tc>
          <w:tcPr>
            <w:tcBorders>
              <w:top w:val="single" w:color="auto" w:sz="4" w:space="0"/>
              <w:left w:val="none" w:color="000000" w:sz="4" w:space="0"/>
              <w:bottom w:val="single" w:color="auto" w:sz="4" w:space="0"/>
              <w:right w:val="single" w:color="auto" w:sz="4" w:space="0"/>
            </w:tcBorders>
            <w:tcW w:w="2412" w:type="dxa"/>
            <w:vAlign w:val="center"/>
            <w:textDirection w:val="lrTb"/>
            <w:noWrap/>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设备名称</w:t>
            </w:r>
            <w:r/>
          </w:p>
        </w:tc>
        <w:tc>
          <w:tcPr>
            <w:tcBorders>
              <w:top w:val="single" w:color="auto" w:sz="4" w:space="0"/>
              <w:left w:val="none" w:color="000000" w:sz="4" w:space="0"/>
              <w:bottom w:val="single" w:color="auto" w:sz="4" w:space="0"/>
              <w:right w:val="single" w:color="auto" w:sz="4" w:space="0"/>
            </w:tcBorders>
            <w:tcW w:w="914" w:type="dxa"/>
            <w:vAlign w:val="center"/>
            <w:textDirection w:val="lrTb"/>
            <w:noWrap/>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2040"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预算总价（元）</w:t>
            </w:r>
            <w:r/>
          </w:p>
        </w:tc>
        <w:tc>
          <w:tcPr>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是否接受进口产品投标</w:t>
            </w:r>
            <w:r/>
          </w:p>
        </w:tc>
      </w:tr>
      <w:tr>
        <w:trPr>
          <w:jc w:val="center"/>
          <w:trHeight w:val="270"/>
        </w:trPr>
        <w:tc>
          <w:tcPr>
            <w:tcBorders>
              <w:top w:val="single" w:color="auto" w:sz="4" w:space="0"/>
              <w:left w:val="single" w:color="auto" w:sz="4" w:space="0"/>
              <w:right w:val="single" w:color="auto" w:sz="4" w:space="0"/>
            </w:tcBorders>
            <w:tcW w:w="1232"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大型清洗消毒机</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1套</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1050000.00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否</w:t>
            </w:r>
            <w:r/>
          </w:p>
        </w:tc>
      </w:tr>
      <w:tr>
        <w:trPr>
          <w:jc w:val="center"/>
          <w:trHeight w:val="270"/>
        </w:trPr>
        <w:tc>
          <w:tcPr>
            <w:tcBorders>
              <w:left w:val="single" w:color="auto" w:sz="4" w:space="0"/>
              <w:right w:val="single" w:color="auto" w:sz="4" w:space="0"/>
            </w:tcBorders>
            <w:tcW w:w="1232" w:type="dxa"/>
            <w:vAlign w:val="center"/>
            <w:vMerge w:val="continue"/>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全自动多舱清洗消毒机</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1套</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1200000.00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否</w:t>
            </w:r>
            <w:r/>
          </w:p>
        </w:tc>
      </w:tr>
      <w:tr>
        <w:trPr>
          <w:jc w:val="center"/>
          <w:trHeight w:val="270"/>
        </w:trPr>
        <w:tc>
          <w:tcPr>
            <w:tcBorders>
              <w:left w:val="single" w:color="auto" w:sz="4" w:space="0"/>
              <w:bottom w:val="single" w:color="auto" w:sz="4" w:space="0"/>
              <w:right w:val="single" w:color="auto" w:sz="4" w:space="0"/>
            </w:tcBorders>
            <w:tcW w:w="1232" w:type="dxa"/>
            <w:vAlign w:val="center"/>
            <w:vMerge w:val="continue"/>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全自动清洗消毒器(单舱)</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1套</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450000.00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否</w:t>
            </w:r>
            <w:r/>
          </w:p>
        </w:tc>
      </w:tr>
      <w:tr>
        <w:trPr>
          <w:jc w:val="center"/>
          <w:trHeight w:val="270"/>
        </w:trPr>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激光治疗系统</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1套</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2000000.00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是</w:t>
            </w:r>
            <w:r/>
          </w:p>
        </w:tc>
      </w:tr>
    </w:tbl>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2、项目需求</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本项目采购消毒清洗机等设备一批，其中采购包一要求设备使用寿命≥10年，质保期≥5年，终身维修；采购包二要求质保期≥3年，终身维修。保修期内根据采购人需要提供免费保养服务，软件终身免费升级；质保期自设备经验收合格之日起计算，终身负责维修，保证零配件的供给，并满足采购人对于配套服务的需求。</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合同履行期限：</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（1）交货期限：中标通知书发出后60天内交付使用。</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（2）质保期：采购包一要求设备使用寿命≥10年，质保期≥5年；采购包二要求质保期≥3年。</w:t>
      </w:r>
      <w:r/>
    </w:p>
    <w:p>
      <w:pPr>
        <w:ind w:firstLine="480"/>
        <w:jc w:val="left"/>
        <w:rPr>
          <w:rFonts w:ascii="宋体" w:hAnsi="宋体" w:cs="宋体"/>
          <w:sz w:val="24"/>
          <w:szCs w:val="24"/>
          <w:highlight w:val="none"/>
        </w:rPr>
      </w:pPr>
      <w:r>
        <w:rPr>
          <w:rFonts w:hint="eastAsia" w:ascii="宋体" w:hAnsi="宋体" w:cs="宋体"/>
          <w:b/>
          <w:bCs/>
          <w:sz w:val="24"/>
          <w:szCs w:val="24"/>
          <w:highlight w:val="none"/>
        </w:rPr>
        <w:t xml:space="preserve">本项目不接受联合体投标，接受进口产品投标</w:t>
      </w:r>
      <w:r>
        <w:rPr>
          <w:rFonts w:hint="eastAsia" w:ascii="宋体" w:hAnsi="宋体" w:cs="宋体"/>
          <w:sz w:val="24"/>
          <w:szCs w:val="24"/>
          <w:highlight w:val="none"/>
        </w:rPr>
        <w:t xml:space="preserve">。</w:t>
      </w:r>
      <w:bookmarkStart w:id="27" w:name="_GoBack"/>
      <w:r/>
      <w:bookmarkEnd w:id="27"/>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（1）具有独立承担民事责任的能力；</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（4）有依法缴纳税收和社会保障资金的良好记录；</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（6）法律、行政法规规定的其他条件；</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2.落实政府采购政策需满足的资格要求：无。</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3.本项目的特定资格要求：</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（1）具有所投产品的生产或经营许可资格；</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（2）具有所投产品的合法代理资格（国产产品投标可不具备）。</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三、获取招标文件</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2.地点：苏采云政府采购一体化平台</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3.方式：网上获取</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（1）申领CA证书</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一楼服务大厅，电话：0512-65737699。</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（2）登录系统</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（3）在网上获取文件过程中如有疑问，请及时联系：</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CA技术咨询服务电话：400-608-6099</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电子签章技术咨询服务电话：15380932027、15371015030、13675197356、13675197221</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系统使用指导与咨询：联系电话：13914088964；18261002950（不见面项目）QQ：3048755361、895706745。</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（5）截止日期之后下载的采购文件，视为非有效方式且不作为供应商权益受到损害的证明材料和依据。</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4.售价：本项目免费下载电子招标文件。</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四、提交电子投标文件截止时间、开标时间和地点</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1.提交电子投标文件截止时间、地点</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截止时间：</w:t>
      </w:r>
      <w:r>
        <w:rPr>
          <w:rFonts w:hint="eastAsia" w:ascii="宋体" w:hAnsi="宋体" w:cs="宋体"/>
          <w:sz w:val="24"/>
          <w:szCs w:val="24"/>
          <w:highlight w:val="none"/>
          <w:lang w:eastAsia="zh-CN"/>
        </w:rPr>
        <w:t xml:space="preserve">2026年5月27日</w:t>
      </w:r>
      <w:r>
        <w:rPr>
          <w:rFonts w:hint="eastAsia" w:ascii="宋体" w:hAnsi="宋体" w:cs="宋体"/>
          <w:sz w:val="24"/>
          <w:szCs w:val="24"/>
          <w:highlight w:val="none"/>
        </w:rPr>
        <w:t xml:space="preserve">9点30分（北京时间），逾期递交（上传）的投标文件将被拒绝</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地点：苏采云政府采购一体化平台</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2.开标时间、地点</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开标时间：</w:t>
      </w:r>
      <w:r>
        <w:rPr>
          <w:rFonts w:hint="eastAsia" w:ascii="宋体" w:hAnsi="宋体" w:cs="宋体"/>
          <w:sz w:val="24"/>
          <w:szCs w:val="24"/>
          <w:highlight w:val="none"/>
          <w:lang w:eastAsia="zh-CN"/>
        </w:rPr>
        <w:t xml:space="preserve">2026年5月27日</w:t>
      </w:r>
      <w:r>
        <w:rPr>
          <w:rFonts w:hint="eastAsia" w:ascii="宋体" w:hAnsi="宋体" w:cs="宋体"/>
          <w:sz w:val="24"/>
          <w:szCs w:val="24"/>
          <w:highlight w:val="none"/>
        </w:rPr>
        <w:t xml:space="preserve">9点30分（北京时间）</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地点：苏采云政府采购一体化平台</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电子投标文件解密开始时间：</w:t>
      </w:r>
      <w:r>
        <w:rPr>
          <w:rFonts w:hint="eastAsia" w:ascii="宋体" w:hAnsi="宋体" w:cs="宋体"/>
          <w:sz w:val="24"/>
          <w:szCs w:val="24"/>
          <w:highlight w:val="none"/>
          <w:lang w:eastAsia="zh-CN"/>
        </w:rPr>
        <w:t xml:space="preserve">2026年5月27日</w:t>
      </w:r>
      <w:r>
        <w:rPr>
          <w:rFonts w:hint="eastAsia" w:ascii="宋体" w:hAnsi="宋体" w:cs="宋体"/>
          <w:sz w:val="24"/>
          <w:szCs w:val="24"/>
          <w:highlight w:val="none"/>
        </w:rPr>
        <w:t xml:space="preserve">9点30分（北京时间）</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五、公告期限</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六、其他补充事宜</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1、采购项目需要落实的政府采购政策：</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1.1、根据财政部、工业和信息化部关于印发《政府采购促进中小企业发展管理办法》的规定执行。 </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1.2、根据财政部、司法部《关于政府采购支持监狱企业发展有关问题的通知》（财库〔2014〕68号）的规定执行。 </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1.3、根据财政部、民政部、中国残疾人联合会《关于促进残疾人就业政府采购政策的通知》（财库〔2017〕141号）的规定执行。 </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2、本项目为非专门面向中小企业采购项目，所属行业为工业。</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3、监督电话：0512-66681110。</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4、本次采购的相关信息刊登在中国政府采购网、江苏政府采购网以及苏州市政府采购网。</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七、凡对本次采购提出询问，请按以下方式联系</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名    称：苏州大学附属第四医院（苏州市独墅湖医院）</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地    址：苏州工业园区独墅湖科教创新区崇文路9号</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联系方式：吴玲燕0512-65955367</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名    称：苏州市卫康招投标咨询服务有限公司</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地　　址：苏州市姑苏区干将西路1296号深业姑苏中心1幢17层</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联系方式：0512-65158848转8011</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项目联系人：陆宇（项目经理）、张田、李东</w:t>
      </w:r>
      <w:r/>
    </w:p>
    <w:p>
      <w:pPr>
        <w:ind w:firstLine="480"/>
        <w:jc w:val="left"/>
        <w:rPr>
          <w:rFonts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bCs/>
          <w:sz w:val="24"/>
          <w:szCs w:val="24"/>
          <w:highlight w:val="none"/>
          <w:lang w:val="zh-CN"/>
        </w:rPr>
        <w:t xml:space="preserve">0512-65237219</w:t>
      </w:r>
      <w:r/>
    </w:p>
    <w:p>
      <w:pPr>
        <w:pStyle w:val="771"/>
        <w:jc w:val="center"/>
        <w:rPr>
          <w:rFonts w:ascii="宋体" w:hAnsi="宋体" w:cs="宋体"/>
          <w:sz w:val="24"/>
          <w:szCs w:val="24"/>
          <w:highlight w:val="none"/>
        </w:rPr>
      </w:pPr>
      <w:r>
        <w:rPr>
          <w:rFonts w:hint="eastAsia" w:ascii="宋体" w:hAnsi="宋体" w:cs="宋体"/>
          <w:sz w:val="24"/>
          <w:szCs w:val="24"/>
          <w:highlight w:val="none"/>
        </w:rPr>
        <w:br w:type="page" w:clear="all"/>
      </w:r>
      <w:r/>
    </w:p>
    <w:p>
      <w:pPr>
        <w:pStyle w:val="771"/>
        <w:jc w:val="center"/>
        <w:rPr>
          <w:rFonts w:ascii="宋体" w:hAnsi="宋体" w:cs="宋体"/>
          <w:sz w:val="24"/>
          <w:szCs w:val="24"/>
          <w:highlight w:val="none"/>
        </w:rPr>
      </w:pPr>
      <w:r>
        <w:rPr>
          <w:rFonts w:ascii="宋体" w:hAnsi="宋体" w:cs="宋体"/>
          <w:sz w:val="24"/>
          <w:szCs w:val="24"/>
          <w:highlight w:val="none"/>
        </w:rPr>
      </w:r>
      <w:r/>
    </w:p>
    <w:p>
      <w:pPr>
        <w:pStyle w:val="771"/>
        <w:jc w:val="center"/>
        <w:rPr>
          <w:rFonts w:ascii="宋体" w:hAnsi="宋体" w:cs="宋体"/>
          <w:sz w:val="24"/>
          <w:szCs w:val="24"/>
          <w:highlight w:val="none"/>
        </w:rPr>
      </w:pPr>
      <w:r>
        <w:rPr>
          <w:rFonts w:ascii="宋体" w:hAnsi="宋体" w:cs="宋体"/>
          <w:sz w:val="24"/>
          <w:szCs w:val="24"/>
          <w:highlight w:val="none"/>
        </w:rPr>
      </w:r>
      <w:r/>
    </w:p>
    <w:p>
      <w:pPr>
        <w:pStyle w:val="771"/>
        <w:jc w:val="center"/>
        <w:rPr>
          <w:b/>
          <w:bCs/>
          <w:sz w:val="116"/>
          <w:highlight w:val="none"/>
        </w:rPr>
      </w:pPr>
      <w:r>
        <w:rPr>
          <w:rFonts w:hint="eastAsia"/>
          <w:b/>
          <w:bCs/>
          <w:spacing w:val="60"/>
          <w:sz w:val="100"/>
          <w:szCs w:val="100"/>
          <w:highlight w:val="none"/>
        </w:rPr>
        <w:t xml:space="preserve">政府采购</w:t>
      </w:r>
      <w:r>
        <w:rPr>
          <w:rFonts w:hint="eastAsia"/>
          <w:b/>
          <w:bCs/>
          <w:sz w:val="100"/>
          <w:szCs w:val="100"/>
          <w:highlight w:val="none"/>
        </w:rPr>
        <w:t xml:space="preserve">文件</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ind w:firstLine="1500"/>
        <w:spacing w:line="360" w:lineRule="auto"/>
        <w:widowControl/>
        <w:rPr>
          <w:sz w:val="30"/>
          <w:szCs w:val="20"/>
          <w:highlight w:val="none"/>
        </w:rPr>
      </w:pPr>
      <w:r>
        <w:rPr>
          <w:rFonts w:hint="eastAsia"/>
          <w:sz w:val="30"/>
          <w:szCs w:val="20"/>
          <w:highlight w:val="none"/>
        </w:rPr>
        <w:t xml:space="preserve">采购编号：</w:t>
      </w:r>
      <w:r>
        <w:rPr>
          <w:rFonts w:hint="eastAsia"/>
          <w:sz w:val="30"/>
          <w:szCs w:val="20"/>
          <w:highlight w:val="none"/>
          <w:lang w:eastAsia="zh-CN"/>
        </w:rPr>
        <w:t xml:space="preserve">JSZC-320591-SZWK-G2026-0101</w:t>
      </w:r>
      <w:r>
        <w:rPr>
          <w:sz w:val="30"/>
          <w:szCs w:val="20"/>
          <w:highlight w:val="none"/>
        </w:rPr>
        <w:t xml:space="preserve">号</w:t>
      </w:r>
      <w:r/>
    </w:p>
    <w:p>
      <w:pPr>
        <w:ind w:firstLine="1500"/>
        <w:spacing w:line="360" w:lineRule="auto"/>
        <w:widowControl/>
        <w:rPr>
          <w:sz w:val="30"/>
          <w:szCs w:val="20"/>
          <w:highlight w:val="none"/>
        </w:rPr>
      </w:pPr>
      <w:r>
        <w:rPr>
          <w:rFonts w:hint="eastAsia"/>
          <w:sz w:val="30"/>
          <w:szCs w:val="20"/>
          <w:highlight w:val="none"/>
        </w:rPr>
        <w:t xml:space="preserve">采购项目：消毒清洗机等设备一批</w:t>
      </w:r>
      <w:r/>
    </w:p>
    <w:p>
      <w:pPr>
        <w:ind w:firstLine="1500"/>
        <w:spacing w:line="360" w:lineRule="auto"/>
        <w:widowControl/>
        <w:rPr>
          <w:sz w:val="30"/>
          <w:szCs w:val="20"/>
          <w:highlight w:val="none"/>
        </w:rPr>
      </w:pPr>
      <w:r>
        <w:rPr>
          <w:rFonts w:hint="eastAsia"/>
          <w:sz w:val="30"/>
          <w:szCs w:val="20"/>
          <w:highlight w:val="none"/>
        </w:rPr>
        <w:t xml:space="preserve">采购单位：苏州大学附属第四医院（苏州市独墅湖医院）</w:t>
      </w:r>
      <w:r/>
    </w:p>
    <w:p>
      <w:pPr>
        <w:ind w:firstLine="1500"/>
        <w:spacing w:line="360" w:lineRule="auto"/>
        <w:widowControl/>
        <w:rPr>
          <w:sz w:val="30"/>
          <w:szCs w:val="20"/>
          <w:highlight w:val="none"/>
        </w:rPr>
      </w:pPr>
      <w:r>
        <w:rPr>
          <w:rFonts w:hint="eastAsia"/>
          <w:sz w:val="30"/>
          <w:szCs w:val="20"/>
          <w:highlight w:val="none"/>
        </w:rPr>
        <w:t xml:space="preserve">类    别：货物</w:t>
      </w:r>
      <w:r/>
    </w:p>
    <w:p>
      <w:pPr>
        <w:ind w:right="-159" w:firstLine="2760"/>
        <w:jc w:val="left"/>
        <w:spacing w:line="480" w:lineRule="auto"/>
        <w:widowControl/>
        <w:rPr>
          <w:sz w:val="24"/>
          <w:szCs w:val="24"/>
          <w:highlight w:val="none"/>
        </w:rPr>
      </w:pPr>
      <w:r>
        <w:rPr>
          <w:sz w:val="24"/>
          <w:szCs w:val="24"/>
          <w:highlight w:val="none"/>
        </w:rPr>
      </w:r>
      <w:r/>
    </w:p>
    <w:p>
      <w:pPr>
        <w:ind w:right="-159" w:firstLine="2424"/>
        <w:jc w:val="left"/>
        <w:spacing w:line="480" w:lineRule="auto"/>
        <w:widowControl/>
        <w:rPr>
          <w:b/>
          <w:sz w:val="24"/>
          <w:szCs w:val="24"/>
          <w:highlight w:val="none"/>
        </w:rPr>
      </w:pPr>
      <w:r>
        <w:rPr>
          <w:rFonts w:hint="eastAsia" w:ascii="宋体" w:hAnsi="宋体" w:cs="宋体"/>
          <w:b/>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4"/>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4" o:title=""/>
              </v:shape>
            </w:pict>
          </mc:Fallback>
        </mc:AlternateContent>
      </w:r>
      <w:r/>
    </w:p>
    <w:p>
      <w:pPr>
        <w:ind w:right="-159"/>
        <w:jc w:val="left"/>
        <w:spacing w:line="480" w:lineRule="auto"/>
        <w:widowControl/>
        <w:rPr>
          <w:b/>
          <w:sz w:val="24"/>
          <w:szCs w:val="24"/>
          <w:highlight w:val="none"/>
        </w:rPr>
      </w:pPr>
      <w:r>
        <w:rPr>
          <w:b/>
          <w:sz w:val="24"/>
          <w:szCs w:val="24"/>
          <w:highlight w:val="none"/>
        </w:rPr>
      </w:r>
      <w:r/>
    </w:p>
    <w:p>
      <w:pPr>
        <w:ind w:firstLine="1950"/>
        <w:jc w:val="left"/>
        <w:spacing w:line="360" w:lineRule="auto"/>
        <w:widowControl/>
        <w:rPr>
          <w:sz w:val="30"/>
          <w:szCs w:val="20"/>
          <w:highlight w:val="none"/>
        </w:rPr>
      </w:pPr>
      <w:r>
        <w:rPr>
          <w:sz w:val="30"/>
          <w:szCs w:val="20"/>
          <w:highlight w:val="none"/>
        </w:rPr>
      </w:r>
      <w:r/>
    </w:p>
    <w:p>
      <w:pPr>
        <w:ind w:firstLine="1950"/>
        <w:jc w:val="left"/>
        <w:spacing w:line="360" w:lineRule="auto"/>
        <w:widowControl/>
        <w:rPr>
          <w:sz w:val="30"/>
          <w:szCs w:val="30"/>
          <w:highlight w:val="none"/>
        </w:rPr>
      </w:pPr>
      <w:r>
        <w:rPr>
          <w:sz w:val="30"/>
          <w:szCs w:val="30"/>
          <w:highlight w:val="none"/>
        </w:rPr>
      </w:r>
      <w:r/>
    </w:p>
    <w:p>
      <w:pPr>
        <w:ind w:firstLine="1950"/>
        <w:jc w:val="left"/>
        <w:spacing w:line="360" w:lineRule="auto"/>
        <w:widowControl/>
        <w:rPr>
          <w:sz w:val="30"/>
          <w:szCs w:val="30"/>
          <w:highlight w:val="none"/>
        </w:rPr>
      </w:pPr>
      <w:r>
        <w:rPr>
          <w:rFonts w:hint="eastAsia"/>
          <w:sz w:val="30"/>
          <w:szCs w:val="20"/>
          <w:highlight w:val="none"/>
        </w:rPr>
        <w:t xml:space="preserve">苏州市卫康招投标咨询服务有限公司</w:t>
      </w:r>
      <w:r/>
    </w:p>
    <w:p>
      <w:pPr>
        <w:ind w:firstLine="3150"/>
        <w:jc w:val="left"/>
        <w:spacing w:line="360" w:lineRule="auto"/>
        <w:widowControl/>
        <w:rPr>
          <w:sz w:val="30"/>
          <w:szCs w:val="20"/>
          <w:highlight w:val="none"/>
        </w:rPr>
      </w:pPr>
      <w:r>
        <w:rPr>
          <w:rFonts w:hint="eastAsia"/>
          <w:sz w:val="30"/>
          <w:szCs w:val="20"/>
          <w:highlight w:val="none"/>
        </w:rPr>
        <w:t xml:space="preserve">二〇二六年</w:t>
      </w:r>
      <w:r>
        <w:rPr>
          <w:rFonts w:hint="eastAsia"/>
          <w:sz w:val="30"/>
          <w:szCs w:val="20"/>
          <w:highlight w:val="none"/>
          <w:lang w:val="en-US" w:eastAsia="zh-CN"/>
        </w:rPr>
        <w:t xml:space="preserve">四</w:t>
      </w:r>
      <w:r>
        <w:rPr>
          <w:rFonts w:hint="eastAsia"/>
          <w:sz w:val="30"/>
          <w:szCs w:val="20"/>
          <w:highlight w:val="none"/>
        </w:rPr>
        <w:t xml:space="preserve">月</w:t>
      </w:r>
      <w:r/>
    </w:p>
    <w:p>
      <w:pPr>
        <w:jc w:val="center"/>
        <w:spacing w:line="360" w:lineRule="auto"/>
        <w:widowControl/>
        <w:rPr>
          <w:rFonts w:ascii="宋体" w:hAnsi="宋体"/>
          <w:bCs/>
          <w:sz w:val="30"/>
          <w:szCs w:val="20"/>
          <w:highlight w:val="none"/>
        </w:rPr>
      </w:pPr>
      <w:r>
        <w:rPr>
          <w:rFonts w:ascii="宋体" w:hAnsi="宋体"/>
          <w:bCs/>
          <w:sz w:val="30"/>
          <w:szCs w:val="20"/>
          <w:highlight w:val="none"/>
        </w:rPr>
      </w:r>
      <w:r/>
    </w:p>
    <w:p>
      <w:pPr>
        <w:jc w:val="left"/>
        <w:widowControl/>
        <w:rPr>
          <w:rFonts w:ascii="宋体" w:hAnsi="宋体"/>
          <w:bCs/>
          <w:sz w:val="30"/>
          <w:szCs w:val="20"/>
          <w:highlight w:val="none"/>
        </w:rPr>
      </w:pPr>
      <w:r>
        <w:rPr>
          <w:rFonts w:ascii="宋体" w:hAnsi="宋体"/>
          <w:bCs/>
          <w:sz w:val="30"/>
          <w:szCs w:val="20"/>
          <w:highlight w:val="none"/>
        </w:rPr>
      </w:r>
      <w:r/>
    </w:p>
    <w:p>
      <w:pPr>
        <w:jc w:val="left"/>
        <w:widowControl/>
        <w:rPr>
          <w:rFonts w:ascii="宋体" w:hAnsi="宋体"/>
          <w:b/>
          <w:sz w:val="52"/>
          <w:szCs w:val="20"/>
          <w:highlight w:val="none"/>
        </w:rPr>
      </w:pPr>
      <w:r/>
      <w:bookmarkStart w:id="7" w:name="_Hlk114583521"/>
      <w:r>
        <w:rPr>
          <w:rFonts w:ascii="宋体" w:hAnsi="宋体"/>
          <w:b/>
          <w:sz w:val="52"/>
          <w:szCs w:val="20"/>
          <w:highlight w:val="none"/>
        </w:rPr>
        <w:br w:type="page" w:clear="all"/>
      </w:r>
      <w:r/>
    </w:p>
    <w:p>
      <w:pPr>
        <w:ind w:firstLine="420"/>
        <w:jc w:val="center"/>
        <w:widowControl/>
        <w:rPr>
          <w:rFonts w:ascii="宋体" w:hAnsi="宋体"/>
          <w:b/>
          <w:sz w:val="52"/>
          <w:szCs w:val="20"/>
          <w:highlight w:val="none"/>
        </w:rPr>
      </w:pPr>
      <w:r>
        <w:rPr>
          <w:rFonts w:hint="eastAsia" w:ascii="宋体" w:hAnsi="宋体"/>
          <w:b/>
          <w:sz w:val="52"/>
          <w:szCs w:val="20"/>
          <w:highlight w:val="none"/>
        </w:rPr>
        <w:t xml:space="preserve">目    录</w:t>
      </w:r>
      <w:r/>
    </w:p>
    <w:p>
      <w:pPr>
        <w:jc w:val="center"/>
        <w:widowControl/>
        <w:rPr>
          <w:rFonts w:ascii="宋体" w:hAnsi="宋体"/>
          <w:b/>
          <w:sz w:val="36"/>
          <w:szCs w:val="20"/>
          <w:highlight w:val="none"/>
        </w:rPr>
      </w:pPr>
      <w:r>
        <w:rPr>
          <w:rFonts w:ascii="宋体" w:hAnsi="宋体"/>
          <w:b/>
          <w:sz w:val="36"/>
          <w:szCs w:val="20"/>
          <w:highlight w:val="none"/>
        </w:rPr>
      </w:r>
      <w:r/>
    </w:p>
    <w:p>
      <w:pPr>
        <w:jc w:val="left"/>
        <w:spacing w:line="380" w:lineRule="exact"/>
        <w:widowControl/>
        <w:rPr>
          <w:rFonts w:ascii="宋体" w:hAnsi="宋体"/>
          <w:b/>
          <w:bCs/>
          <w:sz w:val="24"/>
          <w:szCs w:val="24"/>
          <w:highlight w:val="none"/>
        </w:rPr>
      </w:pPr>
      <w:r>
        <w:rPr>
          <w:rFonts w:ascii="宋体" w:hAnsi="宋体"/>
          <w:b/>
          <w:bCs/>
          <w:sz w:val="24"/>
          <w:szCs w:val="24"/>
          <w:highlight w:val="none"/>
        </w:rPr>
      </w:r>
      <w:r/>
    </w:p>
    <w:p>
      <w:pPr>
        <w:jc w:val="left"/>
        <w:spacing w:after="312" w:line="480" w:lineRule="auto"/>
        <w:widowControl/>
        <w:tabs>
          <w:tab w:val="right" w:pos="8302" w:leader="dot"/>
        </w:tabs>
        <w:rPr>
          <w:rFonts w:ascii="宋体" w:hAnsi="宋体"/>
          <w:sz w:val="36"/>
          <w:szCs w:val="24"/>
          <w:highlight w:val="none"/>
        </w:rPr>
      </w:pPr>
      <w:r>
        <w:rPr>
          <w:rFonts w:hint="eastAsia" w:ascii="宋体" w:hAnsi="宋体"/>
          <w:sz w:val="36"/>
          <w:szCs w:val="24"/>
          <w:highlight w:val="none"/>
        </w:rPr>
        <w:t xml:space="preserve">前附表 </w:t>
      </w:r>
      <w:r/>
    </w:p>
    <w:p>
      <w:pPr>
        <w:jc w:val="left"/>
        <w:spacing w:after="312" w:line="480" w:lineRule="auto"/>
        <w:widowControl/>
        <w:tabs>
          <w:tab w:val="right" w:pos="8302" w:leader="dot"/>
        </w:tabs>
        <w:rPr>
          <w:rFonts w:ascii="宋体" w:hAnsi="宋体"/>
          <w:sz w:val="36"/>
          <w:szCs w:val="24"/>
          <w:highlight w:val="none"/>
        </w:rPr>
      </w:pPr>
      <w:r>
        <w:rPr>
          <w:rFonts w:hint="eastAsia" w:ascii="宋体" w:hAnsi="宋体"/>
          <w:sz w:val="36"/>
          <w:szCs w:val="24"/>
          <w:highlight w:val="none"/>
        </w:rPr>
        <w:t xml:space="preserve">第一章  投标邀请函</w:t>
      </w:r>
      <w:r/>
    </w:p>
    <w:p>
      <w:pPr>
        <w:jc w:val="left"/>
        <w:spacing w:after="312" w:line="480" w:lineRule="auto"/>
        <w:widowControl/>
        <w:tabs>
          <w:tab w:val="right" w:pos="8302" w:leader="dot"/>
        </w:tabs>
        <w:rPr>
          <w:rFonts w:ascii="宋体" w:hAnsi="宋体"/>
          <w:sz w:val="36"/>
          <w:szCs w:val="24"/>
          <w:highlight w:val="none"/>
        </w:rPr>
      </w:pPr>
      <w:r>
        <w:rPr>
          <w:rFonts w:hint="eastAsia" w:ascii="宋体" w:hAnsi="宋体"/>
          <w:sz w:val="36"/>
          <w:szCs w:val="24"/>
          <w:highlight w:val="none"/>
        </w:rPr>
        <w:t xml:space="preserve">第二章  投标人须知</w:t>
      </w:r>
      <w:r/>
    </w:p>
    <w:p>
      <w:pPr>
        <w:jc w:val="left"/>
        <w:spacing w:after="312" w:line="480" w:lineRule="auto"/>
        <w:widowControl/>
        <w:tabs>
          <w:tab w:val="right" w:pos="8302" w:leader="dot"/>
        </w:tabs>
        <w:rPr>
          <w:rFonts w:ascii="宋体" w:hAnsi="宋体"/>
          <w:sz w:val="36"/>
          <w:szCs w:val="24"/>
          <w:highlight w:val="none"/>
        </w:rPr>
      </w:pPr>
      <w:r>
        <w:rPr>
          <w:rFonts w:hint="eastAsia" w:ascii="宋体" w:hAnsi="宋体"/>
          <w:sz w:val="36"/>
          <w:szCs w:val="24"/>
          <w:highlight w:val="none"/>
        </w:rPr>
        <w:t xml:space="preserve">第三章  投标文件格式</w:t>
      </w:r>
      <w:r/>
    </w:p>
    <w:p>
      <w:pPr>
        <w:jc w:val="left"/>
        <w:spacing w:after="312" w:line="480" w:lineRule="auto"/>
        <w:widowControl/>
        <w:tabs>
          <w:tab w:val="right" w:pos="8302" w:leader="dot"/>
        </w:tabs>
        <w:rPr>
          <w:rFonts w:ascii="宋体" w:hAnsi="宋体"/>
          <w:sz w:val="36"/>
          <w:szCs w:val="24"/>
          <w:highlight w:val="none"/>
        </w:rPr>
      </w:pPr>
      <w:r>
        <w:rPr>
          <w:rFonts w:hint="eastAsia" w:ascii="宋体" w:hAnsi="宋体"/>
          <w:sz w:val="36"/>
          <w:szCs w:val="24"/>
          <w:highlight w:val="none"/>
        </w:rPr>
        <w:t xml:space="preserve">第四章  采购书</w:t>
      </w:r>
      <w:r/>
    </w:p>
    <w:p>
      <w:pPr>
        <w:jc w:val="left"/>
        <w:spacing w:after="312" w:line="480" w:lineRule="auto"/>
        <w:widowControl/>
        <w:tabs>
          <w:tab w:val="right" w:pos="8302" w:leader="dot"/>
        </w:tabs>
        <w:rPr>
          <w:rFonts w:ascii="宋体" w:hAnsi="宋体"/>
          <w:sz w:val="36"/>
          <w:szCs w:val="24"/>
          <w:highlight w:val="none"/>
        </w:rPr>
      </w:pPr>
      <w:r>
        <w:rPr>
          <w:rFonts w:hint="eastAsia" w:ascii="宋体" w:hAnsi="宋体"/>
          <w:sz w:val="36"/>
          <w:szCs w:val="24"/>
          <w:highlight w:val="none"/>
        </w:rPr>
        <w:t xml:space="preserve">第五章  拟签订合同主要条款</w:t>
      </w:r>
      <w:r/>
    </w:p>
    <w:p>
      <w:pPr>
        <w:jc w:val="left"/>
        <w:spacing w:after="312" w:line="480" w:lineRule="auto"/>
        <w:widowControl/>
        <w:tabs>
          <w:tab w:val="right" w:pos="8302" w:leader="dot"/>
        </w:tabs>
        <w:rPr>
          <w:rFonts w:ascii="宋体" w:hAnsi="宋体"/>
          <w:sz w:val="36"/>
          <w:szCs w:val="24"/>
          <w:highlight w:val="none"/>
        </w:rPr>
      </w:pPr>
      <w:r>
        <w:rPr>
          <w:rFonts w:hint="eastAsia" w:ascii="宋体" w:hAnsi="宋体"/>
          <w:sz w:val="36"/>
          <w:szCs w:val="24"/>
          <w:highlight w:val="none"/>
        </w:rPr>
        <w:t xml:space="preserve">第六章  评标方法及评分标准</w:t>
      </w:r>
      <w:r/>
    </w:p>
    <w:p>
      <w:pPr>
        <w:pStyle w:val="756"/>
        <w:rPr>
          <w:rFonts w:ascii="宋体" w:hAnsi="宋体"/>
          <w:sz w:val="36"/>
          <w:szCs w:val="24"/>
          <w:highlight w:val="none"/>
        </w:rPr>
      </w:pPr>
      <w:r>
        <w:rPr>
          <w:rFonts w:hint="eastAsia" w:ascii="宋体" w:hAnsi="宋体"/>
          <w:sz w:val="36"/>
          <w:szCs w:val="24"/>
          <w:highlight w:val="none"/>
        </w:rPr>
        <w:t xml:space="preserve">附件</w:t>
      </w:r>
      <w:bookmarkEnd w:id="7"/>
      <w:r/>
      <w:r/>
    </w:p>
    <w:p>
      <w:pPr>
        <w:jc w:val="center"/>
        <w:spacing w:before="50" w:line="400" w:lineRule="exact"/>
        <w:widowControl/>
        <w:rPr>
          <w:rFonts w:ascii="宋体" w:hAnsi="宋体"/>
          <w:b/>
          <w:sz w:val="36"/>
          <w:szCs w:val="20"/>
          <w:highlight w:val="none"/>
        </w:rPr>
      </w:pPr>
      <w:r>
        <w:rPr>
          <w:rFonts w:ascii="宋体" w:hAnsi="宋体"/>
          <w:sz w:val="32"/>
          <w:szCs w:val="24"/>
          <w:highlight w:val="none"/>
        </w:rPr>
        <w:br w:type="page" w:clear="all"/>
      </w:r>
      <w:r>
        <w:rPr>
          <w:rFonts w:hint="eastAsia" w:ascii="宋体" w:hAnsi="宋体"/>
          <w:b/>
          <w:sz w:val="36"/>
          <w:szCs w:val="20"/>
          <w:highlight w:val="none"/>
        </w:rPr>
        <w:t xml:space="preserve">前 附 表</w:t>
      </w:r>
      <w:r/>
    </w:p>
    <w:p>
      <w:pPr>
        <w:jc w:val="center"/>
        <w:spacing w:before="156" w:line="360" w:lineRule="auto"/>
        <w:widowControl/>
        <w:rPr>
          <w:rFonts w:ascii="宋体" w:hAnsi="宋体"/>
          <w:szCs w:val="21"/>
          <w:highlight w:val="none"/>
        </w:rPr>
      </w:pPr>
      <w:r>
        <w:rPr>
          <w:rFonts w:ascii="宋体" w:hAnsi="宋体"/>
          <w:szCs w:val="21"/>
          <w:highlight w:val="none"/>
        </w:rPr>
        <w:t xml:space="preserve">（下列附表说明是对</w:t>
      </w:r>
      <w:r>
        <w:rPr>
          <w:rFonts w:hint="eastAsia" w:ascii="宋体" w:hAnsi="宋体"/>
          <w:szCs w:val="21"/>
          <w:highlight w:val="none"/>
        </w:rPr>
        <w:t xml:space="preserve">采购文件</w:t>
      </w:r>
      <w:r>
        <w:rPr>
          <w:rFonts w:ascii="宋体" w:hAnsi="宋体"/>
          <w:szCs w:val="21"/>
          <w:highlight w:val="none"/>
        </w:rPr>
        <w:t xml:space="preserve">的具体补充和修正，如有矛盾之处以本附表为准）</w:t>
      </w:r>
      <w:r/>
    </w:p>
    <w:tbl>
      <w:tblPr>
        <w:tblStyle w:val="75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b/>
                <w:bCs/>
                <w:szCs w:val="21"/>
                <w:highlight w:val="none"/>
              </w:rPr>
            </w:pPr>
            <w:r>
              <w:rPr>
                <w:rFonts w:asciiTheme="minorEastAsia" w:hAnsiTheme="minorEastAsia" w:eastAsiaTheme="minorEastAsia"/>
                <w:b/>
                <w:bCs/>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asciiTheme="minorEastAsia" w:hAnsiTheme="minorEastAsia" w:eastAsiaTheme="minorEastAsia"/>
                <w:b/>
                <w:bCs/>
                <w:szCs w:val="21"/>
                <w:highlight w:val="none"/>
                <w:lang w:val="zh-CN"/>
              </w:rPr>
            </w:pPr>
            <w:r>
              <w:rPr>
                <w:rFonts w:asciiTheme="minorEastAsia" w:hAnsiTheme="minorEastAsia" w:eastAsiaTheme="minorEastAsia"/>
                <w:b/>
                <w:bCs/>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asciiTheme="minorEastAsia" w:hAnsiTheme="minorEastAsia" w:eastAsiaTheme="minorEastAsia"/>
                <w:b/>
                <w:bCs/>
                <w:szCs w:val="21"/>
                <w:highlight w:val="none"/>
              </w:rPr>
            </w:pPr>
            <w:r>
              <w:rPr>
                <w:rFonts w:asciiTheme="minorEastAsia" w:hAnsiTheme="minorEastAsia" w:eastAsiaTheme="minorEastAsia"/>
                <w:b/>
                <w:bCs/>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szCs w:val="21"/>
                <w:highlight w:val="none"/>
              </w:rPr>
            </w:pPr>
            <w:r>
              <w:rPr>
                <w:rFonts w:hint="eastAsia" w:asciiTheme="minorEastAsia" w:hAnsiTheme="minorEastAsia"/>
                <w:szCs w:val="21"/>
                <w:highlight w:val="none"/>
              </w:rPr>
              <w:t xml:space="preserve">苏州大学附属第四医院（苏州市独墅湖医院）</w:t>
            </w:r>
            <w:r/>
          </w:p>
          <w:p>
            <w:pPr>
              <w:spacing w:line="400" w:lineRule="exact"/>
              <w:widowControl/>
              <w:rPr>
                <w:rFonts w:asciiTheme="minorEastAsia" w:hAnsiTheme="minorEastAsia"/>
                <w:szCs w:val="21"/>
                <w:highlight w:val="none"/>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szCs w:val="21"/>
                <w:highlight w:val="none"/>
              </w:rPr>
              <w:t xml:space="preserve">吴玲燕</w:t>
            </w:r>
            <w:r>
              <w:rPr>
                <w:rFonts w:hint="eastAsia"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szCs w:val="21"/>
                <w:highlight w:val="none"/>
              </w:rPr>
              <w:t xml:space="preserve">0512-65955367</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eastAsia="zh-CN"/>
              </w:rPr>
              <w:t xml:space="preserve">JSZC-320591-SZWK-G2026-0101</w:t>
            </w:r>
            <w:r>
              <w:rPr>
                <w:rFonts w:hint="eastAsia" w:asciiTheme="minorEastAsia" w:hAnsiTheme="minorEastAsia" w:eastAsiaTheme="minorEastAsia"/>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szCs w:val="21"/>
                <w:highlight w:val="none"/>
              </w:rPr>
            </w:pPr>
            <w:r>
              <w:rPr>
                <w:rFonts w:hint="eastAsia" w:asciiTheme="minorEastAsia" w:hAnsiTheme="minorEastAsia"/>
                <w:szCs w:val="21"/>
                <w:highlight w:val="none"/>
              </w:rPr>
              <w:t xml:space="preserve">消毒清洗机等设备一批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rPr>
            </w:pPr>
            <w:r>
              <w:rPr>
                <w:rFonts w:asciiTheme="minorEastAsia" w:hAnsiTheme="minorEastAsia" w:eastAsiaTheme="minorEastAsia"/>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九</w:t>
            </w:r>
            <w:r>
              <w:rPr>
                <w:rFonts w:asciiTheme="minorEastAsia" w:hAnsiTheme="minorEastAsia" w:eastAsiaTheme="minorEastAsia"/>
                <w:szCs w:val="21"/>
                <w:highlight w:val="none"/>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rPr>
            </w:pPr>
            <w:r>
              <w:rPr>
                <w:rFonts w:asciiTheme="minorEastAsia" w:hAnsiTheme="minorEastAsia" w:eastAsiaTheme="minorEastAsia"/>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投标保证金：</w:t>
            </w:r>
            <w:r>
              <w:rPr>
                <w:rFonts w:hint="eastAsia" w:asciiTheme="minorEastAsia" w:hAnsiTheme="minorEastAsia" w:eastAsiaTheme="minorEastAsia"/>
                <w:b/>
                <w:bCs/>
                <w:szCs w:val="21"/>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苏州市卫康招投标咨询服务有限公司</w:t>
            </w:r>
            <w:r/>
          </w:p>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地  址：苏州市姑苏区干将西路1296号深业姑苏中心1幢17层      邮编：215005</w:t>
            </w:r>
            <w:r/>
          </w:p>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电话：0512-65158848转8011</w:t>
            </w:r>
            <w:r>
              <w:rPr>
                <w:rFonts w:hint="eastAsia" w:cs="宋体" w:asciiTheme="minorEastAsia" w:hAnsiTheme="minorEastAsia" w:eastAsiaTheme="minorEastAsia"/>
                <w:szCs w:val="21"/>
                <w:highlight w:val="none"/>
              </w:rPr>
              <w:t xml:space="preserve">/</w:t>
            </w:r>
            <w:r>
              <w:rPr>
                <w:rFonts w:hint="eastAsia" w:cs="宋体" w:asciiTheme="minorEastAsia" w:hAnsiTheme="minorEastAsia" w:eastAsiaTheme="minorEastAsia"/>
                <w:szCs w:val="21"/>
                <w:highlight w:val="none"/>
                <w:lang w:val="zh-CN"/>
              </w:rPr>
              <w:t xml:space="preserve">0512-65237219  </w:t>
            </w:r>
            <w:r/>
          </w:p>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联系人：陆宇、张田、李东</w:t>
            </w:r>
            <w:r/>
          </w:p>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网上</w:t>
            </w:r>
            <w:r>
              <w:rPr>
                <w:rFonts w:hint="eastAsia" w:cs="宋体" w:asciiTheme="minorEastAsia" w:hAnsiTheme="minorEastAsia" w:eastAsiaTheme="minorEastAsia"/>
                <w:szCs w:val="21"/>
                <w:highlight w:val="none"/>
              </w:rPr>
              <w:t xml:space="preserve">获取文件</w:t>
            </w:r>
            <w:r>
              <w:rPr>
                <w:rFonts w:hint="eastAsia" w:cs="宋体" w:asciiTheme="minorEastAsia" w:hAnsiTheme="minorEastAsia" w:eastAsiaTheme="minorEastAsia"/>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投标人对采购文件如有疑问，请按网上</w:t>
            </w:r>
            <w:r>
              <w:rPr>
                <w:rFonts w:hint="eastAsia" w:cs="宋体" w:asciiTheme="minorEastAsia" w:hAnsiTheme="minorEastAsia" w:eastAsiaTheme="minorEastAsia"/>
                <w:szCs w:val="21"/>
                <w:highlight w:val="none"/>
              </w:rPr>
              <w:t xml:space="preserve">招投标</w:t>
            </w:r>
            <w:r>
              <w:rPr>
                <w:rFonts w:hint="eastAsia" w:cs="宋体" w:asciiTheme="minorEastAsia" w:hAnsiTheme="minorEastAsia" w:eastAsiaTheme="minorEastAsia"/>
                <w:szCs w:val="21"/>
                <w:highlight w:val="none"/>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1</w:t>
            </w:r>
            <w:r>
              <w:rPr>
                <w:rFonts w:hint="eastAsia" w:asciiTheme="minorEastAsia" w:hAnsiTheme="minorEastAsia" w:eastAsiaTheme="minorEastAsia"/>
                <w:szCs w:val="21"/>
                <w:highlight w:val="none"/>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投标</w:t>
            </w:r>
            <w:r>
              <w:rPr>
                <w:rFonts w:hint="eastAsia" w:asciiTheme="minorEastAsia" w:hAnsiTheme="minorEastAsia" w:eastAsiaTheme="minorEastAsia"/>
                <w:szCs w:val="21"/>
                <w:highlight w:val="none"/>
              </w:rPr>
              <w:t xml:space="preserve">截止</w:t>
            </w:r>
            <w:r>
              <w:rPr>
                <w:rFonts w:asciiTheme="minorEastAsia" w:hAnsiTheme="minorEastAsia" w:eastAsiaTheme="minorEastAsia"/>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2026年5月27日</w:t>
            </w:r>
            <w:r>
              <w:rPr>
                <w:rFonts w:hint="eastAsia" w:cs="宋体" w:asciiTheme="minorEastAsia" w:hAnsiTheme="minorEastAsia" w:eastAsiaTheme="minorEastAsia"/>
                <w:szCs w:val="21"/>
                <w:highlight w:val="none"/>
              </w:rPr>
              <w:t xml:space="preserve">9</w:t>
            </w:r>
            <w:r>
              <w:rPr>
                <w:rFonts w:hint="eastAsia" w:cs="宋体" w:asciiTheme="minorEastAsia" w:hAnsiTheme="minorEastAsia" w:eastAsiaTheme="minorEastAsia"/>
                <w:szCs w:val="21"/>
                <w:highlight w:val="none"/>
                <w:lang w:val="zh-CN"/>
              </w:rPr>
              <w:t xml:space="preserve">点</w:t>
            </w:r>
            <w:r>
              <w:rPr>
                <w:rFonts w:hint="eastAsia"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lang w:val="zh-CN"/>
              </w:rPr>
              <w:t xml:space="preserve">0分（北京时间）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rPr>
            </w:pPr>
            <w:r>
              <w:rPr>
                <w:rFonts w:asciiTheme="minorEastAsia" w:hAnsiTheme="minorEastAsia" w:eastAsiaTheme="minorEastAsia"/>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1</w:t>
            </w:r>
            <w:r>
              <w:rPr>
                <w:rFonts w:hint="eastAsia" w:asciiTheme="minorEastAsia" w:hAnsiTheme="minorEastAsia" w:eastAsiaTheme="minorEastAsia"/>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开标时间</w:t>
            </w:r>
            <w:r/>
          </w:p>
          <w:p>
            <w:pPr>
              <w:jc w:val="center"/>
              <w:spacing w:line="400" w:lineRule="exact"/>
              <w:rPr>
                <w:rFonts w:asciiTheme="minorEastAsia" w:hAnsiTheme="minorEastAsia" w:eastAsiaTheme="minorEastAsia"/>
                <w:szCs w:val="21"/>
                <w:highlight w:val="none"/>
              </w:rPr>
            </w:pPr>
            <w:r>
              <w:rPr>
                <w:rFonts w:asciiTheme="minorEastAsia" w:hAnsiTheme="minorEastAsia" w:eastAsiaTheme="minorEastAsia"/>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时间：</w:t>
            </w:r>
            <w:r>
              <w:rPr>
                <w:rFonts w:hint="eastAsia" w:cs="宋体" w:asciiTheme="minorEastAsia" w:hAnsiTheme="minorEastAsia" w:eastAsiaTheme="minorEastAsia"/>
                <w:szCs w:val="21"/>
                <w:highlight w:val="none"/>
                <w:lang w:val="zh-CN"/>
              </w:rPr>
              <w:t xml:space="preserve">2026年5月27日</w:t>
            </w:r>
            <w:r>
              <w:rPr>
                <w:rFonts w:hint="eastAsia" w:cs="宋体" w:asciiTheme="minorEastAsia" w:hAnsiTheme="minorEastAsia" w:eastAsiaTheme="minorEastAsia"/>
                <w:szCs w:val="21"/>
                <w:highlight w:val="none"/>
              </w:rPr>
              <w:t xml:space="preserve">9</w:t>
            </w:r>
            <w:r>
              <w:rPr>
                <w:rFonts w:hint="eastAsia" w:cs="宋体" w:asciiTheme="minorEastAsia" w:hAnsiTheme="minorEastAsia" w:eastAsiaTheme="minorEastAsia"/>
                <w:szCs w:val="21"/>
                <w:highlight w:val="none"/>
                <w:lang w:val="zh-CN"/>
              </w:rPr>
              <w:t xml:space="preserve">点</w:t>
            </w:r>
            <w:r>
              <w:rPr>
                <w:rFonts w:hint="eastAsia"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lang w:val="zh-CN"/>
              </w:rPr>
              <w:t xml:space="preserve">0分</w:t>
            </w:r>
            <w:r>
              <w:rPr>
                <w:rFonts w:asciiTheme="minorEastAsia" w:hAnsiTheme="minorEastAsia" w:eastAsiaTheme="minorEastAsia"/>
                <w:szCs w:val="21"/>
                <w:highlight w:val="none"/>
                <w:lang w:val="zh-CN"/>
              </w:rPr>
              <w:t xml:space="preserve">（北京时间）</w:t>
            </w:r>
            <w:r/>
          </w:p>
          <w:p>
            <w:pP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地点：</w:t>
            </w:r>
            <w:r>
              <w:rPr>
                <w:rFonts w:hint="eastAsia" w:asciiTheme="minorEastAsia" w:hAnsiTheme="minorEastAsia" w:eastAsiaTheme="minorEastAsia"/>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hint="eastAsia" w:ascii="宋体" w:hAnsi="宋体"/>
                <w:szCs w:val="21"/>
                <w:highlight w:val="none"/>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highlight w:val="none"/>
                <w:lang w:val="zh-CN"/>
              </w:rPr>
            </w:pPr>
            <w:r>
              <w:rPr>
                <w:rFonts w:hint="eastAsia" w:ascii="宋体" w:hAnsi="宋体"/>
                <w:b/>
                <w:bCs/>
                <w:szCs w:val="21"/>
                <w:highlight w:val="none"/>
                <w:shd w:val="clear" w:color="auto" w:fill="ffffff"/>
              </w:rPr>
              <w:t xml:space="preserve">（可提供符合《关于在全省政府采购领域推行电子履约保函（保险）的通知》（苏财购〔2023〕150号）要求的电子履约保函）</w:t>
            </w:r>
            <w:r>
              <w:rPr>
                <w:rFonts w:hint="eastAsia" w:ascii="宋体" w:hAnsi="宋体"/>
                <w:szCs w:val="21"/>
                <w:highlight w:val="none"/>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szCs w:val="21"/>
                <w:highlight w:val="none"/>
                <w:shd w:val="clear" w:color="auto" w:fill="ffffff"/>
              </w:rPr>
            </w:pPr>
            <w:r>
              <w:rPr>
                <w:rFonts w:hint="eastAsia" w:ascii="宋体" w:hAnsi="宋体"/>
                <w:szCs w:val="21"/>
                <w:highlight w:val="none"/>
                <w:shd w:val="clear" w:color="auto" w:fill="ffffff"/>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
                <w:bCs/>
                <w:szCs w:val="21"/>
                <w:highlight w:val="none"/>
                <w:shd w:val="clear" w:color="auto" w:fill="ffffff"/>
              </w:rPr>
            </w:pPr>
            <w:r>
              <w:rPr>
                <w:rFonts w:hint="eastAsia" w:ascii="宋体" w:hAnsi="宋体"/>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w:t>
            </w:r>
            <w:r>
              <w:rPr>
                <w:rFonts w:hint="eastAsia" w:asciiTheme="minorEastAsia" w:hAnsiTheme="minorEastAsia" w:eastAsiaTheme="minorEastAsia"/>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领取中标通知书时中标人向采购代理机构支付服务费，具体为：按预算金额的如下比例差额定率累进法计算服务费收取额，领取中标通知书时中标人向采购代理机构一次性付清。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100万元以下部分1.5%</w:t>
            </w:r>
            <w:r/>
          </w:p>
          <w:p>
            <w:pPr>
              <w:jc w:val="left"/>
              <w:spacing w:line="400" w:lineRule="exact"/>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100万元（含）～ 500万元部分1.1%</w:t>
            </w:r>
            <w:r/>
          </w:p>
          <w:p>
            <w:pPr>
              <w:jc w:val="left"/>
              <w:spacing w:line="400" w:lineRule="exact"/>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500万元（含）～ 1000万元部分0.8%</w:t>
            </w:r>
            <w:r/>
          </w:p>
          <w:p>
            <w:pPr>
              <w:jc w:val="left"/>
              <w:spacing w:line="400" w:lineRule="exact"/>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1000万元（含）～ 5000万元部分0.5%</w:t>
            </w:r>
            <w:r/>
          </w:p>
          <w:p>
            <w:pPr>
              <w:jc w:val="left"/>
              <w:spacing w:line="400" w:lineRule="exact"/>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服务费交纳账户：苏州市卫康招投标咨询服务有限公司工业园区分公司</w:t>
            </w:r>
            <w:r/>
          </w:p>
          <w:p>
            <w:pPr>
              <w:jc w:val="left"/>
              <w:spacing w:line="400" w:lineRule="exact"/>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账号：1102020209200836053</w:t>
            </w:r>
            <w:r/>
          </w:p>
          <w:p>
            <w:pPr>
              <w:jc w:val="left"/>
              <w:spacing w:line="400" w:lineRule="exact"/>
              <w:widowControl/>
              <w:rPr>
                <w:rFonts w:cs="宋体" w:asciiTheme="minorEastAsia" w:hAnsiTheme="minorEastAsia" w:eastAsiaTheme="minorEastAsia"/>
                <w:szCs w:val="21"/>
                <w:highlight w:val="none"/>
                <w:lang w:val="zh-CN"/>
              </w:rPr>
            </w:pPr>
            <w:r>
              <w:rPr>
                <w:rFonts w:hint="eastAsia" w:asciiTheme="minorEastAsia" w:hAnsiTheme="minorEastAsia" w:eastAsiaTheme="minorEastAsia"/>
                <w:szCs w:val="21"/>
                <w:highlight w:val="none"/>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szCs w:val="21"/>
                <w:highlight w:val="none"/>
                <w:lang w:val="zh-CN"/>
              </w:rPr>
            </w:pPr>
            <w:r>
              <w:rPr>
                <w:rFonts w:hint="eastAsia" w:asciiTheme="minorEastAsia" w:hAnsiTheme="minorEastAsia" w:eastAsiaTheme="minorEastAsia"/>
                <w:b/>
                <w:bCs/>
                <w:szCs w:val="21"/>
                <w:highlight w:val="none"/>
                <w:lang w:val="zh-CN"/>
              </w:rPr>
              <w:t xml:space="preserve">出现下列情形之一的，为废标： </w:t>
            </w:r>
            <w:r/>
          </w:p>
          <w:p>
            <w:pPr>
              <w:jc w:val="left"/>
              <w:spacing w:line="360" w:lineRule="atLeast"/>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（二）出现影响采购公正的违法、违规行为的； </w:t>
            </w:r>
            <w:r/>
          </w:p>
          <w:p>
            <w:pPr>
              <w:spacing w:line="400" w:lineRule="exact"/>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（三）</w:t>
            </w:r>
            <w:r>
              <w:rPr>
                <w:rFonts w:hint="eastAsia" w:asciiTheme="minorEastAsia" w:hAnsiTheme="minorEastAsia" w:eastAsiaTheme="minorEastAsia"/>
                <w:szCs w:val="21"/>
                <w:highlight w:val="none"/>
              </w:rPr>
              <w:t xml:space="preserve">所有投标人报价均超过采购预算或最高限价的；</w:t>
            </w:r>
            <w:r/>
          </w:p>
          <w:p>
            <w:pPr>
              <w:spacing w:line="400" w:lineRule="exact"/>
              <w:widowControl/>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rPr>
              <w:t xml:space="preserve">（四）</w:t>
            </w:r>
            <w:r>
              <w:rPr>
                <w:rFonts w:asciiTheme="minorEastAsia" w:hAnsiTheme="minorEastAsia" w:eastAsiaTheme="minorEastAsia"/>
                <w:szCs w:val="21"/>
                <w:highlight w:val="none"/>
              </w:rPr>
              <w:t xml:space="preserve">因重大变故，采购任务取消的</w:t>
            </w:r>
            <w:r>
              <w:rPr>
                <w:rFonts w:hint="eastAsia" w:asciiTheme="minorEastAsia" w:hAnsiTheme="minorEastAsia" w:eastAsiaTheme="minorEastAsia"/>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导致无效标</w:t>
            </w: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szCs w:val="21"/>
                <w:highlight w:val="none"/>
                <w:lang w:val="zh-CN"/>
              </w:rPr>
            </w:pPr>
            <w:r>
              <w:rPr>
                <w:rFonts w:hint="eastAsia" w:asciiTheme="minorEastAsia" w:hAnsiTheme="minorEastAsia" w:eastAsiaTheme="minorEastAsia"/>
                <w:b/>
                <w:bCs/>
                <w:szCs w:val="21"/>
                <w:highlight w:val="none"/>
                <w:lang w:val="zh-CN"/>
              </w:rPr>
              <w:t xml:space="preserve">投标文件属下列情况之一的，按照无效投标处理：</w:t>
            </w:r>
            <w:r/>
          </w:p>
          <w:p>
            <w:pP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（一）投标文件未按采购文件要求签署、盖章的；</w:t>
            </w:r>
            <w:r/>
          </w:p>
          <w:p>
            <w:pPr>
              <w:spacing w:line="400" w:lineRule="exact"/>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二</w:t>
            </w:r>
            <w:r>
              <w:rPr>
                <w:rFonts w:asciiTheme="minorEastAsia" w:hAnsiTheme="minorEastAsia" w:eastAsiaTheme="minorEastAsia"/>
                <w:szCs w:val="21"/>
                <w:highlight w:val="none"/>
                <w:lang w:val="zh-CN"/>
              </w:rPr>
              <w:t xml:space="preserve">）不具备采购文件中规定的资格要求的；</w:t>
            </w:r>
            <w:r/>
          </w:p>
          <w:p>
            <w:pPr>
              <w:spacing w:line="400" w:lineRule="exact"/>
              <w:rPr>
                <w:rFonts w:asciiTheme="minorEastAsia" w:hAnsiTheme="minorEastAsia" w:eastAsiaTheme="minorEastAsia"/>
                <w:szCs w:val="21"/>
                <w:highlight w:val="none"/>
              </w:rPr>
            </w:pPr>
            <w:r>
              <w:rPr>
                <w:rFonts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三</w:t>
            </w:r>
            <w:r>
              <w:rPr>
                <w:rFonts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投标报价超过采购预算或最高限价的；</w:t>
            </w:r>
            <w:r/>
          </w:p>
          <w:p>
            <w:pPr>
              <w:spacing w:line="400" w:lineRule="exact"/>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四</w:t>
            </w:r>
            <w:r>
              <w:rPr>
                <w:rFonts w:hint="eastAsia" w:asciiTheme="minorEastAsia" w:hAnsiTheme="minorEastAsia" w:eastAsiaTheme="minorEastAsia"/>
                <w:szCs w:val="21"/>
                <w:highlight w:val="none"/>
                <w:lang w:val="zh-CN"/>
              </w:rPr>
              <w:t xml:space="preserve">）</w:t>
            </w:r>
            <w:r>
              <w:rPr>
                <w:rFonts w:asciiTheme="minorEastAsia" w:hAnsiTheme="minorEastAsia" w:eastAsiaTheme="minorEastAsia"/>
                <w:szCs w:val="21"/>
                <w:highlight w:val="none"/>
                <w:lang w:val="zh-CN"/>
              </w:rPr>
              <w:t xml:space="preserve">投标文件含有采购人不能接受的附加条件的</w:t>
            </w:r>
            <w:r>
              <w:rPr>
                <w:rFonts w:hint="eastAsia" w:asciiTheme="minorEastAsia" w:hAnsiTheme="minorEastAsia" w:eastAsiaTheme="minorEastAsia"/>
                <w:szCs w:val="21"/>
                <w:highlight w:val="none"/>
                <w:lang w:val="zh-CN"/>
              </w:rPr>
              <w:t xml:space="preserve">；</w:t>
            </w:r>
            <w:r/>
          </w:p>
          <w:p>
            <w:pPr>
              <w:spacing w:line="400" w:lineRule="exact"/>
              <w:widowControl/>
              <w:rPr>
                <w:rFonts w:asciiTheme="minorEastAsia" w:hAnsiTheme="minorEastAsia" w:eastAsiaTheme="minorEastAsia"/>
                <w:szCs w:val="21"/>
                <w:highlight w:val="none"/>
                <w:lang w:val="zh-CN"/>
              </w:rPr>
            </w:pPr>
            <w:r>
              <w:rPr>
                <w:rFonts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rPr>
              <w:t xml:space="preserve">五</w:t>
            </w:r>
            <w:r>
              <w:rPr>
                <w:rFonts w:asciiTheme="minorEastAsia" w:hAnsiTheme="minorEastAsia" w:eastAsiaTheme="minorEastAsia"/>
                <w:szCs w:val="21"/>
                <w:highlight w:val="none"/>
                <w:lang w:val="zh-CN"/>
              </w:rPr>
              <w:t xml:space="preserve">）</w:t>
            </w:r>
            <w:r>
              <w:rPr>
                <w:rFonts w:hint="eastAsia" w:asciiTheme="minorEastAsia" w:hAnsiTheme="minorEastAsia" w:eastAsiaTheme="minorEastAsia"/>
                <w:szCs w:val="21"/>
                <w:highlight w:val="none"/>
                <w:lang w:val="zh-CN"/>
              </w:rPr>
              <w:t xml:space="preserve">法律法规</w:t>
            </w:r>
            <w:r>
              <w:rPr>
                <w:rFonts w:asciiTheme="minorEastAsia" w:hAnsiTheme="minorEastAsia" w:eastAsiaTheme="minorEastAsia"/>
                <w:szCs w:val="21"/>
                <w:highlight w:val="none"/>
                <w:lang w:val="zh-CN"/>
              </w:rPr>
              <w:t xml:space="preserve">和采购文件规定的其他无效情形</w:t>
            </w:r>
            <w:r>
              <w:rPr>
                <w:rFonts w:hint="eastAsia" w:asciiTheme="minorEastAsia" w:hAnsiTheme="minorEastAsia" w:eastAsiaTheme="minorEastAsia"/>
                <w:szCs w:val="21"/>
                <w:highlight w:val="none"/>
                <w:lang w:val="zh-CN"/>
              </w:rPr>
              <w:t xml:space="preserve">。</w:t>
            </w:r>
            <w:r/>
          </w:p>
        </w:tc>
      </w:tr>
    </w:tbl>
    <w:p>
      <w:pPr>
        <w:jc w:val="left"/>
        <w:widowControl/>
        <w:rPr>
          <w:rFonts w:ascii="宋体" w:hAnsi="宋体"/>
          <w:sz w:val="24"/>
          <w:szCs w:val="20"/>
          <w:highlight w:val="none"/>
        </w:rPr>
      </w:pPr>
      <w:r/>
      <w:bookmarkStart w:id="8" w:name="_Toc142194255"/>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center"/>
        <w:spacing w:line="400" w:lineRule="exact"/>
        <w:widowControl/>
        <w:rPr>
          <w:rFonts w:ascii="宋体" w:hAnsi="宋体"/>
          <w:sz w:val="36"/>
          <w:szCs w:val="36"/>
          <w:highlight w:val="none"/>
        </w:rPr>
      </w:pPr>
      <w:r>
        <w:rPr>
          <w:rFonts w:ascii="宋体" w:hAnsi="宋体"/>
          <w:sz w:val="36"/>
          <w:szCs w:val="36"/>
          <w:highlight w:val="none"/>
        </w:rPr>
        <w:br w:type="page" w:clear="all"/>
      </w:r>
      <w:r>
        <w:rPr>
          <w:rFonts w:hint="eastAsia" w:ascii="宋体" w:hAnsi="宋体"/>
          <w:b/>
          <w:sz w:val="36"/>
          <w:szCs w:val="36"/>
          <w:highlight w:val="none"/>
        </w:rPr>
        <w:t xml:space="preserve">第一章  投标邀请函</w:t>
      </w:r>
      <w:bookmarkEnd w:id="8"/>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u w:val="single"/>
        </w:rPr>
        <w:t xml:space="preserve">                             ：</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受苏州大学附属第四医院（苏州市独墅湖医院）之委托，苏州市卫康招投标咨询服务有限公司作为采购代理机构，对消毒清洗机等设备一批进行国内公开招标。欢迎符合资格条件的供应商前来参加投标。</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1、采购编号：</w:t>
      </w:r>
      <w:r>
        <w:rPr>
          <w:rFonts w:hint="eastAsia" w:cs="宋体" w:asciiTheme="minorEastAsia" w:hAnsiTheme="minorEastAsia" w:eastAsiaTheme="minorEastAsia"/>
          <w:szCs w:val="21"/>
          <w:highlight w:val="none"/>
          <w:lang w:eastAsia="zh-CN"/>
        </w:rPr>
        <w:t xml:space="preserve">JSZC-320591-SZWK-G2026-0101</w:t>
      </w:r>
      <w:r>
        <w:rPr>
          <w:rFonts w:hint="eastAsia" w:cs="宋体" w:asciiTheme="minorEastAsia" w:hAnsiTheme="minorEastAsia" w:eastAsiaTheme="minorEastAsia"/>
          <w:szCs w:val="21"/>
          <w:highlight w:val="none"/>
        </w:rPr>
        <w:t xml:space="preserve">号</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2、采购内容：消毒清洗机等设备一批</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3、采购预算：详见招标公告</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最高限价：无</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4、投标截止时间：</w:t>
      </w:r>
      <w:r>
        <w:rPr>
          <w:rFonts w:hint="eastAsia" w:cs="宋体" w:asciiTheme="minorEastAsia" w:hAnsiTheme="minorEastAsia" w:eastAsiaTheme="minorEastAsia"/>
          <w:szCs w:val="21"/>
          <w:highlight w:val="none"/>
          <w:lang w:val="zh-CN"/>
        </w:rPr>
        <w:t xml:space="preserve">2026年5月27日</w:t>
      </w:r>
      <w:r>
        <w:rPr>
          <w:rFonts w:hint="eastAsia" w:cs="宋体" w:asciiTheme="minorEastAsia" w:hAnsiTheme="minorEastAsia" w:eastAsiaTheme="minorEastAsia"/>
          <w:szCs w:val="21"/>
          <w:highlight w:val="none"/>
        </w:rPr>
        <w:t xml:space="preserve">9</w:t>
      </w:r>
      <w:r>
        <w:rPr>
          <w:rFonts w:hint="eastAsia" w:cs="宋体" w:asciiTheme="minorEastAsia" w:hAnsiTheme="minorEastAsia" w:eastAsiaTheme="minorEastAsia"/>
          <w:szCs w:val="21"/>
          <w:highlight w:val="none"/>
          <w:lang w:val="zh-CN"/>
        </w:rPr>
        <w:t xml:space="preserve">点</w:t>
      </w:r>
      <w:r>
        <w:rPr>
          <w:rFonts w:hint="eastAsia"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lang w:val="zh-CN"/>
        </w:rPr>
        <w:t xml:space="preserve">0分</w:t>
      </w:r>
      <w:r>
        <w:rPr>
          <w:rFonts w:hint="eastAsia" w:cs="宋体" w:asciiTheme="minorEastAsia" w:hAnsiTheme="minorEastAsia" w:eastAsiaTheme="minorEastAsia"/>
          <w:szCs w:val="21"/>
          <w:highlight w:val="none"/>
        </w:rPr>
        <w:t xml:space="preserve">（北京时间）</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5、开标时间：</w:t>
      </w:r>
      <w:r>
        <w:rPr>
          <w:rFonts w:hint="eastAsia" w:cs="宋体" w:asciiTheme="minorEastAsia" w:hAnsiTheme="minorEastAsia" w:eastAsiaTheme="minorEastAsia"/>
          <w:szCs w:val="21"/>
          <w:highlight w:val="none"/>
          <w:lang w:val="zh-CN"/>
        </w:rPr>
        <w:t xml:space="preserve">2026年5月27日</w:t>
      </w:r>
      <w:r>
        <w:rPr>
          <w:rFonts w:hint="eastAsia" w:cs="宋体" w:asciiTheme="minorEastAsia" w:hAnsiTheme="minorEastAsia" w:eastAsiaTheme="minorEastAsia"/>
          <w:szCs w:val="21"/>
          <w:highlight w:val="none"/>
        </w:rPr>
        <w:t xml:space="preserve">9</w:t>
      </w:r>
      <w:r>
        <w:rPr>
          <w:rFonts w:hint="eastAsia" w:cs="宋体" w:asciiTheme="minorEastAsia" w:hAnsiTheme="minorEastAsia" w:eastAsiaTheme="minorEastAsia"/>
          <w:szCs w:val="21"/>
          <w:highlight w:val="none"/>
          <w:lang w:val="zh-CN"/>
        </w:rPr>
        <w:t xml:space="preserve">点</w:t>
      </w:r>
      <w:r>
        <w:rPr>
          <w:rFonts w:hint="eastAsia"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lang w:val="zh-CN"/>
        </w:rPr>
        <w:t xml:space="preserve">0分</w:t>
      </w:r>
      <w:r>
        <w:rPr>
          <w:rFonts w:hint="eastAsia" w:cs="宋体" w:asciiTheme="minorEastAsia" w:hAnsiTheme="minorEastAsia" w:eastAsiaTheme="minorEastAsia"/>
          <w:szCs w:val="21"/>
          <w:highlight w:val="none"/>
        </w:rPr>
        <w:t xml:space="preserve">（北京时间）</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6、开标地点：</w:t>
      </w:r>
      <w:r>
        <w:rPr>
          <w:rFonts w:hint="eastAsia" w:cs="宋体" w:asciiTheme="minorEastAsia" w:hAnsiTheme="minorEastAsia" w:eastAsiaTheme="minorEastAsia"/>
          <w:szCs w:val="21"/>
          <w:highlight w:val="none"/>
          <w:lang w:val="zh-CN"/>
        </w:rPr>
        <w:t xml:space="preserve">苏采云政府采购一体化平台</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7、联系单位：</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（1）采购人：苏州大学附属第四医院（苏州市独墅湖医院）</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联系人：吴玲燕   </w:t>
      </w:r>
      <w:r>
        <w:rPr>
          <w:rFonts w:hint="eastAsia" w:cs="宋体" w:asciiTheme="minorEastAsia" w:hAnsiTheme="minorEastAsia" w:eastAsiaTheme="minorEastAsia"/>
          <w:szCs w:val="21"/>
          <w:highlight w:val="none"/>
          <w:lang w:val="zh-CN"/>
        </w:rPr>
        <w:t xml:space="preserve">联系电话：</w:t>
      </w:r>
      <w:r>
        <w:rPr>
          <w:rFonts w:hint="eastAsia" w:cs="宋体" w:asciiTheme="minorEastAsia" w:hAnsiTheme="minorEastAsia" w:eastAsiaTheme="minorEastAsia"/>
          <w:szCs w:val="21"/>
          <w:highlight w:val="none"/>
        </w:rPr>
        <w:t xml:space="preserve">0512-65955367</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地址：苏州工业园区独墅湖科教创新区崇文路9号</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（2）采购代理机构：苏州市卫康招投标咨询服务有限公司</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地址：苏州市姑苏区干将西路1296号深业姑苏中心1幢17层            </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邮编：215005</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联系人：陆宇、张田、李东</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联系电话：0512-65158848转8011/0512-65237219，0512-65153553 （FAX）</w:t>
      </w:r>
      <w:r/>
    </w:p>
    <w:p>
      <w:pPr>
        <w:ind w:firstLine="420"/>
        <w:jc w:val="left"/>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sz w:val="36"/>
          <w:szCs w:val="36"/>
          <w:highlight w:val="none"/>
        </w:rPr>
      </w:pPr>
      <w:r/>
      <w:bookmarkStart w:id="9" w:name="_Toc13642113"/>
      <w:r/>
      <w:bookmarkStart w:id="10" w:name="_Toc142194256"/>
      <w:r>
        <w:rPr>
          <w:rFonts w:ascii="宋体" w:hAnsi="宋体"/>
          <w:sz w:val="36"/>
          <w:szCs w:val="36"/>
          <w:highlight w:val="none"/>
        </w:rPr>
        <w:br w:type="page" w:clear="all"/>
      </w:r>
      <w:bookmarkEnd w:id="9"/>
      <w:r/>
      <w:bookmarkEnd w:id="10"/>
      <w:r/>
      <w:r/>
    </w:p>
    <w:p>
      <w:pPr>
        <w:jc w:val="center"/>
        <w:spacing w:line="400" w:lineRule="exact"/>
        <w:widowControl/>
        <w:rPr>
          <w:rFonts w:ascii="宋体" w:hAnsi="宋体"/>
          <w:b/>
          <w:sz w:val="36"/>
          <w:szCs w:val="36"/>
          <w:highlight w:val="none"/>
        </w:rPr>
      </w:pPr>
      <w:r>
        <w:rPr>
          <w:rFonts w:hint="eastAsia" w:ascii="宋体" w:hAnsi="宋体"/>
          <w:b/>
          <w:sz w:val="36"/>
          <w:szCs w:val="36"/>
          <w:highlight w:val="none"/>
        </w:rPr>
        <w:t xml:space="preserve">第二章 投标人须知</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一、说明和释义</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1、说明</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1.2本次采购活动及因本次采购产生的合同受中国法律制约和保护。</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1.3本采购文件的解释权属于苏州市卫康招投标咨询服务有限公司。</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2、词语释义</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2.1 采购代理机构：具体组织实施采购活动的法人。</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2.5采购人（甲方）：合同中明确规定的实际购买产品的法人或其他组织和自然人。</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2.6中标人（乙方）：合同中规定的向采购方提供产品的法人或其他组织和自然人。</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2.7货物：系指乙方按招标采购文件规定，应向甲方提供的一切设备、备品、备件、工具、手册及其它有关技术资料和材料。</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9</w:t>
      </w:r>
      <w:r>
        <w:rPr>
          <w:rFonts w:hint="eastAsia" w:asciiTheme="minorEastAsia" w:hAnsiTheme="minorEastAsia" w:eastAsiaTheme="minorEastAsia"/>
          <w:bCs/>
          <w:szCs w:val="21"/>
          <w:highlight w:val="none"/>
          <w:lang w:val="zh-CN"/>
        </w:rPr>
        <w:t xml:space="preserve">知识产权：指专利权、商标权、著作权等无形财产专有权的统称。</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0</w:t>
      </w:r>
      <w:r>
        <w:rPr>
          <w:rFonts w:hint="eastAsia" w:asciiTheme="minorEastAsia" w:hAnsiTheme="minorEastAsia" w:eastAsiaTheme="minorEastAsia"/>
          <w:bCs/>
          <w:szCs w:val="21"/>
          <w:highlight w:val="none"/>
          <w:lang w:val="zh-CN"/>
        </w:rPr>
        <w:t xml:space="preserve">天：日历日。</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交货地点：合同中明确约定的乙方提交的货物和服务最终到达地点。</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 合同价款：根据合同规定，乙方在正确地履行合同义务后甲方应支付乙方的价款。</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3</w:t>
      </w:r>
      <w:r>
        <w:rPr>
          <w:rFonts w:hint="eastAsia" w:asciiTheme="minorEastAsia" w:hAnsiTheme="minorEastAsia" w:eastAsiaTheme="minorEastAsia"/>
          <w:bCs/>
          <w:szCs w:val="21"/>
          <w:highlight w:val="none"/>
          <w:lang w:val="zh-CN"/>
        </w:rPr>
        <w:t xml:space="preserve"> 产地：货物开采、生长、生产、最终制造、加工或提供服务的来源地。</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4</w:t>
      </w:r>
      <w:r>
        <w:rPr>
          <w:rFonts w:hint="eastAsia" w:asciiTheme="minorEastAsia" w:hAnsiTheme="minorEastAsia" w:eastAsiaTheme="minorEastAsia"/>
          <w:bCs/>
          <w:szCs w:val="21"/>
          <w:highlight w:val="none"/>
          <w:lang w:val="zh-CN"/>
        </w:rPr>
        <w:t xml:space="preserve"> 不可抗力：不能预见、不能避免并且不能克服的客观情况。</w:t>
      </w:r>
      <w:r/>
    </w:p>
    <w:p>
      <w:pPr>
        <w:spacing w:line="400" w:lineRule="exact"/>
        <w:widowControl/>
        <w:rPr>
          <w:rFonts w:ascii="宋体" w:hAnsi="宋体" w:cs="宋体"/>
          <w:b/>
          <w:szCs w:val="21"/>
          <w:highlight w:val="none"/>
        </w:rPr>
      </w:pPr>
      <w:r>
        <w:rPr>
          <w:rFonts w:hint="eastAsia" w:ascii="宋体" w:hAnsi="宋体" w:cs="宋体"/>
          <w:bCs/>
          <w:szCs w:val="21"/>
          <w:highlight w:val="none"/>
        </w:rPr>
        <w:t xml:space="preserve">2.15 </w:t>
      </w:r>
      <w:r>
        <w:rPr>
          <w:rFonts w:hint="eastAsia" w:ascii="宋体" w:hAnsi="宋体" w:cs="宋体"/>
          <w:b/>
          <w:szCs w:val="21"/>
          <w:highlight w:val="none"/>
        </w:rPr>
        <w:t xml:space="preserve">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2.16 进口产品：通过中国海关报关验放进入中国境内且产自关境外的产品。</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Cs/>
          <w:szCs w:val="21"/>
          <w:highlight w:val="none"/>
        </w:rPr>
        <w:t xml:space="preserve">2.17书面形式：指书面文字、合同书、信件和传真等可以有形地表现所载内容的形式。</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二、投标人（供应商）</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3供应商资格要求</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详见招标公告。</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4、投标人代表</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5、投标费用 </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5.1无论投标过程中的做法和结果如何，投标人自行承担所有与参加投标有关的全部费用。</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6、联合体投标</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本采购项目不接受联合体投标。</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三、采购文件的说明</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8、采购文件</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9、采购文件的询问与澄清（修改）</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w:t>
      </w:r>
      <w:r>
        <w:rPr>
          <w:rFonts w:hint="eastAsia" w:asciiTheme="minorEastAsia" w:hAnsiTheme="minorEastAsia" w:eastAsiaTheme="minorEastAsia"/>
          <w:bCs/>
          <w:szCs w:val="21"/>
          <w:highlight w:val="none"/>
          <w:lang w:val="zh-CN"/>
        </w:rPr>
        <w:t xml:space="preserve">、采购文件的修改</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10</w:t>
      </w:r>
      <w:r>
        <w:rPr>
          <w:rFonts w:hint="eastAsia" w:asciiTheme="minorEastAsia" w:hAnsiTheme="minorEastAsia" w:eastAsiaTheme="minorEastAsia"/>
          <w:bCs/>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10</w:t>
      </w:r>
      <w:r>
        <w:rPr>
          <w:rFonts w:hint="eastAsia" w:asciiTheme="minorEastAsia" w:hAnsiTheme="minorEastAsia" w:eastAsiaTheme="minorEastAsia"/>
          <w:bCs/>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10</w:t>
      </w:r>
      <w:r>
        <w:rPr>
          <w:rFonts w:hint="eastAsia" w:asciiTheme="minorEastAsia" w:hAnsiTheme="minorEastAsia" w:eastAsiaTheme="minorEastAsia"/>
          <w:bCs/>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、质疑</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highlight w:val="none"/>
        </w:rPr>
        <w:t xml:space="preserve">获取</w:t>
      </w:r>
      <w:r>
        <w:rPr>
          <w:rFonts w:hint="eastAsia" w:asciiTheme="minorEastAsia" w:hAnsiTheme="minorEastAsia" w:eastAsiaTheme="minorEastAsia"/>
          <w:bCs/>
          <w:szCs w:val="21"/>
          <w:highlight w:val="none"/>
          <w:lang w:val="zh-CN"/>
        </w:rPr>
        <w:t xml:space="preserve">本</w:t>
      </w:r>
      <w:r>
        <w:rPr>
          <w:rFonts w:hint="eastAsia" w:asciiTheme="minorEastAsia" w:hAnsiTheme="minorEastAsia" w:eastAsiaTheme="minorEastAsia"/>
          <w:bCs/>
          <w:szCs w:val="21"/>
          <w:highlight w:val="none"/>
        </w:rPr>
        <w:t xml:space="preserve">采购</w:t>
      </w:r>
      <w:r>
        <w:rPr>
          <w:rFonts w:hint="eastAsia" w:asciiTheme="minorEastAsia" w:hAnsiTheme="minorEastAsia" w:eastAsiaTheme="minorEastAsia"/>
          <w:bCs/>
          <w:szCs w:val="21"/>
          <w:highlight w:val="none"/>
          <w:lang w:val="zh-CN"/>
        </w:rPr>
        <w:t xml:space="preserve">文件后可以依法进行质疑。</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4</w:t>
      </w:r>
      <w:r>
        <w:rPr>
          <w:rFonts w:hint="eastAsia" w:asciiTheme="minorEastAsia" w:hAnsiTheme="minorEastAsia" w:eastAsiaTheme="minorEastAsia"/>
          <w:bCs/>
          <w:szCs w:val="21"/>
          <w:highlight w:val="none"/>
          <w:lang w:val="zh-CN"/>
        </w:rPr>
        <w:t xml:space="preserve">接受质疑函的方式：当场送达或邮寄方式</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5</w:t>
      </w:r>
      <w:r>
        <w:rPr>
          <w:rFonts w:hint="eastAsia" w:asciiTheme="minorEastAsia" w:hAnsiTheme="minorEastAsia" w:eastAsiaTheme="minorEastAsia"/>
          <w:bCs/>
          <w:szCs w:val="21"/>
          <w:highlight w:val="none"/>
          <w:lang w:val="zh-CN"/>
        </w:rPr>
        <w:t xml:space="preserve">联系单位：苏州市卫康招投标咨询服务有限公司</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联系电话：季欣怡0512-</w:t>
      </w:r>
      <w:r>
        <w:rPr>
          <w:rFonts w:hint="eastAsia" w:asciiTheme="minorEastAsia" w:hAnsiTheme="minorEastAsia" w:eastAsiaTheme="minorEastAsia"/>
          <w:bCs/>
          <w:szCs w:val="21"/>
          <w:highlight w:val="none"/>
        </w:rPr>
        <w:t xml:space="preserve">69165625</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7 通讯地址：苏州市姑苏区干将西路1296号深业姑苏中心1幢17层。</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四、投标文件说明</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12、提示与要求</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13、投标文件计量单位和使用文字</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4</w:t>
      </w:r>
      <w:r>
        <w:rPr>
          <w:rFonts w:hint="eastAsia" w:asciiTheme="minorEastAsia" w:hAnsiTheme="minorEastAsia" w:eastAsiaTheme="minorEastAsia"/>
          <w:bCs/>
          <w:szCs w:val="21"/>
          <w:highlight w:val="none"/>
          <w:lang w:val="zh-CN"/>
        </w:rPr>
        <w:t xml:space="preserve">、投标文件的组成</w:t>
      </w:r>
      <w:r>
        <w:rPr>
          <w:rFonts w:hint="eastAsia" w:asciiTheme="minorEastAsia" w:hAnsiTheme="minorEastAsia" w:eastAsiaTheme="minorEastAsia"/>
          <w:bCs/>
          <w:szCs w:val="21"/>
          <w:highlight w:val="none"/>
        </w:rPr>
        <w:t xml:space="preserve">（部分格式见附件）</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14.1、企业营业执照副本复印件；</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14.2、授权委托书（如有），法人及代理人身份证复印件；</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14.3、</w:t>
      </w:r>
      <w:r>
        <w:rPr>
          <w:rFonts w:hint="eastAsia" w:ascii="宋体" w:hAnsi="宋体" w:cs="宋体"/>
          <w:b/>
          <w:szCs w:val="21"/>
          <w:highlight w:val="none"/>
        </w:rPr>
        <w:t xml:space="preserve">投标</w:t>
      </w:r>
      <w:r>
        <w:rPr>
          <w:rFonts w:hint="eastAsia" w:ascii="宋体" w:hAnsi="宋体" w:cs="宋体"/>
          <w:b/>
          <w:szCs w:val="21"/>
          <w:highlight w:val="none"/>
          <w:lang w:val="zh-CN"/>
        </w:rPr>
        <w:t xml:space="preserve">单位</w:t>
      </w:r>
      <w:r>
        <w:rPr>
          <w:rFonts w:hint="eastAsia" w:ascii="宋体" w:hAnsi="宋体" w:cs="宋体"/>
          <w:b/>
          <w:szCs w:val="21"/>
          <w:highlight w:val="none"/>
        </w:rPr>
        <w:t xml:space="preserve">最新一期</w:t>
      </w:r>
      <w:r>
        <w:rPr>
          <w:rFonts w:hint="eastAsia" w:ascii="宋体" w:hAnsi="宋体" w:cs="宋体"/>
          <w:b/>
          <w:szCs w:val="21"/>
          <w:highlight w:val="none"/>
          <w:lang w:val="zh-CN"/>
        </w:rPr>
        <w:t xml:space="preserve">财务报告或</w:t>
      </w:r>
      <w:r>
        <w:rPr>
          <w:rFonts w:hint="eastAsia" w:ascii="宋体" w:hAnsi="宋体" w:cs="宋体"/>
          <w:b/>
          <w:szCs w:val="21"/>
          <w:highlight w:val="none"/>
        </w:rPr>
        <w:t xml:space="preserve">投标</w:t>
      </w:r>
      <w:r>
        <w:rPr>
          <w:rFonts w:hint="eastAsia" w:ascii="宋体" w:hAnsi="宋体" w:cs="宋体"/>
          <w:b/>
          <w:szCs w:val="21"/>
          <w:highlight w:val="none"/>
          <w:lang w:val="zh-CN"/>
        </w:rPr>
        <w:t xml:space="preserve">单位基本开户银行出具的资信证明</w:t>
      </w:r>
      <w:r>
        <w:rPr>
          <w:rFonts w:hint="eastAsia" w:asciiTheme="minorEastAsia" w:hAnsiTheme="minorEastAsia" w:eastAsiaTheme="minorEastAsia"/>
          <w:b/>
          <w:szCs w:val="21"/>
          <w:highlight w:val="none"/>
        </w:rPr>
        <w:t xml:space="preserve">；</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14.4、符合履行合同所必备的设备和专业技术能力的证明材料；</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14.5、近三个月依法缴纳税收的凭据和依法缴纳社会保险的凭据复印件；</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14.6、参加政府采购活动前3年内在经营活动中没有重大违法记录的书面声明；</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
          <w:szCs w:val="21"/>
          <w:highlight w:val="none"/>
        </w:rPr>
        <w:t xml:space="preserve">14.7、提供医疗器械经营许可证（或医疗器械生产许可证）复印件（如属）、所投产品的医疗器械产品注册证或备案凭证复印件（如属）；</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14.8、提供所投产品的合法代理资格证明材料（国产产品投标可不提供）。</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B、技术部分材料：</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14.9、投标函；</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14.10、供应商关于资格的声明函；</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14.11、投标产品清单表；</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14.12、投标产品技术对照表；</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14.13、设备的安装、调试、验收方案；</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14.14、产品质量承诺；</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14.15、产品生产厂家印制的产品彩页或说明书；（投标技术参数如与彩页或说明书有矛盾之处，以彩页或说明书为准）</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14.16、为提供货物所需的安装实施方案、人员培训方案、售后服务方案及服务体系方案；</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14.17、对本次投标的详细说明（投标人视各自的情况自行编制）；</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14.18、中小企业声明函（如属）、残疾人福利性单位声明函（如属）、监狱企业证明文件（如属）和《投标保证承诺书》</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14.19、与本次投标采购相关的其他资料，详见评分办法；以上资料必须与投标文件中的内容完全一致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投标文件由1</w:t>
      </w:r>
      <w:r>
        <w:rPr>
          <w:rFonts w:hint="eastAsia" w:asciiTheme="minorEastAsia" w:hAnsiTheme="minorEastAsia" w:eastAsiaTheme="minorEastAsia"/>
          <w:bCs/>
          <w:szCs w:val="21"/>
          <w:highlight w:val="none"/>
        </w:rPr>
        <w:t xml:space="preserve">4</w:t>
      </w:r>
      <w:r>
        <w:rPr>
          <w:rFonts w:hint="eastAsia" w:asciiTheme="minorEastAsia" w:hAnsiTheme="minorEastAsia" w:eastAsiaTheme="minorEastAsia"/>
          <w:bCs/>
          <w:szCs w:val="21"/>
          <w:highlight w:val="none"/>
          <w:lang w:val="zh-CN"/>
        </w:rPr>
        <w:t xml:space="preserve">.1~1</w:t>
      </w:r>
      <w:r>
        <w:rPr>
          <w:rFonts w:hint="eastAsia" w:asciiTheme="minorEastAsia" w:hAnsiTheme="minorEastAsia" w:eastAsiaTheme="minorEastAsia"/>
          <w:bCs/>
          <w:szCs w:val="21"/>
          <w:highlight w:val="none"/>
        </w:rPr>
        <w:t xml:space="preserve">4</w:t>
      </w:r>
      <w:r>
        <w:rPr>
          <w:rFonts w:hint="eastAsia"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19</w:t>
      </w:r>
      <w:r>
        <w:rPr>
          <w:rFonts w:hint="eastAsia" w:asciiTheme="minorEastAsia" w:hAnsiTheme="minorEastAsia" w:eastAsiaTheme="minorEastAsia"/>
          <w:bCs/>
          <w:szCs w:val="21"/>
          <w:highlight w:val="none"/>
          <w:lang w:val="zh-CN"/>
        </w:rPr>
        <w:t xml:space="preserve">款规定的内容共同组成</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5</w:t>
      </w:r>
      <w:r>
        <w:rPr>
          <w:rFonts w:hint="eastAsia" w:asciiTheme="minorEastAsia" w:hAnsiTheme="minorEastAsia" w:eastAsiaTheme="minorEastAsia"/>
          <w:bCs/>
          <w:szCs w:val="21"/>
          <w:highlight w:val="none"/>
          <w:lang w:val="zh-CN"/>
        </w:rPr>
        <w:t xml:space="preserve">、投标文件编制要求</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5</w:t>
      </w:r>
      <w:r>
        <w:rPr>
          <w:rFonts w:hint="eastAsia" w:asciiTheme="minorEastAsia" w:hAnsiTheme="minorEastAsia" w:eastAsiaTheme="minorEastAsia"/>
          <w:bCs/>
          <w:szCs w:val="21"/>
          <w:highlight w:val="none"/>
          <w:lang w:val="zh-CN"/>
        </w:rPr>
        <w:t xml:space="preserve">.1投标文件按上述统一顺序、统一格式编写，并在首页编制“投标文件目录”，</w:t>
      </w:r>
      <w:r>
        <w:rPr>
          <w:rFonts w:hint="eastAsia" w:asciiTheme="minorEastAsia" w:hAnsiTheme="minorEastAsia" w:eastAsiaTheme="minorEastAsia"/>
          <w:bCs/>
          <w:szCs w:val="21"/>
          <w:highlight w:val="none"/>
        </w:rPr>
        <w:t xml:space="preserve">上传电子投标系统</w:t>
      </w:r>
      <w:r>
        <w:rPr>
          <w:rFonts w:hint="eastAsia"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、投标文件的份数和签署</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.1投标人应按本须知的规定，编制</w:t>
      </w:r>
      <w:r>
        <w:rPr>
          <w:rFonts w:hint="eastAsia" w:asciiTheme="minorEastAsia" w:hAnsiTheme="minorEastAsia" w:eastAsiaTheme="minorEastAsia"/>
          <w:bCs/>
          <w:szCs w:val="21"/>
          <w:highlight w:val="none"/>
        </w:rPr>
        <w:t xml:space="preserve">电子投标文件</w:t>
      </w:r>
      <w:r>
        <w:rPr>
          <w:rFonts w:hint="eastAsia"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7</w:t>
      </w:r>
      <w:r>
        <w:rPr>
          <w:rFonts w:hint="eastAsia" w:asciiTheme="minorEastAsia" w:hAnsiTheme="minorEastAsia" w:eastAsiaTheme="minorEastAsia"/>
          <w:bCs/>
          <w:szCs w:val="21"/>
          <w:highlight w:val="none"/>
          <w:lang w:val="zh-CN"/>
        </w:rPr>
        <w:t xml:space="preserve">、投标保证金</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无</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lang w:val="zh-CN"/>
        </w:rPr>
        <w:t xml:space="preserve">、投标文件的有效期</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8</w:t>
      </w:r>
      <w:r>
        <w:rPr>
          <w:rFonts w:hint="eastAsia" w:asciiTheme="minorEastAsia" w:hAnsiTheme="minorEastAsia" w:eastAsiaTheme="minorEastAsia"/>
          <w:bCs/>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五、投标文件的递交</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9</w:t>
      </w:r>
      <w:r>
        <w:rPr>
          <w:rFonts w:hint="eastAsia" w:asciiTheme="minorEastAsia" w:hAnsiTheme="minorEastAsia" w:eastAsiaTheme="minorEastAsia"/>
          <w:bCs/>
          <w:szCs w:val="21"/>
          <w:highlight w:val="none"/>
          <w:lang w:val="zh-CN"/>
        </w:rPr>
        <w:t xml:space="preserve">、投标文件的密封及标记</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rPr>
        <w:t xml:space="preserve">9</w:t>
      </w:r>
      <w:r>
        <w:rPr>
          <w:rFonts w:hint="eastAsia" w:asciiTheme="minorEastAsia" w:hAnsiTheme="minorEastAsia" w:eastAsiaTheme="minorEastAsia"/>
          <w:bCs/>
          <w:szCs w:val="21"/>
          <w:highlight w:val="none"/>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20</w:t>
      </w:r>
      <w:r>
        <w:rPr>
          <w:rFonts w:hint="eastAsia" w:asciiTheme="minorEastAsia" w:hAnsiTheme="minorEastAsia" w:eastAsiaTheme="minorEastAsia"/>
          <w:bCs/>
          <w:szCs w:val="21"/>
          <w:highlight w:val="none"/>
          <w:lang w:val="zh-CN"/>
        </w:rPr>
        <w:t xml:space="preserve">、投标文件的递交</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20.1投标文件必须在投标截止时间上传至苏采云电子招投标平台。</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20.2逾期上传的投标文件，采购人、采购代理机构应当拒收。</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20.3至投标截止时间投标人不足3家的，不得开标</w:t>
      </w:r>
      <w:r>
        <w:rPr>
          <w:rFonts w:hint="eastAsia"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、投标文件的修改和撤销</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lang w:val="zh-CN"/>
        </w:rPr>
        <w:t xml:space="preserve">.2开标后投标人不得撤销投标。</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六、开标和评标</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22、开标</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22.6技术支持</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在网上招投标过程中如有疑问，请及时联系：</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CA技术咨询服务电话：400-608-6099</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电子签章技术咨询服务电话：15380932027、15371015030、13675197356、13675197221</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22.7澄清</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23、资格审查</w:t>
      </w:r>
      <w:r/>
    </w:p>
    <w:p>
      <w:pPr>
        <w:spacing w:line="400" w:lineRule="exact"/>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23.1公开招标采购项目开标结束后，采购人应当依法对投标人的资格进行审查。</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23.2.1查询时间：投标文件递交截止时间。</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23.2.2查询渠道：</w:t>
      </w:r>
      <w:r>
        <w:rPr>
          <w:rFonts w:hint="eastAsia" w:asciiTheme="minorEastAsia" w:hAnsiTheme="minorEastAsia" w:eastAsiaTheme="minorEastAsia"/>
          <w:bCs/>
          <w:color w:val="auto"/>
          <w:szCs w:val="21"/>
          <w:highlight w:val="none"/>
        </w:rPr>
        <w:t xml:space="preserve">统一登录“苏采云政府采购一体化平台”系统查询供应商的信用记录。系统实时提供来自信用中国网站的相关主体信用记录。</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23.2.3查询证据留存方式：对存在失信信息的供应商，评标委员会应填写《苏州市级政府采购供应商失信信息确认函》，由失信供应商签名确认。同时，采购代理机构工作人员应登录来源网站页面进行复核并打印，作为证据留存。</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23.4</w:t>
      </w:r>
      <w:r>
        <w:rPr>
          <w:rFonts w:hint="eastAsia" w:asciiTheme="minorEastAsia" w:hAnsiTheme="minorEastAsia" w:eastAsiaTheme="minorEastAsia"/>
          <w:b/>
          <w:szCs w:val="21"/>
          <w:highlight w:val="none"/>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23.5资格审查合格投标人不足3家的，不得评标。</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24、评标委员会</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.1评标委员会成员依法组建；</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hint="eastAsia" w:asciiTheme="minorEastAsia" w:hAnsiTheme="minorEastAsia" w:eastAsiaTheme="minorEastAsia"/>
          <w:bCs/>
          <w:szCs w:val="21"/>
          <w:highlight w:val="none"/>
          <w:lang w:val="zh-CN"/>
        </w:rPr>
        <w:t xml:space="preserve">.2</w:t>
      </w:r>
      <w:r>
        <w:rPr>
          <w:rFonts w:asciiTheme="minorEastAsia" w:hAnsiTheme="minorEastAsia" w:eastAsiaTheme="minorEastAsia"/>
          <w:bCs/>
          <w:szCs w:val="21"/>
          <w:highlight w:val="none"/>
          <w:lang w:val="zh-CN"/>
        </w:rPr>
        <w:t xml:space="preserve">评标委员会</w:t>
      </w:r>
      <w:r>
        <w:rPr>
          <w:rFonts w:hint="eastAsia" w:asciiTheme="minorEastAsia" w:hAnsiTheme="minorEastAsia" w:eastAsiaTheme="minorEastAsia"/>
          <w:bCs/>
          <w:szCs w:val="21"/>
          <w:highlight w:val="none"/>
          <w:lang w:val="zh-CN"/>
        </w:rPr>
        <w:t xml:space="preserve">将</w:t>
      </w:r>
      <w:r>
        <w:rPr>
          <w:rFonts w:asciiTheme="minorEastAsia" w:hAnsiTheme="minorEastAsia" w:eastAsiaTheme="minorEastAsia"/>
          <w:bCs/>
          <w:szCs w:val="21"/>
          <w:highlight w:val="none"/>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3</w:t>
      </w:r>
      <w:r>
        <w:rPr>
          <w:rFonts w:hint="eastAsia" w:asciiTheme="minorEastAsia" w:hAnsiTheme="minorEastAsia" w:eastAsiaTheme="minorEastAsia"/>
          <w:bCs/>
          <w:szCs w:val="21"/>
          <w:highlight w:val="none"/>
          <w:lang w:val="zh-CN"/>
        </w:rPr>
        <w:t xml:space="preserve">评标委员会</w:t>
      </w:r>
      <w:r>
        <w:rPr>
          <w:rFonts w:asciiTheme="minorEastAsia" w:hAnsiTheme="minorEastAsia" w:eastAsiaTheme="minorEastAsia"/>
          <w:bCs/>
          <w:szCs w:val="21"/>
          <w:highlight w:val="none"/>
          <w:lang w:val="zh-CN"/>
        </w:rPr>
        <w:t xml:space="preserve">负责具体的评标事务，并独立履行以下职责</w:t>
      </w:r>
      <w:r>
        <w:rPr>
          <w:rFonts w:hint="eastAsia"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4.3</w:t>
      </w:r>
      <w:r>
        <w:rPr>
          <w:rFonts w:hint="eastAsia" w:asciiTheme="minorEastAsia" w:hAnsiTheme="minorEastAsia" w:eastAsiaTheme="minorEastAsia"/>
          <w:bCs/>
          <w:szCs w:val="21"/>
          <w:highlight w:val="none"/>
          <w:lang w:val="zh-CN"/>
        </w:rPr>
        <w:t xml:space="preserve">.1</w:t>
      </w:r>
      <w:r>
        <w:rPr>
          <w:rFonts w:asciiTheme="minorEastAsia" w:hAnsiTheme="minorEastAsia" w:eastAsiaTheme="minorEastAsia"/>
          <w:bCs/>
          <w:szCs w:val="21"/>
          <w:highlight w:val="none"/>
          <w:lang w:val="zh-CN"/>
        </w:rPr>
        <w:t xml:space="preserve">审查、评价投标文件是否符合招标文件的商务、</w:t>
      </w:r>
      <w:r>
        <w:rPr>
          <w:rFonts w:hint="eastAsia" w:asciiTheme="minorEastAsia" w:hAnsiTheme="minorEastAsia" w:eastAsiaTheme="minorEastAsia"/>
          <w:bCs/>
          <w:szCs w:val="21"/>
          <w:highlight w:val="none"/>
        </w:rPr>
        <w:t xml:space="preserve">服务方案</w:t>
      </w:r>
      <w:r>
        <w:rPr>
          <w:rFonts w:asciiTheme="minorEastAsia" w:hAnsiTheme="minorEastAsia" w:eastAsiaTheme="minorEastAsia"/>
          <w:bCs/>
          <w:szCs w:val="21"/>
          <w:highlight w:val="none"/>
          <w:lang w:val="zh-CN"/>
        </w:rPr>
        <w:t xml:space="preserve">等实质性要求；</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4.3</w:t>
      </w:r>
      <w:r>
        <w:rPr>
          <w:rFonts w:hint="eastAsia" w:asciiTheme="minorEastAsia" w:hAnsiTheme="minorEastAsia" w:eastAsiaTheme="minorEastAsia"/>
          <w:bCs/>
          <w:szCs w:val="21"/>
          <w:highlight w:val="none"/>
          <w:lang w:val="zh-CN"/>
        </w:rPr>
        <w:t xml:space="preserve">.2</w:t>
      </w:r>
      <w:r>
        <w:rPr>
          <w:rFonts w:asciiTheme="minorEastAsia" w:hAnsiTheme="minorEastAsia" w:eastAsiaTheme="minorEastAsia"/>
          <w:bCs/>
          <w:szCs w:val="21"/>
          <w:highlight w:val="none"/>
          <w:lang w:val="zh-CN"/>
        </w:rPr>
        <w:t xml:space="preserve">要求投标人对投标文件有关事项作出澄清或者说明；</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4.3</w:t>
      </w:r>
      <w:r>
        <w:rPr>
          <w:rFonts w:hint="eastAsia" w:asciiTheme="minorEastAsia" w:hAnsiTheme="minorEastAsia" w:eastAsiaTheme="minorEastAsia"/>
          <w:bCs/>
          <w:szCs w:val="21"/>
          <w:highlight w:val="none"/>
          <w:lang w:val="zh-CN"/>
        </w:rPr>
        <w:t xml:space="preserve">.3</w:t>
      </w:r>
      <w:r>
        <w:rPr>
          <w:rFonts w:asciiTheme="minorEastAsia" w:hAnsiTheme="minorEastAsia" w:eastAsiaTheme="minorEastAsia"/>
          <w:bCs/>
          <w:szCs w:val="21"/>
          <w:highlight w:val="none"/>
          <w:lang w:val="zh-CN"/>
        </w:rPr>
        <w:t xml:space="preserve">对投标文件进行比较和评价；</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4.3</w:t>
      </w:r>
      <w:r>
        <w:rPr>
          <w:rFonts w:hint="eastAsia" w:asciiTheme="minorEastAsia" w:hAnsiTheme="minorEastAsia" w:eastAsiaTheme="minorEastAsia"/>
          <w:bCs/>
          <w:szCs w:val="21"/>
          <w:highlight w:val="none"/>
          <w:lang w:val="zh-CN"/>
        </w:rPr>
        <w:t xml:space="preserve">.4推荐中标候选人</w:t>
      </w:r>
      <w:r>
        <w:rPr>
          <w:rFonts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4.3</w:t>
      </w:r>
      <w:r>
        <w:rPr>
          <w:rFonts w:hint="eastAsia" w:asciiTheme="minorEastAsia" w:hAnsiTheme="minorEastAsia" w:eastAsiaTheme="minorEastAsia"/>
          <w:bCs/>
          <w:szCs w:val="21"/>
          <w:highlight w:val="none"/>
          <w:lang w:val="zh-CN"/>
        </w:rPr>
        <w:t xml:space="preserve">.5</w:t>
      </w:r>
      <w:r>
        <w:rPr>
          <w:rFonts w:asciiTheme="minorEastAsia" w:hAnsiTheme="minorEastAsia" w:eastAsiaTheme="minorEastAsia"/>
          <w:bCs/>
          <w:szCs w:val="21"/>
          <w:highlight w:val="none"/>
          <w:lang w:val="zh-CN"/>
        </w:rPr>
        <w:t xml:space="preserve">向采购人、采购代理机构或者有关部门报告评标中发现的违法行为</w:t>
      </w:r>
      <w:r>
        <w:rPr>
          <w:rFonts w:hint="eastAsia"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4</w:t>
      </w:r>
      <w:r>
        <w:rPr>
          <w:rFonts w:hint="eastAsia" w:asciiTheme="minorEastAsia" w:hAnsiTheme="minorEastAsia" w:eastAsiaTheme="minorEastAsia"/>
          <w:bCs/>
          <w:szCs w:val="21"/>
          <w:highlight w:val="none"/>
          <w:lang w:val="zh-CN"/>
        </w:rPr>
        <w:t xml:space="preserve">评标委员会</w:t>
      </w:r>
      <w:r>
        <w:rPr>
          <w:rFonts w:asciiTheme="minorEastAsia" w:hAnsiTheme="minorEastAsia" w:eastAsiaTheme="minorEastAsia"/>
          <w:bCs/>
          <w:szCs w:val="21"/>
          <w:highlight w:val="none"/>
          <w:lang w:val="zh-CN"/>
        </w:rPr>
        <w:t xml:space="preserve">成员应当履行下列义务：</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.1遵纪守法，客观、公正、廉洁地履行职责；</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.3对评标过程和结果，以及投标人的商业秘密保密；</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.4参与评标报告的起草；</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.5配合招标采购人答复投标人提出的质疑；</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.6配合</w:t>
      </w:r>
      <w:r>
        <w:rPr>
          <w:rFonts w:hint="eastAsia" w:asciiTheme="minorEastAsia" w:hAnsiTheme="minorEastAsia" w:eastAsiaTheme="minorEastAsia"/>
          <w:bCs/>
          <w:szCs w:val="21"/>
          <w:highlight w:val="none"/>
          <w:lang w:val="zh-CN"/>
        </w:rPr>
        <w:t xml:space="preserve">有关</w:t>
      </w:r>
      <w:r>
        <w:rPr>
          <w:rFonts w:asciiTheme="minorEastAsia" w:hAnsiTheme="minorEastAsia" w:eastAsiaTheme="minorEastAsia"/>
          <w:bCs/>
          <w:szCs w:val="21"/>
          <w:highlight w:val="none"/>
          <w:lang w:val="zh-CN"/>
        </w:rPr>
        <w:t xml:space="preserve">部门的投诉处理工作。</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5</w:t>
      </w:r>
      <w:r>
        <w:rPr>
          <w:rFonts w:asciiTheme="minorEastAsia" w:hAnsiTheme="minorEastAsia" w:eastAsiaTheme="minorEastAsia"/>
          <w:bCs/>
          <w:szCs w:val="21"/>
          <w:highlight w:val="none"/>
          <w:lang w:val="zh-CN"/>
        </w:rPr>
        <w:t xml:space="preserve">、评标内容的保密</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5</w:t>
      </w:r>
      <w:r>
        <w:rPr>
          <w:rFonts w:asciiTheme="minorEastAsia" w:hAnsiTheme="minorEastAsia" w:eastAsiaTheme="minorEastAsia"/>
          <w:bCs/>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5</w:t>
      </w:r>
      <w:r>
        <w:rPr>
          <w:rFonts w:asciiTheme="minorEastAsia" w:hAnsiTheme="minorEastAsia" w:eastAsiaTheme="minorEastAsia"/>
          <w:bCs/>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5</w:t>
      </w:r>
      <w:r>
        <w:rPr>
          <w:rFonts w:asciiTheme="minorEastAsia" w:hAnsiTheme="minorEastAsia" w:eastAsiaTheme="minorEastAsia"/>
          <w:bCs/>
          <w:szCs w:val="21"/>
          <w:highlight w:val="none"/>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6</w:t>
      </w:r>
      <w:r>
        <w:rPr>
          <w:rFonts w:asciiTheme="minorEastAsia" w:hAnsiTheme="minorEastAsia" w:eastAsiaTheme="minorEastAsia"/>
          <w:bCs/>
          <w:szCs w:val="21"/>
          <w:highlight w:val="none"/>
          <w:lang w:val="zh-CN"/>
        </w:rPr>
        <w:t xml:space="preserve">、对投标文件初审</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26.2</w:t>
      </w:r>
      <w:r>
        <w:rPr>
          <w:rFonts w:hint="eastAsia" w:asciiTheme="minorEastAsia" w:hAnsiTheme="minorEastAsia" w:eastAsiaTheme="minorEastAsia"/>
          <w:bCs/>
          <w:szCs w:val="21"/>
          <w:highlight w:val="none"/>
          <w:lang w:val="zh-CN"/>
        </w:rPr>
        <w:t xml:space="preserve">投标文件有下列情况之一者将被认定为无效投标：</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.2.1投标文件未按照本须知规定签署和盖章；</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投标人拒绝修正错误；</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3</w:t>
      </w:r>
      <w:r>
        <w:rPr>
          <w:rFonts w:hint="eastAsia" w:asciiTheme="minorEastAsia" w:hAnsiTheme="minorEastAsia" w:eastAsiaTheme="minorEastAsia"/>
          <w:bCs/>
          <w:szCs w:val="21"/>
          <w:highlight w:val="none"/>
          <w:lang w:val="zh-CN"/>
        </w:rPr>
        <w:t xml:space="preserve">投标人的投标文件中出现评标委员会认为不应雷同的；</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4</w:t>
      </w:r>
      <w:r>
        <w:rPr>
          <w:rFonts w:hint="eastAsia" w:asciiTheme="minorEastAsia" w:hAnsiTheme="minorEastAsia" w:eastAsiaTheme="minorEastAsia"/>
          <w:bCs/>
          <w:szCs w:val="21"/>
          <w:highlight w:val="none"/>
          <w:lang w:val="zh-CN"/>
        </w:rPr>
        <w:t xml:space="preserve">其他被评标委员会认定无效的情况。</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highlight w:val="none"/>
        </w:rPr>
        <w:t xml:space="preserve">采购人</w:t>
      </w:r>
      <w:r>
        <w:rPr>
          <w:rFonts w:hint="eastAsia" w:asciiTheme="minorEastAsia" w:hAnsiTheme="minorEastAsia" w:eastAsiaTheme="minorEastAsia"/>
          <w:bCs/>
          <w:szCs w:val="21"/>
          <w:highlight w:val="none"/>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6</w:t>
      </w:r>
      <w:r>
        <w:rPr>
          <w:rFonts w:hint="eastAsia" w:asciiTheme="minorEastAsia" w:hAnsiTheme="minorEastAsia" w:eastAsiaTheme="minorEastAsia"/>
          <w:bCs/>
          <w:szCs w:val="21"/>
          <w:highlight w:val="none"/>
          <w:lang w:val="zh-CN"/>
        </w:rPr>
        <w:t xml:space="preserve">.</w:t>
      </w:r>
      <w:r>
        <w:rPr>
          <w:rFonts w:hint="eastAsia" w:asciiTheme="minorEastAsia" w:hAnsiTheme="minorEastAsia" w:eastAsiaTheme="minorEastAsia"/>
          <w:bCs/>
          <w:szCs w:val="21"/>
          <w:highlight w:val="none"/>
        </w:rPr>
        <w:t xml:space="preserve">4</w:t>
      </w:r>
      <w:r>
        <w:rPr>
          <w:rFonts w:hint="eastAsia" w:asciiTheme="minorEastAsia" w:hAnsiTheme="minorEastAsia" w:eastAsiaTheme="minorEastAsia"/>
          <w:bCs/>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26.5</w:t>
      </w:r>
      <w:r>
        <w:rPr>
          <w:rFonts w:hint="eastAsia" w:asciiTheme="minorEastAsia" w:hAnsiTheme="minorEastAsia" w:eastAsiaTheme="minorEastAsia"/>
          <w:bCs/>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26.6</w:t>
      </w:r>
      <w:r>
        <w:rPr>
          <w:rFonts w:hint="eastAsia" w:asciiTheme="minorEastAsia" w:hAnsiTheme="minorEastAsia" w:eastAsiaTheme="minorEastAsia"/>
          <w:bCs/>
          <w:szCs w:val="21"/>
          <w:highlight w:val="none"/>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26.7</w:t>
      </w:r>
      <w:r>
        <w:rPr>
          <w:rFonts w:hint="eastAsia" w:asciiTheme="minorEastAsia" w:hAnsiTheme="minorEastAsia" w:eastAsiaTheme="minorEastAsia"/>
          <w:bCs/>
          <w:szCs w:val="21"/>
          <w:highlight w:val="none"/>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26.8</w:t>
      </w:r>
      <w:r>
        <w:rPr>
          <w:rFonts w:asciiTheme="minorEastAsia" w:hAnsiTheme="minorEastAsia" w:eastAsiaTheme="minorEastAsia"/>
          <w:bCs/>
          <w:szCs w:val="21"/>
          <w:highlight w:val="none"/>
          <w:lang w:val="zh-CN"/>
        </w:rPr>
        <w:t xml:space="preserve">对不同文字文本投标文件的解释发生异议的，以中文文本为准</w:t>
      </w:r>
      <w:r>
        <w:rPr>
          <w:rFonts w:hint="eastAsia"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7</w:t>
      </w:r>
      <w:r>
        <w:rPr>
          <w:rFonts w:asciiTheme="minorEastAsia" w:hAnsiTheme="minorEastAsia" w:eastAsiaTheme="minorEastAsia"/>
          <w:bCs/>
          <w:szCs w:val="21"/>
          <w:highlight w:val="none"/>
          <w:lang w:val="zh-CN"/>
        </w:rPr>
        <w:t xml:space="preserve">、废标</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7</w:t>
      </w:r>
      <w:r>
        <w:rPr>
          <w:rFonts w:asciiTheme="minorEastAsia" w:hAnsiTheme="minorEastAsia" w:eastAsiaTheme="minorEastAsia"/>
          <w:bCs/>
          <w:szCs w:val="21"/>
          <w:highlight w:val="none"/>
          <w:lang w:val="zh-CN"/>
        </w:rPr>
        <w:t xml:space="preserve">.1 在招标过程中，出现下列情况之一的，应予废标：</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27.1.1</w:t>
      </w:r>
      <w:r>
        <w:rPr>
          <w:rFonts w:asciiTheme="minorEastAsia" w:hAnsiTheme="minorEastAsia" w:eastAsiaTheme="minorEastAsia"/>
          <w:bCs/>
          <w:szCs w:val="21"/>
          <w:highlight w:val="none"/>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27.1.2</w:t>
      </w:r>
      <w:r>
        <w:rPr>
          <w:rFonts w:asciiTheme="minorEastAsia" w:hAnsiTheme="minorEastAsia" w:eastAsiaTheme="minorEastAsia"/>
          <w:bCs/>
          <w:szCs w:val="21"/>
          <w:highlight w:val="none"/>
          <w:lang w:val="zh-CN"/>
        </w:rPr>
        <w:t xml:space="preserve">出现影响采购公正的违法、违规行为的； </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27.1.3</w:t>
      </w:r>
      <w:r>
        <w:rPr>
          <w:rFonts w:asciiTheme="minorEastAsia" w:hAnsiTheme="minorEastAsia" w:eastAsiaTheme="minorEastAsia"/>
          <w:bCs/>
          <w:szCs w:val="21"/>
          <w:highlight w:val="none"/>
          <w:lang w:val="zh-CN"/>
        </w:rPr>
        <w:t xml:space="preserve">因重大变故，采购任务取消的。 </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7</w:t>
      </w:r>
      <w:r>
        <w:rPr>
          <w:rFonts w:asciiTheme="minorEastAsia" w:hAnsiTheme="minorEastAsia" w:eastAsiaTheme="minorEastAsia"/>
          <w:bCs/>
          <w:szCs w:val="21"/>
          <w:highlight w:val="none"/>
          <w:lang w:val="zh-CN"/>
        </w:rPr>
        <w:t xml:space="preserve">.2 废标后，采购代理机构将</w:t>
      </w:r>
      <w:r>
        <w:rPr>
          <w:rFonts w:hint="eastAsia" w:asciiTheme="minorEastAsia" w:hAnsiTheme="minorEastAsia" w:eastAsiaTheme="minorEastAsia"/>
          <w:bCs/>
          <w:szCs w:val="21"/>
          <w:highlight w:val="none"/>
          <w:lang w:val="zh-CN"/>
        </w:rPr>
        <w:t xml:space="preserve">发布废标公告</w:t>
      </w:r>
      <w:r>
        <w:rPr>
          <w:rFonts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8</w:t>
      </w:r>
      <w:r>
        <w:rPr>
          <w:rFonts w:asciiTheme="minorEastAsia" w:hAnsiTheme="minorEastAsia" w:eastAsiaTheme="minorEastAsia"/>
          <w:bCs/>
          <w:szCs w:val="21"/>
          <w:highlight w:val="none"/>
          <w:lang w:val="zh-CN"/>
        </w:rPr>
        <w:t xml:space="preserve">、投标文件的评价和比较</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8</w:t>
      </w:r>
      <w:r>
        <w:rPr>
          <w:rFonts w:asciiTheme="minorEastAsia" w:hAnsiTheme="minorEastAsia" w:eastAsiaTheme="minorEastAsia"/>
          <w:bCs/>
          <w:szCs w:val="21"/>
          <w:highlight w:val="none"/>
          <w:lang w:val="zh-CN"/>
        </w:rPr>
        <w:t xml:space="preserve">.1评标委员会将仅对按照</w:t>
      </w:r>
      <w:r>
        <w:rPr>
          <w:rFonts w:hint="eastAsia" w:asciiTheme="minorEastAsia" w:hAnsiTheme="minorEastAsia" w:eastAsiaTheme="minorEastAsia"/>
          <w:bCs/>
          <w:szCs w:val="21"/>
          <w:highlight w:val="none"/>
        </w:rPr>
        <w:t xml:space="preserve">采购文件</w:t>
      </w:r>
      <w:r>
        <w:rPr>
          <w:rFonts w:asciiTheme="minorEastAsia" w:hAnsiTheme="minorEastAsia" w:eastAsiaTheme="minorEastAsia"/>
          <w:bCs/>
          <w:szCs w:val="21"/>
          <w:highlight w:val="none"/>
          <w:lang w:val="zh-CN"/>
        </w:rPr>
        <w:t xml:space="preserve">规定确定为实质上响应招标文件要求的投标文件</w:t>
      </w:r>
      <w:r>
        <w:rPr>
          <w:rFonts w:hint="eastAsia" w:asciiTheme="minorEastAsia" w:hAnsiTheme="minorEastAsia" w:eastAsiaTheme="minorEastAsia"/>
          <w:bCs/>
          <w:szCs w:val="21"/>
          <w:highlight w:val="none"/>
          <w:lang w:val="zh-CN"/>
        </w:rPr>
        <w:t xml:space="preserve">进行评估，综合比较与评价</w:t>
      </w:r>
      <w:r>
        <w:rPr>
          <w:rFonts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8</w:t>
      </w:r>
      <w:r>
        <w:rPr>
          <w:rFonts w:asciiTheme="minorEastAsia" w:hAnsiTheme="minorEastAsia" w:eastAsiaTheme="minorEastAsia"/>
          <w:bCs/>
          <w:szCs w:val="21"/>
          <w:highlight w:val="none"/>
          <w:lang w:val="zh-CN"/>
        </w:rPr>
        <w:t xml:space="preserve">.2评价和比较采用综合评分法，</w:t>
      </w:r>
      <w:r>
        <w:rPr>
          <w:rFonts w:hint="eastAsia" w:asciiTheme="minorEastAsia" w:hAnsiTheme="minorEastAsia" w:eastAsiaTheme="minorEastAsia"/>
          <w:bCs/>
          <w:szCs w:val="21"/>
          <w:highlight w:val="none"/>
          <w:lang w:val="zh-CN"/>
        </w:rPr>
        <w:t xml:space="preserve">评标委员会</w:t>
      </w:r>
      <w:r>
        <w:rPr>
          <w:rFonts w:asciiTheme="minorEastAsia" w:hAnsiTheme="minorEastAsia" w:eastAsiaTheme="minorEastAsia"/>
          <w:bCs/>
          <w:szCs w:val="21"/>
          <w:highlight w:val="none"/>
          <w:lang w:val="zh-CN"/>
        </w:rPr>
        <w:t xml:space="preserve">严格按照招标文件的规定要求、条件、评分标准，对投标人所提供</w:t>
      </w:r>
      <w:r>
        <w:rPr>
          <w:rFonts w:hint="eastAsia" w:asciiTheme="minorEastAsia" w:hAnsiTheme="minorEastAsia" w:eastAsiaTheme="minorEastAsia"/>
          <w:bCs/>
          <w:szCs w:val="21"/>
          <w:highlight w:val="none"/>
        </w:rPr>
        <w:t xml:space="preserve">产品</w:t>
      </w:r>
      <w:r>
        <w:rPr>
          <w:rFonts w:asciiTheme="minorEastAsia" w:hAnsiTheme="minorEastAsia" w:eastAsiaTheme="minorEastAsia"/>
          <w:bCs/>
          <w:szCs w:val="21"/>
          <w:highlight w:val="none"/>
          <w:lang w:val="zh-CN"/>
        </w:rPr>
        <w:t xml:space="preserve">的</w:t>
      </w:r>
      <w:r>
        <w:rPr>
          <w:rFonts w:hint="eastAsia" w:asciiTheme="minorEastAsia" w:hAnsiTheme="minorEastAsia" w:eastAsiaTheme="minorEastAsia"/>
          <w:bCs/>
          <w:szCs w:val="21"/>
          <w:highlight w:val="none"/>
        </w:rPr>
        <w:t xml:space="preserve">科学</w:t>
      </w:r>
      <w:r>
        <w:rPr>
          <w:rFonts w:asciiTheme="minorEastAsia" w:hAnsiTheme="minorEastAsia" w:eastAsiaTheme="minorEastAsia"/>
          <w:bCs/>
          <w:szCs w:val="21"/>
          <w:highlight w:val="none"/>
          <w:lang w:val="zh-CN"/>
        </w:rPr>
        <w:t xml:space="preserve">性、可靠性、</w:t>
      </w:r>
      <w:r>
        <w:rPr>
          <w:rFonts w:hint="eastAsia" w:asciiTheme="minorEastAsia" w:hAnsiTheme="minorEastAsia" w:eastAsiaTheme="minorEastAsia"/>
          <w:bCs/>
          <w:szCs w:val="21"/>
          <w:highlight w:val="none"/>
        </w:rPr>
        <w:t xml:space="preserve">履约</w:t>
      </w:r>
      <w:r>
        <w:rPr>
          <w:rFonts w:asciiTheme="minorEastAsia" w:hAnsiTheme="minorEastAsia" w:eastAsiaTheme="minorEastAsia"/>
          <w:bCs/>
          <w:szCs w:val="21"/>
          <w:highlight w:val="none"/>
          <w:lang w:val="zh-CN"/>
        </w:rPr>
        <w:t xml:space="preserve">服务承诺、质量保证承诺等实质性响应内容进行比较评价</w:t>
      </w:r>
      <w:r>
        <w:rPr>
          <w:rFonts w:hint="eastAsia"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七、授予合同</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9</w:t>
      </w:r>
      <w:r>
        <w:rPr>
          <w:rFonts w:asciiTheme="minorEastAsia" w:hAnsiTheme="minorEastAsia" w:eastAsiaTheme="minorEastAsia"/>
          <w:bCs/>
          <w:szCs w:val="21"/>
          <w:highlight w:val="none"/>
          <w:lang w:val="zh-CN"/>
        </w:rPr>
        <w:t xml:space="preserve">、中标人的确认</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9</w:t>
      </w:r>
      <w:r>
        <w:rPr>
          <w:rFonts w:asciiTheme="minorEastAsia" w:hAnsiTheme="minorEastAsia" w:eastAsiaTheme="minorEastAsia"/>
          <w:bCs/>
          <w:szCs w:val="21"/>
          <w:highlight w:val="none"/>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highlight w:val="none"/>
        </w:rPr>
        <w:t xml:space="preserve">推荐中标候选人，并根据采购人的委托及评审结果确定中标人</w:t>
      </w:r>
      <w:r>
        <w:rPr>
          <w:rFonts w:asciiTheme="minorEastAsia" w:hAnsiTheme="minorEastAsia" w:eastAsiaTheme="minorEastAsia"/>
          <w:bCs/>
          <w:szCs w:val="21"/>
          <w:highlight w:val="none"/>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2</w:t>
      </w:r>
      <w:r>
        <w:rPr>
          <w:rFonts w:hint="eastAsia" w:asciiTheme="minorEastAsia" w:hAnsiTheme="minorEastAsia" w:eastAsiaTheme="minorEastAsia"/>
          <w:bCs/>
          <w:szCs w:val="21"/>
          <w:highlight w:val="none"/>
        </w:rPr>
        <w:t xml:space="preserve">9</w:t>
      </w:r>
      <w:r>
        <w:rPr>
          <w:rFonts w:asciiTheme="minorEastAsia" w:hAnsiTheme="minorEastAsia" w:eastAsiaTheme="minorEastAsia"/>
          <w:bCs/>
          <w:szCs w:val="21"/>
          <w:highlight w:val="none"/>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highlight w:val="none"/>
          <w:lang w:val="zh-CN"/>
        </w:rPr>
        <w:t xml:space="preserve">采购代理机构将在收到质疑后七个工作日内对质疑内容做出答复。</w:t>
      </w:r>
      <w:r>
        <w:rPr>
          <w:rFonts w:hint="eastAsia" w:asciiTheme="minorEastAsia" w:hAnsiTheme="minorEastAsia" w:eastAsiaTheme="minorEastAsia"/>
          <w:bCs/>
          <w:szCs w:val="21"/>
          <w:highlight w:val="none"/>
        </w:rPr>
        <w:t xml:space="preserve">超过</w:t>
      </w:r>
      <w:r>
        <w:rPr>
          <w:rFonts w:hint="eastAsia" w:asciiTheme="minorEastAsia" w:hAnsiTheme="minorEastAsia" w:eastAsiaTheme="minorEastAsia"/>
          <w:bCs/>
          <w:szCs w:val="21"/>
          <w:highlight w:val="none"/>
          <w:lang w:val="zh-CN"/>
        </w:rPr>
        <w:t xml:space="preserve">期限</w:t>
      </w:r>
      <w:r>
        <w:rPr>
          <w:rFonts w:asciiTheme="minorEastAsia" w:hAnsiTheme="minorEastAsia" w:eastAsiaTheme="minorEastAsia"/>
          <w:bCs/>
          <w:szCs w:val="21"/>
          <w:highlight w:val="none"/>
          <w:lang w:val="zh-CN"/>
        </w:rPr>
        <w:t xml:space="preserve">向采购代理机构提出质疑，采购代理机构</w:t>
      </w:r>
      <w:r>
        <w:rPr>
          <w:rFonts w:hint="eastAsia" w:asciiTheme="minorEastAsia" w:hAnsiTheme="minorEastAsia" w:eastAsiaTheme="minorEastAsia"/>
          <w:bCs/>
          <w:szCs w:val="21"/>
          <w:highlight w:val="none"/>
        </w:rPr>
        <w:t xml:space="preserve">将</w:t>
      </w:r>
      <w:r>
        <w:rPr>
          <w:rFonts w:asciiTheme="minorEastAsia" w:hAnsiTheme="minorEastAsia" w:eastAsiaTheme="minorEastAsia"/>
          <w:bCs/>
          <w:szCs w:val="21"/>
          <w:highlight w:val="none"/>
          <w:lang w:val="zh-CN"/>
        </w:rPr>
        <w:t xml:space="preserve">不予答复。</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29.3中标人数量：1家。</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30</w:t>
      </w:r>
      <w:r>
        <w:rPr>
          <w:rFonts w:asciiTheme="minorEastAsia" w:hAnsiTheme="minorEastAsia" w:eastAsiaTheme="minorEastAsia"/>
          <w:bCs/>
          <w:szCs w:val="21"/>
          <w:highlight w:val="none"/>
          <w:lang w:val="zh-CN"/>
        </w:rPr>
        <w:t xml:space="preserve">、合同授予标准</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30</w:t>
      </w:r>
      <w:r>
        <w:rPr>
          <w:rFonts w:hint="eastAsia" w:asciiTheme="minorEastAsia" w:hAnsiTheme="minorEastAsia" w:eastAsiaTheme="minorEastAsia"/>
          <w:bCs/>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rPr>
        <w:t xml:space="preserve">30</w:t>
      </w:r>
      <w:r>
        <w:rPr>
          <w:rFonts w:hint="eastAsia" w:asciiTheme="minorEastAsia" w:hAnsiTheme="minorEastAsia" w:eastAsiaTheme="minorEastAsia"/>
          <w:bCs/>
          <w:szCs w:val="21"/>
          <w:highlight w:val="none"/>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1</w:t>
      </w:r>
      <w:r>
        <w:rPr>
          <w:rFonts w:asciiTheme="minorEastAsia" w:hAnsiTheme="minorEastAsia" w:eastAsiaTheme="minorEastAsia"/>
          <w:bCs/>
          <w:szCs w:val="21"/>
          <w:highlight w:val="none"/>
          <w:lang w:val="zh-CN"/>
        </w:rPr>
        <w:t xml:space="preserve">、中标通知书</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1</w:t>
      </w:r>
      <w:r>
        <w:rPr>
          <w:rFonts w:asciiTheme="minorEastAsia" w:hAnsiTheme="minorEastAsia" w:eastAsiaTheme="minorEastAsia"/>
          <w:bCs/>
          <w:szCs w:val="21"/>
          <w:highlight w:val="none"/>
          <w:lang w:val="zh-CN"/>
        </w:rPr>
        <w:t xml:space="preserve">.1</w:t>
      </w:r>
      <w:r>
        <w:rPr>
          <w:rFonts w:hint="eastAsia" w:asciiTheme="minorEastAsia" w:hAnsiTheme="minorEastAsia" w:eastAsiaTheme="minorEastAsia"/>
          <w:bCs/>
          <w:szCs w:val="21"/>
          <w:highlight w:val="none"/>
          <w:lang w:val="zh-CN"/>
        </w:rPr>
        <w:t xml:space="preserve">确定</w:t>
      </w:r>
      <w:r>
        <w:rPr>
          <w:rFonts w:asciiTheme="minorEastAsia" w:hAnsiTheme="minorEastAsia" w:eastAsiaTheme="minorEastAsia"/>
          <w:bCs/>
          <w:szCs w:val="21"/>
          <w:highlight w:val="none"/>
          <w:lang w:val="zh-CN"/>
        </w:rPr>
        <w:t xml:space="preserve">中标人后，采购代理机构将</w:t>
      </w:r>
      <w:r>
        <w:rPr>
          <w:rFonts w:hint="eastAsia" w:asciiTheme="minorEastAsia" w:hAnsiTheme="minorEastAsia" w:eastAsiaTheme="minorEastAsia"/>
          <w:bCs/>
          <w:szCs w:val="21"/>
          <w:highlight w:val="none"/>
        </w:rPr>
        <w:t xml:space="preserve">在规定时间内</w:t>
      </w:r>
      <w:r>
        <w:rPr>
          <w:rFonts w:asciiTheme="minorEastAsia" w:hAnsiTheme="minorEastAsia" w:eastAsiaTheme="minorEastAsia"/>
          <w:bCs/>
          <w:szCs w:val="21"/>
          <w:highlight w:val="none"/>
          <w:lang w:val="zh-CN"/>
        </w:rPr>
        <w:t xml:space="preserve">以书面形式通知中标人其投标被接受。在中标通知书中明确中标人的</w:t>
      </w:r>
      <w:r>
        <w:rPr>
          <w:rFonts w:hint="eastAsia" w:asciiTheme="minorEastAsia" w:hAnsiTheme="minorEastAsia" w:eastAsiaTheme="minorEastAsia"/>
          <w:bCs/>
          <w:szCs w:val="21"/>
          <w:highlight w:val="none"/>
        </w:rPr>
        <w:t xml:space="preserve">服务内容及标准</w:t>
      </w:r>
      <w:r>
        <w:rPr>
          <w:rFonts w:asciiTheme="minorEastAsia" w:hAnsiTheme="minorEastAsia" w:eastAsiaTheme="minorEastAsia"/>
          <w:bCs/>
          <w:szCs w:val="21"/>
          <w:highlight w:val="none"/>
          <w:lang w:val="zh-CN"/>
        </w:rPr>
        <w:t xml:space="preserve">和有关合同签订的日期和地点。</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1</w:t>
      </w:r>
      <w:r>
        <w:rPr>
          <w:rFonts w:asciiTheme="minorEastAsia" w:hAnsiTheme="minorEastAsia" w:eastAsiaTheme="minorEastAsia"/>
          <w:bCs/>
          <w:szCs w:val="21"/>
          <w:highlight w:val="none"/>
          <w:lang w:val="zh-CN"/>
        </w:rPr>
        <w:t xml:space="preserve">.2中标通知书将成为合同的组成部分。</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1</w:t>
      </w:r>
      <w:r>
        <w:rPr>
          <w:rFonts w:asciiTheme="minorEastAsia" w:hAnsiTheme="minorEastAsia" w:eastAsiaTheme="minorEastAsia"/>
          <w:bCs/>
          <w:szCs w:val="21"/>
          <w:highlight w:val="none"/>
          <w:lang w:val="zh-CN"/>
        </w:rPr>
        <w:t xml:space="preserve">.3采购代理机构对未中标人不承担解释未中标原因的义务。</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2</w:t>
      </w:r>
      <w:r>
        <w:rPr>
          <w:rFonts w:asciiTheme="minorEastAsia" w:hAnsiTheme="minorEastAsia" w:eastAsiaTheme="minorEastAsia"/>
          <w:bCs/>
          <w:szCs w:val="21"/>
          <w:highlight w:val="none"/>
          <w:lang w:val="zh-CN"/>
        </w:rPr>
        <w:t xml:space="preserve">、合同的签订</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2</w:t>
      </w:r>
      <w:r>
        <w:rPr>
          <w:rFonts w:hint="eastAsia" w:asciiTheme="minorEastAsia" w:hAnsiTheme="minorEastAsia" w:eastAsiaTheme="minorEastAsia"/>
          <w:bCs/>
          <w:szCs w:val="21"/>
          <w:highlight w:val="none"/>
          <w:lang w:val="zh-CN"/>
        </w:rPr>
        <w:t xml:space="preserve">.3中标人无正当理由不得放弃中标</w:t>
      </w:r>
      <w:r>
        <w:rPr>
          <w:rFonts w:asciiTheme="minorEastAsia" w:hAnsiTheme="minorEastAsia" w:eastAsiaTheme="minorEastAsia"/>
          <w:bCs/>
          <w:szCs w:val="21"/>
          <w:highlight w:val="none"/>
          <w:lang w:val="zh-CN"/>
        </w:rPr>
        <w:t xml:space="preserve">。</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八、其他事项</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3</w:t>
      </w:r>
      <w:r>
        <w:rPr>
          <w:rFonts w:asciiTheme="minorEastAsia" w:hAnsiTheme="minorEastAsia" w:eastAsiaTheme="minorEastAsia"/>
          <w:bCs/>
          <w:szCs w:val="21"/>
          <w:highlight w:val="none"/>
          <w:lang w:val="zh-CN"/>
        </w:rPr>
        <w:t xml:space="preserve">、中标服务费</w:t>
      </w:r>
      <w:r/>
    </w:p>
    <w:p>
      <w:pPr>
        <w:spacing w:line="400" w:lineRule="exact"/>
        <w:widowControl/>
        <w:rPr>
          <w:rFonts w:asciiTheme="minorEastAsia" w:hAnsiTheme="minorEastAsia" w:eastAsiaTheme="minorEastAsia"/>
          <w:bCs/>
          <w:szCs w:val="21"/>
          <w:highlight w:val="none"/>
          <w:lang w:val="zh-CN"/>
        </w:rPr>
      </w:pPr>
      <w:r>
        <w:rPr>
          <w:rFonts w:hint="eastAsia"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3</w:t>
      </w:r>
      <w:r>
        <w:rPr>
          <w:rFonts w:hint="eastAsia" w:asciiTheme="minorEastAsia" w:hAnsiTheme="minorEastAsia" w:eastAsiaTheme="minorEastAsia"/>
          <w:bCs/>
          <w:szCs w:val="21"/>
          <w:highlight w:val="none"/>
          <w:lang w:val="zh-CN"/>
        </w:rPr>
        <w:t xml:space="preserve">.1中标人应按前附表规定缴纳中标服务费。</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4</w:t>
      </w:r>
      <w:r>
        <w:rPr>
          <w:rFonts w:asciiTheme="minorEastAsia" w:hAnsiTheme="minorEastAsia" w:eastAsiaTheme="minorEastAsia"/>
          <w:bCs/>
          <w:szCs w:val="21"/>
          <w:highlight w:val="none"/>
          <w:lang w:val="zh-CN"/>
        </w:rPr>
        <w:t xml:space="preserve">、监督和公证</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lang w:val="zh-CN"/>
        </w:rPr>
        <w:t xml:space="preserve">4</w:t>
      </w:r>
      <w:r>
        <w:rPr>
          <w:rFonts w:asciiTheme="minorEastAsia" w:hAnsiTheme="minorEastAsia" w:eastAsiaTheme="minorEastAsia"/>
          <w:bCs/>
          <w:szCs w:val="21"/>
          <w:highlight w:val="none"/>
          <w:lang w:val="zh-CN"/>
        </w:rPr>
        <w:t xml:space="preserve">.1政府有关监督部门将对招投标全过程进行监督。</w:t>
      </w:r>
      <w:r/>
    </w:p>
    <w:p>
      <w:pPr>
        <w:spacing w:line="400" w:lineRule="exact"/>
        <w:widowControl/>
        <w:rPr>
          <w:rFonts w:asciiTheme="minorEastAsia" w:hAnsiTheme="minorEastAsia" w:eastAsiaTheme="minorEastAsia"/>
          <w:bCs/>
          <w:szCs w:val="21"/>
          <w:highlight w:val="none"/>
          <w:lang w:val="zh-CN"/>
        </w:rPr>
      </w:pPr>
      <w:r>
        <w:rPr>
          <w:rFonts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lang w:val="zh-CN"/>
        </w:rPr>
        <w:t xml:space="preserve">4</w:t>
      </w:r>
      <w:r>
        <w:rPr>
          <w:rFonts w:asciiTheme="minorEastAsia" w:hAnsiTheme="minorEastAsia" w:eastAsiaTheme="minorEastAsia"/>
          <w:bCs/>
          <w:szCs w:val="21"/>
          <w:highlight w:val="none"/>
          <w:lang w:val="zh-CN"/>
        </w:rPr>
        <w:t xml:space="preserve">.2采购代理机构的</w:t>
      </w:r>
      <w:r>
        <w:rPr>
          <w:rFonts w:hint="eastAsia" w:asciiTheme="minorEastAsia" w:hAnsiTheme="minorEastAsia" w:eastAsiaTheme="minorEastAsia"/>
          <w:bCs/>
          <w:szCs w:val="21"/>
          <w:highlight w:val="none"/>
        </w:rPr>
        <w:t xml:space="preserve">开标评标</w:t>
      </w:r>
      <w:r>
        <w:rPr>
          <w:rFonts w:asciiTheme="minorEastAsia" w:hAnsiTheme="minorEastAsia" w:eastAsiaTheme="minorEastAsia"/>
          <w:bCs/>
          <w:szCs w:val="21"/>
          <w:highlight w:val="none"/>
          <w:lang w:val="zh-CN"/>
        </w:rPr>
        <w:t xml:space="preserve">过程将</w:t>
      </w:r>
      <w:r>
        <w:rPr>
          <w:rFonts w:hint="eastAsia" w:asciiTheme="minorEastAsia" w:hAnsiTheme="minorEastAsia" w:eastAsiaTheme="minorEastAsia"/>
          <w:bCs/>
          <w:szCs w:val="21"/>
          <w:highlight w:val="none"/>
        </w:rPr>
        <w:t xml:space="preserve">请</w:t>
      </w:r>
      <w:r>
        <w:rPr>
          <w:rFonts w:asciiTheme="minorEastAsia" w:hAnsiTheme="minorEastAsia" w:eastAsiaTheme="minorEastAsia"/>
          <w:bCs/>
          <w:szCs w:val="21"/>
          <w:highlight w:val="none"/>
          <w:lang w:val="zh-CN"/>
        </w:rPr>
        <w:t xml:space="preserve">公证机关进行公证。</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3</w:t>
      </w:r>
      <w:r>
        <w:rPr>
          <w:rFonts w:hint="eastAsia" w:asciiTheme="minorEastAsia" w:hAnsiTheme="minorEastAsia" w:eastAsiaTheme="minorEastAsia"/>
          <w:bCs/>
          <w:szCs w:val="21"/>
          <w:highlight w:val="none"/>
        </w:rPr>
        <w:t xml:space="preserve">5</w:t>
      </w:r>
      <w:r>
        <w:rPr>
          <w:rFonts w:asciiTheme="minorEastAsia" w:hAnsiTheme="minorEastAsia" w:eastAsiaTheme="minorEastAsia"/>
          <w:bCs/>
          <w:szCs w:val="21"/>
          <w:highlight w:val="none"/>
          <w:lang w:val="zh-CN"/>
        </w:rPr>
        <w:t xml:space="preserve">、未尽事宜</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p>
      <w:pPr>
        <w:ind w:left="420" w:firstLine="210"/>
        <w:spacing w:after="120"/>
        <w:rPr>
          <w:rFonts w:ascii="宋体" w:hAnsi="宋体" w:eastAsia="仿宋_GB2312"/>
          <w:b/>
          <w:sz w:val="36"/>
          <w:szCs w:val="36"/>
          <w:highlight w:val="none"/>
        </w:rPr>
      </w:pPr>
      <w:r>
        <w:rPr>
          <w:rFonts w:ascii="宋体" w:hAnsi="宋体" w:eastAsia="仿宋_GB2312"/>
          <w:b/>
          <w:sz w:val="36"/>
          <w:szCs w:val="36"/>
          <w:highlight w:val="none"/>
        </w:rPr>
      </w:r>
      <w:r/>
    </w:p>
    <w:p>
      <w:pPr>
        <w:spacing w:after="120"/>
        <w:rPr>
          <w:rFonts w:ascii="宋体" w:hAnsi="宋体" w:eastAsia="仿宋_GB2312"/>
          <w:b/>
          <w:sz w:val="36"/>
          <w:szCs w:val="36"/>
          <w:highlight w:val="none"/>
        </w:rPr>
      </w:pPr>
      <w:r>
        <w:rPr>
          <w:rFonts w:ascii="宋体" w:hAnsi="宋体" w:eastAsia="仿宋_GB2312"/>
          <w:b/>
          <w:sz w:val="36"/>
          <w:szCs w:val="36"/>
          <w:highlight w:val="none"/>
        </w:rPr>
      </w:r>
      <w:r/>
    </w:p>
    <w:p>
      <w:pPr>
        <w:jc w:val="center"/>
        <w:widowControl/>
        <w:rPr>
          <w:rFonts w:ascii="宋体" w:hAnsi="宋体"/>
          <w:b/>
          <w:sz w:val="36"/>
          <w:szCs w:val="36"/>
          <w:highlight w:val="none"/>
        </w:rPr>
      </w:pPr>
      <w:r/>
      <w:bookmarkStart w:id="11" w:name="_Toc142194265"/>
      <w:r/>
      <w:bookmarkStart w:id="12" w:name="_Toc13642114"/>
      <w:r/>
      <w:bookmarkStart w:id="13" w:name="OLE_LINK1"/>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pStyle w:val="756"/>
        <w:rPr>
          <w:rFonts w:ascii="宋体" w:hAnsi="宋体"/>
          <w:b/>
          <w:sz w:val="36"/>
          <w:szCs w:val="36"/>
          <w:highlight w:val="none"/>
        </w:rPr>
      </w:pPr>
      <w:r>
        <w:rPr>
          <w:rFonts w:ascii="宋体" w:hAnsi="宋体"/>
          <w:b/>
          <w:sz w:val="36"/>
          <w:szCs w:val="36"/>
          <w:highlight w:val="none"/>
        </w:rPr>
      </w:r>
      <w:r/>
    </w:p>
    <w:p>
      <w:pPr>
        <w:pStyle w:val="753"/>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pStyle w:val="756"/>
        <w:rPr>
          <w:rFonts w:ascii="宋体" w:hAnsi="宋体"/>
          <w:b/>
          <w:sz w:val="36"/>
          <w:szCs w:val="36"/>
          <w:highlight w:val="none"/>
        </w:rPr>
      </w:pPr>
      <w:r>
        <w:rPr>
          <w:rFonts w:ascii="宋体" w:hAnsi="宋体"/>
          <w:b/>
          <w:sz w:val="36"/>
          <w:szCs w:val="36"/>
          <w:highlight w:val="none"/>
        </w:rPr>
      </w:r>
      <w:r/>
    </w:p>
    <w:p>
      <w:pPr>
        <w:pStyle w:val="753"/>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pStyle w:val="756"/>
        <w:rPr>
          <w:rFonts w:ascii="宋体" w:hAnsi="宋体"/>
          <w:b/>
          <w:sz w:val="36"/>
          <w:szCs w:val="36"/>
          <w:highlight w:val="none"/>
        </w:rPr>
      </w:pPr>
      <w:r>
        <w:rPr>
          <w:rFonts w:ascii="宋体" w:hAnsi="宋体"/>
          <w:b/>
          <w:sz w:val="36"/>
          <w:szCs w:val="36"/>
          <w:highlight w:val="none"/>
        </w:rPr>
      </w:r>
      <w:r/>
    </w:p>
    <w:p>
      <w:pPr>
        <w:pStyle w:val="753"/>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pStyle w:val="756"/>
        <w:rPr>
          <w:rFonts w:ascii="宋体" w:hAnsi="宋体"/>
          <w:b/>
          <w:sz w:val="36"/>
          <w:szCs w:val="36"/>
          <w:highlight w:val="none"/>
        </w:rPr>
      </w:pPr>
      <w:r>
        <w:rPr>
          <w:rFonts w:ascii="宋体" w:hAnsi="宋体"/>
          <w:b/>
          <w:sz w:val="36"/>
          <w:szCs w:val="36"/>
          <w:highlight w:val="none"/>
        </w:rPr>
      </w:r>
      <w:r/>
    </w:p>
    <w:p>
      <w:pPr>
        <w:pStyle w:val="753"/>
        <w:rPr>
          <w:rFonts w:ascii="宋体" w:hAnsi="宋体"/>
          <w:b/>
          <w:sz w:val="36"/>
          <w:szCs w:val="36"/>
          <w:highlight w:val="none"/>
        </w:rPr>
      </w:pPr>
      <w:r>
        <w:rPr>
          <w:rFonts w:ascii="宋体" w:hAnsi="宋体"/>
          <w:b/>
          <w:sz w:val="36"/>
          <w:szCs w:val="36"/>
          <w:highlight w:val="none"/>
        </w:rPr>
      </w:r>
      <w:r/>
    </w:p>
    <w:p>
      <w:pPr>
        <w:pStyle w:val="753"/>
        <w:rPr>
          <w:rFonts w:ascii="宋体" w:hAnsi="宋体"/>
          <w:b/>
          <w:sz w:val="36"/>
          <w:szCs w:val="36"/>
          <w:highlight w:val="none"/>
        </w:rPr>
      </w:pPr>
      <w:r>
        <w:rPr>
          <w:rFonts w:ascii="宋体" w:hAnsi="宋体"/>
          <w:b/>
          <w:sz w:val="36"/>
          <w:szCs w:val="36"/>
          <w:highlight w:val="none"/>
        </w:rPr>
      </w:r>
      <w:r/>
    </w:p>
    <w:p>
      <w:pPr>
        <w:pStyle w:val="756"/>
        <w:rPr>
          <w:highlight w:val="none"/>
        </w:rPr>
      </w:pPr>
      <w:r>
        <w:rPr>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ascii="宋体" w:hAnsi="宋体"/>
          <w:b/>
          <w:sz w:val="36"/>
          <w:szCs w:val="36"/>
          <w:highlight w:val="none"/>
        </w:rPr>
      </w:r>
      <w:r/>
    </w:p>
    <w:p>
      <w:pPr>
        <w:jc w:val="center"/>
        <w:widowControl/>
        <w:rPr>
          <w:rFonts w:ascii="宋体" w:hAnsi="宋体"/>
          <w:b/>
          <w:sz w:val="36"/>
          <w:szCs w:val="36"/>
          <w:highlight w:val="none"/>
        </w:rPr>
      </w:pPr>
      <w:r>
        <w:rPr>
          <w:rFonts w:hint="eastAsia" w:ascii="宋体" w:hAnsi="宋体"/>
          <w:b/>
          <w:sz w:val="36"/>
          <w:szCs w:val="36"/>
          <w:highlight w:val="none"/>
        </w:rPr>
        <w:t xml:space="preserve">第三章 投标文件格式</w:t>
      </w:r>
      <w:bookmarkEnd w:id="11"/>
      <w:r/>
      <w:bookmarkEnd w:id="12"/>
      <w:r/>
      <w:r/>
    </w:p>
    <w:p>
      <w:pPr>
        <w:jc w:val="left"/>
        <w:spacing w:line="360" w:lineRule="auto"/>
        <w:widowControl/>
        <w:rPr>
          <w:rFonts w:ascii="宋体" w:hAnsi="宋体"/>
          <w:b/>
          <w:sz w:val="24"/>
          <w:szCs w:val="20"/>
          <w:highlight w:val="none"/>
        </w:rPr>
      </w:pPr>
      <w:r>
        <w:rPr>
          <w:rFonts w:ascii="宋体" w:hAnsi="宋体"/>
          <w:b/>
          <w:sz w:val="24"/>
          <w:szCs w:val="20"/>
          <w:highlight w:val="none"/>
        </w:rPr>
      </w:r>
      <w:r/>
    </w:p>
    <w:p>
      <w:pPr>
        <w:jc w:val="left"/>
        <w:spacing w:line="360" w:lineRule="auto"/>
        <w:widowControl/>
        <w:rPr>
          <w:rFonts w:ascii="宋体" w:hAnsi="宋体"/>
          <w:b/>
          <w:szCs w:val="21"/>
          <w:highlight w:val="none"/>
        </w:rPr>
      </w:pPr>
      <w:r>
        <w:rPr>
          <w:rFonts w:ascii="宋体" w:hAnsi="宋体"/>
          <w:b/>
          <w:szCs w:val="21"/>
          <w:highlight w:val="none"/>
        </w:rPr>
        <w:t xml:space="preserve">说明：</w:t>
      </w:r>
      <w:r/>
    </w:p>
    <w:p>
      <w:pPr>
        <w:jc w:val="left"/>
        <w:spacing w:line="360" w:lineRule="auto"/>
        <w:widowControl/>
        <w:rPr>
          <w:rFonts w:ascii="宋体" w:hAnsi="宋体"/>
          <w:b/>
          <w:szCs w:val="21"/>
          <w:highlight w:val="none"/>
        </w:rPr>
      </w:pPr>
      <w:r>
        <w:rPr>
          <w:rFonts w:ascii="宋体" w:hAnsi="宋体"/>
          <w:b/>
          <w:szCs w:val="21"/>
          <w:highlight w:val="none"/>
        </w:rPr>
        <w:t xml:space="preserve">    对本章所有的投标书格式，投标</w:t>
      </w:r>
      <w:r>
        <w:rPr>
          <w:rFonts w:hint="eastAsia" w:ascii="宋体" w:hAnsi="宋体"/>
          <w:b/>
          <w:szCs w:val="21"/>
          <w:highlight w:val="none"/>
        </w:rPr>
        <w:t xml:space="preserve">人</w:t>
      </w:r>
      <w:r>
        <w:rPr>
          <w:rFonts w:ascii="宋体" w:hAnsi="宋体"/>
          <w:b/>
          <w:szCs w:val="21"/>
          <w:highlight w:val="none"/>
        </w:rPr>
        <w:t xml:space="preserve">可根据自身情况进行补充和修改，但补充和修改不得造成与本格式内容有实质性的违背。</w:t>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spacing w:line="360" w:lineRule="auto"/>
        <w:widowControl/>
        <w:rPr>
          <w:rFonts w:ascii="宋体" w:hAnsi="宋体"/>
          <w:sz w:val="24"/>
          <w:szCs w:val="21"/>
          <w:highlight w:val="none"/>
        </w:rPr>
      </w:pPr>
      <w:r/>
      <w:bookmarkStart w:id="14" w:name="_Toc142194266"/>
      <w:r>
        <w:rPr>
          <w:rFonts w:ascii="宋体" w:hAnsi="宋体"/>
          <w:szCs w:val="21"/>
          <w:highlight w:val="none"/>
        </w:rPr>
        <w:br w:type="page" w:clear="all"/>
      </w:r>
      <w:bookmarkEnd w:id="14"/>
      <w:r/>
      <w:bookmarkStart w:id="15" w:name="_Toc142194270"/>
      <w:r/>
      <w:bookmarkStart w:id="16" w:name="_Toc13889376"/>
      <w:r/>
      <w:bookmarkStart w:id="17" w:name="_Toc142194271"/>
      <w:r/>
      <w:bookmarkStart w:id="18" w:name="_Toc13642116"/>
      <w:r/>
      <w:r/>
    </w:p>
    <w:p>
      <w:pPr>
        <w:pStyle w:val="987"/>
        <w:ind w:firstLine="422"/>
        <w:rPr>
          <w:rFonts w:ascii="宋体" w:hAnsi="宋体" w:cs="宋体"/>
          <w:b/>
          <w:bCs/>
          <w:szCs w:val="21"/>
          <w:highlight w:val="none"/>
        </w:rPr>
      </w:pPr>
      <w:r>
        <w:rPr>
          <w:rFonts w:hint="eastAsia" w:ascii="宋体" w:hAnsi="宋体" w:cs="宋体"/>
          <w:b/>
          <w:bCs/>
          <w:szCs w:val="21"/>
          <w:highlight w:val="none"/>
        </w:rPr>
        <w:t xml:space="preserve">格式1：投标函</w:t>
      </w:r>
      <w:r/>
    </w:p>
    <w:p>
      <w:pPr>
        <w:pStyle w:val="775"/>
        <w:ind w:firstLine="567"/>
        <w:jc w:val="center"/>
        <w:spacing w:line="500" w:lineRule="atLeast"/>
        <w:rPr>
          <w:rFonts w:ascii="黑体" w:hAnsi="黑体" w:eastAsia="黑体"/>
          <w:b/>
          <w:bCs/>
          <w:sz w:val="40"/>
          <w:szCs w:val="40"/>
          <w:highlight w:val="none"/>
        </w:rPr>
      </w:pPr>
      <w:r>
        <w:rPr>
          <w:rFonts w:hint="eastAsia" w:ascii="黑体" w:hAnsi="黑体" w:eastAsia="黑体"/>
          <w:b/>
          <w:bCs/>
          <w:sz w:val="40"/>
          <w:szCs w:val="40"/>
          <w:highlight w:val="none"/>
        </w:rPr>
        <w:t xml:space="preserve">投 标 函</w:t>
      </w:r>
      <w:r/>
    </w:p>
    <w:p>
      <w:pPr>
        <w:spacing w:line="420" w:lineRule="exact"/>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我们收到贵公司</w:t>
      </w:r>
      <w:r>
        <w:rPr>
          <w:rFonts w:hint="eastAsia" w:ascii="宋体" w:hAnsi="宋体" w:cs="宋体"/>
          <w:szCs w:val="21"/>
          <w:highlight w:val="none"/>
          <w:u w:val="single"/>
        </w:rPr>
        <w:t xml:space="preserve">           （</w:t>
      </w:r>
      <w:r>
        <w:rPr>
          <w:rFonts w:hint="eastAsia" w:ascii="宋体" w:hAnsi="宋体" w:cs="宋体"/>
          <w:szCs w:val="21"/>
          <w:highlight w:val="none"/>
        </w:rPr>
        <w:t xml:space="preserve">采购项目编号）号采购文件，经仔细阅读和研究，我们决定参加投标。并向贵公司承诺：</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3、我方同意按采购文件中的规定，本投标书的有效期限为开标后90天。</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5、我方认为贵方有权根据评标委员会的评审结果决定中标者，还认为贵方有权根据评标委员会的评审结果接受或拒绝所有的投标者。</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6、我方同意因运输或装卸或吊装过程中的不当，造成货物或就位现场的设施、设备等损坏的，采购方有权要求我方全额赔偿。</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7、我方愿意遵守招标公告及采购文件中所列的收费标准。</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9、我方同意中标方若无法按约定条款履行义务等行为，采购人有权取消我方的中标资格。</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所有有关标书的函电，请按下列地址联系：</w:t>
      </w:r>
      <w:r/>
    </w:p>
    <w:p>
      <w:pPr>
        <w:spacing w:line="380" w:lineRule="exact"/>
        <w:rPr>
          <w:rFonts w:ascii="宋体" w:hAnsi="宋体" w:cs="宋体"/>
          <w:szCs w:val="21"/>
          <w:highlight w:val="none"/>
        </w:rPr>
      </w:pPr>
      <w:r>
        <w:rPr>
          <w:rFonts w:hint="eastAsia" w:ascii="宋体" w:hAnsi="宋体" w:cs="宋体"/>
          <w:szCs w:val="21"/>
          <w:highlight w:val="none"/>
        </w:rPr>
        <w:t xml:space="preserve">单    位：                                 联 系 人：                   </w:t>
      </w:r>
      <w:r/>
    </w:p>
    <w:p>
      <w:pPr>
        <w:spacing w:line="380" w:lineRule="exact"/>
        <w:rPr>
          <w:rFonts w:ascii="宋体" w:hAnsi="宋体" w:cs="宋体"/>
          <w:szCs w:val="21"/>
          <w:highlight w:val="none"/>
        </w:rPr>
      </w:pPr>
      <w:r>
        <w:rPr>
          <w:rFonts w:hint="eastAsia" w:ascii="宋体" w:hAnsi="宋体" w:cs="宋体"/>
          <w:szCs w:val="21"/>
          <w:highlight w:val="none"/>
        </w:rPr>
        <w:t xml:space="preserve">地    址：                                 邮政编码：                   </w:t>
      </w:r>
      <w:r/>
    </w:p>
    <w:p>
      <w:pPr>
        <w:spacing w:line="380" w:lineRule="exact"/>
        <w:rPr>
          <w:rFonts w:ascii="宋体" w:hAnsi="宋体" w:cs="宋体"/>
          <w:szCs w:val="21"/>
          <w:highlight w:val="none"/>
        </w:rPr>
      </w:pPr>
      <w:r>
        <w:rPr>
          <w:rFonts w:hint="eastAsia" w:ascii="宋体" w:hAnsi="宋体" w:cs="宋体"/>
          <w:szCs w:val="21"/>
          <w:highlight w:val="none"/>
        </w:rPr>
        <w:t xml:space="preserve">联系电话：                                 传    真：                   </w:t>
      </w:r>
      <w:r/>
    </w:p>
    <w:p>
      <w:pPr>
        <w:spacing w:line="380" w:lineRule="exact"/>
        <w:rPr>
          <w:rFonts w:ascii="宋体" w:hAnsi="宋体" w:cs="宋体"/>
          <w:szCs w:val="21"/>
          <w:highlight w:val="none"/>
        </w:rPr>
      </w:pPr>
      <w:r>
        <w:rPr>
          <w:rFonts w:hint="eastAsia" w:ascii="宋体" w:hAnsi="宋体" w:cs="宋体"/>
          <w:szCs w:val="21"/>
          <w:highlight w:val="none"/>
        </w:rPr>
        <w:t xml:space="preserve">投标单位：（单位盖章）</w:t>
      </w:r>
      <w:r/>
    </w:p>
    <w:p>
      <w:pPr>
        <w:spacing w:line="380" w:lineRule="exact"/>
        <w:rPr>
          <w:rFonts w:ascii="宋体" w:hAnsi="宋体" w:cs="宋体"/>
          <w:szCs w:val="21"/>
          <w:highlight w:val="none"/>
        </w:rPr>
      </w:pPr>
      <w:r>
        <w:rPr>
          <w:rFonts w:hint="eastAsia" w:ascii="宋体" w:hAnsi="宋体" w:cs="宋体"/>
          <w:szCs w:val="21"/>
          <w:highlight w:val="none"/>
        </w:rPr>
        <w:t xml:space="preserve">投标单位法定代表人或代理人：（签字或签章）</w:t>
      </w:r>
      <w:r/>
    </w:p>
    <w:p>
      <w:pPr>
        <w:ind w:firstLine="420"/>
        <w:spacing w:line="420" w:lineRule="exact"/>
        <w:rPr>
          <w:rFonts w:ascii="宋体" w:hAnsi="宋体" w:cs="宋体"/>
          <w:szCs w:val="21"/>
          <w:highlight w:val="none"/>
        </w:rPr>
      </w:pPr>
      <w:r>
        <w:rPr>
          <w:rFonts w:hint="eastAsia" w:hAnsi="宋体" w:cs="宋体"/>
          <w:szCs w:val="21"/>
          <w:highlight w:val="none"/>
        </w:rPr>
        <w:t xml:space="preserve">年     月     日</w:t>
      </w:r>
      <w:r>
        <w:rPr>
          <w:rFonts w:hint="eastAsia" w:ascii="宋体" w:hAnsi="宋体" w:cs="宋体"/>
          <w:szCs w:val="21"/>
          <w:highlight w:val="none"/>
        </w:rPr>
        <w:t xml:space="preserve">                  </w:t>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hint="eastAsia" w:ascii="宋体" w:hAnsi="宋体" w:cs="宋体"/>
          <w:b/>
          <w:bCs/>
          <w:szCs w:val="21"/>
          <w:highlight w:val="none"/>
        </w:rPr>
        <w:t xml:space="preserve">格式2：法人授权委托书</w:t>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775"/>
        <w:ind w:firstLine="567"/>
        <w:jc w:val="center"/>
        <w:spacing w:line="500" w:lineRule="atLeast"/>
        <w:rPr>
          <w:b/>
          <w:bCs/>
          <w:sz w:val="21"/>
          <w:szCs w:val="21"/>
          <w:highlight w:val="none"/>
        </w:rPr>
      </w:pPr>
      <w:r>
        <w:rPr>
          <w:rFonts w:hint="eastAsia"/>
          <w:b/>
          <w:bCs/>
          <w:sz w:val="21"/>
          <w:szCs w:val="21"/>
          <w:highlight w:val="none"/>
        </w:rPr>
        <w:t xml:space="preserve">法定代表人授权委托书</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本授权委托书声明：我</w:t>
      </w:r>
      <w:r>
        <w:rPr>
          <w:rFonts w:hint="eastAsia" w:ascii="宋体" w:hAnsi="宋体" w:cs="宋体"/>
          <w:szCs w:val="21"/>
          <w:highlight w:val="none"/>
          <w:u w:val="single"/>
        </w:rPr>
        <w:t xml:space="preserve">          </w:t>
      </w:r>
      <w:r>
        <w:rPr>
          <w:rFonts w:hint="eastAsia" w:ascii="宋体" w:hAnsi="宋体" w:cs="宋体"/>
          <w:szCs w:val="21"/>
          <w:highlight w:val="none"/>
        </w:rPr>
        <w:t xml:space="preserve">（姓名）系</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（投标人名称）的法定代表人，现授权委托</w:t>
      </w:r>
      <w:r>
        <w:rPr>
          <w:rFonts w:hint="eastAsia" w:ascii="宋体" w:hAnsi="宋体" w:cs="宋体"/>
          <w:szCs w:val="21"/>
          <w:highlight w:val="none"/>
          <w:u w:val="single"/>
        </w:rPr>
        <w:t xml:space="preserve">                          </w:t>
      </w:r>
      <w:r>
        <w:rPr>
          <w:rFonts w:hint="eastAsia" w:ascii="宋体" w:hAnsi="宋体" w:cs="宋体"/>
          <w:szCs w:val="21"/>
          <w:highlight w:val="none"/>
        </w:rPr>
        <w:t xml:space="preserve">（姓名+手机号码）为我公司代理人，以本公司的名义参加</w:t>
      </w:r>
      <w:r>
        <w:rPr>
          <w:rFonts w:hint="eastAsia" w:ascii="宋体" w:hAnsi="宋体" w:cs="宋体"/>
          <w:szCs w:val="21"/>
          <w:highlight w:val="none"/>
          <w:u w:val="single"/>
        </w:rPr>
        <w:t xml:space="preserve">                 </w:t>
      </w:r>
      <w:r>
        <w:rPr>
          <w:rFonts w:hint="eastAsia" w:ascii="宋体" w:hAnsi="宋体" w:cs="宋体"/>
          <w:szCs w:val="21"/>
          <w:highlight w:val="none"/>
        </w:rPr>
        <w:t xml:space="preserve">（采购人名称）组织实施的编号为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号的招标（采购）活动。代理人在投标、开标、评标、合同订立和履行过程中所签署的一切文件和处理与这有关的一切事务，我均予以承认。</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代理人无转委托权。特此委托。</w:t>
      </w:r>
      <w:r/>
    </w:p>
    <w:p>
      <w:pPr>
        <w:pStyle w:val="775"/>
        <w:ind w:firstLine="420"/>
        <w:spacing w:line="480" w:lineRule="auto"/>
        <w:rPr>
          <w:sz w:val="21"/>
          <w:szCs w:val="21"/>
          <w:highlight w:val="none"/>
        </w:rPr>
      </w:pPr>
      <w:r>
        <w:rPr>
          <w:rFonts w:hint="eastAsia"/>
          <w:sz w:val="21"/>
          <w:szCs w:val="21"/>
          <w:highlight w:val="none"/>
        </w:rPr>
        <w:t xml:space="preserve">   </w:t>
      </w:r>
      <w:r/>
    </w:p>
    <w:p>
      <w:pPr>
        <w:pStyle w:val="775"/>
        <w:ind w:firstLine="482"/>
        <w:spacing w:line="400" w:lineRule="exact"/>
        <w:rPr>
          <w:sz w:val="21"/>
          <w:szCs w:val="21"/>
          <w:highlight w:val="none"/>
          <w:u w:val="single"/>
        </w:rPr>
      </w:pPr>
      <w:r>
        <w:rPr>
          <w:rFonts w:hint="eastAsia"/>
          <w:sz w:val="21"/>
          <w:szCs w:val="21"/>
          <w:highlight w:val="none"/>
        </w:rPr>
        <w:t xml:space="preserve">投 标 人：</w:t>
      </w:r>
      <w:r>
        <w:rPr>
          <w:rFonts w:hint="eastAsia"/>
          <w:sz w:val="21"/>
          <w:szCs w:val="21"/>
          <w:highlight w:val="none"/>
          <w:u w:val="single"/>
        </w:rPr>
        <w:t xml:space="preserve">               </w:t>
      </w:r>
      <w:r/>
    </w:p>
    <w:p>
      <w:pPr>
        <w:pStyle w:val="775"/>
        <w:ind w:firstLine="482"/>
        <w:spacing w:line="400" w:lineRule="exact"/>
        <w:rPr>
          <w:sz w:val="21"/>
          <w:szCs w:val="21"/>
          <w:highlight w:val="none"/>
          <w:u w:val="single"/>
        </w:rPr>
      </w:pPr>
      <w:r>
        <w:rPr>
          <w:rFonts w:hint="eastAsia"/>
          <w:sz w:val="21"/>
          <w:szCs w:val="21"/>
          <w:highlight w:val="none"/>
        </w:rPr>
        <w:t xml:space="preserve">法定代表人：</w:t>
      </w:r>
      <w:r>
        <w:rPr>
          <w:rFonts w:hint="eastAsia"/>
          <w:sz w:val="21"/>
          <w:szCs w:val="21"/>
          <w:highlight w:val="none"/>
          <w:u w:val="single"/>
        </w:rPr>
        <w:t xml:space="preserve">             </w:t>
      </w:r>
      <w:r/>
    </w:p>
    <w:p>
      <w:pPr>
        <w:pStyle w:val="775"/>
        <w:ind w:firstLine="482"/>
        <w:spacing w:line="400" w:lineRule="exact"/>
        <w:rPr>
          <w:sz w:val="21"/>
          <w:szCs w:val="21"/>
          <w:highlight w:val="none"/>
          <w:u w:val="single"/>
        </w:rPr>
      </w:pPr>
      <w:r>
        <w:rPr>
          <w:rFonts w:hint="eastAsia"/>
          <w:sz w:val="21"/>
          <w:szCs w:val="21"/>
          <w:highlight w:val="none"/>
        </w:rPr>
        <w:t xml:space="preserve">代理人：</w:t>
      </w:r>
      <w:r>
        <w:rPr>
          <w:rFonts w:hint="eastAsia"/>
          <w:sz w:val="21"/>
          <w:szCs w:val="21"/>
          <w:highlight w:val="none"/>
          <w:u w:val="single"/>
        </w:rPr>
        <w:t xml:space="preserve">                 </w:t>
      </w:r>
      <w:r/>
    </w:p>
    <w:p>
      <w:pPr>
        <w:pStyle w:val="775"/>
        <w:ind w:firstLine="482"/>
        <w:spacing w:line="400" w:lineRule="exact"/>
        <w:rPr>
          <w:sz w:val="21"/>
          <w:szCs w:val="21"/>
          <w:highlight w:val="none"/>
          <w:u w:val="single"/>
        </w:rPr>
      </w:pPr>
      <w:r>
        <w:rPr>
          <w:rFonts w:hint="eastAsia"/>
          <w:sz w:val="21"/>
          <w:szCs w:val="21"/>
          <w:highlight w:val="none"/>
        </w:rPr>
        <w:t xml:space="preserve">日 期： </w:t>
      </w:r>
      <w:r>
        <w:rPr>
          <w:rFonts w:hint="eastAsia"/>
          <w:sz w:val="21"/>
          <w:szCs w:val="21"/>
          <w:highlight w:val="none"/>
          <w:u w:val="single"/>
        </w:rPr>
        <w:t xml:space="preserve">                  </w:t>
      </w:r>
      <w:r/>
    </w:p>
    <w:p>
      <w:pPr>
        <w:pStyle w:val="775"/>
        <w:ind w:firstLine="480"/>
        <w:spacing w:line="480" w:lineRule="auto"/>
        <w:rPr>
          <w:sz w:val="21"/>
          <w:szCs w:val="21"/>
          <w:highlight w:val="none"/>
        </w:rPr>
      </w:pPr>
      <w:r>
        <w:rPr>
          <w:sz w:val="21"/>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left="0" w:firstLine="0"/>
        <w:rPr>
          <w:rFonts w:ascii="宋体" w:hAnsi="宋体" w:cs="宋体"/>
          <w:b/>
          <w:bCs/>
          <w:szCs w:val="21"/>
          <w:highlight w:val="none"/>
        </w:rPr>
      </w:pPr>
      <w:r>
        <w:rPr>
          <w:rFonts w:hint="eastAsia" w:ascii="宋体" w:hAnsi="宋体" w:cs="宋体"/>
          <w:b/>
          <w:bCs/>
          <w:szCs w:val="21"/>
          <w:highlight w:val="none"/>
        </w:rPr>
        <w:t xml:space="preserve">格式3：开标一览表</w:t>
      </w:r>
      <w:r/>
    </w:p>
    <w:p>
      <w:pPr>
        <w:jc w:val="center"/>
        <w:spacing w:before="100" w:beforeAutospacing="1" w:after="100" w:afterAutospacing="1" w:line="500" w:lineRule="atLeast"/>
        <w:rPr>
          <w:rFonts w:ascii="宋体" w:hAnsi="宋体" w:cs="宋体"/>
          <w:szCs w:val="21"/>
          <w:highlight w:val="none"/>
        </w:rPr>
      </w:pPr>
      <w:r>
        <w:rPr>
          <w:rFonts w:hint="eastAsia" w:ascii="宋体" w:hAnsi="宋体" w:cs="宋体"/>
          <w:b/>
          <w:bCs/>
          <w:szCs w:val="21"/>
          <w:highlight w:val="none"/>
        </w:rPr>
        <w:t xml:space="preserve">开  标 一 览  表</w:t>
      </w:r>
      <w:r/>
    </w:p>
    <w:p>
      <w:pPr>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u w:val="single"/>
        </w:rPr>
      </w:pPr>
      <w:r>
        <w:rPr>
          <w:rFonts w:hint="eastAsia" w:ascii="宋体" w:hAnsi="宋体" w:cs="宋体"/>
          <w:szCs w:val="21"/>
          <w:highlight w:val="none"/>
        </w:rPr>
        <w:t xml:space="preserve">采购包号：</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u w:val="single"/>
        </w:rPr>
      </w:pPr>
      <w:r>
        <w:rPr>
          <w:rFonts w:hint="eastAsia" w:ascii="宋体" w:hAnsi="宋体" w:cs="宋体"/>
          <w:szCs w:val="21"/>
          <w:highlight w:val="none"/>
        </w:rPr>
        <w:t xml:space="preserve">标段名称：</w:t>
      </w:r>
      <w:r>
        <w:rPr>
          <w:rFonts w:hint="eastAsia" w:ascii="宋体" w:hAnsi="宋体" w:cs="宋体"/>
          <w:szCs w:val="21"/>
          <w:highlight w:val="none"/>
          <w:u w:val="single"/>
        </w:rPr>
        <w:t xml:space="preserve">                   </w:t>
      </w:r>
      <w:r/>
    </w:p>
    <w:tbl>
      <w:tblPr>
        <w:tblStyle w:val="751"/>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spacing w:val="20"/>
                <w:highlight w:val="none"/>
              </w:rPr>
            </w:pPr>
            <w:r>
              <w:rPr>
                <w:rFonts w:hint="eastAsia" w:ascii="宋体" w:hAnsi="宋体" w:cs="宋体"/>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spacing w:val="20"/>
                <w:highlight w:val="none"/>
              </w:rPr>
            </w:pPr>
            <w:r>
              <w:rPr>
                <w:rFonts w:hint="eastAsia" w:ascii="宋体" w:hAnsi="宋体" w:cs="宋体"/>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spacing w:val="20"/>
                <w:highlight w:val="none"/>
              </w:rPr>
            </w:pPr>
            <w:r>
              <w:rPr>
                <w:rFonts w:hint="eastAsia" w:ascii="宋体" w:hAnsi="宋体" w:cs="宋体"/>
                <w:spacing w:val="20"/>
                <w:highlight w:val="none"/>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highlight w:val="none"/>
              </w:rPr>
            </w:pPr>
            <w:r>
              <w:rPr>
                <w:rFonts w:hint="eastAsia" w:ascii="宋体" w:hAnsi="宋体" w:cs="宋体"/>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spacing w:val="20"/>
                <w:highlight w:val="none"/>
              </w:rPr>
            </w:pPr>
            <w:r>
              <w:rPr>
                <w:rFonts w:ascii="宋体" w:hAnsi="宋体" w:cs="宋体"/>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highlight w:val="none"/>
              </w:rPr>
            </w:pPr>
            <w:r>
              <w:rPr>
                <w:rFonts w:ascii="宋体" w:hAnsi="宋体" w:cs="宋体"/>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spacing w:val="20"/>
                <w:highlight w:val="none"/>
              </w:rPr>
            </w:pPr>
            <w:r>
              <w:rPr>
                <w:rFonts w:hint="eastAsia" w:ascii="宋体" w:hAnsi="宋体" w:cs="宋体"/>
                <w:spacing w:val="20"/>
                <w:highlight w:val="none"/>
              </w:rPr>
              <w:t xml:space="preserve">合计（人民币大写）：     小写：</w:t>
            </w:r>
            <w:r/>
          </w:p>
        </w:tc>
      </w:tr>
    </w:tbl>
    <w:p>
      <w:pPr>
        <w:pStyle w:val="987"/>
        <w:ind w:firstLine="422"/>
        <w:rPr>
          <w:rFonts w:ascii="宋体" w:hAnsi="宋体" w:cs="宋体"/>
          <w:b/>
          <w:bCs/>
          <w:szCs w:val="21"/>
          <w:highlight w:val="none"/>
        </w:rPr>
      </w:pPr>
      <w:r>
        <w:rPr>
          <w:rFonts w:ascii="宋体" w:hAnsi="宋体" w:cs="宋体"/>
          <w:b/>
          <w:bCs/>
          <w:szCs w:val="21"/>
          <w:highlight w:val="none"/>
        </w:rPr>
      </w:r>
      <w:r/>
    </w:p>
    <w:p>
      <w:pPr>
        <w:pStyle w:val="987"/>
        <w:spacing w:line="360" w:lineRule="auto"/>
        <w:rPr>
          <w:rFonts w:ascii="宋体" w:hAnsi="宋体" w:cs="宋体"/>
          <w:b/>
          <w:bCs/>
          <w:szCs w:val="21"/>
          <w:highlight w:val="none"/>
        </w:rPr>
      </w:pPr>
      <w:r>
        <w:rPr>
          <w:rFonts w:hint="eastAsia" w:ascii="宋体" w:hAnsi="宋体" w:cs="宋体"/>
          <w:szCs w:val="21"/>
          <w:highlight w:val="none"/>
          <w:lang w:bidi="en-US"/>
        </w:rPr>
        <w:t xml:space="preserve">投标单位（盖章）</w:t>
      </w:r>
      <w:r/>
    </w:p>
    <w:p>
      <w:pPr>
        <w:pStyle w:val="987"/>
        <w:spacing w:line="360" w:lineRule="auto"/>
        <w:rPr>
          <w:rFonts w:ascii="宋体" w:hAnsi="宋体" w:cs="宋体"/>
          <w:b/>
          <w:bCs/>
          <w:szCs w:val="21"/>
          <w:highlight w:val="none"/>
        </w:rPr>
      </w:pPr>
      <w:r>
        <w:rPr>
          <w:rFonts w:hint="eastAsia" w:ascii="宋体" w:hAnsi="宋体" w:cs="宋体"/>
          <w:szCs w:val="21"/>
          <w:highlight w:val="none"/>
          <w:lang w:val="zh-CN" w:bidi="en-US"/>
        </w:rPr>
        <w:t xml:space="preserve">法定代表人或授权委托人：（签字或签章）</w:t>
      </w:r>
      <w:r/>
    </w:p>
    <w:p>
      <w:pPr>
        <w:pStyle w:val="987"/>
        <w:spacing w:line="360" w:lineRule="auto"/>
        <w:rPr>
          <w:rFonts w:ascii="宋体" w:hAnsi="宋体" w:cs="宋体"/>
          <w:b/>
          <w:bCs/>
          <w:szCs w:val="21"/>
          <w:highlight w:val="none"/>
        </w:rPr>
      </w:pPr>
      <w:r>
        <w:rPr>
          <w:rFonts w:hint="eastAsia" w:ascii="宋体" w:hAnsi="宋体" w:cs="宋体"/>
          <w:bCs/>
          <w:szCs w:val="21"/>
          <w:highlight w:val="none"/>
          <w:lang w:bidi="en-US"/>
        </w:rPr>
        <w:t xml:space="preserve">日期：</w:t>
      </w:r>
      <w:r/>
    </w:p>
    <w:p>
      <w:pPr>
        <w:pStyle w:val="987"/>
        <w:ind w:firstLine="422"/>
        <w:rPr>
          <w:rFonts w:ascii="宋体" w:hAnsi="宋体" w:cs="宋体"/>
          <w:b/>
          <w:bCs/>
          <w:szCs w:val="21"/>
          <w:highlight w:val="none"/>
        </w:rPr>
      </w:pPr>
      <w:r>
        <w:rPr>
          <w:rFonts w:ascii="宋体" w:hAnsi="宋体" w:cs="宋体"/>
          <w:b/>
          <w:bCs/>
          <w:szCs w:val="21"/>
          <w:highlight w:val="none"/>
        </w:rPr>
      </w:r>
      <w:r/>
    </w:p>
    <w:p>
      <w:pPr>
        <w:ind w:firstLine="422"/>
        <w:jc w:val="left"/>
        <w:rPr>
          <w:rFonts w:ascii="宋体" w:hAnsi="宋体" w:cs="宋体"/>
          <w:b/>
          <w:bCs/>
          <w:szCs w:val="21"/>
          <w:highlight w:val="none"/>
        </w:rPr>
        <w:sectPr>
          <w:headerReference w:type="default" r:id="rId9"/>
          <w:headerReference w:type="first" r:id="rId10"/>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szCs w:val="21"/>
          <w:highlight w:val="none"/>
          <w:lang w:val="zh-CN" w:bidi="en-US"/>
        </w:rPr>
        <w:t xml:space="preserve">注：本项目开标一览表中只填写投标总价（元）一栏。</w:t>
      </w:r>
      <w:r/>
    </w:p>
    <w:p>
      <w:pPr>
        <w:pStyle w:val="993"/>
        <w:spacing w:line="360" w:lineRule="auto"/>
        <w:rPr>
          <w:rFonts w:hAnsi="宋体" w:eastAsia="宋体" w:cs="宋体"/>
          <w:b/>
          <w:sz w:val="21"/>
          <w:szCs w:val="21"/>
          <w:highlight w:val="none"/>
          <w:lang w:val="zh-CN"/>
        </w:rPr>
      </w:pPr>
      <w:r>
        <w:rPr>
          <w:rFonts w:hint="eastAsia" w:hAnsi="宋体" w:eastAsia="宋体" w:cs="宋体"/>
          <w:b/>
          <w:sz w:val="21"/>
          <w:szCs w:val="21"/>
          <w:highlight w:val="none"/>
          <w:lang w:val="zh-CN"/>
        </w:rPr>
        <w:t xml:space="preserve">格式</w:t>
      </w:r>
      <w:r>
        <w:rPr>
          <w:rFonts w:hint="eastAsia" w:hAnsi="宋体" w:eastAsia="宋体" w:cs="宋体"/>
          <w:b/>
          <w:sz w:val="21"/>
          <w:szCs w:val="21"/>
          <w:highlight w:val="none"/>
        </w:rPr>
        <w:t xml:space="preserve">4：</w:t>
      </w:r>
      <w:r>
        <w:rPr>
          <w:rFonts w:hint="eastAsia" w:hAnsi="宋体" w:eastAsia="宋体" w:cs="宋体"/>
          <w:b/>
          <w:sz w:val="21"/>
          <w:szCs w:val="21"/>
          <w:highlight w:val="none"/>
          <w:lang w:val="zh-CN"/>
        </w:rPr>
        <w:t xml:space="preserve">投标分项报价表（报价分析）</w:t>
      </w:r>
      <w:r/>
    </w:p>
    <w:p>
      <w:pPr>
        <w:jc w:val="center"/>
        <w:spacing w:line="360" w:lineRule="auto"/>
        <w:rPr>
          <w:rFonts w:ascii="宋体" w:hAnsi="宋体" w:cs="宋体"/>
          <w:b/>
          <w:sz w:val="28"/>
          <w:szCs w:val="28"/>
          <w:highlight w:val="none"/>
          <w:lang w:val="zh-CN"/>
        </w:rPr>
      </w:pPr>
      <w:r>
        <w:rPr>
          <w:rFonts w:hint="eastAsia" w:ascii="宋体" w:hAnsi="宋体" w:cs="宋体"/>
          <w:b/>
          <w:sz w:val="28"/>
          <w:szCs w:val="28"/>
          <w:highlight w:val="none"/>
          <w:lang w:val="zh-CN"/>
        </w:rPr>
        <w:t xml:space="preserve">投标分项报价表</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（格式）</w:t>
      </w:r>
      <w:r/>
    </w:p>
    <w:p>
      <w:pPr>
        <w:spacing w:line="360" w:lineRule="auto"/>
        <w:rPr>
          <w:rFonts w:ascii="宋体" w:hAnsi="宋体" w:cs="宋体"/>
          <w:bCs/>
          <w:szCs w:val="21"/>
          <w:highlight w:val="none"/>
        </w:rPr>
      </w:pPr>
      <w:r>
        <w:rPr>
          <w:rFonts w:hint="eastAsia" w:ascii="宋体" w:hAnsi="宋体" w:cs="宋体"/>
          <w:bCs/>
          <w:szCs w:val="21"/>
          <w:highlight w:val="none"/>
        </w:rPr>
        <w:t xml:space="preserve">采购编号：                                    采购包：                               </w:t>
      </w:r>
      <w:r/>
    </w:p>
    <w:tbl>
      <w:tblPr>
        <w:tblStyle w:val="751"/>
        <w:tblW w:w="1024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gridCol w:w="881"/>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hint="eastAsia" w:ascii="宋体" w:hAnsi="宋体" w:cs="宋体"/>
                <w:b/>
                <w:szCs w:val="21"/>
                <w:highlight w:val="none"/>
              </w:rPr>
              <w:t xml:space="preserve">注册证号（如属）</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hint="eastAsia" w:ascii="宋体" w:hAnsi="宋体" w:cs="宋体"/>
                <w:b/>
                <w:szCs w:val="21"/>
                <w:highlight w:val="none"/>
              </w:rPr>
              <w:t xml:space="preserve">是否为进口产品</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hint="eastAsia" w:ascii="宋体" w:hAnsi="宋体" w:cs="宋体"/>
                <w:b/>
                <w:szCs w:val="21"/>
                <w:highlight w:val="none"/>
              </w:rPr>
              <w:t xml:space="preserve">生产厂家是否为小微企业</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投标总报价：</w:t>
            </w:r>
            <w:r/>
          </w:p>
        </w:tc>
        <w:tc>
          <w:tcPr>
            <w:gridSpan w:val="10"/>
            <w:tcBorders>
              <w:top w:val="single" w:color="auto" w:sz="6" w:space="0"/>
              <w:left w:val="single" w:color="auto" w:sz="6" w:space="0"/>
              <w:bottom w:val="single" w:color="auto" w:sz="6" w:space="0"/>
              <w:right w:val="single" w:color="auto" w:sz="6" w:space="0"/>
            </w:tcBorders>
            <w:tcW w:w="8122"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大写：                                          元</w:t>
            </w:r>
            <w:r/>
          </w:p>
        </w:tc>
      </w:tr>
      <w:tr>
        <w:trPr>
          <w:jc w:val="center"/>
          <w:trHeight w:val="561"/>
        </w:trPr>
        <w:tc>
          <w:tcPr>
            <w:gridSpan w:val="12"/>
            <w:tcBorders>
              <w:top w:val="single" w:color="auto" w:sz="6" w:space="0"/>
              <w:left w:val="single" w:color="auto" w:sz="6" w:space="0"/>
              <w:bottom w:val="single" w:color="auto" w:sz="6" w:space="0"/>
              <w:right w:val="single" w:color="auto" w:sz="6" w:space="0"/>
            </w:tcBorders>
            <w:tcW w:w="10240"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交货时间：</w:t>
            </w:r>
            <w:r/>
          </w:p>
        </w:tc>
      </w:tr>
      <w:tr>
        <w:trPr>
          <w:jc w:val="center"/>
          <w:trHeight w:val="561"/>
        </w:trPr>
        <w:tc>
          <w:tcPr>
            <w:gridSpan w:val="12"/>
            <w:tcBorders>
              <w:top w:val="single" w:color="auto" w:sz="6" w:space="0"/>
              <w:left w:val="single" w:color="auto" w:sz="6" w:space="0"/>
              <w:bottom w:val="single" w:color="auto" w:sz="6" w:space="0"/>
              <w:right w:val="single" w:color="auto" w:sz="6" w:space="0"/>
            </w:tcBorders>
            <w:tcW w:w="10240" w:type="dxa"/>
            <w:vAlign w:val="center"/>
            <w:textDirection w:val="lrTb"/>
            <w:noWrap w:val="false"/>
          </w:tcPr>
          <w:p>
            <w:pPr>
              <w:rPr>
                <w:rFonts w:hint="eastAsia" w:ascii="宋体" w:hAnsi="宋体" w:cs="宋体"/>
                <w:bCs/>
                <w:szCs w:val="21"/>
                <w:highlight w:val="none"/>
              </w:rPr>
            </w:pPr>
            <w:r>
              <w:rPr>
                <w:rFonts w:hint="eastAsia" w:hAnsi="宋体"/>
                <w:bCs/>
                <w:color w:val="000000" w:themeColor="text1"/>
                <w:sz w:val="21"/>
                <w:szCs w:val="21"/>
                <w:highlight w:val="none"/>
                <w14:textFill>
                  <w14:solidFill>
                    <w14:schemeClr w14:val="tx1"/>
                  </w14:solidFill>
                </w14:textFill>
              </w:rPr>
              <w:t xml:space="preserve">本项目中提供的符合本国产品标准的产品成本之和占该采购包提供的全部产品成本之和的比例为   %。</w:t>
            </w:r>
            <w:r/>
          </w:p>
        </w:tc>
      </w:tr>
    </w:tbl>
    <w:p>
      <w:pPr>
        <w:spacing w:line="360" w:lineRule="auto"/>
        <w:rPr>
          <w:rFonts w:ascii="宋体" w:hAnsi="宋体" w:cs="宋体"/>
          <w:highlight w:val="none"/>
          <w:lang w:val="zh-CN"/>
        </w:rPr>
      </w:pPr>
      <w:r>
        <w:rPr>
          <w:rFonts w:ascii="宋体" w:hAnsi="宋体" w:cs="宋体"/>
          <w:highlight w:val="none"/>
          <w:lang w:val="zh-CN"/>
        </w:rPr>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投标人（公章）：</w:t>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法定代表人或代理人：（签字或签章）</w:t>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日期：        年     月     日</w:t>
      </w:r>
      <w:r/>
    </w:p>
    <w:p>
      <w:pPr>
        <w:spacing w:line="360" w:lineRule="auto"/>
        <w:rPr>
          <w:rFonts w:ascii="宋体" w:hAnsi="宋体" w:cs="宋体"/>
          <w:bCs/>
          <w:szCs w:val="21"/>
          <w:highlight w:val="none"/>
        </w:rPr>
      </w:pPr>
      <w:r>
        <w:rPr>
          <w:rFonts w:ascii="宋体" w:hAnsi="宋体" w:cs="宋体"/>
          <w:bCs/>
          <w:szCs w:val="21"/>
          <w:highlight w:val="none"/>
        </w:rPr>
      </w:r>
      <w:r/>
    </w:p>
    <w:p>
      <w:pPr>
        <w:ind w:firstLine="412"/>
        <w:spacing w:line="36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注：1、该表中“投标总报价”数额应当与“开标一览表”中“投标总报价”数额一致。</w:t>
      </w:r>
      <w:r/>
    </w:p>
    <w:p>
      <w:pPr>
        <w:ind w:firstLine="412"/>
        <w:spacing w:line="36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pStyle w:val="987"/>
        <w:spacing w:line="360" w:lineRule="auto"/>
        <w:rPr>
          <w:rFonts w:hint="eastAsia" w:ascii="宋体" w:hAnsi="宋体" w:cs="宋体"/>
          <w:color w:val="000000" w:themeColor="text1"/>
          <w:szCs w:val="21"/>
          <w:highlight w:val="none"/>
          <w:lang w:bidi="en-US"/>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3、投标人需认真填写本报价表，尤其注意规格型号的准确填写。</w:t>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87"/>
        <w:ind w:firstLine="422"/>
        <w:rPr>
          <w:rFonts w:ascii="宋体" w:hAnsi="宋体" w:cs="宋体"/>
          <w:b/>
          <w:bCs/>
          <w:szCs w:val="21"/>
          <w:highlight w:val="none"/>
        </w:rPr>
      </w:pPr>
      <w:r>
        <w:rPr>
          <w:rFonts w:ascii="宋体" w:hAnsi="宋体" w:cs="宋体"/>
          <w:b/>
          <w:bCs/>
          <w:szCs w:val="21"/>
          <w:highlight w:val="none"/>
        </w:rPr>
      </w:r>
      <w:r/>
    </w:p>
    <w:p>
      <w:pPr>
        <w:pStyle w:val="993"/>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格式5：</w:t>
      </w:r>
      <w:r>
        <w:rPr>
          <w:rFonts w:hint="eastAsia" w:hAnsi="宋体" w:eastAsia="宋体" w:cs="宋体"/>
          <w:b/>
          <w:sz w:val="21"/>
          <w:szCs w:val="21"/>
          <w:highlight w:val="none"/>
          <w:lang w:val="zh-CN"/>
        </w:rPr>
        <w:t xml:space="preserve">投标设备技术对照表</w:t>
      </w:r>
      <w:r/>
    </w:p>
    <w:p>
      <w:pPr>
        <w:jc w:val="center"/>
        <w:spacing w:line="360" w:lineRule="auto"/>
        <w:rPr>
          <w:rFonts w:ascii="宋体" w:hAnsi="宋体" w:cs="宋体"/>
          <w:b/>
          <w:sz w:val="28"/>
          <w:szCs w:val="28"/>
          <w:highlight w:val="none"/>
          <w:lang w:val="zh-CN"/>
        </w:rPr>
      </w:pPr>
      <w:r>
        <w:rPr>
          <w:rFonts w:hint="eastAsia" w:ascii="宋体" w:hAnsi="宋体" w:cs="宋体"/>
          <w:b/>
          <w:sz w:val="28"/>
          <w:szCs w:val="28"/>
          <w:highlight w:val="none"/>
          <w:lang w:val="zh-CN"/>
        </w:rPr>
        <w:t xml:space="preserve">投标设备（货物）技术对照表</w:t>
      </w:r>
      <w:r/>
    </w:p>
    <w:p>
      <w:pPr>
        <w:spacing w:line="360" w:lineRule="auto"/>
        <w:rPr>
          <w:rFonts w:ascii="宋体" w:hAnsi="宋体" w:cs="宋体"/>
          <w:bCs/>
          <w:szCs w:val="21"/>
          <w:highlight w:val="none"/>
        </w:rPr>
      </w:pPr>
      <w:r>
        <w:rPr>
          <w:rFonts w:hint="eastAsia" w:ascii="宋体" w:hAnsi="宋体" w:cs="宋体"/>
          <w:bCs/>
          <w:szCs w:val="21"/>
          <w:highlight w:val="none"/>
        </w:rPr>
        <w:t xml:space="preserve">采购编号：                                                       </w:t>
      </w:r>
      <w:r/>
    </w:p>
    <w:tbl>
      <w:tblPr>
        <w:tblStyle w:val="75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设备名称、品牌、</w:t>
            </w:r>
            <w:r/>
          </w:p>
          <w:p>
            <w:pPr>
              <w:jc w:val="center"/>
              <w:rPr>
                <w:rFonts w:ascii="宋体" w:hAnsi="宋体" w:cs="宋体"/>
                <w:bCs/>
                <w:szCs w:val="21"/>
                <w:highlight w:val="none"/>
              </w:rPr>
            </w:pPr>
            <w:r>
              <w:rPr>
                <w:rFonts w:hint="eastAsia" w:ascii="宋体" w:hAnsi="宋体" w:cs="宋体"/>
                <w:bCs/>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highlight w:val="none"/>
              </w:rPr>
            </w:pPr>
            <w:r>
              <w:rPr>
                <w:rFonts w:ascii="宋体" w:hAnsi="宋体" w:cs="宋体"/>
                <w:highlight w:val="none"/>
              </w:rPr>
            </w:r>
            <w:r/>
          </w:p>
        </w:tc>
      </w:tr>
    </w:tbl>
    <w:p>
      <w:pPr>
        <w:spacing w:line="360" w:lineRule="auto"/>
        <w:rPr>
          <w:rFonts w:ascii="宋体" w:hAnsi="宋体" w:cs="宋体"/>
          <w:highlight w:val="none"/>
          <w:lang w:val="zh-CN"/>
        </w:rPr>
      </w:pPr>
      <w:r>
        <w:rPr>
          <w:rFonts w:ascii="宋体" w:hAnsi="宋体" w:cs="宋体"/>
          <w:highlight w:val="none"/>
          <w:lang w:val="zh-CN"/>
        </w:rPr>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投标人（公章）：</w:t>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法定代表人或代理人：（签字或签章）</w:t>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日期：        年     月     日</w:t>
      </w:r>
      <w:r/>
    </w:p>
    <w:p>
      <w:pPr>
        <w:spacing w:line="360" w:lineRule="auto"/>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hint="eastAsia" w:ascii="宋体" w:hAnsi="宋体" w:cs="宋体"/>
          <w:bCs/>
          <w:szCs w:val="21"/>
          <w:highlight w:val="none"/>
        </w:rPr>
        <w:t xml:space="preserve">注：1、各投标人可参照上述格式自制《投标设备（货物）技术对照表》投标</w:t>
      </w:r>
      <w:r/>
    </w:p>
    <w:p>
      <w:pPr>
        <w:pStyle w:val="987"/>
        <w:spacing w:line="360" w:lineRule="auto"/>
        <w:rPr>
          <w:rFonts w:ascii="宋体" w:hAnsi="宋体" w:cs="宋体"/>
          <w:b/>
          <w:bCs/>
          <w:szCs w:val="21"/>
          <w:highlight w:val="none"/>
        </w:rPr>
      </w:pPr>
      <w:r>
        <w:rPr>
          <w:rFonts w:hint="eastAsia" w:ascii="宋体" w:hAnsi="宋体" w:cs="宋体"/>
          <w:bCs/>
          <w:szCs w:val="21"/>
          <w:highlight w:val="none"/>
        </w:rPr>
        <w:t xml:space="preserve">2、投标人须对照招标技术参数要求逐条列出并对比，其中“投标设备技术指标描述”一栏须详细说明投标产品的具体量化参数，如照抄采购文件要求或只写“完全响应”等字样的技术参数部分不得分。</w:t>
      </w:r>
      <w:r/>
    </w:p>
    <w:p>
      <w:pPr>
        <w:pStyle w:val="987"/>
        <w:ind w:firstLine="422"/>
        <w:rPr>
          <w:rFonts w:ascii="宋体" w:hAnsi="宋体" w:cs="宋体"/>
          <w:b/>
          <w:bCs/>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highlight w:val="none"/>
        </w:rPr>
      </w:r>
      <w:r/>
    </w:p>
    <w:p>
      <w:pPr>
        <w:spacing w:line="360" w:lineRule="auto"/>
        <w:rPr>
          <w:rFonts w:ascii="宋体" w:hAnsi="宋体" w:cs="宋体"/>
          <w:b/>
          <w:szCs w:val="21"/>
          <w:highlight w:val="none"/>
        </w:rPr>
      </w:pPr>
      <w:r>
        <w:rPr>
          <w:rFonts w:hint="eastAsia" w:ascii="宋体" w:hAnsi="宋体" w:cs="宋体"/>
          <w:b/>
          <w:szCs w:val="21"/>
          <w:highlight w:val="none"/>
        </w:rPr>
        <w:t xml:space="preserve">格式6：</w:t>
      </w:r>
      <w:r>
        <w:rPr>
          <w:rFonts w:hint="eastAsia" w:ascii="宋体" w:hAnsi="宋体" w:cs="宋体"/>
          <w:b/>
          <w:bCs/>
          <w:szCs w:val="21"/>
          <w:highlight w:val="none"/>
        </w:rPr>
        <w:t xml:space="preserve">商务条款偏离表</w:t>
      </w:r>
      <w:r/>
    </w:p>
    <w:p>
      <w:pPr>
        <w:ind w:firstLine="422"/>
        <w:jc w:val="center"/>
        <w:spacing w:line="360" w:lineRule="auto"/>
        <w:rPr>
          <w:rFonts w:ascii="宋体" w:hAnsi="宋体" w:cs="宋体"/>
          <w:b/>
          <w:bCs/>
          <w:szCs w:val="21"/>
          <w:highlight w:val="none"/>
        </w:rPr>
      </w:pPr>
      <w:r>
        <w:rPr>
          <w:rFonts w:ascii="宋体" w:hAnsi="宋体" w:cs="宋体"/>
          <w:b/>
          <w:bCs/>
          <w:szCs w:val="21"/>
          <w:highlight w:val="none"/>
        </w:rPr>
      </w:r>
      <w:r/>
    </w:p>
    <w:p>
      <w:pPr>
        <w:ind w:firstLine="42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商务条款偏离表</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采购编号：          </w:t>
      </w:r>
      <w:r/>
    </w:p>
    <w:tbl>
      <w:tblPr>
        <w:tblStyle w:val="75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cs="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cs="宋体"/>
          <w:b/>
          <w:bCs/>
          <w:szCs w:val="21"/>
          <w:highlight w:val="none"/>
        </w:rPr>
      </w:pPr>
      <w:r>
        <w:rPr>
          <w:rFonts w:hint="eastAsia" w:ascii="宋体" w:hAnsi="宋体" w:cs="宋体"/>
          <w:szCs w:val="21"/>
          <w:highlight w:val="none"/>
          <w:lang w:val="zh-CN"/>
        </w:rPr>
        <w:t xml:space="preserve">日期：年月日</w:t>
      </w:r>
      <w:r/>
    </w:p>
    <w:p>
      <w:pPr>
        <w:ind w:firstLine="422"/>
        <w:spacing w:line="360" w:lineRule="auto"/>
        <w:rPr>
          <w:rFonts w:ascii="宋体" w:hAnsi="宋体"/>
          <w:b/>
          <w:bCs/>
          <w:szCs w:val="21"/>
          <w:highlight w:val="none"/>
          <w:lang w:val="zh-CN"/>
        </w:rPr>
      </w:pPr>
      <w:r>
        <w:rPr>
          <w:rFonts w:ascii="宋体" w:hAnsi="宋体"/>
          <w:b/>
          <w:bCs/>
          <w:szCs w:val="21"/>
          <w:highlight w:val="none"/>
          <w:lang w:val="zh-CN"/>
        </w:rPr>
      </w:r>
      <w:r/>
    </w:p>
    <w:p>
      <w:pPr>
        <w:ind w:firstLine="422"/>
        <w:spacing w:line="360" w:lineRule="auto"/>
        <w:rPr>
          <w:rFonts w:ascii="宋体" w:hAnsi="宋体"/>
          <w:b/>
          <w:bCs/>
          <w:szCs w:val="21"/>
          <w:highlight w:val="none"/>
          <w:lang w:val="zh-CN"/>
        </w:rPr>
      </w:pPr>
      <w:r>
        <w:rPr>
          <w:rFonts w:ascii="宋体" w:hAnsi="宋体"/>
          <w:b/>
          <w:bCs/>
          <w:szCs w:val="21"/>
          <w:highlight w:val="none"/>
          <w:lang w:val="zh-CN"/>
        </w:rPr>
      </w:r>
      <w:r/>
    </w:p>
    <w:p>
      <w:pPr>
        <w:ind w:firstLine="422"/>
        <w:spacing w:line="360" w:lineRule="auto"/>
        <w:rPr>
          <w:rFonts w:ascii="宋体" w:hAnsi="宋体"/>
          <w:b/>
          <w:bCs/>
          <w:szCs w:val="21"/>
          <w:highlight w:val="none"/>
          <w:lang w:val="zh-CN"/>
        </w:rPr>
      </w:pPr>
      <w:r>
        <w:rPr>
          <w:rFonts w:ascii="宋体" w:hAnsi="宋体"/>
          <w:b/>
          <w:bCs/>
          <w:szCs w:val="21"/>
          <w:highlight w:val="none"/>
          <w:lang w:val="zh-CN"/>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pStyle w:val="993"/>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格式7：</w:t>
      </w:r>
      <w:r>
        <w:rPr>
          <w:rFonts w:hint="eastAsia" w:hAnsi="宋体" w:eastAsia="宋体" w:cs="宋体"/>
          <w:b/>
          <w:sz w:val="21"/>
          <w:szCs w:val="21"/>
          <w:highlight w:val="none"/>
          <w:lang w:val="zh-CN"/>
        </w:rPr>
        <w:t xml:space="preserve">设备清单表</w:t>
      </w:r>
      <w:r/>
    </w:p>
    <w:p>
      <w:pPr>
        <w:jc w:val="center"/>
        <w:rPr>
          <w:rFonts w:ascii="宋体" w:hAnsi="宋体" w:cs="宋体"/>
          <w:sz w:val="28"/>
          <w:szCs w:val="28"/>
          <w:highlight w:val="none"/>
          <w:lang w:val="zh-CN"/>
        </w:rPr>
        <w:outlineLvl w:val="0"/>
      </w:pPr>
      <w:r>
        <w:rPr>
          <w:rFonts w:hint="eastAsia" w:ascii="宋体" w:hAnsi="宋体" w:cs="宋体"/>
          <w:sz w:val="28"/>
          <w:szCs w:val="28"/>
          <w:highlight w:val="none"/>
          <w:lang w:val="zh-CN"/>
        </w:rPr>
        <w:t xml:space="preserve">设备</w:t>
      </w:r>
      <w:r>
        <w:rPr>
          <w:rFonts w:hint="eastAsia" w:ascii="宋体" w:hAnsi="宋体" w:cs="宋体"/>
          <w:b/>
          <w:sz w:val="28"/>
          <w:szCs w:val="28"/>
          <w:highlight w:val="none"/>
          <w:lang w:val="zh-CN"/>
        </w:rPr>
        <w:t xml:space="preserve">（货物）</w:t>
      </w:r>
      <w:r>
        <w:rPr>
          <w:rFonts w:hint="eastAsia" w:ascii="宋体" w:hAnsi="宋体" w:cs="宋体"/>
          <w:sz w:val="28"/>
          <w:szCs w:val="28"/>
          <w:highlight w:val="none"/>
          <w:lang w:val="zh-CN"/>
        </w:rPr>
        <w:t xml:space="preserve">清单表</w:t>
      </w:r>
      <w:r/>
    </w:p>
    <w:p>
      <w:pPr>
        <w:jc w:val="center"/>
        <w:rPr>
          <w:rFonts w:ascii="宋体" w:hAnsi="宋体" w:cs="宋体"/>
          <w:bCs/>
          <w:szCs w:val="21"/>
          <w:highlight w:val="none"/>
        </w:rPr>
      </w:pPr>
      <w:r>
        <w:rPr>
          <w:rFonts w:hint="eastAsia" w:ascii="宋体" w:hAnsi="宋体" w:cs="宋体"/>
          <w:bCs/>
          <w:szCs w:val="21"/>
          <w:highlight w:val="none"/>
        </w:rPr>
        <w:t xml:space="preserve">（格式）</w:t>
      </w:r>
      <w:r/>
    </w:p>
    <w:p>
      <w:pPr>
        <w:spacing w:line="360" w:lineRule="auto"/>
        <w:rPr>
          <w:rFonts w:ascii="宋体" w:hAnsi="宋体" w:cs="宋体"/>
          <w:bCs/>
          <w:szCs w:val="21"/>
          <w:highlight w:val="none"/>
        </w:rPr>
      </w:pPr>
      <w:r>
        <w:rPr>
          <w:rFonts w:hint="eastAsia" w:ascii="宋体" w:hAnsi="宋体" w:cs="宋体"/>
          <w:bCs/>
          <w:szCs w:val="21"/>
          <w:highlight w:val="none"/>
        </w:rPr>
        <w:t xml:space="preserve">采购编号：                                                      </w:t>
      </w:r>
      <w:r/>
    </w:p>
    <w:tbl>
      <w:tblPr>
        <w:tblStyle w:val="75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highlight w:val="none"/>
                <w:lang w:val="zh-CN"/>
              </w:rPr>
            </w:pPr>
            <w:r>
              <w:rPr>
                <w:rFonts w:ascii="宋体" w:hAnsi="宋体" w:cs="宋体"/>
                <w:highlight w:val="none"/>
                <w:lang w:val="zh-CN"/>
              </w:rPr>
            </w:r>
            <w:r/>
          </w:p>
        </w:tc>
      </w:tr>
    </w:tbl>
    <w:p>
      <w:pPr>
        <w:rPr>
          <w:rFonts w:ascii="宋体" w:hAnsi="宋体" w:cs="宋体"/>
          <w:highlight w:val="none"/>
        </w:rPr>
      </w:pPr>
      <w:r>
        <w:rPr>
          <w:rFonts w:ascii="宋体" w:hAnsi="宋体" w:cs="宋体"/>
          <w:highlight w:val="none"/>
        </w:rPr>
      </w:r>
      <w:r/>
    </w:p>
    <w:p>
      <w:pPr>
        <w:rPr>
          <w:rFonts w:ascii="宋体" w:hAnsi="宋体" w:cs="宋体"/>
          <w:bCs/>
          <w:szCs w:val="21"/>
          <w:highlight w:val="none"/>
        </w:rPr>
      </w:pPr>
      <w:r>
        <w:rPr>
          <w:rFonts w:ascii="宋体" w:hAnsi="宋体" w:cs="宋体"/>
          <w:bCs/>
          <w:szCs w:val="21"/>
          <w:highlight w:val="none"/>
        </w:rPr>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投标人（公章）：</w:t>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法定代表人或代理人：（签字或签章）</w:t>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日期：        年     月     日</w:t>
      </w:r>
      <w:r/>
    </w:p>
    <w:p>
      <w:pPr>
        <w:rPr>
          <w:rFonts w:ascii="宋体" w:hAnsi="宋体" w:cs="宋体"/>
          <w:bCs/>
          <w:szCs w:val="21"/>
          <w:highlight w:val="none"/>
        </w:rPr>
      </w:pPr>
      <w:r>
        <w:rPr>
          <w:rFonts w:ascii="宋体" w:hAnsi="宋体" w:cs="宋体"/>
          <w:bCs/>
          <w:szCs w:val="21"/>
          <w:highlight w:val="none"/>
        </w:rPr>
      </w:r>
      <w:r/>
    </w:p>
    <w:p>
      <w:pPr>
        <w:rPr>
          <w:rFonts w:ascii="宋体" w:hAnsi="宋体" w:cs="宋体"/>
          <w:bCs/>
          <w:szCs w:val="21"/>
          <w:highlight w:val="none"/>
        </w:rPr>
      </w:pPr>
      <w:r>
        <w:rPr>
          <w:rFonts w:ascii="宋体" w:hAnsi="宋体" w:cs="宋体"/>
          <w:bCs/>
          <w:szCs w:val="21"/>
          <w:highlight w:val="none"/>
        </w:rPr>
      </w:r>
      <w:r/>
    </w:p>
    <w:p>
      <w:pPr>
        <w:rPr>
          <w:rFonts w:ascii="宋体" w:hAnsi="宋体" w:cs="宋体"/>
          <w:bCs/>
          <w:szCs w:val="21"/>
          <w:highlight w:val="none"/>
        </w:rPr>
      </w:pPr>
      <w:r>
        <w:rPr>
          <w:rFonts w:ascii="宋体" w:hAnsi="宋体" w:cs="宋体"/>
          <w:bCs/>
          <w:szCs w:val="21"/>
          <w:highlight w:val="none"/>
        </w:rPr>
      </w:r>
      <w:r/>
    </w:p>
    <w:p>
      <w:pPr>
        <w:rPr>
          <w:rFonts w:ascii="宋体" w:hAnsi="宋体" w:cs="宋体"/>
          <w:bCs/>
          <w:szCs w:val="21"/>
          <w:highlight w:val="none"/>
        </w:rPr>
      </w:pPr>
      <w:r>
        <w:rPr>
          <w:rFonts w:ascii="宋体" w:hAnsi="宋体" w:cs="宋体"/>
          <w:bCs/>
          <w:szCs w:val="21"/>
          <w:highlight w:val="none"/>
        </w:rPr>
      </w:r>
      <w:r/>
    </w:p>
    <w:p>
      <w:pPr>
        <w:spacing w:line="360" w:lineRule="auto"/>
        <w:rPr>
          <w:rFonts w:ascii="宋体" w:hAnsi="宋体" w:cs="宋体"/>
          <w:bCs/>
          <w:szCs w:val="21"/>
          <w:highlight w:val="none"/>
        </w:rPr>
      </w:pPr>
      <w:r>
        <w:rPr>
          <w:rFonts w:hint="eastAsia" w:ascii="宋体" w:hAnsi="宋体" w:cs="宋体"/>
          <w:bCs/>
          <w:szCs w:val="21"/>
          <w:highlight w:val="none"/>
        </w:rPr>
        <w:t xml:space="preserve">注：1、各投标人可参照上述格式自制《设备（货物）清单表》投标。</w:t>
      </w:r>
      <w:r/>
    </w:p>
    <w:p>
      <w:pPr>
        <w:spacing w:line="400" w:lineRule="exact"/>
        <w:rPr>
          <w:rFonts w:ascii="宋体" w:hAnsi="宋体" w:cs="宋体"/>
          <w:bCs/>
          <w:szCs w:val="21"/>
          <w:highlight w:val="none"/>
        </w:rPr>
      </w:pPr>
      <w:r>
        <w:rPr>
          <w:rFonts w:hint="eastAsia" w:ascii="宋体" w:hAnsi="宋体" w:cs="宋体"/>
          <w:bCs/>
          <w:szCs w:val="21"/>
          <w:highlight w:val="none"/>
        </w:rPr>
        <w:t xml:space="preserve">    2、各投标人必须附详细配置清单。</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pStyle w:val="993"/>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格式8：</w:t>
      </w:r>
      <w:r>
        <w:rPr>
          <w:rFonts w:hint="eastAsia" w:hAnsi="宋体" w:eastAsia="宋体" w:cs="宋体"/>
          <w:b/>
          <w:sz w:val="21"/>
          <w:szCs w:val="21"/>
          <w:highlight w:val="none"/>
          <w:lang w:val="zh-CN"/>
        </w:rPr>
        <w:t xml:space="preserve">售后服务承诺书</w:t>
      </w:r>
      <w:r/>
    </w:p>
    <w:p>
      <w:pPr>
        <w:spacing w:line="360" w:lineRule="auto"/>
        <w:rPr>
          <w:rFonts w:ascii="宋体" w:hAnsi="宋体" w:cs="宋体"/>
          <w:bCs/>
          <w:szCs w:val="21"/>
          <w:highlight w:val="none"/>
        </w:rPr>
      </w:pPr>
      <w:r>
        <w:rPr>
          <w:rFonts w:ascii="宋体" w:hAnsi="宋体" w:cs="宋体"/>
          <w:bCs/>
          <w:szCs w:val="21"/>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售后服务承诺书</w:t>
      </w:r>
      <w:r/>
    </w:p>
    <w:p>
      <w:pPr>
        <w:pStyle w:val="753"/>
        <w:ind w:firstLine="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采购编号：                                                                 </w:t>
      </w:r>
      <w:r/>
    </w:p>
    <w:tbl>
      <w:tblPr>
        <w:tblStyle w:val="75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序7号</w:t>
            </w:r>
            <w:r/>
          </w:p>
        </w:tc>
        <w:tc>
          <w:tcPr>
            <w:tcW w:w="3060"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售后服务内容</w:t>
            </w:r>
            <w:r/>
          </w:p>
        </w:tc>
        <w:tc>
          <w:tcPr>
            <w:tcW w:w="2052"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期限（时间）</w:t>
            </w:r>
            <w:r/>
          </w:p>
        </w:tc>
        <w:tc>
          <w:tcPr>
            <w:tcW w:w="2160" w:type="dxa"/>
            <w:vAlign w:val="center"/>
            <w:textDirection w:val="lrTb"/>
            <w:noWrap w:val="false"/>
          </w:tcPr>
          <w:p>
            <w:pPr>
              <w:jc w:val="center"/>
              <w:rPr>
                <w:rFonts w:ascii="宋体" w:hAnsi="宋体" w:cs="宋体"/>
                <w:bCs/>
                <w:szCs w:val="21"/>
                <w:highlight w:val="none"/>
              </w:rPr>
            </w:pPr>
            <w:r>
              <w:rPr>
                <w:rFonts w:hint="eastAsia" w:ascii="宋体" w:hAnsi="宋体" w:cs="宋体"/>
                <w:bCs/>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1</w:t>
            </w:r>
            <w:r/>
          </w:p>
        </w:tc>
        <w:tc>
          <w:tcPr>
            <w:tcW w:w="3060"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免费质保期</w:t>
            </w:r>
            <w:r/>
          </w:p>
        </w:tc>
        <w:tc>
          <w:tcPr>
            <w:tcW w:w="2052" w:type="dxa"/>
            <w:vAlign w:val="center"/>
            <w:textDirection w:val="lrTb"/>
            <w:noWrap w:val="false"/>
          </w:tcPr>
          <w:p>
            <w:pPr>
              <w:jc w:val="center"/>
              <w:spacing w:before="25" w:after="25"/>
              <w:rPr>
                <w:rFonts w:ascii="宋体" w:hAnsi="宋体" w:cs="宋体"/>
                <w:bCs/>
                <w:szCs w:val="21"/>
                <w:highlight w:val="none"/>
              </w:rPr>
            </w:pPr>
            <w:r>
              <w:rPr>
                <w:rFonts w:ascii="宋体" w:hAnsi="宋体" w:cs="宋体"/>
                <w:bCs/>
                <w:szCs w:val="21"/>
                <w:highlight w:val="none"/>
              </w:rPr>
            </w:r>
            <w:r/>
          </w:p>
        </w:tc>
        <w:tc>
          <w:tcPr>
            <w:tcW w:w="2160" w:type="dxa"/>
            <w:vAlign w:val="center"/>
            <w:textDirection w:val="lrTb"/>
            <w:noWrap w:val="false"/>
          </w:tcPr>
          <w:p>
            <w:pPr>
              <w:jc w:val="center"/>
              <w:spacing w:before="25" w:after="25"/>
              <w:rPr>
                <w:rFonts w:ascii="宋体" w:hAnsi="宋体" w:cs="宋体"/>
                <w:bCs/>
                <w:szCs w:val="21"/>
                <w:highlight w:val="none"/>
              </w:rPr>
            </w:pPr>
            <w:r>
              <w:rPr>
                <w:rFonts w:ascii="宋体" w:hAnsi="宋体" w:cs="宋体"/>
                <w:bCs/>
                <w:szCs w:val="21"/>
                <w:highlight w:val="none"/>
              </w:rPr>
            </w:r>
            <w:r/>
          </w:p>
        </w:tc>
      </w:tr>
      <w:tr>
        <w:trPr>
          <w:trHeight w:val="854"/>
        </w:trPr>
        <w:tc>
          <w:tcPr>
            <w:tcW w:w="828"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2</w:t>
            </w:r>
            <w:r/>
          </w:p>
        </w:tc>
        <w:tc>
          <w:tcPr>
            <w:tcW w:w="3060"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服务响应</w:t>
            </w:r>
            <w:r/>
          </w:p>
        </w:tc>
        <w:tc>
          <w:tcPr>
            <w:tcW w:w="2052" w:type="dxa"/>
            <w:vAlign w:val="center"/>
            <w:textDirection w:val="lrTb"/>
            <w:noWrap w:val="false"/>
          </w:tcPr>
          <w:p>
            <w:pPr>
              <w:jc w:val="center"/>
              <w:spacing w:before="25" w:after="25"/>
              <w:rPr>
                <w:rFonts w:ascii="宋体" w:hAnsi="宋体" w:cs="宋体"/>
                <w:bCs/>
                <w:szCs w:val="21"/>
                <w:highlight w:val="none"/>
              </w:rPr>
            </w:pPr>
            <w:r>
              <w:rPr>
                <w:rFonts w:ascii="宋体" w:hAnsi="宋体" w:cs="宋体"/>
                <w:bCs/>
                <w:szCs w:val="21"/>
                <w:highlight w:val="none"/>
              </w:rPr>
            </w:r>
            <w:r/>
          </w:p>
        </w:tc>
        <w:tc>
          <w:tcPr>
            <w:tcW w:w="2160" w:type="dxa"/>
            <w:vAlign w:val="center"/>
            <w:textDirection w:val="lrTb"/>
            <w:noWrap w:val="false"/>
          </w:tcPr>
          <w:p>
            <w:pPr>
              <w:jc w:val="center"/>
              <w:spacing w:before="25" w:after="25"/>
              <w:rPr>
                <w:rFonts w:ascii="宋体" w:hAnsi="宋体" w:cs="宋体"/>
                <w:bCs/>
                <w:szCs w:val="21"/>
                <w:highlight w:val="none"/>
              </w:rPr>
            </w:pPr>
            <w:r>
              <w:rPr>
                <w:rFonts w:ascii="宋体" w:hAnsi="宋体" w:cs="宋体"/>
                <w:bCs/>
                <w:szCs w:val="21"/>
                <w:highlight w:val="none"/>
              </w:rPr>
            </w:r>
            <w:r/>
          </w:p>
        </w:tc>
      </w:tr>
      <w:tr>
        <w:trPr>
          <w:trHeight w:val="853"/>
        </w:trPr>
        <w:tc>
          <w:tcPr>
            <w:tcW w:w="828"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3</w:t>
            </w:r>
            <w:r/>
          </w:p>
        </w:tc>
        <w:tc>
          <w:tcPr>
            <w:tcW w:w="3060"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到达现场</w:t>
            </w:r>
            <w:r/>
          </w:p>
        </w:tc>
        <w:tc>
          <w:tcPr>
            <w:tcW w:w="2052" w:type="dxa"/>
            <w:vAlign w:val="center"/>
            <w:textDirection w:val="lrTb"/>
            <w:noWrap w:val="false"/>
          </w:tcPr>
          <w:p>
            <w:pPr>
              <w:jc w:val="center"/>
              <w:spacing w:before="25" w:after="25"/>
              <w:rPr>
                <w:rFonts w:ascii="宋体" w:hAnsi="宋体" w:cs="宋体"/>
                <w:bCs/>
                <w:szCs w:val="21"/>
                <w:highlight w:val="none"/>
              </w:rPr>
            </w:pPr>
            <w:r>
              <w:rPr>
                <w:rFonts w:ascii="宋体" w:hAnsi="宋体" w:cs="宋体"/>
                <w:bCs/>
                <w:szCs w:val="21"/>
                <w:highlight w:val="none"/>
              </w:rPr>
            </w:r>
            <w:r/>
          </w:p>
        </w:tc>
        <w:tc>
          <w:tcPr>
            <w:tcW w:w="2160" w:type="dxa"/>
            <w:vAlign w:val="center"/>
            <w:textDirection w:val="lrTb"/>
            <w:noWrap w:val="false"/>
          </w:tcPr>
          <w:p>
            <w:pPr>
              <w:jc w:val="center"/>
              <w:spacing w:before="25" w:after="25"/>
              <w:rPr>
                <w:rFonts w:ascii="宋体" w:hAnsi="宋体" w:cs="宋体"/>
                <w:bCs/>
                <w:szCs w:val="21"/>
                <w:highlight w:val="none"/>
              </w:rPr>
            </w:pPr>
            <w:r>
              <w:rPr>
                <w:rFonts w:ascii="宋体" w:hAnsi="宋体" w:cs="宋体"/>
                <w:bCs/>
                <w:szCs w:val="21"/>
                <w:highlight w:val="none"/>
              </w:rPr>
            </w:r>
            <w:r/>
          </w:p>
        </w:tc>
      </w:tr>
      <w:tr>
        <w:trPr>
          <w:trHeight w:val="853"/>
        </w:trPr>
        <w:tc>
          <w:tcPr>
            <w:tcW w:w="828"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4</w:t>
            </w:r>
            <w:r/>
          </w:p>
        </w:tc>
        <w:tc>
          <w:tcPr>
            <w:tcW w:w="3060"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解决问题</w:t>
            </w:r>
            <w:r/>
          </w:p>
        </w:tc>
        <w:tc>
          <w:tcPr>
            <w:tcW w:w="2052" w:type="dxa"/>
            <w:vAlign w:val="center"/>
            <w:textDirection w:val="lrTb"/>
            <w:noWrap w:val="false"/>
          </w:tcPr>
          <w:p>
            <w:pPr>
              <w:jc w:val="center"/>
              <w:spacing w:before="25" w:after="25"/>
              <w:rPr>
                <w:rFonts w:ascii="宋体" w:hAnsi="宋体" w:cs="宋体"/>
                <w:bCs/>
                <w:szCs w:val="21"/>
                <w:highlight w:val="none"/>
              </w:rPr>
            </w:pPr>
            <w:r>
              <w:rPr>
                <w:rFonts w:ascii="宋体" w:hAnsi="宋体" w:cs="宋体"/>
                <w:bCs/>
                <w:szCs w:val="21"/>
                <w:highlight w:val="none"/>
              </w:rPr>
            </w:r>
            <w:r/>
          </w:p>
        </w:tc>
        <w:tc>
          <w:tcPr>
            <w:tcW w:w="2160" w:type="dxa"/>
            <w:vAlign w:val="center"/>
            <w:textDirection w:val="lrTb"/>
            <w:noWrap w:val="false"/>
          </w:tcPr>
          <w:p>
            <w:pPr>
              <w:jc w:val="center"/>
              <w:spacing w:before="25" w:after="25"/>
              <w:rPr>
                <w:rFonts w:ascii="宋体" w:hAnsi="宋体" w:cs="宋体"/>
                <w:bCs/>
                <w:szCs w:val="21"/>
                <w:highlight w:val="none"/>
              </w:rPr>
            </w:pPr>
            <w:r>
              <w:rPr>
                <w:rFonts w:ascii="宋体" w:hAnsi="宋体" w:cs="宋体"/>
                <w:bCs/>
                <w:szCs w:val="21"/>
                <w:highlight w:val="none"/>
              </w:rPr>
            </w:r>
            <w:r/>
          </w:p>
        </w:tc>
      </w:tr>
      <w:tr>
        <w:trPr>
          <w:trHeight w:val="854"/>
        </w:trPr>
        <w:tc>
          <w:tcPr>
            <w:tcW w:w="828"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5</w:t>
            </w:r>
            <w:r/>
          </w:p>
        </w:tc>
        <w:tc>
          <w:tcPr>
            <w:tcW w:w="3060" w:type="dxa"/>
            <w:vAlign w:val="center"/>
            <w:textDirection w:val="lrTb"/>
            <w:noWrap w:val="false"/>
          </w:tcPr>
          <w:p>
            <w:pPr>
              <w:jc w:val="center"/>
              <w:spacing w:before="25" w:after="25"/>
              <w:rPr>
                <w:rFonts w:ascii="宋体" w:hAnsi="宋体" w:cs="宋体"/>
                <w:highlight w:val="none"/>
                <w:lang w:val="zh-CN"/>
              </w:rPr>
            </w:pPr>
            <w:r>
              <w:rPr>
                <w:rFonts w:ascii="宋体" w:hAnsi="宋体" w:cs="宋体"/>
                <w:highlight w:val="none"/>
                <w:lang w:val="zh-CN"/>
              </w:rPr>
            </w:r>
            <w:r/>
          </w:p>
        </w:tc>
        <w:tc>
          <w:tcPr>
            <w:tcW w:w="2052" w:type="dxa"/>
            <w:vAlign w:val="center"/>
            <w:textDirection w:val="lrTb"/>
            <w:noWrap w:val="false"/>
          </w:tcPr>
          <w:p>
            <w:pPr>
              <w:jc w:val="center"/>
              <w:spacing w:before="25" w:after="25"/>
              <w:rPr>
                <w:rFonts w:ascii="宋体" w:hAnsi="宋体" w:cs="宋体"/>
                <w:highlight w:val="none"/>
              </w:rPr>
            </w:pPr>
            <w:r>
              <w:rPr>
                <w:rFonts w:ascii="宋体" w:hAnsi="宋体" w:cs="宋体"/>
                <w:highlight w:val="none"/>
              </w:rPr>
            </w:r>
            <w:r/>
          </w:p>
        </w:tc>
        <w:tc>
          <w:tcPr>
            <w:tcW w:w="2160" w:type="dxa"/>
            <w:vAlign w:val="center"/>
            <w:textDirection w:val="lrTb"/>
            <w:noWrap w:val="false"/>
          </w:tcPr>
          <w:p>
            <w:pPr>
              <w:jc w:val="center"/>
              <w:spacing w:before="25" w:after="25"/>
              <w:rPr>
                <w:rFonts w:ascii="宋体" w:hAnsi="宋体" w:cs="宋体"/>
                <w:highlight w:val="none"/>
              </w:rPr>
            </w:pPr>
            <w:r>
              <w:rPr>
                <w:rFonts w:ascii="宋体" w:hAnsi="宋体" w:cs="宋体"/>
                <w:highlight w:val="none"/>
              </w:rPr>
            </w:r>
            <w:r/>
          </w:p>
        </w:tc>
      </w:tr>
      <w:tr>
        <w:trPr>
          <w:trHeight w:val="853"/>
        </w:trPr>
        <w:tc>
          <w:tcPr>
            <w:tcW w:w="828" w:type="dxa"/>
            <w:vAlign w:val="center"/>
            <w:textDirection w:val="lrTb"/>
            <w:noWrap w:val="false"/>
          </w:tcPr>
          <w:p>
            <w:pPr>
              <w:jc w:val="center"/>
              <w:spacing w:before="25" w:after="25"/>
              <w:rPr>
                <w:rFonts w:ascii="宋体" w:hAnsi="宋体" w:cs="宋体"/>
                <w:bCs/>
                <w:szCs w:val="21"/>
                <w:highlight w:val="none"/>
              </w:rPr>
            </w:pPr>
            <w:r>
              <w:rPr>
                <w:rFonts w:hint="eastAsia" w:ascii="宋体" w:hAnsi="宋体" w:cs="宋体"/>
                <w:bCs/>
                <w:szCs w:val="21"/>
                <w:highlight w:val="none"/>
              </w:rPr>
              <w:t xml:space="preserve">6</w:t>
            </w:r>
            <w:r/>
          </w:p>
        </w:tc>
        <w:tc>
          <w:tcPr>
            <w:tcW w:w="3060" w:type="dxa"/>
            <w:vAlign w:val="center"/>
            <w:textDirection w:val="lrTb"/>
            <w:noWrap w:val="false"/>
          </w:tcPr>
          <w:p>
            <w:pPr>
              <w:jc w:val="center"/>
              <w:spacing w:before="25" w:after="25"/>
              <w:rPr>
                <w:rFonts w:ascii="宋体" w:hAnsi="宋体" w:cs="宋体"/>
                <w:highlight w:val="none"/>
              </w:rPr>
            </w:pPr>
            <w:r>
              <w:rPr>
                <w:rFonts w:ascii="宋体" w:hAnsi="宋体" w:cs="宋体"/>
                <w:highlight w:val="none"/>
              </w:rPr>
            </w:r>
            <w:r/>
          </w:p>
        </w:tc>
        <w:tc>
          <w:tcPr>
            <w:tcW w:w="2052" w:type="dxa"/>
            <w:vAlign w:val="center"/>
            <w:textDirection w:val="lrTb"/>
            <w:noWrap w:val="false"/>
          </w:tcPr>
          <w:p>
            <w:pPr>
              <w:jc w:val="center"/>
              <w:spacing w:before="25" w:after="25"/>
              <w:rPr>
                <w:rFonts w:ascii="宋体" w:hAnsi="宋体" w:cs="宋体"/>
                <w:highlight w:val="none"/>
              </w:rPr>
            </w:pPr>
            <w:r>
              <w:rPr>
                <w:rFonts w:ascii="宋体" w:hAnsi="宋体" w:cs="宋体"/>
                <w:highlight w:val="none"/>
              </w:rPr>
            </w:r>
            <w:r/>
          </w:p>
        </w:tc>
        <w:tc>
          <w:tcPr>
            <w:tcW w:w="2160" w:type="dxa"/>
            <w:vAlign w:val="center"/>
            <w:textDirection w:val="lrTb"/>
            <w:noWrap w:val="false"/>
          </w:tcPr>
          <w:p>
            <w:pPr>
              <w:jc w:val="center"/>
              <w:spacing w:before="25" w:after="25"/>
              <w:rPr>
                <w:rFonts w:ascii="宋体" w:hAnsi="宋体" w:cs="宋体"/>
                <w:highlight w:val="none"/>
              </w:rPr>
            </w:pPr>
            <w:r>
              <w:rPr>
                <w:rFonts w:ascii="宋体" w:hAnsi="宋体" w:cs="宋体"/>
                <w:highlight w:val="none"/>
              </w:rPr>
            </w:r>
            <w:r/>
          </w:p>
        </w:tc>
      </w:tr>
    </w:tbl>
    <w:p>
      <w:pPr>
        <w:ind w:firstLine="420"/>
        <w:spacing w:before="25" w:after="25" w:line="360" w:lineRule="auto"/>
        <w:rPr>
          <w:rFonts w:ascii="宋体" w:hAnsi="宋体" w:cs="宋体"/>
          <w:bCs/>
          <w:szCs w:val="21"/>
          <w:highlight w:val="none"/>
        </w:rPr>
      </w:pPr>
      <w:r>
        <w:rPr>
          <w:rFonts w:hint="eastAsia" w:ascii="宋体" w:hAnsi="宋体" w:cs="宋体"/>
          <w:bCs/>
          <w:szCs w:val="21"/>
          <w:highlight w:val="none"/>
        </w:rPr>
        <w:t xml:space="preserve">注：1、针对服务内容有必须说明的事项，请在“备注”栏目内注明；</w:t>
      </w:r>
      <w:r/>
    </w:p>
    <w:p>
      <w:pPr>
        <w:ind w:firstLine="840"/>
        <w:spacing w:before="25" w:after="25" w:line="360" w:lineRule="auto"/>
        <w:rPr>
          <w:rFonts w:ascii="宋体" w:hAnsi="宋体" w:cs="宋体"/>
          <w:bCs/>
          <w:szCs w:val="21"/>
          <w:highlight w:val="none"/>
        </w:rPr>
      </w:pPr>
      <w:r>
        <w:rPr>
          <w:rFonts w:hint="eastAsia" w:ascii="宋体" w:hAnsi="宋体" w:cs="宋体"/>
          <w:bCs/>
          <w:szCs w:val="21"/>
          <w:highlight w:val="none"/>
        </w:rPr>
        <w:t xml:space="preserve">2、如有其它售后服务内容，可自行参照填写。</w:t>
      </w:r>
      <w:r/>
    </w:p>
    <w:p>
      <w:pPr>
        <w:ind w:firstLine="420"/>
        <w:spacing w:before="25" w:after="25" w:line="360" w:lineRule="auto"/>
        <w:rPr>
          <w:rFonts w:ascii="宋体" w:hAnsi="宋体" w:cs="宋体"/>
          <w:bCs/>
          <w:szCs w:val="21"/>
          <w:highlight w:val="none"/>
        </w:rPr>
      </w:pPr>
      <w:r>
        <w:rPr>
          <w:rFonts w:ascii="宋体" w:hAnsi="宋体" w:cs="宋体"/>
          <w:bCs/>
          <w:szCs w:val="21"/>
          <w:highlight w:val="none"/>
        </w:rPr>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投标人（公章）：</w:t>
      </w:r>
      <w:r/>
    </w:p>
    <w:p>
      <w:pPr>
        <w:ind w:firstLine="210"/>
        <w:spacing w:line="360" w:lineRule="auto"/>
        <w:rPr>
          <w:rFonts w:ascii="宋体" w:hAnsi="宋体" w:cs="宋体"/>
          <w:bCs/>
          <w:szCs w:val="21"/>
          <w:highlight w:val="none"/>
        </w:rPr>
      </w:pPr>
      <w:r>
        <w:rPr>
          <w:rFonts w:hint="eastAsia" w:ascii="宋体" w:hAnsi="宋体" w:cs="宋体"/>
          <w:bCs/>
          <w:szCs w:val="21"/>
          <w:highlight w:val="none"/>
        </w:rPr>
        <w:t xml:space="preserve">法定代表人或代理人：（签字或签章）</w:t>
      </w:r>
      <w:r/>
    </w:p>
    <w:p>
      <w:pPr>
        <w:spacing w:line="400" w:lineRule="exact"/>
        <w:rPr>
          <w:rFonts w:ascii="宋体" w:hAnsi="宋体" w:cs="宋体"/>
          <w:bCs/>
          <w:szCs w:val="21"/>
          <w:highlight w:val="none"/>
        </w:rPr>
      </w:pPr>
      <w:r>
        <w:rPr>
          <w:rFonts w:hint="eastAsia" w:ascii="宋体" w:hAnsi="宋体" w:cs="宋体"/>
          <w:bCs/>
          <w:szCs w:val="21"/>
          <w:highlight w:val="none"/>
        </w:rPr>
        <w:t xml:space="preserve">日期：        年     月     日</w:t>
      </w:r>
      <w:r/>
    </w:p>
    <w:p>
      <w:pPr>
        <w:spacing w:line="400" w:lineRule="exact"/>
        <w:rPr>
          <w:rFonts w:ascii="宋体" w:hAnsi="宋体" w:cs="宋体"/>
          <w:bCs/>
          <w:szCs w:val="21"/>
          <w:highlight w:val="none"/>
        </w:rPr>
      </w:pPr>
      <w:r>
        <w:rPr>
          <w:rFonts w:ascii="宋体" w:hAnsi="宋体" w:cs="宋体"/>
          <w:bCs/>
          <w:szCs w:val="21"/>
          <w:highlight w:val="none"/>
        </w:rPr>
      </w:r>
      <w:r/>
    </w:p>
    <w:p>
      <w:pPr>
        <w:spacing w:line="400" w:lineRule="exact"/>
        <w:rPr>
          <w:rFonts w:ascii="宋体" w:hAnsi="宋体" w:cs="宋体"/>
          <w:bCs/>
          <w:szCs w:val="21"/>
          <w:highlight w:val="none"/>
        </w:rPr>
      </w:pPr>
      <w:r>
        <w:rPr>
          <w:rFonts w:ascii="宋体" w:hAnsi="宋体" w:cs="宋体"/>
          <w:bCs/>
          <w:szCs w:val="21"/>
          <w:highlight w:val="none"/>
        </w:rPr>
      </w:r>
      <w:r/>
    </w:p>
    <w:p>
      <w:pPr>
        <w:spacing w:line="400" w:lineRule="exact"/>
        <w:rPr>
          <w:rFonts w:ascii="宋体" w:hAnsi="宋体" w:cs="宋体"/>
          <w:bCs/>
          <w:szCs w:val="21"/>
          <w:highlight w:val="none"/>
        </w:rPr>
      </w:pPr>
      <w:r>
        <w:rPr>
          <w:rFonts w:ascii="宋体" w:hAnsi="宋体" w:cs="宋体"/>
          <w:bCs/>
          <w:szCs w:val="21"/>
          <w:highlight w:val="none"/>
        </w:rPr>
      </w:r>
      <w:r/>
    </w:p>
    <w:p>
      <w:pPr>
        <w:spacing w:line="400" w:lineRule="exact"/>
        <w:rPr>
          <w:rFonts w:ascii="宋体" w:hAnsi="宋体" w:cs="宋体"/>
          <w:bCs/>
          <w:szCs w:val="21"/>
          <w:highlight w:val="none"/>
        </w:rPr>
      </w:pPr>
      <w:r>
        <w:rPr>
          <w:rFonts w:ascii="宋体" w:hAnsi="宋体" w:cs="宋体"/>
          <w:bCs/>
          <w:szCs w:val="21"/>
          <w:highlight w:val="none"/>
        </w:rPr>
      </w:r>
      <w:r/>
    </w:p>
    <w:p>
      <w:pPr>
        <w:spacing w:line="400" w:lineRule="exact"/>
        <w:rPr>
          <w:rFonts w:ascii="宋体" w:hAnsi="宋体" w:cs="宋体"/>
          <w:bCs/>
          <w:szCs w:val="21"/>
          <w:highlight w:val="none"/>
        </w:rPr>
      </w:pPr>
      <w:r>
        <w:rPr>
          <w:rFonts w:ascii="宋体" w:hAnsi="宋体" w:cs="宋体"/>
          <w:bCs/>
          <w:szCs w:val="21"/>
          <w:highlight w:val="none"/>
        </w:rPr>
      </w:r>
      <w:r/>
    </w:p>
    <w:p>
      <w:pPr>
        <w:spacing w:line="400" w:lineRule="exact"/>
        <w:rPr>
          <w:rFonts w:ascii="宋体" w:hAnsi="宋体" w:cs="宋体"/>
          <w:bCs/>
          <w:szCs w:val="21"/>
          <w:highlight w:val="none"/>
        </w:rPr>
      </w:pPr>
      <w:r>
        <w:rPr>
          <w:rFonts w:ascii="宋体" w:hAnsi="宋体" w:cs="宋体"/>
          <w:bCs/>
          <w:szCs w:val="21"/>
          <w:highlight w:val="none"/>
        </w:rPr>
      </w:r>
      <w:r/>
    </w:p>
    <w:p>
      <w:pPr>
        <w:spacing w:line="400" w:lineRule="exact"/>
        <w:rPr>
          <w:rFonts w:ascii="宋体" w:hAnsi="宋体" w:cs="宋体"/>
          <w:bCs/>
          <w:szCs w:val="21"/>
          <w:highlight w:val="none"/>
        </w:rPr>
      </w:pPr>
      <w:r>
        <w:rPr>
          <w:rFonts w:ascii="宋体" w:hAnsi="宋体" w:cs="宋体"/>
          <w:bCs/>
          <w:szCs w:val="21"/>
          <w:highlight w:val="none"/>
        </w:rPr>
      </w:r>
      <w:r/>
    </w:p>
    <w:p>
      <w:pPr>
        <w:spacing w:line="400" w:lineRule="exact"/>
        <w:rPr>
          <w:rFonts w:ascii="宋体" w:hAnsi="宋体" w:cs="宋体"/>
          <w:bCs/>
          <w:szCs w:val="21"/>
          <w:highlight w:val="none"/>
        </w:rPr>
      </w:pPr>
      <w:r>
        <w:rPr>
          <w:rFonts w:ascii="宋体" w:hAnsi="宋体" w:cs="宋体"/>
          <w:bCs/>
          <w:szCs w:val="21"/>
          <w:highlight w:val="none"/>
        </w:rPr>
      </w:r>
      <w:r/>
    </w:p>
    <w:p>
      <w:pPr>
        <w:spacing w:line="400" w:lineRule="exact"/>
        <w:rPr>
          <w:rFonts w:ascii="宋体" w:hAnsi="宋体" w:cs="宋体"/>
          <w:bCs/>
          <w:szCs w:val="21"/>
          <w:highlight w:val="none"/>
        </w:rPr>
      </w:pPr>
      <w:r>
        <w:rPr>
          <w:rFonts w:ascii="宋体" w:hAnsi="宋体" w:cs="宋体"/>
          <w:bCs/>
          <w:szCs w:val="21"/>
          <w:highlight w:val="none"/>
        </w:rPr>
      </w:r>
      <w:r/>
    </w:p>
    <w:p>
      <w:pPr>
        <w:spacing w:line="400" w:lineRule="exact"/>
        <w:rPr>
          <w:b/>
          <w:szCs w:val="21"/>
          <w:highlight w:val="none"/>
        </w:rPr>
      </w:pPr>
      <w:r>
        <w:rPr>
          <w:rFonts w:hint="eastAsia" w:ascii="宋体" w:hAnsi="宋体" w:cs="宋体"/>
          <w:b/>
          <w:szCs w:val="21"/>
          <w:highlight w:val="none"/>
        </w:rPr>
        <w:t xml:space="preserve">格式9：</w:t>
      </w:r>
      <w:r>
        <w:rPr>
          <w:rFonts w:hAnsi="宋体"/>
          <w:b/>
          <w:szCs w:val="21"/>
          <w:highlight w:val="none"/>
        </w:rPr>
        <w:t xml:space="preserve">资格证明文件</w:t>
      </w:r>
      <w:r/>
    </w:p>
    <w:p>
      <w:pPr>
        <w:pStyle w:val="753"/>
        <w:ind w:firstLine="422"/>
        <w:rPr>
          <w:b/>
          <w:szCs w:val="21"/>
          <w:highlight w:val="none"/>
        </w:rPr>
      </w:pPr>
      <w:r>
        <w:rPr>
          <w:b/>
          <w:szCs w:val="21"/>
          <w:highlight w:val="none"/>
        </w:rPr>
      </w:r>
      <w:r/>
    </w:p>
    <w:p>
      <w:pPr>
        <w:pStyle w:val="753"/>
        <w:ind w:firstLine="422"/>
        <w:rPr>
          <w:b/>
          <w:szCs w:val="21"/>
          <w:highlight w:val="none"/>
        </w:rPr>
      </w:pPr>
      <w:r>
        <w:rPr>
          <w:rFonts w:hAnsi="宋体"/>
          <w:b/>
          <w:bCs/>
          <w:szCs w:val="21"/>
          <w:highlight w:val="none"/>
        </w:rPr>
        <w:t xml:space="preserve">（</w:t>
      </w:r>
      <w:r>
        <w:rPr>
          <w:b/>
          <w:bCs/>
          <w:szCs w:val="21"/>
          <w:highlight w:val="none"/>
        </w:rPr>
        <w:t xml:space="preserve">1</w:t>
      </w:r>
      <w:r>
        <w:rPr>
          <w:rFonts w:hAnsi="宋体"/>
          <w:b/>
          <w:bCs/>
          <w:szCs w:val="21"/>
          <w:highlight w:val="none"/>
        </w:rPr>
        <w:t xml:space="preserve">）</w:t>
      </w:r>
      <w:r>
        <w:rPr>
          <w:rFonts w:hAnsi="宋体"/>
          <w:b/>
          <w:szCs w:val="21"/>
          <w:highlight w:val="none"/>
        </w:rPr>
        <w:t xml:space="preserve">关于资格文件的声明函</w:t>
      </w:r>
      <w:r/>
    </w:p>
    <w:p>
      <w:pPr>
        <w:pStyle w:val="753"/>
        <w:ind w:firstLine="422"/>
        <w:rPr>
          <w:b/>
          <w:szCs w:val="21"/>
          <w:highlight w:val="none"/>
        </w:rPr>
      </w:pPr>
      <w:r>
        <w:rPr>
          <w:b/>
          <w:szCs w:val="21"/>
          <w:highlight w:val="none"/>
        </w:rPr>
      </w:r>
      <w:r/>
    </w:p>
    <w:p>
      <w:pPr>
        <w:pStyle w:val="753"/>
        <w:ind w:firstLine="422"/>
        <w:rPr>
          <w:b/>
          <w:highlight w:val="none"/>
        </w:rPr>
      </w:pPr>
      <w:r>
        <w:rPr>
          <w:b/>
          <w:highlight w:val="none"/>
        </w:rPr>
      </w:r>
      <w:r/>
    </w:p>
    <w:p>
      <w:pPr>
        <w:pStyle w:val="753"/>
        <w:rPr>
          <w:highlight w:val="none"/>
        </w:rPr>
      </w:pPr>
      <w:r>
        <w:rPr>
          <w:highlight w:val="none"/>
        </w:rPr>
      </w:r>
      <w:r/>
    </w:p>
    <w:p>
      <w:pPr>
        <w:pStyle w:val="753"/>
        <w:ind w:firstLine="723"/>
        <w:jc w:val="center"/>
        <w:rPr>
          <w:rFonts w:ascii="黑体" w:eastAsia="黑体"/>
          <w:b/>
          <w:bCs/>
          <w:sz w:val="36"/>
          <w:szCs w:val="36"/>
          <w:highlight w:val="none"/>
        </w:rPr>
      </w:pPr>
      <w:r>
        <w:rPr>
          <w:rFonts w:hint="eastAsia" w:ascii="黑体" w:eastAsia="黑体"/>
          <w:b/>
          <w:bCs/>
          <w:sz w:val="36"/>
          <w:szCs w:val="36"/>
          <w:highlight w:val="none"/>
        </w:rPr>
        <w:t xml:space="preserve">关于资格文件的声明函</w:t>
      </w:r>
      <w:r/>
    </w:p>
    <w:p>
      <w:pPr>
        <w:pStyle w:val="753"/>
        <w:jc w:val="center"/>
        <w:rPr>
          <w:highlight w:val="none"/>
        </w:rPr>
      </w:pPr>
      <w:r>
        <w:rPr>
          <w:highlight w:val="none"/>
        </w:rPr>
      </w:r>
      <w:r/>
    </w:p>
    <w:p>
      <w:pPr>
        <w:pStyle w:val="753"/>
        <w:jc w:val="center"/>
        <w:rPr>
          <w:highlight w:val="none"/>
        </w:rPr>
      </w:pPr>
      <w:r>
        <w:rPr>
          <w:highlight w:val="none"/>
        </w:rPr>
      </w:r>
      <w:r/>
    </w:p>
    <w:p>
      <w:pPr>
        <w:pStyle w:val="988"/>
        <w:spacing w:line="400" w:lineRule="exact"/>
        <w:rPr>
          <w:rFonts w:ascii="Times New Roman" w:hAnsi="Times New Roman" w:eastAsia="宋体"/>
          <w:b/>
          <w:bCs/>
          <w:sz w:val="21"/>
          <w:szCs w:val="21"/>
          <w:highlight w:val="none"/>
        </w:rPr>
      </w:pPr>
      <w:r>
        <w:rPr>
          <w:rFonts w:ascii="Times New Roman" w:hAnsi="Times New Roman" w:eastAsia="宋体"/>
          <w:b/>
          <w:bCs/>
          <w:sz w:val="21"/>
          <w:szCs w:val="21"/>
          <w:highlight w:val="none"/>
          <w:u w:val="single"/>
        </w:rPr>
        <w:t xml:space="preserve">苏州市卫康招投标咨询服务有限公司</w:t>
      </w:r>
      <w:r>
        <w:rPr>
          <w:rFonts w:ascii="Times New Roman" w:hAnsi="Times New Roman" w:eastAsia="宋体"/>
          <w:b/>
          <w:bCs/>
          <w:sz w:val="21"/>
          <w:szCs w:val="21"/>
          <w:highlight w:val="none"/>
        </w:rPr>
        <w:t xml:space="preserve">：</w:t>
      </w:r>
      <w:r/>
    </w:p>
    <w:p>
      <w:pPr>
        <w:pStyle w:val="753"/>
        <w:spacing w:line="400" w:lineRule="exact"/>
        <w:rPr>
          <w:szCs w:val="21"/>
          <w:highlight w:val="none"/>
        </w:rPr>
      </w:pPr>
      <w:r>
        <w:rPr>
          <w:szCs w:val="21"/>
          <w:highlight w:val="none"/>
        </w:rPr>
      </w:r>
      <w:r/>
    </w:p>
    <w:p>
      <w:pPr>
        <w:ind w:firstLine="420"/>
        <w:spacing w:line="480" w:lineRule="auto"/>
        <w:rPr>
          <w:szCs w:val="21"/>
          <w:highlight w:val="none"/>
        </w:rPr>
      </w:pPr>
      <w:r>
        <w:rPr>
          <w:szCs w:val="21"/>
          <w:highlight w:val="none"/>
          <w:lang w:val="zh-CN"/>
        </w:rPr>
        <w:t xml:space="preserve">本公司愿就由贵公司组织实施的编号为</w:t>
      </w:r>
      <w:r>
        <w:rPr>
          <w:szCs w:val="21"/>
          <w:highlight w:val="none"/>
          <w:u w:val="single"/>
          <w:lang w:val="zh-CN"/>
        </w:rPr>
        <w:t xml:space="preserve">                              </w:t>
      </w:r>
      <w:r>
        <w:rPr>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pStyle w:val="753"/>
        <w:spacing w:line="400" w:lineRule="exact"/>
        <w:rPr>
          <w:szCs w:val="21"/>
          <w:highlight w:val="none"/>
        </w:rPr>
      </w:pPr>
      <w:r>
        <w:rPr>
          <w:szCs w:val="21"/>
          <w:highlight w:val="none"/>
        </w:rPr>
      </w:r>
      <w:r/>
    </w:p>
    <w:p>
      <w:pPr>
        <w:pStyle w:val="753"/>
        <w:rPr>
          <w:highlight w:val="none"/>
        </w:rPr>
      </w:pPr>
      <w:r>
        <w:rPr>
          <w:highlight w:val="none"/>
        </w:rPr>
      </w:r>
      <w:r/>
    </w:p>
    <w:p>
      <w:pPr>
        <w:pStyle w:val="753"/>
        <w:ind w:firstLine="422"/>
        <w:rPr>
          <w:b/>
          <w:szCs w:val="21"/>
          <w:highlight w:val="none"/>
        </w:rPr>
      </w:pPr>
      <w:r>
        <w:rPr>
          <w:b/>
          <w:bCs/>
          <w:szCs w:val="21"/>
          <w:highlight w:val="none"/>
        </w:rPr>
        <w:br w:type="page" w:clear="all"/>
      </w:r>
      <w:r>
        <w:rPr>
          <w:rFonts w:hint="eastAsia"/>
          <w:b/>
          <w:bCs/>
          <w:szCs w:val="21"/>
          <w:highlight w:val="none"/>
        </w:rPr>
        <w:t xml:space="preserve">（2）</w:t>
      </w:r>
      <w:r>
        <w:rPr>
          <w:b/>
          <w:szCs w:val="21"/>
          <w:highlight w:val="none"/>
        </w:rPr>
        <w:t xml:space="preserve">投标单位情况表</w:t>
      </w:r>
      <w:r/>
    </w:p>
    <w:p>
      <w:pPr>
        <w:pStyle w:val="753"/>
        <w:rPr>
          <w:rFonts w:ascii="宋体" w:hAnsi="宋体"/>
          <w:highlight w:val="none"/>
        </w:rPr>
      </w:pPr>
      <w:r>
        <w:rPr>
          <w:rFonts w:ascii="宋体" w:hAnsi="宋体"/>
          <w:highlight w:val="none"/>
        </w:rPr>
      </w:r>
      <w:r/>
    </w:p>
    <w:p>
      <w:pPr>
        <w:pStyle w:val="753"/>
        <w:ind w:firstLine="723"/>
        <w:jc w:val="center"/>
        <w:rPr>
          <w:rFonts w:ascii="黑体" w:eastAsia="黑体"/>
          <w:b/>
          <w:bCs/>
          <w:sz w:val="36"/>
          <w:szCs w:val="36"/>
          <w:highlight w:val="none"/>
        </w:rPr>
      </w:pPr>
      <w:r>
        <w:rPr>
          <w:rFonts w:hint="eastAsia" w:ascii="黑体" w:eastAsia="黑体"/>
          <w:b/>
          <w:bCs/>
          <w:sz w:val="36"/>
          <w:szCs w:val="36"/>
          <w:highlight w:val="none"/>
        </w:rPr>
        <w:t xml:space="preserve">投标单位情况表</w:t>
      </w:r>
      <w:r/>
    </w:p>
    <w:p>
      <w:pPr>
        <w:spacing w:line="400" w:lineRule="exact"/>
        <w:rPr>
          <w:szCs w:val="21"/>
          <w:highlight w:val="none"/>
        </w:rPr>
      </w:pPr>
      <w:r>
        <w:rPr>
          <w:rFonts w:hint="eastAsia"/>
          <w:szCs w:val="21"/>
          <w:highlight w:val="none"/>
        </w:rPr>
        <w:t xml:space="preserve">投标人</w:t>
      </w:r>
      <w:r>
        <w:rPr>
          <w:szCs w:val="21"/>
          <w:highlight w:val="none"/>
        </w:rPr>
        <w:t xml:space="preserve">名称（</w:t>
      </w:r>
      <w:r>
        <w:rPr>
          <w:rFonts w:hint="eastAsia"/>
          <w:szCs w:val="21"/>
          <w:highlight w:val="none"/>
        </w:rPr>
        <w:t xml:space="preserve">公</w:t>
      </w:r>
      <w:r>
        <w:rPr>
          <w:szCs w:val="21"/>
          <w:highlight w:val="none"/>
        </w:rPr>
        <w:t xml:space="preserve">章）：</w:t>
      </w:r>
      <w:r>
        <w:rPr>
          <w:szCs w:val="21"/>
          <w:highlight w:val="none"/>
          <w:u w:val="single"/>
        </w:rPr>
        <w:t xml:space="preserve">                       </w:t>
      </w:r>
      <w:r/>
    </w:p>
    <w:tbl>
      <w:tblPr>
        <w:tblStyle w:val="751"/>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szCs w:val="21"/>
                <w:highlight w:val="none"/>
              </w:rPr>
            </w:pP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szCs w:val="21"/>
                <w:highlight w:val="none"/>
              </w:rPr>
            </w:pPr>
            <w:r>
              <w:rPr>
                <w:rFonts w:hAnsi="宋体"/>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int="eastAsia"/>
                <w:szCs w:val="21"/>
                <w:highlight w:val="none"/>
              </w:rPr>
              <w:t xml:space="preserve">2025年</w:t>
            </w:r>
            <w:r>
              <w:rPr>
                <w:szCs w:val="21"/>
                <w:highlight w:val="none"/>
                <w:lang w:val="zh-CN"/>
              </w:rPr>
              <w:t xml:space="preserve">          </w:t>
            </w: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rFonts w:hint="eastAsia"/>
                <w:szCs w:val="21"/>
                <w:highlight w:val="none"/>
              </w:rPr>
              <w:t xml:space="preserve">2025年</w:t>
            </w:r>
            <w:r>
              <w:rPr>
                <w:szCs w:val="21"/>
                <w:highlight w:val="none"/>
                <w:lang w:val="zh-CN"/>
              </w:rPr>
              <w:t xml:space="preserve"> </w:t>
            </w:r>
            <w:r>
              <w:rPr>
                <w:rFonts w:hint="eastAsia"/>
                <w:szCs w:val="21"/>
                <w:highlight w:val="none"/>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Ansi="宋体"/>
                <w:szCs w:val="21"/>
                <w:highlight w:val="none"/>
                <w:lang w:val="zh-CN"/>
              </w:rPr>
              <w:t xml:space="preserve">自有面积</w:t>
            </w:r>
            <w:r>
              <w:rPr>
                <w:szCs w:val="21"/>
                <w:highlight w:val="none"/>
                <w:lang w:val="zh-CN"/>
              </w:rPr>
              <w:t xml:space="preserve">         </w:t>
            </w:r>
            <w:r>
              <w:rPr>
                <w:rFonts w:hAnsi="宋体"/>
                <w:szCs w:val="21"/>
                <w:highlight w:val="none"/>
                <w:lang w:val="zh-CN"/>
              </w:rPr>
              <w:t xml:space="preserve">平方米</w:t>
            </w:r>
            <w:r/>
          </w:p>
          <w:p>
            <w:pPr>
              <w:spacing w:line="360" w:lineRule="auto"/>
              <w:rPr>
                <w:szCs w:val="21"/>
                <w:highlight w:val="none"/>
              </w:rPr>
            </w:pPr>
            <w:r>
              <w:rPr>
                <w:rFonts w:hAnsi="宋体"/>
                <w:szCs w:val="21"/>
                <w:highlight w:val="none"/>
                <w:lang w:val="zh-CN"/>
              </w:rPr>
              <w:t xml:space="preserve">承租面积</w:t>
            </w:r>
            <w:r>
              <w:rPr>
                <w:szCs w:val="21"/>
                <w:highlight w:val="none"/>
                <w:lang w:val="zh-CN"/>
              </w:rPr>
              <w:t xml:space="preserve">         </w:t>
            </w:r>
            <w:r>
              <w:rPr>
                <w:rFonts w:hAnsi="宋体"/>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bl>
    <w:p>
      <w:pPr>
        <w:pStyle w:val="753"/>
        <w:ind w:firstLine="422"/>
        <w:spacing w:line="400" w:lineRule="exact"/>
        <w:rPr>
          <w:b/>
          <w:szCs w:val="21"/>
          <w:highlight w:val="none"/>
        </w:rPr>
      </w:pPr>
      <w:r>
        <w:rPr>
          <w:b/>
          <w:szCs w:val="21"/>
          <w:highlight w:val="none"/>
        </w:rPr>
      </w:r>
      <w:r/>
    </w:p>
    <w:p>
      <w:pPr>
        <w:rPr>
          <w:rFonts w:ascii="宋体" w:hAnsi="宋体" w:cs="宋体"/>
          <w:highlight w:val="none"/>
        </w:rPr>
      </w:pPr>
      <w:r>
        <w:rPr>
          <w:highlight w:val="none"/>
        </w:rPr>
        <w:br w:type="page" w:clear="all"/>
      </w:r>
      <w:r/>
    </w:p>
    <w:p>
      <w:pPr>
        <w:jc w:val="left"/>
        <w:spacing w:line="400" w:lineRule="exact"/>
        <w:rPr>
          <w:rFonts w:ascii="宋体" w:hAnsi="宋体" w:cs="宋体"/>
          <w:b/>
          <w:bCs/>
          <w:szCs w:val="21"/>
          <w:highlight w:val="none"/>
        </w:rPr>
      </w:pPr>
      <w:r>
        <w:rPr>
          <w:rFonts w:hint="eastAsia" w:ascii="宋体" w:hAnsi="宋体" w:cs="宋体"/>
          <w:b/>
          <w:bCs/>
          <w:szCs w:val="21"/>
          <w:highlight w:val="none"/>
        </w:rPr>
        <w:t xml:space="preserve">格式10：</w:t>
      </w:r>
      <w:r>
        <w:rPr>
          <w:rFonts w:hint="eastAsia" w:ascii="宋体" w:hAnsi="宋体" w:cs="宋体"/>
          <w:b/>
          <w:bCs/>
          <w:szCs w:val="21"/>
          <w:highlight w:val="none"/>
          <w:lang w:val="zh-CN"/>
        </w:rPr>
        <w:t xml:space="preserve">中小企业声明函</w:t>
      </w:r>
      <w:r/>
    </w:p>
    <w:p>
      <w:pPr>
        <w:jc w:val="center"/>
        <w:spacing w:line="400" w:lineRule="exact"/>
        <w:rPr>
          <w:rFonts w:ascii="宋体" w:hAnsi="宋体" w:cs="宋体"/>
          <w:sz w:val="32"/>
          <w:szCs w:val="32"/>
          <w:highlight w:val="none"/>
          <w:lang w:val="zh-CN"/>
        </w:rPr>
      </w:pPr>
      <w:r>
        <w:rPr>
          <w:rFonts w:ascii="宋体" w:hAnsi="宋体" w:cs="宋体"/>
          <w:sz w:val="32"/>
          <w:szCs w:val="32"/>
          <w:highlight w:val="none"/>
          <w:lang w:val="zh-CN"/>
        </w:rPr>
      </w:r>
      <w:r/>
    </w:p>
    <w:p>
      <w:pPr>
        <w:jc w:val="center"/>
        <w:spacing w:line="400" w:lineRule="exact"/>
        <w:rPr>
          <w:rFonts w:ascii="宋体" w:hAnsi="宋体" w:cs="宋体"/>
          <w:sz w:val="32"/>
          <w:szCs w:val="32"/>
          <w:highlight w:val="none"/>
          <w:lang w:val="zh-CN"/>
        </w:rPr>
      </w:pPr>
      <w:r>
        <w:rPr>
          <w:rFonts w:hint="eastAsia" w:ascii="宋体" w:hAnsi="宋体" w:cs="宋体"/>
          <w:sz w:val="32"/>
          <w:szCs w:val="32"/>
          <w:highlight w:val="none"/>
          <w:lang w:val="zh-CN"/>
        </w:rPr>
        <w:t xml:space="preserve">中小企业声明函</w:t>
      </w:r>
      <w:r/>
    </w:p>
    <w:p>
      <w:pPr>
        <w:spacing w:line="400" w:lineRule="exact"/>
        <w:rPr>
          <w:rFonts w:ascii="宋体" w:hAnsi="宋体"/>
          <w:szCs w:val="21"/>
          <w:highlight w:val="none"/>
        </w:rPr>
      </w:pPr>
      <w:r>
        <w:rPr>
          <w:rFonts w:ascii="宋体" w:hAnsi="宋体"/>
          <w:szCs w:val="21"/>
          <w:highlight w:val="none"/>
        </w:rPr>
      </w:r>
      <w:r/>
    </w:p>
    <w:p>
      <w:pPr>
        <w:pStyle w:val="989"/>
        <w:spacing w:line="400" w:lineRule="exact"/>
        <w:rPr>
          <w:rFonts w:hAnsi="宋体" w:eastAsia="宋体"/>
          <w:sz w:val="21"/>
          <w:szCs w:val="21"/>
          <w:highlight w:val="none"/>
        </w:rPr>
      </w:pPr>
      <w:r>
        <w:rPr>
          <w:rFonts w:hint="eastAsia" w:hAnsi="宋体" w:eastAsia="宋体"/>
          <w:sz w:val="21"/>
          <w:szCs w:val="21"/>
          <w:highlight w:val="none"/>
        </w:rPr>
        <w:t xml:space="preserve">苏州市卫康招投标咨询服务有限公司 ：</w:t>
      </w:r>
      <w:r/>
    </w:p>
    <w:p>
      <w:pPr>
        <w:ind w:firstLine="420"/>
        <w:spacing w:line="400" w:lineRule="exact"/>
        <w:rPr>
          <w:rFonts w:ascii="宋体" w:hAnsi="宋体"/>
          <w:szCs w:val="21"/>
          <w:highlight w:val="none"/>
        </w:rPr>
      </w:pPr>
      <w:r>
        <w:rPr>
          <w:rFonts w:hint="eastAsia" w:ascii="宋体" w:hAnsi="宋体"/>
          <w:szCs w:val="21"/>
          <w:highlight w:val="none"/>
        </w:rPr>
        <w:t xml:space="preserve">本公司郑重声明，根据《政府采购促进中小企业发展管理办法》（财库[2020]46号）的规定，本公司参加（单位名称）的（项目名称）采购活动，提供的货物</w:t>
      </w:r>
      <w:r>
        <w:rPr>
          <w:rFonts w:hint="eastAsia" w:ascii="宋体" w:hAnsi="宋体"/>
          <w:b/>
          <w:bCs/>
          <w:szCs w:val="21"/>
          <w:highlight w:val="none"/>
        </w:rPr>
        <w:t xml:space="preserve">全部由符合政策要求的中小企业制造并使用其商标</w:t>
      </w:r>
      <w:r>
        <w:rPr>
          <w:rFonts w:hint="eastAsia" w:ascii="宋体" w:hAnsi="宋体"/>
          <w:szCs w:val="21"/>
          <w:highlight w:val="none"/>
        </w:rPr>
        <w:t xml:space="preserve">。相关企业的具体情况如下： </w:t>
      </w:r>
      <w:r/>
    </w:p>
    <w:p>
      <w:pPr>
        <w:ind w:firstLine="420"/>
        <w:spacing w:line="400" w:lineRule="exact"/>
        <w:rPr>
          <w:rFonts w:ascii="宋体" w:hAnsi="宋体"/>
          <w:szCs w:val="21"/>
          <w:highlight w:val="none"/>
        </w:rPr>
      </w:pPr>
      <w:r>
        <w:rPr>
          <w:rFonts w:hint="eastAsia" w:ascii="宋体" w:hAnsi="宋体"/>
          <w:szCs w:val="21"/>
          <w:highlight w:val="none"/>
        </w:rPr>
        <w:t xml:space="preserve">1.（标的名称），属于</w:t>
      </w:r>
      <w:r>
        <w:rPr>
          <w:rFonts w:hint="eastAsia" w:ascii="宋体" w:hAnsi="宋体"/>
          <w:b/>
          <w:bCs/>
          <w:szCs w:val="21"/>
          <w:highlight w:val="none"/>
        </w:rPr>
        <w:t xml:space="preserve">工业</w:t>
      </w:r>
      <w:r>
        <w:rPr>
          <w:rFonts w:hint="eastAsia" w:ascii="宋体" w:hAnsi="宋体"/>
          <w:szCs w:val="21"/>
          <w:highlight w:val="none"/>
        </w:rPr>
        <w:t xml:space="preserve">；制造商为（企业名称），从业人员    人，营业收入为  万元，资产总额为   万元1，属于（中型企业、小型企业、微型企业）；</w:t>
      </w:r>
      <w:r/>
    </w:p>
    <w:p>
      <w:pPr>
        <w:ind w:firstLine="420"/>
        <w:spacing w:line="400" w:lineRule="exact"/>
        <w:rPr>
          <w:rFonts w:ascii="宋体" w:hAnsi="宋体"/>
          <w:szCs w:val="21"/>
          <w:highlight w:val="none"/>
        </w:rPr>
      </w:pPr>
      <w:r>
        <w:rPr>
          <w:rFonts w:hint="eastAsia" w:ascii="宋体" w:hAnsi="宋体"/>
          <w:szCs w:val="21"/>
          <w:highlight w:val="none"/>
        </w:rPr>
        <w:t xml:space="preserve">2. （标的名称），属于</w:t>
      </w:r>
      <w:r>
        <w:rPr>
          <w:rFonts w:hint="eastAsia" w:ascii="宋体" w:hAnsi="宋体"/>
          <w:b/>
          <w:bCs/>
          <w:szCs w:val="21"/>
          <w:highlight w:val="none"/>
        </w:rPr>
        <w:t xml:space="preserve">工业</w:t>
      </w:r>
      <w:r>
        <w:rPr>
          <w:rFonts w:hint="eastAsia" w:ascii="宋体" w:hAnsi="宋体"/>
          <w:szCs w:val="21"/>
          <w:highlight w:val="none"/>
        </w:rPr>
        <w:t xml:space="preserve">；制造商为（企业名称），从业人员    人，营业收入为  万元，资产总额为   万元，属于（中型企业、小型企业、微型企业）；</w:t>
      </w:r>
      <w:r/>
    </w:p>
    <w:p>
      <w:pPr>
        <w:ind w:firstLine="420"/>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企业名称：（公章）：</w:t>
      </w:r>
      <w:r/>
    </w:p>
    <w:p>
      <w:pPr>
        <w:ind w:firstLine="420"/>
        <w:spacing w:line="400" w:lineRule="exact"/>
        <w:rPr>
          <w:rFonts w:ascii="宋体" w:hAnsi="宋体"/>
          <w:szCs w:val="21"/>
          <w:highlight w:val="none"/>
        </w:rPr>
      </w:pPr>
      <w:r>
        <w:rPr>
          <w:rFonts w:hint="eastAsia" w:ascii="宋体" w:hAnsi="宋体"/>
          <w:szCs w:val="21"/>
          <w:highlight w:val="none"/>
        </w:rPr>
        <w:t xml:space="preserve">                                                                  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备注：</w:t>
      </w:r>
      <w:r/>
    </w:p>
    <w:p>
      <w:pPr>
        <w:rPr>
          <w:highlight w:val="none"/>
        </w:rPr>
      </w:pPr>
      <w:r>
        <w:rPr>
          <w:rFonts w:hint="eastAsia" w:ascii="宋体" w:hAnsi="宋体"/>
          <w:szCs w:val="21"/>
          <w:highlight w:val="none"/>
        </w:rPr>
        <w:t xml:space="preserve">1、从业人员、营业收入、资产总额填报上一年度数据，无上一年度数据的新成立企业可不填报。</w:t>
      </w:r>
      <w:r/>
    </w:p>
    <w:p>
      <w:pPr>
        <w:rPr>
          <w:rFonts w:ascii="宋体" w:hAnsi="宋体" w:cs="宋体"/>
          <w:highlight w:val="none"/>
        </w:rPr>
      </w:pPr>
      <w:r>
        <w:rPr>
          <w:rFonts w:ascii="宋体" w:hAnsi="宋体" w:cs="宋体"/>
          <w:highlight w:val="none"/>
        </w:rPr>
      </w:r>
      <w:r/>
    </w:p>
    <w:p>
      <w:pPr>
        <w:ind w:left="420" w:firstLine="527"/>
        <w:spacing w:before="120" w:line="360" w:lineRule="auto"/>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ind w:left="420" w:firstLine="527"/>
        <w:spacing w:before="120" w:line="360" w:lineRule="auto"/>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spacing w:line="480" w:lineRule="atLeast"/>
        <w:rPr>
          <w:rFonts w:ascii="宋体" w:hAnsi="宋体" w:cs="宋体"/>
          <w:b/>
          <w:bCs/>
          <w:szCs w:val="21"/>
          <w:highlight w:val="none"/>
        </w:rPr>
      </w:pPr>
      <w:r>
        <w:rPr>
          <w:rFonts w:ascii="宋体" w:hAnsi="宋体" w:cs="宋体"/>
          <w:b/>
          <w:bCs/>
          <w:szCs w:val="21"/>
          <w:highlight w:val="none"/>
        </w:rPr>
      </w:r>
      <w:r/>
    </w:p>
    <w:p>
      <w:pPr>
        <w:spacing w:line="480" w:lineRule="atLeast"/>
        <w:rPr>
          <w:rFonts w:ascii="宋体" w:hAnsi="宋体" w:cs="宋体"/>
          <w:b/>
          <w:bCs/>
          <w:szCs w:val="21"/>
          <w:highlight w:val="none"/>
        </w:rPr>
      </w:pPr>
      <w:r>
        <w:rPr>
          <w:rFonts w:ascii="宋体" w:hAnsi="宋体" w:cs="宋体"/>
          <w:b/>
          <w:bCs/>
          <w:szCs w:val="21"/>
          <w:highlight w:val="none"/>
        </w:rPr>
      </w:r>
      <w:r/>
    </w:p>
    <w:p>
      <w:pPr>
        <w:spacing w:line="480" w:lineRule="atLeast"/>
        <w:rPr>
          <w:rFonts w:ascii="宋体" w:hAnsi="宋体" w:cs="宋体"/>
          <w:b/>
          <w:bCs/>
          <w:szCs w:val="21"/>
          <w:highlight w:val="none"/>
        </w:rPr>
      </w:pPr>
      <w:r>
        <w:rPr>
          <w:rFonts w:ascii="宋体" w:hAnsi="宋体" w:cs="宋体"/>
          <w:b/>
          <w:bCs/>
          <w:szCs w:val="21"/>
          <w:highlight w:val="none"/>
        </w:rPr>
      </w:r>
      <w:r/>
    </w:p>
    <w:p>
      <w:pPr>
        <w:spacing w:line="480" w:lineRule="atLeast"/>
        <w:rPr>
          <w:rFonts w:ascii="宋体" w:hAnsi="宋体" w:cs="宋体"/>
          <w:b/>
          <w:bCs/>
          <w:szCs w:val="21"/>
          <w:highlight w:val="none"/>
        </w:rPr>
      </w:pPr>
      <w:r>
        <w:rPr>
          <w:rFonts w:ascii="宋体" w:hAnsi="宋体" w:cs="宋体"/>
          <w:b/>
          <w:bCs/>
          <w:szCs w:val="21"/>
          <w:highlight w:val="none"/>
        </w:rPr>
      </w:r>
      <w:r/>
    </w:p>
    <w:p>
      <w:pPr>
        <w:spacing w:line="480" w:lineRule="atLeast"/>
        <w:rPr>
          <w:rFonts w:ascii="宋体" w:hAnsi="宋体" w:cs="宋体"/>
          <w:b/>
          <w:bCs/>
          <w:szCs w:val="21"/>
          <w:highlight w:val="none"/>
        </w:rPr>
      </w:pPr>
      <w:r>
        <w:rPr>
          <w:rFonts w:ascii="宋体" w:hAnsi="宋体" w:cs="宋体"/>
          <w:b/>
          <w:bCs/>
          <w:szCs w:val="21"/>
          <w:highlight w:val="none"/>
        </w:rPr>
      </w:r>
      <w:r/>
    </w:p>
    <w:p>
      <w:pPr>
        <w:spacing w:line="480" w:lineRule="atLeast"/>
        <w:rPr>
          <w:rFonts w:ascii="宋体" w:hAnsi="宋体" w:cs="宋体"/>
          <w:b/>
          <w:bCs/>
          <w:szCs w:val="21"/>
          <w:highlight w:val="none"/>
        </w:rPr>
      </w:pPr>
      <w:r>
        <w:rPr>
          <w:rFonts w:ascii="宋体" w:hAnsi="宋体" w:cs="宋体"/>
          <w:b/>
          <w:bCs/>
          <w:szCs w:val="21"/>
          <w:highlight w:val="none"/>
        </w:rPr>
      </w:r>
      <w:r/>
    </w:p>
    <w:p>
      <w:pPr>
        <w:spacing w:line="480" w:lineRule="atLeast"/>
        <w:rPr>
          <w:rFonts w:ascii="宋体" w:hAnsi="宋体" w:cs="宋体"/>
          <w:b/>
          <w:bCs/>
          <w:szCs w:val="21"/>
          <w:highlight w:val="none"/>
        </w:rPr>
      </w:pPr>
      <w:r>
        <w:rPr>
          <w:rFonts w:hint="eastAsia" w:ascii="宋体" w:hAnsi="宋体" w:cs="宋体"/>
          <w:b/>
          <w:bCs/>
          <w:szCs w:val="21"/>
          <w:highlight w:val="none"/>
        </w:rPr>
        <w:t xml:space="preserve">格式11：残疾人福利性单位声明函</w:t>
      </w:r>
      <w:r/>
    </w:p>
    <w:p>
      <w:pPr>
        <w:spacing w:line="480" w:lineRule="atLeast"/>
        <w:rPr>
          <w:rFonts w:ascii="宋体" w:hAnsi="宋体" w:cs="宋体"/>
          <w:szCs w:val="21"/>
          <w:highlight w:val="none"/>
        </w:rPr>
      </w:pPr>
      <w:r>
        <w:rPr>
          <w:rFonts w:ascii="宋体" w:hAnsi="宋体" w:cs="宋体"/>
          <w:szCs w:val="21"/>
          <w:highlight w:val="none"/>
        </w:rPr>
      </w:r>
      <w:r/>
    </w:p>
    <w:p>
      <w:pPr>
        <w:spacing w:line="480" w:lineRule="atLeast"/>
        <w:rPr>
          <w:rFonts w:ascii="宋体" w:hAnsi="宋体" w:cs="宋体"/>
          <w:szCs w:val="21"/>
          <w:highlight w:val="none"/>
        </w:rPr>
      </w:pPr>
      <w:r>
        <w:rPr>
          <w:rFonts w:ascii="宋体" w:hAnsi="宋体" w:cs="宋体"/>
          <w:szCs w:val="21"/>
          <w:highlight w:val="none"/>
        </w:rPr>
      </w:r>
      <w:r/>
    </w:p>
    <w:p>
      <w:pPr>
        <w:jc w:val="center"/>
        <w:spacing w:line="480" w:lineRule="atLeast"/>
        <w:rPr>
          <w:rFonts w:ascii="宋体" w:hAnsi="宋体" w:cs="宋体"/>
          <w:sz w:val="24"/>
          <w:highlight w:val="none"/>
        </w:rPr>
      </w:pPr>
      <w:r>
        <w:rPr>
          <w:rFonts w:hint="eastAsia" w:ascii="宋体" w:hAnsi="宋体" w:cs="宋体"/>
          <w:sz w:val="24"/>
          <w:highlight w:val="none"/>
        </w:rPr>
        <w:t xml:space="preserve">残疾人福利性单位声明函</w:t>
      </w:r>
      <w:r/>
    </w:p>
    <w:p>
      <w:pPr>
        <w:spacing w:line="480" w:lineRule="atLeast"/>
        <w:rPr>
          <w:rFonts w:ascii="宋体" w:hAnsi="宋体" w:cs="宋体"/>
          <w:szCs w:val="21"/>
          <w:highlight w:val="none"/>
        </w:rPr>
      </w:pPr>
      <w:r>
        <w:rPr>
          <w:rFonts w:ascii="宋体" w:hAnsi="宋体" w:cs="宋体"/>
          <w:szCs w:val="21"/>
          <w:highlight w:val="none"/>
        </w:rPr>
      </w:r>
      <w:r/>
    </w:p>
    <w:p>
      <w:pPr>
        <w:ind w:firstLine="630"/>
        <w:spacing w:line="400" w:lineRule="exact"/>
        <w:rPr>
          <w:rFonts w:ascii="宋体" w:hAnsi="宋体"/>
          <w:szCs w:val="21"/>
          <w:highlight w:val="none"/>
          <w:lang w:val="zh-CN"/>
        </w:rPr>
      </w:pPr>
      <w:r>
        <w:rPr>
          <w:rFonts w:hint="eastAsia" w:ascii="宋体" w:hAnsi="宋体"/>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szCs w:val="21"/>
          <w:highlight w:val="none"/>
          <w:lang w:val="zh-CN"/>
        </w:rPr>
      </w:pPr>
      <w:r>
        <w:rPr>
          <w:rFonts w:hint="eastAsia" w:ascii="宋体" w:hAnsi="宋体"/>
          <w:szCs w:val="21"/>
          <w:highlight w:val="none"/>
          <w:lang w:val="zh-CN"/>
        </w:rPr>
        <w:t xml:space="preserve">本单位对上述声明的真实性负责。如有虚假，将依法承担相应责任。</w:t>
      </w:r>
      <w:r/>
    </w:p>
    <w:p>
      <w:pPr>
        <w:spacing w:line="360" w:lineRule="auto"/>
        <w:rPr>
          <w:szCs w:val="21"/>
          <w:highlight w:val="none"/>
          <w:lang w:val="zh-CN"/>
        </w:rPr>
      </w:pPr>
      <w:r>
        <w:rPr>
          <w:szCs w:val="21"/>
          <w:highlight w:val="none"/>
          <w:lang w:val="zh-CN"/>
        </w:rPr>
      </w:r>
      <w:r/>
    </w:p>
    <w:p>
      <w:pPr>
        <w:spacing w:line="360" w:lineRule="auto"/>
        <w:rPr>
          <w:szCs w:val="21"/>
          <w:highlight w:val="none"/>
          <w:lang w:val="zh-CN"/>
        </w:rPr>
      </w:pPr>
      <w:r>
        <w:rPr>
          <w:szCs w:val="21"/>
          <w:highlight w:val="none"/>
          <w:lang w:val="zh-CN"/>
        </w:rPr>
      </w:r>
      <w:r/>
    </w:p>
    <w:p>
      <w:pPr>
        <w:pStyle w:val="778"/>
        <w:ind w:firstLine="420"/>
        <w:rPr>
          <w:sz w:val="21"/>
          <w:szCs w:val="21"/>
          <w:highlight w:val="none"/>
          <w:lang w:val="zh-CN"/>
        </w:rPr>
      </w:pPr>
      <w:r>
        <w:rPr>
          <w:sz w:val="21"/>
          <w:szCs w:val="21"/>
          <w:highlight w:val="none"/>
          <w:lang w:val="zh-CN"/>
        </w:rPr>
      </w:r>
      <w:r/>
    </w:p>
    <w:p>
      <w:pPr>
        <w:pStyle w:val="778"/>
        <w:ind w:firstLine="420"/>
        <w:rPr>
          <w:sz w:val="21"/>
          <w:szCs w:val="21"/>
          <w:highlight w:val="none"/>
          <w:lang w:val="zh-CN"/>
        </w:rPr>
      </w:pPr>
      <w:r>
        <w:rPr>
          <w:sz w:val="21"/>
          <w:szCs w:val="21"/>
          <w:highlight w:val="none"/>
          <w:lang w:val="zh-CN"/>
        </w:rPr>
      </w:r>
      <w:r/>
    </w:p>
    <w:p>
      <w:pPr>
        <w:pStyle w:val="778"/>
        <w:ind w:firstLine="420"/>
        <w:rPr>
          <w:sz w:val="21"/>
          <w:szCs w:val="21"/>
          <w:highlight w:val="none"/>
          <w:lang w:val="zh-CN"/>
        </w:rPr>
      </w:pPr>
      <w:r>
        <w:rPr>
          <w:sz w:val="21"/>
          <w:szCs w:val="21"/>
          <w:highlight w:val="none"/>
          <w:lang w:val="zh-CN"/>
        </w:rPr>
      </w:r>
      <w:r/>
    </w:p>
    <w:p>
      <w:pPr>
        <w:spacing w:line="360" w:lineRule="auto"/>
        <w:rPr>
          <w:szCs w:val="21"/>
          <w:highlight w:val="none"/>
          <w:lang w:val="zh-CN"/>
        </w:rPr>
      </w:pPr>
      <w:r>
        <w:rPr>
          <w:rFonts w:hint="eastAsia"/>
          <w:szCs w:val="21"/>
          <w:highlight w:val="none"/>
          <w:lang w:val="zh-CN"/>
        </w:rPr>
        <w:t xml:space="preserve">单位名称（盖章）：</w:t>
      </w:r>
      <w:r/>
    </w:p>
    <w:p>
      <w:pPr>
        <w:spacing w:line="360" w:lineRule="auto"/>
        <w:rPr>
          <w:szCs w:val="21"/>
          <w:highlight w:val="none"/>
          <w:lang w:val="zh-CN"/>
        </w:rPr>
      </w:pPr>
      <w:r>
        <w:rPr>
          <w:rFonts w:hint="eastAsia"/>
          <w:szCs w:val="21"/>
          <w:highlight w:val="none"/>
          <w:lang w:val="zh-CN"/>
        </w:rPr>
        <w:t xml:space="preserve"> 日  期：</w:t>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jc w:val="left"/>
        <w:spacing w:line="400" w:lineRule="exact"/>
        <w:rPr>
          <w:rFonts w:ascii="宋体" w:hAnsi="宋体"/>
          <w:szCs w:val="21"/>
          <w:highlight w:val="none"/>
        </w:rPr>
      </w:pPr>
      <w:r>
        <w:rPr>
          <w:rFonts w:ascii="宋体" w:hAnsi="宋体"/>
          <w:szCs w:val="21"/>
          <w:highlight w:val="none"/>
        </w:rPr>
      </w:r>
      <w:r/>
    </w:p>
    <w:p>
      <w:pPr>
        <w:pStyle w:val="757"/>
        <w:rPr>
          <w:rFonts w:ascii="宋体" w:hAnsi="宋体"/>
          <w:szCs w:val="21"/>
          <w:highlight w:val="none"/>
        </w:rPr>
      </w:pPr>
      <w:r>
        <w:rPr>
          <w:rFonts w:ascii="宋体" w:hAnsi="宋体"/>
          <w:szCs w:val="21"/>
          <w:highlight w:val="none"/>
        </w:rPr>
      </w:r>
      <w:r/>
    </w:p>
    <w:p>
      <w:pPr>
        <w:rPr>
          <w:rFonts w:ascii="宋体" w:hAnsi="宋体"/>
          <w:szCs w:val="21"/>
          <w:highlight w:val="none"/>
        </w:rPr>
      </w:pPr>
      <w:r>
        <w:rPr>
          <w:rFonts w:ascii="宋体" w:hAnsi="宋体"/>
          <w:szCs w:val="21"/>
          <w:highlight w:val="none"/>
        </w:rPr>
      </w:r>
      <w:r/>
    </w:p>
    <w:p>
      <w:pPr>
        <w:pStyle w:val="757"/>
        <w:rPr>
          <w:rFonts w:ascii="宋体" w:hAnsi="宋体"/>
          <w:szCs w:val="21"/>
          <w:highlight w:val="none"/>
        </w:rPr>
      </w:pPr>
      <w:r>
        <w:rPr>
          <w:rFonts w:ascii="宋体" w:hAnsi="宋体"/>
          <w:szCs w:val="21"/>
          <w:highlight w:val="none"/>
        </w:rPr>
      </w:r>
      <w:r/>
    </w:p>
    <w:p>
      <w:pPr>
        <w:rPr>
          <w:rFonts w:ascii="宋体" w:hAnsi="宋体"/>
          <w:szCs w:val="21"/>
          <w:highlight w:val="none"/>
        </w:rPr>
      </w:pPr>
      <w:r>
        <w:rPr>
          <w:rFonts w:ascii="宋体" w:hAnsi="宋体"/>
          <w:szCs w:val="21"/>
          <w:highlight w:val="none"/>
        </w:rPr>
      </w:r>
      <w:bookmarkEnd w:id="13"/>
      <w:r/>
      <w:bookmarkEnd w:id="15"/>
      <w:r/>
      <w:r/>
    </w:p>
    <w:p>
      <w:pPr>
        <w:pStyle w:val="757"/>
        <w:rPr>
          <w:highlight w:val="none"/>
        </w:rPr>
      </w:pPr>
      <w:r>
        <w:rPr>
          <w:highlight w:val="none"/>
        </w:rPr>
      </w:r>
      <w:r/>
    </w:p>
    <w:p>
      <w:pPr>
        <w:jc w:val="left"/>
        <w:spacing w:line="400" w:lineRule="exact"/>
        <w:rPr>
          <w:rFonts w:ascii="宋体" w:hAnsi="宋体"/>
          <w:szCs w:val="21"/>
          <w:highlight w:val="none"/>
        </w:rPr>
      </w:pPr>
      <w:r>
        <w:rPr>
          <w:rFonts w:ascii="宋体" w:hAnsi="宋体"/>
          <w:szCs w:val="21"/>
          <w:highlight w:val="none"/>
        </w:rPr>
      </w:r>
      <w:r/>
    </w:p>
    <w:p>
      <w:pPr>
        <w:rPr>
          <w:highlight w:val="none"/>
        </w:rPr>
      </w:pPr>
      <w:r>
        <w:rPr>
          <w:highlight w:val="none"/>
        </w:rPr>
      </w:r>
      <w:r/>
    </w:p>
    <w:p>
      <w:pPr>
        <w:pStyle w:val="757"/>
        <w:ind w:left="0"/>
        <w:rPr>
          <w:highlight w:val="none"/>
          <w:lang w:val="zh-CN"/>
        </w:rPr>
      </w:pPr>
      <w:r>
        <w:rPr>
          <w:highlight w:val="none"/>
          <w:lang w:val="zh-CN"/>
        </w:rPr>
      </w:r>
      <w:r/>
    </w:p>
    <w:p>
      <w:pPr>
        <w:spacing w:after="120"/>
        <w:rPr>
          <w:rFonts w:ascii="宋体" w:hAnsi="宋体" w:eastAsia="仿宋_GB2312"/>
          <w:sz w:val="30"/>
          <w:szCs w:val="21"/>
          <w:highlight w:val="none"/>
        </w:rPr>
      </w:pPr>
      <w:r>
        <w:rPr>
          <w:rFonts w:ascii="宋体" w:hAnsi="宋体" w:eastAsia="仿宋_GB2312"/>
          <w:sz w:val="30"/>
          <w:szCs w:val="21"/>
          <w:highlight w:val="none"/>
        </w:rPr>
      </w:r>
      <w:r/>
    </w:p>
    <w:p>
      <w:pPr>
        <w:jc w:val="center"/>
        <w:spacing w:after="120"/>
        <w:rPr>
          <w:rFonts w:ascii="宋体" w:hAnsi="宋体" w:eastAsia="仿宋_GB2312"/>
          <w:b/>
          <w:sz w:val="36"/>
          <w:szCs w:val="36"/>
          <w:highlight w:val="none"/>
        </w:rPr>
      </w:pPr>
      <w:r/>
      <w:bookmarkStart w:id="19" w:name="_Hlk142053049"/>
      <w:r/>
      <w:r/>
    </w:p>
    <w:p>
      <w:pPr>
        <w:jc w:val="center"/>
        <w:spacing w:after="120"/>
        <w:rPr>
          <w:rFonts w:ascii="宋体" w:hAnsi="宋体" w:eastAsia="仿宋_GB2312"/>
          <w:b/>
          <w:sz w:val="36"/>
          <w:szCs w:val="36"/>
          <w:highlight w:val="none"/>
        </w:rPr>
      </w:pPr>
      <w:r>
        <w:rPr>
          <w:rFonts w:ascii="宋体" w:hAnsi="宋体" w:eastAsia="仿宋_GB2312"/>
          <w:b/>
          <w:sz w:val="36"/>
          <w:szCs w:val="36"/>
          <w:highlight w:val="none"/>
        </w:rPr>
      </w:r>
      <w:r/>
    </w:p>
    <w:p>
      <w:pPr>
        <w:pStyle w:val="74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格式12：关于符合本国产品标准的声明函</w:t>
      </w:r>
      <w:r/>
    </w:p>
    <w:p>
      <w:pPr>
        <w:jc w:val="center"/>
        <w:spacing w:before="100" w:beforeAutospacing="1" w:after="100" w:afterAutospacing="1" w:line="480" w:lineRule="auto"/>
        <w:rPr>
          <w:rFonts w:ascii="宋体" w:hAnsi="宋体"/>
          <w:b/>
          <w:szCs w:val="21"/>
          <w:highlight w:val="none"/>
        </w:rPr>
      </w:pPr>
      <w:r>
        <w:rPr>
          <w:rFonts w:hint="eastAsia" w:ascii="宋体" w:hAnsi="宋体"/>
          <w:b/>
          <w:szCs w:val="21"/>
          <w:highlight w:val="none"/>
        </w:rPr>
        <w:t xml:space="preserve">关于符合本国产品标准的声明函</w:t>
      </w:r>
      <w:r/>
    </w:p>
    <w:p>
      <w:pPr>
        <w:ind w:firstLine="420"/>
        <w:spacing w:line="0" w:lineRule="atLeast"/>
        <w:rPr>
          <w:rFonts w:ascii="方正魏碑_GBK" w:hAnsi="方正魏碑_GBK" w:eastAsia="方正魏碑_GBK" w:cs="方正魏碑_GBK"/>
          <w:szCs w:val="24"/>
          <w:highlight w:val="none"/>
        </w:rPr>
      </w:pPr>
      <w:r>
        <w:rPr>
          <w:rFonts w:ascii="方正魏碑_GBK" w:hAnsi="方正魏碑_GBK" w:eastAsia="方正魏碑_GBK" w:cs="方正魏碑_GBK"/>
          <w:szCs w:val="24"/>
          <w:highlight w:val="none"/>
        </w:rPr>
      </w:r>
      <w:r/>
    </w:p>
    <w:p>
      <w:pPr>
        <w:pStyle w:val="775"/>
        <w:ind w:firstLine="420"/>
        <w:spacing w:before="30" w:after="30" w:line="360" w:lineRule="auto"/>
        <w:shd w:val="clear" w:color="auto" w:fill="ffffff"/>
        <w:rPr>
          <w:rFonts w:cs="宋体"/>
          <w:sz w:val="21"/>
          <w:szCs w:val="21"/>
          <w:highlight w:val="none"/>
        </w:rPr>
      </w:pPr>
      <w:r>
        <w:rPr>
          <w:rFonts w:hint="eastAsia" w:cs="宋体"/>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ind w:firstLine="420"/>
        <w:spacing w:before="30" w:after="30" w:line="360" w:lineRule="auto"/>
        <w:shd w:val="clear" w:color="auto" w:fill="ffffff"/>
        <w:rPr>
          <w:rFonts w:cs="宋体"/>
          <w:sz w:val="21"/>
          <w:szCs w:val="21"/>
          <w:highlight w:val="none"/>
        </w:rPr>
      </w:pPr>
      <w:r>
        <w:rPr>
          <w:rFonts w:hint="eastAsia" w:cs="宋体"/>
          <w:sz w:val="21"/>
          <w:szCs w:val="21"/>
          <w:highlight w:val="none"/>
          <w:shd w:val="clear" w:color="auto" w:fill="ffffff"/>
        </w:rPr>
        <w:t xml:space="preserve">1.</w:t>
      </w:r>
      <w:r>
        <w:rPr>
          <w:rStyle w:val="783"/>
          <w:rFonts w:hint="eastAsia" w:ascii="宋体" w:hAnsi="宋体" w:cs="宋体"/>
          <w:i w:val="0"/>
          <w:szCs w:val="21"/>
          <w:highlight w:val="none"/>
          <w:u w:val="single"/>
          <w:shd w:val="clear" w:color="auto" w:fill="ffffff"/>
        </w:rPr>
        <w:t xml:space="preserve">（产品名称1）</w:t>
      </w:r>
      <w:r>
        <w:rPr>
          <w:rStyle w:val="783"/>
          <w:rFonts w:hint="eastAsia" w:ascii="宋体" w:hAnsi="宋体" w:cs="宋体"/>
          <w:i w:val="0"/>
          <w:szCs w:val="21"/>
          <w:highlight w:val="none"/>
          <w:u w:val="single"/>
          <w:shd w:val="clear" w:color="auto" w:fill="ffffff"/>
          <w:vertAlign w:val="superscript"/>
        </w:rPr>
        <w:t xml:space="preserve">1</w:t>
      </w:r>
      <w:r>
        <w:rPr>
          <w:rFonts w:hint="eastAsia" w:cs="宋体"/>
          <w:sz w:val="21"/>
          <w:szCs w:val="21"/>
          <w:highlight w:val="none"/>
          <w:shd w:val="clear" w:color="auto" w:fill="ffffff"/>
        </w:rPr>
        <w:t xml:space="preserve">，生产厂为</w:t>
      </w:r>
      <w:r>
        <w:rPr>
          <w:rStyle w:val="783"/>
          <w:rFonts w:hint="eastAsia" w:ascii="宋体" w:hAnsi="宋体" w:cs="宋体"/>
          <w:i w:val="0"/>
          <w:szCs w:val="21"/>
          <w:highlight w:val="none"/>
          <w:u w:val="single"/>
          <w:shd w:val="clear" w:color="auto" w:fill="ffffff"/>
        </w:rPr>
        <w:t xml:space="preserve">（厂名）</w:t>
      </w:r>
      <w:r>
        <w:rPr>
          <w:rStyle w:val="783"/>
          <w:rFonts w:hint="eastAsia" w:ascii="宋体" w:hAnsi="宋体" w:cs="宋体"/>
          <w:i w:val="0"/>
          <w:szCs w:val="21"/>
          <w:highlight w:val="none"/>
          <w:u w:val="single"/>
          <w:shd w:val="clear" w:color="auto" w:fill="ffffff"/>
          <w:vertAlign w:val="superscript"/>
        </w:rPr>
        <w:t xml:space="preserve">2</w:t>
      </w:r>
      <w:r>
        <w:rPr>
          <w:rFonts w:hint="eastAsia" w:cs="宋体"/>
          <w:sz w:val="21"/>
          <w:szCs w:val="21"/>
          <w:highlight w:val="none"/>
          <w:shd w:val="clear" w:color="auto" w:fill="ffffff"/>
        </w:rPr>
        <w:t xml:space="preserve">，厂址为</w:t>
      </w:r>
      <w:r>
        <w:rPr>
          <w:rStyle w:val="783"/>
          <w:rFonts w:hint="eastAsia" w:ascii="宋体" w:hAnsi="宋体" w:cs="宋体"/>
          <w:i w:val="0"/>
          <w:szCs w:val="21"/>
          <w:highlight w:val="none"/>
          <w:u w:val="single"/>
          <w:shd w:val="clear" w:color="auto" w:fill="ffffff"/>
        </w:rPr>
        <w:t xml:space="preserve">（生产厂址）</w:t>
      </w:r>
      <w:r>
        <w:rPr>
          <w:rFonts w:hint="eastAsia" w:cs="宋体"/>
          <w:sz w:val="21"/>
          <w:szCs w:val="21"/>
          <w:highlight w:val="none"/>
          <w:shd w:val="clear" w:color="auto" w:fill="ffffff"/>
        </w:rPr>
        <w:t xml:space="preserve">。</w:t>
      </w:r>
      <w:r>
        <w:rPr>
          <w:rStyle w:val="783"/>
          <w:rFonts w:hint="eastAsia" w:ascii="宋体" w:hAnsi="宋体" w:cs="宋体"/>
          <w:i w:val="0"/>
          <w:szCs w:val="21"/>
          <w:highlight w:val="none"/>
          <w:u w:val="single"/>
          <w:shd w:val="clear" w:color="auto" w:fill="ffffff"/>
        </w:rPr>
        <w:t xml:space="preserve">（产品名称1）</w:t>
      </w:r>
      <w:r>
        <w:rPr>
          <w:rFonts w:hint="eastAsia" w:cs="宋体"/>
          <w:sz w:val="21"/>
          <w:szCs w:val="21"/>
          <w:highlight w:val="none"/>
          <w:shd w:val="clear" w:color="auto" w:fill="ffffff"/>
        </w:rPr>
        <w:t xml:space="preserve">的中国境内生产的组件成本占比≥</w:t>
      </w:r>
      <w:r>
        <w:rPr>
          <w:rStyle w:val="783"/>
          <w:rFonts w:hint="eastAsia" w:ascii="宋体" w:hAnsi="宋体" w:cs="宋体"/>
          <w:i w:val="0"/>
          <w:szCs w:val="21"/>
          <w:highlight w:val="none"/>
          <w:u w:val="single"/>
          <w:shd w:val="clear" w:color="auto" w:fill="ffffff"/>
        </w:rPr>
        <w:t xml:space="preserve">（规定比例）</w:t>
      </w:r>
      <w:r>
        <w:rPr>
          <w:rStyle w:val="783"/>
          <w:rFonts w:hint="eastAsia" w:ascii="宋体" w:hAnsi="宋体" w:cs="宋体"/>
          <w:i w:val="0"/>
          <w:szCs w:val="21"/>
          <w:highlight w:val="none"/>
          <w:u w:val="single"/>
          <w:shd w:val="clear" w:color="auto" w:fill="ffffff"/>
          <w:vertAlign w:val="superscript"/>
        </w:rPr>
        <w:t xml:space="preserve">3</w:t>
      </w:r>
      <w:r>
        <w:rPr>
          <w:rFonts w:hint="eastAsia" w:cs="宋体"/>
          <w:sz w:val="21"/>
          <w:szCs w:val="21"/>
          <w:highlight w:val="none"/>
          <w:shd w:val="clear" w:color="auto" w:fill="ffffff"/>
        </w:rPr>
        <w:t xml:space="preserve">。</w:t>
      </w:r>
      <w:r>
        <w:rPr>
          <w:rStyle w:val="783"/>
          <w:rFonts w:hint="eastAsia" w:ascii="宋体" w:hAnsi="宋体" w:cs="宋体"/>
          <w:i w:val="0"/>
          <w:szCs w:val="21"/>
          <w:highlight w:val="none"/>
          <w:u w:val="single"/>
          <w:shd w:val="clear" w:color="auto" w:fill="ffffff"/>
        </w:rPr>
        <w:t xml:space="preserve">（产品名称1）</w:t>
      </w:r>
      <w:r>
        <w:rPr>
          <w:rFonts w:hint="eastAsia" w:cs="宋体"/>
          <w:sz w:val="21"/>
          <w:szCs w:val="21"/>
          <w:highlight w:val="none"/>
          <w:shd w:val="clear" w:color="auto" w:fill="ffffff"/>
        </w:rPr>
        <w:t xml:space="preserve">的</w:t>
      </w:r>
      <w:r>
        <w:rPr>
          <w:rStyle w:val="783"/>
          <w:rFonts w:hint="eastAsia" w:ascii="宋体" w:hAnsi="宋体" w:cs="宋体"/>
          <w:i w:val="0"/>
          <w:szCs w:val="21"/>
          <w:highlight w:val="none"/>
          <w:u w:val="single"/>
          <w:shd w:val="clear" w:color="auto" w:fill="ffffff"/>
        </w:rPr>
        <w:t xml:space="preserve">（关键组件）</w:t>
      </w:r>
      <w:r>
        <w:rPr>
          <w:rStyle w:val="783"/>
          <w:rFonts w:hint="eastAsia" w:ascii="宋体" w:hAnsi="宋体" w:cs="宋体"/>
          <w:i w:val="0"/>
          <w:szCs w:val="21"/>
          <w:highlight w:val="none"/>
          <w:u w:val="single"/>
          <w:shd w:val="clear" w:color="auto" w:fill="ffffff"/>
          <w:vertAlign w:val="superscript"/>
        </w:rPr>
        <w:t xml:space="preserve">4</w:t>
      </w:r>
      <w:r>
        <w:rPr>
          <w:rFonts w:hint="eastAsia" w:cs="宋体"/>
          <w:sz w:val="21"/>
          <w:szCs w:val="21"/>
          <w:highlight w:val="none"/>
          <w:shd w:val="clear" w:color="auto" w:fill="ffffff"/>
        </w:rPr>
        <w:t xml:space="preserve">在中国境内生产。</w:t>
      </w:r>
      <w:r>
        <w:rPr>
          <w:rStyle w:val="783"/>
          <w:rFonts w:hint="eastAsia" w:ascii="宋体" w:hAnsi="宋体" w:cs="宋体"/>
          <w:i w:val="0"/>
          <w:szCs w:val="21"/>
          <w:highlight w:val="none"/>
          <w:u w:val="single"/>
          <w:shd w:val="clear" w:color="auto" w:fill="ffffff"/>
        </w:rPr>
        <w:t xml:space="preserve">（产品名称1）</w:t>
      </w:r>
      <w:r>
        <w:rPr>
          <w:rFonts w:hint="eastAsia" w:cs="宋体"/>
          <w:sz w:val="21"/>
          <w:szCs w:val="21"/>
          <w:highlight w:val="none"/>
          <w:shd w:val="clear" w:color="auto" w:fill="ffffff"/>
        </w:rPr>
        <w:t xml:space="preserve">的</w:t>
      </w:r>
      <w:r>
        <w:rPr>
          <w:rStyle w:val="783"/>
          <w:rFonts w:hint="eastAsia" w:ascii="宋体" w:hAnsi="宋体" w:cs="宋体"/>
          <w:i w:val="0"/>
          <w:szCs w:val="21"/>
          <w:highlight w:val="none"/>
          <w:u w:val="single"/>
          <w:shd w:val="clear" w:color="auto" w:fill="ffffff"/>
        </w:rPr>
        <w:t xml:space="preserve">（关键工序）</w:t>
      </w:r>
      <w:r>
        <w:rPr>
          <w:rStyle w:val="783"/>
          <w:rFonts w:hint="eastAsia" w:ascii="宋体" w:hAnsi="宋体" w:cs="宋体"/>
          <w:i w:val="0"/>
          <w:szCs w:val="21"/>
          <w:highlight w:val="none"/>
          <w:u w:val="single"/>
          <w:shd w:val="clear" w:color="auto" w:fill="ffffff"/>
          <w:vertAlign w:val="superscript"/>
        </w:rPr>
        <w:t xml:space="preserve">5</w:t>
      </w:r>
      <w:r>
        <w:rPr>
          <w:rFonts w:hint="eastAsia" w:cs="宋体"/>
          <w:sz w:val="21"/>
          <w:szCs w:val="21"/>
          <w:highlight w:val="none"/>
          <w:shd w:val="clear" w:color="auto" w:fill="ffffff"/>
        </w:rPr>
        <w:t xml:space="preserve">在中国境内完成。</w:t>
      </w:r>
      <w:r/>
    </w:p>
    <w:p>
      <w:pPr>
        <w:pStyle w:val="775"/>
        <w:ind w:firstLine="420"/>
        <w:spacing w:before="30" w:after="30" w:line="360" w:lineRule="auto"/>
        <w:shd w:val="clear" w:color="auto" w:fill="ffffff"/>
        <w:rPr>
          <w:rFonts w:cs="宋体"/>
          <w:sz w:val="21"/>
          <w:szCs w:val="21"/>
          <w:highlight w:val="none"/>
        </w:rPr>
      </w:pPr>
      <w:r>
        <w:rPr>
          <w:rFonts w:hint="eastAsia" w:cs="宋体"/>
          <w:sz w:val="21"/>
          <w:szCs w:val="21"/>
          <w:highlight w:val="none"/>
          <w:shd w:val="clear" w:color="auto" w:fill="ffffff"/>
        </w:rPr>
        <w:t xml:space="preserve">2.</w:t>
      </w:r>
      <w:r>
        <w:rPr>
          <w:rStyle w:val="783"/>
          <w:rFonts w:hint="eastAsia" w:ascii="宋体" w:hAnsi="宋体" w:cs="宋体"/>
          <w:i w:val="0"/>
          <w:szCs w:val="21"/>
          <w:highlight w:val="none"/>
          <w:u w:val="single"/>
          <w:shd w:val="clear" w:color="auto" w:fill="ffffff"/>
        </w:rPr>
        <w:t xml:space="preserve">（产品名称2）</w:t>
      </w:r>
      <w:r>
        <w:rPr>
          <w:rFonts w:hint="eastAsia" w:cs="宋体"/>
          <w:sz w:val="21"/>
          <w:szCs w:val="21"/>
          <w:highlight w:val="none"/>
          <w:shd w:val="clear" w:color="auto" w:fill="ffffff"/>
        </w:rPr>
        <w:t xml:space="preserve">，生产厂为</w:t>
      </w:r>
      <w:r>
        <w:rPr>
          <w:rStyle w:val="783"/>
          <w:rFonts w:hint="eastAsia" w:ascii="宋体" w:hAnsi="宋体" w:cs="宋体"/>
          <w:i w:val="0"/>
          <w:szCs w:val="21"/>
          <w:highlight w:val="none"/>
          <w:u w:val="single"/>
          <w:shd w:val="clear" w:color="auto" w:fill="ffffff"/>
        </w:rPr>
        <w:t xml:space="preserve">（厂名）</w:t>
      </w:r>
      <w:r>
        <w:rPr>
          <w:rFonts w:hint="eastAsia" w:cs="宋体"/>
          <w:sz w:val="21"/>
          <w:szCs w:val="21"/>
          <w:highlight w:val="none"/>
          <w:shd w:val="clear" w:color="auto" w:fill="ffffff"/>
        </w:rPr>
        <w:t xml:space="preserve">，厂址为</w:t>
      </w:r>
      <w:r>
        <w:rPr>
          <w:rStyle w:val="783"/>
          <w:rFonts w:hint="eastAsia" w:ascii="宋体" w:hAnsi="宋体" w:cs="宋体"/>
          <w:i w:val="0"/>
          <w:szCs w:val="21"/>
          <w:highlight w:val="none"/>
          <w:u w:val="single"/>
          <w:shd w:val="clear" w:color="auto" w:fill="ffffff"/>
        </w:rPr>
        <w:t xml:space="preserve">（生产厂址）</w:t>
      </w:r>
      <w:r>
        <w:rPr>
          <w:rFonts w:hint="eastAsia" w:cs="宋体"/>
          <w:sz w:val="21"/>
          <w:szCs w:val="21"/>
          <w:highlight w:val="none"/>
          <w:shd w:val="clear" w:color="auto" w:fill="ffffff"/>
        </w:rPr>
        <w:t xml:space="preserve">。</w:t>
      </w:r>
      <w:r>
        <w:rPr>
          <w:rStyle w:val="783"/>
          <w:rFonts w:hint="eastAsia" w:ascii="宋体" w:hAnsi="宋体" w:cs="宋体"/>
          <w:i w:val="0"/>
          <w:szCs w:val="21"/>
          <w:highlight w:val="none"/>
          <w:u w:val="single"/>
          <w:shd w:val="clear" w:color="auto" w:fill="ffffff"/>
        </w:rPr>
        <w:t xml:space="preserve">（产品名称2）</w:t>
      </w:r>
      <w:r>
        <w:rPr>
          <w:rFonts w:hint="eastAsia" w:cs="宋体"/>
          <w:sz w:val="21"/>
          <w:szCs w:val="21"/>
          <w:highlight w:val="none"/>
          <w:shd w:val="clear" w:color="auto" w:fill="ffffff"/>
        </w:rPr>
        <w:t xml:space="preserve">的中国境内生产的组件成本占比≥</w:t>
      </w:r>
      <w:r>
        <w:rPr>
          <w:rStyle w:val="783"/>
          <w:rFonts w:hint="eastAsia" w:ascii="宋体" w:hAnsi="宋体" w:cs="宋体"/>
          <w:i w:val="0"/>
          <w:szCs w:val="21"/>
          <w:highlight w:val="none"/>
          <w:u w:val="single"/>
          <w:shd w:val="clear" w:color="auto" w:fill="ffffff"/>
        </w:rPr>
        <w:t xml:space="preserve">（规定比例）</w:t>
      </w:r>
      <w:r>
        <w:rPr>
          <w:rFonts w:hint="eastAsia" w:cs="宋体"/>
          <w:sz w:val="21"/>
          <w:szCs w:val="21"/>
          <w:highlight w:val="none"/>
          <w:shd w:val="clear" w:color="auto" w:fill="ffffff"/>
        </w:rPr>
        <w:t xml:space="preserve">。</w:t>
      </w:r>
      <w:r>
        <w:rPr>
          <w:rStyle w:val="783"/>
          <w:rFonts w:hint="eastAsia" w:ascii="宋体" w:hAnsi="宋体" w:cs="宋体"/>
          <w:i w:val="0"/>
          <w:szCs w:val="21"/>
          <w:highlight w:val="none"/>
          <w:u w:val="single"/>
          <w:shd w:val="clear" w:color="auto" w:fill="ffffff"/>
        </w:rPr>
        <w:t xml:space="preserve">（产品名称2）</w:t>
      </w:r>
      <w:r>
        <w:rPr>
          <w:rFonts w:hint="eastAsia" w:cs="宋体"/>
          <w:sz w:val="21"/>
          <w:szCs w:val="21"/>
          <w:highlight w:val="none"/>
          <w:shd w:val="clear" w:color="auto" w:fill="ffffff"/>
        </w:rPr>
        <w:t xml:space="preserve">的</w:t>
      </w:r>
      <w:r>
        <w:rPr>
          <w:rStyle w:val="783"/>
          <w:rFonts w:hint="eastAsia" w:ascii="宋体" w:hAnsi="宋体" w:cs="宋体"/>
          <w:i w:val="0"/>
          <w:szCs w:val="21"/>
          <w:highlight w:val="none"/>
          <w:u w:val="single"/>
          <w:shd w:val="clear" w:color="auto" w:fill="ffffff"/>
        </w:rPr>
        <w:t xml:space="preserve">（关键组件）</w:t>
      </w:r>
      <w:r>
        <w:rPr>
          <w:rFonts w:hint="eastAsia" w:cs="宋体"/>
          <w:sz w:val="21"/>
          <w:szCs w:val="21"/>
          <w:highlight w:val="none"/>
          <w:shd w:val="clear" w:color="auto" w:fill="ffffff"/>
        </w:rPr>
        <w:t xml:space="preserve">在中国境内生产。</w:t>
      </w:r>
      <w:r>
        <w:rPr>
          <w:rStyle w:val="783"/>
          <w:rFonts w:hint="eastAsia" w:ascii="宋体" w:hAnsi="宋体" w:cs="宋体"/>
          <w:i w:val="0"/>
          <w:szCs w:val="21"/>
          <w:highlight w:val="none"/>
          <w:u w:val="single"/>
          <w:shd w:val="clear" w:color="auto" w:fill="ffffff"/>
        </w:rPr>
        <w:t xml:space="preserve">（产品名称2）</w:t>
      </w:r>
      <w:r>
        <w:rPr>
          <w:rFonts w:hint="eastAsia" w:cs="宋体"/>
          <w:sz w:val="21"/>
          <w:szCs w:val="21"/>
          <w:highlight w:val="none"/>
          <w:shd w:val="clear" w:color="auto" w:fill="ffffff"/>
        </w:rPr>
        <w:t xml:space="preserve">的</w:t>
      </w:r>
      <w:r>
        <w:rPr>
          <w:rStyle w:val="783"/>
          <w:rFonts w:hint="eastAsia" w:ascii="宋体" w:hAnsi="宋体" w:cs="宋体"/>
          <w:i w:val="0"/>
          <w:szCs w:val="21"/>
          <w:highlight w:val="none"/>
          <w:u w:val="single"/>
          <w:shd w:val="clear" w:color="auto" w:fill="ffffff"/>
        </w:rPr>
        <w:t xml:space="preserve">（关键工序）</w:t>
      </w:r>
      <w:r>
        <w:rPr>
          <w:rFonts w:hint="eastAsia" w:cs="宋体"/>
          <w:sz w:val="21"/>
          <w:szCs w:val="21"/>
          <w:highlight w:val="none"/>
          <w:shd w:val="clear" w:color="auto" w:fill="ffffff"/>
        </w:rPr>
        <w:t xml:space="preserve">在中国境内完成。</w:t>
      </w:r>
      <w:r/>
    </w:p>
    <w:p>
      <w:pPr>
        <w:pStyle w:val="775"/>
        <w:ind w:firstLine="420"/>
        <w:spacing w:before="30" w:after="30" w:line="360" w:lineRule="auto"/>
        <w:shd w:val="clear" w:color="auto" w:fill="ffffff"/>
        <w:rPr>
          <w:rFonts w:cs="宋体"/>
          <w:sz w:val="21"/>
          <w:szCs w:val="21"/>
          <w:highlight w:val="none"/>
        </w:rPr>
      </w:pPr>
      <w:r>
        <w:rPr>
          <w:rFonts w:hint="eastAsia" w:cs="宋体"/>
          <w:sz w:val="21"/>
          <w:szCs w:val="21"/>
          <w:highlight w:val="none"/>
          <w:shd w:val="clear" w:color="auto" w:fill="ffffff"/>
        </w:rPr>
        <w:t xml:space="preserve">……</w:t>
      </w:r>
      <w:r/>
    </w:p>
    <w:p>
      <w:pPr>
        <w:pStyle w:val="775"/>
        <w:ind w:firstLine="420"/>
        <w:spacing w:before="30" w:after="30" w:line="360" w:lineRule="auto"/>
        <w:shd w:val="clear" w:color="auto" w:fill="ffffff"/>
        <w:rPr>
          <w:rFonts w:cs="宋体"/>
          <w:sz w:val="21"/>
          <w:szCs w:val="21"/>
          <w:highlight w:val="none"/>
        </w:rPr>
      </w:pPr>
      <w:r>
        <w:rPr>
          <w:rFonts w:hint="eastAsia" w:cs="宋体"/>
          <w:sz w:val="21"/>
          <w:szCs w:val="21"/>
          <w:highlight w:val="none"/>
          <w:shd w:val="clear" w:color="auto" w:fill="ffffff"/>
        </w:rPr>
        <w:t xml:space="preserve">本公司（单位）对上述声明内容的真实性负责。如有虚假，愿承担相应法律责任。</w:t>
      </w:r>
      <w:r/>
    </w:p>
    <w:p>
      <w:pPr>
        <w:pStyle w:val="775"/>
        <w:spacing w:before="30" w:after="30" w:line="480" w:lineRule="atLeast"/>
        <w:shd w:val="clear" w:color="auto" w:fill="ffffff"/>
        <w:rPr>
          <w:rFonts w:cs="宋体"/>
          <w:sz w:val="21"/>
          <w:szCs w:val="21"/>
          <w:highlight w:val="none"/>
        </w:rPr>
      </w:pPr>
      <w:r>
        <w:rPr>
          <w:rFonts w:cs="宋体"/>
          <w:sz w:val="21"/>
          <w:szCs w:val="21"/>
          <w:highlight w:val="none"/>
        </w:rPr>
      </w:r>
      <w:r/>
    </w:p>
    <w:p>
      <w:pPr>
        <w:pStyle w:val="775"/>
        <w:jc w:val="right"/>
        <w:spacing w:before="30" w:after="3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公司（单位）名称（盖章）：　</w:t>
      </w:r>
      <w:r/>
    </w:p>
    <w:p>
      <w:pPr>
        <w:pStyle w:val="775"/>
        <w:jc w:val="right"/>
        <w:spacing w:before="30" w:after="30" w:line="480" w:lineRule="atLeast"/>
        <w:shd w:val="clear" w:color="auto" w:fill="ffffff"/>
        <w:rPr>
          <w:rFonts w:cs="宋体"/>
          <w:szCs w:val="24"/>
          <w:highlight w:val="none"/>
        </w:rPr>
      </w:pPr>
      <w:r>
        <w:rPr>
          <w:rFonts w:hint="eastAsia" w:cs="宋体"/>
          <w:sz w:val="21"/>
          <w:szCs w:val="21"/>
          <w:highlight w:val="none"/>
          <w:shd w:val="clear" w:color="auto" w:fill="ffffff"/>
        </w:rPr>
        <w:t xml:space="preserve">日期：　年　月　日</w:t>
      </w:r>
      <w:r/>
    </w:p>
    <w:p>
      <w:pPr>
        <w:jc w:val="center"/>
        <w:spacing w:before="30" w:after="30" w:line="0" w:lineRule="atLeast"/>
        <w:rPr>
          <w:rFonts w:ascii="宋体" w:hAnsi="宋体" w:cs="宋体"/>
          <w:szCs w:val="21"/>
          <w:highlight w:val="none"/>
        </w:rPr>
      </w:pPr>
      <w:r>
        <w:rPr>
          <w:rFonts w:hint="eastAsia" w:ascii="宋体" w:hAnsi="宋体" w:cs="宋体"/>
          <w:szCs w:val="21"/>
          <w:highlight w:val="none"/>
          <w:shd w:val="clear" w:color="auto" w:fill="ffffff"/>
        </w:rPr>
        <w:t xml:space="preserve">         </w:t>
      </w:r>
      <w:r/>
    </w:p>
    <w:p>
      <w:pPr>
        <w:spacing w:before="30" w:after="30" w:line="0" w:lineRule="atLeast"/>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1.产品如有型号，请在“产品名称”栏一并填写。</w:t>
      </w:r>
      <w:r/>
    </w:p>
    <w:p>
      <w:pPr>
        <w:spacing w:before="30" w:after="3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2.生产厂名与厂址应与生产厂营业执照载明的相关信息保持一致。</w:t>
      </w:r>
      <w:r/>
    </w:p>
    <w:p>
      <w:pPr>
        <w:spacing w:before="30" w:after="3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3.该产品的中国境内生产的组件成本占比相关要求实施前，“规定比例”栏可不填，下同。</w:t>
      </w:r>
      <w:r/>
    </w:p>
    <w:p>
      <w:pPr>
        <w:spacing w:before="30" w:after="3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4.该产品的关键组件要求实施前，“关键组件”栏可不填，下同。</w:t>
      </w:r>
      <w:r/>
    </w:p>
    <w:p>
      <w:pPr>
        <w:spacing w:before="30" w:after="30"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5.该产品的关键工序要求实施前，“关键工序”栏可不填，下同。</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jc w:val="center"/>
        <w:spacing w:after="120"/>
        <w:rPr>
          <w:rFonts w:ascii="宋体" w:hAnsi="宋体" w:eastAsia="仿宋_GB2312"/>
          <w:b/>
          <w:sz w:val="36"/>
          <w:szCs w:val="36"/>
          <w:highlight w:val="none"/>
        </w:rPr>
      </w:pPr>
      <w:r>
        <w:rPr>
          <w:rFonts w:ascii="宋体" w:hAnsi="宋体" w:eastAsia="仿宋_GB2312"/>
          <w:b/>
          <w:sz w:val="36"/>
          <w:szCs w:val="36"/>
          <w:highlight w:val="none"/>
        </w:rPr>
      </w:r>
      <w:r/>
    </w:p>
    <w:p>
      <w:pPr>
        <w:jc w:val="center"/>
        <w:spacing w:after="120"/>
        <w:rPr>
          <w:rFonts w:ascii="宋体" w:hAnsi="宋体" w:eastAsia="仿宋_GB2312"/>
          <w:b/>
          <w:sz w:val="36"/>
          <w:szCs w:val="36"/>
          <w:highlight w:val="none"/>
        </w:rPr>
      </w:pPr>
      <w:r>
        <w:rPr>
          <w:rFonts w:ascii="宋体" w:hAnsi="宋体" w:eastAsia="仿宋_GB2312"/>
          <w:b/>
          <w:sz w:val="36"/>
          <w:szCs w:val="36"/>
          <w:highlight w:val="none"/>
        </w:rPr>
      </w:r>
      <w:r/>
    </w:p>
    <w:p>
      <w:pPr>
        <w:jc w:val="center"/>
        <w:spacing w:after="120"/>
        <w:rPr>
          <w:rFonts w:ascii="宋体" w:hAnsi="宋体" w:eastAsia="仿宋_GB2312"/>
          <w:b/>
          <w:sz w:val="36"/>
          <w:szCs w:val="36"/>
          <w:highlight w:val="none"/>
        </w:rPr>
      </w:pPr>
      <w:r>
        <w:rPr>
          <w:rFonts w:ascii="宋体" w:hAnsi="宋体" w:eastAsia="仿宋_GB2312"/>
          <w:b/>
          <w:sz w:val="36"/>
          <w:szCs w:val="36"/>
          <w:highlight w:val="none"/>
        </w:rPr>
      </w:r>
      <w:r/>
    </w:p>
    <w:p>
      <w:pPr>
        <w:jc w:val="center"/>
        <w:spacing w:after="120"/>
        <w:rPr>
          <w:rFonts w:ascii="宋体" w:hAnsi="宋体" w:eastAsia="仿宋_GB2312"/>
          <w:b/>
          <w:sz w:val="36"/>
          <w:szCs w:val="36"/>
          <w:highlight w:val="none"/>
        </w:rPr>
      </w:pPr>
      <w:r>
        <w:rPr>
          <w:rFonts w:ascii="宋体" w:hAnsi="宋体" w:eastAsia="仿宋_GB2312"/>
          <w:b/>
          <w:sz w:val="36"/>
          <w:szCs w:val="36"/>
          <w:highlight w:val="none"/>
        </w:rPr>
      </w:r>
      <w:r/>
    </w:p>
    <w:p>
      <w:pPr>
        <w:jc w:val="center"/>
        <w:spacing w:after="120"/>
        <w:rPr>
          <w:rFonts w:ascii="宋体" w:hAnsi="宋体" w:eastAsia="仿宋_GB2312"/>
          <w:b/>
          <w:sz w:val="36"/>
          <w:szCs w:val="36"/>
          <w:highlight w:val="none"/>
        </w:rPr>
      </w:pPr>
      <w:r>
        <w:rPr>
          <w:rFonts w:hint="eastAsia" w:ascii="宋体" w:hAnsi="宋体" w:eastAsia="仿宋_GB2312"/>
          <w:b/>
          <w:sz w:val="36"/>
          <w:szCs w:val="36"/>
          <w:highlight w:val="none"/>
        </w:rPr>
        <w:t xml:space="preserve">第四章 </w:t>
      </w:r>
      <w:bookmarkEnd w:id="16"/>
      <w:r/>
      <w:bookmarkEnd w:id="17"/>
      <w:r/>
      <w:bookmarkEnd w:id="18"/>
      <w:r>
        <w:rPr>
          <w:rFonts w:hint="eastAsia" w:ascii="宋体" w:hAnsi="宋体" w:eastAsia="仿宋_GB2312"/>
          <w:b/>
          <w:sz w:val="36"/>
          <w:szCs w:val="36"/>
          <w:highlight w:val="none"/>
        </w:rPr>
        <w:t xml:space="preserve">招标书</w:t>
      </w:r>
      <w:r/>
    </w:p>
    <w:p>
      <w:pPr>
        <w:ind w:firstLine="420"/>
        <w:jc w:val="left"/>
        <w:spacing w:line="400" w:lineRule="exact"/>
        <w:widowControl/>
        <w:rPr>
          <w:rFonts w:ascii="宋体" w:hAnsi="宋体" w:cs="宋体"/>
          <w:szCs w:val="21"/>
          <w:highlight w:val="none"/>
        </w:rPr>
      </w:pPr>
      <w:r>
        <w:rPr>
          <w:rFonts w:hint="eastAsia" w:ascii="宋体" w:hAnsi="宋体"/>
          <w:szCs w:val="21"/>
          <w:highlight w:val="none"/>
        </w:rPr>
        <w:t xml:space="preserve">受苏州大学附属第四医院（苏州市独墅湖医院）之委托，苏州市卫康招投标咨询服务有限公司作为采购代理机</w:t>
      </w:r>
      <w:r>
        <w:rPr>
          <w:rFonts w:hint="eastAsia" w:ascii="宋体" w:hAnsi="宋体" w:cs="宋体"/>
          <w:szCs w:val="21"/>
          <w:highlight w:val="none"/>
        </w:rPr>
        <w:t xml:space="preserve">构，对消毒清洗机等设备一批进行国内公开招标。欢迎符合资格条件的供应商前来参加投标。</w:t>
      </w:r>
      <w:r/>
    </w:p>
    <w:p>
      <w:pPr>
        <w:ind w:firstLine="420"/>
        <w:jc w:val="left"/>
        <w:spacing w:line="400" w:lineRule="exact"/>
        <w:widowControl/>
        <w:rPr>
          <w:rFonts w:ascii="宋体" w:hAnsi="宋体"/>
          <w:b/>
          <w:bCs/>
          <w:szCs w:val="21"/>
          <w:highlight w:val="none"/>
        </w:rPr>
      </w:pPr>
      <w:r>
        <w:rPr>
          <w:rFonts w:hint="eastAsia" w:ascii="宋体" w:hAnsi="宋体"/>
          <w:b/>
          <w:bCs/>
          <w:szCs w:val="21"/>
          <w:highlight w:val="none"/>
        </w:rPr>
        <w:t xml:space="preserve">一、采购编号：</w:t>
      </w:r>
      <w:r>
        <w:rPr>
          <w:rFonts w:hint="eastAsia" w:ascii="宋体" w:hAnsi="宋体"/>
          <w:b/>
          <w:bCs/>
          <w:szCs w:val="21"/>
          <w:highlight w:val="none"/>
          <w:lang w:eastAsia="zh-CN"/>
        </w:rPr>
        <w:t xml:space="preserve">JSZC-320591-SZWK-G2026-0101</w:t>
      </w:r>
      <w:r>
        <w:rPr>
          <w:rFonts w:hint="eastAsia" w:ascii="宋体" w:hAnsi="宋体"/>
          <w:b/>
          <w:bCs/>
          <w:szCs w:val="21"/>
          <w:highlight w:val="none"/>
        </w:rPr>
        <w:t xml:space="preserve">号</w:t>
      </w:r>
      <w:bookmarkStart w:id="20" w:name="_Toc142194272"/>
      <w:r/>
      <w:r/>
    </w:p>
    <w:p>
      <w:pPr>
        <w:ind w:firstLine="420"/>
        <w:jc w:val="left"/>
        <w:spacing w:line="400" w:lineRule="exact"/>
        <w:widowControl/>
        <w:rPr>
          <w:rFonts w:ascii="宋体" w:hAnsi="宋体"/>
          <w:b/>
          <w:bCs/>
          <w:szCs w:val="21"/>
          <w:highlight w:val="none"/>
        </w:rPr>
      </w:pPr>
      <w:r>
        <w:rPr>
          <w:rFonts w:hint="eastAsia" w:ascii="宋体" w:hAnsi="宋体"/>
          <w:b/>
          <w:bCs/>
          <w:szCs w:val="21"/>
          <w:highlight w:val="none"/>
        </w:rPr>
        <w:t xml:space="preserve">二、采购项目名称：消毒清洗机等设备一批</w:t>
      </w:r>
      <w:r/>
    </w:p>
    <w:p>
      <w:pPr>
        <w:ind w:firstLine="420"/>
        <w:jc w:val="left"/>
        <w:spacing w:line="400" w:lineRule="exact"/>
        <w:widowControl/>
        <w:rPr>
          <w:rFonts w:ascii="宋体" w:hAnsi="宋体"/>
          <w:b/>
          <w:bCs/>
          <w:szCs w:val="21"/>
          <w:highlight w:val="none"/>
        </w:rPr>
      </w:pPr>
      <w:r>
        <w:rPr>
          <w:rFonts w:hint="eastAsia" w:ascii="宋体" w:hAnsi="宋体"/>
          <w:b/>
          <w:bCs/>
          <w:szCs w:val="21"/>
          <w:highlight w:val="none"/>
        </w:rPr>
        <w:t xml:space="preserve">三、采购预算：详见招标公告</w:t>
      </w:r>
      <w:r/>
    </w:p>
    <w:p>
      <w:pPr>
        <w:ind w:firstLine="420"/>
        <w:jc w:val="left"/>
        <w:spacing w:line="400" w:lineRule="exact"/>
        <w:widowControl/>
        <w:rPr>
          <w:rFonts w:ascii="宋体" w:hAnsi="宋体"/>
          <w:b/>
          <w:bCs/>
          <w:szCs w:val="21"/>
          <w:highlight w:val="none"/>
        </w:rPr>
      </w:pPr>
      <w:r>
        <w:rPr>
          <w:rFonts w:hint="eastAsia" w:ascii="宋体" w:hAnsi="宋体"/>
          <w:b/>
          <w:bCs/>
          <w:szCs w:val="21"/>
          <w:highlight w:val="none"/>
        </w:rPr>
        <w:t xml:space="preserve">最高限价：无。</w:t>
      </w:r>
      <w:bookmarkEnd w:id="20"/>
      <w:r/>
      <w:r/>
    </w:p>
    <w:p>
      <w:pPr>
        <w:ind w:firstLine="422"/>
        <w:jc w:val="left"/>
        <w:spacing w:line="400" w:lineRule="exact"/>
        <w:widowControl/>
        <w:rPr>
          <w:rFonts w:ascii="宋体" w:hAnsi="宋体"/>
          <w:b/>
          <w:bCs/>
          <w:szCs w:val="21"/>
          <w:highlight w:val="none"/>
        </w:rPr>
      </w:pPr>
      <w:r/>
      <w:bookmarkStart w:id="21" w:name="_Toc142194273"/>
      <w:r/>
      <w:bookmarkStart w:id="22" w:name="_Toc13642118"/>
      <w:r/>
      <w:bookmarkStart w:id="23" w:name="_Toc13889378"/>
      <w:r>
        <w:rPr>
          <w:rFonts w:hint="eastAsia" w:ascii="宋体" w:hAnsi="宋体"/>
          <w:b/>
          <w:bCs/>
          <w:szCs w:val="21"/>
          <w:highlight w:val="none"/>
        </w:rPr>
        <w:t xml:space="preserve">四、采购要求：</w:t>
      </w:r>
      <w:bookmarkEnd w:id="21"/>
      <w:r/>
      <w:bookmarkEnd w:id="22"/>
      <w:r/>
      <w:bookmarkEnd w:id="23"/>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采购包1：清洗消毒机等</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（一）大型清洗消毒机</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设备用途：用于清洗消毒转运车、转运箱、硬质容器等</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1.具有可实时连接消毒供应中心追溯系统的功能，费用包含在报价内。</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2.设备内置打印机，可自动打印过程曲线记录、过程报表记录时间、温度、A0值等内容，打印纸终端可以显示报警信息。</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3.</w:t>
      </w:r>
      <w:r>
        <w:rPr>
          <w:rFonts w:hint="eastAsia"/>
          <w:b/>
          <w:bCs/>
          <w:szCs w:val="21"/>
          <w:highlight w:val="none"/>
        </w:rPr>
        <w:t xml:space="preserve">▲</w:t>
      </w:r>
      <w:r>
        <w:rPr>
          <w:rFonts w:hint="eastAsia" w:ascii="宋体" w:hAnsi="宋体" w:cs="宋体"/>
          <w:szCs w:val="21"/>
          <w:highlight w:val="none"/>
        </w:rPr>
        <w:t xml:space="preserve">容积≥5000L，舱体材质采用304L不锈钢材质，清洗架采用316L不锈钢材质（提供证明材料）。                                                    </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4.自动清洗剂加入泵数量≥2个，并可对接科室现有的集中供液系统。</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5.</w:t>
      </w:r>
      <w:r>
        <w:rPr>
          <w:rFonts w:hint="eastAsia"/>
          <w:b/>
          <w:bCs/>
          <w:szCs w:val="21"/>
          <w:highlight w:val="none"/>
        </w:rPr>
        <w:t xml:space="preserve">▲</w:t>
      </w:r>
      <w:r>
        <w:rPr>
          <w:rFonts w:hint="eastAsia" w:ascii="宋体" w:hAnsi="宋体" w:cs="宋体"/>
          <w:szCs w:val="21"/>
          <w:highlight w:val="none"/>
        </w:rPr>
        <w:t xml:space="preserve">清洗时具有自动倾斜功能，以消除清洗物品中的积水；开门时有自动搭桥功能，实现带轮手推车无障碍进入清洗舱。</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6.喷淋方式：清洗舱内部两侧壁有多排可自动左右摆动的喷头。</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7.门的构造为双门通道型、双门可实现互锁。</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8.</w:t>
      </w:r>
      <w:r>
        <w:rPr>
          <w:rFonts w:hint="eastAsia"/>
          <w:b/>
          <w:bCs/>
          <w:szCs w:val="21"/>
          <w:highlight w:val="none"/>
        </w:rPr>
        <w:t xml:space="preserve">▲</w:t>
      </w:r>
      <w:r>
        <w:rPr>
          <w:rFonts w:hint="eastAsia" w:ascii="宋体" w:hAnsi="宋体" w:cs="宋体"/>
          <w:szCs w:val="21"/>
          <w:highlight w:val="none"/>
        </w:rPr>
        <w:t xml:space="preserve">具有双预热水箱，采用双循环泵喷淋系统，干燥系统采用蒸汽加热和电加热两种加热方式。</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9.操作显示屏采用触摸屏控制系统，前后双屏，触摸屏可实时显示设备各个功能部件的运行状态及设备运行的各个状态参数；具有报警信息显示功能，同时在操作显示屏上能够根据科室需要，及时修改清洗程序名称。</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10.设备自带清洗程序≥5套预置程序，≥5套自定义程序，且科室可根据需要进行程序编辑及修改清洗程序名称。（提供显示屏照片或者说明书关键页并加盖公章）</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1</w:t>
      </w:r>
      <w:r>
        <w:rPr>
          <w:rFonts w:hint="eastAsia" w:ascii="宋体" w:hAnsi="宋体" w:cs="宋体"/>
          <w:szCs w:val="21"/>
          <w:highlight w:val="none"/>
        </w:rPr>
        <w:t xml:space="preserve">.通过ISO15883清洗消毒器认证或其他等效的国际/国内清洗消毒器认证；</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2</w:t>
      </w:r>
      <w:r>
        <w:rPr>
          <w:rFonts w:hint="eastAsia" w:ascii="宋体" w:hAnsi="宋体" w:cs="宋体"/>
          <w:szCs w:val="21"/>
          <w:highlight w:val="none"/>
        </w:rPr>
        <w:t xml:space="preserve">.相关配件配置数量为：主机1台、通用清洗架1个、硬质容器盖专用装载架8个。</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3</w:t>
      </w:r>
      <w:r>
        <w:rPr>
          <w:rFonts w:hint="eastAsia" w:ascii="宋体" w:hAnsi="宋体" w:cs="宋体"/>
          <w:szCs w:val="21"/>
          <w:highlight w:val="none"/>
        </w:rPr>
        <w:t xml:space="preserve">.设备安装后，设备厂家负责清洗机首次年度检测。</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w:t>
      </w:r>
      <w:r>
        <w:rPr>
          <w:rFonts w:hint="eastAsia" w:ascii="宋体" w:hAnsi="宋体" w:cs="宋体"/>
          <w:szCs w:val="21"/>
          <w:highlight w:val="none"/>
        </w:rPr>
        <w:t xml:space="preserve">.负责安装时涉及到的改装、改建工作等。</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5</w:t>
      </w:r>
      <w:r>
        <w:rPr>
          <w:rFonts w:hint="eastAsia" w:ascii="宋体" w:hAnsi="宋体" w:cs="宋体"/>
          <w:szCs w:val="21"/>
          <w:highlight w:val="none"/>
        </w:rPr>
        <w:t xml:space="preserve">.使用寿命≥10年，质保期≥5年。</w:t>
      </w:r>
      <w:r/>
    </w:p>
    <w:p>
      <w:pPr>
        <w:ind w:firstLine="422"/>
        <w:spacing w:line="400" w:lineRule="exact"/>
        <w:rPr>
          <w:rFonts w:ascii="宋体" w:hAnsi="宋体" w:cs="宋体"/>
          <w:szCs w:val="21"/>
          <w:highlight w:val="none"/>
        </w:rPr>
      </w:pPr>
      <w:r>
        <w:rPr>
          <w:rFonts w:ascii="宋体" w:hAnsi="宋体" w:cs="宋体"/>
          <w:szCs w:val="21"/>
          <w:highlight w:val="none"/>
        </w:rPr>
        <w:t xml:space="preserve">16</w:t>
      </w:r>
      <w:r>
        <w:rPr>
          <w:rFonts w:hint="eastAsia" w:ascii="宋体" w:hAnsi="宋体" w:cs="宋体"/>
          <w:szCs w:val="21"/>
          <w:highlight w:val="none"/>
        </w:rPr>
        <w:t xml:space="preserve">.负责免费接入手术室垂直仓储系统。</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（二）全自动多舱清洗消毒机</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hint="eastAsia"/>
          <w:b/>
          <w:bCs/>
          <w:szCs w:val="21"/>
          <w:highlight w:val="none"/>
        </w:rPr>
        <w:t xml:space="preserve">▲</w:t>
      </w:r>
      <w:r>
        <w:rPr>
          <w:rFonts w:hint="eastAsia" w:ascii="宋体" w:hAnsi="宋体" w:cs="宋体"/>
          <w:szCs w:val="21"/>
          <w:highlight w:val="none"/>
        </w:rPr>
        <w:t xml:space="preserve">通过达芬奇器械厂家的清洗认证</w:t>
      </w:r>
      <w:r>
        <w:rPr>
          <w:rFonts w:hint="eastAsia"/>
          <w:highlight w:val="none"/>
        </w:rPr>
        <w:t xml:space="preserve">或其他等效的国际/国内清洗消毒器认证</w:t>
      </w:r>
      <w:r>
        <w:rPr>
          <w:rFonts w:hint="eastAsia" w:ascii="宋体" w:hAnsi="宋体" w:cs="宋体"/>
          <w:szCs w:val="21"/>
          <w:highlight w:val="none"/>
        </w:rPr>
        <w:t xml:space="preserve">，确保能清洗达芬奇手术机器人器械。</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2.具有可实时连接消毒供应中心追溯系统的功能，费用包含在报价内。</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3.设备内置打印机，可自动打印过程曲线记录、过程报表记录时间、温度、A0值等内容,并可实时连接追溯系统，打印纸终端可以显示报警信息。</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4.自动清洗剂加入泵数量≥3个，并可对接消毒供应中心现有的集中供液系统。</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5.</w:t>
      </w:r>
      <w:r>
        <w:rPr>
          <w:rFonts w:hint="eastAsia"/>
          <w:b/>
          <w:bCs/>
          <w:szCs w:val="21"/>
          <w:highlight w:val="none"/>
        </w:rPr>
        <w:t xml:space="preserve">▲</w:t>
      </w:r>
      <w:r>
        <w:rPr>
          <w:rFonts w:hint="eastAsia" w:ascii="宋体" w:hAnsi="宋体" w:cs="宋体"/>
          <w:szCs w:val="21"/>
          <w:highlight w:val="none"/>
        </w:rPr>
        <w:t xml:space="preserve">清洗设备结构由清洗舱、超声舱、消毒舱、干燥舱四舱体组成，</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6.舱体容积≧520L，舱体及清洗架采用316L不锈钢材质。</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7.干燥方式采用双风机供风，内外双循环加热，确保干燥效果。</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8.整个清洗程序≤40分钟，连续运行情况下，平均每10分钟/架次。</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9.</w:t>
      </w:r>
      <w:r>
        <w:rPr>
          <w:rFonts w:hint="eastAsia"/>
          <w:b/>
          <w:bCs/>
          <w:szCs w:val="21"/>
          <w:highlight w:val="none"/>
        </w:rPr>
        <w:t xml:space="preserve">▲</w:t>
      </w:r>
      <w:r>
        <w:rPr>
          <w:rFonts w:hint="eastAsia" w:ascii="宋体" w:hAnsi="宋体" w:cs="宋体"/>
          <w:szCs w:val="21"/>
          <w:highlight w:val="none"/>
        </w:rPr>
        <w:t xml:space="preserve">设备配有变频清洗系统，针对不同器械种类，可选择不同频率清洗方式，实现优化清洗。喷淋方式为上下双面喷淋；清洗程序包含：清洗、漂洗一、漂洗二、消毒（A0值≥3000）、干燥；可根据器械特性增加碱洗程序。</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10.设备具有自动清洁功能，能够根据系统设定，定期自动执行装载平台和干燥舱的清洁任务。</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11.操作显示屏为前后双屏，采用触摸屏控制系统，触摸屏可实时显示设备各个功能部件的运行状态及设备运行的各个状态参数，且具有报警信息显示功能。</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12.清洗机自带清洗程序≥8套预置程序，≥10套自定义程序，且科室可根据需要进行程序编辑及修改清洗程序名称。</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13.</w:t>
      </w:r>
      <w:r>
        <w:rPr>
          <w:rFonts w:hint="eastAsia"/>
          <w:highlight w:val="none"/>
        </w:rPr>
        <w:t xml:space="preserve"> </w:t>
      </w:r>
      <w:r>
        <w:rPr>
          <w:rFonts w:hint="eastAsia"/>
          <w:b/>
          <w:bCs/>
          <w:szCs w:val="21"/>
          <w:highlight w:val="none"/>
        </w:rPr>
        <w:t xml:space="preserve">▲</w:t>
      </w:r>
      <w:r>
        <w:rPr>
          <w:rFonts w:hint="eastAsia" w:ascii="宋体" w:hAnsi="宋体" w:cs="宋体"/>
          <w:szCs w:val="21"/>
          <w:highlight w:val="none"/>
        </w:rPr>
        <w:t xml:space="preserve">最大装载量≥1</w:t>
      </w:r>
      <w:r>
        <w:rPr>
          <w:rFonts w:ascii="宋体" w:hAnsi="宋体" w:cs="宋体"/>
          <w:szCs w:val="21"/>
          <w:highlight w:val="none"/>
        </w:rPr>
        <w:t xml:space="preserve">8</w:t>
      </w:r>
      <w:r>
        <w:rPr>
          <w:rFonts w:hint="eastAsia" w:ascii="宋体" w:hAnsi="宋体" w:cs="宋体"/>
          <w:szCs w:val="21"/>
          <w:highlight w:val="none"/>
        </w:rPr>
        <w:t xml:space="preserve">个标准器械托盘</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14.相关配件配置数量为：主机1台、4层器械清洗架 3个、5层器械清洗架1个、碗盘清洗架1个、搬运车 5个、标准器械托盘24个，自动装卸载单元2个。</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15.设备安装后，设备厂家负责清洗机首次年度检测。</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16.提供卫生部门的安全评价报告和消毒效果监测报告</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17.新设备安装时涉及到的改装、改建工作及相关费用由设备厂家负责。</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18.使用寿命≥10年，质保期≥5年。</w:t>
      </w:r>
      <w:r/>
    </w:p>
    <w:p>
      <w:pPr>
        <w:ind w:firstLine="422"/>
        <w:spacing w:line="400" w:lineRule="exact"/>
        <w:rPr>
          <w:rFonts w:ascii="宋体" w:hAnsi="宋体" w:cs="宋体"/>
          <w:b/>
          <w:bCs/>
          <w:szCs w:val="21"/>
          <w:highlight w:val="none"/>
        </w:rPr>
      </w:pPr>
      <w:r>
        <w:rPr>
          <w:rFonts w:hint="eastAsia" w:ascii="宋体" w:hAnsi="宋体" w:cs="宋体"/>
          <w:szCs w:val="21"/>
          <w:highlight w:val="none"/>
        </w:rPr>
        <w:t xml:space="preserve">19.负责免费接入手术室垂直仓储系统。</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（三）全自动清洗消毒器(单舱)</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hint="eastAsia"/>
          <w:b/>
          <w:bCs/>
          <w:szCs w:val="21"/>
          <w:highlight w:val="none"/>
        </w:rPr>
        <w:t xml:space="preserve">▲</w:t>
      </w:r>
      <w:r>
        <w:rPr>
          <w:rFonts w:hint="eastAsia" w:ascii="宋体" w:hAnsi="宋体" w:cs="宋体"/>
          <w:szCs w:val="21"/>
          <w:highlight w:val="none"/>
        </w:rPr>
        <w:t xml:space="preserve">通过达芬奇器械厂家的清洗认证</w:t>
      </w:r>
      <w:r>
        <w:rPr>
          <w:rFonts w:hint="eastAsia"/>
          <w:highlight w:val="none"/>
        </w:rPr>
        <w:t xml:space="preserve">或其他等效的国际/国内清洗消毒器认证</w:t>
      </w:r>
      <w:r>
        <w:rPr>
          <w:rFonts w:hint="eastAsia" w:ascii="宋体" w:hAnsi="宋体" w:cs="宋体"/>
          <w:szCs w:val="21"/>
          <w:highlight w:val="none"/>
        </w:rPr>
        <w:t xml:space="preserve">，确保能清洗达芬奇手术机器人器械。</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2.具有可实时连接消毒供应中心追溯系统的功能，费用包含在报价内。</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3.设备内置打印机，可自动打印过程曲线记录、过程报表记录时间、温度、A0值等内容,，打印纸终端可以显示报警信息。</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4.自动清洗剂加入泵数量≥3个，并可对接消毒供应中心现有的集中供液系统。</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5.舱体容积≥520L，腔体及清洗架采用316L不锈钢材质。</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6.</w:t>
      </w:r>
      <w:r>
        <w:rPr>
          <w:rFonts w:hint="eastAsia"/>
          <w:b/>
          <w:bCs/>
          <w:szCs w:val="21"/>
          <w:highlight w:val="none"/>
        </w:rPr>
        <w:t xml:space="preserve">▲</w:t>
      </w:r>
      <w:r>
        <w:rPr>
          <w:rFonts w:hint="eastAsia" w:ascii="宋体" w:hAnsi="宋体" w:cs="宋体"/>
          <w:szCs w:val="21"/>
          <w:highlight w:val="none"/>
        </w:rPr>
        <w:t xml:space="preserve">整个清洗程序≤30分钟，每步运行耗水量≤30L。</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7.设备配置两个水箱，包含清洗预热水箱和消毒预热水箱；干燥效果较好，配置双风机供风，双级加热系统。</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8.喷淋方式为上下双面喷淋，喷淋臂可拆卸清洗；清洗程序包含：清洗、漂洗一、漂洗二、消毒（A0值≥3000）、干燥；可根据器械特性增加碱洗程序。</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9. </w:t>
      </w:r>
      <w:r>
        <w:rPr>
          <w:rFonts w:hint="eastAsia"/>
          <w:b/>
          <w:bCs/>
          <w:szCs w:val="21"/>
          <w:highlight w:val="none"/>
        </w:rPr>
        <w:t xml:space="preserve">▲</w:t>
      </w:r>
      <w:r>
        <w:rPr>
          <w:rFonts w:hint="eastAsia" w:ascii="宋体" w:hAnsi="宋体" w:cs="宋体"/>
          <w:szCs w:val="21"/>
          <w:highlight w:val="none"/>
        </w:rPr>
        <w:t xml:space="preserve">可实现变频清洗，根据不同清洗器械和不同的酶液进行清洗。</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10.操作显示屏为前后双屏，采用触摸屏控制系统，触摸屏可实时显示设备各个功能部件的运行状态及设备运行的各个状态参数，且具有报警信息显示功能。</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11.清洗机自带程序名称≥7套预置程序，≥10套自定义程序，且科室可根据需要进行程序编辑及修改清洗程序名称。</w:t>
      </w:r>
      <w:r/>
    </w:p>
    <w:p>
      <w:pPr>
        <w:pStyle w:val="787"/>
        <w:rPr>
          <w:highlight w:val="none"/>
        </w:rPr>
      </w:pPr>
      <w:r>
        <w:rPr>
          <w:rFonts w:hint="eastAsia"/>
          <w:highlight w:val="none"/>
        </w:rPr>
        <w:t xml:space="preserve"> </w:t>
      </w:r>
      <w:r>
        <w:rPr>
          <w:highlight w:val="none"/>
        </w:rPr>
        <w:t xml:space="preserve"> 12.</w:t>
      </w:r>
      <w:r>
        <w:rPr>
          <w:rFonts w:hint="eastAsia"/>
          <w:highlight w:val="none"/>
        </w:rPr>
        <w:t xml:space="preserve">舱体具有照明系统。</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3</w:t>
      </w:r>
      <w:r>
        <w:rPr>
          <w:rFonts w:hint="eastAsia" w:ascii="宋体" w:hAnsi="宋体" w:cs="宋体"/>
          <w:szCs w:val="21"/>
          <w:highlight w:val="none"/>
        </w:rPr>
        <w:t xml:space="preserve">.相关配件配置数量为：每台配置主机1台、碗盘清洗架2个、双层湿化瓶清洗架1个、4层器械清洗架 2个、搬运车 5个、标准器械托盘24个。</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w:t>
      </w:r>
      <w:r>
        <w:rPr>
          <w:rFonts w:hint="eastAsia" w:ascii="宋体" w:hAnsi="宋体" w:cs="宋体"/>
          <w:szCs w:val="21"/>
          <w:highlight w:val="none"/>
        </w:rPr>
        <w:t xml:space="preserve">.设备安装后，设备厂家负责清洗机首次年度检测。</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5</w:t>
      </w:r>
      <w:r>
        <w:rPr>
          <w:rFonts w:hint="eastAsia" w:ascii="宋体" w:hAnsi="宋体" w:cs="宋体"/>
          <w:szCs w:val="21"/>
          <w:highlight w:val="none"/>
        </w:rPr>
        <w:t xml:space="preserve">.提供卫生部门的安全评价报告和消毒效果监测报告</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6</w:t>
      </w:r>
      <w:r>
        <w:rPr>
          <w:rFonts w:hint="eastAsia" w:ascii="宋体" w:hAnsi="宋体" w:cs="宋体"/>
          <w:szCs w:val="21"/>
          <w:highlight w:val="none"/>
        </w:rPr>
        <w:t xml:space="preserve">.新设备安装时涉及到的改装、改建工作及相关费用由设备厂家负责。</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7</w:t>
      </w:r>
      <w:r>
        <w:rPr>
          <w:rFonts w:hint="eastAsia" w:ascii="宋体" w:hAnsi="宋体" w:cs="宋体"/>
          <w:szCs w:val="21"/>
          <w:highlight w:val="none"/>
        </w:rPr>
        <w:t xml:space="preserve">.使用寿命≥10年，质保期≥5年。</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8</w:t>
      </w:r>
      <w:r>
        <w:rPr>
          <w:rFonts w:hint="eastAsia" w:ascii="宋体" w:hAnsi="宋体" w:cs="宋体"/>
          <w:szCs w:val="21"/>
          <w:highlight w:val="none"/>
        </w:rPr>
        <w:t xml:space="preserve">.负责免费接入手术室垂直仓储系统。</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采购包2：激光治疗系统</w:t>
      </w:r>
      <w:bookmarkEnd w:id="19"/>
      <w:r/>
      <w:r/>
    </w:p>
    <w:p>
      <w:pPr>
        <w:ind w:firstLine="422"/>
        <w:spacing w:line="400" w:lineRule="exact"/>
        <w:rPr>
          <w:rFonts w:ascii="宋体" w:hAnsi="宋体" w:cs="宋体"/>
          <w:szCs w:val="21"/>
          <w:highlight w:val="none"/>
        </w:rPr>
      </w:pPr>
      <w:r/>
      <w:bookmarkStart w:id="24" w:name="_Hlk142053096"/>
      <w:r>
        <w:rPr>
          <w:rFonts w:hint="eastAsia" w:ascii="宋体" w:hAnsi="宋体" w:cs="宋体"/>
          <w:szCs w:val="21"/>
          <w:highlight w:val="none"/>
        </w:rPr>
        <w:t xml:space="preserve">适用范围：用于治疗痤疮瘢痕，点阵焕肤，祛除皱纹，浅层色斑，收缩毛孔，黑眼圈，美白嫩肤等,同时具有（面、眼周、颈）皮肤紧致，提升，溶脂，面部抗衰老，下颌缘收紧塑形等作用</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★1、主机需具备≥2种波长的激光系统</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hint="eastAsia" w:ascii="宋体" w:hAnsi="宋体" w:cs="宋体"/>
          <w:szCs w:val="21"/>
          <w:highlight w:val="none"/>
        </w:rPr>
        <w:t xml:space="preserve">2、具备2940nm激光、1064nm激光。</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hint="eastAsia" w:ascii="宋体" w:hAnsi="宋体" w:cs="宋体"/>
          <w:szCs w:val="21"/>
          <w:highlight w:val="none"/>
        </w:rPr>
        <w:t xml:space="preserve">3、针对不同治疗区域可以精准调整扫描的形状和范围</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hint="eastAsia" w:ascii="宋体" w:hAnsi="宋体" w:cs="宋体"/>
          <w:szCs w:val="21"/>
          <w:highlight w:val="none"/>
        </w:rPr>
        <w:t xml:space="preserve">4、主机具有电脑化智能皮肤温度控制系统，实时显示皮肤治疗温度，保证能量输出稳定。</w:t>
      </w:r>
      <w:r/>
    </w:p>
    <w:p>
      <w:pPr>
        <w:ind w:firstLine="422"/>
        <w:spacing w:line="400" w:lineRule="exact"/>
        <w:rPr>
          <w:rFonts w:ascii="宋体" w:hAnsi="宋体" w:cs="宋体"/>
          <w:szCs w:val="21"/>
          <w:highlight w:val="none"/>
        </w:rPr>
      </w:pPr>
      <w:r>
        <w:rPr>
          <w:rFonts w:ascii="宋体" w:hAnsi="宋体" w:cs="宋体"/>
          <w:szCs w:val="21"/>
          <w:highlight w:val="none"/>
        </w:rPr>
        <w:t xml:space="preserve">5</w:t>
      </w:r>
      <w:r>
        <w:rPr>
          <w:rFonts w:hint="eastAsia" w:ascii="宋体" w:hAnsi="宋体" w:cs="宋体"/>
          <w:szCs w:val="21"/>
          <w:highlight w:val="none"/>
        </w:rPr>
        <w:t xml:space="preserve">、激光主机控制面板液晶触摸屏控制操作，治疗过程中有声、光警示同步提示。</w:t>
      </w:r>
      <w:r/>
    </w:p>
    <w:p>
      <w:pPr>
        <w:ind w:firstLine="422"/>
        <w:spacing w:line="400" w:lineRule="exact"/>
        <w:rPr>
          <w:rFonts w:ascii="宋体" w:hAnsi="宋体" w:cs="宋体"/>
          <w:szCs w:val="21"/>
          <w:highlight w:val="none"/>
        </w:rPr>
      </w:pPr>
      <w:r>
        <w:rPr>
          <w:rFonts w:ascii="宋体" w:hAnsi="宋体" w:cs="宋体"/>
          <w:szCs w:val="21"/>
          <w:highlight w:val="none"/>
        </w:rPr>
        <w:t xml:space="preserve">6</w:t>
      </w:r>
      <w:r>
        <w:rPr>
          <w:rFonts w:hint="eastAsia" w:ascii="宋体" w:hAnsi="宋体" w:cs="宋体"/>
          <w:szCs w:val="21"/>
          <w:highlight w:val="none"/>
        </w:rPr>
        <w:t xml:space="preserve">、Er:YAG 2940nm脉宽：100us--250ms</w:t>
      </w:r>
      <w:r/>
    </w:p>
    <w:p>
      <w:pPr>
        <w:ind w:firstLine="422"/>
        <w:spacing w:line="400" w:lineRule="exact"/>
        <w:rPr>
          <w:rFonts w:ascii="宋体" w:hAnsi="宋体" w:cs="宋体"/>
          <w:szCs w:val="21"/>
          <w:highlight w:val="none"/>
        </w:rPr>
      </w:pPr>
      <w:r>
        <w:rPr>
          <w:rFonts w:ascii="宋体" w:hAnsi="宋体" w:cs="宋体"/>
          <w:szCs w:val="21"/>
          <w:highlight w:val="none"/>
        </w:rPr>
        <w:t xml:space="preserve">7</w:t>
      </w:r>
      <w:r>
        <w:rPr>
          <w:rFonts w:hint="eastAsia" w:ascii="宋体" w:hAnsi="宋体" w:cs="宋体"/>
          <w:szCs w:val="21"/>
          <w:highlight w:val="none"/>
        </w:rPr>
        <w:t xml:space="preserve">、Er:YAG 2940nm光斑大小：2-7mm连续可调,步进值为≤1mm</w:t>
      </w:r>
      <w:r/>
    </w:p>
    <w:p>
      <w:pPr>
        <w:ind w:firstLine="422"/>
        <w:spacing w:line="400" w:lineRule="exact"/>
        <w:rPr>
          <w:rFonts w:ascii="宋体" w:hAnsi="宋体" w:cs="宋体"/>
          <w:szCs w:val="21"/>
          <w:highlight w:val="none"/>
        </w:rPr>
      </w:pPr>
      <w:r>
        <w:rPr>
          <w:rFonts w:ascii="宋体" w:hAnsi="宋体" w:cs="宋体"/>
          <w:szCs w:val="21"/>
          <w:highlight w:val="none"/>
        </w:rPr>
        <w:t xml:space="preserve">8</w:t>
      </w:r>
      <w:r>
        <w:rPr>
          <w:rFonts w:hint="eastAsia" w:ascii="宋体" w:hAnsi="宋体" w:cs="宋体"/>
          <w:szCs w:val="21"/>
          <w:highlight w:val="none"/>
        </w:rPr>
        <w:t xml:space="preserve">、Er:YAG 2940nm频率范围至少包含2-50Hz可调，步进不限制</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、Er:YAG 2940nm最大单脉冲输出能量：≥2500mJ</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hint="eastAsia" w:ascii="宋体" w:hAnsi="宋体" w:cs="宋体"/>
          <w:szCs w:val="21"/>
          <w:highlight w:val="none"/>
        </w:rPr>
        <w:t xml:space="preserve">1</w:t>
      </w:r>
      <w:r>
        <w:rPr>
          <w:rFonts w:ascii="宋体" w:hAnsi="宋体" w:cs="宋体"/>
          <w:szCs w:val="21"/>
          <w:highlight w:val="none"/>
        </w:rPr>
        <w:t xml:space="preserve">0</w:t>
      </w:r>
      <w:r>
        <w:rPr>
          <w:rFonts w:hint="eastAsia" w:ascii="宋体" w:hAnsi="宋体" w:cs="宋体"/>
          <w:szCs w:val="21"/>
          <w:highlight w:val="none"/>
        </w:rPr>
        <w:t xml:space="preserve">、Er:YAG 2940nm传输方式：七关节导光臂</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hint="eastAsia" w:ascii="宋体" w:hAnsi="宋体" w:cs="宋体"/>
          <w:szCs w:val="21"/>
          <w:highlight w:val="none"/>
        </w:rPr>
        <w:t xml:space="preserve">1</w:t>
      </w:r>
      <w:r>
        <w:rPr>
          <w:rFonts w:ascii="宋体" w:hAnsi="宋体" w:cs="宋体"/>
          <w:szCs w:val="21"/>
          <w:highlight w:val="none"/>
        </w:rPr>
        <w:t xml:space="preserve">1</w:t>
      </w:r>
      <w:r>
        <w:rPr>
          <w:rFonts w:hint="eastAsia" w:ascii="宋体" w:hAnsi="宋体" w:cs="宋体"/>
          <w:szCs w:val="21"/>
          <w:highlight w:val="none"/>
        </w:rPr>
        <w:t xml:space="preserve">、作用模式：采用脉宽调控技术，使磨削深度完全可控，至少包含非剥脱，微剥脱，深剥脱等模式；</w:t>
      </w:r>
      <w:r>
        <w:rPr>
          <w:rFonts w:ascii="宋体" w:hAnsi="宋体" w:cs="宋体"/>
          <w:szCs w:val="21"/>
          <w:highlight w:val="none"/>
        </w:rPr>
        <w:t xml:space="preserve"> </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hint="eastAsia" w:ascii="宋体" w:hAnsi="宋体" w:cs="宋体"/>
          <w:szCs w:val="21"/>
          <w:highlight w:val="none"/>
        </w:rPr>
        <w:t xml:space="preserve">1</w:t>
      </w:r>
      <w:r>
        <w:rPr>
          <w:rFonts w:ascii="宋体" w:hAnsi="宋体" w:cs="宋体"/>
          <w:szCs w:val="21"/>
          <w:highlight w:val="none"/>
        </w:rPr>
        <w:t xml:space="preserve">2</w:t>
      </w:r>
      <w:r>
        <w:rPr>
          <w:rFonts w:hint="eastAsia" w:ascii="宋体" w:hAnsi="宋体" w:cs="宋体"/>
          <w:szCs w:val="21"/>
          <w:highlight w:val="none"/>
        </w:rPr>
        <w:t xml:space="preserve">、具备剥脱深度和热凝固深度智能提示功能，磨削深度范围3微米-5700微米</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13、瞄准光波长：650nm，输出功率≤1mW</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hint="eastAsia" w:ascii="宋体" w:hAnsi="宋体" w:cs="宋体"/>
          <w:szCs w:val="21"/>
          <w:highlight w:val="none"/>
        </w:rPr>
        <w:t xml:space="preserve">14、Nd:YAG 1064nm 治疗端面输出最高能量密度：≥600J/㎠</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15、Nd:YAG 1064nm 最大平均功率：≥80W</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16、Nd: YAG 1064nm最小脉宽：≤10ms</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17、Nd: YAG 1064nm最大脉宽：≥30s</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hint="eastAsia" w:ascii="宋体" w:hAnsi="宋体" w:cs="宋体"/>
          <w:szCs w:val="21"/>
          <w:highlight w:val="none"/>
        </w:rPr>
        <w:t xml:space="preserve">18、Nd: YAG 1064nm最大光斑：≥9mm</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19、Nd: YAG 1064nm最小频率：≤0.5 Hz</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20、Nd: YAG 1064nm最大频率：≥75Hz</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21、传输方式：光纤传输</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22、冷却系统：冷却系统在发生故障时，激光电源应能自动切断</w:t>
      </w:r>
      <w:r/>
    </w:p>
    <w:p>
      <w:pPr>
        <w:ind w:firstLine="422"/>
        <w:spacing w:line="400" w:lineRule="exact"/>
        <w:rPr>
          <w:rFonts w:ascii="宋体" w:hAnsi="宋体" w:cs="宋体"/>
          <w:szCs w:val="21"/>
          <w:highlight w:val="none"/>
        </w:rPr>
      </w:pPr>
      <w:r>
        <w:rPr>
          <w:rFonts w:hint="eastAsia"/>
          <w:b/>
          <w:bCs/>
          <w:szCs w:val="21"/>
          <w:highlight w:val="none"/>
        </w:rPr>
        <w:t xml:space="preserve">▲</w:t>
      </w:r>
      <w:r>
        <w:rPr>
          <w:rFonts w:hint="eastAsia" w:ascii="宋体" w:hAnsi="宋体" w:cs="宋体"/>
          <w:szCs w:val="21"/>
          <w:highlight w:val="none"/>
        </w:rPr>
        <w:t xml:space="preserve">2</w:t>
      </w:r>
      <w:r>
        <w:rPr>
          <w:rFonts w:ascii="宋体" w:hAnsi="宋体" w:cs="宋体"/>
          <w:szCs w:val="21"/>
          <w:highlight w:val="none"/>
        </w:rPr>
        <w:t xml:space="preserve">3</w:t>
      </w:r>
      <w:r>
        <w:rPr>
          <w:rFonts w:hint="eastAsia" w:ascii="宋体" w:hAnsi="宋体" w:cs="宋体"/>
          <w:szCs w:val="21"/>
          <w:highlight w:val="none"/>
        </w:rPr>
        <w:t xml:space="preserve">、内置能量控制系统，临床使用中自动校准能量，保证操作过程性的安全性和有效性。</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23、手具≥4个</w:t>
      </w:r>
      <w:r/>
    </w:p>
    <w:p>
      <w:pPr>
        <w:ind w:firstLine="422"/>
        <w:spacing w:line="400" w:lineRule="exact"/>
        <w:rPr>
          <w:rFonts w:ascii="宋体" w:hAnsi="宋体" w:cs="宋体"/>
          <w:szCs w:val="21"/>
          <w:highlight w:val="none"/>
        </w:rPr>
      </w:pPr>
      <w:r>
        <w:rPr>
          <w:rFonts w:hint="eastAsia" w:ascii="宋体" w:hAnsi="宋体" w:cs="宋体"/>
          <w:szCs w:val="21"/>
          <w:highlight w:val="none"/>
        </w:rPr>
        <w:t xml:space="preserve">24、配套吸烟设备。</w:t>
      </w:r>
      <w:r/>
    </w:p>
    <w:p>
      <w:pPr>
        <w:ind w:firstLine="422"/>
        <w:spacing w:line="400" w:lineRule="exact"/>
        <w:rPr>
          <w:rFonts w:ascii="宋体" w:hAnsi="宋体" w:cs="宋体"/>
          <w:szCs w:val="21"/>
          <w:highlight w:val="none"/>
        </w:rPr>
      </w:pPr>
      <w:r>
        <w:rPr>
          <w:rFonts w:hint="eastAsia" w:ascii="宋体" w:hAnsi="宋体" w:cs="宋体"/>
          <w:b/>
          <w:bCs/>
          <w:szCs w:val="21"/>
          <w:highlight w:val="none"/>
        </w:rPr>
        <w:t xml:space="preserve">注：采购主要标的物数量、交付期及交付方式、付款方式、质保期、质保方式及</w:t>
      </w:r>
      <w:r>
        <w:rPr>
          <w:rFonts w:hint="eastAsia" w:ascii="宋体" w:hAnsi="宋体" w:cs="宋体"/>
          <w:szCs w:val="21"/>
          <w:highlight w:val="none"/>
        </w:rPr>
        <w:t xml:space="preserve">★</w:t>
      </w:r>
      <w:r>
        <w:rPr>
          <w:rFonts w:hint="eastAsia" w:ascii="宋体" w:hAnsi="宋体" w:cs="宋体"/>
          <w:b/>
          <w:bCs/>
          <w:szCs w:val="21"/>
          <w:highlight w:val="none"/>
        </w:rPr>
        <w:t xml:space="preserve">参数属于实质性响应要求，不得出现负偏离，否则视为无效投标。</w:t>
      </w:r>
      <w:r>
        <w:rPr>
          <w:rFonts w:hint="eastAsia"/>
          <w:b/>
          <w:bCs/>
          <w:szCs w:val="21"/>
          <w:highlight w:val="none"/>
        </w:rPr>
        <w:t xml:space="preserve">打“★”项为实质性响应要求，不允许负偏离；打“▲”项为核心要求。</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五、其他要求：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应针对本项目制定全面具体的实施方案，应包括但不限于安装调试、系统集成、试运行、测试、调优等内容，以及组织机构、工作时间进度表、工作程序和步骤、管理和协调方法、关键步骤的思路和要点等。</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2、投标人应针对本项目制定全面具体的培训方案，包括培训内容、时间、地点、人次、安装维护、调试、配置及使用技能、业务人员培训、应用操作及使用等。</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3、投标人应针对本项目制定全面具体的售后服务方案，包括售后服务人员、服务机制、响应时间、故障解决等内容。</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4、投标人应针对本项目制定全面具体服务体系，需体现投标人服务体系的完备性、技术力量储备等内容。</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5、采购要求中涉及的各项规格尺寸、功率等技术要求若未注明具体偏差范围的，最大允差不得超过5％。</w:t>
      </w:r>
      <w:r/>
    </w:p>
    <w:p>
      <w:pPr>
        <w:ind w:firstLine="420"/>
        <w:spacing w:line="360" w:lineRule="auto"/>
        <w:rPr>
          <w:rFonts w:ascii="宋体" w:hAnsi="宋体" w:cs="宋体"/>
          <w:b/>
          <w:bCs/>
          <w:highlight w:val="none"/>
        </w:rPr>
      </w:pPr>
      <w:r>
        <w:rPr>
          <w:rFonts w:hint="eastAsia" w:ascii="宋体" w:hAnsi="宋体" w:cs="宋体"/>
          <w:b/>
          <w:bCs/>
          <w:szCs w:val="21"/>
          <w:highlight w:val="none"/>
        </w:rPr>
        <w:t xml:space="preserve">六、综合说明及要求：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highlight w:val="none"/>
        </w:rPr>
      </w:pPr>
      <w:r>
        <w:rPr>
          <w:rFonts w:hint="eastAsia" w:ascii="宋体" w:hAnsi="宋体" w:cs="宋体"/>
          <w:szCs w:val="21"/>
          <w:highlight w:val="none"/>
        </w:rPr>
        <w:t xml:space="preserve">3、验收标准：设备安装后，需方按国际和国家标准及厂方标准进行质量验收。供方应向需方提供详细的验收标准、验收手册。当甲乙方对验收标准有争议时，可委托三方一致认可的国家相关权威检测中心进行检测，费用由供货方承担，只有在仪器完全正常运转和买方确认后，仪器的安装工作才能认为已全部完成</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质保期详见采购要求，终身维修。保修期内根据采购人需要提供免费保养服务，保修期后每年提供一次免费保养，软件终身免费升级；质保期自设备经验收合格之日起计算，终身负责维修，保证零配件的供给。</w:t>
      </w:r>
      <w:r/>
    </w:p>
    <w:p>
      <w:pPr>
        <w:ind w:firstLine="420"/>
        <w:spacing w:line="360" w:lineRule="auto"/>
        <w:rPr>
          <w:rFonts w:ascii="宋体" w:hAnsi="宋体" w:cs="宋体"/>
          <w:highlight w:val="none"/>
        </w:rPr>
      </w:pPr>
      <w:r>
        <w:rPr>
          <w:rFonts w:hint="eastAsia" w:ascii="宋体" w:hAnsi="宋体" w:cs="宋体"/>
          <w:highlight w:val="none"/>
        </w:rPr>
        <w:t xml:space="preserve">5、服务期内，报修后2小时内响应，24小时内到达现场，48小时内排除故障，如无法修复正常运行的，须标明赔偿标准。在设备维修期间免费提供备用品。</w:t>
      </w:r>
      <w:r/>
    </w:p>
    <w:p>
      <w:pPr>
        <w:ind w:firstLine="420"/>
        <w:spacing w:line="360" w:lineRule="auto"/>
        <w:rPr>
          <w:rFonts w:ascii="宋体" w:hAnsi="宋体" w:cs="宋体"/>
          <w:highlight w:val="none"/>
        </w:rPr>
      </w:pPr>
      <w:r>
        <w:rPr>
          <w:rFonts w:hint="eastAsia" w:ascii="宋体" w:hAnsi="宋体" w:cs="宋体"/>
          <w:highlight w:val="none"/>
        </w:rPr>
        <w:t xml:space="preserve">6、交货时间：中标通知书发出后60天内交付使用。</w:t>
      </w:r>
      <w:r/>
    </w:p>
    <w:p>
      <w:pPr>
        <w:ind w:firstLine="420"/>
        <w:spacing w:line="360" w:lineRule="auto"/>
        <w:rPr>
          <w:rFonts w:ascii="宋体" w:hAnsi="宋体" w:cs="宋体"/>
          <w:highlight w:val="none"/>
        </w:rPr>
      </w:pPr>
      <w:r>
        <w:rPr>
          <w:rFonts w:hint="eastAsia" w:ascii="宋体" w:hAnsi="宋体" w:cs="宋体"/>
          <w:highlight w:val="none"/>
        </w:rPr>
        <w:t xml:space="preserve">7、交货地点：甲方指定地点。</w:t>
      </w:r>
      <w:r/>
    </w:p>
    <w:p>
      <w:pPr>
        <w:ind w:firstLine="420"/>
        <w:spacing w:line="360" w:lineRule="auto"/>
        <w:rPr>
          <w:rFonts w:ascii="宋体" w:hAnsi="宋体" w:cs="宋体"/>
          <w:highlight w:val="none"/>
        </w:rPr>
      </w:pPr>
      <w:r>
        <w:rPr>
          <w:rFonts w:hint="eastAsia" w:ascii="宋体" w:hAnsi="宋体" w:cs="宋体"/>
          <w:highlight w:val="none"/>
        </w:rPr>
        <w:t xml:space="preserve">8、报价要求：</w:t>
      </w:r>
      <w:r/>
    </w:p>
    <w:p>
      <w:pPr>
        <w:ind w:firstLine="420"/>
        <w:spacing w:line="360" w:lineRule="auto"/>
        <w:rPr>
          <w:rFonts w:ascii="宋体" w:hAnsi="宋体" w:cs="宋体"/>
          <w:highlight w:val="none"/>
        </w:rPr>
      </w:pPr>
      <w:r>
        <w:rPr>
          <w:rFonts w:hint="eastAsia" w:ascii="宋体" w:hAnsi="宋体" w:cs="宋体"/>
          <w:highlight w:val="none"/>
        </w:rPr>
        <w:t xml:space="preserve">（1）报价币种为人民币。</w:t>
      </w:r>
      <w:r/>
    </w:p>
    <w:p>
      <w:pPr>
        <w:ind w:firstLine="420"/>
        <w:spacing w:line="360" w:lineRule="auto"/>
        <w:rPr>
          <w:rFonts w:ascii="宋体" w:hAnsi="宋体" w:cs="宋体"/>
          <w:highlight w:val="none"/>
        </w:rPr>
      </w:pPr>
      <w:r>
        <w:rPr>
          <w:rFonts w:hint="eastAsia" w:ascii="宋体" w:hAnsi="宋体" w:cs="宋体"/>
          <w:highlight w:val="none"/>
        </w:rPr>
        <w:t xml:space="preserve">（2）本次采购共两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highlight w:val="none"/>
        </w:rPr>
      </w:pPr>
      <w:r>
        <w:rPr>
          <w:rFonts w:hint="eastAsia" w:ascii="宋体" w:hAnsi="宋体" w:cs="宋体"/>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highlight w:val="none"/>
        </w:rPr>
      </w:pPr>
      <w:r>
        <w:rPr>
          <w:rFonts w:hint="eastAsia" w:ascii="宋体" w:hAnsi="宋体" w:cs="宋体"/>
          <w:highlight w:val="none"/>
        </w:rPr>
        <w:t xml:space="preserve">9、付款步骤：</w:t>
      </w:r>
      <w:r/>
    </w:p>
    <w:p>
      <w:pPr>
        <w:ind w:firstLine="420"/>
        <w:spacing w:line="360" w:lineRule="auto"/>
        <w:rPr>
          <w:rFonts w:ascii="宋体" w:hAnsi="宋体" w:cs="宋体"/>
          <w:highlight w:val="none"/>
        </w:rPr>
      </w:pPr>
      <w:r>
        <w:rPr>
          <w:rFonts w:hint="eastAsia" w:ascii="宋体" w:hAnsi="宋体" w:cs="宋体"/>
          <w:highlight w:val="none"/>
        </w:rPr>
        <w:t xml:space="preserve">见合同条款。</w:t>
      </w:r>
      <w:r/>
    </w:p>
    <w:p>
      <w:pPr>
        <w:ind w:firstLine="420"/>
        <w:spacing w:line="360" w:lineRule="auto"/>
        <w:rPr>
          <w:rFonts w:ascii="宋体" w:hAnsi="宋体" w:cs="宋体"/>
          <w:highlight w:val="none"/>
        </w:rPr>
      </w:pPr>
      <w:r>
        <w:rPr>
          <w:rFonts w:hint="eastAsia" w:ascii="宋体" w:hAnsi="宋体" w:cs="宋体"/>
          <w:highlight w:val="none"/>
        </w:rPr>
        <w:t xml:space="preserve">10、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hint="eastAsia" w:ascii="宋体" w:hAnsi="宋体" w:cs="宋体"/>
          <w:b/>
          <w:bCs/>
          <w:highlight w:val="none"/>
        </w:rPr>
        <w:t xml:space="preserve">11、单位负责人为同一人或者存在直接控股、管理关系的不同供应商，不得参加同一合同项下的政府采购活动。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hint="eastAsia" w:ascii="宋体" w:hAnsi="宋体" w:cs="宋体"/>
          <w:b/>
          <w:bCs/>
          <w:highlight w:val="none"/>
        </w:rPr>
        <w:t xml:space="preserve">12、为本项目提供整体设计、规范编制或者项目管理、监理、监测等服务的供应商，不得再参加该采购项目的其他采购活动。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hint="eastAsia" w:ascii="宋体" w:hAnsi="宋体" w:cs="宋体"/>
          <w:highlight w:val="none"/>
        </w:rPr>
        <w:t xml:space="preserve">13、优先采购向我国企业转让技术、与我国企业签订消化吸收再创新方案的供应商的进口产品。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hint="eastAsia" w:ascii="宋体" w:hAnsi="宋体" w:cs="宋体"/>
          <w:highlight w:val="none"/>
        </w:rPr>
        <w:t xml:space="preserve">14、采购项目需要落实的政府采购政策：</w:t>
      </w:r>
      <w:r/>
    </w:p>
    <w:p>
      <w:pPr>
        <w:ind w:firstLine="420"/>
        <w:spacing w:line="360" w:lineRule="auto"/>
        <w:rPr>
          <w:rFonts w:ascii="宋体" w:hAnsi="宋体" w:cs="宋体"/>
          <w:highlight w:val="none"/>
        </w:rPr>
      </w:pPr>
      <w:r>
        <w:rPr>
          <w:rFonts w:hint="eastAsia" w:ascii="宋体" w:hAnsi="宋体" w:cs="宋体"/>
          <w:highlight w:val="none"/>
        </w:rPr>
        <w:t xml:space="preserve">14.1、根据财政部、工业和信息化部关于印发《政府采购促进中小企业发展管理办法》的规定执行。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hint="eastAsia" w:ascii="宋体" w:hAnsi="宋体" w:cs="宋体"/>
          <w:highlight w:val="none"/>
        </w:rPr>
        <w:t xml:space="preserve">14.2、根据财政部、司法部《关于政府采购支持监狱企业发展有关问题的通知》（财库〔2014〕68号）的规定执行。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hint="eastAsia" w:ascii="宋体" w:hAnsi="宋体" w:cs="宋体"/>
          <w:highlight w:val="none"/>
        </w:rPr>
        <w:t xml:space="preserve">14.3、根据财政部、民政部、中国残疾人联合会《关于促进残疾人就业政府采购政策的通知》（财库〔2017〕141号）的规定执行。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hint="eastAsia" w:ascii="宋体" w:hAnsi="宋体" w:cs="宋体"/>
          <w:highlight w:val="none"/>
        </w:rPr>
        <w:t xml:space="preserve">14.4、绿色采购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b/>
          <w:sz w:val="36"/>
          <w:szCs w:val="36"/>
          <w:highlight w:val="none"/>
        </w:rPr>
      </w:pPr>
      <w:r>
        <w:rPr>
          <w:rFonts w:hint="eastAsia" w:ascii="宋体" w:hAnsi="宋体" w:cs="宋体"/>
          <w:highlight w:val="none"/>
        </w:rPr>
        <w:t xml:space="preserve">15、凡涉及采购文件的补充说明和修改，均以政府采购网所发布的公告为准。</w:t>
      </w:r>
      <w:r>
        <w:rPr>
          <w:rFonts w:ascii="宋体" w:hAnsi="宋体" w:cs="宋体"/>
          <w:b/>
          <w:bCs/>
          <w:szCs w:val="21"/>
          <w:highlight w:val="none"/>
        </w:rPr>
        <w:br w:type="page" w:clear="all"/>
      </w:r>
      <w:r>
        <w:rPr>
          <w:rFonts w:hint="eastAsia" w:ascii="宋体" w:hAnsi="宋体" w:cs="宋体"/>
          <w:b/>
          <w:bCs/>
          <w:szCs w:val="21"/>
          <w:highlight w:val="none"/>
        </w:rPr>
        <w:t xml:space="preserve">                </w:t>
      </w:r>
      <w:r>
        <w:rPr>
          <w:rFonts w:hint="eastAsia" w:ascii="宋体" w:hAnsi="宋体"/>
          <w:b/>
          <w:sz w:val="36"/>
          <w:szCs w:val="36"/>
          <w:highlight w:val="none"/>
        </w:rPr>
        <w:t xml:space="preserve">第五章 拟签订合同主要条款</w:t>
      </w:r>
      <w:bookmarkEnd w:id="24"/>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根据政府采购编号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号招标文件和投标文件、中标通知书、乙方在招投标过程中所作的其它承诺、声明、书面澄清等，甲乙双方就</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标的物的合同事宜，签订本合同书。本合同由以下两部分组成：</w:t>
      </w:r>
      <w:r/>
    </w:p>
    <w:p>
      <w:pPr>
        <w:ind w:firstLine="422"/>
        <w:spacing w:line="440" w:lineRule="exact"/>
        <w:rPr>
          <w:rFonts w:ascii="宋体" w:hAnsi="宋体" w:cs="宋体"/>
          <w:szCs w:val="21"/>
          <w:highlight w:val="none"/>
        </w:rPr>
      </w:pPr>
      <w:r>
        <w:rPr>
          <w:rFonts w:hint="eastAsia" w:ascii="宋体" w:hAnsi="宋体" w:cs="宋体"/>
          <w:b/>
          <w:szCs w:val="21"/>
          <w:highlight w:val="none"/>
        </w:rPr>
        <w:t xml:space="preserve">一、合同一般条款</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（一）合同文件</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1、合同文件适用法律</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适用于合同文件的法律是中华人民共和国现行法律、法规及甲方所在地的地方性法规。</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2、合同文件组成和解释顺序</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2.1  合同文件的组成如下：</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2.1.1 合同的特殊性条款</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2.1.2 合同的一般性条款</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2.1.3 洽商、变更等明确双方权利义务的纪要、协议</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2.1.4 中标通知书、招标文件和投标文件</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2.1.5 标准、规范和其它有关技术资料、技术要求</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2.2 合同的特殊性条款的效力优于合同的一般性条款的效力</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3、合同文件使用文字</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3.1 合同文件使用中文书写、解释和说明</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（二）标的物的一般条款</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4、 完整物权</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对于出卖的标的物，乙方应当拥有完整物权，并且乙方负有保证第三人不得向甲方主张任何权利（包括知识产权）的义务。</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5、质量保证</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5.1  乙方应保证所供标的物是全新的，未使用过的，并且是非长期积压的库存商品（</w:t>
      </w:r>
      <w:r>
        <w:rPr>
          <w:rFonts w:hint="eastAsia" w:ascii="宋体" w:hAnsi="宋体" w:cs="宋体"/>
          <w:highlight w:val="none"/>
        </w:rPr>
        <w:t xml:space="preserve">距离生产日期应在</w:t>
      </w:r>
      <w:r>
        <w:rPr>
          <w:rFonts w:ascii="宋体" w:hAnsi="宋体" w:cs="宋体"/>
          <w:highlight w:val="none"/>
        </w:rPr>
        <w:t xml:space="preserve">1</w:t>
      </w:r>
      <w:r>
        <w:rPr>
          <w:rFonts w:hint="eastAsia" w:ascii="宋体" w:hAnsi="宋体" w:cs="宋体"/>
          <w:highlight w:val="none"/>
        </w:rPr>
        <w:t xml:space="preserve">年内</w:t>
      </w:r>
      <w:r>
        <w:rPr>
          <w:rFonts w:hint="eastAsia" w:ascii="宋体" w:hAnsi="宋体" w:cs="宋体"/>
          <w:szCs w:val="21"/>
          <w:highlight w:val="none"/>
        </w:rPr>
        <w:t xml:space="preserve">），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5.3  合同条款成交标的物的质量保证期均自标的物通过最终验收之日起计算。</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6、包装</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7、伴随服务</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7.1 乙方除应履行按期按量交付合格标的物的义务之外，还应提供下列服务。</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7.1.1 对甲方技术人员的技术指导或培训；</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7.2 除合同另有规定之外，伴随服务的费用均已含在合同价款中，甲方不再另行进行支付。</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（三）标的物的交付、检验和验收</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8、标的物的交付</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8.1  标的物的所有权自标的物交付时转移。</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8.2  乙方应当按照约定的期限和约定的地点交付标的物。</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8.3  乙方应当按照约定或者交易习惯向甲方交付提取标的物单证以外的有关单证和资料。</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9、检验和验收</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9.1  在交货前，乙方应对标的物的质量、规格、性能、数量、产地等进行详细而全面的检验，并出具一份合格检验证明，合格检验证明作为甲方验收的依据，但不能作为有关标的物质量、规格、数量或性能的最终检验结果。</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9.2  甲方根据合同规定的内容和验收标准进行验收，同时比较乙方出具的检验证明，经检验无误后出具验收合格证明，该证明作为最终付款所需文件的组成部分。</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9.3  如双方对验收结果有分歧，则以技术质量监督局的检验结果为准，检验费用由有过失的一方支付。</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（四）对标的物提出异议的时间和办法</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10、 对标的物提出异议的时间和办法 </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10.1  甲方在验收过程中，应当于双方约定的检验期间内将标的物的数量或质量不符合约定的情形及处理方式以书面形式通知乙方。</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10.2 乙方应在收到甲方书面异议后七天内负责处理问题，否则将视为默认甲方提出的异议和处理意见。</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（五）合同价款和支付</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11、合同价款和支付</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11.1 本合同的结算货币为人民币，单位元。</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11.2 乙方应按照双方签订的合同规定交货并在合同特殊条款规定的期限内持下列单据结算货款。</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11.2.1 合格的销售发票；</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11.2.2 甲方盖章签收后的送货回单和验收合格证明。</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11.3 甲方应按合同特殊条款规定的期限和方式付款。</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11.4 根据现行税法对甲方征收的与本合同有关的一切税费均由甲方承担；根据现行税法对乙方征收的与本合同有关的一切税费均由乙方承担。</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（六）违约责任</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12、违约责任</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合同一方不履行合同义务或者履行合同义务不符合约定的，应当承担继续履行、采取补救措施或者赔偿损失等违约责任。</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13、甲方违约责任</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13.1 在合同生效后，甲方无正当理由要求退货的，应向乙方偿付合同总价款的5%作为违约金，违约金不足以补偿损失的，乙方有权要求甲方补足。</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13.2 甲方逾期付款的应按照逾期付款金额的每天万分之四支付逾期付款违约金。</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13.3 甲方违反合同规定，拒绝接收乙方交付的合格标的物，应当承担乙方由此造成的损失。</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14、乙方违约责任</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14.1 乙方不能交货（逾期超过十五天视为不能交货），或交货不合格从而影响甲方按期正常使用的，甲方有权解除合同，乙方向甲方偿付合同总价款的5%作为违约金，违约金不足以补偿损失的甲方有权要求乙方补足。</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14.2  乙方逾期交货的，应在发货前与甲方协商，甲方仍需求的，乙方应立即发货并应按照逾期交货部分货款的每天万分之四支付逾期交货违约金，同时承担甲方因此遭致的损失费用。</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15、不可抗力</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15.1 因不可抗力不能履行合同的，根据不可抗力的影响，部分或者全部免除责任。但合同一方迟延履行后发生不可抗力的，不能免除责任。</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15.2 合同一方因不可抗力不能履行合同的，应当及时通知对方，以减轻可能给对方造成的损失，并应当在合理期限内提供证明。</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16、索赔</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16.1 甲方有权根据乙方的违约情况向乙方提出索赔。</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16.2 在本合同规定的检验期和质量保证期内，如果乙方对甲方提出的索赔或差异有责任，则乙方应按甲方要求的下列一种或多种方式解决索赔事宜：</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16.2.1退货，并按合同规定的货币将货款退还给甲方，并承担由此发生的一切损失和费用，包括利息、银行手续费、运费、保险费、检验费、仓储费、装卸费以及为保护退回标的物所需的其它必要费用。</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16.2.2 根据标的物的低劣程度、损坏程度以及甲方遭受损失的数额，经双方协商确定降低标的物的价格。</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（七）合同的解除和转让</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17、合同的解除</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17.1 有下列情形之一，合同一方可以解除合同：</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17.1.1 因不可抗力致使不能实现合同目的，未受不可抗力影响的一方有权解除合同；</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17.1.2 因合同一方违约导致合同不能履行，另一方有权解除合同；</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17.2 有权解除合同的一方，应当在违约事实或不可抗力发生之后三十天内书面通知对方以主张解除合同，合同在书面通知到达对方时解除。如对合同另一方对解除合同有异议的，应在解除合同书面通知到达之日起30日内提出异议。</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17.3合同解除权期限，在解除合同通知到达之日起30日内。</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18、合同的转让</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合同的部分和全部都不得转让。</w:t>
      </w:r>
      <w:r/>
    </w:p>
    <w:p>
      <w:pPr>
        <w:ind w:right="-159"/>
        <w:spacing w:line="440" w:lineRule="exact"/>
        <w:rPr>
          <w:rFonts w:ascii="宋体" w:hAnsi="宋体" w:cs="宋体"/>
          <w:b/>
          <w:szCs w:val="21"/>
          <w:highlight w:val="none"/>
        </w:rPr>
      </w:pPr>
      <w:r>
        <w:rPr>
          <w:rFonts w:hint="eastAsia" w:ascii="宋体" w:hAnsi="宋体" w:cs="宋体"/>
          <w:b/>
          <w:szCs w:val="21"/>
          <w:highlight w:val="none"/>
        </w:rPr>
        <w:t xml:space="preserve">二、合同特殊条款</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（一）合同内容</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1、标的物内容</w:t>
      </w:r>
      <w:r/>
    </w:p>
    <w:tbl>
      <w:tblPr>
        <w:tblStyle w:val="751"/>
        <w:tblW w:w="10245" w:type="dxa"/>
        <w:tblInd w:w="-696" w:type="dxa"/>
        <w:tblLayout w:type="fixed"/>
        <w:tblCellMar>
          <w:left w:w="108" w:type="dxa"/>
          <w:top w:w="0" w:type="dxa"/>
          <w:right w:w="108" w:type="dxa"/>
          <w:bottom w:w="0" w:type="dxa"/>
        </w:tblCellMar>
        <w:tblLook w:val="04A0" w:firstRow="1" w:lastRow="0" w:firstColumn="1" w:lastColumn="0" w:noHBand="0" w:noVBand="1"/>
      </w:tblPr>
      <w:tblGrid>
        <w:gridCol w:w="555"/>
        <w:gridCol w:w="1290"/>
        <w:gridCol w:w="1725"/>
        <w:gridCol w:w="795"/>
        <w:gridCol w:w="765"/>
        <w:gridCol w:w="825"/>
        <w:gridCol w:w="975"/>
        <w:gridCol w:w="1050"/>
        <w:gridCol w:w="2265"/>
      </w:tblGrid>
      <w:tr>
        <w:trPr>
          <w:trHeight w:val="4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标的物名称</w:t>
            </w:r>
            <w:r/>
          </w:p>
        </w:tc>
        <w:tc>
          <w:tcPr>
            <w:shd w:val="clear" w:color="auto" w:fill="auto"/>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品牌、型号</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生产厂家</w:t>
            </w:r>
            <w:r/>
          </w:p>
        </w:tc>
        <w:tc>
          <w:tcPr>
            <w:shd w:val="clear" w:color="auto" w:fill="auto"/>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总价（元）</w:t>
            </w:r>
            <w:r/>
          </w:p>
        </w:tc>
        <w:tc>
          <w:tcPr>
            <w:shd w:val="clear" w:color="auto" w:fill="auto"/>
            <w:tcBorders>
              <w:top w:val="single" w:color="auto" w:sz="4" w:space="0"/>
              <w:left w:val="none" w:color="000000" w:sz="4" w:space="0"/>
              <w:bottom w:val="single" w:color="auto" w:sz="4" w:space="0"/>
              <w:right w:val="single" w:color="auto" w:sz="4" w:space="0"/>
            </w:tcBorders>
            <w:tcW w:w="226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注册证</w:t>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265" w:type="dxa"/>
            <w:vAlign w:val="center"/>
            <w:textDirection w:val="lrTb"/>
            <w:noWrap w:val="false"/>
          </w:tcPr>
          <w:p>
            <w:pPr>
              <w:jc w:val="center"/>
              <w:spacing w:line="360" w:lineRule="auto"/>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645"/>
        </w:trPr>
        <w:tc>
          <w:tcPr>
            <w:gridSpan w:val="9"/>
            <w:shd w:val="clear" w:color="auto" w:fill="auto"/>
            <w:tcBorders>
              <w:top w:val="none" w:color="000000" w:sz="4" w:space="0"/>
              <w:left w:val="single" w:color="auto" w:sz="4" w:space="0"/>
              <w:bottom w:val="single" w:color="auto" w:sz="4" w:space="0"/>
              <w:right w:val="single" w:color="auto" w:sz="4" w:space="0"/>
            </w:tcBorders>
            <w:tcW w:w="102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szCs w:val="21"/>
                <w:highlight w:val="none"/>
              </w:rPr>
              <w:t xml:space="preserve">合计金额人民币大写： </w:t>
            </w:r>
            <w:r>
              <w:rPr>
                <w:rFonts w:ascii="宋体" w:hAnsi="宋体" w:cs="宋体"/>
                <w:szCs w:val="21"/>
                <w:highlight w:val="none"/>
              </w:rPr>
              <w:t xml:space="preserve">     </w:t>
            </w:r>
            <w:r>
              <w:rPr>
                <w:rFonts w:hint="eastAsia" w:ascii="宋体" w:hAnsi="宋体" w:cs="宋体"/>
                <w:szCs w:val="21"/>
                <w:highlight w:val="none"/>
              </w:rPr>
              <w:t xml:space="preserve">万元整                                 ￥0000.00         </w:t>
            </w:r>
            <w:r/>
          </w:p>
        </w:tc>
      </w:tr>
    </w:tbl>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（二）价格与支付</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1、合同总金额为人民币 </w:t>
      </w:r>
      <w:r>
        <w:rPr>
          <w:rFonts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
          <w:bCs/>
          <w:szCs w:val="21"/>
          <w:highlight w:val="none"/>
          <w:lang w:val="zh-CN"/>
        </w:rPr>
        <w:t xml:space="preserve">元整（￥</w:t>
      </w:r>
      <w:r>
        <w:rPr>
          <w:rFonts w:hint="eastAsia" w:ascii="宋体" w:hAnsi="宋体" w:cs="宋体"/>
          <w:b/>
          <w:bCs/>
          <w:szCs w:val="21"/>
          <w:highlight w:val="none"/>
        </w:rPr>
        <w:t xml:space="preserve">    </w:t>
      </w:r>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 </w:t>
      </w:r>
      <w:r>
        <w:rPr>
          <w:rFonts w:hint="eastAsia" w:ascii="宋体" w:hAnsi="宋体" w:cs="宋体"/>
          <w:b/>
          <w:bCs/>
          <w:szCs w:val="21"/>
          <w:highlight w:val="none"/>
          <w:lang w:val="zh-CN"/>
        </w:rPr>
        <w:t xml:space="preserve">）</w:t>
      </w:r>
      <w:r>
        <w:rPr>
          <w:rFonts w:hint="eastAsia" w:ascii="宋体" w:hAnsi="宋体" w:cs="宋体"/>
          <w:szCs w:val="21"/>
          <w:highlight w:val="none"/>
          <w:lang w:val="zh-CN"/>
        </w:rPr>
        <w:t xml:space="preserve">。此价格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2、付款步骤：</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合同签订后30个工作日内支付30%，验收合格后30个工作日内支付65%，5%尾款质保期结束后30个工作日内支付（不计息）。</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3、验收款付款材料：</w:t>
      </w:r>
      <w:r/>
    </w:p>
    <w:p>
      <w:pPr>
        <w:pStyle w:val="833"/>
        <w:numPr>
          <w:ilvl w:val="0"/>
          <w:numId w:val="1"/>
        </w:numPr>
        <w:spacing w:line="360" w:lineRule="auto"/>
        <w:rPr>
          <w:rFonts w:ascii="宋体" w:hAnsi="宋体" w:cs="宋体"/>
          <w:szCs w:val="21"/>
          <w:highlight w:val="none"/>
          <w:lang w:val="zh-CN"/>
        </w:rPr>
      </w:pPr>
      <w:r/>
      <w:bookmarkStart w:id="25" w:name="_Hlk211953308"/>
      <w:r>
        <w:rPr>
          <w:rFonts w:hint="eastAsia" w:ascii="宋体" w:hAnsi="宋体" w:cs="宋体"/>
          <w:szCs w:val="21"/>
          <w:highlight w:val="none"/>
          <w:lang w:val="zh-CN"/>
        </w:rPr>
        <w:t xml:space="preserve">合格销售发票。</w:t>
      </w:r>
      <w:r/>
    </w:p>
    <w:p>
      <w:pPr>
        <w:pStyle w:val="833"/>
        <w:numPr>
          <w:ilvl w:val="0"/>
          <w:numId w:val="1"/>
        </w:num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甲方签收后的送货回单。</w:t>
      </w:r>
      <w:r/>
    </w:p>
    <w:p>
      <w:pPr>
        <w:pStyle w:val="833"/>
        <w:numPr>
          <w:ilvl w:val="0"/>
          <w:numId w:val="1"/>
        </w:num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供需双方签章的验收报告。</w:t>
      </w:r>
      <w:r/>
    </w:p>
    <w:p>
      <w:pPr>
        <w:ind w:firstLine="420"/>
        <w:spacing w:line="360" w:lineRule="auto"/>
        <w:rPr>
          <w:rFonts w:ascii="宋体" w:hAnsi="宋体" w:cs="宋体"/>
          <w:highlight w:val="none"/>
          <w:lang w:val="zh-CN"/>
        </w:rPr>
      </w:pPr>
      <w:r>
        <w:rPr>
          <w:rFonts w:ascii="宋体" w:hAnsi="宋体" w:cs="宋体"/>
          <w:szCs w:val="21"/>
          <w:highlight w:val="none"/>
          <w:lang w:val="zh-CN"/>
        </w:rPr>
        <w:t xml:space="preserve">4</w:t>
      </w:r>
      <w:r>
        <w:rPr>
          <w:rFonts w:hint="eastAsia" w:ascii="宋体" w:hAnsi="宋体" w:cs="宋体"/>
          <w:szCs w:val="21"/>
          <w:highlight w:val="none"/>
          <w:lang w:val="zh-CN"/>
        </w:rPr>
        <w:t xml:space="preserve">、付</w:t>
      </w:r>
      <w:r>
        <w:rPr>
          <w:rFonts w:hint="eastAsia" w:ascii="宋体" w:hAnsi="宋体" w:cs="宋体"/>
          <w:highlight w:val="none"/>
          <w:lang w:val="zh-CN"/>
        </w:rPr>
        <w:t xml:space="preserve">款方式：</w:t>
      </w:r>
      <w:bookmarkEnd w:id="25"/>
      <w:r>
        <w:rPr>
          <w:rFonts w:hint="eastAsia" w:ascii="宋体" w:hAnsi="宋体" w:cs="宋体"/>
          <w:highlight w:val="none"/>
          <w:lang w:val="zh-CN"/>
        </w:rPr>
        <w:t xml:space="preserve">银行转账、银行汇票或转账支票，具体支付方式甲方有权根据财务安排自主选择。</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4、乙方账户信息</w:t>
      </w:r>
      <w:r/>
    </w:p>
    <w:p>
      <w:pPr>
        <w:ind w:firstLine="420"/>
        <w:spacing w:line="360" w:lineRule="auto"/>
        <w:widowControl/>
        <w:rPr>
          <w:rFonts w:ascii="宋体" w:hAnsi="宋体" w:cs="宋体"/>
          <w:szCs w:val="21"/>
          <w:highlight w:val="none"/>
          <w:lang w:val="zh-CN"/>
        </w:rPr>
      </w:pPr>
      <w:r/>
      <w:bookmarkStart w:id="26" w:name="_Hlk156229855"/>
      <w:r>
        <w:rPr>
          <w:rFonts w:hint="eastAsia" w:ascii="宋体" w:hAnsi="宋体" w:cs="宋体"/>
          <w:szCs w:val="21"/>
          <w:highlight w:val="none"/>
          <w:lang w:val="zh-CN"/>
        </w:rPr>
        <w:t xml:space="preserve">开户行：</w:t>
      </w:r>
      <w:r>
        <w:rPr>
          <w:rFonts w:ascii="宋体" w:hAnsi="宋体" w:cs="宋体"/>
          <w:szCs w:val="21"/>
          <w:highlight w:val="none"/>
          <w:lang w:val="zh-CN"/>
        </w:rPr>
        <w:t xml:space="preserve"> </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账号：</w:t>
      </w:r>
      <w:r>
        <w:rPr>
          <w:rFonts w:ascii="宋体" w:hAnsi="宋体" w:cs="宋体"/>
          <w:szCs w:val="21"/>
          <w:highlight w:val="none"/>
          <w:lang w:val="zh-CN"/>
        </w:rPr>
        <w:t xml:space="preserve"> </w:t>
      </w:r>
      <w:bookmarkEnd w:id="26"/>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经双方协商一致同意，在本合同签订后，若因乙方办理信用融资的需要，本合同中约定的收款账号可作变更，变更后的账号为甲方付款时中征应收账款融资服务平台中资金提供方指定的回款账户，甲方支付至该账号的款项，亦视为已向乙方履行完毕支付义务。甲方同时应与办理信用融资的乙方签订变更账号的补充协议或由乙方提供账号的变更申请。乙方银行账户如需变更，应至少于付款期限届满前10个工作日书面通知甲方，否则产生的一切责任、因变更引起的额外费用由乙方承担。</w:t>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lang w:val="zh-CN"/>
        </w:rPr>
        <w:t xml:space="preserve">（三）质量与验收</w:t>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lang w:val="zh-CN"/>
        </w:rPr>
        <w:t xml:space="preserve">1、乙方应按照采购文件的有关规定提供合格产品。</w:t>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lang w:val="zh-CN"/>
        </w:rPr>
        <w:t xml:space="preserve">2、质量出现问题，乙方负责包退、包换，费用由乙方承担。</w:t>
      </w:r>
      <w:r/>
    </w:p>
    <w:p>
      <w:pPr>
        <w:ind w:right="-159" w:firstLine="420"/>
        <w:spacing w:line="420" w:lineRule="exact"/>
        <w:rPr>
          <w:rFonts w:ascii="宋体" w:hAnsi="宋体" w:cs="宋体"/>
          <w:szCs w:val="21"/>
          <w:highlight w:val="none"/>
        </w:rPr>
      </w:pPr>
      <w:r>
        <w:rPr>
          <w:rFonts w:hint="eastAsia" w:ascii="宋体" w:hAnsi="宋体" w:cs="宋体"/>
          <w:szCs w:val="21"/>
          <w:highlight w:val="none"/>
          <w:lang w:val="zh-CN"/>
        </w:rPr>
        <w:t xml:space="preserve">3、验收包括：数量、质量、性能和乙方承诺的其它指标</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4、</w:t>
      </w:r>
      <w:r>
        <w:rPr>
          <w:rFonts w:hint="eastAsia" w:ascii="宋体" w:hAnsi="宋体" w:cs="宋体"/>
          <w:szCs w:val="21"/>
          <w:highlight w:val="none"/>
          <w:lang w:val="zh-CN"/>
        </w:rPr>
        <w:t xml:space="preserve">验收标准：根据标书要求及有关规定由采购代理机构、采购方到场，并按国家标准进行验收通过。</w:t>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rPr>
        <w:t xml:space="preserve">5、</w:t>
      </w:r>
      <w:r>
        <w:rPr>
          <w:rFonts w:hint="eastAsia" w:ascii="宋体" w:hAnsi="宋体" w:cs="宋体"/>
          <w:szCs w:val="21"/>
          <w:highlight w:val="none"/>
          <w:lang w:val="zh-CN"/>
        </w:rPr>
        <w:t xml:space="preserve">乙方交付验收时应先用书面、电传等方式通告甲方。</w:t>
      </w:r>
      <w:r/>
    </w:p>
    <w:p>
      <w:pPr>
        <w:pStyle w:val="787"/>
        <w:ind w:firstLine="420"/>
        <w:rPr>
          <w:rFonts w:hint="eastAsia"/>
          <w:highlight w:val="none"/>
          <w:lang w:val="zh-CN"/>
        </w:rPr>
      </w:pPr>
      <w:r>
        <w:rPr>
          <w:rFonts w:hint="eastAsia"/>
          <w:highlight w:val="none"/>
          <w:lang w:val="zh-CN"/>
        </w:rPr>
        <w:t xml:space="preserve">6、适用《江苏省政府采购履约验收管理办法》和苏州工业园区《关于进一步加强履约验收管理的通知》规定。</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（四）售后服务</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1、免费质保期：设备原厂免费质保</w:t>
      </w:r>
      <w:r>
        <w:rPr>
          <w:rFonts w:ascii="宋体" w:hAnsi="宋体" w:cs="宋体"/>
          <w:szCs w:val="21"/>
          <w:highlight w:val="none"/>
          <w:u w:val="single"/>
        </w:rPr>
        <w:t xml:space="preserve">  </w:t>
      </w:r>
      <w:r>
        <w:rPr>
          <w:rFonts w:hint="eastAsia" w:ascii="宋体" w:hAnsi="宋体" w:cs="宋体"/>
          <w:szCs w:val="21"/>
          <w:highlight w:val="none"/>
        </w:rPr>
        <w:t xml:space="preserve">年，质保期自验收合格之日起算。质保期内每年至少1次维护保养。</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2、服务响应：报修后2小时内响应，24小时内到达现场，48小时内排除故障，如无法修复正常运行的，在设备维修期间免费提供备用品。</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3、其余按照采购文件、乙方在投标文件中承诺的服务执行。</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（五）交付和安装实施</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1、交付时间：</w:t>
      </w:r>
      <w:r>
        <w:rPr>
          <w:rFonts w:hint="eastAsia" w:ascii="宋体" w:hAnsi="宋体" w:cs="宋体"/>
          <w:sz w:val="24"/>
          <w:szCs w:val="24"/>
          <w:highlight w:val="none"/>
        </w:rPr>
        <w:t xml:space="preserve">中标通知书发出后</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天内交付使用。</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2、安装实施地点：由乙方负责在苏州大学附属第四医院（苏州市独墅湖医院）指定地点安装实施。</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（六）违约责任</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1、按合同一般条款执行。</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2、甲乙双方应当自觉维护国家利益和社会公共利益。合同履行过程中出现危害国家利益和社会公共利益问题的，甲方有权立即终止合同。</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3、政府采购合同继续履行将损害国家利益和社会公共利益，甲方有权变更、中止或者终止、解除合同。</w:t>
      </w:r>
      <w:r/>
    </w:p>
    <w:p>
      <w:pPr>
        <w:ind w:right="-159" w:firstLine="420"/>
        <w:spacing w:line="420" w:lineRule="exact"/>
        <w:rPr>
          <w:rFonts w:ascii="宋体" w:hAnsi="宋体" w:cs="宋体"/>
          <w:szCs w:val="21"/>
          <w:highlight w:val="none"/>
        </w:rPr>
      </w:pPr>
      <w:r>
        <w:rPr>
          <w:rFonts w:hint="eastAsia" w:ascii="宋体" w:hAnsi="宋体" w:cs="宋体"/>
          <w:szCs w:val="21"/>
          <w:highlight w:val="none"/>
        </w:rPr>
        <w:t xml:space="preserve">（七）</w:t>
      </w:r>
      <w:r>
        <w:rPr>
          <w:rFonts w:hint="eastAsia" w:ascii="宋体" w:hAnsi="宋体" w:cs="宋体"/>
          <w:szCs w:val="21"/>
          <w:highlight w:val="none"/>
          <w:lang w:val="zh-CN"/>
        </w:rPr>
        <w:t xml:space="preserve">合同生效及其它</w:t>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lang w:val="zh-CN"/>
        </w:rPr>
        <w:t xml:space="preserve">1、合同经甲、乙双方代表签字并加盖公章（或合同章）后即生效</w:t>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lang w:val="zh-CN"/>
        </w:rPr>
        <w:t xml:space="preserve">2、合同在执行过程中出现的未尽事宜，双方在不违背本合同和招标文件的原则下协商解决，协商结果以书面形式盖章记录在案，作为本合同的附件，与本合同具有同等效力。如无法协商解决，合同纠纷由甲方所在地人民法院管辖。</w:t>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八</w:t>
      </w:r>
      <w:r>
        <w:rPr>
          <w:rFonts w:hint="eastAsia" w:ascii="宋体" w:hAnsi="宋体" w:cs="宋体"/>
          <w:szCs w:val="21"/>
          <w:highlight w:val="none"/>
          <w:lang w:val="zh-CN"/>
        </w:rPr>
        <w:t xml:space="preserve">）附则</w:t>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lang w:val="zh-CN"/>
        </w:rPr>
        <w:t xml:space="preserve">1、合同份数</w:t>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lang w:val="zh-CN"/>
        </w:rPr>
        <w:t xml:space="preserve">本合同一式</w:t>
      </w:r>
      <w:r>
        <w:rPr>
          <w:rFonts w:hint="eastAsia" w:ascii="宋体" w:hAnsi="宋体" w:cs="宋体"/>
          <w:szCs w:val="21"/>
          <w:highlight w:val="none"/>
        </w:rPr>
        <w:t xml:space="preserve">伍</w:t>
      </w:r>
      <w:r>
        <w:rPr>
          <w:rFonts w:hint="eastAsia" w:ascii="宋体" w:hAnsi="宋体" w:cs="宋体"/>
          <w:szCs w:val="21"/>
          <w:highlight w:val="none"/>
          <w:lang w:val="zh-CN"/>
        </w:rPr>
        <w:t xml:space="preserve">份，甲方执</w:t>
      </w:r>
      <w:r>
        <w:rPr>
          <w:rFonts w:hint="eastAsia" w:ascii="宋体" w:hAnsi="宋体" w:cs="宋体"/>
          <w:szCs w:val="21"/>
          <w:highlight w:val="none"/>
        </w:rPr>
        <w:t xml:space="preserve">叁</w:t>
      </w:r>
      <w:r>
        <w:rPr>
          <w:rFonts w:hint="eastAsia" w:ascii="宋体" w:hAnsi="宋体" w:cs="宋体"/>
          <w:szCs w:val="21"/>
          <w:highlight w:val="none"/>
          <w:lang w:val="zh-CN"/>
        </w:rPr>
        <w:t xml:space="preserve">份，乙方一份，采购代理机构一份。</w:t>
      </w:r>
      <w:r/>
    </w:p>
    <w:p>
      <w:pPr>
        <w:ind w:right="-159" w:firstLine="420"/>
        <w:spacing w:line="420" w:lineRule="exact"/>
        <w:tabs>
          <w:tab w:val="left" w:pos="5910" w:leader="none"/>
        </w:tabs>
        <w:rPr>
          <w:rFonts w:ascii="宋体" w:hAnsi="宋体" w:cs="宋体"/>
          <w:szCs w:val="21"/>
          <w:highlight w:val="none"/>
          <w:lang w:val="zh-CN"/>
        </w:rPr>
      </w:pPr>
      <w:r>
        <w:rPr>
          <w:rFonts w:hint="eastAsia" w:ascii="宋体" w:hAnsi="宋体" w:cs="宋体"/>
          <w:szCs w:val="21"/>
          <w:highlight w:val="none"/>
          <w:lang w:val="zh-CN"/>
        </w:rPr>
        <w:t xml:space="preserve">2、未尽事宜</w:t>
      </w:r>
      <w:r>
        <w:rPr>
          <w:rFonts w:hint="eastAsia" w:ascii="宋体" w:hAnsi="宋体" w:cs="宋体"/>
          <w:szCs w:val="21"/>
          <w:highlight w:val="none"/>
          <w:lang w:val="zh-CN"/>
        </w:rPr>
        <w:tab/>
      </w:r>
      <w:r/>
    </w:p>
    <w:p>
      <w:pPr>
        <w:ind w:right="-159" w:firstLine="420"/>
        <w:spacing w:line="420" w:lineRule="exact"/>
        <w:rPr>
          <w:rFonts w:ascii="宋体" w:hAnsi="宋体" w:cs="宋体"/>
          <w:szCs w:val="21"/>
          <w:highlight w:val="none"/>
          <w:lang w:val="zh-CN"/>
        </w:rPr>
      </w:pPr>
      <w:r>
        <w:rPr>
          <w:rFonts w:hint="eastAsia" w:ascii="宋体" w:hAnsi="宋体" w:cs="宋体"/>
          <w:szCs w:val="21"/>
          <w:highlight w:val="none"/>
          <w:lang w:val="zh-CN"/>
        </w:rPr>
        <w:t xml:space="preserve">本合同未尽事宜应按《中华人民共和国民法典》、《中华人民共和国政府采购法》以及</w:t>
      </w:r>
      <w:r/>
    </w:p>
    <w:p>
      <w:pPr>
        <w:ind w:right="-159"/>
        <w:spacing w:line="420" w:lineRule="exact"/>
        <w:rPr>
          <w:rFonts w:ascii="宋体" w:hAnsi="宋体" w:cs="宋体"/>
          <w:szCs w:val="21"/>
          <w:highlight w:val="none"/>
          <w:lang w:val="zh-CN"/>
        </w:rPr>
      </w:pPr>
      <w:r>
        <w:rPr>
          <w:rFonts w:hint="eastAsia" w:ascii="宋体" w:hAnsi="宋体" w:cs="宋体"/>
          <w:szCs w:val="21"/>
          <w:highlight w:val="none"/>
          <w:lang w:val="zh-CN"/>
        </w:rPr>
        <w:t xml:space="preserve">其同相关法律、法规之规定解释。</w:t>
      </w:r>
      <w:r/>
    </w:p>
    <w:p>
      <w:pPr>
        <w:ind w:firstLine="420"/>
        <w:spacing w:line="360" w:lineRule="auto"/>
        <w:rPr>
          <w:rFonts w:ascii="宋体" w:hAnsi="宋体" w:cs="宋体"/>
          <w:b/>
          <w:bCs/>
          <w:sz w:val="32"/>
          <w:szCs w:val="32"/>
          <w:highlight w:val="none"/>
          <w:lang w:val="zh-CN"/>
        </w:rPr>
      </w:pPr>
      <w:r>
        <w:rPr>
          <w:rFonts w:ascii="宋体" w:hAnsi="宋体" w:cs="宋体"/>
          <w:b/>
          <w:bCs/>
          <w:sz w:val="32"/>
          <w:szCs w:val="32"/>
          <w:highlight w:val="none"/>
          <w:lang w:val="zh-CN"/>
        </w:rPr>
      </w:r>
      <w:r/>
    </w:p>
    <w:p>
      <w:pPr>
        <w:pStyle w:val="990"/>
        <w:ind w:firstLine="0"/>
        <w:jc w:val="center"/>
        <w:rPr>
          <w:rFonts w:eastAsia="黑体"/>
          <w:b/>
          <w:sz w:val="32"/>
          <w:szCs w:val="32"/>
          <w:highlight w:val="none"/>
        </w:rPr>
        <w:outlineLvl w:val="0"/>
      </w:pPr>
      <w:r>
        <w:rPr>
          <w:rFonts w:eastAsia="黑体"/>
          <w:b/>
          <w:sz w:val="32"/>
          <w:szCs w:val="32"/>
          <w:highlight w:val="none"/>
        </w:rPr>
      </w:r>
      <w:r/>
    </w:p>
    <w:p>
      <w:pPr>
        <w:pStyle w:val="990"/>
        <w:ind w:firstLine="0"/>
        <w:jc w:val="center"/>
        <w:rPr>
          <w:rFonts w:eastAsia="黑体"/>
          <w:b/>
          <w:sz w:val="32"/>
          <w:szCs w:val="32"/>
          <w:highlight w:val="none"/>
        </w:rPr>
        <w:outlineLvl w:val="0"/>
      </w:pPr>
      <w:r>
        <w:rPr>
          <w:rFonts w:hint="eastAsia" w:eastAsia="黑体"/>
          <w:b/>
          <w:sz w:val="32"/>
          <w:szCs w:val="32"/>
          <w:highlight w:val="none"/>
        </w:rPr>
        <w:t xml:space="preserve">六、评审方法及评分标准</w:t>
      </w:r>
      <w:r/>
    </w:p>
    <w:p>
      <w:pPr>
        <w:pStyle w:val="99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一、评标方法：</w:t>
      </w:r>
      <w:r/>
    </w:p>
    <w:p>
      <w:pPr>
        <w:pStyle w:val="99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评标方法采用综合评分法。即在满足采购文件实质性要求前提下，按照采购文件中规定的各项因素进行综合评审。</w:t>
      </w:r>
      <w:r/>
    </w:p>
    <w:p>
      <w:pPr>
        <w:pStyle w:val="99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综合评分的主要因素为：价格、产品技术、方案、安装技术、信誉、业绩、服务、对采购文件的响应程度，以及相应的商务标和技术标比重或者分值等。</w:t>
      </w:r>
      <w:r/>
    </w:p>
    <w:p>
      <w:pPr>
        <w:pStyle w:val="99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采购人书面授权评标委员会直接确定中标单位。</w:t>
      </w:r>
      <w:r/>
    </w:p>
    <w:p>
      <w:pPr>
        <w:pStyle w:val="993"/>
        <w:ind w:firstLine="422"/>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93"/>
        <w:ind w:firstLine="422"/>
        <w:spacing w:line="400" w:lineRule="exact"/>
        <w:rPr>
          <w:rFonts w:hAnsi="宋体" w:eastAsia="宋体" w:cs="宋体"/>
          <w:b/>
          <w:sz w:val="21"/>
          <w:szCs w:val="21"/>
          <w:highlight w:val="none"/>
        </w:rPr>
      </w:pPr>
      <w:r>
        <w:rPr>
          <w:rFonts w:hint="eastAsia" w:hAnsi="宋体" w:eastAsia="宋体" w:cs="宋体"/>
          <w:b/>
          <w:sz w:val="21"/>
          <w:szCs w:val="21"/>
          <w:highlight w:val="none"/>
        </w:rPr>
        <w:t xml:space="preserve">（一）投标报价（30分）</w:t>
      </w:r>
      <w:r/>
    </w:p>
    <w:p>
      <w:pPr>
        <w:pStyle w:val="993"/>
        <w:ind w:firstLine="420"/>
        <w:spacing w:line="400" w:lineRule="exact"/>
        <w:rPr>
          <w:rFonts w:hAnsi="宋体" w:eastAsia="宋体" w:cs="宋体"/>
          <w:sz w:val="21"/>
          <w:szCs w:val="21"/>
          <w:highlight w:val="none"/>
        </w:rPr>
      </w:pPr>
      <w:r>
        <w:rPr>
          <w:rFonts w:hint="eastAsia" w:hAnsi="宋体" w:eastAsia="宋体" w:cs="宋体"/>
          <w:b/>
          <w:bCs/>
          <w:sz w:val="21"/>
          <w:szCs w:val="21"/>
          <w:highlight w:val="none"/>
        </w:rPr>
        <w:t xml:space="preserve">1、设备报价</w:t>
      </w:r>
      <w:r>
        <w:rPr>
          <w:rFonts w:hint="eastAsia" w:hAnsi="宋体" w:eastAsia="宋体" w:cs="宋体"/>
          <w:b/>
          <w:sz w:val="21"/>
          <w:szCs w:val="21"/>
          <w:highlight w:val="none"/>
        </w:rPr>
        <w:t xml:space="preserve">（30分）</w:t>
      </w:r>
      <w:r/>
    </w:p>
    <w:p>
      <w:pPr>
        <w:pStyle w:val="99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1.1、价格分采用低价优先法计算，即满足采购文件要求且投标价格最低的投标报价为评标基准价，其价格分为满分。其他投标人的价格分统一按照下列公式计算：（保留小数点后二位）</w:t>
      </w:r>
      <w:r/>
    </w:p>
    <w:p>
      <w:pPr>
        <w:pStyle w:val="99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设备报价得分=（评标基准价/投标报价）X价格权值X100（本次招标价格权值为30%）</w:t>
      </w:r>
      <w:r/>
    </w:p>
    <w:p>
      <w:pPr>
        <w:pStyle w:val="99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2、针对小微企业、监狱企业及残疾人企业的评审：</w:t>
      </w:r>
      <w:r/>
    </w:p>
    <w:p>
      <w:pPr>
        <w:pStyle w:val="99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及《关于印发《苏州市政府采购促进中小企业发展实施意见》的通知》（苏财购〔2022〕16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int="eastAsia" w:hAnsi="宋体" w:eastAsia="宋体" w:cs="宋体"/>
          <w:b/>
          <w:bCs/>
          <w:sz w:val="21"/>
          <w:szCs w:val="21"/>
          <w:highlight w:val="none"/>
        </w:rPr>
        <w:t xml:space="preserve">20%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93"/>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w:t>
      </w:r>
      <w:r>
        <w:rPr>
          <w:rFonts w:hint="eastAsia" w:hAnsi="宋体" w:cs="宋体"/>
          <w:b/>
          <w:bCs/>
          <w:color w:val="000000" w:themeColor="text1"/>
          <w:sz w:val="21"/>
          <w:szCs w:val="21"/>
          <w:highlight w:val="none"/>
          <w14:textFill>
            <w14:solidFill>
              <w14:schemeClr w14:val="tx1"/>
            </w14:solidFill>
          </w14:textFill>
        </w:rPr>
        <w:t xml:space="preserve">采购本国产品的支持政策</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的价格扣除，用扣除后的价格参与评审。</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3.1、投标（响应）报价低于全部通过符合性审查供应商投标（响应）报价平均值50%的，即投标（响应）报价&lt;全部通过符合性审查供应商投标（响应）报价平均值×50%；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3.2、投标（响应）报价低于通过符合性审查的次低报价供应商投标（响应）报价50%的，即投标（响应）报价&lt;通过符合性审查的次低报价供应商投标（响应）报价×50%；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3.3、投标（响应）报价低于采购项目最高限价45%的，即投标（响应）报价&lt;采购项目最高限价×45%；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3.4、评审委员会基于专业判断，认为供应商报价过低，有可能影响产品质量或者不能诚信履约的其他情形。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highlight w:val="none"/>
        </w:rPr>
        <w:outlineLvl w:val="0"/>
      </w:pPr>
      <w:r>
        <w:rPr>
          <w:b/>
          <w:bCs/>
          <w:highlight w:val="none"/>
        </w:rPr>
        <w:t xml:space="preserve">（二）设备品牌与质量（最高得分</w:t>
      </w:r>
      <w:r>
        <w:rPr>
          <w:rFonts w:hint="eastAsia"/>
          <w:b/>
          <w:bCs/>
          <w:highlight w:val="none"/>
        </w:rPr>
        <w:t xml:space="preserve">37</w:t>
      </w:r>
      <w:r>
        <w:rPr>
          <w:b/>
          <w:bCs/>
          <w:highlight w:val="none"/>
        </w:rPr>
        <w:t xml:space="preserve">分）</w:t>
      </w:r>
      <w:r/>
    </w:p>
    <w:p>
      <w:pPr>
        <w:ind w:firstLine="403"/>
        <w:spacing w:line="440" w:lineRule="exact"/>
        <w:tabs>
          <w:tab w:val="left" w:pos="0" w:leader="none"/>
        </w:tabs>
        <w:rPr>
          <w:szCs w:val="21"/>
          <w:highlight w:val="none"/>
        </w:rPr>
      </w:pPr>
      <w:r>
        <w:rPr>
          <w:rFonts w:hint="eastAsia"/>
          <w:szCs w:val="21"/>
          <w:highlight w:val="none"/>
        </w:rPr>
        <w:t xml:space="preserve">1、技术参数、性能等符合性比较（37分）：所投产品应最大限度地满足采购文件的要求，打“★”项为实质性响应要求，不允许负偏离；打“▲”项为核心要求，每有</w:t>
      </w:r>
      <w:r>
        <w:rPr>
          <w:rFonts w:hint="eastAsia" w:ascii="宋体" w:hAnsi="宋体"/>
          <w:szCs w:val="21"/>
          <w:highlight w:val="none"/>
        </w:rPr>
        <w:t xml:space="preserve">一项负偏离扣3分，</w:t>
      </w:r>
      <w:r>
        <w:rPr>
          <w:rFonts w:hint="eastAsia"/>
          <w:szCs w:val="21"/>
          <w:highlight w:val="none"/>
        </w:rPr>
        <w:t xml:space="preserve">其他项每出现一项负偏离扣1分，</w:t>
      </w:r>
      <w:r>
        <w:rPr>
          <w:rFonts w:hint="eastAsia"/>
          <w:b/>
          <w:bCs/>
          <w:szCs w:val="21"/>
          <w:highlight w:val="none"/>
        </w:rPr>
        <w:t xml:space="preserve">扣完为止</w:t>
      </w:r>
      <w:r>
        <w:rPr>
          <w:rFonts w:hint="eastAsia"/>
          <w:szCs w:val="21"/>
          <w:highlight w:val="none"/>
        </w:rPr>
        <w:t xml:space="preserve">。投标人须对照招标技术参数要求逐条列出并对比。功能或技术参数以生产厂家印制的产品样本或说明书为准，如样本或说明书无法体现本次招标要求的功能或技术参数，则必须提供由设备生产厂家加盖公章的功能或技术参数文件（或公证件或有效的网络查询链接及查询截图）。</w:t>
      </w:r>
      <w:r/>
    </w:p>
    <w:p>
      <w:pPr>
        <w:ind w:firstLine="405"/>
        <w:spacing w:line="440" w:lineRule="exact"/>
        <w:tabs>
          <w:tab w:val="left" w:pos="0" w:leader="none"/>
        </w:tabs>
        <w:rPr>
          <w:szCs w:val="21"/>
          <w:highlight w:val="none"/>
        </w:rPr>
      </w:pPr>
      <w:r>
        <w:rPr>
          <w:rFonts w:hint="eastAsia"/>
          <w:b/>
          <w:bCs/>
          <w:szCs w:val="21"/>
          <w:highlight w:val="none"/>
        </w:rPr>
        <w:t xml:space="preserve">（三）投标人针对本项目实施方案情况比较（9分）</w:t>
      </w:r>
      <w:r>
        <w:rPr>
          <w:rFonts w:hint="eastAsia"/>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03"/>
        <w:spacing w:line="440" w:lineRule="exact"/>
        <w:tabs>
          <w:tab w:val="left" w:pos="0" w:leader="none"/>
        </w:tabs>
        <w:rPr>
          <w:szCs w:val="21"/>
          <w:highlight w:val="none"/>
        </w:rPr>
      </w:pPr>
      <w:r>
        <w:rPr>
          <w:rFonts w:hint="eastAsia"/>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05"/>
        <w:spacing w:line="440" w:lineRule="exact"/>
        <w:tabs>
          <w:tab w:val="left" w:pos="0" w:leader="none"/>
        </w:tabs>
        <w:rPr>
          <w:szCs w:val="21"/>
          <w:highlight w:val="none"/>
        </w:rPr>
      </w:pPr>
      <w:r>
        <w:rPr>
          <w:rFonts w:hint="eastAsia"/>
          <w:b/>
          <w:bCs/>
          <w:szCs w:val="21"/>
          <w:highlight w:val="none"/>
        </w:rPr>
        <w:t xml:space="preserve">（四）投标人培训方案情况比较（8分）</w:t>
      </w:r>
      <w:r>
        <w:rPr>
          <w:rFonts w:hint="eastAsia"/>
          <w:szCs w:val="21"/>
          <w:highlight w:val="none"/>
        </w:rPr>
        <w:t xml:space="preserve">：包括（1）培训内容、时间、地点、人次、安装维护、调试、配置；（2）使用技能、业务人员培训、应用操作及使用等。</w:t>
      </w:r>
      <w:r/>
    </w:p>
    <w:p>
      <w:pPr>
        <w:ind w:firstLine="403"/>
        <w:spacing w:line="440" w:lineRule="exact"/>
        <w:tabs>
          <w:tab w:val="left" w:pos="0" w:leader="none"/>
        </w:tabs>
        <w:rPr>
          <w:szCs w:val="21"/>
          <w:highlight w:val="none"/>
        </w:rPr>
      </w:pPr>
      <w:r>
        <w:rPr>
          <w:rFonts w:hint="eastAsia"/>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5"/>
        <w:spacing w:line="440" w:lineRule="exact"/>
        <w:tabs>
          <w:tab w:val="left" w:pos="0" w:leader="none"/>
        </w:tabs>
        <w:rPr>
          <w:szCs w:val="21"/>
          <w:highlight w:val="none"/>
        </w:rPr>
      </w:pPr>
      <w:r>
        <w:rPr>
          <w:rFonts w:hint="eastAsia"/>
          <w:b/>
          <w:bCs/>
          <w:szCs w:val="21"/>
          <w:highlight w:val="none"/>
        </w:rPr>
        <w:t xml:space="preserve">（五）投标人售后服务方案情况比较（8分）</w:t>
      </w:r>
      <w:r>
        <w:rPr>
          <w:rFonts w:hint="eastAsia"/>
          <w:szCs w:val="21"/>
          <w:highlight w:val="none"/>
        </w:rPr>
        <w:t xml:space="preserve">：包括（1）针对本项目制定的售后服务管理体系方案；（2）针对售后服务人员、服务机制、响应时间、故障解决等内容管理方案。</w:t>
      </w:r>
      <w:r/>
    </w:p>
    <w:p>
      <w:pPr>
        <w:ind w:firstLine="403"/>
        <w:spacing w:line="440" w:lineRule="exact"/>
        <w:tabs>
          <w:tab w:val="left" w:pos="0" w:leader="none"/>
        </w:tabs>
        <w:rPr>
          <w:szCs w:val="21"/>
          <w:highlight w:val="none"/>
        </w:rPr>
      </w:pPr>
      <w:r>
        <w:rPr>
          <w:rFonts w:hint="eastAsia"/>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pStyle w:val="993"/>
        <w:ind w:firstLine="422"/>
        <w:spacing w:line="440" w:lineRule="exact"/>
        <w:rPr>
          <w:rFonts w:ascii="Times New Roman" w:hAnsi="Times New Roman" w:eastAsia="宋体"/>
          <w:sz w:val="21"/>
          <w:szCs w:val="21"/>
          <w:highlight w:val="none"/>
        </w:rPr>
      </w:pPr>
      <w:r>
        <w:rPr>
          <w:rFonts w:ascii="Times New Roman" w:hAnsi="Times New Roman" w:eastAsia="宋体"/>
          <w:b/>
          <w:bCs/>
          <w:sz w:val="21"/>
          <w:szCs w:val="21"/>
          <w:highlight w:val="none"/>
        </w:rPr>
        <w:t xml:space="preserve">（</w:t>
      </w:r>
      <w:r>
        <w:rPr>
          <w:rFonts w:hint="eastAsia" w:ascii="Times New Roman" w:hAnsi="Times New Roman" w:eastAsia="宋体"/>
          <w:b/>
          <w:bCs/>
          <w:sz w:val="21"/>
          <w:szCs w:val="21"/>
          <w:highlight w:val="none"/>
        </w:rPr>
        <w:t xml:space="preserve">六</w:t>
      </w:r>
      <w:r>
        <w:rPr>
          <w:rFonts w:ascii="Times New Roman" w:hAnsi="Times New Roman" w:eastAsia="宋体"/>
          <w:b/>
          <w:bCs/>
          <w:sz w:val="21"/>
          <w:szCs w:val="21"/>
          <w:highlight w:val="none"/>
        </w:rPr>
        <w:t xml:space="preserve">）</w:t>
      </w:r>
      <w:r>
        <w:rPr>
          <w:rFonts w:hint="eastAsia" w:ascii="Times New Roman" w:hAnsi="Times New Roman" w:eastAsia="宋体"/>
          <w:b/>
          <w:bCs/>
          <w:sz w:val="21"/>
          <w:szCs w:val="21"/>
          <w:highlight w:val="none"/>
        </w:rPr>
        <w:t xml:space="preserve">服务体系完备性比较</w:t>
      </w:r>
      <w:r>
        <w:rPr>
          <w:rFonts w:ascii="Times New Roman" w:hAnsi="Times New Roman" w:eastAsia="宋体"/>
          <w:b/>
          <w:bCs/>
          <w:sz w:val="21"/>
          <w:szCs w:val="21"/>
          <w:highlight w:val="none"/>
        </w:rPr>
        <w:t xml:space="preserve">（</w:t>
      </w:r>
      <w:r>
        <w:rPr>
          <w:rFonts w:hint="eastAsia" w:ascii="Times New Roman" w:hAnsi="Times New Roman" w:eastAsia="宋体"/>
          <w:b/>
          <w:bCs/>
          <w:sz w:val="21"/>
          <w:szCs w:val="21"/>
          <w:highlight w:val="none"/>
        </w:rPr>
        <w:t xml:space="preserve">8</w:t>
      </w:r>
      <w:r>
        <w:rPr>
          <w:rFonts w:ascii="Times New Roman" w:hAnsi="Times New Roman" w:eastAsia="宋体"/>
          <w:b/>
          <w:bCs/>
          <w:sz w:val="21"/>
          <w:szCs w:val="21"/>
          <w:highlight w:val="none"/>
        </w:rPr>
        <w:t xml:space="preserve">分）：</w:t>
      </w:r>
      <w:r>
        <w:rPr>
          <w:rFonts w:hint="eastAsia" w:ascii="Times New Roman" w:hAnsi="Times New Roman" w:eastAsia="宋体"/>
          <w:sz w:val="21"/>
          <w:szCs w:val="21"/>
          <w:highlight w:val="none"/>
        </w:rPr>
        <w:t xml:space="preserve">包括（1）针对投标人</w:t>
      </w:r>
      <w:r>
        <w:rPr>
          <w:rFonts w:ascii="Times New Roman" w:hAnsi="Times New Roman" w:eastAsia="宋体"/>
          <w:sz w:val="21"/>
          <w:szCs w:val="21"/>
          <w:highlight w:val="none"/>
        </w:rPr>
        <w:t xml:space="preserve">服务体系的完备性</w:t>
      </w:r>
      <w:r>
        <w:rPr>
          <w:rFonts w:hint="eastAsia" w:ascii="Times New Roman" w:hAnsi="Times New Roman" w:eastAsia="宋体"/>
          <w:sz w:val="21"/>
          <w:szCs w:val="21"/>
          <w:highlight w:val="none"/>
        </w:rPr>
        <w:t xml:space="preserve">；（2）投入技术服务人员</w:t>
      </w:r>
      <w:r>
        <w:rPr>
          <w:rFonts w:ascii="Times New Roman" w:hAnsi="Times New Roman" w:eastAsia="宋体"/>
          <w:sz w:val="21"/>
          <w:szCs w:val="21"/>
          <w:highlight w:val="none"/>
        </w:rPr>
        <w:t xml:space="preserve">技术力量</w:t>
      </w:r>
      <w:r>
        <w:rPr>
          <w:rFonts w:hint="eastAsia" w:ascii="Times New Roman" w:hAnsi="Times New Roman" w:eastAsia="宋体"/>
          <w:sz w:val="21"/>
          <w:szCs w:val="21"/>
          <w:highlight w:val="none"/>
        </w:rPr>
        <w:t xml:space="preserve">。</w:t>
      </w:r>
      <w:r/>
    </w:p>
    <w:p>
      <w:pPr>
        <w:ind w:firstLine="403"/>
        <w:spacing w:line="440" w:lineRule="exact"/>
        <w:tabs>
          <w:tab w:val="left" w:pos="0" w:leader="none"/>
        </w:tabs>
        <w:rPr>
          <w:szCs w:val="21"/>
          <w:highlight w:val="none"/>
        </w:rPr>
      </w:pPr>
      <w:r>
        <w:rPr>
          <w:rFonts w:hint="eastAsia"/>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3"/>
        <w:spacing w:line="440" w:lineRule="exact"/>
        <w:tabs>
          <w:tab w:val="left" w:pos="0" w:leader="none"/>
        </w:tabs>
        <w:rPr>
          <w:rFonts w:ascii="宋体" w:hAnsi="宋体" w:cs="宋体"/>
          <w:szCs w:val="21"/>
          <w:highlight w:val="none"/>
        </w:rPr>
      </w:pPr>
      <w:r>
        <w:rPr>
          <w:rFonts w:hint="eastAsia" w:ascii="宋体" w:hAnsi="宋体" w:cs="宋体"/>
          <w:szCs w:val="21"/>
          <w:highlight w:val="none"/>
        </w:rPr>
        <w:t xml:space="preserve">注：</w:t>
      </w:r>
      <w:r/>
    </w:p>
    <w:p>
      <w:pPr>
        <w:numPr>
          <w:ilvl w:val="0"/>
          <w:numId w:val="2"/>
        </w:numPr>
        <w:ind w:firstLine="403"/>
        <w:spacing w:line="440" w:lineRule="exact"/>
        <w:tabs>
          <w:tab w:val="left" w:pos="0" w:leader="none"/>
        </w:tabs>
        <w:rPr>
          <w:rFonts w:hAnsi="宋体" w:cs="宋体"/>
          <w:szCs w:val="21"/>
          <w:highlight w:val="none"/>
        </w:rPr>
      </w:pPr>
      <w:r>
        <w:rPr>
          <w:rFonts w:hint="eastAsia" w:hAnsi="宋体" w:cs="宋体"/>
          <w:szCs w:val="21"/>
          <w:highlight w:val="none"/>
        </w:rPr>
        <w:t xml:space="preserve">以上评分标准中的每一条，各投标单位均应提供相关的证明材料（并作出相应的对比（列表）供评委评判，否则不作为评分依据，无原件的可用公证件或有效的网络查询链接及查询截图代替。</w:t>
      </w:r>
      <w:r/>
    </w:p>
    <w:p>
      <w:pPr>
        <w:pStyle w:val="756"/>
        <w:jc w:val="right"/>
        <w:rPr>
          <w:highlight w:val="none"/>
        </w:rPr>
      </w:pPr>
      <w:r>
        <w:rPr>
          <w:rFonts w:hint="eastAsia" w:ascii="宋体" w:hAnsi="宋体" w:cs="宋体"/>
          <w:sz w:val="21"/>
          <w:szCs w:val="21"/>
          <w:highlight w:val="none"/>
        </w:rPr>
        <w:t xml:space="preserve"> </w:t>
      </w:r>
      <w:r>
        <w:rPr>
          <w:rFonts w:hint="eastAsia" w:ascii="宋体" w:hAnsi="宋体" w:cs="宋体"/>
          <w:b/>
          <w:sz w:val="21"/>
          <w:szCs w:val="21"/>
          <w:highlight w:val="none"/>
        </w:rPr>
        <w:t xml:space="preserve">（全文完）</w:t>
      </w:r>
      <w:r/>
    </w:p>
    <w:sectPr>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5425"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545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7.8pt;height:10.3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pPr>
    <w:r>
      <w:rPr>
        <w:rFonts w:hint="eastAsia"/>
      </w:rPr>
      <mc:AlternateContent>
        <mc:Choice Requires="wpg">
          <w:drawing>
            <wp:inline xmlns:wp="http://schemas.openxmlformats.org/drawingml/2006/wordprocessingDrawing" distT="0" distB="0" distL="0" distR="0">
              <wp:extent cx="459105" cy="215265"/>
              <wp:effectExtent l="0" t="0" r="17145" b="13335"/>
              <wp:docPr id="1" name="图片 4"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卫康logo"/>
                      <pic:cNvPicPr>
                        <a:picLocks noChangeAspect="1"/>
                      </pic:cNvPicPr>
                      <pic:nvPr/>
                    </pic:nvPicPr>
                    <pic:blipFill>
                      <a:blip r:embed="rId1"/>
                      <a:stretch/>
                    </pic:blipFill>
                    <pic:spPr bwMode="auto">
                      <a:xfrm>
                        <a:off x="0" y="0"/>
                        <a:ext cx="459104" cy="215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1pt;height:16.9pt;mso-wrap-distance-left:0.0pt;mso-wrap-distance-top:0.0pt;mso-wrap-distance-right:0.0pt;mso-wrap-distance-bottom:0.0pt;" stroked="false">
              <v:path textboxrect="0,0,0,0"/>
              <v:imagedata r:id="rId1" o:title=""/>
            </v:shape>
          </w:pict>
        </mc:Fallback>
      </mc:AlternateContent>
    </w:r>
    <w:r>
      <w:rPr>
        <w:rFonts w:hint="eastAsia"/>
      </w:rPr>
      <w:t xml:space="preserve">       苏州市卫康招投标咨询服务有限公司     </w:t>
    </w:r>
    <w:r>
      <w:rPr>
        <w:rFonts w:hint="eastAsia"/>
        <w:lang w:eastAsia="zh-CN"/>
      </w:rPr>
      <w:t xml:space="preserve">JSZC-320591-SZWK-G2026-0101</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rPr>
        <w:rFonts w:hint="eastAsia" w:eastAsia="楷体_GB2312"/>
        <w:lang w:eastAsia="zh-CN"/>
      </w:rPr>
    </w:pPr>
    <w:r>
      <w:rPr>
        <w:rFonts w:hint="eastAsia"/>
      </w:rPr>
      <mc:AlternateContent>
        <mc:Choice Requires="wpg">
          <w:drawing>
            <wp:inline xmlns:wp="http://schemas.openxmlformats.org/drawingml/2006/wordprocessingDrawing" distT="0" distB="0" distL="0" distR="0">
              <wp:extent cx="508000" cy="238125"/>
              <wp:effectExtent l="0" t="0" r="6350" b="9525"/>
              <wp:docPr id="2" name="图片 5"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卫康logo"/>
                      <pic:cNvPicPr>
                        <a:picLocks noChangeAspect="1"/>
                      </pic:cNvPicPr>
                      <pic:nvPr/>
                    </pic:nvPicPr>
                    <pic:blipFill>
                      <a:blip r:embed="rId1"/>
                      <a:stretch/>
                    </pic:blipFill>
                    <pic:spPr bwMode="auto">
                      <a:xfrm>
                        <a:off x="0" y="0"/>
                        <a:ext cx="508000"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0pt;height:18.8pt;mso-wrap-distance-left:0.0pt;mso-wrap-distance-top:0.0pt;mso-wrap-distance-right:0.0pt;mso-wrap-distance-bottom:0.0pt;" stroked="false">
              <v:path textboxrect="0,0,0,0"/>
              <v:imagedata r:id="rId1" o:title=""/>
            </v:shape>
          </w:pict>
        </mc:Fallback>
      </mc:AlternateContent>
    </w:r>
    <w:r>
      <w:rPr>
        <w:rFonts w:hint="eastAsia"/>
      </w:rPr>
      <w:t xml:space="preserve">        苏州市卫康招投标咨询服务有限公司     </w:t>
    </w:r>
    <w:r>
      <w:rPr>
        <w:rFonts w:hint="eastAsia"/>
        <w:lang w:eastAsia="zh-CN"/>
      </w:rPr>
      <w:t xml:space="preserve">JSZC-320591-SZWK-G2026-0101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1">
    <w:name w:val="Heading 1"/>
    <w:basedOn w:val="740"/>
    <w:next w:val="740"/>
    <w:link w:val="82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2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2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2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2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29"/>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link w:val="830"/>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link w:val="831"/>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link w:val="832"/>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uiPriority w:val="99"/>
    <w:unhideWhenUsed/>
    <w:qFormat/>
    <w:pPr>
      <w:ind w:firstLine="420"/>
      <w:jc w:val="left"/>
    </w:pPr>
    <w:rPr>
      <w:sz w:val="24"/>
    </w:rPr>
  </w:style>
  <w:style w:type="paragraph" w:styleId="754">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5">
    <w:name w:val="annotation text"/>
    <w:basedOn w:val="740"/>
    <w:uiPriority w:val="0"/>
    <w:qFormat/>
    <w:pPr>
      <w:jc w:val="left"/>
    </w:pPr>
  </w:style>
  <w:style w:type="paragraph" w:styleId="756">
    <w:name w:val="Body Text"/>
    <w:basedOn w:val="740"/>
    <w:next w:val="753"/>
    <w:uiPriority w:val="0"/>
    <w:qFormat/>
    <w:rPr>
      <w:sz w:val="24"/>
    </w:rPr>
  </w:style>
  <w:style w:type="paragraph" w:styleId="757">
    <w:name w:val="Body Text Indent"/>
    <w:basedOn w:val="740"/>
    <w:next w:val="740"/>
    <w:uiPriority w:val="99"/>
    <w:qFormat/>
    <w:pPr>
      <w:ind w:left="570"/>
      <w:spacing w:line="520" w:lineRule="exact"/>
    </w:pPr>
    <w:rPr>
      <w:rFonts w:ascii="方正仿宋简体" w:hAnsi="创艺简仿宋" w:eastAsia="方正仿宋简体"/>
      <w:sz w:val="24"/>
      <w:szCs w:val="20"/>
    </w:rPr>
  </w:style>
  <w:style w:type="paragraph" w:styleId="758">
    <w:name w:val="toc 5"/>
    <w:basedOn w:val="740"/>
    <w:next w:val="740"/>
    <w:uiPriority w:val="39"/>
    <w:unhideWhenUsed/>
    <w:qFormat/>
    <w:pPr>
      <w:ind w:left="1134"/>
      <w:spacing w:after="57"/>
    </w:pPr>
  </w:style>
  <w:style w:type="paragraph" w:styleId="759">
    <w:name w:val="toc 3"/>
    <w:basedOn w:val="740"/>
    <w:next w:val="740"/>
    <w:uiPriority w:val="39"/>
    <w:unhideWhenUsed/>
    <w:qFormat/>
    <w:pPr>
      <w:ind w:left="567"/>
      <w:spacing w:after="57"/>
    </w:pPr>
  </w:style>
  <w:style w:type="paragraph" w:styleId="760">
    <w:name w:val="Plain Text"/>
    <w:basedOn w:val="740"/>
    <w:uiPriority w:val="99"/>
    <w:qFormat/>
    <w:pPr>
      <w:jc w:val="left"/>
      <w:widowControl/>
    </w:pPr>
    <w:rPr>
      <w:rFonts w:ascii="宋体" w:hAnsi="Courier New" w:eastAsia="楷体_GB2312"/>
      <w:sz w:val="26"/>
    </w:rPr>
  </w:style>
  <w:style w:type="paragraph" w:styleId="761">
    <w:name w:val="toc 8"/>
    <w:basedOn w:val="740"/>
    <w:next w:val="740"/>
    <w:uiPriority w:val="39"/>
    <w:unhideWhenUsed/>
    <w:qFormat/>
    <w:pPr>
      <w:ind w:left="1984"/>
      <w:spacing w:after="57"/>
    </w:pPr>
  </w:style>
  <w:style w:type="paragraph" w:styleId="762">
    <w:name w:val="endnote text"/>
    <w:basedOn w:val="740"/>
    <w:link w:val="951"/>
    <w:uiPriority w:val="99"/>
    <w:semiHidden/>
    <w:unhideWhenUsed/>
    <w:qFormat/>
    <w:rPr>
      <w:sz w:val="20"/>
    </w:rPr>
  </w:style>
  <w:style w:type="paragraph" w:styleId="763">
    <w:name w:val="Balloon Text"/>
    <w:basedOn w:val="740"/>
    <w:uiPriority w:val="0"/>
    <w:qFormat/>
    <w:rPr>
      <w:sz w:val="18"/>
      <w:szCs w:val="18"/>
    </w:rPr>
  </w:style>
  <w:style w:type="paragraph" w:styleId="764">
    <w:name w:val="Footer"/>
    <w:basedOn w:val="740"/>
    <w:link w:val="986"/>
    <w:uiPriority w:val="99"/>
    <w:qFormat/>
    <w:pPr>
      <w:jc w:val="left"/>
      <w:widowControl/>
      <w:tabs>
        <w:tab w:val="center" w:pos="4153" w:leader="none"/>
        <w:tab w:val="right" w:pos="8306" w:leader="none"/>
      </w:tabs>
    </w:pPr>
    <w:rPr>
      <w:rFonts w:eastAsia="楷体_GB2312"/>
      <w:sz w:val="18"/>
      <w:szCs w:val="20"/>
    </w:rPr>
  </w:style>
  <w:style w:type="paragraph" w:styleId="765">
    <w:name w:val="Header"/>
    <w:basedOn w:val="740"/>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850"/>
      <w:spacing w:after="57"/>
    </w:pPr>
  </w:style>
  <w:style w:type="paragraph" w:styleId="768">
    <w:name w:val="Subtitle"/>
    <w:basedOn w:val="740"/>
    <w:next w:val="740"/>
    <w:link w:val="836"/>
    <w:uiPriority w:val="11"/>
    <w:qFormat/>
    <w:pPr>
      <w:spacing w:before="200" w:after="200"/>
    </w:pPr>
    <w:rPr>
      <w:sz w:val="24"/>
      <w:szCs w:val="24"/>
    </w:rPr>
  </w:style>
  <w:style w:type="paragraph" w:styleId="769">
    <w:name w:val="footnote text"/>
    <w:basedOn w:val="740"/>
    <w:link w:val="950"/>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Body Text Indent 3"/>
    <w:basedOn w:val="740"/>
    <w:uiPriority w:val="0"/>
    <w:qFormat/>
    <w:pPr>
      <w:ind w:left="420"/>
      <w:jc w:val="left"/>
      <w:spacing w:after="120"/>
      <w:widowControl/>
    </w:pPr>
    <w:rPr>
      <w:sz w:val="16"/>
      <w:szCs w:val="20"/>
    </w:rPr>
  </w:style>
  <w:style w:type="paragraph" w:styleId="772">
    <w:name w:val="table of figures"/>
    <w:basedOn w:val="740"/>
    <w:next w:val="740"/>
    <w:uiPriority w:val="99"/>
    <w:unhideWhenUsed/>
    <w:qFormat/>
  </w:style>
  <w:style w:type="paragraph" w:styleId="773">
    <w:name w:val="toc 2"/>
    <w:basedOn w:val="740"/>
    <w:next w:val="740"/>
    <w:uiPriority w:val="39"/>
    <w:unhideWhenUsed/>
    <w:qFormat/>
    <w:pPr>
      <w:ind w:left="283"/>
      <w:spacing w:after="57"/>
    </w:pPr>
  </w:style>
  <w:style w:type="paragraph" w:styleId="774">
    <w:name w:val="toc 9"/>
    <w:basedOn w:val="740"/>
    <w:next w:val="740"/>
    <w:uiPriority w:val="39"/>
    <w:unhideWhenUsed/>
    <w:qFormat/>
    <w:pPr>
      <w:ind w:left="2268"/>
      <w:spacing w:after="57"/>
    </w:pPr>
  </w:style>
  <w:style w:type="paragraph" w:styleId="775">
    <w:name w:val="Normal (Web)"/>
    <w:basedOn w:val="740"/>
    <w:uiPriority w:val="0"/>
    <w:qFormat/>
    <w:rPr>
      <w:sz w:val="24"/>
    </w:rPr>
  </w:style>
  <w:style w:type="paragraph" w:styleId="776">
    <w:name w:val="Title"/>
    <w:basedOn w:val="740"/>
    <w:next w:val="740"/>
    <w:link w:val="835"/>
    <w:uiPriority w:val="10"/>
    <w:qFormat/>
    <w:pPr>
      <w:contextualSpacing/>
      <w:spacing w:before="300" w:after="200"/>
    </w:pPr>
    <w:rPr>
      <w:sz w:val="48"/>
      <w:szCs w:val="48"/>
    </w:rPr>
  </w:style>
  <w:style w:type="paragraph" w:styleId="777">
    <w:name w:val="Body Text First Indent"/>
    <w:basedOn w:val="756"/>
    <w:uiPriority w:val="99"/>
    <w:semiHidden/>
    <w:unhideWhenUsed/>
    <w:qFormat/>
    <w:pPr>
      <w:ind w:firstLine="420"/>
    </w:pPr>
  </w:style>
  <w:style w:type="paragraph" w:styleId="778">
    <w:name w:val="Body Text First Indent 2"/>
    <w:basedOn w:val="757"/>
    <w:uiPriority w:val="99"/>
    <w:qFormat/>
    <w:pPr>
      <w:ind w:left="420" w:firstLine="210"/>
      <w:spacing w:after="120" w:line="240" w:lineRule="auto"/>
    </w:pPr>
    <w:rPr>
      <w:rFonts w:ascii="Times New Roman" w:hAnsi="Times New Roman" w:eastAsia="仿宋_GB2312"/>
      <w:sz w:val="30"/>
    </w:rPr>
  </w:style>
  <w:style w:type="table" w:styleId="779">
    <w:name w:val="Table Grid"/>
    <w:basedOn w:val="7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endnote reference"/>
    <w:basedOn w:val="750"/>
    <w:uiPriority w:val="99"/>
    <w:semiHidden/>
    <w:unhideWhenUsed/>
    <w:qFormat/>
    <w:rPr>
      <w:vertAlign w:val="superscript"/>
    </w:rPr>
  </w:style>
  <w:style w:type="character" w:styleId="781">
    <w:name w:val="page number"/>
    <w:basedOn w:val="750"/>
    <w:uiPriority w:val="99"/>
    <w:semiHidden/>
    <w:unhideWhenUsed/>
    <w:qFormat/>
  </w:style>
  <w:style w:type="character" w:styleId="782">
    <w:name w:val="FollowedHyperlink"/>
    <w:basedOn w:val="750"/>
    <w:uiPriority w:val="99"/>
    <w:unhideWhenUsed/>
    <w:qFormat/>
    <w:rPr>
      <w:color w:val="800080"/>
      <w:u w:val="single"/>
    </w:rPr>
  </w:style>
  <w:style w:type="character" w:styleId="783">
    <w:name w:val="Emphasis"/>
    <w:basedOn w:val="750"/>
    <w:uiPriority w:val="0"/>
    <w:qFormat/>
    <w:rPr>
      <w:rFonts w:ascii="Times New Roman" w:hAnsi="Times New Roman" w:eastAsia="宋体" w:cs="Times New Roman"/>
      <w:i/>
      <w:sz w:val="21"/>
    </w:rPr>
  </w:style>
  <w:style w:type="character" w:styleId="784">
    <w:name w:val="Hyperlink"/>
    <w:basedOn w:val="750"/>
    <w:uiPriority w:val="99"/>
    <w:unhideWhenUsed/>
    <w:qFormat/>
    <w:rPr>
      <w:color w:val="0000ff"/>
      <w:u w:val="single"/>
    </w:rPr>
  </w:style>
  <w:style w:type="character" w:styleId="785">
    <w:name w:val="annotation reference"/>
    <w:basedOn w:val="750"/>
    <w:uiPriority w:val="99"/>
    <w:semiHidden/>
    <w:unhideWhenUsed/>
    <w:qFormat/>
    <w:rPr>
      <w:sz w:val="21"/>
      <w:szCs w:val="21"/>
    </w:rPr>
  </w:style>
  <w:style w:type="character" w:styleId="786">
    <w:name w:val="footnote reference"/>
    <w:basedOn w:val="750"/>
    <w:uiPriority w:val="99"/>
    <w:unhideWhenUsed/>
    <w:qFormat/>
    <w:rPr>
      <w:vertAlign w:val="superscript"/>
    </w:rPr>
  </w:style>
  <w:style w:type="paragraph" w:styleId="787" w:customStyle="1">
    <w:name w:val="段"/>
    <w:next w:val="740"/>
    <w:uiPriority w:val="0"/>
    <w:qFormat/>
    <w:pPr>
      <w:ind w:firstLine="200"/>
      <w:jc w:val="both"/>
    </w:pPr>
    <w:rPr>
      <w:rFonts w:ascii="宋体" w:hAnsi="Times New Roman" w:eastAsia="宋体" w:cs="宋体"/>
      <w:sz w:val="21"/>
      <w:szCs w:val="21"/>
      <w:lang w:val="en-US" w:eastAsia="zh-CN" w:bidi="ar-SA"/>
    </w:rPr>
  </w:style>
  <w:style w:type="table" w:styleId="788"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标题1"/>
    <w:uiPriority w:val="39"/>
    <w:unhideWhenUsed/>
    <w:qFormat/>
    <w:rPr>
      <w:rFonts w:ascii="Times New Roman" w:hAnsi="Times New Roman" w:eastAsia="宋体" w:cs="Times New Roman"/>
      <w:lang w:val="en-US" w:eastAsia="zh-CN" w:bidi="ar-SA"/>
    </w:rPr>
  </w:style>
  <w:style w:type="character" w:styleId="808" w:customStyle="1">
    <w:name w:val="Heading 1 Char"/>
    <w:basedOn w:val="750"/>
    <w:uiPriority w:val="9"/>
    <w:qFormat/>
    <w:rPr>
      <w:rFonts w:ascii="Arial" w:hAnsi="Arial" w:eastAsia="Arial" w:cs="Arial"/>
      <w:sz w:val="40"/>
      <w:szCs w:val="40"/>
    </w:rPr>
  </w:style>
  <w:style w:type="character" w:styleId="809" w:customStyle="1">
    <w:name w:val="Heading 2 Char"/>
    <w:basedOn w:val="750"/>
    <w:uiPriority w:val="9"/>
    <w:qFormat/>
    <w:rPr>
      <w:rFonts w:ascii="Arial" w:hAnsi="Arial" w:eastAsia="Arial" w:cs="Arial"/>
      <w:sz w:val="34"/>
    </w:rPr>
  </w:style>
  <w:style w:type="character" w:styleId="810" w:customStyle="1">
    <w:name w:val="Heading 3 Char"/>
    <w:basedOn w:val="750"/>
    <w:uiPriority w:val="9"/>
    <w:qFormat/>
    <w:rPr>
      <w:rFonts w:ascii="Arial" w:hAnsi="Arial" w:eastAsia="Arial" w:cs="Arial"/>
      <w:sz w:val="30"/>
      <w:szCs w:val="30"/>
    </w:rPr>
  </w:style>
  <w:style w:type="character" w:styleId="811" w:customStyle="1">
    <w:name w:val="Heading 4 Char"/>
    <w:basedOn w:val="750"/>
    <w:uiPriority w:val="9"/>
    <w:qFormat/>
    <w:rPr>
      <w:rFonts w:ascii="Arial" w:hAnsi="Arial" w:eastAsia="Arial" w:cs="Arial"/>
      <w:b/>
      <w:bCs/>
      <w:sz w:val="26"/>
      <w:szCs w:val="26"/>
    </w:rPr>
  </w:style>
  <w:style w:type="character" w:styleId="812" w:customStyle="1">
    <w:name w:val="Heading 5 Char"/>
    <w:basedOn w:val="750"/>
    <w:uiPriority w:val="9"/>
    <w:qFormat/>
    <w:rPr>
      <w:rFonts w:ascii="Arial" w:hAnsi="Arial" w:eastAsia="Arial" w:cs="Arial"/>
      <w:b/>
      <w:bCs/>
      <w:sz w:val="24"/>
      <w:szCs w:val="24"/>
    </w:rPr>
  </w:style>
  <w:style w:type="character" w:styleId="813" w:customStyle="1">
    <w:name w:val="Heading 6 Char"/>
    <w:basedOn w:val="750"/>
    <w:uiPriority w:val="9"/>
    <w:qFormat/>
    <w:rPr>
      <w:rFonts w:ascii="Arial" w:hAnsi="Arial" w:eastAsia="Arial" w:cs="Arial"/>
      <w:b/>
      <w:bCs/>
      <w:sz w:val="22"/>
      <w:szCs w:val="22"/>
    </w:rPr>
  </w:style>
  <w:style w:type="character" w:styleId="814" w:customStyle="1">
    <w:name w:val="Heading 7 Char"/>
    <w:basedOn w:val="750"/>
    <w:uiPriority w:val="9"/>
    <w:qFormat/>
    <w:rPr>
      <w:rFonts w:ascii="Arial" w:hAnsi="Arial" w:eastAsia="Arial" w:cs="Arial"/>
      <w:b/>
      <w:bCs/>
      <w:i/>
      <w:iCs/>
      <w:sz w:val="22"/>
      <w:szCs w:val="22"/>
    </w:rPr>
  </w:style>
  <w:style w:type="character" w:styleId="815" w:customStyle="1">
    <w:name w:val="Heading 8 Char"/>
    <w:basedOn w:val="750"/>
    <w:uiPriority w:val="9"/>
    <w:qFormat/>
    <w:rPr>
      <w:rFonts w:ascii="Arial" w:hAnsi="Arial" w:eastAsia="Arial" w:cs="Arial"/>
      <w:i/>
      <w:iCs/>
      <w:sz w:val="22"/>
      <w:szCs w:val="22"/>
    </w:rPr>
  </w:style>
  <w:style w:type="character" w:styleId="816" w:customStyle="1">
    <w:name w:val="Heading 9 Char"/>
    <w:basedOn w:val="750"/>
    <w:uiPriority w:val="9"/>
    <w:qFormat/>
    <w:rPr>
      <w:rFonts w:ascii="Arial" w:hAnsi="Arial" w:eastAsia="Arial" w:cs="Arial"/>
      <w:i/>
      <w:iCs/>
      <w:sz w:val="21"/>
      <w:szCs w:val="21"/>
    </w:rPr>
  </w:style>
  <w:style w:type="character" w:styleId="817" w:customStyle="1">
    <w:name w:val="Title Char"/>
    <w:basedOn w:val="750"/>
    <w:uiPriority w:val="10"/>
    <w:qFormat/>
    <w:rPr>
      <w:sz w:val="48"/>
      <w:szCs w:val="48"/>
    </w:rPr>
  </w:style>
  <w:style w:type="character" w:styleId="818" w:customStyle="1">
    <w:name w:val="Subtitle Char"/>
    <w:basedOn w:val="75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11"/>
    <w:uiPriority w:val="39"/>
    <w:unhideWhenUsed/>
    <w:qFormat/>
    <w:rPr>
      <w:rFonts w:ascii="Times New Roman" w:hAnsi="Times New Roman" w:eastAsia="宋体" w:cs="Times New Roman"/>
      <w:lang w:val="en-US" w:eastAsia="zh-CN" w:bidi="ar-SA"/>
    </w:rPr>
  </w:style>
  <w:style w:type="character" w:styleId="824" w:customStyle="1">
    <w:name w:val="标题 1 字符"/>
    <w:basedOn w:val="750"/>
    <w:link w:val="741"/>
    <w:uiPriority w:val="9"/>
    <w:qFormat/>
    <w:rPr>
      <w:rFonts w:ascii="Arial" w:hAnsi="Arial" w:eastAsia="Arial" w:cs="Arial"/>
      <w:sz w:val="40"/>
      <w:szCs w:val="40"/>
    </w:rPr>
  </w:style>
  <w:style w:type="character" w:styleId="825" w:customStyle="1">
    <w:name w:val="标题 2 字符"/>
    <w:basedOn w:val="750"/>
    <w:link w:val="742"/>
    <w:uiPriority w:val="9"/>
    <w:qFormat/>
    <w:rPr>
      <w:rFonts w:ascii="Arial" w:hAnsi="Arial" w:eastAsia="Arial" w:cs="Arial"/>
      <w:sz w:val="34"/>
    </w:rPr>
  </w:style>
  <w:style w:type="character" w:styleId="826" w:customStyle="1">
    <w:name w:val="标题 3 字符"/>
    <w:basedOn w:val="750"/>
    <w:link w:val="743"/>
    <w:uiPriority w:val="9"/>
    <w:qFormat/>
    <w:rPr>
      <w:rFonts w:ascii="Arial" w:hAnsi="Arial" w:eastAsia="Arial" w:cs="Arial"/>
      <w:sz w:val="30"/>
      <w:szCs w:val="30"/>
    </w:rPr>
  </w:style>
  <w:style w:type="character" w:styleId="827" w:customStyle="1">
    <w:name w:val="标题 4 字符"/>
    <w:basedOn w:val="750"/>
    <w:link w:val="744"/>
    <w:uiPriority w:val="9"/>
    <w:qFormat/>
    <w:rPr>
      <w:rFonts w:ascii="Arial" w:hAnsi="Arial" w:eastAsia="Arial" w:cs="Arial"/>
      <w:b/>
      <w:bCs/>
      <w:sz w:val="26"/>
      <w:szCs w:val="26"/>
    </w:rPr>
  </w:style>
  <w:style w:type="character" w:styleId="828" w:customStyle="1">
    <w:name w:val="标题 5 字符"/>
    <w:basedOn w:val="750"/>
    <w:link w:val="745"/>
    <w:uiPriority w:val="9"/>
    <w:qFormat/>
    <w:rPr>
      <w:rFonts w:ascii="Arial" w:hAnsi="Arial" w:eastAsia="Arial" w:cs="Arial"/>
      <w:b/>
      <w:bCs/>
      <w:sz w:val="24"/>
      <w:szCs w:val="24"/>
    </w:rPr>
  </w:style>
  <w:style w:type="character" w:styleId="829" w:customStyle="1">
    <w:name w:val="标题 6 字符"/>
    <w:basedOn w:val="750"/>
    <w:link w:val="746"/>
    <w:uiPriority w:val="9"/>
    <w:qFormat/>
    <w:rPr>
      <w:rFonts w:ascii="Arial" w:hAnsi="Arial" w:eastAsia="Arial" w:cs="Arial"/>
      <w:b/>
      <w:bCs/>
      <w:sz w:val="22"/>
      <w:szCs w:val="22"/>
    </w:rPr>
  </w:style>
  <w:style w:type="character" w:styleId="830" w:customStyle="1">
    <w:name w:val="标题 7 字符"/>
    <w:basedOn w:val="750"/>
    <w:link w:val="747"/>
    <w:uiPriority w:val="9"/>
    <w:qFormat/>
    <w:rPr>
      <w:rFonts w:ascii="Arial" w:hAnsi="Arial" w:eastAsia="Arial" w:cs="Arial"/>
      <w:b/>
      <w:bCs/>
      <w:i/>
      <w:iCs/>
      <w:sz w:val="22"/>
      <w:szCs w:val="22"/>
    </w:rPr>
  </w:style>
  <w:style w:type="character" w:styleId="831" w:customStyle="1">
    <w:name w:val="标题 8 字符"/>
    <w:basedOn w:val="750"/>
    <w:link w:val="748"/>
    <w:uiPriority w:val="9"/>
    <w:qFormat/>
    <w:rPr>
      <w:rFonts w:ascii="Arial" w:hAnsi="Arial" w:eastAsia="Arial" w:cs="Arial"/>
      <w:i/>
      <w:iCs/>
      <w:sz w:val="22"/>
      <w:szCs w:val="22"/>
    </w:rPr>
  </w:style>
  <w:style w:type="character" w:styleId="832" w:customStyle="1">
    <w:name w:val="标题 9 字符"/>
    <w:basedOn w:val="750"/>
    <w:link w:val="749"/>
    <w:uiPriority w:val="9"/>
    <w:qFormat/>
    <w:rPr>
      <w:rFonts w:ascii="Arial" w:hAnsi="Arial" w:eastAsia="Arial" w:cs="Arial"/>
      <w:i/>
      <w:iCs/>
      <w:sz w:val="21"/>
      <w:szCs w:val="21"/>
    </w:rPr>
  </w:style>
  <w:style w:type="paragraph" w:styleId="833">
    <w:name w:val="List Paragraph"/>
    <w:basedOn w:val="740"/>
    <w:uiPriority w:val="34"/>
    <w:qFormat/>
    <w:pPr>
      <w:contextualSpacing/>
      <w:ind w:left="720"/>
    </w:pPr>
  </w:style>
  <w:style w:type="paragraph" w:styleId="834">
    <w:name w:val="No Spacing"/>
    <w:uiPriority w:val="1"/>
    <w:qFormat/>
    <w:rPr>
      <w:rFonts w:ascii="Times New Roman" w:hAnsi="Times New Roman" w:eastAsia="宋体" w:cs="Times New Roman"/>
      <w:lang w:val="en-US" w:eastAsia="zh-CN" w:bidi="ar-SA"/>
    </w:rPr>
  </w:style>
  <w:style w:type="character" w:styleId="835" w:customStyle="1">
    <w:name w:val="标题 字符"/>
    <w:basedOn w:val="750"/>
    <w:link w:val="776"/>
    <w:uiPriority w:val="10"/>
    <w:qFormat/>
    <w:rPr>
      <w:sz w:val="48"/>
      <w:szCs w:val="48"/>
    </w:rPr>
  </w:style>
  <w:style w:type="character" w:styleId="836" w:customStyle="1">
    <w:name w:val="副标题 字符"/>
    <w:basedOn w:val="750"/>
    <w:link w:val="768"/>
    <w:uiPriority w:val="11"/>
    <w:qFormat/>
    <w:rPr>
      <w:sz w:val="24"/>
      <w:szCs w:val="24"/>
    </w:rPr>
  </w:style>
  <w:style w:type="paragraph" w:styleId="837">
    <w:name w:val="Quote"/>
    <w:basedOn w:val="740"/>
    <w:next w:val="740"/>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40"/>
    <w:next w:val="740"/>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Header Char"/>
    <w:basedOn w:val="750"/>
    <w:uiPriority w:val="99"/>
    <w:qFormat/>
  </w:style>
  <w:style w:type="character" w:styleId="842" w:customStyle="1">
    <w:name w:val="Footer Char"/>
    <w:basedOn w:val="750"/>
    <w:uiPriority w:val="99"/>
    <w:qFormat/>
  </w:style>
  <w:style w:type="character" w:styleId="843" w:customStyle="1">
    <w:name w:val="Caption Char"/>
    <w:uiPriority w:val="99"/>
    <w:qFormat/>
  </w:style>
  <w:style w:type="table" w:styleId="844"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Grid Table 1 Light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basedOn w:val="7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Grid Table 3 - Accent 1"/>
    <w:basedOn w:val="7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basedOn w:val="75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4" w:customStyle="1">
    <w:name w:val="Grid Table 4 - Accent 2"/>
    <w:basedOn w:val="7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5" w:customStyle="1">
    <w:name w:val="Grid Table 4 - Accent 3"/>
    <w:basedOn w:val="7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7" w:customStyle="1">
    <w:name w:val="Grid Table 4 - Accent 5"/>
    <w:basedOn w:val="75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Grid Table 6 Colorful - Accent 1"/>
    <w:basedOn w:val="75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5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 Accent 1"/>
    <w:basedOn w:val="75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5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basedOn w:val="75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5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 Accent 1"/>
    <w:basedOn w:val="75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4" w:customStyle="1">
    <w:name w:val="List Table 2 - Accent 2"/>
    <w:basedOn w:val="7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5" w:customStyle="1">
    <w:name w:val="List Table 2 - Accent 3"/>
    <w:basedOn w:val="7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6" w:customStyle="1">
    <w:name w:val="List Table 2 - Accent 4"/>
    <w:basedOn w:val="7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7" w:customStyle="1">
    <w:name w:val="List Table 2 - Accent 5"/>
    <w:basedOn w:val="75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8" w:customStyle="1">
    <w:name w:val="List Table 2 - Accent 6"/>
    <w:basedOn w:val="7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9" w:customStyle="1">
    <w:name w:val="List Table 3 - Accent 1"/>
    <w:basedOn w:val="75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5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 Accent 1"/>
    <w:basedOn w:val="75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5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 Accent 1"/>
    <w:basedOn w:val="75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5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 Accent 1"/>
    <w:basedOn w:val="75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5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List Table 7 Colorful - Accent 1"/>
    <w:basedOn w:val="75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5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5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5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69"/>
    <w:uiPriority w:val="99"/>
    <w:qFormat/>
    <w:rPr>
      <w:sz w:val="18"/>
    </w:rPr>
  </w:style>
  <w:style w:type="character" w:styleId="951" w:customStyle="1">
    <w:name w:val="尾注文本 字符"/>
    <w:link w:val="762"/>
    <w:uiPriority w:val="99"/>
    <w:qFormat/>
    <w:rPr>
      <w:sz w:val="20"/>
    </w:rPr>
  </w:style>
  <w:style w:type="paragraph" w:styleId="952" w:customStyle="1">
    <w:name w:val="TOC 标题11"/>
    <w:uiPriority w:val="39"/>
    <w:unhideWhenUsed/>
    <w:qFormat/>
    <w:rPr>
      <w:rFonts w:ascii="Times New Roman" w:hAnsi="Times New Roman" w:eastAsia="宋体" w:cs="Times New Roman"/>
      <w:lang w:val="en-US" w:eastAsia="zh-CN" w:bidi="ar-SA"/>
    </w:rPr>
  </w:style>
  <w:style w:type="character" w:styleId="953" w:customStyle="1">
    <w:name w:val="font21"/>
    <w:basedOn w:val="750"/>
    <w:uiPriority w:val="0"/>
    <w:qFormat/>
    <w:rPr>
      <w:rFonts w:hint="default" w:ascii="Times New Roman" w:hAnsi="Times New Roman" w:cs="Times New Roman"/>
      <w:color w:val="000000"/>
      <w:sz w:val="28"/>
      <w:szCs w:val="28"/>
      <w:u w:val="none"/>
    </w:rPr>
  </w:style>
  <w:style w:type="character" w:styleId="954" w:customStyle="1">
    <w:name w:val="font31"/>
    <w:basedOn w:val="750"/>
    <w:uiPriority w:val="0"/>
    <w:qFormat/>
    <w:rPr>
      <w:rFonts w:hint="default" w:ascii="Times New Roman" w:hAnsi="Times New Roman" w:cs="Times New Roman"/>
      <w:color w:val="000000"/>
      <w:sz w:val="32"/>
      <w:szCs w:val="32"/>
      <w:u w:val="none"/>
    </w:rPr>
  </w:style>
  <w:style w:type="character" w:styleId="955" w:customStyle="1">
    <w:name w:val="font41"/>
    <w:basedOn w:val="750"/>
    <w:uiPriority w:val="0"/>
    <w:qFormat/>
    <w:rPr>
      <w:rFonts w:hint="eastAsia" w:ascii="仿宋_GB2312" w:eastAsia="仿宋_GB2312" w:cs="仿宋_GB2312"/>
      <w:color w:val="000000"/>
      <w:sz w:val="32"/>
      <w:szCs w:val="32"/>
      <w:u w:val="none"/>
    </w:rPr>
  </w:style>
  <w:style w:type="paragraph" w:styleId="956" w:customStyle="1">
    <w:name w:val="公文标题"/>
    <w:basedOn w:val="740"/>
    <w:uiPriority w:val="0"/>
    <w:qFormat/>
    <w:pPr>
      <w:jc w:val="center"/>
      <w:widowControl/>
    </w:pPr>
    <w:rPr>
      <w:rFonts w:ascii="宋体" w:hAnsi="宋体" w:eastAsia="方正小标宋简体"/>
      <w:sz w:val="36"/>
      <w:szCs w:val="32"/>
    </w:rPr>
  </w:style>
  <w:style w:type="paragraph" w:styleId="957" w:customStyle="1">
    <w:name w:val="纯文本4"/>
    <w:basedOn w:val="740"/>
    <w:uiPriority w:val="0"/>
    <w:qFormat/>
    <w:rPr>
      <w:rFonts w:ascii="宋体" w:hAnsi="Courier New" w:eastAsia="楷体_GB2312"/>
      <w:sz w:val="26"/>
      <w:szCs w:val="20"/>
    </w:rPr>
  </w:style>
  <w:style w:type="paragraph" w:styleId="958" w:customStyle="1">
    <w:name w:val="msonormal"/>
    <w:basedOn w:val="740"/>
    <w:uiPriority w:val="0"/>
    <w:qFormat/>
    <w:pPr>
      <w:jc w:val="left"/>
      <w:spacing w:before="100" w:beforeAutospacing="1" w:after="100" w:afterAutospacing="1"/>
      <w:widowControl/>
    </w:pPr>
    <w:rPr>
      <w:rFonts w:ascii="宋体" w:hAnsi="宋体" w:cs="宋体"/>
      <w:sz w:val="24"/>
      <w:szCs w:val="24"/>
    </w:rPr>
  </w:style>
  <w:style w:type="paragraph" w:styleId="959" w:customStyle="1">
    <w:name w:val="font5"/>
    <w:basedOn w:val="740"/>
    <w:uiPriority w:val="0"/>
    <w:qFormat/>
    <w:pPr>
      <w:jc w:val="left"/>
      <w:spacing w:before="100" w:beforeAutospacing="1" w:after="100" w:afterAutospacing="1"/>
      <w:widowControl/>
    </w:pPr>
    <w:rPr>
      <w:rFonts w:ascii="宋体" w:hAnsi="宋体" w:cs="宋体"/>
      <w:sz w:val="18"/>
      <w:szCs w:val="18"/>
    </w:rPr>
  </w:style>
  <w:style w:type="paragraph" w:styleId="960" w:customStyle="1">
    <w:name w:val="font6"/>
    <w:basedOn w:val="740"/>
    <w:uiPriority w:val="0"/>
    <w:qFormat/>
    <w:pPr>
      <w:jc w:val="left"/>
      <w:spacing w:before="100" w:beforeAutospacing="1" w:after="100" w:afterAutospacing="1"/>
      <w:widowControl/>
    </w:pPr>
    <w:rPr>
      <w:rFonts w:ascii="宋体" w:hAnsi="宋体" w:cs="宋体"/>
      <w:sz w:val="18"/>
      <w:szCs w:val="18"/>
    </w:rPr>
  </w:style>
  <w:style w:type="paragraph" w:styleId="961" w:customStyle="1">
    <w:name w:val="font7"/>
    <w:basedOn w:val="740"/>
    <w:uiPriority w:val="0"/>
    <w:qFormat/>
    <w:pPr>
      <w:jc w:val="left"/>
      <w:spacing w:before="100" w:beforeAutospacing="1" w:after="100" w:afterAutospacing="1"/>
      <w:widowControl/>
    </w:pPr>
    <w:rPr>
      <w:rFonts w:ascii="宋体" w:hAnsi="宋体" w:cs="宋体"/>
      <w:sz w:val="18"/>
      <w:szCs w:val="18"/>
    </w:rPr>
  </w:style>
  <w:style w:type="paragraph" w:styleId="962" w:customStyle="1">
    <w:name w:val="font8"/>
    <w:basedOn w:val="740"/>
    <w:uiPriority w:val="0"/>
    <w:qFormat/>
    <w:pPr>
      <w:jc w:val="left"/>
      <w:spacing w:before="100" w:beforeAutospacing="1" w:after="100" w:afterAutospacing="1"/>
      <w:widowControl/>
    </w:pPr>
    <w:rPr>
      <w:rFonts w:ascii="宋体" w:hAnsi="宋体" w:cs="宋体"/>
      <w:sz w:val="18"/>
      <w:szCs w:val="18"/>
    </w:rPr>
  </w:style>
  <w:style w:type="paragraph" w:styleId="963" w:customStyle="1">
    <w:name w:val="font9"/>
    <w:basedOn w:val="740"/>
    <w:uiPriority w:val="0"/>
    <w:qFormat/>
    <w:pPr>
      <w:jc w:val="left"/>
      <w:spacing w:before="100" w:beforeAutospacing="1" w:after="100" w:afterAutospacing="1"/>
      <w:widowControl/>
    </w:pPr>
    <w:rPr>
      <w:rFonts w:ascii="宋体" w:hAnsi="宋体" w:cs="宋体"/>
      <w:sz w:val="18"/>
      <w:szCs w:val="18"/>
    </w:rPr>
  </w:style>
  <w:style w:type="paragraph" w:styleId="964" w:customStyle="1">
    <w:name w:val="xl41567"/>
    <w:basedOn w:val="740"/>
    <w:uiPriority w:val="0"/>
    <w:qFormat/>
    <w:pPr>
      <w:jc w:val="left"/>
      <w:spacing w:before="100" w:beforeAutospacing="1" w:after="100" w:afterAutospacing="1"/>
      <w:widowControl/>
    </w:pPr>
    <w:rPr>
      <w:rFonts w:ascii="宋体" w:hAnsi="宋体" w:cs="宋体"/>
      <w:sz w:val="24"/>
      <w:szCs w:val="24"/>
    </w:rPr>
  </w:style>
  <w:style w:type="paragraph" w:styleId="965" w:customStyle="1">
    <w:name w:val="xl41568"/>
    <w:basedOn w:val="740"/>
    <w:uiPriority w:val="0"/>
    <w:qFormat/>
    <w:pPr>
      <w:jc w:val="left"/>
      <w:spacing w:before="100" w:beforeAutospacing="1" w:after="100" w:afterAutospacing="1"/>
      <w:widowControl/>
    </w:pPr>
    <w:rPr>
      <w:rFonts w:ascii="宋体" w:hAnsi="宋体" w:cs="宋体"/>
      <w:sz w:val="20"/>
      <w:szCs w:val="20"/>
    </w:rPr>
  </w:style>
  <w:style w:type="paragraph" w:styleId="966" w:customStyle="1">
    <w:name w:val="xl41569"/>
    <w:basedOn w:val="740"/>
    <w:uiPriority w:val="0"/>
    <w:qFormat/>
    <w:pPr>
      <w:jc w:val="center"/>
      <w:spacing w:before="100" w:beforeAutospacing="1" w:after="100" w:afterAutospacing="1"/>
      <w:widowControl/>
    </w:pPr>
    <w:rPr>
      <w:rFonts w:ascii="宋体" w:hAnsi="宋体" w:cs="宋体"/>
      <w:sz w:val="20"/>
      <w:szCs w:val="20"/>
    </w:rPr>
  </w:style>
  <w:style w:type="paragraph" w:styleId="967" w:customStyle="1">
    <w:name w:val="xl41570"/>
    <w:basedOn w:val="740"/>
    <w:uiPriority w:val="0"/>
    <w:qFormat/>
    <w:pPr>
      <w:jc w:val="center"/>
      <w:spacing w:before="100" w:beforeAutospacing="1" w:after="100" w:afterAutospacing="1"/>
      <w:widowControl/>
    </w:pPr>
    <w:rPr>
      <w:rFonts w:ascii="宋体" w:hAnsi="宋体" w:cs="宋体"/>
      <w:sz w:val="18"/>
      <w:szCs w:val="18"/>
    </w:rPr>
  </w:style>
  <w:style w:type="paragraph" w:styleId="968" w:customStyle="1">
    <w:name w:val="xl41571"/>
    <w:basedOn w:val="740"/>
    <w:uiPriority w:val="0"/>
    <w:qFormat/>
    <w:pPr>
      <w:jc w:val="left"/>
      <w:spacing w:before="100" w:beforeAutospacing="1" w:after="100" w:afterAutospacing="1"/>
      <w:widowControl/>
    </w:pPr>
    <w:rPr>
      <w:rFonts w:ascii="宋体" w:hAnsi="宋体" w:cs="宋体"/>
      <w:sz w:val="24"/>
      <w:szCs w:val="24"/>
    </w:rPr>
  </w:style>
  <w:style w:type="paragraph" w:styleId="969" w:customStyle="1">
    <w:name w:val="xl41572"/>
    <w:basedOn w:val="740"/>
    <w:uiPriority w:val="0"/>
    <w:qFormat/>
    <w:pPr>
      <w:jc w:val="left"/>
      <w:spacing w:before="100" w:beforeAutospacing="1" w:after="100" w:afterAutospacing="1"/>
      <w:widowControl/>
    </w:pPr>
    <w:rPr>
      <w:rFonts w:ascii="宋体" w:hAnsi="宋体" w:cs="宋体"/>
      <w:b/>
      <w:bCs/>
      <w:sz w:val="24"/>
      <w:szCs w:val="24"/>
    </w:rPr>
  </w:style>
  <w:style w:type="paragraph" w:styleId="970" w:customStyle="1">
    <w:name w:val="xl41573"/>
    <w:basedOn w:val="740"/>
    <w:uiPriority w:val="0"/>
    <w:qFormat/>
    <w:pPr>
      <w:jc w:val="center"/>
      <w:spacing w:before="100" w:beforeAutospacing="1" w:after="100" w:afterAutospacing="1"/>
      <w:widowControl/>
    </w:pPr>
    <w:rPr>
      <w:rFonts w:ascii="宋体" w:hAnsi="宋体" w:cs="宋体"/>
      <w:sz w:val="20"/>
      <w:szCs w:val="20"/>
    </w:rPr>
  </w:style>
  <w:style w:type="paragraph" w:styleId="971" w:customStyle="1">
    <w:name w:val="xl41574"/>
    <w:basedOn w:val="740"/>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72" w:customStyle="1">
    <w:name w:val="xl41575"/>
    <w:basedOn w:val="740"/>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73" w:customStyle="1">
    <w:name w:val="xl41576"/>
    <w:basedOn w:val="740"/>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74" w:customStyle="1">
    <w:name w:val="xl41577"/>
    <w:basedOn w:val="740"/>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75" w:customStyle="1">
    <w:name w:val="xl4157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6" w:customStyle="1">
    <w:name w:val="xl4157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7" w:customStyle="1">
    <w:name w:val="xl4158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8" w:customStyle="1">
    <w:name w:val="xl415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xl4158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0" w:customStyle="1">
    <w:name w:val="xl4158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1" w:customStyle="1">
    <w:name w:val="xl4158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2" w:customStyle="1">
    <w:name w:val="xl4158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3" w:customStyle="1">
    <w:name w:val="xl4158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4" w:customStyle="1">
    <w:name w:val="xl4158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85" w:customStyle="1">
    <w:name w:val="xl4158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86" w:customStyle="1">
    <w:name w:val="页脚 字符"/>
    <w:basedOn w:val="750"/>
    <w:link w:val="764"/>
    <w:uiPriority w:val="99"/>
    <w:qFormat/>
    <w:rPr>
      <w:rFonts w:eastAsia="楷体_GB2312"/>
      <w:sz w:val="18"/>
    </w:rPr>
  </w:style>
  <w:style w:type="paragraph" w:styleId="987"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88" w:customStyle="1">
    <w:name w:val="纯文本41"/>
    <w:basedOn w:val="740"/>
    <w:uiPriority w:val="0"/>
    <w:qFormat/>
    <w:rPr>
      <w:rFonts w:ascii="宋体" w:hAnsi="Courier New" w:eastAsia="楷体_GB2312"/>
      <w:sz w:val="28"/>
      <w:szCs w:val="20"/>
    </w:rPr>
  </w:style>
  <w:style w:type="paragraph" w:styleId="989" w:customStyle="1">
    <w:name w:val="纯文本6"/>
    <w:basedOn w:val="740"/>
    <w:uiPriority w:val="0"/>
    <w:qFormat/>
    <w:rPr>
      <w:rFonts w:ascii="宋体" w:hAnsi="Courier New" w:eastAsia="楷体_GB2312"/>
      <w:sz w:val="26"/>
      <w:szCs w:val="20"/>
    </w:rPr>
  </w:style>
  <w:style w:type="paragraph" w:styleId="990" w:customStyle="1">
    <w:name w:val="列出段落2"/>
    <w:basedOn w:val="740"/>
    <w:uiPriority w:val="99"/>
    <w:qFormat/>
    <w:pPr>
      <w:ind w:firstLine="420"/>
    </w:pPr>
  </w:style>
  <w:style w:type="paragraph" w:styleId="991" w:customStyle="1">
    <w:name w:val="纯文本2"/>
    <w:basedOn w:val="740"/>
    <w:uiPriority w:val="0"/>
    <w:qFormat/>
    <w:rPr>
      <w:rFonts w:ascii="宋体" w:hAnsi="Courier New" w:eastAsia="楷体_GB2312"/>
      <w:sz w:val="26"/>
      <w:szCs w:val="20"/>
    </w:rPr>
  </w:style>
  <w:style w:type="paragraph" w:styleId="992" w:customStyle="1">
    <w:name w:val="纯文本5"/>
    <w:basedOn w:val="740"/>
    <w:uiPriority w:val="0"/>
    <w:qFormat/>
    <w:pPr>
      <w:jc w:val="left"/>
      <w:widowControl/>
    </w:pPr>
    <w:rPr>
      <w:rFonts w:ascii="宋体" w:hAnsi="Courier New" w:eastAsia="楷体_GB2312"/>
      <w:sz w:val="26"/>
      <w:szCs w:val="20"/>
    </w:rPr>
  </w:style>
  <w:style w:type="paragraph" w:styleId="993" w:customStyle="1">
    <w:name w:val="Plain Text1"/>
    <w:basedOn w:val="740"/>
    <w:uiPriority w:val="0"/>
    <w:qFormat/>
    <w:rPr>
      <w:rFonts w:ascii="宋体" w:hAnsi="Courier New" w:eastAsia="楷体_GB2312"/>
      <w:sz w:val="26"/>
      <w:szCs w:val="20"/>
    </w:rPr>
  </w:style>
  <w:style w:type="paragraph" w:styleId="994" w:customStyle="1">
    <w:name w:val="纯文本1"/>
    <w:basedOn w:val="740"/>
    <w:uiPriority w:val="0"/>
    <w:qFormat/>
    <w:rPr>
      <w:rFonts w:ascii="宋体" w:hAnsi="Courier New" w:eastAsia="楷体_GB2312"/>
      <w:sz w:val="26"/>
      <w:szCs w:val="20"/>
    </w:rPr>
  </w:style>
  <w:style w:type="character" w:styleId="995" w:customStyle="1">
    <w:name w:val="font81"/>
    <w:basedOn w:val="750"/>
    <w:uiPriority w:val="0"/>
    <w:qFormat/>
    <w:rPr>
      <w:rFonts w:hint="eastAsia" w:ascii="宋体" w:hAnsi="宋体" w:eastAsia="宋体" w:cs="宋体"/>
      <w:color w:val="ff0000"/>
      <w:sz w:val="22"/>
      <w:szCs w:val="22"/>
      <w:u w:val="none"/>
    </w:rPr>
  </w:style>
  <w:style w:type="character" w:styleId="996" w:customStyle="1">
    <w:name w:val="font51"/>
    <w:basedOn w:val="750"/>
    <w:uiPriority w:val="0"/>
    <w:qFormat/>
    <w:rPr>
      <w:rFonts w:hint="eastAsia" w:ascii="宋体" w:hAnsi="宋体" w:eastAsia="宋体" w:cs="宋体"/>
      <w:color w:val="000000"/>
      <w:sz w:val="22"/>
      <w:szCs w:val="22"/>
      <w:u w:val="none"/>
    </w:rPr>
  </w:style>
  <w:style w:type="character" w:styleId="997" w:customStyle="1">
    <w:name w:val="font11"/>
    <w:basedOn w:val="750"/>
    <w:uiPriority w:val="0"/>
    <w:qFormat/>
    <w:rPr>
      <w:rFonts w:hint="eastAsia" w:ascii="宋体" w:hAnsi="宋体" w:eastAsia="宋体" w:cs="宋体"/>
      <w:color w:val="000000"/>
      <w:sz w:val="22"/>
      <w:szCs w:val="22"/>
      <w:u w:val="none"/>
    </w:rPr>
  </w:style>
  <w:style w:type="character" w:styleId="998" w:customStyle="1">
    <w:name w:val="font101"/>
    <w:basedOn w:val="750"/>
    <w:uiPriority w:val="0"/>
    <w:qFormat/>
    <w:rPr>
      <w:rFonts w:hint="eastAsia" w:ascii="宋体" w:hAnsi="宋体" w:eastAsia="宋体" w:cs="宋体"/>
      <w:color w:val="ff0000"/>
      <w:sz w:val="22"/>
      <w:szCs w:val="22"/>
      <w:u w:val="none"/>
    </w:rPr>
  </w:style>
  <w:style w:type="character" w:styleId="999" w:customStyle="1">
    <w:name w:val="font61"/>
    <w:basedOn w:val="750"/>
    <w:uiPriority w:val="0"/>
    <w:qFormat/>
    <w:rPr>
      <w:rFonts w:hint="eastAsia" w:ascii="宋体" w:hAnsi="宋体" w:eastAsia="宋体" w:cs="宋体"/>
      <w:color w:val="000000"/>
      <w:sz w:val="22"/>
      <w:szCs w:val="22"/>
      <w:u w:val="none"/>
    </w:rPr>
  </w:style>
  <w:style w:type="paragraph" w:styleId="1000" w:customStyle="1">
    <w:name w:val="列表段落2"/>
    <w:basedOn w:val="740"/>
    <w:uiPriority w:val="0"/>
    <w:qFormat/>
    <w:pPr>
      <w:ind w:firstLine="420"/>
    </w:pPr>
    <w:rPr>
      <w:rFonts w:ascii="等线" w:hAnsi="等线" w:eastAsia="等线"/>
      <w:szCs w:val="21"/>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d2eb54a3-e279-41ee-ace7-05ac33dbcb47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69FF665E</paraID>
      <start>0</start>
      <end>2</end>
      <status>unmodified</status>
      <modifiedWord/>
      <trackRevisions>false</trackRevisions>
    </reviewItem>
    <reviewItem>
      <errorID>1ba10acf-963f-42a2-a38f-64a118a094e2</errorID>
      <errorWord>(</errorWord>
      <group>L1_Format</group>
      <groupName>格式问题</groupName>
      <ability>L2_HalfPunc</ability>
      <abilityName>全半角检查</abilityName>
      <candidateList>
        <item>（</item>
      </candidateList>
      <explain>文本全半角错误。</explain>
      <paraID>68E92B41</paraID>
      <start>8</start>
      <end>9</end>
      <status>unmodified</status>
      <modifiedWord/>
      <trackRevisions>false</trackRevisions>
    </reviewItem>
    <reviewItem>
      <errorID>db25e4be-d1b9-4650-8eaa-a4576a4dc8a9</errorID>
      <errorWord>)</errorWord>
      <group>L1_Format</group>
      <groupName>格式问题</groupName>
      <ability>L2_HalfPunc</ability>
      <abilityName>全半角检查</abilityName>
      <candidateList>
        <item>）</item>
      </candidateList>
      <explain>文本全半角错误。</explain>
      <paraID>68E92B41</paraID>
      <start>11</start>
      <end>12</end>
      <status>unmodified</status>
      <modifiedWord/>
      <trackRevisions>false</trackRevisions>
    </reviewItem>
    <reviewItem>
      <errorID>b2305dca-9d49-4dc0-a22c-cc796413321f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1754ED84</paraID>
      <start>0</start>
      <end>2</end>
      <status>unmodified</status>
      <modifiedWord/>
      <trackRevisions>false</trackRevisions>
    </reviewItem>
    <reviewItem>
      <errorID>f43fe18b-9dc1-4b5d-be34-20ef819717e2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792AF9EC</paraID>
      <start>0</start>
      <end>2</end>
      <status>unmodified</status>
      <modifiedWord/>
      <trackRevisions>false</trackRevisions>
    </reviewItem>
    <reviewItem>
      <errorID>2b0e934f-8624-4ac2-ae89-d6ef8f006898</errorID>
      <errorWord>1.1、</errorWord>
      <group>L1_Format</group>
      <groupName>格式问题</groupName>
      <ability>L2_Ordinal</ability>
      <abilityName>序号格式</abilityName>
      <candidateList>
        <item>1.1.1、</item>
      </candidateList>
      <explain>标题顺序错误，请检查标题顺序是否合理。</explain>
      <paraID>3297323A</paraID>
      <start>0</start>
      <end>4</end>
      <status>unmodified</status>
      <modifiedWord/>
      <trackRevisions>false</trackRevisions>
    </reviewItem>
    <reviewItem>
      <errorID>7a64ee10-5d0c-4851-859f-a52d874f0570</errorID>
      <errorWord>1.2、</errorWord>
      <group>L1_Format</group>
      <groupName>格式问题</groupName>
      <ability>L2_Ordinal</ability>
      <abilityName>序号格式</abilityName>
      <candidateList>
        <item>1.1.2、</item>
      </candidateList>
      <explain>标题顺序错误，请检查标题顺序是否合理。</explain>
      <paraID>76F08C6A</paraID>
      <start>0</start>
      <end>4</end>
      <status>unmodified</status>
      <modifiedWord/>
      <trackRevisions>false</trackRevisions>
    </reviewItem>
    <reviewItem>
      <errorID>9e764fab-4f00-413c-8ae7-4d48f84d1a80</errorID>
      <errorWord>1.3、</errorWord>
      <group>L1_Format</group>
      <groupName>格式问题</groupName>
      <ability>L2_Ordinal</ability>
      <abilityName>序号格式</abilityName>
      <candidateList>
        <item>1.1.3、</item>
      </candidateList>
      <explain>标题顺序错误，请检查标题顺序是否合理。</explain>
      <paraID>50F54CD2</paraID>
      <start>0</start>
      <end>4</end>
      <status>unmodified</status>
      <modifiedWord/>
      <trackRevisions>false</trackRevisions>
    </reviewItem>
    <reviewItem>
      <errorID>df63290e-b096-4eb4-93c8-460c9031d69b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79BE74B7</paraID>
      <start>0</start>
      <end>2</end>
      <status>unmodified</status>
      <modifiedWord/>
      <trackRevisions>false</trackRevisions>
    </reviewItem>
    <reviewItem>
      <errorID>f2fbe45b-ba2f-44ee-a509-897e2e459a0c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35FDCAAC</paraID>
      <start>0</start>
      <end>2</end>
      <status>unmodified</status>
      <modifiedWord/>
      <trackRevisions>false</trackRevisions>
    </reviewItem>
    <reviewItem>
      <errorID>226b5cef-b659-44d3-96c9-33b6a3e83767</errorID>
      <errorWord>、</errorWord>
      <group>L1_Punc</group>
      <groupName>标点问题</groupName>
      <ability>L2_Punc</ability>
      <abilityName>标点符号检查</abilityName>
      <candidateList>
        <item> </item>
      </candidateList>
      <explain/>
      <paraID>24102DD2</paraID>
      <start>1</start>
      <end>2</end>
      <status>unmodified</status>
      <modifiedWord/>
      <trackRevisions>false</trackRevisions>
    </reviewItem>
    <reviewItem>
      <errorID>270f6786-4aa6-41c5-a1bb-30c7a42b7251</errorID>
      <errorWord>联系</errorWord>
      <group>L1_Punc</group>
      <groupName>标点问题</groupName>
      <ability>L2_Punc</ability>
      <abilityName>标点符号检查</abilityName>
      <candidateList>
        <item>联系。</item>
      </candidateList>
      <explain/>
      <paraID>24102DD2</paraID>
      <start>19</start>
      <end>21</end>
      <status>unmodified</status>
      <modifiedWord/>
      <trackRevisions>false</trackRevisions>
    </reviewItem>
    <reviewItem>
      <errorID>20beb199-68b3-4c36-9fe1-c6409b0fce68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6560E9CF</paraID>
      <start>0</start>
      <end>2</end>
      <status>unmodified</status>
      <modifiedWord/>
      <trackRevisions>false</trackRevisions>
    </reviewItem>
    <reviewItem>
      <errorID>091dbac9-7677-4fb0-bd0d-6d178e67f41f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73D06595</paraID>
      <start>0</start>
      <end>2</end>
      <status>unmodified</status>
      <modifiedWord/>
      <trackRevisions>false</trackRevisions>
    </reviewItem>
    <reviewItem>
      <errorID>f35c50cb-2563-4d92-bd7e-a584bed6b9e3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2A1658D1</paraID>
      <start>0</start>
      <end>2</end>
      <status>unmodified</status>
      <modifiedWord/>
      <trackRevisions>false</trackRevisions>
    </reviewItem>
    <reviewItem>
      <errorID>73c21772-dc24-4bad-9005-8133c84fa94b</errorID>
      <errorWord>0101号</errorWord>
      <group>L1_Word</group>
      <groupName>字词问题</groupName>
      <ability>L2_Typo</ability>
      <abilityName>字词错误</abilityName>
      <candidateList>
        <item>0101</item>
      </candidateList>
      <explain/>
      <paraID>66DB5CD0</paraID>
      <start>28</start>
      <end>33</end>
      <status>unmodified</status>
      <modifiedWord/>
      <trackRevisions>false</trackRevisions>
    </reviewItem>
    <reviewItem>
      <errorID>c37dd8df-d659-4f36-9e36-07cf2b945dcc</errorID>
      <errorWord>，</errorWord>
      <group>L1_Punc</group>
      <groupName>标点问题</groupName>
      <ability>L2_Punc</ability>
      <abilityName>标点符号检查</abilityName>
      <candidateList>
        <item>，）</item>
      </candidateList>
      <explain/>
      <paraID>29EB6BC1</paraID>
      <start>21</start>
      <end>22</end>
      <status>unmodified</status>
      <modifiedWord/>
      <trackRevisions>false</trackRevisions>
    </reviewItem>
    <reviewItem>
      <errorID>a6edd01d-61bf-472f-9b94-351fd6c953c0</errorID>
      <errorWord>（</errorWord>
      <group>L1_Punc</group>
      <groupName>标点问题</groupName>
      <ability>L2_Punc</ability>
      <abilityName>标点符号检查</abilityName>
      <candidateList/>
      <explain>同一形式括号套用。</explain>
      <paraID> AF4E5D8</paraID>
      <start>26</start>
      <end>27</end>
      <status>unmodified</status>
      <modifiedWord/>
      <trackRevisions>false</trackRevisions>
    </reviewItem>
    <reviewItem>
      <errorID>68593692-130d-4d9a-aca6-4c7bd08cd61f</errorID>
      <errorWord>）</errorWord>
      <group>L1_Punc</group>
      <groupName>标点问题</groupName>
      <ability>L2_Punc</ability>
      <abilityName>标点符号检查</abilityName>
      <candidateList/>
      <explain>同一形式括号套用。</explain>
      <paraID> AF4E5D8</paraID>
      <start>29</start>
      <end>30</end>
      <status>unmodified</status>
      <modifiedWord/>
      <trackRevisions>false</trackRevisions>
    </reviewItem>
    <reviewItem>
      <errorID>5807fbb6-0713-4711-ab3f-e2898967a587</errorID>
      <errorWord>（</errorWord>
      <group>L1_Punc</group>
      <groupName>标点问题</groupName>
      <ability>L2_Punc</ability>
      <abilityName>标点符号检查</abilityName>
      <candidateList/>
      <explain>同一形式括号套用。</explain>
      <paraID> AF4E5D8</paraID>
      <start>34</start>
      <end>35</end>
      <status>unmodified</status>
      <modifiedWord/>
      <trackRevisions>false</trackRevisions>
    </reviewItem>
    <reviewItem>
      <errorID>662af4cc-a2df-47c2-8155-4d7c7b8678ee</errorID>
      <errorWord>）</errorWord>
      <group>L1_Punc</group>
      <groupName>标点问题</groupName>
      <ability>L2_Punc</ability>
      <abilityName>标点符号检查</abilityName>
      <candidateList/>
      <explain>同一形式括号套用。</explain>
      <paraID> AF4E5D8</paraID>
      <start>48</start>
      <end>49</end>
      <status>unmodified</status>
      <modifiedWord/>
      <trackRevisions>false</trackRevisions>
    </reviewItem>
    <reviewItem>
      <errorID>1b1f2791-422d-4e4f-b3d8-2504b4257472</errorID>
      <errorWord>1</errorWord>
      <group>L1_Punc</group>
      <groupName>标点问题</groupName>
      <ability>L2_Punc</ability>
      <abilityName>标点符号检查</abilityName>
      <candidateList>
        <item>：1</item>
      </candidateList>
      <explain/>
      <paraID>3158A7FC</paraID>
      <start>9</start>
      <end>10</end>
      <status>unmodified</status>
      <modifiedWord/>
      <trackRevisions>false</trackRevisions>
    </reviewItem>
    <reviewItem>
      <errorID>4a5cccd5-91a3-4275-b4e9-7f8ce015f7ce</errorID>
      <errorWord>1</errorWord>
      <group>L1_Punc</group>
      <groupName>标点问题</groupName>
      <ability>L2_Punc</ability>
      <abilityName>标点符号检查</abilityName>
      <candidateList>
        <item>：1</item>
      </candidateList>
      <explain/>
      <paraID>28DBC1F1</paraID>
      <start>17</start>
      <end>18</end>
      <status>unmodified</status>
      <modifiedWord/>
      <trackRevisions>false</trackRevisions>
    </reviewItem>
    <reviewItem>
      <errorID>a952a130-4faf-4767-8237-8a65ab9255ef</errorID>
      <errorWord>0</errorWord>
      <group>L1_Punc</group>
      <groupName>标点问题</groupName>
      <ability>L2_Punc</ability>
      <abilityName>标点符号检查</abilityName>
      <candidateList>
        <item>：0</item>
      </candidateList>
      <explain/>
      <paraID>2CD950DD</paraID>
      <start>18</start>
      <end>19</end>
      <status>unmodified</status>
      <modifiedWord/>
      <trackRevisions>false</trackRevisions>
    </reviewItem>
    <reviewItem>
      <errorID>e1472bb9-d67f-4392-a5d4-1f2ea51f92bf</errorID>
      <errorWord>0</errorWord>
      <group>L1_Punc</group>
      <groupName>标点问题</groupName>
      <ability>L2_Punc</ability>
      <abilityName>标点符号检查</abilityName>
      <candidateList>
        <item>：0</item>
      </candidateList>
      <explain/>
      <paraID>5596B57A</paraID>
      <start>19</start>
      <end>20</end>
      <status>unmodified</status>
      <modifiedWord/>
      <trackRevisions>false</trackRevisions>
    </reviewItem>
    <reviewItem>
      <errorID>32b72a00-41e1-4190-9359-14d1a0446723</errorID>
      <errorWord>  </errorWord>
      <group>L1_Punc</group>
      <groupName>标点问题</groupName>
      <ability>L2_Punc</ability>
      <abilityName>标点符号检查</abilityName>
      <candidateList>
        <item/>
      </candidateList>
      <explain>此处空格冗余，建议删除。</explain>
      <paraID>66E8225C</paraID>
      <start>5</start>
      <end>7</end>
      <status>unmodified</status>
      <modifiedWord/>
      <trackRevisions>false</trackRevisions>
    </reviewItem>
    <reviewItem>
      <errorID>d7deaf0e-34ac-4767-b75c-b2f513c059ba</errorID>
      <errorWord>：</errorWord>
      <group>L1_Punc</group>
      <groupName>标点问题</groupName>
      <ability>L2_Punc</ability>
      <abilityName>标点符号检查</abilityName>
      <candidateList/>
      <explain/>
      <paraID>5ED561A9</paraID>
      <start>30</start>
      <end>31</end>
      <status>unmodified</status>
      <modifiedWord/>
      <trackRevisions>false</trackRevisions>
    </reviewItem>
    <reviewItem>
      <errorID>306cf947-f0ea-457b-b383-1f918aa2b274</errorID>
      <errorWord>1、</errorWord>
      <group>L1_Format</group>
      <groupName>格式问题</groupName>
      <ability>L2_Ordinal</ability>
      <abilityName>序号格式</abilityName>
      <candidateList>
        <item>1.</item>
      </candidateList>
      <explain>当前序号格式不规范，建议修改为规范格式[1.]。</explain>
      <paraID>69513F72</paraID>
      <start>0</start>
      <end>2</end>
      <status>unmodified</status>
      <modifiedWord/>
      <trackRevisions>false</trackRevisions>
    </reviewItem>
    <reviewItem>
      <errorID>cef2e666-ef88-4ab7-ac27-2ee7fcf17702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376503E4</paraID>
      <start>0</start>
      <end>2</end>
      <status>unmodified</status>
      <modifiedWord/>
      <trackRevisions>false</trackRevisions>
    </reviewItem>
    <reviewItem>
      <errorID>a6c652dd-824b-412c-8506-df147a704817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7E7021D7</paraID>
      <start>0</start>
      <end>2</end>
      <status>unmodified</status>
      <modifiedWord/>
      <trackRevisions>false</trackRevisions>
    </reviewItem>
    <reviewItem>
      <errorID>2012ed01-c486-441c-98d5-deccfdd24762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2F01CBE6</paraID>
      <start>0</start>
      <end>2</end>
      <status>unmodified</status>
      <modifiedWord/>
      <trackRevisions>false</trackRevisions>
    </reviewItem>
    <reviewItem>
      <errorID>7d780527-7cb8-40ad-b13e-aac3dd261ab6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168FF926</paraID>
      <start>0</start>
      <end>2</end>
      <status>unmodified</status>
      <modifiedWord/>
      <trackRevisions>false</trackRevisions>
    </reviewItem>
    <reviewItem>
      <errorID>76681ec6-c7fd-4ee1-b3d3-3a03219b8d85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4ED15592</paraID>
      <start>0</start>
      <end>2</end>
      <status>unmodified</status>
      <modifiedWord/>
      <trackRevisions>false</trackRevisions>
    </reviewItem>
    <reviewItem>
      <errorID>e3cc31d5-2dde-4a8b-8767-452ca098682a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2E279258</paraID>
      <start>0</start>
      <end>2</end>
      <status>unmodified</status>
      <modifiedWord/>
      <trackRevisions>false</trackRevisions>
    </reviewItem>
    <reviewItem>
      <errorID>3201510b-4324-45c1-b5e3-7970f3d2241f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5EE98127</paraID>
      <start>0</start>
      <end>2</end>
      <status>unmodified</status>
      <modifiedWord/>
      <trackRevisions>false</trackRevisions>
    </reviewItem>
    <reviewItem>
      <errorID>6aeddaa4-ff13-4a41-b27d-4c8fa56ee364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CB49844</paraID>
      <start>0</start>
      <end>2</end>
      <status>unmodified</status>
      <modifiedWord/>
      <trackRevisions>false</trackRevisions>
    </reviewItem>
    <reviewItem>
      <errorID>908fc947-8226-4bb4-b7b2-79115dd7b678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402BBBEA</paraID>
      <start>43</start>
      <end>48</end>
      <status>unmodified</status>
      <modifiedWord/>
      <trackRevisions>false</trackRevisions>
    </reviewItem>
    <reviewItem>
      <errorID>74af0050-0fc3-4c9e-9435-52c7a780e575</errorID>
      <errorWord>供应商</errorWord>
      <group>L1_Punc</group>
      <groupName>标点问题</groupName>
      <ability>L2_Punc</ability>
      <abilityName>标点符号检查</abilityName>
      <candidateList>
        <item>. 供应商</item>
      </candidateList>
      <explain/>
      <paraID>404A29EC</paraID>
      <start>1</start>
      <end>4</end>
      <status>unmodified</status>
      <modifiedWord/>
      <trackRevisions>false</trackRevisions>
    </reviewItem>
    <reviewItem>
      <errorID>32894800-a897-4d82-8499-61eb40f4d266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25ACAE23</paraID>
      <start>0</start>
      <end>2</end>
      <status>unmodified</status>
      <modifiedWord/>
      <trackRevisions>false</trackRevisions>
    </reviewItem>
    <reviewItem>
      <errorID>ea1e909c-5a0b-43e3-8f48-b5c8ac540a04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1CCC9C24</paraID>
      <start>0</start>
      <end>2</end>
      <status>unmodified</status>
      <modifiedWord/>
      <trackRevisions>false</trackRevisions>
    </reviewItem>
    <reviewItem>
      <errorID>d98a0422-4ae5-46c5-b06e-c16fad7e2fa7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5276C844</paraID>
      <start>0</start>
      <end>2</end>
      <status>unmodified</status>
      <modifiedWord/>
      <trackRevisions>false</trackRevisions>
    </reviewItem>
    <reviewItem>
      <errorID>c042db97-9ab0-41da-9ed2-ae6841718233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6AF2F11D</paraID>
      <start>0</start>
      <end>2</end>
      <status>unmodified</status>
      <modifiedWord/>
      <trackRevisions>false</trackRevisions>
    </reviewItem>
    <reviewItem>
      <errorID>075cca52-fb96-4e9a-adbb-5d1004c6c4ca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182544D1</paraID>
      <start>0</start>
      <end>2</end>
      <status>unmodified</status>
      <modifiedWord/>
      <trackRevisions>false</trackRevisions>
    </reviewItem>
    <reviewItem>
      <errorID>111bd7eb-69a1-4eb4-b509-9c97e9932470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7EBC17DE</paraID>
      <start>0</start>
      <end>3</end>
      <status>unmodified</status>
      <modifiedWord/>
      <trackRevisions>false</trackRevisions>
    </reviewItem>
    <reviewItem>
      <errorID>a5a16d77-4eb1-4d7e-bcbb-38c0dad62e46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1E88C62A</paraID>
      <start>0</start>
      <end>3</end>
      <status>unmodified</status>
      <modifiedWord/>
      <trackRevisions>false</trackRevisions>
    </reviewItem>
    <reviewItem>
      <errorID>28d2c2fe-bd36-40c0-b621-a9bd36f148f5</errorID>
      <errorWord>提出质疑</errorWord>
      <group>L1_Grammar</group>
      <groupName>语法问题</groupName>
      <ability>L2_Grammar</ability>
      <abilityName>语法错误</abilityName>
      <candidateList>
        <item>质疑</item>
      </candidateList>
      <explain>〈动〉提出疑问：～问难。</explain>
      <paraID>2EF962F5</paraID>
      <start>12</start>
      <end>16</end>
      <status>unmodified</status>
      <modifiedWord/>
      <trackRevisions>false</trackRevisions>
    </reviewItem>
    <reviewItem>
      <errorID>3d355ddc-711b-4323-b8ee-94bf52e871f0</errorID>
      <errorWord>与</errorWord>
      <group>L1_Grammar</group>
      <groupName>语法问题</groupName>
      <ability>L2_Grammar</ability>
      <abilityName>语法错误</abilityName>
      <candidateList>
        <item>，应与</item>
      </candidateList>
      <explain/>
      <paraID> E065FBD</paraID>
      <start>10</start>
      <end>11</end>
      <status>unmodified</status>
      <modifiedWord/>
      <trackRevisions>false</trackRevisions>
    </reviewItem>
    <reviewItem>
      <errorID>67e32844-cb62-4486-a884-042ee0814a06</errorID>
      <errorWord>接受</errorWord>
      <group>L1_Word</group>
      <groupName>字词问题</groupName>
      <ability>L2_Typo</ability>
      <abilityName>字词错误</abilityName>
      <candidateList>
        <item>接收</item>
      </candidateList>
      <explain>存在发音相同字词的误用。</explain>
      <paraID>188E917C</paraID>
      <start>4</start>
      <end>6</end>
      <status>unmodified</status>
      <modifiedWord/>
      <trackRevisions>false</trackRevisions>
    </reviewItem>
    <reviewItem>
      <errorID>61e50061-96d3-4770-850b-e8e1e68e4bd0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220CF78F</paraID>
      <start>0</start>
      <end>3</end>
      <status>unmodified</status>
      <modifiedWord/>
      <trackRevisions>false</trackRevisions>
    </reviewItem>
    <reviewItem>
      <errorID>2404ecae-33a1-4356-a46e-9e18e9ee68d1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620F336F</paraID>
      <start>0</start>
      <end>3</end>
      <status>unmodified</status>
      <modifiedWord/>
      <trackRevisions>false</trackRevisions>
    </reviewItem>
    <reviewItem>
      <errorID>e5a2f284-5edd-46c9-961f-a253f789be91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17B84542</paraID>
      <start>0</start>
      <end>3</end>
      <status>unmodified</status>
      <modifiedWord/>
      <trackRevisions>false</trackRevisions>
    </reviewItem>
    <reviewItem>
      <errorID>710713fd-01aa-4833-9782-f2dcaeccc9c1</errorID>
      <errorWord>、</errorWord>
      <group>L1_Punc</group>
      <groupName>标点问题</groupName>
      <ability>L2_Punc</ability>
      <abilityName>标点符号检查</abilityName>
      <candidateList>
        <item>.</item>
      </candidateList>
      <explain/>
      <paraID>14361303</paraID>
      <start>1</start>
      <end>2</end>
      <status>unmodified</status>
      <modifiedWord/>
      <trackRevisions>false</trackRevisions>
    </reviewItem>
    <reviewItem>
      <errorID>cd29a300-ee00-4549-8536-01a9b4a176ba</errorID>
      <errorWord>、</errorWord>
      <group>L1_Punc</group>
      <groupName>标点问题</groupName>
      <ability>L2_Punc</ability>
      <abilityName>标点符号检查</abilityName>
      <candidateList>
        <item>.</item>
      </candidateList>
      <explain/>
      <paraID>6CBB9A82</paraID>
      <start>1</start>
      <end>2</end>
      <status>unmodified</status>
      <modifiedWord/>
      <trackRevisions>false</trackRevisions>
    </reviewItem>
    <reviewItem>
      <errorID>f0847017-635c-471b-ab74-f4f5dfd721e5</errorID>
      <errorWord>；</errorWord>
      <group>L1_Punc</group>
      <groupName>标点问题</groupName>
      <ability>L2_Punc</ability>
      <abilityName>标点符号检查</abilityName>
      <candidateList>
        <item/>
      </candidateList>
      <explain/>
      <paraID>3969B7D0</paraID>
      <start>23</start>
      <end>24</end>
      <status>unmodified</status>
      <modifiedWord/>
      <trackRevisions>false</trackRevisions>
    </reviewItem>
    <reviewItem>
      <errorID>3b55a96d-e43f-4ca4-9478-497b395d8604</errorID>
      <errorWord>）</errorWord>
      <group>L1_Punc</group>
      <groupName>标点问题</groupName>
      <ability>L2_Punc</ability>
      <abilityName>标点符号检查</abilityName>
      <candidateList>
        <item>）；</item>
      </candidateList>
      <explain/>
      <paraID>3969B7D0</paraID>
      <start>54</start>
      <end>55</end>
      <status>unmodified</status>
      <modifiedWord/>
      <trackRevisions>false</trackRevisions>
    </reviewItem>
    <reviewItem>
      <errorID>8d59f293-8e38-4ac9-9383-7046e7368eb6</errorID>
      <errorWord>》</errorWord>
      <group>L1_Punc</group>
      <groupName>标点问题</groupName>
      <ability>L2_Punc</ability>
      <abilityName>标点符号检查</abilityName>
      <candidateList>
        <item>》；</item>
      </candidateList>
      <explain/>
      <paraID>747BE77B</paraID>
      <start>55</start>
      <end>56</end>
      <status>unmodified</status>
      <modifiedWord/>
      <trackRevisions>false</trackRevisions>
    </reviewItem>
    <reviewItem>
      <errorID>e9236d50-0354-4b74-93c9-1596a4abbcc4</errorID>
      <errorWord>~</errorWord>
      <group>L1_Word</group>
      <groupName>字词问题</groupName>
      <ability>L2_Typo</ability>
      <abilityName>字词错误</abilityName>
      <candidateList>
        <item>至</item>
      </candidateList>
      <explain/>
      <paraID>3C349867</paraID>
      <start>9</start>
      <end>10</end>
      <status>unmodified</status>
      <modifiedWord/>
      <trackRevisions>false</trackRevisions>
    </reviewItem>
    <reviewItem>
      <errorID>b669ccc6-c5f9-417b-bd3a-d2ddd41103c1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559B7174</paraID>
      <start>0</start>
      <end>3</end>
      <status>unmodified</status>
      <modifiedWord/>
      <trackRevisions>false</trackRevisions>
    </reviewItem>
    <reviewItem>
      <errorID>77f210b4-425c-4de8-a33b-4d54125ce128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771D55B6</paraID>
      <start>0</start>
      <end>3</end>
      <status>unmodified</status>
      <modifiedWord/>
      <trackRevisions>false</trackRevisions>
    </reviewItem>
    <reviewItem>
      <errorID>e09eb663-34b5-4c95-9cb7-e80464f65ced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14CE203C</paraID>
      <start>0</start>
      <end>3</end>
      <status>unmodified</status>
      <modifiedWord/>
      <trackRevisions>false</trackRevisions>
    </reviewItem>
    <reviewItem>
      <errorID>4300f3be-2e3a-4d32-8fbc-3a1757b3d36d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3DBB6FBD</paraID>
      <start>0</start>
      <end>3</end>
      <status>unmodified</status>
      <modifiedWord/>
      <trackRevisions>false</trackRevisions>
    </reviewItem>
    <reviewItem>
      <errorID>c3a611e3-190a-4fc3-bc22-903ba449fa70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7A09EB2D</paraID>
      <start>0</start>
      <end>3</end>
      <status>unmodified</status>
      <modifiedWord/>
      <trackRevisions>false</trackRevisions>
    </reviewItem>
    <reviewItem>
      <errorID>b282abb9-c505-4da8-acfd-682da9e11c4e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5C849516</paraID>
      <start>0</start>
      <end>3</end>
      <status>unmodified</status>
      <modifiedWord/>
      <trackRevisions>false</trackRevisions>
    </reviewItem>
    <reviewItem>
      <errorID>504b9019-d225-415d-a665-843148bd8fb1</errorID>
      <errorWord>间</errorWord>
      <group>L1_Word</group>
      <groupName>字词问题</groupName>
      <ability>L2_Typo</ability>
      <abilityName>字词错误</abilityName>
      <candidateList>
        <item>间内</item>
      </candidateList>
      <explain/>
      <paraID>2027ACA8</paraID>
      <start>16</start>
      <end>17</end>
      <status>unmodified</status>
      <modifiedWord/>
      <trackRevisions>false</trackRevisions>
    </reviewItem>
    <reviewItem>
      <errorID>56c1e7e4-5882-4a31-8a74-e841c7345031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1EAF888E</paraID>
      <start>0</start>
      <end>3</end>
      <status>unmodified</status>
      <modifiedWord/>
      <trackRevisions>false</trackRevisions>
    </reviewItem>
    <reviewItem>
      <errorID>11bc615a-2389-4f18-85f0-719da72179ef</errorID>
      <errorWord>间</errorWord>
      <group>L1_Word</group>
      <groupName>字词问题</groupName>
      <ability>L2_Typo</ability>
      <abilityName>字词错误</abilityName>
      <candidateList>
        <item>间之</item>
      </candidateList>
      <explain/>
      <paraID>2E5AC9D7</paraID>
      <start>13</start>
      <end>14</end>
      <status>unmodified</status>
      <modifiedWord/>
      <trackRevisions>false</trackRevisions>
    </reviewItem>
    <reviewItem>
      <errorID>2cf5c84c-a8fd-476a-9276-f482c9c3f9dd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D5CB517</paraID>
      <start>0</start>
      <end>3</end>
      <status>unmodified</status>
      <modifiedWord/>
      <trackRevisions>false</trackRevisions>
    </reviewItem>
    <reviewItem>
      <errorID>55b6c72a-4325-4e4b-adc8-864c5536e33a</errorID>
      <errorWord>开标（开启）</errorWord>
      <group>L1_Grammar</group>
      <groupName>语法问题</groupName>
      <ability>L2_Grammar</ability>
      <abilityName>语法错误</abilityName>
      <candidateList>
        <item>开标</item>
      </candidateList>
      <explain/>
      <paraID>778A2772</paraID>
      <start>12</start>
      <end>18</end>
      <status>unmodified</status>
      <modifiedWord/>
      <trackRevisions>false</trackRevisions>
    </reviewItem>
    <reviewItem>
      <errorID>db854cc7-847d-442f-b3c7-b039f68e15ba</errorID>
      <errorWord>导致的</errorWord>
      <group>L1_Word</group>
      <groupName>字词问题</groupName>
      <ability>L2_Typo</ability>
      <abilityName>字词错误</abilityName>
      <candidateList>
        <item>导致</item>
      </candidateList>
      <explain>〈动〉引起：由一些小的矛盾～双方关系破裂。</explain>
      <paraID>37FCF915</paraID>
      <start>106</start>
      <end>109</end>
      <status>unmodified</status>
      <modifiedWord/>
      <trackRevisions>false</trackRevisions>
    </reviewItem>
    <reviewItem>
      <errorID>94ec9687-9d04-4306-9a48-e8c027aabf09</errorID>
      <errorWord>接</errorWord>
      <group>L1_Word</group>
      <groupName>字词问题</groupName>
      <ability>L2_Typo</ability>
      <abilityName>字词错误</abilityName>
      <candidateList>
        <item>接在</item>
      </candidateList>
      <explain/>
      <paraID>6C823AEE</paraID>
      <start>22</start>
      <end>23</end>
      <status>unmodified</status>
      <modifiedWord/>
      <trackRevisions>false</trackRevisions>
    </reviewItem>
    <reviewItem>
      <errorID>4df37c7c-89db-4859-b6ae-843cf763ecc0</errorID>
      <errorWord>倒计时间</errorWord>
      <group>L1_Word</group>
      <groupName>字词问题</groupName>
      <ability>L2_Typo</ability>
      <abilityName>字词错误</abilityName>
      <candidateList>
        <item>倒计时</item>
      </candidateList>
      <explain/>
      <paraID> BF207F4</paraID>
      <start>142</start>
      <end>146</end>
      <status>unmodified</status>
      <modifiedWord/>
      <trackRevisions>false</trackRevisions>
    </reviewItem>
    <reviewItem>
      <errorID>e19aaa19-2cfc-4768-abe8-03fb310dcb20</errorID>
      <errorWord>。</errorWord>
      <group>L1_Punc</group>
      <groupName>标点问题</groupName>
      <ability>L2_Punc</ability>
      <abilityName>标点符号检查</abilityName>
      <candidateList>
        <item/>
      </candidateList>
      <explain/>
      <paraID> BF207F4</paraID>
      <start>204</start>
      <end>205</end>
      <status>unmodified</status>
      <modifiedWord/>
      <trackRevisions>false</trackRevisions>
    </reviewItem>
    <reviewItem>
      <errorID>409f32fd-3a37-413a-8e40-63d856869c08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780EA311</paraID>
      <start>0</start>
      <end>3</end>
      <status>unmodified</status>
      <modifiedWord/>
      <trackRevisions>false</trackRevisions>
    </reviewItem>
    <reviewItem>
      <errorID>f2d3a640-e73d-40da-9b40-8819ea8eb9b6</errorID>
      <errorWord>（2017）11号</errorWord>
      <group>L1_Knowledge</group>
      <groupName>知识性问题</groupName>
      <ability>L2_Knowledge</ability>
      <abilityName>其他知识</abilityName>
      <candidateList>
        <item>〔2017〕11号</item>
      </candidateList>
      <explain>发文字号格式错误。</explain>
      <paraID> DD1EEEF</paraID>
      <start>62</start>
      <end>71</end>
      <status>unmodified</status>
      <modifiedWord/>
      <trackRevisions>false</trackRevisions>
    </reviewItem>
    <reviewItem>
      <errorID>2bca5d13-7e8a-4c1e-9000-ff4087efd737</errorID>
      <errorWord>）文件</errorWord>
      <group>L1_Grammar</group>
      <groupName>语法问题</groupName>
      <ability>L2_Grammar</ability>
      <abilityName>语法错误</abilityName>
      <candidateList>
        <item>）</item>
      </candidateList>
      <explain/>
      <paraID> DD1EEEF</paraID>
      <start>71</start>
      <end>74</end>
      <status>unmodified</status>
      <modifiedWord/>
      <trackRevisions>false</trackRevisions>
    </reviewItem>
    <reviewItem>
      <errorID>c8ae27bc-8c23-41d7-bfdb-40849bd2b786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EDCA810</paraID>
      <start>0</start>
      <end>3</end>
      <status>unmodified</status>
      <modifiedWord/>
      <trackRevisions>false</trackRevisions>
    </reviewItem>
    <reviewItem>
      <errorID>18141735-38a7-4ea5-ba8e-43276393bdc7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83988CE</paraID>
      <start>0</start>
      <end>3</end>
      <status>unmodified</status>
      <modifiedWord/>
      <trackRevisions>false</trackRevisions>
    </reviewItem>
    <reviewItem>
      <errorID>9f9cabf7-6757-4e09-920c-5ae0274a6ee3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B8A21C4</paraID>
      <start>0</start>
      <end>3</end>
      <status>unmodified</status>
      <modifiedWord/>
      <trackRevisions>false</trackRevisions>
    </reviewItem>
    <reviewItem>
      <errorID>772c96f3-05db-40f1-a4db-42b6d38118ec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3E0E9C1</paraID>
      <start>0</start>
      <end>3</end>
      <status>unmodified</status>
      <modifiedWord/>
      <trackRevisions>false</trackRevisions>
    </reviewItem>
    <reviewItem>
      <errorID>0a82cc6a-3127-498b-a37c-81b27f22ef40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362330B6</paraID>
      <start>0</start>
      <end>3</end>
      <status>unmodified</status>
      <modifiedWord/>
      <trackRevisions>false</trackRevisions>
    </reviewItem>
    <reviewItem>
      <errorID>68d550bd-abef-47c1-acf7-0ccce946ac37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38631E11</paraID>
      <start>0</start>
      <end>3</end>
      <status>unmodified</status>
      <modifiedWord/>
      <trackRevisions>false</trackRevisions>
    </reviewItem>
    <reviewItem>
      <errorID>3c9c6945-7dab-416a-abd0-5b536322f4ce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708910C6</paraID>
      <start>133</start>
      <end>136</end>
      <status>unmodified</status>
      <modifiedWord/>
      <trackRevisions>false</trackRevisions>
    </reviewItem>
    <reviewItem>
      <errorID>7fcfa854-7eee-4a7b-a88f-e9b82c18ee36</errorID>
      <errorWord>做出</errorWord>
      <group>L1_Word</group>
      <groupName>字词问题</groupName>
      <ability>L2_Typo</ability>
      <abilityName>字词错误</abilityName>
      <candidateList>
        <item>作出</item>
      </candidateList>
      <explain/>
      <paraID>708910C6</paraID>
      <start>185</start>
      <end>187</end>
      <status>unmodified</status>
      <modifiedWord/>
      <trackRevisions>false</trackRevisions>
    </reviewItem>
    <reviewItem>
      <errorID>d4433a00-a7df-4a1e-8fe8-1e5fcbc14014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13D7723C</paraID>
      <start>0</start>
      <end>3</end>
      <status>unmodified</status>
      <modifiedWord/>
      <trackRevisions>false</trackRevisions>
    </reviewItem>
    <reviewItem>
      <errorID>1e785718-ed3c-4c66-81b9-581ede3b1c4d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60B3481E</paraID>
      <start>0</start>
      <end>3</end>
      <status>unmodified</status>
      <modifiedWord/>
      <trackRevisions>false</trackRevisions>
    </reviewItem>
    <reviewItem>
      <errorID>c0f68503-fe57-45d9-b274-2f0aaa0e6730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75A6128A</paraID>
      <start>0</start>
      <end>3</end>
      <status>unmodified</status>
      <modifiedWord/>
      <trackRevisions>false</trackRevisions>
    </reviewItem>
    <reviewItem>
      <errorID>d2e61b59-88c1-49c0-afda-1748aeb3b765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3DAACD08</paraID>
      <start>0</start>
      <end>3</end>
      <status>unmodified</status>
      <modifiedWord/>
      <trackRevisions>false</trackRevisions>
    </reviewItem>
    <reviewItem>
      <errorID>087b209f-7604-4fd5-b5eb-4bc293cc925a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1B9864F9</paraID>
      <start>0</start>
      <end>3</end>
      <status>unmodified</status>
      <modifiedWord/>
      <trackRevisions>false</trackRevisions>
    </reviewItem>
    <reviewItem>
      <errorID>591b14c1-4b3a-4119-a729-325ba37690a6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72DA4825</paraID>
      <start>0</start>
      <end>3</end>
      <status>unmodified</status>
      <modifiedWord/>
      <trackRevisions>false</trackRevisions>
    </reviewItem>
    <reviewItem>
      <errorID>00250300-35c7-4ed0-9dc5-4f34c4b77a8a</errorID>
      <errorWord>：</errorWord>
      <group>L1_Punc</group>
      <groupName>标点问题</groupName>
      <ability>L2_Punc</ability>
      <abilityName>标点符号检查</abilityName>
      <candidateList/>
      <explain/>
      <paraID>1473F367</paraID>
      <start>14</start>
      <end>15</end>
      <status>unmodified</status>
      <modifiedWord/>
      <trackRevisions>false</trackRevisions>
    </reviewItem>
    <reviewItem>
      <errorID>2935ef64-bee2-4018-9c5c-39dea6d7a967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E7DC4A8</paraID>
      <start>0</start>
      <end>2</end>
      <status>unmodified</status>
      <modifiedWord/>
      <trackRevisions>false</trackRevisions>
    </reviewItem>
    <reviewItem>
      <errorID>c9e503db-e1ae-476d-a6e6-180d83406ad1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41847E56</paraID>
      <start>0</start>
      <end>2</end>
      <status>unmodified</status>
      <modifiedWord/>
      <trackRevisions>false</trackRevisions>
    </reviewItem>
    <reviewItem>
      <errorID>61dd4045-d16b-4098-af8a-d385540a2052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229E5168</paraID>
      <start>0</start>
      <end>2</end>
      <status>unmodified</status>
      <modifiedWord/>
      <trackRevisions>false</trackRevisions>
    </reviewItem>
    <reviewItem>
      <errorID>2611540f-9b63-4b9a-a52f-c28b1cba29be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5874B100</paraID>
      <start>0</start>
      <end>2</end>
      <status>unmodified</status>
      <modifiedWord/>
      <trackRevisions>false</trackRevisions>
    </reviewItem>
    <reviewItem>
      <errorID>f50fe6ec-5cf8-4885-b4e4-a480175448c2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513D57C5</paraID>
      <start>0</start>
      <end>2</end>
      <status>unmodified</status>
      <modifiedWord/>
      <trackRevisions>false</trackRevisions>
    </reviewItem>
    <reviewItem>
      <errorID>6866f28d-84fb-4af5-94f5-f444815bf9e2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61EDBFA5</paraID>
      <start>0</start>
      <end>2</end>
      <status>unmodified</status>
      <modifiedWord/>
      <trackRevisions>false</trackRevisions>
    </reviewItem>
    <reviewItem>
      <errorID>0f55d2dc-0f41-4a57-aa97-515d5c8bc03c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2E366038</paraID>
      <start>0</start>
      <end>2</end>
      <status>unmodified</status>
      <modifiedWord/>
      <trackRevisions>false</trackRevisions>
    </reviewItem>
    <reviewItem>
      <errorID>e0e5f9d6-bb34-4c5d-a03f-7701b7d2e332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23145204</paraID>
      <start>0</start>
      <end>2</end>
      <status>unmodified</status>
      <modifiedWord/>
      <trackRevisions>false</trackRevisions>
    </reviewItem>
    <reviewItem>
      <errorID>c53f361c-fefc-407f-b5ac-cbda0fdb7afc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211DA328</paraID>
      <start>0</start>
      <end>2</end>
      <status>unmodified</status>
      <modifiedWord/>
      <trackRevisions>false</trackRevisions>
    </reviewItem>
    <reviewItem>
      <errorID>fe465202-3365-4eda-896f-c37eddfa4213</errorID>
      <errorWord>开  标 一 览  表</errorWord>
      <group>L1_Grammar</group>
      <groupName>语法问题</groupName>
      <ability>L2_Grammar</ability>
      <abilityName>语法错误</abilityName>
      <candidateList>
        <item>开标一览表</item>
      </candidateList>
      <explain/>
      <paraID>50B7B914</paraID>
      <start>0</start>
      <end>11</end>
      <status>unmodified</status>
      <modifiedWord/>
      <trackRevisions>false</trackRevisions>
    </reviewItem>
    <reviewItem>
      <errorID>4e0f86a1-ac43-4a2f-b65a-5094eb9d3c49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1ACCEA75</paraID>
      <start>0</start>
      <end>2</end>
      <status>unmodified</status>
      <modifiedWord/>
      <trackRevisions>false</trackRevisions>
    </reviewItem>
    <reviewItem>
      <errorID>ac9fe12a-6497-4b7d-ac1b-bebb86957369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733E551A</paraID>
      <start>0</start>
      <end>2</end>
      <status>unmodified</status>
      <modifiedWord/>
      <trackRevisions>false</trackRevisions>
    </reviewItem>
    <reviewItem>
      <errorID>c90ed80e-58c6-4904-8456-7af9b036c7a9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1363DAEA</paraID>
      <start>0</start>
      <end>2</end>
      <status>unmodified</status>
      <modifiedWord/>
      <trackRevisions>false</trackRevisions>
    </reviewItem>
    <reviewItem>
      <errorID>35532f4c-50f5-471d-89e9-a8eaeefd115b</errorID>
      <errorWord>、</errorWord>
      <group>L1_Punc</group>
      <groupName>标点问题</groupName>
      <ability>L2_Punc</ability>
      <abilityName>标点符号检查</abilityName>
      <candidateList>
        <item>. </item>
      </candidateList>
      <explain/>
      <paraID>2A6409C5</paraID>
      <start>3</start>
      <end>4</end>
      <status>unmodified</status>
      <modifiedWord/>
      <trackRevisions>false</trackRevisions>
    </reviewItem>
    <reviewItem>
      <errorID>e14801f8-8e11-4b69-8584-a5b1a7e548c8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505258E8</paraID>
      <start>4</start>
      <end>6</end>
      <status>unmodified</status>
      <modifiedWord/>
      <trackRevisions>false</trackRevisions>
    </reviewItem>
    <reviewItem>
      <errorID>2a13236d-f115-41bb-9958-488292c9cfc1</errorID>
      <errorWord>、</errorWord>
      <group>L1_Punc</group>
      <groupName>标点问题</groupName>
      <ability>L2_Punc</ability>
      <abilityName>标点符号检查</abilityName>
      <candidateList>
        <item>. </item>
      </candidateList>
      <explain/>
      <paraID>3AF85D35</paraID>
      <start>3</start>
      <end>4</end>
      <status>unmodified</status>
      <modifiedWord/>
      <trackRevisions>false</trackRevisions>
    </reviewItem>
    <reviewItem>
      <errorID>fb1f1b15-9e88-4d9a-841c-8c254170b936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8179231</paraID>
      <start>0</start>
      <end>2</end>
      <status>unmodified</status>
      <modifiedWord/>
      <trackRevisions>false</trackRevisions>
    </reviewItem>
    <reviewItem>
      <errorID>6a02fa56-f3a5-4a0c-a616-d5fb0ec03014</errorID>
      <errorWord>其它</errorWord>
      <group>L1_Word</group>
      <groupName>字词问题</groupName>
      <ability>L2_Typo</ability>
      <abilityName>字词错误</abilityName>
      <candidateList>
        <item>其他</item>
      </candidateList>
      <explain/>
      <paraID> 8179231</paraID>
      <start>4</start>
      <end>6</end>
      <status>unmodified</status>
      <modifiedWord/>
      <trackRevisions>false</trackRevisions>
    </reviewItem>
    <reviewItem>
      <errorID>bdc1169d-828c-4eee-a629-e38ab67f5af0</errorID>
      <errorWord>：</errorWord>
      <group>L1_Punc</group>
      <groupName>标点问题</groupName>
      <ability>L2_Punc</ability>
      <abilityName>标点符号检查</abilityName>
      <candidateList>
        <item/>
      </candidateList>
      <explain/>
      <paraID>37B05607</paraID>
      <start>7</start>
      <end>8</end>
      <status>unmodified</status>
      <modifiedWord/>
      <trackRevisions>false</trackRevisions>
    </reviewItem>
    <reviewItem>
      <errorID>85ce3d16-5a41-4b5d-a296-6e4d28af1542</errorID>
      <errorWord>就由</errorWord>
      <group>L1_Word</group>
      <groupName>字词问题</groupName>
      <ability>L2_Typo</ability>
      <abilityName>字词错误</abilityName>
      <candidateList>
        <item>就</item>
      </candidateList>
      <explain/>
      <paraID>6CAF7FF1</paraID>
      <start>4</start>
      <end>6</end>
      <status>unmodified</status>
      <modifiedWord/>
      <trackRevisions>false</trackRevisions>
    </reviewItem>
    <reviewItem>
      <errorID>58c76710-7caf-47f3-b742-9c8eb65ca303</errorID>
      <errorWord>[2020]46号</errorWord>
      <group>L1_Knowledge</group>
      <groupName>知识性问题</groupName>
      <ability>L2_Knowledge</ability>
      <abilityName>其他知识</abilityName>
      <candidateList>
        <item>〔2020〕46号</item>
      </candidateList>
      <explain>发文字号格式错误。</explain>
      <paraID>5BFC21D1</paraID>
      <start>31</start>
      <end>40</end>
      <status>unmodified</status>
      <modifiedWord/>
      <trackRevisions>false</trackRevisions>
    </reviewItem>
    <reviewItem>
      <errorID>35aa6eec-a714-44a0-b8c2-10489c26b9a3</errorID>
      <errorWord>万元1</errorWord>
      <group>L1_Word</group>
      <groupName>字词问题</groupName>
      <ability>L2_Typo</ability>
      <abilityName>字词错误</abilityName>
      <candidateList>
        <item>万元</item>
      </candidateList>
      <explain/>
      <paraID>7205B7A5</paraID>
      <start>53</start>
      <end>56</end>
      <status>unmodified</status>
      <modifiedWord/>
      <trackRevisions>false</trackRevisions>
    </reviewItem>
    <reviewItem>
      <errorID>0d3660f7-574a-4d6b-8fc9-5af1d1eb6ee8</errorID>
      <errorWord>：</errorWord>
      <group>L1_Punc</group>
      <groupName>标点问题</groupName>
      <ability>L2_Punc</ability>
      <abilityName>标点符号检查</abilityName>
      <candidateList>
        <item/>
      </candidateList>
      <explain/>
      <paraID>6B93A47C</paraID>
      <start>4</start>
      <end>5</end>
      <status>unmodified</status>
      <modifiedWord/>
      <trackRevisions>false</trackRevisions>
    </reviewItem>
    <reviewItem>
      <errorID>ce5454a7-221f-4472-a15f-3382250c4f21</errorID>
      <errorWord> 日  期</errorWord>
      <group>L1_Grammar</group>
      <groupName>语法问题</groupName>
      <ability>L2_Grammar</ability>
      <abilityName>语法错误</abilityName>
      <candidateList>
        <item>日期</item>
      </candidateList>
      <explain/>
      <paraID>329C792B</paraID>
      <start>65</start>
      <end>70</end>
      <status>unmodified</status>
      <modifiedWord/>
      <trackRevisions>false</trackRevisions>
    </reviewItem>
    <reviewItem>
      <errorID>19501daf-1f59-498c-bd99-bc52664926e7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2877641</paraID>
      <start>0</start>
      <end>2</end>
      <status>unmodified</status>
      <modifiedWord/>
      <trackRevisions>false</trackRevisions>
    </reviewItem>
    <reviewItem>
      <errorID>777e392c-8711-4dd9-b467-e481bbb2545d</errorID>
      <errorWord>）1</errorWord>
      <group>L1_Word</group>
      <groupName>字词问题</groupName>
      <ability>L2_Typo</ability>
      <abilityName>字词错误</abilityName>
      <candidateList>
        <item>）</item>
      </candidateList>
      <explain/>
      <paraID>67542880</paraID>
      <start>8</start>
      <end>10</end>
      <status>unmodified</status>
      <modifiedWord/>
      <trackRevisions>false</trackRevisions>
    </reviewItem>
    <reviewItem>
      <errorID>d09b3e8a-a243-44be-8850-e666afef54aa</errorID>
      <errorWord>）2</errorWord>
      <group>L1_Word</group>
      <groupName>字词问题</groupName>
      <ability>L2_Typo</ability>
      <abilityName>字词错误</abilityName>
      <candidateList>
        <item>）</item>
      </candidateList>
      <explain/>
      <paraID>67542880</paraID>
      <start>18</start>
      <end>20</end>
      <status>unmodified</status>
      <modifiedWord/>
      <trackRevisions>false</trackRevisions>
    </reviewItem>
    <reviewItem>
      <errorID>69c5f86d-f242-4215-bd3d-50c66d3e5033</errorID>
      <errorWord>）3</errorWord>
      <group>L1_Word</group>
      <groupName>字词问题</groupName>
      <ability>L2_Typo</ability>
      <abilityName>字词错误</abilityName>
      <candidateList>
        <item>）</item>
      </candidateList>
      <explain/>
      <paraID>67542880</paraID>
      <start>58</start>
      <end>60</end>
      <status>unmodified</status>
      <modifiedWord/>
      <trackRevisions>false</trackRevisions>
    </reviewItem>
    <reviewItem>
      <errorID>c7f4240f-977a-465e-8d43-bcf3d9a50bbf</errorID>
      <errorWord>）4</errorWord>
      <group>L1_Word</group>
      <groupName>字词问题</groupName>
      <ability>L2_Typo</ability>
      <abilityName>字词错误</abilityName>
      <candidateList>
        <item>）</item>
      </candidateList>
      <explain/>
      <paraID>67542880</paraID>
      <start>74</start>
      <end>76</end>
      <status>unmodified</status>
      <modifiedWord/>
      <trackRevisions>false</trackRevisions>
    </reviewItem>
    <reviewItem>
      <errorID>22079376-e176-4abe-b641-94224912d857</errorID>
      <errorWord>）5</errorWord>
      <group>L1_Word</group>
      <groupName>字词问题</groupName>
      <ability>L2_Typo</ability>
      <abilityName>字词错误</abilityName>
      <candidateList>
        <item>）</item>
      </candidateList>
      <explain/>
      <paraID>67542880</paraID>
      <start>97</start>
      <end>99</end>
      <status>unmodified</status>
      <modifiedWord/>
      <trackRevisions>false</trackRevisions>
    </reviewItem>
    <reviewItem>
      <errorID>83937881-f5f1-4458-bcbc-fdb2a1d27a72</errorID>
      <errorWord>涉及到</errorWord>
      <group>L1_Grammar</group>
      <groupName>语法问题</groupName>
      <ability>L2_Grammar</ability>
      <abilityName>语法错误</abilityName>
      <candidateList>
        <item>涉及</item>
      </candidateList>
      <explain>〈动〉牵涉到；关联到：案子～好几个人｜这个问题～面很广。</explain>
      <paraID>1BDC3D6A</paraID>
      <start>8</start>
      <end>11</end>
      <status>unmodified</status>
      <modifiedWord/>
      <trackRevisions>false</trackRevisions>
    </reviewItem>
    <reviewItem>
      <errorID>e42ae98d-7c08-49fc-a1ef-49f690875720</errorID>
      <errorWord>达芬奇</errorWord>
      <group>L1_Word</group>
      <groupName>字词问题</groupName>
      <ability>L2_Typo</ability>
      <abilityName>字词错误</abilityName>
      <candidateList>
        <item>达·芬奇</item>
      </candidateList>
      <explain/>
      <paraID>3D9885CE</paraID>
      <start>5</start>
      <end>8</end>
      <status>unmodified</status>
      <modifiedWord/>
      <trackRevisions>false</trackRevisions>
    </reviewItem>
    <reviewItem>
      <errorID>031587c1-52ab-43bc-b607-5b0ce51df043</errorID>
      <errorWord>达芬奇</errorWord>
      <group>L1_Word</group>
      <groupName>字词问题</groupName>
      <ability>L2_Typo</ability>
      <abilityName>字词错误</abilityName>
      <candidateList>
        <item>达·芬奇</item>
      </candidateList>
      <explain/>
      <paraID>3D9885CE</paraID>
      <start>41</start>
      <end>44</end>
      <status>unmodified</status>
      <modifiedWord/>
      <trackRevisions>false</trackRevisions>
    </reviewItem>
    <reviewItem>
      <errorID>976f1227-92f6-4e6d-b659-d4cd90048a8e</errorID>
      <errorWord>,</errorWord>
      <group>L1_Format</group>
      <groupName>格式问题</groupName>
      <ability>L2_HalfPunc</ability>
      <abilityName>全半角检查</abilityName>
      <candidateList>
        <item>，</item>
      </candidateList>
      <explain>文本全半角错误。</explain>
      <paraID>5220ACDF</paraID>
      <start>40</start>
      <end>41</end>
      <status>unmodified</status>
      <modifiedWord/>
      <trackRevisions>false</trackRevisions>
    </reviewItem>
    <reviewItem>
      <errorID>e5acd872-1e92-4266-9c43-273d7ab165c5</errorID>
      <errorWord>，</errorWord>
      <group>L1_Punc</group>
      <groupName>标点问题</groupName>
      <ability>L2_Punc</ability>
      <abilityName>标点符号检查</abilityName>
      <candidateList>
        <item>。</item>
      </candidateList>
      <explain/>
      <paraID> 58174B4</paraID>
      <start>30</start>
      <end>31</end>
      <status>unmodified</status>
      <modifiedWord/>
      <trackRevisions>false</trackRevisions>
    </reviewItem>
    <reviewItem>
      <errorID>806fe7bc-c989-483e-9f7e-89523f723fdb</errorID>
      <errorWord>自带清洗程序</errorWord>
      <group>L1_Grammar</group>
      <groupName>语法问题</groupName>
      <ability>L2_Grammar</ability>
      <abilityName>语法错误</abilityName>
      <candidateList>
        <item>自带</item>
      </candidateList>
      <explain/>
      <paraID>149563ED</paraID>
      <start>6</start>
      <end>12</end>
      <status>unmodified</status>
      <modifiedWord/>
      <trackRevisions>false</trackRevisions>
    </reviewItem>
    <reviewItem>
      <errorID>2842fa17-5baf-46ea-8109-3852e6586209</errorID>
      <errorWord>程序</errorWord>
      <group>L1_Grammar</group>
      <groupName>语法问题</groupName>
      <ability>L2_Grammar</ability>
      <abilityName>语法错误</abilityName>
      <candidateList>
        <item>清洗程序</item>
      </candidateList>
      <explain/>
      <paraID>149563ED</paraID>
      <start>17</start>
      <end>19</end>
      <status>unmodified</status>
      <modifiedWord/>
      <trackRevisions>false</trackRevisions>
    </reviewItem>
    <reviewItem>
      <errorID>b35f2530-5d85-46b0-9893-f219e103b721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45D6AC09</paraID>
      <start>5</start>
      <end>8</end>
      <status>unmodified</status>
      <modifiedWord/>
      <trackRevisions>false</trackRevisions>
    </reviewItem>
    <reviewItem>
      <errorID>5bfb6528-d853-4df4-8288-f4f76e41fd46</errorID>
      <errorWord>涉及到</errorWord>
      <group>L1_Grammar</group>
      <groupName>语法问题</groupName>
      <ability>L2_Grammar</ability>
      <abilityName>语法错误</abilityName>
      <candidateList>
        <item>涉及</item>
      </candidateList>
      <explain>〈动〉牵涉到；关联到：案子～好几个人｜这个问题～面很广。</explain>
      <paraID> 1B6237C</paraID>
      <start>9</start>
      <end>12</end>
      <status>unmodified</status>
      <modifiedWord/>
      <trackRevisions>false</trackRevisions>
    </reviewItem>
    <reviewItem>
      <errorID>aee617e6-a96c-4102-b25a-0258dff925a1</errorID>
      <errorWord>(</errorWord>
      <group>L1_Format</group>
      <groupName>格式问题</groupName>
      <ability>L2_HalfPunc</ability>
      <abilityName>全半角检查</abilityName>
      <candidateList>
        <item>（</item>
      </candidateList>
      <explain>文本全半角错误。</explain>
      <paraID>1576C61C</paraID>
      <start>11</start>
      <end>12</end>
      <status>unmodified</status>
      <modifiedWord/>
      <trackRevisions>false</trackRevisions>
    </reviewItem>
    <reviewItem>
      <errorID>13f1cc66-32df-45d3-a348-38dacec35209</errorID>
      <errorWord>)</errorWord>
      <group>L1_Format</group>
      <groupName>格式问题</groupName>
      <ability>L2_HalfPunc</ability>
      <abilityName>全半角检查</abilityName>
      <candidateList>
        <item>）</item>
      </candidateList>
      <explain>文本全半角错误。</explain>
      <paraID>1576C61C</paraID>
      <start>14</start>
      <end>15</end>
      <status>unmodified</status>
      <modifiedWord/>
      <trackRevisions>false</trackRevisions>
    </reviewItem>
    <reviewItem>
      <errorID>e2568ab6-fa8c-43ac-a805-3c9816f04086</errorID>
      <errorWord>达芬奇</errorWord>
      <group>L1_Word</group>
      <groupName>字词问题</groupName>
      <ability>L2_Typo</ability>
      <abilityName>字词错误</abilityName>
      <candidateList>
        <item>达·芬奇</item>
      </candidateList>
      <explain/>
      <paraID>54CEE378</paraID>
      <start>5</start>
      <end>8</end>
      <status>unmodified</status>
      <modifiedWord/>
      <trackRevisions>false</trackRevisions>
    </reviewItem>
    <reviewItem>
      <errorID>00ecd788-f475-42f6-9aa5-ab1a3fd1c977</errorID>
      <errorWord>达芬奇</errorWord>
      <group>L1_Word</group>
      <groupName>字词问题</groupName>
      <ability>L2_Typo</ability>
      <abilityName>字词错误</abilityName>
      <candidateList>
        <item>达·芬奇</item>
      </candidateList>
      <explain/>
      <paraID>54CEE378</paraID>
      <start>41</start>
      <end>44</end>
      <status>unmodified</status>
      <modifiedWord/>
      <trackRevisions>false</trackRevisions>
    </reviewItem>
    <reviewItem>
      <errorID>fa2869b0-1f49-41b0-a0e0-92e05cbff877</errorID>
      <errorWord>,，</errorWord>
      <group>L1_Punc</group>
      <groupName>标点问题</groupName>
      <ability>L2_Punc</ability>
      <abilityName>标点符号检查</abilityName>
      <candidateList>
        <item>,</item>
      </candidateList>
      <explain/>
      <paraID>5B256B84</paraID>
      <start>40</start>
      <end>42</end>
      <status>unmodified</status>
      <modifiedWord/>
      <trackRevisions>false</trackRevisions>
    </reviewItem>
    <reviewItem>
      <errorID>6c3a8e5a-48c8-42e2-a055-b79c5e45ec7c</errorID>
      <errorWord>自带程序名称</errorWord>
      <group>L1_Grammar</group>
      <groupName>语法问题</groupName>
      <ability>L2_Grammar</ability>
      <abilityName>语法错误</abilityName>
      <candidateList>
        <item>自带</item>
      </candidateList>
      <explain/>
      <paraID>27396218</paraID>
      <start>6</start>
      <end>12</end>
      <status>unmodified</status>
      <modifiedWord/>
      <trackRevisions>false</trackRevisions>
    </reviewItem>
    <reviewItem>
      <errorID>53e55952-e535-42f3-98f3-d1f656f35dc5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792FE995</paraID>
      <start>5</start>
      <end>8</end>
      <status>unmodified</status>
      <modifiedWord/>
      <trackRevisions>false</trackRevisions>
    </reviewItem>
    <reviewItem>
      <errorID>e13f1b04-2ea7-4ce5-b193-5db33aead284</errorID>
      <errorWord>涉及到</errorWord>
      <group>L1_Grammar</group>
      <groupName>语法问题</groupName>
      <ability>L2_Grammar</ability>
      <abilityName>语法错误</abilityName>
      <candidateList>
        <item>涉及</item>
      </candidateList>
      <explain>〈动〉牵涉到；关联到：案子～好几个人｜这个问题～面很广。</explain>
      <paraID>3BD24F09</paraID>
      <start>9</start>
      <end>12</end>
      <status>unmodified</status>
      <modifiedWord/>
      <trackRevisions>false</trackRevisions>
    </reviewItem>
    <reviewItem>
      <errorID>ecbed0f2-fb6e-4662-8564-e1230f67a39f</errorID>
      <errorWord>，</errorWord>
      <group>L1_Punc</group>
      <groupName>标点问题</groupName>
      <ability>L2_Punc</ability>
      <abilityName>标点符号检查</abilityName>
      <candidateList>
        <item>、</item>
      </candidateList>
      <explain/>
      <paraID>7274A0C7</paraID>
      <start>13</start>
      <end>14</end>
      <status>unmodified</status>
      <modifiedWord/>
      <trackRevisions>false</trackRevisions>
    </reviewItem>
    <reviewItem>
      <errorID>3013a366-3ab4-409c-87af-288f914f67b2</errorID>
      <errorWord>，</errorWord>
      <group>L1_Punc</group>
      <groupName>标点问题</groupName>
      <ability>L2_Punc</ability>
      <abilityName>标点符号检查</abilityName>
      <candidateList>
        <item>、</item>
      </candidateList>
      <explain/>
      <paraID>7274A0C7</paraID>
      <start>18</start>
      <end>19</end>
      <status>unmodified</status>
      <modifiedWord/>
      <trackRevisions>false</trackRevisions>
    </reviewItem>
    <reviewItem>
      <errorID>7e8a3178-0956-402a-bd42-419aaace56a9</errorID>
      <errorWord>，</errorWord>
      <group>L1_Punc</group>
      <groupName>标点问题</groupName>
      <ability>L2_Punc</ability>
      <abilityName>标点符号检查</abilityName>
      <candidateList>
        <item>、</item>
      </candidateList>
      <explain/>
      <paraID>7274A0C7</paraID>
      <start>23</start>
      <end>24</end>
      <status>unmodified</status>
      <modifiedWord/>
      <trackRevisions>false</trackRevisions>
    </reviewItem>
    <reviewItem>
      <errorID>74af8f94-1407-4642-b65c-aaa941073242</errorID>
      <errorWord>，</errorWord>
      <group>L1_Punc</group>
      <groupName>标点问题</groupName>
      <ability>L2_Punc</ability>
      <abilityName>标点符号检查</abilityName>
      <candidateList>
        <item>、</item>
      </candidateList>
      <explain/>
      <paraID>7274A0C7</paraID>
      <start>28</start>
      <end>29</end>
      <status>unmodified</status>
      <modifiedWord/>
      <trackRevisions>false</trackRevisions>
    </reviewItem>
    <reviewItem>
      <errorID>5c684a51-8222-4634-9905-19992966c13d</errorID>
      <errorWord>，</errorWord>
      <group>L1_Punc</group>
      <groupName>标点问题</groupName>
      <ability>L2_Punc</ability>
      <abilityName>标点符号检查</abilityName>
      <candidateList>
        <item>、</item>
      </candidateList>
      <explain/>
      <paraID>7274A0C7</paraID>
      <start>33</start>
      <end>34</end>
      <status>unmodified</status>
      <modifiedWord/>
      <trackRevisions>false</trackRevisions>
    </reviewItem>
    <reviewItem>
      <errorID>56e21d88-ecbf-4006-be9d-67fb1c3aab72</errorID>
      <errorWord>，</errorWord>
      <group>L1_Punc</group>
      <groupName>标点问题</groupName>
      <ability>L2_Punc</ability>
      <abilityName>标点符号检查</abilityName>
      <candidateList>
        <item>、</item>
      </candidateList>
      <explain/>
      <paraID>7274A0C7</paraID>
      <start>37</start>
      <end>38</end>
      <status>unmodified</status>
      <modifiedWord/>
      <trackRevisions>false</trackRevisions>
    </reviewItem>
    <reviewItem>
      <errorID>c5f01872-5a9f-479f-8b81-0070071d5f07</errorID>
      <errorWord>,</errorWord>
      <group>L1_Format</group>
      <groupName>格式问题</groupName>
      <ability>L2_HalfPunc</ability>
      <abilityName>全半角检查</abilityName>
      <candidateList>
        <item>，</item>
      </candidateList>
      <explain>文本全半角错误。</explain>
      <paraID>7274A0C7</paraID>
      <start>43</start>
      <end>44</end>
      <status>unmodified</status>
      <modifiedWord/>
      <trackRevisions>false</trackRevisions>
    </reviewItem>
    <reviewItem>
      <errorID>2fe5d584-02a4-477c-b92f-4cc6bc88a4ec</errorID>
      <errorWord>，</errorWord>
      <group>L1_Punc</group>
      <groupName>标点问题</groupName>
      <ability>L2_Punc</ability>
      <abilityName>标点符号检查</abilityName>
      <candidateList>
        <item>、</item>
      </candidateList>
      <explain/>
      <paraID>7274A0C7</paraID>
      <start>60</start>
      <end>61</end>
      <status>unmodified</status>
      <modifiedWord/>
      <trackRevisions>false</trackRevisions>
    </reviewItem>
    <reviewItem>
      <errorID>3a3f4a4b-8e25-4a4b-b0ed-650b21a6d382</errorID>
      <errorWord>，</errorWord>
      <group>L1_Punc</group>
      <groupName>标点问题</groupName>
      <ability>L2_Punc</ability>
      <abilityName>标点符号检查</abilityName>
      <candidateList>
        <item>、</item>
      </candidateList>
      <explain/>
      <paraID>7274A0C7</paraID>
      <start>63</start>
      <end>64</end>
      <status>unmodified</status>
      <modifiedWord/>
      <trackRevisions>false</trackRevisions>
    </reviewItem>
    <reviewItem>
      <errorID>402ecd15-c95e-4737-a12e-92e5fb4fc3f6</errorID>
      <errorWord>，</errorWord>
      <group>L1_Punc</group>
      <groupName>标点问题</groupName>
      <ability>L2_Punc</ability>
      <abilityName>标点符号检查</abilityName>
      <candidateList>
        <item>、</item>
      </candidateList>
      <explain/>
      <paraID>7274A0C7</paraID>
      <start>66</start>
      <end>67</end>
      <status>unmodified</status>
      <modifiedWord/>
      <trackRevisions>false</trackRevisions>
    </reviewItem>
    <reviewItem>
      <errorID>fe256ec2-4a67-4be0-9b2c-a3bbbcee7b47</errorID>
      <errorWord>，</errorWord>
      <group>L1_Punc</group>
      <groupName>标点问题</groupName>
      <ability>L2_Punc</ability>
      <abilityName>标点符号检查</abilityName>
      <candidateList>
        <item>、</item>
      </candidateList>
      <explain/>
      <paraID>7274A0C7</paraID>
      <start>72</start>
      <end>73</end>
      <status>unmodified</status>
      <modifiedWord/>
      <trackRevisions>false</trackRevisions>
    </reviewItem>
    <reviewItem>
      <errorID>2c7f08d8-01a2-4217-8ebf-32984d8f3b5c</errorID>
      <errorWord>作用</errorWord>
      <group>L1_Punc</group>
      <groupName>标点问题</groupName>
      <ability>L2_Punc</ability>
      <abilityName>标点符号检查</abilityName>
      <candidateList>
        <item>作用。</item>
      </candidateList>
      <explain/>
      <paraID>7274A0C7</paraID>
      <start>81</start>
      <end>83</end>
      <status>unmodified</status>
      <modifiedWord/>
      <trackRevisions>false</trackRevisions>
    </reviewItem>
    <reviewItem>
      <errorID>7d085fbb-bf78-466a-9a70-6905ab6ac2a1</errorID>
      <errorWord>需具备</errorWord>
      <group>L1_Word</group>
      <groupName>字词问题</groupName>
      <ability>L2_Typo</ability>
      <abilityName>字词错误</abilityName>
      <candidateList>
        <item>须具备</item>
      </candidateList>
      <explain/>
      <paraID>15D8AC09</paraID>
      <start>5</start>
      <end>8</end>
      <status>unmodified</status>
      <modifiedWord/>
      <trackRevisions>false</trackRevisions>
    </reviewItem>
    <reviewItem>
      <errorID>26720e04-0c6d-405c-b4f1-865e53a35c11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777E1D41</paraID>
      <start>0</start>
      <end>2</end>
      <status>unmodified</status>
      <modifiedWord/>
      <trackRevisions>false</trackRevisions>
    </reviewItem>
    <reviewItem>
      <errorID>f947608a-48b7-4ed7-bfc1-a71709ea57d9</errorID>
      <errorWord>6、</errorWord>
      <group>L1_Format</group>
      <groupName>格式问题</groupName>
      <ability>L2_Ordinal</ability>
      <abilityName>序号格式</abilityName>
      <candidateList>
        <item>6.</item>
      </candidateList>
      <explain>当前序号格式不规范，建议修改为规范格式[6.]。</explain>
      <paraID> B2649C1</paraID>
      <start>0</start>
      <end>2</end>
      <status>unmodified</status>
      <modifiedWord/>
      <trackRevisions>false</trackRevisions>
    </reviewItem>
    <reviewItem>
      <errorID>d565fb25-984e-4050-a635-7b9a1ce27061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78711D2E</paraID>
      <start>0</start>
      <end>2</end>
      <status>unmodified</status>
      <modifiedWord/>
      <trackRevisions>false</trackRevisions>
    </reviewItem>
    <reviewItem>
      <errorID>fd35c793-29a3-401c-ad58-856b2b328b76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78711D2E</paraID>
      <start>21</start>
      <end>22</end>
      <status>unmodified</status>
      <modifiedWord/>
      <trackRevisions>false</trackRevisions>
    </reviewItem>
    <reviewItem>
      <errorID>7d2fa3b3-178f-4b20-95a3-d3e3d1a23301</errorID>
      <errorWord>,</errorWord>
      <group>L1_Format</group>
      <groupName>格式问题</groupName>
      <ability>L2_HalfPunc</ability>
      <abilityName>全半角检查</abilityName>
      <candidateList>
        <item>，</item>
      </candidateList>
      <explain>文本全半角错误。</explain>
      <paraID>78711D2E</paraID>
      <start>29</start>
      <end>30</end>
      <status>unmodified</status>
      <modifiedWord/>
      <trackRevisions>false</trackRevisions>
    </reviewItem>
    <reviewItem>
      <errorID>3a076e0a-7d74-4df7-9afd-f80812efa929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25A3298B</paraID>
      <start>0</start>
      <end>2</end>
      <status>unmodified</status>
      <modifiedWord/>
      <trackRevisions>false</trackRevisions>
    </reviewItem>
    <reviewItem>
      <errorID>c4b321a6-346e-4909-8e00-7d2cde2087aa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25A3298B</paraID>
      <start>24</start>
      <end>25</end>
      <status>unmodified</status>
      <modifiedWord/>
      <trackRevisions>false</trackRevisions>
    </reviewItem>
    <reviewItem>
      <errorID>5f88827a-5306-4358-b9ea-c0bfc02c4445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29264363</paraID>
      <start>0</start>
      <end>3</end>
      <status>unmodified</status>
      <modifiedWord/>
      <trackRevisions>false</trackRevisions>
    </reviewItem>
    <reviewItem>
      <errorID>58be5caa-b811-473c-a664-2c8914534396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4EE32400</paraID>
      <start>0</start>
      <end>3</end>
      <status>unmodified</status>
      <modifiedWord/>
      <trackRevisions>false</trackRevisions>
    </reviewItem>
    <reviewItem>
      <errorID>f60d7ad1-1293-4220-acab-95a5fc655b1d</errorID>
      <errorWord>16、</errorWord>
      <group>L1_Format</group>
      <groupName>格式问题</groupName>
      <ability>L2_Ordinal</ability>
      <abilityName>序号格式</abilityName>
      <candidateList>
        <item>16.</item>
      </candidateList>
      <explain>当前序号格式不规范，建议修改为规范格式[16.]。</explain>
      <paraID>3092A254</paraID>
      <start>0</start>
      <end>3</end>
      <status>unmodified</status>
      <modifiedWord/>
      <trackRevisions>false</trackRevisions>
    </reviewItem>
    <reviewItem>
      <errorID>50d49361-77a2-4367-8837-e00e2c756739</errorID>
      <errorWord>17、</errorWord>
      <group>L1_Format</group>
      <groupName>格式问题</groupName>
      <ability>L2_Ordinal</ability>
      <abilityName>序号格式</abilityName>
      <candidateList>
        <item>17.</item>
      </candidateList>
      <explain>当前序号格式不规范，建议修改为规范格式[17.]。</explain>
      <paraID> 6A87D69</paraID>
      <start>0</start>
      <end>3</end>
      <status>unmodified</status>
      <modifiedWord/>
      <trackRevisions>false</trackRevisions>
    </reviewItem>
    <reviewItem>
      <errorID>e833d1b4-3c38-44bd-b5b4-f37ad5503905</errorID>
      <errorWord>19、</errorWord>
      <group>L1_Format</group>
      <groupName>格式问题</groupName>
      <ability>L2_Ordinal</ability>
      <abilityName>序号格式</abilityName>
      <candidateList>
        <item>19.</item>
      </candidateList>
      <explain>当前序号格式不规范，建议修改为规范格式[19.]。</explain>
      <paraID>3B6859B4</paraID>
      <start>0</start>
      <end>3</end>
      <status>unmodified</status>
      <modifiedWord/>
      <trackRevisions>false</trackRevisions>
    </reviewItem>
    <reviewItem>
      <errorID>aa2f03bf-cf47-4eaa-98be-40cbb08432a4</errorID>
      <errorWord>20、</errorWord>
      <group>L1_Format</group>
      <groupName>格式问题</groupName>
      <ability>L2_Ordinal</ability>
      <abilityName>序号格式</abilityName>
      <candidateList>
        <item>20.</item>
      </candidateList>
      <explain>当前序号格式不规范，建议修改为规范格式[20.]。</explain>
      <paraID>1E76E9D5</paraID>
      <start>0</start>
      <end>3</end>
      <status>unmodified</status>
      <modifiedWord/>
      <trackRevisions>false</trackRevisions>
    </reviewItem>
    <reviewItem>
      <errorID>716522c8-4deb-4516-8b7f-f2c5f2d1b6ab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6865ECE4</paraID>
      <start>0</start>
      <end>3</end>
      <status>unmodified</status>
      <modifiedWord/>
      <trackRevisions>false</trackRevisions>
    </reviewItem>
    <reviewItem>
      <errorID>4f145d6b-a09e-48ce-abb3-7ec00cf56829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6EE60FD7</paraID>
      <start>0</start>
      <end>3</end>
      <status>unmodified</status>
      <modifiedWord/>
      <trackRevisions>false</trackRevisions>
    </reviewItem>
    <reviewItem>
      <errorID>845c0243-552f-4ed6-8c07-9411b8941f86</errorID>
      <errorWord>操作过程性</errorWord>
      <group>L1_Word</group>
      <groupName>字词问题</groupName>
      <ability>L2_Typo</ability>
      <abilityName>字词错误</abilityName>
      <candidateList>
        <item>操作过程</item>
      </candidateList>
      <explain/>
      <paraID>6FBF8E7D</paraID>
      <start>27</start>
      <end>32</end>
      <status>unmodified</status>
      <modifiedWord/>
      <trackRevisions>false</trackRevisions>
    </reviewItem>
    <reviewItem>
      <errorID>390dc879-129a-4a0e-80d9-8c9b7f66c3b2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5B110349</paraID>
      <start>0</start>
      <end>3</end>
      <status>unmodified</status>
      <modifiedWord/>
      <trackRevisions>false</trackRevisions>
    </reviewItem>
    <reviewItem>
      <errorID>da321691-7f8b-45da-ab9f-16e311c6cb4d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57CCD104</paraID>
      <start>0</start>
      <end>3</end>
      <status>unmodified</status>
      <modifiedWord/>
      <trackRevisions>false</trackRevisions>
    </reviewItem>
    <reviewItem>
      <errorID>2ad2e7ae-f2bc-4e34-b6be-b801633c69a5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1AE8D98F</paraID>
      <start>0</start>
      <end>2</end>
      <status>unmodified</status>
      <modifiedWord/>
      <trackRevisions>false</trackRevisions>
    </reviewItem>
    <reviewItem>
      <errorID>e6c64a48-6c9f-4ccb-afdc-f2efeea6191d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D546EED</paraID>
      <start>0</start>
      <end>2</end>
      <status>unmodified</status>
      <modifiedWord/>
      <trackRevisions>false</trackRevisions>
    </reviewItem>
    <reviewItem>
      <errorID>1405a5ed-0a6d-4f89-a69b-b1d53bb26450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68CE9D14</paraID>
      <start>0</start>
      <end>2</end>
      <status>unmodified</status>
      <modifiedWord/>
      <trackRevisions>false</trackRevisions>
    </reviewItem>
    <reviewItem>
      <errorID>47bfd3eb-c252-4fee-ba25-18f8132ebf6a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95806CF</paraID>
      <start>0</start>
      <end>2</end>
      <status>unmodified</status>
      <modifiedWord/>
      <trackRevisions>false</trackRevisions>
    </reviewItem>
    <reviewItem>
      <errorID>b10003c9-a482-4514-b121-3a7dcc6d79a1</errorID>
      <errorWord>服务体系</errorWord>
      <group>L1_Word</group>
      <groupName>字词问题</groupName>
      <ability>L2_Typo</ability>
      <abilityName>字词错误</abilityName>
      <candidateList>
        <item>的服务体系</item>
      </candidateList>
      <explain/>
      <paraID> 95806CF</paraID>
      <start>17</start>
      <end>21</end>
      <status>unmodified</status>
      <modifiedWord/>
      <trackRevisions>false</trackRevisions>
    </reviewItem>
    <reviewItem>
      <errorID>82b90599-a47c-4f6b-8d96-aa18a4d9882e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6BC75820</paraID>
      <start>0</start>
      <end>2</end>
      <status>unmodified</status>
      <modifiedWord/>
      <trackRevisions>false</trackRevisions>
    </reviewItem>
    <reviewItem>
      <errorID>4ae6ff93-9519-48d2-988b-c35257049876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1681EA17</paraID>
      <start>0</start>
      <end>2</end>
      <status>unmodified</status>
      <modifiedWord/>
      <trackRevisions>false</trackRevisions>
    </reviewItem>
    <reviewItem>
      <errorID>19d11bcf-9c78-44f6-8a83-013c7fd01c6a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5889F5DB</paraID>
      <start>0</start>
      <end>2</end>
      <status>unmodified</status>
      <modifiedWord/>
      <trackRevisions>false</trackRevisions>
    </reviewItem>
    <reviewItem>
      <errorID>c5a37ab3-c2c7-4e55-a3fe-a0c0ce1522bb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1CE4B05</paraID>
      <start>0</start>
      <end>2</end>
      <status>unmodified</status>
      <modifiedWord/>
      <trackRevisions>false</trackRevisions>
    </reviewItem>
    <reviewItem>
      <errorID>17500fa6-cf95-47a6-9443-3af38c25d831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C7DB7E7</paraID>
      <start>0</start>
      <end>2</end>
      <status>unmodified</status>
      <modifiedWord/>
      <trackRevisions>false</trackRevisions>
    </reviewItem>
    <reviewItem>
      <errorID>b5630454-3ba4-4eab-82a8-f27bc82f4c63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7D028BBE</paraID>
      <start>0</start>
      <end>2</end>
      <status>unmodified</status>
      <modifiedWord/>
      <trackRevisions>false</trackRevisions>
    </reviewItem>
    <reviewItem>
      <errorID>a97debc3-376f-4511-881b-79ce85886bae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28F58EF7</paraID>
      <start>0</start>
      <end>2</end>
      <status>unmodified</status>
      <modifiedWord/>
      <trackRevisions>false</trackRevisions>
    </reviewItem>
    <reviewItem>
      <errorID>56a3dda8-ed8c-4edc-8359-aa8d74ee466d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1784C6F7</paraID>
      <start>0</start>
      <end>2</end>
      <status>unmodified</status>
      <modifiedWord/>
      <trackRevisions>false</trackRevisions>
    </reviewItem>
    <reviewItem>
      <errorID>0805f838-fb31-4d41-a0ae-6496d5784dc6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6C1E7F36</paraID>
      <start>0</start>
      <end>2</end>
      <status>unmodified</status>
      <modifiedWord/>
      <trackRevisions>false</trackRevisions>
    </reviewItem>
    <reviewItem>
      <errorID>7f8970cf-98a3-47ee-b6b6-2b0b4c5975f5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527FD590</paraID>
      <start>0</start>
      <end>2</end>
      <status>unmodified</status>
      <modifiedWord/>
      <trackRevisions>false</trackRevisions>
    </reviewItem>
    <reviewItem>
      <errorID>1f0d1d8e-4284-4678-82bc-13de9ff5ed3b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28281817</paraID>
      <start>0</start>
      <end>3</end>
      <status>unmodified</status>
      <modifiedWord/>
      <trackRevisions>false</trackRevisions>
    </reviewItem>
    <reviewItem>
      <errorID>aac0e332-3139-40ad-a9c2-9236ffe0931c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15368FF3</paraID>
      <start>0</start>
      <end>3</end>
      <status>unmodified</status>
      <modifiedWord/>
      <trackRevisions>false</trackRevisions>
    </reviewItem>
    <reviewItem>
      <errorID>5cc4a534-0482-466b-bf31-df0967e4c54b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4842B85E</paraID>
      <start>0</start>
      <end>3</end>
      <status>unmodified</status>
      <modifiedWord/>
      <trackRevisions>false</trackRevisions>
    </reviewItem>
    <reviewItem>
      <errorID>de17dad1-c959-4b10-b094-bf05eff99236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477F9517</paraID>
      <start>0</start>
      <end>3</end>
      <status>unmodified</status>
      <modifiedWord/>
      <trackRevisions>false</trackRevisions>
    </reviewItem>
    <reviewItem>
      <errorID>2b056a3c-b893-4e5a-9729-df5fdfed6749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12C36788</paraID>
      <start>0</start>
      <end>3</end>
      <status>unmodified</status>
      <modifiedWord/>
      <trackRevisions>false</trackRevisions>
    </reviewItem>
    <reviewItem>
      <errorID>8425c5b7-691d-4b96-8e13-db044f8cdff9</errorID>
      <errorWord>14.1、</errorWord>
      <group>L1_Format</group>
      <groupName>格式问题</groupName>
      <ability>L2_Ordinal</ability>
      <abilityName>序号格式</abilityName>
      <candidateList>
        <item>14.1.1、</item>
      </candidateList>
      <explain>标题顺序错误，请检查标题顺序是否合理。</explain>
      <paraID> 12BB9A9</paraID>
      <start>0</start>
      <end>5</end>
      <status>unmodified</status>
      <modifiedWord/>
      <trackRevisions>false</trackRevisions>
    </reviewItem>
    <reviewItem>
      <errorID>c5ad00c0-b1f1-4797-a9d0-7b1e4860dcd0</errorID>
      <errorWord>14.2、</errorWord>
      <group>L1_Format</group>
      <groupName>格式问题</groupName>
      <ability>L2_Ordinal</ability>
      <abilityName>序号格式</abilityName>
      <candidateList>
        <item>14.1.2、</item>
      </candidateList>
      <explain>标题顺序错误，请检查标题顺序是否合理。</explain>
      <paraID>5B5CC0F1</paraID>
      <start>0</start>
      <end>5</end>
      <status>unmodified</status>
      <modifiedWord/>
      <trackRevisions>false</trackRevisions>
    </reviewItem>
    <reviewItem>
      <errorID>7b6eecb1-825d-4831-a530-ebac130f8e80</errorID>
      <errorWord>14.3、</errorWord>
      <group>L1_Format</group>
      <groupName>格式问题</groupName>
      <ability>L2_Ordinal</ability>
      <abilityName>序号格式</abilityName>
      <candidateList>
        <item>14.1.3、</item>
      </candidateList>
      <explain>标题顺序错误，请检查标题顺序是否合理。</explain>
      <paraID> 4F406D2</paraID>
      <start>0</start>
      <end>5</end>
      <status>unmodified</status>
      <modifiedWord/>
      <trackRevisions>false</trackRevisions>
    </reviewItem>
    <reviewItem>
      <errorID>9766158e-9e27-4a78-943b-b2dac14fe940</errorID>
      <errorWord>、</errorWord>
      <group>L1_Punc</group>
      <groupName>标点问题</groupName>
      <ability>L2_Punc</ability>
      <abilityName>标点符号检查</abilityName>
      <candidateList>
        <item>. </item>
      </candidateList>
      <explain/>
      <paraID>7BAFC8D2</paraID>
      <start>4</start>
      <end>5</end>
      <status>unmodified</status>
      <modifiedWord/>
      <trackRevisions>false</trackRevisions>
    </reviewItem>
    <reviewItem>
      <errorID>03ba7de6-9033-4fc8-bf9a-d865df5b7bd2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6493E3FE</paraID>
      <start>0</start>
      <end>3</end>
      <status>unmodified</status>
      <modifiedWord/>
      <trackRevisions>false</trackRevisions>
    </reviewItem>
    <reviewItem>
      <errorID>41aef03b-5348-42c3-9183-4929faf41e04</errorID>
      <errorWord>和</errorWord>
      <group>L1_Word</group>
      <groupName>字词问题</groupName>
      <ability>L2_Typo</ability>
      <abilityName>字词错误</abilityName>
      <candidateList>
        <item>、</item>
      </candidateList>
      <explain/>
      <paraID>6B7607D6</paraID>
      <start>25</start>
      <end>26</end>
      <status>unmodified</status>
      <modifiedWord/>
      <trackRevisions>false</trackRevisions>
    </reviewItem>
    <reviewItem>
      <errorID>b16e9ac8-7247-44f9-b2ba-b0b6e98d863b</errorID>
      <errorWord>、</errorWord>
      <group>L1_Grammar</group>
      <groupName>语法问题</groupName>
      <ability>L2_Grammar</ability>
      <abilityName>语法错误</abilityName>
      <candidateList>
        <item>，以及</item>
      </candidateList>
      <explain/>
      <paraID>6B7607D6</paraID>
      <start>36</start>
      <end>37</end>
      <status>unmodified</status>
      <modifiedWord/>
      <trackRevisions>false</trackRevisions>
    </reviewItem>
    <reviewItem>
      <errorID>2bfc6e92-66a4-40d1-b2f0-6c634930e372</errorID>
      <errorWord>其它</errorWord>
      <group>L1_Word</group>
      <groupName>字词问题</groupName>
      <ability>L2_Alias</ability>
      <abilityName>也作/曾用词</abilityName>
      <candidateList>
        <item>其他</item>
      </candidateList>
      <explain>词汇[其它]为不规范表述或旧称，其规范书面表述为[其他]。</explain>
      <paraID>6B7607D6</paraID>
      <start>49</start>
      <end>51</end>
      <status>unmodified</status>
      <modifiedWord/>
      <trackRevisions>false</trackRevisions>
    </reviewItem>
    <reviewItem>
      <errorID>32aff605-0954-4f64-9e3f-75585119f167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EBAEF9F</paraID>
      <start>0</start>
      <end>2</end>
      <status>unmodified</status>
      <modifiedWord/>
      <trackRevisions>false</trackRevisions>
    </reviewItem>
    <reviewItem>
      <errorID>fc4bb156-21b4-473e-a31c-6ecd7fbe84ae</errorID>
      <errorWord>法律、法规</errorWord>
      <group>L1_Word</group>
      <groupName>字词问题</groupName>
      <ability>L2_Typo</ability>
      <abilityName>字词错误</abilityName>
      <candidateList>
        <item>法律法规</item>
      </candidateList>
      <explain/>
      <paraID>33FA33AB</paraID>
      <start>20</start>
      <end>25</end>
      <status>unmodified</status>
      <modifiedWord/>
      <trackRevisions>false</trackRevisions>
    </reviewItem>
    <reviewItem>
      <errorID>e274db0b-25da-463f-a83f-ae29f813105b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2BE2C37B</paraID>
      <start>0</start>
      <end>2</end>
      <status>unmodified</status>
      <modifiedWord/>
      <trackRevisions>false</trackRevisions>
    </reviewItem>
    <reviewItem>
      <errorID>a400eed0-ad9b-4e7f-a991-f329c693e7a4</errorID>
      <errorWord>其它</errorWord>
      <group>L1_Word</group>
      <groupName>字词问题</groupName>
      <ability>L2_Typo</ability>
      <abilityName>字词错误</abilityName>
      <candidateList>
        <item>其他</item>
      </candidateList>
      <explain/>
      <paraID> F7EC773</paraID>
      <start>12</start>
      <end>14</end>
      <status>unmodified</status>
      <modifiedWord/>
      <trackRevisions>false</trackRevisions>
    </reviewItem>
    <reviewItem>
      <errorID>8caa5711-c33b-428e-ae03-0d6a03139849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18AE4E41</paraID>
      <start>0</start>
      <end>2</end>
      <status>unmodified</status>
      <modifiedWord/>
      <trackRevisions>false</trackRevisions>
    </reviewItem>
    <reviewItem>
      <errorID>478a7607-62b2-4be6-80b1-3b61b7ecb547</errorID>
      <errorWord>说明</errorWord>
      <group>L1_Punc</group>
      <groupName>标点问题</groupName>
      <ability>L2_Punc</ability>
      <abilityName>标点符号检查</abilityName>
      <candidateList>
        <item>说明。</item>
      </candidateList>
      <explain/>
      <paraID> 141775A</paraID>
      <start>18</start>
      <end>20</end>
      <status>unmodified</status>
      <modifiedWord/>
      <trackRevisions>false</trackRevisions>
    </reviewItem>
    <reviewItem>
      <errorID>aba1e1aa-d9a3-41b6-bf5c-d2a075db8f53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26BADBB</paraID>
      <start>0</start>
      <end>2</end>
      <status>unmodified</status>
      <modifiedWord/>
      <trackRevisions>false</trackRevisions>
    </reviewItem>
    <reviewItem>
      <errorID>1a136e6b-c14e-4118-8cf0-a4ba8e67934c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269E6A7A</paraID>
      <start>0</start>
      <end>2</end>
      <status>unmodified</status>
      <modifiedWord/>
      <trackRevisions>false</trackRevisions>
    </reviewItem>
    <reviewItem>
      <errorID>39082351-13c8-4119-ba55-2e3bd3a8f284</errorID>
      <errorWord> </errorWord>
      <group>L1_Punc</group>
      <groupName>标点问题</groupName>
      <ability>L2_Punc</ability>
      <abilityName>标点符号检查</abilityName>
      <candidateList>
        <item/>
      </candidateList>
      <explain>此处空格冗余，建议删除。</explain>
      <paraID>32E3987D</paraID>
      <start>3</start>
      <end>4</end>
      <status>unmodified</status>
      <modifiedWord/>
      <trackRevisions>false</trackRevisions>
    </reviewItem>
    <reviewItem>
      <errorID>5c30862b-c355-483b-b9d1-57b70bf0b1a6</errorID>
      <errorWord>，</errorWord>
      <group>L1_Punc</group>
      <groupName>标点问题</groupName>
      <ability>L2_Punc</ability>
      <abilityName>标点符号检查</abilityName>
      <candidateList>
        <item>、</item>
      </candidateList>
      <explain/>
      <paraID>32E3987D</paraID>
      <start>19</start>
      <end>20</end>
      <status>unmodified</status>
      <modifiedWord/>
      <trackRevisions>false</trackRevisions>
    </reviewItem>
    <reviewItem>
      <errorID>b8c649e8-139d-491b-bc70-869e94797164</errorID>
      <errorWord>，</errorWord>
      <group>L1_Punc</group>
      <groupName>标点问题</groupName>
      <ability>L2_Punc</ability>
      <abilityName>标点符号检查</abilityName>
      <candidateList>
        <item>。</item>
      </candidateList>
      <explain/>
      <paraID>32E3987D</paraID>
      <start>73</start>
      <end>74</end>
      <status>unmodified</status>
      <modifiedWord/>
      <trackRevisions>false</trackRevisions>
    </reviewItem>
    <reviewItem>
      <errorID>cd91e550-f7ed-4389-a15e-49246e63103a</errorID>
      <errorWord>，</errorWord>
      <group>L1_Punc</group>
      <groupName>标点问题</groupName>
      <ability>L2_Punc</ability>
      <abilityName>标点符号检查</abilityName>
      <candidateList>
        <item>、</item>
      </candidateList>
      <explain/>
      <paraID>32E3987D</paraID>
      <start>91</start>
      <end>92</end>
      <status>unmodified</status>
      <modifiedWord/>
      <trackRevisions>false</trackRevisions>
    </reviewItem>
    <reviewItem>
      <errorID>662fb0a7-40ec-4a90-9102-dcbf0df3574f</errorID>
      <errorWord> </errorWord>
      <group>L1_Punc</group>
      <groupName>标点问题</groupName>
      <ability>L2_Punc</ability>
      <abilityName>标点符号检查</abilityName>
      <candidateList>
        <item/>
      </candidateList>
      <explain>此处空格冗余，建议删除。</explain>
      <paraID>176649B6</paraID>
      <start>3</start>
      <end>4</end>
      <status>unmodified</status>
      <modifiedWord/>
      <trackRevisions>false</trackRevisions>
    </reviewItem>
    <reviewItem>
      <errorID>c001dbcd-9eeb-4989-ad18-92835434eae3</errorID>
      <errorWord>自己检验</errorWord>
      <group>L1_Word</group>
      <groupName>字词问题</groupName>
      <ability>L2_Typo</ability>
      <abilityName>字词错误</abilityName>
      <candidateList>
        <item>自行检验</item>
      </candidateList>
      <explain/>
      <paraID>176649B6</paraID>
      <start>14</start>
      <end>18</end>
      <status>unmodified</status>
      <modifiedWord/>
      <trackRevisions>false</trackRevisions>
    </reviewItem>
    <reviewItem>
      <errorID>b3782f6b-98ca-4396-9c6b-55c24510abef</errorID>
      <errorWord>、</errorWord>
      <group>L1_Punc</group>
      <groupName>标点问题</groupName>
      <ability>L2_Punc</ability>
      <abilityName>标点符号检查</abilityName>
      <candidateList>
        <item/>
      </candidateList>
      <explain/>
      <paraID>176649B6</paraID>
      <start>58</start>
      <end>59</end>
      <status>unmodified</status>
      <modifiedWord/>
      <trackRevisions>false</trackRevisions>
    </reviewItem>
    <reviewItem>
      <errorID>f04df45e-c03a-4d3a-b09c-b2b561f075bb</errorID>
      <errorWord>或</errorWord>
      <group>L1_Punc</group>
      <groupName>标点问题</groupName>
      <ability>L2_Punc</ability>
      <abilityName>标点符号检查</abilityName>
      <candidateList>
        <item>，或</item>
      </candidateList>
      <explain/>
      <paraID>176649B6</paraID>
      <start>64</start>
      <end>65</end>
      <status>unmodified</status>
      <modifiedWord/>
      <trackRevisions>false</trackRevisions>
    </reviewItem>
    <reviewItem>
      <errorID>640bb2f4-3110-4b62-a8aa-4325616dcaf4</errorID>
      <errorWord>标的物是</errorWord>
      <group>L1_Word</group>
      <groupName>字词问题</groupName>
      <ability>L2_Typo</ability>
      <abilityName>字词错误</abilityName>
      <candidateList>
        <item>标的物</item>
      </candidateList>
      <explain/>
      <paraID>176649B6</paraID>
      <start>67</start>
      <end>71</end>
      <status>unmodified</status>
      <modifiedWord/>
      <trackRevisions>false</trackRevisions>
    </reviewItem>
    <reviewItem>
      <errorID>44822144-af51-4470-a1eb-412ebc4c6f71</errorID>
      <errorWord>缺陷的</errorWord>
      <group>L1_Word</group>
      <groupName>字词问题</groupName>
      <ability>L2_Typo</ability>
      <abilityName>字词错误</abilityName>
      <candidateList>
        <item>缺陷</item>
      </candidateList>
      <explain/>
      <paraID>176649B6</paraID>
      <start>72</start>
      <end>75</end>
      <status>unmodified</status>
      <modifiedWord/>
      <trackRevisions>false</trackRevisions>
    </reviewItem>
    <reviewItem>
      <errorID>44e82099-7214-4d08-b27b-903323d84854</errorID>
      <errorWord>不</errorWord>
      <group>L1_Word</group>
      <groupName>字词问题</groupName>
      <ability>L2_Typo</ability>
      <abilityName>字词错误</abilityName>
      <candidateList>
        <item>了不</item>
      </candidateList>
      <explain/>
      <paraID>176649B6</paraID>
      <start>85</start>
      <end>86</end>
      <status>unmodified</status>
      <modifiedWord/>
      <trackRevisions>false</trackRevisions>
    </reviewItem>
    <reviewItem>
      <errorID>1458c3b7-a1f7-4205-8919-366f340cf465</errorID>
      <errorWord> </errorWord>
      <group>L1_Punc</group>
      <groupName>标点问题</groupName>
      <ability>L2_Punc</ability>
      <abilityName>标点符号检查</abilityName>
      <candidateList>
        <item/>
      </candidateList>
      <explain>此处空格冗余，建议删除。</explain>
      <paraID>21E195FD</paraID>
      <start>3</start>
      <end>4</end>
      <status>unmodified</status>
      <modifiedWord/>
      <trackRevisions>false</trackRevisions>
    </reviewItem>
    <reviewItem>
      <errorID>a0284a18-9cb9-4271-bf90-ea894d3d3057</errorID>
      <errorWord>合同条款</errorWord>
      <group>L1_Grammar</group>
      <groupName>语法问题</groupName>
      <ability>L2_Grammar</ability>
      <abilityName>语法错误</abilityName>
      <candidateList>
        <item>合同</item>
      </candidateList>
      <explain/>
      <paraID>21E195FD</paraID>
      <start>5</start>
      <end>9</end>
      <status>unmodified</status>
      <modifiedWord/>
      <trackRevisions>false</trackRevisions>
    </reviewItem>
    <reviewItem>
      <errorID>28f4580b-de76-4435-802a-d1dd098feaa0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511F5CA</paraID>
      <start>0</start>
      <end>2</end>
      <status>unmodified</status>
      <modifiedWord/>
      <trackRevisions>false</trackRevisions>
    </reviewItem>
    <reviewItem>
      <errorID>bf3b167e-4650-41a8-8572-51388417342e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6DA8BDB6</paraID>
      <start>0</start>
      <end>2</end>
      <status>unmodified</status>
      <modifiedWord/>
      <trackRevisions>false</trackRevisions>
    </reviewItem>
    <reviewItem>
      <errorID>22673d58-e936-4810-ae05-c4e5f95b9b79</errorID>
      <errorWord>之外</errorWord>
      <group>L1_Word</group>
      <groupName>字词问题</groupName>
      <ability>L2_Typo</ability>
      <abilityName>字词错误</abilityName>
      <candidateList>
        <item>外</item>
      </candidateList>
      <explain/>
      <paraID>797A7C68</paraID>
      <start>24</start>
      <end>26</end>
      <status>unmodified</status>
      <modifiedWord/>
      <trackRevisions>false</trackRevisions>
    </reviewItem>
    <reviewItem>
      <errorID>276fe625-fc7a-458f-9728-941462575463</errorID>
      <errorWord>。</errorWord>
      <group>L1_Punc</group>
      <groupName>标点问题</groupName>
      <ability>L2_Punc</ability>
      <abilityName>标点符号检查</abilityName>
      <candidateList>
        <item>：</item>
      </candidateList>
      <explain/>
      <paraID>797A7C68</paraID>
      <start>35</start>
      <end>36</end>
      <status>unmodified</status>
      <modifiedWord/>
      <trackRevisions>false</trackRevisions>
    </reviewItem>
    <reviewItem>
      <errorID>eee16982-b3bb-433d-905b-aa23204d189c</errorID>
      <errorWord>之外</errorWord>
      <group>L1_Word</group>
      <groupName>字词问题</groupName>
      <ability>L2_Typo</ability>
      <abilityName>字词错误</abilityName>
      <candidateList>
        <item>外</item>
      </candidateList>
      <explain/>
      <paraID>2F993445</paraID>
      <start>11</start>
      <end>13</end>
      <status>unmodified</status>
      <modifiedWord/>
      <trackRevisions>false</trackRevisions>
    </reviewItem>
    <reviewItem>
      <errorID>8906d2f7-a8bf-417b-a682-65d94701c23e</errorID>
      <errorWord>含</errorWord>
      <group>L1_Word</group>
      <groupName>字词问题</groupName>
      <ability>L2_Typo</ability>
      <abilityName>字词错误</abilityName>
      <candidateList>
        <item>包含</item>
      </candidateList>
      <explain/>
      <paraID>2F993445</paraID>
      <start>23</start>
      <end>24</end>
      <status>unmodified</status>
      <modifiedWord/>
      <trackRevisions>false</trackRevisions>
    </reviewItem>
    <reviewItem>
      <errorID>d90b7a98-94f5-446f-8588-15bb5d9b4297</errorID>
      <errorWord>另行进行</errorWord>
      <group>L1_Grammar</group>
      <groupName>语法问题</groupName>
      <ability>L2_Grammar</ability>
      <abilityName>语法错误</abilityName>
      <candidateList>
        <item>另行</item>
      </candidateList>
      <explain/>
      <paraID>2F993445</paraID>
      <start>35</start>
      <end>39</end>
      <status>unmodified</status>
      <modifiedWord/>
      <trackRevisions>false</trackRevisions>
    </reviewItem>
    <reviewItem>
      <errorID>e104040a-6437-4f83-8ad8-c82030aa83c9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7008EB39</paraID>
      <start>0</start>
      <end>2</end>
      <status>unmodified</status>
      <modifiedWord/>
      <trackRevisions>false</trackRevisions>
    </reviewItem>
    <reviewItem>
      <errorID>e1f0615e-7e22-4da1-9590-c45ca8340782</errorID>
      <errorWord> </errorWord>
      <group>L1_Punc</group>
      <groupName>标点问题</groupName>
      <ability>L2_Punc</ability>
      <abilityName>标点符号检查</abilityName>
      <candidateList>
        <item/>
      </candidateList>
      <explain>此处空格冗余，建议删除。</explain>
      <paraID>588DC3FB</paraID>
      <start>3</start>
      <end>4</end>
      <status>unmodified</status>
      <modifiedWord/>
      <trackRevisions>false</trackRevisions>
    </reviewItem>
    <reviewItem>
      <errorID>fcb7859f-a222-4513-acf1-39fffa7694f6</errorID>
      <errorWord>自标的物</errorWord>
      <group>L1_Grammar</group>
      <groupName>语法问题</groupName>
      <ability>L2_Grammar</ability>
      <abilityName>语法错误</abilityName>
      <candidateList>
        <item>自</item>
      </candidateList>
      <explain/>
      <paraID>588DC3FB</paraID>
      <start>12</start>
      <end>16</end>
      <status>unmodified</status>
      <modifiedWord/>
      <trackRevisions>false</trackRevisions>
    </reviewItem>
    <reviewItem>
      <errorID>82d58679-a07a-447c-a5c9-cce8bdfd148f</errorID>
      <errorWord>转移</errorWord>
      <group>L1_Word</group>
      <groupName>字词问题</groupName>
      <ability>L2_Typo</ability>
      <abilityName>字词错误</abilityName>
      <candidateList>
        <item>起转移</item>
      </candidateList>
      <explain/>
      <paraID>588DC3FB</paraID>
      <start>19</start>
      <end>21</end>
      <status>unmodified</status>
      <modifiedWord/>
      <trackRevisions>false</trackRevisions>
    </reviewItem>
    <reviewItem>
      <errorID>bb6935ef-9845-48ba-b5d1-e2aec078bade</errorID>
      <errorWord> </errorWord>
      <group>L1_Punc</group>
      <groupName>标点问题</groupName>
      <ability>L2_Punc</ability>
      <abilityName>标点符号检查</abilityName>
      <candidateList>
        <item/>
      </candidateList>
      <explain>此处空格冗余，建议删除。</explain>
      <paraID>24B94887</paraID>
      <start>3</start>
      <end>4</end>
      <status>unmodified</status>
      <modifiedWord/>
      <trackRevisions>false</trackRevisions>
    </reviewItem>
    <reviewItem>
      <errorID>8f071800-2bf5-488c-abff-cae22145661d</errorID>
      <errorWord>和约定的</errorWord>
      <group>L1_Grammar</group>
      <groupName>语法问题</groupName>
      <ability>L2_Grammar</ability>
      <abilityName>语法错误</abilityName>
      <candidateList>
        <item>和</item>
      </candidateList>
      <explain/>
      <paraID>24B94887</paraID>
      <start>16</start>
      <end>20</end>
      <status>unmodified</status>
      <modifiedWord/>
      <trackRevisions>false</trackRevisions>
    </reviewItem>
    <reviewItem>
      <errorID>026be6a0-4568-40ec-b346-2a01efe89f98</errorID>
      <errorWord> </errorWord>
      <group>L1_Punc</group>
      <groupName>标点问题</groupName>
      <ability>L2_Punc</ability>
      <abilityName>标点符号检查</abilityName>
      <candidateList>
        <item/>
      </candidateList>
      <explain>此处空格冗余，建议删除。</explain>
      <paraID>416B053E</paraID>
      <start>3</start>
      <end>4</end>
      <status>unmodified</status>
      <modifiedWord/>
      <trackRevisions>false</trackRevisions>
    </reviewItem>
    <reviewItem>
      <errorID>5fae22be-9bf6-4641-ae5f-539677e8625a</errorID>
      <errorWord>提取</errorWord>
      <group>L1_Word</group>
      <groupName>字词问题</groupName>
      <ability>L2_Typo</ability>
      <abilityName>字词错误</abilityName>
      <candidateList>
        <item>除提取</item>
      </candidateList>
      <explain/>
      <paraID>416B053E</paraID>
      <start>24</start>
      <end>26</end>
      <status>unmodified</status>
      <modifiedWord/>
      <trackRevisions>false</trackRevisions>
    </reviewItem>
    <reviewItem>
      <errorID>c53332e9-54cf-439f-ac01-2eb107d16316</errorID>
      <errorWord>以外</errorWord>
      <group>L1_Word</group>
      <groupName>字词问题</groupName>
      <ability>L2_Typo</ability>
      <abilityName>字词错误</abilityName>
      <candidateList>
        <item>外</item>
      </candidateList>
      <explain/>
      <paraID>416B053E</paraID>
      <start>31</start>
      <end>33</end>
      <status>unmodified</status>
      <modifiedWord/>
      <trackRevisions>false</trackRevisions>
    </reviewItem>
    <reviewItem>
      <errorID>545c290f-cad5-4e39-8389-e25bf9bcadde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2CBABEBC</paraID>
      <start>0</start>
      <end>2</end>
      <status>unmodified</status>
      <modifiedWord/>
      <trackRevisions>false</trackRevisions>
    </reviewItem>
    <reviewItem>
      <errorID>f19b79ca-7dc1-4c3b-beb2-6a1bdd987233</errorID>
      <errorWord> </errorWord>
      <group>L1_Punc</group>
      <groupName>标点问题</groupName>
      <ability>L2_Punc</ability>
      <abilityName>标点符号检查</abilityName>
      <candidateList>
        <item/>
      </candidateList>
      <explain>此处空格冗余，建议删除。</explain>
      <paraID>220B7F5C</paraID>
      <start>3</start>
      <end>4</end>
      <status>unmodified</status>
      <modifiedWord/>
      <trackRevisions>false</trackRevisions>
    </reviewItem>
    <reviewItem>
      <errorID>1dcb8b8f-a4b8-46e1-8334-e6ecc2dfe323</errorID>
      <errorWord>，</errorWord>
      <group>L1_Punc</group>
      <groupName>标点问题</groupName>
      <ability>L2_Punc</ability>
      <abilityName>标点符号检查</abilityName>
      <candidateList>
        <item>。</item>
      </candidateList>
      <explain/>
      <paraID>220B7F5C</paraID>
      <start>55</start>
      <end>56</end>
      <status>unmodified</status>
      <modifiedWord/>
      <trackRevisions>false</trackRevisions>
    </reviewItem>
    <reviewItem>
      <errorID>89816483-c370-41cd-87dd-f6f66fbb798b</errorID>
      <errorWord> </errorWord>
      <group>L1_Punc</group>
      <groupName>标点问题</groupName>
      <ability>L2_Punc</ability>
      <abilityName>标点符号检查</abilityName>
      <candidateList>
        <item/>
      </candidateList>
      <explain>此处空格冗余，建议删除。</explain>
      <paraID>1218F15E</paraID>
      <start>3</start>
      <end>4</end>
      <status>unmodified</status>
      <modifiedWord/>
      <trackRevisions>false</trackRevisions>
    </reviewItem>
    <reviewItem>
      <errorID>fdd7c7ae-f03e-4eb0-a461-a6cd34c6377c</errorID>
      <errorWord>比较</errorWord>
      <group>L1_Word</group>
      <groupName>字词问题</groupName>
      <ability>L2_Typo</ability>
      <abilityName>字词错误</abilityName>
      <candidateList>
        <item>对照</item>
      </candidateList>
      <explain/>
      <paraID>1218F15E</paraID>
      <start>28</start>
      <end>30</end>
      <status>unmodified</status>
      <modifiedWord/>
      <trackRevisions>false</trackRevisions>
    </reviewItem>
    <reviewItem>
      <errorID>aec98943-5a7b-420e-8115-7df098e25411</errorID>
      <errorWord> </errorWord>
      <group>L1_Punc</group>
      <groupName>标点问题</groupName>
      <ability>L2_Punc</ability>
      <abilityName>标点符号检查</abilityName>
      <candidateList>
        <item/>
      </candidateList>
      <explain>此处空格冗余，建议删除。</explain>
      <paraID>3B7ED75C</paraID>
      <start>3</start>
      <end>4</end>
      <status>unmodified</status>
      <modifiedWord/>
      <trackRevisions>false</trackRevisions>
    </reviewItem>
    <reviewItem>
      <errorID>e99fa8b0-1302-49f6-8258-8054d1d54f3e</errorID>
      <errorWord>，</errorWord>
      <group>L1_Punc</group>
      <groupName>标点问题</groupName>
      <ability>L2_Punc</ability>
      <abilityName>标点符号检查</abilityName>
      <candidateList>
        <item>。</item>
      </candidateList>
      <explain/>
      <paraID>3B7ED75C</paraID>
      <start>33</start>
      <end>34</end>
      <status>unmodified</status>
      <modifiedWord/>
      <trackRevisions>false</trackRevisions>
    </reviewItem>
    <reviewItem>
      <errorID>bffc009e-48aa-45e3-b15c-0fe80385dbdb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5E85F976</paraID>
      <start>0</start>
      <end>3</end>
      <status>unmodified</status>
      <modifiedWord/>
      <trackRevisions>false</trackRevisions>
    </reviewItem>
    <reviewItem>
      <errorID>8167171c-4c41-477f-ad39-af4bbc263686</errorID>
      <errorWord> </errorWord>
      <group>L1_Punc</group>
      <groupName>标点问题</groupName>
      <ability>L2_Punc</ability>
      <abilityName>标点符号检查</abilityName>
      <candidateList>
        <item/>
      </candidateList>
      <explain>此处空格冗余，建议删除。</explain>
      <paraID>4619FC98</paraID>
      <start>4</start>
      <end>5</end>
      <status>unmodified</status>
      <modifiedWord/>
      <trackRevisions>false</trackRevisions>
    </reviewItem>
    <reviewItem>
      <errorID>3e2c4372-6aa2-4854-b578-d83b2795e50e</errorID>
      <errorWord>于</errorWord>
      <group>L1_Word</group>
      <groupName>字词问题</groupName>
      <ability>L2_Typo</ability>
      <abilityName>字词错误</abilityName>
      <candidateList>
        <item>在</item>
      </candidateList>
      <explain/>
      <paraID>4619FC98</paraID>
      <start>17</start>
      <end>18</end>
      <status>unmodified</status>
      <modifiedWord/>
      <trackRevisions>false</trackRevisions>
    </reviewItem>
    <reviewItem>
      <errorID>304c4844-e014-4a3f-82c4-2d2d6d3e21f9</errorID>
      <errorWord>将</errorWord>
      <group>L1_Punc</group>
      <groupName>标点问题</groupName>
      <ability>L2_Punc</ability>
      <abilityName>标点符号检查</abilityName>
      <candidateList>
        <item>，将</item>
      </candidateList>
      <explain/>
      <paraID>4619FC98</paraID>
      <start>28</start>
      <end>29</end>
      <status>unmodified</status>
      <modifiedWord/>
      <trackRevisions>false</trackRevisions>
    </reviewItem>
    <reviewItem>
      <errorID>1326de74-c155-4c89-b17b-07f16a835dc8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1D36B1BE</paraID>
      <start>0</start>
      <end>3</end>
      <status>unmodified</status>
      <modifiedWord/>
      <trackRevisions>false</trackRevisions>
    </reviewItem>
    <reviewItem>
      <errorID>cb38ace3-6604-4194-b517-99e326dd61b2</errorID>
      <errorWord>元</errorWord>
      <group>L1_Word</group>
      <groupName>字词问题</groupName>
      <ability>L2_Typo</ability>
      <abilityName>字词错误</abilityName>
      <candidateList>
        <item>为元</item>
      </candidateList>
      <explain/>
      <paraID>37328FF9</paraID>
      <start>20</start>
      <end>21</end>
      <status>unmodified</status>
      <modifiedWord/>
      <trackRevisions>false</trackRevisions>
    </reviewItem>
    <reviewItem>
      <errorID>04804200-7dd9-4be3-9c95-f7387e2c0362</errorID>
      <errorWord>并</errorWord>
      <group>L1_Punc</group>
      <groupName>标点问题</groupName>
      <ability>L2_Punc</ability>
      <abilityName>标点符号检查</abilityName>
      <candidateList>
        <item>，并</item>
      </candidateList>
      <explain/>
      <paraID>18578AA0</paraID>
      <start>21</start>
      <end>22</end>
      <status>unmodified</status>
      <modifiedWord/>
      <trackRevisions>false</trackRevisions>
    </reviewItem>
    <reviewItem>
      <errorID>e49e1778-5d05-43fb-a096-aa063d96c1ce</errorID>
      <errorWord>按</errorWord>
      <group>L1_Word</group>
      <groupName>字词问题</groupName>
      <ability>L2_Typo</ability>
      <abilityName>字词错误</abilityName>
      <candidateList>
        <item>按照</item>
      </candidateList>
      <explain/>
      <paraID>5EDAC066</paraID>
      <start>8</start>
      <end>9</end>
      <status>unmodified</status>
      <modifiedWord/>
      <trackRevisions>false</trackRevisions>
    </reviewItem>
    <reviewItem>
      <errorID>c7554169-237c-4101-a774-ce36fa5b3891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2BF89A51</paraID>
      <start>0</start>
      <end>3</end>
      <status>unmodified</status>
      <modifiedWord/>
      <trackRevisions>false</trackRevisions>
    </reviewItem>
    <reviewItem>
      <errorID>cad7a229-20ba-4bba-96a4-4864fcbf805c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1311B40C</paraID>
      <start>0</start>
      <end>3</end>
      <status>unmodified</status>
      <modifiedWord/>
      <trackRevisions>false</trackRevisions>
    </reviewItem>
    <reviewItem>
      <errorID>2bbebe54-8532-4efd-8a4e-94eec1760d31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350B0B18</paraID>
      <start>0</start>
      <end>3</end>
      <status>unmodified</status>
      <modifiedWord/>
      <trackRevisions>false</trackRevisions>
    </reviewItem>
    <reviewItem>
      <errorID>32c5a5e7-300a-46e6-a89d-61d7eca30de1</errorID>
      <errorWord>仍</errorWord>
      <group>L1_Word</group>
      <groupName>字词问题</groupName>
      <ability>L2_Typo</ability>
      <abilityName>字词错误</abilityName>
      <candidateList>
        <item>仍有</item>
      </candidateList>
      <explain/>
      <paraID>1E3AB38E</paraID>
      <start>27</start>
      <end>28</end>
      <status>unmodified</status>
      <modifiedWord/>
      <trackRevisions>false</trackRevisions>
    </reviewItem>
    <reviewItem>
      <errorID>004ffe49-9087-485a-9688-57373ae3a1f1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2881AD72</paraID>
      <start>0</start>
      <end>3</end>
      <status>unmodified</status>
      <modifiedWord/>
      <trackRevisions>false</trackRevisions>
    </reviewItem>
    <reviewItem>
      <errorID>c0bc49ca-6353-410d-9e4a-fca56f7ed6e4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7DCE1DB</paraID>
      <start>0</start>
      <end>3</end>
      <status>unmodified</status>
      <modifiedWord/>
      <trackRevisions>false</trackRevisions>
    </reviewItem>
    <reviewItem>
      <errorID>9e3cc1f8-c996-4427-ae91-8b510b6355e7</errorID>
      <errorWord>其它</errorWord>
      <group>L1_Word</group>
      <groupName>字词问题</groupName>
      <ability>L2_Alias</ability>
      <abilityName>也作/曾用词</abilityName>
      <candidateList>
        <item>其他</item>
      </candidateList>
      <explain>词汇[其它]为不规范表述或旧称，其规范书面表述为[其他]。</explain>
      <paraID>14A8FBA2</paraID>
      <start>85</start>
      <end>87</end>
      <status>unmodified</status>
      <modifiedWord/>
      <trackRevisions>false</trackRevisions>
    </reviewItem>
    <reviewItem>
      <errorID>62bcfb72-f9ab-49ce-9253-bd82ad0808da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66DE55C6</paraID>
      <start>0</start>
      <end>3</end>
      <status>unmodified</status>
      <modifiedWord/>
      <trackRevisions>false</trackRevisions>
    </reviewItem>
    <reviewItem>
      <errorID>74d43de6-2af7-4453-aaaa-600a9137ad85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758A4787</paraID>
      <start>0</start>
      <end>3</end>
      <status>unmodified</status>
      <modifiedWord/>
      <trackRevisions>false</trackRevisions>
    </reviewItem>
    <reviewItem>
      <errorID>c7b22e8b-cdd9-4505-9b57-63b20c5dabbe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3C7DAE57</paraID>
      <start>0</start>
      <end>2</end>
      <status>unmodified</status>
      <modifiedWord/>
      <trackRevisions>false</trackRevisions>
    </reviewItem>
    <reviewItem>
      <errorID>13379293-a841-4d9d-ac89-506086335921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791088B3</paraID>
      <start>0</start>
      <end>2</end>
      <status>unmodified</status>
      <modifiedWord/>
      <trackRevisions>false</trackRevisions>
    </reviewItem>
    <reviewItem>
      <errorID>f815da0a-660f-460b-8103-6cdcd647c7f8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3D59826F</paraID>
      <start>0</start>
      <end>2</end>
      <status>unmodified</status>
      <modifiedWord/>
      <trackRevisions>false</trackRevisions>
    </reviewItem>
    <reviewItem>
      <errorID>1dfeee50-d9cc-4bab-a6b8-acc97c723047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F72B021</paraID>
      <start>0</start>
      <end>2</end>
      <status>unmodified</status>
      <modifiedWord/>
      <trackRevisions>false</trackRevisions>
    </reviewItem>
    <reviewItem>
      <errorID>3af366f9-8d22-421c-9b16-6b0dc18da7ae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102C4873</paraID>
      <start>0</start>
      <end>2</end>
      <status>unmodified</status>
      <modifiedWord/>
      <trackRevisions>false</trackRevisions>
    </reviewItem>
    <reviewItem>
      <errorID>261850e7-e2c8-4084-a4c9-bea432b62274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6111EDAE</paraID>
      <start>0</start>
      <end>2</end>
      <status>unmodified</status>
      <modifiedWord/>
      <trackRevisions>false</trackRevisions>
    </reviewItem>
    <reviewItem>
      <errorID>dbd392d3-7bec-402e-99ba-7e6108caa111</errorID>
      <errorWord>协商一致同意</errorWord>
      <group>L1_Grammar</group>
      <groupName>语法问题</groupName>
      <ability>L2_Grammar</ability>
      <abilityName>语法错误</abilityName>
      <candidateList>
        <item>协商一致</item>
      </candidateList>
      <explain/>
      <paraID> 2EEC15C</paraID>
      <start>3</start>
      <end>9</end>
      <status>unmodified</status>
      <modifiedWord/>
      <trackRevisions>false</trackRevisions>
    </reviewItem>
    <reviewItem>
      <errorID>4270ab58-2ebb-4764-8dfb-21cca8223a58</errorID>
      <errorWord>日</errorWord>
      <group>L1_Word</group>
      <groupName>字词问题</groupName>
      <ability>L2_Typo</ability>
      <abilityName>字词错误</abilityName>
      <candidateList>
        <item>日内</item>
      </candidateList>
      <explain/>
      <paraID> 2EEC15C</paraID>
      <start>181</start>
      <end>182</end>
      <status>unmodified</status>
      <modifiedWord/>
      <trackRevisions>false</trackRevisions>
    </reviewItem>
    <reviewItem>
      <errorID>b23f0606-65e7-4d46-8fd3-9f74fa6d0e3b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6E128C9</paraID>
      <start>0</start>
      <end>2</end>
      <status>unmodified</status>
      <modifiedWord/>
      <trackRevisions>false</trackRevisions>
    </reviewItem>
    <reviewItem>
      <errorID>224328eb-daef-4ec4-a0c8-98f39388aa55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2EEFD69F</paraID>
      <start>0</start>
      <end>2</end>
      <status>unmodified</status>
      <modifiedWord/>
      <trackRevisions>false</trackRevisions>
    </reviewItem>
    <reviewItem>
      <errorID>5bb8ab10-6b45-4a2c-913d-b0dda8edd00f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5A76E759</paraID>
      <start>0</start>
      <end>2</end>
      <status>unmodified</status>
      <modifiedWord/>
      <trackRevisions>false</trackRevisions>
    </reviewItem>
    <reviewItem>
      <errorID>af63a7b9-1baf-42b6-89fb-54f85c92bc03</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5A76E759</paraID>
      <start>20</start>
      <end>25</end>
      <status>unmodified</status>
      <modifiedWord/>
      <trackRevisions>false</trackRevisions>
    </reviewItem>
    <reviewItem>
      <errorID>65da0bb2-5052-47ac-9d6d-2a1ae20e823a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5F60912</paraID>
      <start>0</start>
      <end>2</end>
      <status>unmodified</status>
      <modifiedWord/>
      <trackRevisions>false</trackRevisions>
    </reviewItem>
    <reviewItem>
      <errorID>99596c66-a879-42d2-8988-3fab42b15dd9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56378434</paraID>
      <start>0</start>
      <end>2</end>
      <status>unmodified</status>
      <modifiedWord/>
      <trackRevisions>false</trackRevisions>
    </reviewItem>
    <reviewItem>
      <errorID>ecc3f712-279f-45ce-a9a2-b117b1aa42a5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465B1887</paraID>
      <start>0</start>
      <end>2</end>
      <status>unmodified</status>
      <modifiedWord/>
      <trackRevisions>false</trackRevisions>
    </reviewItem>
    <reviewItem>
      <errorID>41ccf2b0-7856-4331-9ae4-99b1692e42bb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484D4041</paraID>
      <start>0</start>
      <end>2</end>
      <status>unmodified</status>
      <modifiedWord/>
      <trackRevisions>false</trackRevisions>
    </reviewItem>
    <reviewItem>
      <errorID>ae94f3cf-1277-4432-a707-5241587e8e53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4B04F0CC</paraID>
      <start>0</start>
      <end>2</end>
      <status>unmodified</status>
      <modifiedWord/>
      <trackRevisions>false</trackRevisions>
    </reviewItem>
    <reviewItem>
      <errorID>034a7ac0-b976-4ebd-857c-02b75aeb4a0e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3DBE6594</paraID>
      <start>0</start>
      <end>2</end>
      <status>unmodified</status>
      <modifiedWord/>
      <trackRevisions>false</trackRevisions>
    </reviewItem>
    <reviewItem>
      <errorID>a446816f-3309-44c6-a5b9-53ee5863f742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862CDF9</paraID>
      <start>0</start>
      <end>2</end>
      <status>unmodified</status>
      <modifiedWord/>
      <trackRevisions>false</trackRevisions>
    </reviewItem>
    <reviewItem>
      <errorID>c4f9272c-f329-4696-8c37-cbf0b2dba506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4047912</paraID>
      <start>0</start>
      <end>2</end>
      <status>unmodified</status>
      <modifiedWord/>
      <trackRevisions>false</trackRevisions>
    </reviewItem>
    <reviewItem>
      <errorID>1da6ec9d-ecef-4874-b7a6-2395a06118ae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76C22D11</paraID>
      <start>0</start>
      <end>2</end>
      <status>unmodified</status>
      <modifiedWord/>
      <trackRevisions>false</trackRevisions>
    </reviewItem>
    <reviewItem>
      <errorID>9889bfb0-6256-40e6-b34b-6c8daf513c94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6EBA1F4</paraID>
      <start>0</start>
      <end>2</end>
      <status>unmodified</status>
      <modifiedWord/>
      <trackRevisions>false</trackRevisions>
    </reviewItem>
    <reviewItem>
      <errorID>6914e166-f7f4-45e1-9c4c-9fe8fd7ce25a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3E433D64</paraID>
      <start>0</start>
      <end>2</end>
      <status>unmodified</status>
      <modifiedWord/>
      <trackRevisions>false</trackRevisions>
    </reviewItem>
    <reviewItem>
      <errorID>357f71fa-796a-4e1b-b26d-a49aac8c1291</errorID>
      <errorWord>或者终止、</errorWord>
      <group>L1_Grammar</group>
      <groupName>语法问题</groupName>
      <ability>L2_Grammar</ability>
      <abilityName>语法错误</abilityName>
      <candidateList>
        <item>或者</item>
      </candidateList>
      <explain/>
      <paraID>3E433D64</paraID>
      <start>36</start>
      <end>41</end>
      <status>unmodified</status>
      <modifiedWord/>
      <trackRevisions>false</trackRevisions>
    </reviewItem>
    <reviewItem>
      <errorID>eeb2f2a6-901d-4619-abdb-9e090cbf1c40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1182EB7D</paraID>
      <start>0</start>
      <end>2</end>
      <status>unmodified</status>
      <modifiedWord/>
      <trackRevisions>false</trackRevisions>
    </reviewItem>
    <reviewItem>
      <errorID>95210c59-f641-4c37-8700-5e98e4328a20</errorID>
      <errorWord>生效</errorWord>
      <group>L1_Punc</group>
      <groupName>标点问题</groupName>
      <ability>L2_Punc</ability>
      <abilityName>标点符号检查</abilityName>
      <candidateList>
        <item>生效。</item>
      </candidateList>
      <explain/>
      <paraID>1182EB7D</paraID>
      <start>27</start>
      <end>29</end>
      <status>unmodified</status>
      <modifiedWord/>
      <trackRevisions>false</trackRevisions>
    </reviewItem>
    <reviewItem>
      <errorID>6353fc28-dc88-4828-b12b-62aab55b6a3f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236CCC4A</paraID>
      <start>0</start>
      <end>2</end>
      <status>unmodified</status>
      <modifiedWord/>
      <trackRevisions>false</trackRevisions>
    </reviewItem>
    <reviewItem>
      <errorID>039eb9e2-647e-4745-b10d-dcac7914ec28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50682F02</paraID>
      <start>0</start>
      <end>2</end>
      <status>unmodified</status>
      <modifiedWord/>
      <trackRevisions>false</trackRevisions>
    </reviewItem>
    <reviewItem>
      <errorID>cb9d4fac-2356-4de8-a355-9b5b93eb38bd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39D1724</paraID>
      <start>0</start>
      <end>2</end>
      <status>unmodified</status>
      <modifiedWord/>
      <trackRevisions>false</trackRevisions>
    </reviewItem>
    <reviewItem>
      <errorID>b2ecacdc-7e51-4336-94e4-73fb709c22fc</errorID>
      <errorWord>按《中华人民共和国</errorWord>
      <group>L1_Word</group>
      <groupName>字词问题</groupName>
      <ability>L2_Typo</ability>
      <abilityName>字词错误</abilityName>
      <candidateList>
        <item>按照《中华人民共和国</item>
      </candidateList>
      <explain/>
      <paraID>22458DED</paraID>
      <start>8</start>
      <end>17</end>
      <status>unmodified</status>
      <modifiedWord/>
      <trackRevisions>false</trackRevisions>
    </reviewItem>
    <reviewItem>
      <errorID>47d7d5b8-b5bf-4e1c-b462-00c84b03237f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22458DED</paraID>
      <start>20</start>
      <end>23</end>
      <status>unmodified</status>
      <modifiedWord/>
      <trackRevisions>false</trackRevisions>
    </reviewItem>
    <reviewItem>
      <errorID>88de047d-d026-40d8-8408-468c2904ac1c</errorID>
      <errorWord>其同</errorWord>
      <group>L1_Word</group>
      <groupName>字词问题</groupName>
      <ability>L2_Typo</ability>
      <abilityName>字词错误</abilityName>
      <candidateList>
        <item>其他</item>
      </candidateList>
      <explain/>
      <paraID>6275942C</paraID>
      <start>0</start>
      <end>2</end>
      <status>unmodified</status>
      <modifiedWord/>
      <trackRevisions>false</trackRevisions>
    </reviewItem>
    <reviewItem>
      <errorID>7fd47a05-09cb-4c6f-b585-e4379090e557</errorID>
      <errorWord>法律、法规</errorWord>
      <group>L1_Word</group>
      <groupName>字词问题</groupName>
      <ability>L2_Typo</ability>
      <abilityName>字词错误</abilityName>
      <candidateList>
        <item>法律法规</item>
      </candidateList>
      <explain/>
      <paraID>6275942C</paraID>
      <start>4</start>
      <end>9</end>
      <status>unmodified</status>
      <modifiedWord/>
      <trackRevisions>false</trackRevisions>
    </reviewItem>
    <reviewItem>
      <errorID>baa8e8b7-e793-4d82-a82f-f63e588ef0fd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6B6B8976</paraID>
      <start>0</start>
      <end>2</end>
      <status>unmodified</status>
      <modifiedWord/>
      <trackRevisions>false</trackRevisions>
    </reviewItem>
    <reviewItem>
      <errorID>3c1df677-9449-480b-b52a-d3cbe796b6a8</errorID>
      <errorWord>二位</errorWord>
      <group>L1_Word</group>
      <groupName>字词问题</groupName>
      <ability>L2_Typo</ability>
      <abilityName>字词错误</abilityName>
      <candidateList>
        <item>两位</item>
      </candidateList>
      <explain/>
      <paraID>7A4C4212</paraID>
      <start>80</start>
      <end>82</end>
      <status>unmodified</status>
      <modifiedWord/>
      <trackRevisions>false</trackRevisions>
    </reviewItem>
    <reviewItem>
      <errorID>11e4b6a3-9a61-494e-b7c5-4b64375d2268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63557335</paraID>
      <start>0</start>
      <end>2</end>
      <status>unmodified</status>
      <modifiedWord/>
      <trackRevisions>false</trackRevisions>
    </reviewItem>
    <reviewItem>
      <errorID>49e5bbc6-fa69-4a1a-98fe-dea0956f6e17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196225EC</paraID>
      <start>22</start>
      <end>25</end>
      <status>unmodified</status>
      <modifiedWord/>
      <trackRevisions>false</trackRevisions>
    </reviewItem>
    <reviewItem>
      <errorID>51746f10-e891-4b52-93aa-79943cf6c135</errorID>
      <errorWord>《</errorWord>
      <group>L1_Punc</group>
      <groupName>标点问题</groupName>
      <ability>L2_Punc</ability>
      <abilityName>标点符号检查</abilityName>
      <candidateList/>
      <explain>同一形式括号套用。</explain>
      <paraID>196225EC</paraID>
      <start>186</start>
      <end>187</end>
      <status>unmodified</status>
      <modifiedWord/>
      <trackRevisions>false</trackRevisions>
    </reviewItem>
    <reviewItem>
      <errorID>ae86f2c8-6f3f-4fd8-83f7-f983f26b1bd2</errorID>
      <errorWord>》</errorWord>
      <group>L1_Punc</group>
      <groupName>标点问题</groupName>
      <ability>L2_Punc</ability>
      <abilityName>标点符号检查</abilityName>
      <candidateList/>
      <explain>同一形式括号套用。</explain>
      <paraID>196225EC</paraID>
      <start>206</start>
      <end>207</end>
      <status>unmodified</status>
      <modifiedWord/>
      <trackRevisions>false</trackRevisions>
    </reviewItem>
    <reviewItem>
      <errorID>9d8f096e-99ad-49c6-b023-f1418e9a4e71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7E2D98F6</paraID>
      <start>0</start>
      <end>2</end>
      <status>unmodified</status>
      <modifiedWord/>
      <trackRevisions>false</trackRevisions>
    </reviewItem>
    <reviewItem>
      <errorID>46e16a6f-2eec-468a-888d-3130f5f33d20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3DA51DE5</paraID>
      <start>0</start>
      <end>2</end>
      <status>unmodified</status>
      <modifiedWord/>
      <trackRevisions>false</trackRevisions>
    </reviewItem>
    <reviewItem>
      <errorID>1a0d8e63-0854-45b1-8176-ddcca126cb65</errorID>
      <errorWord>&lt;</errorWord>
      <group>L1_Format</group>
      <groupName>格式问题</groupName>
      <ability>L2_HalfPunc</ability>
      <abilityName>全半角检查</abilityName>
      <candidateList>
        <item>〈</item>
      </candidateList>
      <explain>文本全半角错误。</explain>
      <paraID>302DD41B</paraID>
      <start>51</start>
      <end>52</end>
      <status>unmodified</status>
      <modifiedWord/>
      <trackRevisions>false</trackRevisions>
    </reviewItem>
    <reviewItem>
      <errorID>ed2c2cb2-fa51-48cb-8202-5d8a52652127</errorID>
      <errorWord>&lt;</errorWord>
      <group>L1_Format</group>
      <groupName>格式问题</groupName>
      <ability>L2_HalfPunc</ability>
      <abilityName>全半角检查</abilityName>
      <candidateList>
        <item>〈</item>
      </candidateList>
      <explain>文本全半角错误。</explain>
      <paraID>64686EEF</paraID>
      <start>51</start>
      <end>52</end>
      <status>unmodified</status>
      <modifiedWord/>
      <trackRevisions>false</trackRevisions>
    </reviewItem>
    <reviewItem>
      <errorID>fe9a82db-f59e-4d33-aa80-61da3a9ec6dc</errorID>
      <errorWord>&lt;</errorWord>
      <group>L1_Format</group>
      <groupName>格式问题</groupName>
      <ability>L2_HalfPunc</ability>
      <abilityName>全半角检查</abilityName>
      <candidateList>
        <item>〈</item>
      </candidateList>
      <explain>文本全半角错误。</explain>
      <paraID>48D94D12</paraID>
      <start>36</start>
      <end>37</end>
      <status>unmodified</status>
      <modifiedWord/>
      <trackRevisions>false</trackRevisions>
    </reviewItem>
    <reviewItem>
      <errorID>03d77ece-122a-46a5-978a-5a94200a7168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4343B3C3</paraID>
      <start>0</start>
      <end>2</end>
      <status>unmodified</status>
      <modifiedWord/>
      <trackRevisions>false</trackRevisions>
    </reviewItem>
    <reviewItem>
      <errorID>0b451c21-3b61-4d2a-a896-a7e540d921a8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2BDBCDFE</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D37136-675A-460D-AD3E-5CE4A53F3DA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141</cp:revision>
  <dcterms:created xsi:type="dcterms:W3CDTF">2022-05-19T14:20:00Z</dcterms:created>
  <dcterms:modified xsi:type="dcterms:W3CDTF">2026-04-30T01:05:33Z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