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51CE9">
      <w:pPr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供应商报价、得分和排名一览表</w:t>
      </w:r>
    </w:p>
    <w:p w14:paraId="51762FF2">
      <w:pPr>
        <w:pStyle w:val="2"/>
        <w:ind w:left="0" w:leftChars="0" w:firstLine="0" w:firstLineChars="0"/>
        <w:rPr>
          <w:rFonts w:hint="eastAsia" w:eastAsia="仿宋"/>
          <w:lang w:val="en-US" w:eastAsia="zh-CN"/>
        </w:rPr>
      </w:pPr>
    </w:p>
    <w:p w14:paraId="5160D7B8"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  <w:r>
        <w:rPr>
          <w:rFonts w:hint="eastAsia" w:eastAsia="仿宋"/>
          <w:lang w:val="en-US" w:eastAsia="zh-CN"/>
        </w:rPr>
        <w:t>项目名称：2026-2027年度造价咨询（预算编制、结算审计）服务项目</w:t>
      </w:r>
    </w:p>
    <w:p w14:paraId="202D199F">
      <w:pPr>
        <w:pStyle w:val="2"/>
        <w:ind w:left="0" w:leftChars="0" w:firstLine="0" w:firstLineChars="0"/>
        <w:rPr>
          <w:rFonts w:hint="eastAsia" w:eastAsia="仿宋"/>
          <w:lang w:val="en-US" w:eastAsia="zh-CN"/>
        </w:rPr>
      </w:pPr>
      <w:r>
        <w:rPr>
          <w:rFonts w:hint="eastAsia" w:eastAsia="仿宋"/>
          <w:lang w:val="en-US" w:eastAsia="zh-CN"/>
        </w:rPr>
        <w:t>项目编号：JSZC-320682-JSDZ-C2026-0024</w:t>
      </w:r>
    </w:p>
    <w:p w14:paraId="2EF506F5">
      <w:pPr>
        <w:pStyle w:val="2"/>
        <w:ind w:left="0" w:leftChars="0" w:firstLine="0" w:firstLineChars="0"/>
        <w:rPr>
          <w:rFonts w:hint="eastAsia" w:eastAsia="仿宋"/>
          <w:lang w:val="en-US" w:eastAsia="zh-CN"/>
        </w:rPr>
      </w:pPr>
      <w:r>
        <w:rPr>
          <w:rFonts w:hint="eastAsia" w:eastAsia="仿宋"/>
          <w:lang w:val="en-US" w:eastAsia="zh-CN"/>
        </w:rPr>
        <w:t>评审日期：2026年04月28日</w:t>
      </w:r>
    </w:p>
    <w:p w14:paraId="255E58C3">
      <w:pPr>
        <w:pStyle w:val="2"/>
        <w:ind w:left="0" w:leftChars="0" w:firstLine="0" w:firstLineChars="0"/>
        <w:rPr>
          <w:rFonts w:hint="default" w:eastAsia="仿宋"/>
          <w:lang w:val="en-US" w:eastAsia="zh-CN"/>
        </w:rPr>
      </w:pPr>
      <w:r>
        <w:rPr>
          <w:rFonts w:hint="eastAsia" w:eastAsia="仿宋"/>
          <w:lang w:val="en-US" w:eastAsia="zh-CN"/>
        </w:rPr>
        <w:t>分包号：采购包一</w:t>
      </w:r>
    </w:p>
    <w:tbl>
      <w:tblPr>
        <w:tblStyle w:val="5"/>
        <w:tblW w:w="103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661"/>
        <w:gridCol w:w="1590"/>
        <w:gridCol w:w="1320"/>
        <w:gridCol w:w="900"/>
      </w:tblGrid>
      <w:tr w14:paraId="336A00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5A55439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5661" w:type="dxa"/>
            <w:vAlign w:val="center"/>
          </w:tcPr>
          <w:p w14:paraId="6609A5E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590" w:type="dxa"/>
            <w:vAlign w:val="center"/>
          </w:tcPr>
          <w:p w14:paraId="4E9072CC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4F29DFCB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费率%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320" w:type="dxa"/>
            <w:vAlign w:val="center"/>
          </w:tcPr>
          <w:p w14:paraId="5426A09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900" w:type="dxa"/>
            <w:vAlign w:val="center"/>
          </w:tcPr>
          <w:p w14:paraId="084AE81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2AA834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A739B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661" w:type="dxa"/>
            <w:vAlign w:val="center"/>
          </w:tcPr>
          <w:p w14:paraId="1CE46C1C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普信国际工程咨询有限公司</w:t>
            </w:r>
          </w:p>
        </w:tc>
        <w:tc>
          <w:tcPr>
            <w:tcW w:w="1590" w:type="dxa"/>
            <w:vAlign w:val="center"/>
          </w:tcPr>
          <w:p w14:paraId="4C448EE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25.00</w:t>
            </w:r>
          </w:p>
        </w:tc>
        <w:tc>
          <w:tcPr>
            <w:tcW w:w="1320" w:type="dxa"/>
            <w:vAlign w:val="center"/>
          </w:tcPr>
          <w:p w14:paraId="3C1A95E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87.13</w:t>
            </w:r>
          </w:p>
        </w:tc>
        <w:tc>
          <w:tcPr>
            <w:tcW w:w="900" w:type="dxa"/>
            <w:vAlign w:val="center"/>
          </w:tcPr>
          <w:p w14:paraId="6D437D14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441688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78BDDDC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661" w:type="dxa"/>
            <w:vAlign w:val="center"/>
          </w:tcPr>
          <w:p w14:paraId="59965C20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捷宏润安工程顾问（江苏）有限公司</w:t>
            </w:r>
          </w:p>
        </w:tc>
        <w:tc>
          <w:tcPr>
            <w:tcW w:w="1590" w:type="dxa"/>
            <w:vAlign w:val="center"/>
          </w:tcPr>
          <w:p w14:paraId="247F4DA8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28.00</w:t>
            </w:r>
          </w:p>
        </w:tc>
        <w:tc>
          <w:tcPr>
            <w:tcW w:w="1320" w:type="dxa"/>
            <w:vAlign w:val="center"/>
          </w:tcPr>
          <w:p w14:paraId="6F2FD913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94.31</w:t>
            </w:r>
          </w:p>
        </w:tc>
        <w:tc>
          <w:tcPr>
            <w:tcW w:w="900" w:type="dxa"/>
            <w:vAlign w:val="center"/>
          </w:tcPr>
          <w:p w14:paraId="0FE56F4D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75DD9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7730A78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661" w:type="dxa"/>
            <w:vAlign w:val="center"/>
          </w:tcPr>
          <w:p w14:paraId="6BB4018C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江苏骏通建设项目管理咨询有限公司</w:t>
            </w:r>
          </w:p>
        </w:tc>
        <w:tc>
          <w:tcPr>
            <w:tcW w:w="1590" w:type="dxa"/>
            <w:vAlign w:val="center"/>
          </w:tcPr>
          <w:p w14:paraId="09B9161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36.00</w:t>
            </w:r>
          </w:p>
        </w:tc>
        <w:tc>
          <w:tcPr>
            <w:tcW w:w="1320" w:type="dxa"/>
            <w:vAlign w:val="center"/>
          </w:tcPr>
          <w:p w14:paraId="34DA399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83.50</w:t>
            </w:r>
          </w:p>
        </w:tc>
        <w:tc>
          <w:tcPr>
            <w:tcW w:w="900" w:type="dxa"/>
            <w:vAlign w:val="center"/>
          </w:tcPr>
          <w:p w14:paraId="64A94C8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63F032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0" w:type="dxa"/>
            <w:vAlign w:val="center"/>
          </w:tcPr>
          <w:p w14:paraId="4F96564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661" w:type="dxa"/>
            <w:vAlign w:val="center"/>
          </w:tcPr>
          <w:p w14:paraId="5CD8B913">
            <w:pPr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江苏仁禾中衡工程咨询房地产估价有限公司</w:t>
            </w:r>
          </w:p>
        </w:tc>
        <w:tc>
          <w:tcPr>
            <w:tcW w:w="1590" w:type="dxa"/>
            <w:vAlign w:val="center"/>
          </w:tcPr>
          <w:p w14:paraId="500ABA91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18.00</w:t>
            </w:r>
          </w:p>
        </w:tc>
        <w:tc>
          <w:tcPr>
            <w:tcW w:w="1320" w:type="dxa"/>
            <w:vAlign w:val="center"/>
          </w:tcPr>
          <w:p w14:paraId="1D123C2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98.67</w:t>
            </w:r>
          </w:p>
        </w:tc>
        <w:tc>
          <w:tcPr>
            <w:tcW w:w="900" w:type="dxa"/>
            <w:vAlign w:val="center"/>
          </w:tcPr>
          <w:p w14:paraId="57DAFF5A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</w:tbl>
    <w:p w14:paraId="71B77B0D">
      <w:pPr>
        <w:pStyle w:val="2"/>
        <w:ind w:left="0" w:leftChars="0" w:firstLine="0" w:firstLineChars="0"/>
        <w:rPr>
          <w:rFonts w:ascii="仿宋" w:hAnsi="仿宋" w:eastAsia="仿宋"/>
          <w:sz w:val="28"/>
          <w:szCs w:val="28"/>
        </w:rPr>
      </w:pPr>
    </w:p>
    <w:p w14:paraId="1E503D5A">
      <w:pPr>
        <w:pStyle w:val="2"/>
        <w:ind w:left="0" w:leftChars="0" w:firstLine="0" w:firstLineChars="0"/>
        <w:rPr>
          <w:rFonts w:ascii="仿宋" w:hAnsi="仿宋" w:eastAsia="仿宋"/>
          <w:sz w:val="28"/>
          <w:szCs w:val="28"/>
        </w:rPr>
      </w:pP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59AD50D-B1A2-4222-8C4D-999E64C1222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E3YWE4ZWVhNWU0N2Q2ODEzNmY4ZmYxZDAyY2JiYjI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11F5D4F"/>
    <w:rsid w:val="019C5177"/>
    <w:rsid w:val="0A5C7676"/>
    <w:rsid w:val="0CFB4B49"/>
    <w:rsid w:val="0FDC20E9"/>
    <w:rsid w:val="111A52BA"/>
    <w:rsid w:val="18FF4051"/>
    <w:rsid w:val="19AC242B"/>
    <w:rsid w:val="1C2C7FE2"/>
    <w:rsid w:val="20DA5ACF"/>
    <w:rsid w:val="2BDD6474"/>
    <w:rsid w:val="2C536B29"/>
    <w:rsid w:val="36FB51FA"/>
    <w:rsid w:val="3AFE0E62"/>
    <w:rsid w:val="3C9506A5"/>
    <w:rsid w:val="3F4940F4"/>
    <w:rsid w:val="40A13168"/>
    <w:rsid w:val="427654B8"/>
    <w:rsid w:val="432A5DF2"/>
    <w:rsid w:val="43F565F9"/>
    <w:rsid w:val="486A063D"/>
    <w:rsid w:val="4BF83930"/>
    <w:rsid w:val="4D8409ED"/>
    <w:rsid w:val="4F854862"/>
    <w:rsid w:val="517B3EB5"/>
    <w:rsid w:val="519D3E2C"/>
    <w:rsid w:val="588A71E6"/>
    <w:rsid w:val="5B345801"/>
    <w:rsid w:val="5B3A6F28"/>
    <w:rsid w:val="5B6C2099"/>
    <w:rsid w:val="5D245401"/>
    <w:rsid w:val="685A2842"/>
    <w:rsid w:val="68E65C61"/>
    <w:rsid w:val="693410C2"/>
    <w:rsid w:val="6BDB5887"/>
    <w:rsid w:val="6D394EF9"/>
    <w:rsid w:val="6F765F40"/>
    <w:rsid w:val="71EE5E8D"/>
    <w:rsid w:val="722C0B88"/>
    <w:rsid w:val="72440488"/>
    <w:rsid w:val="73E54358"/>
    <w:rsid w:val="75FB611F"/>
    <w:rsid w:val="7F285F22"/>
    <w:rsid w:val="7F65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adjustRightInd w:val="0"/>
      <w:snapToGrid w:val="0"/>
      <w:spacing w:after="0" w:line="360" w:lineRule="auto"/>
      <w:ind w:firstLine="420" w:firstLineChars="200"/>
      <w:jc w:val="left"/>
      <w:textAlignment w:val="baseline"/>
    </w:pPr>
    <w:rPr>
      <w:rFonts w:ascii="宋体" w:hAnsi="宋体" w:eastAsia="楷体_GB2312" w:cs="Times New Roman"/>
      <w:szCs w:val="28"/>
    </w:rPr>
  </w:style>
  <w:style w:type="paragraph" w:styleId="3">
    <w:name w:val="Body Text"/>
    <w:basedOn w:val="1"/>
    <w:next w:val="1"/>
    <w:qFormat/>
    <w:uiPriority w:val="0"/>
    <w:rPr>
      <w:rFonts w:ascii="宋体"/>
      <w:sz w:val="28"/>
      <w:szCs w:val="20"/>
    </w:rPr>
  </w:style>
  <w:style w:type="table" w:styleId="5">
    <w:name w:val="Table Grid"/>
    <w:basedOn w:val="4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274</Characters>
  <Lines>1</Lines>
  <Paragraphs>1</Paragraphs>
  <TotalTime>6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2026-04-29T01:44:10Z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D256F332C1B74DD59E2B11B0EDAD933C_12</vt:lpwstr>
  </property>
  <property fmtid="{D5CDD505-2E9C-101B-9397-08002B2CF9AE}" pid="4" name="KSOTemplateDocerSaveRecord">
    <vt:lpwstr>eyJoZGlkIjoiOGE3YWE4ZWVhNWU0N2Q2ODEzNmY4ZmYxZDAyY2JiYjIiLCJ1c2VySWQiOiI3MDk5NjYxMDgifQ==</vt:lpwstr>
  </property>
</Properties>
</file>